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E23" w:rsidRPr="00EA0058" w:rsidRDefault="00BE6975">
      <w:pPr>
        <w:spacing w:after="16" w:line="270" w:lineRule="auto"/>
        <w:ind w:left="699" w:right="978" w:hanging="10"/>
        <w:jc w:val="center"/>
        <w:rPr>
          <w:lang w:val="ru-RU"/>
        </w:rPr>
      </w:pPr>
      <w:r w:rsidRPr="00EA0058">
        <w:rPr>
          <w:rFonts w:ascii="Times New Roman" w:eastAsia="Times New Roman" w:hAnsi="Times New Roman" w:cs="Times New Roman"/>
          <w:b/>
          <w:sz w:val="28"/>
          <w:lang w:val="ru-RU"/>
        </w:rPr>
        <w:t xml:space="preserve">ДЕРЖАВНИЙ ВИЩИЙ НАВЧАЛЬНИЙ ЗАКЛАД </w:t>
      </w:r>
    </w:p>
    <w:p w:rsidR="00E37E23" w:rsidRPr="00EA0058" w:rsidRDefault="00BE6975">
      <w:pPr>
        <w:spacing w:after="16" w:line="270" w:lineRule="auto"/>
        <w:ind w:left="699" w:right="981" w:hanging="10"/>
        <w:jc w:val="center"/>
        <w:rPr>
          <w:lang w:val="ru-RU"/>
        </w:rPr>
      </w:pPr>
      <w:r w:rsidRPr="00EA0058">
        <w:rPr>
          <w:rFonts w:ascii="Times New Roman" w:eastAsia="Times New Roman" w:hAnsi="Times New Roman" w:cs="Times New Roman"/>
          <w:b/>
          <w:sz w:val="28"/>
          <w:lang w:val="ru-RU"/>
        </w:rPr>
        <w:t xml:space="preserve">«УЖГОРОДСЬКИЙ НАЦІОНАЛЬНИЙ УНІВЕРСИТЕТ» </w:t>
      </w:r>
    </w:p>
    <w:p w:rsidR="00E37E23" w:rsidRPr="00EA0058" w:rsidRDefault="00BE6975">
      <w:pPr>
        <w:spacing w:after="16" w:line="270" w:lineRule="auto"/>
        <w:ind w:left="699" w:right="907" w:hanging="10"/>
        <w:jc w:val="center"/>
        <w:rPr>
          <w:lang w:val="ru-RU"/>
        </w:rPr>
      </w:pPr>
      <w:r w:rsidRPr="00EA0058">
        <w:rPr>
          <w:rFonts w:ascii="Times New Roman" w:eastAsia="Times New Roman" w:hAnsi="Times New Roman" w:cs="Times New Roman"/>
          <w:b/>
          <w:sz w:val="28"/>
          <w:lang w:val="ru-RU"/>
        </w:rPr>
        <w:t xml:space="preserve">ФАКУЛЬТЕТ ІСТОРІЇ ТА МІЖНАРОДНИХ ВІДНОСИН КАФЕДРА АРХЕОЛОГІЇ, ЕТНОЛОГІЇ ТА КУЛЬТУРОЛОГІЇ </w:t>
      </w:r>
    </w:p>
    <w:p w:rsidR="00E37E23" w:rsidRPr="00EA0058" w:rsidRDefault="00BE6975">
      <w:pPr>
        <w:spacing w:after="0"/>
        <w:ind w:right="218"/>
        <w:jc w:val="center"/>
        <w:rPr>
          <w:lang w:val="ru-RU"/>
        </w:rPr>
      </w:pPr>
      <w:r w:rsidRPr="00EA0058">
        <w:rPr>
          <w:rFonts w:ascii="Times New Roman" w:eastAsia="Times New Roman" w:hAnsi="Times New Roman" w:cs="Times New Roman"/>
          <w:b/>
          <w:sz w:val="28"/>
          <w:lang w:val="ru-RU"/>
        </w:rPr>
        <w:t xml:space="preserve"> </w:t>
      </w:r>
    </w:p>
    <w:p w:rsidR="00E37E23" w:rsidRPr="00EA0058" w:rsidRDefault="00BE6975">
      <w:pPr>
        <w:spacing w:after="7"/>
        <w:ind w:right="218"/>
        <w:jc w:val="center"/>
        <w:rPr>
          <w:lang w:val="ru-RU"/>
        </w:rPr>
      </w:pPr>
      <w:r w:rsidRPr="00EA0058">
        <w:rPr>
          <w:rFonts w:ascii="Times New Roman" w:eastAsia="Times New Roman" w:hAnsi="Times New Roman" w:cs="Times New Roman"/>
          <w:b/>
          <w:sz w:val="28"/>
          <w:lang w:val="ru-RU"/>
        </w:rPr>
        <w:t xml:space="preserve"> </w:t>
      </w:r>
    </w:p>
    <w:p w:rsidR="00E37E23" w:rsidRPr="00EA0058" w:rsidRDefault="00BE6975">
      <w:pPr>
        <w:tabs>
          <w:tab w:val="center" w:pos="1851"/>
          <w:tab w:val="center" w:pos="2559"/>
          <w:tab w:val="center" w:pos="3267"/>
          <w:tab w:val="center" w:pos="3975"/>
          <w:tab w:val="center" w:pos="4683"/>
          <w:tab w:val="center" w:pos="5392"/>
          <w:tab w:val="center" w:pos="7227"/>
        </w:tabs>
        <w:spacing w:after="47"/>
        <w:rPr>
          <w:lang w:val="ru-RU"/>
        </w:rPr>
      </w:pPr>
      <w:r w:rsidRPr="00EA0058">
        <w:rPr>
          <w:lang w:val="ru-RU"/>
        </w:rPr>
        <w:tab/>
      </w:r>
      <w:r w:rsidRPr="00EA0058">
        <w:rPr>
          <w:rFonts w:ascii="Times New Roman" w:eastAsia="Times New Roman" w:hAnsi="Times New Roman" w:cs="Times New Roman"/>
          <w:sz w:val="28"/>
          <w:lang w:val="ru-RU"/>
        </w:rPr>
        <w:t xml:space="preserve"> </w:t>
      </w:r>
      <w:r w:rsidRPr="00EA0058">
        <w:rPr>
          <w:rFonts w:ascii="Times New Roman" w:eastAsia="Times New Roman" w:hAnsi="Times New Roman" w:cs="Times New Roman"/>
          <w:sz w:val="28"/>
          <w:lang w:val="ru-RU"/>
        </w:rPr>
        <w:tab/>
        <w:t xml:space="preserve"> </w:t>
      </w:r>
      <w:r w:rsidRPr="00EA0058">
        <w:rPr>
          <w:rFonts w:ascii="Times New Roman" w:eastAsia="Times New Roman" w:hAnsi="Times New Roman" w:cs="Times New Roman"/>
          <w:sz w:val="28"/>
          <w:lang w:val="ru-RU"/>
        </w:rPr>
        <w:tab/>
        <w:t xml:space="preserve"> </w:t>
      </w:r>
      <w:r w:rsidRPr="00EA0058">
        <w:rPr>
          <w:rFonts w:ascii="Times New Roman" w:eastAsia="Times New Roman" w:hAnsi="Times New Roman" w:cs="Times New Roman"/>
          <w:sz w:val="28"/>
          <w:lang w:val="ru-RU"/>
        </w:rPr>
        <w:tab/>
        <w:t xml:space="preserve"> </w:t>
      </w:r>
      <w:r w:rsidRPr="00EA0058">
        <w:rPr>
          <w:rFonts w:ascii="Times New Roman" w:eastAsia="Times New Roman" w:hAnsi="Times New Roman" w:cs="Times New Roman"/>
          <w:sz w:val="28"/>
          <w:lang w:val="ru-RU"/>
        </w:rPr>
        <w:tab/>
        <w:t xml:space="preserve"> </w:t>
      </w:r>
      <w:r w:rsidRPr="00EA0058">
        <w:rPr>
          <w:rFonts w:ascii="Times New Roman" w:eastAsia="Times New Roman" w:hAnsi="Times New Roman" w:cs="Times New Roman"/>
          <w:sz w:val="28"/>
          <w:lang w:val="ru-RU"/>
        </w:rPr>
        <w:tab/>
        <w:t xml:space="preserve"> </w:t>
      </w:r>
      <w:r w:rsidRPr="00EA0058">
        <w:rPr>
          <w:rFonts w:ascii="Times New Roman" w:eastAsia="Times New Roman" w:hAnsi="Times New Roman" w:cs="Times New Roman"/>
          <w:sz w:val="28"/>
          <w:lang w:val="ru-RU"/>
        </w:rPr>
        <w:tab/>
        <w:t xml:space="preserve">   ЗАТВЕРДЖЕНО </w:t>
      </w:r>
    </w:p>
    <w:p w:rsidR="00E37E23" w:rsidRPr="00EA0058" w:rsidRDefault="00BE6975">
      <w:pPr>
        <w:spacing w:after="11" w:line="268" w:lineRule="auto"/>
        <w:ind w:left="1303" w:right="872"/>
        <w:rPr>
          <w:lang w:val="ru-RU"/>
        </w:rPr>
      </w:pPr>
      <w:r w:rsidRPr="00EA0058">
        <w:rPr>
          <w:rFonts w:ascii="Times New Roman" w:eastAsia="Times New Roman" w:hAnsi="Times New Roman" w:cs="Times New Roman"/>
          <w:sz w:val="28"/>
          <w:lang w:val="ru-RU"/>
        </w:rPr>
        <w:t xml:space="preserve">                                                                       Вченою радою ФІМВ </w:t>
      </w:r>
    </w:p>
    <w:p w:rsidR="00E37E23" w:rsidRPr="00EA0058" w:rsidRDefault="00BE6975">
      <w:pPr>
        <w:spacing w:after="23"/>
        <w:ind w:right="480"/>
        <w:jc w:val="right"/>
        <w:rPr>
          <w:lang w:val="ru-RU"/>
        </w:rPr>
      </w:pPr>
      <w:r w:rsidRPr="00EA0058">
        <w:rPr>
          <w:rFonts w:ascii="Times New Roman" w:eastAsia="Times New Roman" w:hAnsi="Times New Roman" w:cs="Times New Roman"/>
          <w:sz w:val="28"/>
          <w:lang w:val="ru-RU"/>
        </w:rPr>
        <w:t xml:space="preserve">                                                                                       </w:t>
      </w:r>
      <w:r w:rsidR="00425795">
        <w:rPr>
          <w:rFonts w:ascii="Times New Roman" w:eastAsia="Times New Roman" w:hAnsi="Times New Roman" w:cs="Times New Roman"/>
          <w:sz w:val="28"/>
          <w:lang w:val="ru-RU"/>
        </w:rPr>
        <w:t>Протокол № 1 від 30.01.2026</w:t>
      </w:r>
      <w:r w:rsidRPr="00EA0058">
        <w:rPr>
          <w:rFonts w:ascii="Times New Roman" w:eastAsia="Times New Roman" w:hAnsi="Times New Roman" w:cs="Times New Roman"/>
          <w:sz w:val="28"/>
          <w:lang w:val="ru-RU"/>
        </w:rPr>
        <w:t xml:space="preserve"> р. </w:t>
      </w:r>
    </w:p>
    <w:p w:rsidR="00E37E23" w:rsidRPr="00EA0058" w:rsidRDefault="00BE6975">
      <w:pPr>
        <w:spacing w:after="0"/>
        <w:ind w:right="218"/>
        <w:jc w:val="center"/>
        <w:rPr>
          <w:lang w:val="ru-RU"/>
        </w:rPr>
      </w:pPr>
      <w:r w:rsidRPr="00EA0058">
        <w:rPr>
          <w:rFonts w:ascii="Times New Roman" w:eastAsia="Times New Roman" w:hAnsi="Times New Roman" w:cs="Times New Roman"/>
          <w:b/>
          <w:sz w:val="28"/>
          <w:lang w:val="ru-RU"/>
        </w:rPr>
        <w:t xml:space="preserve"> </w:t>
      </w:r>
    </w:p>
    <w:p w:rsidR="00E37E23" w:rsidRPr="00EA0058" w:rsidRDefault="00BE6975">
      <w:pPr>
        <w:spacing w:after="0"/>
        <w:ind w:right="218"/>
        <w:jc w:val="center"/>
        <w:rPr>
          <w:lang w:val="ru-RU"/>
        </w:rPr>
      </w:pPr>
      <w:r w:rsidRPr="00EA0058">
        <w:rPr>
          <w:rFonts w:ascii="Times New Roman" w:eastAsia="Times New Roman" w:hAnsi="Times New Roman" w:cs="Times New Roman"/>
          <w:b/>
          <w:sz w:val="28"/>
          <w:lang w:val="ru-RU"/>
        </w:rPr>
        <w:t xml:space="preserve"> </w:t>
      </w:r>
    </w:p>
    <w:p w:rsidR="00E37E23" w:rsidRPr="00EA0058" w:rsidRDefault="00BE6975">
      <w:pPr>
        <w:spacing w:after="0"/>
        <w:ind w:left="2427"/>
        <w:rPr>
          <w:lang w:val="ru-RU"/>
        </w:rPr>
      </w:pPr>
      <w:r w:rsidRPr="00EA0058">
        <w:rPr>
          <w:rFonts w:ascii="Times New Roman" w:eastAsia="Times New Roman" w:hAnsi="Times New Roman" w:cs="Times New Roman"/>
          <w:b/>
          <w:sz w:val="28"/>
          <w:lang w:val="ru-RU"/>
        </w:rPr>
        <w:t xml:space="preserve"> </w:t>
      </w:r>
      <w:r w:rsidRPr="00EA0058">
        <w:rPr>
          <w:rFonts w:ascii="Times New Roman" w:eastAsia="Times New Roman" w:hAnsi="Times New Roman" w:cs="Times New Roman"/>
          <w:b/>
          <w:sz w:val="28"/>
          <w:lang w:val="ru-RU"/>
        </w:rPr>
        <w:tab/>
      </w:r>
      <w:r w:rsidRPr="00EA0058">
        <w:rPr>
          <w:rFonts w:ascii="Times New Roman" w:eastAsia="Times New Roman" w:hAnsi="Times New Roman" w:cs="Times New Roman"/>
          <w:color w:val="FF0000"/>
          <w:sz w:val="28"/>
          <w:lang w:val="ru-RU"/>
        </w:rPr>
        <w:t xml:space="preserve"> </w:t>
      </w:r>
    </w:p>
    <w:p w:rsidR="00E37E23" w:rsidRPr="00EA0058" w:rsidRDefault="00BE6975">
      <w:pPr>
        <w:spacing w:after="0"/>
        <w:ind w:left="2052"/>
        <w:jc w:val="center"/>
        <w:rPr>
          <w:lang w:val="ru-RU"/>
        </w:rPr>
      </w:pPr>
      <w:r w:rsidRPr="00EA0058">
        <w:rPr>
          <w:rFonts w:ascii="Times New Roman" w:eastAsia="Times New Roman" w:hAnsi="Times New Roman" w:cs="Times New Roman"/>
          <w:color w:val="FF0000"/>
          <w:sz w:val="28"/>
          <w:lang w:val="ru-RU"/>
        </w:rPr>
        <w:t xml:space="preserve"> </w:t>
      </w:r>
    </w:p>
    <w:p w:rsidR="00E37E23" w:rsidRPr="00EA0058" w:rsidRDefault="00BE6975">
      <w:pPr>
        <w:spacing w:after="0"/>
        <w:ind w:left="2052"/>
        <w:jc w:val="center"/>
        <w:rPr>
          <w:lang w:val="ru-RU"/>
        </w:rPr>
      </w:pPr>
      <w:r w:rsidRPr="00EA0058">
        <w:rPr>
          <w:rFonts w:ascii="Times New Roman" w:eastAsia="Times New Roman" w:hAnsi="Times New Roman" w:cs="Times New Roman"/>
          <w:color w:val="FF0000"/>
          <w:sz w:val="28"/>
          <w:lang w:val="ru-RU"/>
        </w:rPr>
        <w:t xml:space="preserve"> </w:t>
      </w:r>
    </w:p>
    <w:p w:rsidR="00E37E23" w:rsidRPr="00EA0058" w:rsidRDefault="00BE6975">
      <w:pPr>
        <w:spacing w:after="0"/>
        <w:ind w:right="218"/>
        <w:jc w:val="center"/>
        <w:rPr>
          <w:lang w:val="ru-RU"/>
        </w:rPr>
      </w:pPr>
      <w:r w:rsidRPr="00EA0058">
        <w:rPr>
          <w:rFonts w:ascii="Times New Roman" w:eastAsia="Times New Roman" w:hAnsi="Times New Roman" w:cs="Times New Roman"/>
          <w:b/>
          <w:sz w:val="28"/>
          <w:lang w:val="ru-RU"/>
        </w:rPr>
        <w:t xml:space="preserve"> </w:t>
      </w:r>
    </w:p>
    <w:p w:rsidR="00E37E23" w:rsidRPr="00EA0058" w:rsidRDefault="00BE6975">
      <w:pPr>
        <w:spacing w:after="120"/>
        <w:rPr>
          <w:lang w:val="ru-RU"/>
        </w:rPr>
      </w:pPr>
      <w:r w:rsidRPr="00EA0058">
        <w:rPr>
          <w:rFonts w:ascii="Times New Roman" w:eastAsia="Times New Roman" w:hAnsi="Times New Roman" w:cs="Times New Roman"/>
          <w:b/>
          <w:sz w:val="28"/>
          <w:lang w:val="ru-RU"/>
        </w:rPr>
        <w:t xml:space="preserve"> </w:t>
      </w:r>
    </w:p>
    <w:p w:rsidR="00E37E23" w:rsidRPr="00EA0058" w:rsidRDefault="00BE6975">
      <w:pPr>
        <w:spacing w:after="41"/>
        <w:ind w:left="10" w:right="291" w:hanging="10"/>
        <w:jc w:val="center"/>
        <w:rPr>
          <w:lang w:val="ru-RU"/>
        </w:rPr>
      </w:pPr>
      <w:r w:rsidRPr="00EA0058">
        <w:rPr>
          <w:rFonts w:ascii="Times New Roman" w:eastAsia="Times New Roman" w:hAnsi="Times New Roman" w:cs="Times New Roman"/>
          <w:b/>
          <w:sz w:val="36"/>
          <w:lang w:val="ru-RU"/>
        </w:rPr>
        <w:t xml:space="preserve">КАФЕДРАЛЬНИЙ КАТАЛОГ  </w:t>
      </w:r>
    </w:p>
    <w:p w:rsidR="00E37E23" w:rsidRPr="00EA0058" w:rsidRDefault="00BE6975">
      <w:pPr>
        <w:spacing w:after="0"/>
        <w:ind w:left="10" w:right="296" w:hanging="10"/>
        <w:jc w:val="center"/>
        <w:rPr>
          <w:lang w:val="ru-RU"/>
        </w:rPr>
      </w:pPr>
      <w:r w:rsidRPr="00EA0058">
        <w:rPr>
          <w:rFonts w:ascii="Times New Roman" w:eastAsia="Times New Roman" w:hAnsi="Times New Roman" w:cs="Times New Roman"/>
          <w:b/>
          <w:sz w:val="36"/>
          <w:lang w:val="ru-RU"/>
        </w:rPr>
        <w:t xml:space="preserve">ВИБІРКОВИХ НАВЧАЛЬНИХ ДИСЦИПЛІН </w:t>
      </w:r>
    </w:p>
    <w:p w:rsidR="00E37E23" w:rsidRPr="00EA0058" w:rsidRDefault="00BE6975">
      <w:pPr>
        <w:spacing w:after="0"/>
        <w:ind w:right="218"/>
        <w:jc w:val="center"/>
        <w:rPr>
          <w:lang w:val="ru-RU"/>
        </w:rPr>
      </w:pPr>
      <w:r w:rsidRPr="00EA0058">
        <w:rPr>
          <w:rFonts w:ascii="Times New Roman" w:eastAsia="Times New Roman" w:hAnsi="Times New Roman" w:cs="Times New Roman"/>
          <w:sz w:val="28"/>
          <w:lang w:val="ru-RU"/>
        </w:rPr>
        <w:t xml:space="preserve"> </w:t>
      </w:r>
    </w:p>
    <w:p w:rsidR="00E37E23" w:rsidRPr="00EA0058" w:rsidRDefault="00BE6975">
      <w:pPr>
        <w:spacing w:after="26"/>
        <w:ind w:right="218"/>
        <w:jc w:val="center"/>
        <w:rPr>
          <w:lang w:val="ru-RU"/>
        </w:rPr>
      </w:pPr>
      <w:r w:rsidRPr="00EA0058">
        <w:rPr>
          <w:rFonts w:ascii="Times New Roman" w:eastAsia="Times New Roman" w:hAnsi="Times New Roman" w:cs="Times New Roman"/>
          <w:sz w:val="28"/>
          <w:lang w:val="ru-RU"/>
        </w:rPr>
        <w:t xml:space="preserve"> </w:t>
      </w:r>
    </w:p>
    <w:p w:rsidR="00E37E23" w:rsidRPr="00EA0058" w:rsidRDefault="00BE6975">
      <w:pPr>
        <w:spacing w:after="0"/>
        <w:ind w:left="10" w:right="288" w:hanging="10"/>
        <w:jc w:val="center"/>
        <w:rPr>
          <w:lang w:val="ru-RU"/>
        </w:rPr>
      </w:pPr>
      <w:r w:rsidRPr="00EA0058">
        <w:rPr>
          <w:rFonts w:ascii="Times New Roman" w:eastAsia="Times New Roman" w:hAnsi="Times New Roman" w:cs="Times New Roman"/>
          <w:sz w:val="28"/>
          <w:lang w:val="ru-RU"/>
        </w:rPr>
        <w:t xml:space="preserve"> ОСВІТНЬО-ПРОФЕСІЙНОЇ ПРОГРАМИ  </w:t>
      </w:r>
    </w:p>
    <w:p w:rsidR="00E37E23" w:rsidRPr="00EA0058" w:rsidRDefault="00BE6975">
      <w:pPr>
        <w:spacing w:after="0"/>
        <w:ind w:left="10" w:right="290" w:hanging="10"/>
        <w:jc w:val="center"/>
        <w:rPr>
          <w:lang w:val="ru-RU"/>
        </w:rPr>
      </w:pPr>
      <w:r w:rsidRPr="00EA0058">
        <w:rPr>
          <w:rFonts w:ascii="Times New Roman" w:eastAsia="Times New Roman" w:hAnsi="Times New Roman" w:cs="Times New Roman"/>
          <w:sz w:val="28"/>
          <w:lang w:val="ru-RU"/>
        </w:rPr>
        <w:t xml:space="preserve">«Культурологія» </w:t>
      </w:r>
    </w:p>
    <w:p w:rsidR="00E37E23" w:rsidRPr="00EA0058" w:rsidRDefault="00BE6975">
      <w:pPr>
        <w:spacing w:after="0"/>
        <w:ind w:right="218"/>
        <w:jc w:val="center"/>
        <w:rPr>
          <w:lang w:val="ru-RU"/>
        </w:rPr>
      </w:pPr>
      <w:r w:rsidRPr="00EA0058">
        <w:rPr>
          <w:rFonts w:ascii="Times New Roman" w:eastAsia="Times New Roman" w:hAnsi="Times New Roman" w:cs="Times New Roman"/>
          <w:sz w:val="28"/>
          <w:lang w:val="ru-RU"/>
        </w:rPr>
        <w:t xml:space="preserve"> </w:t>
      </w:r>
    </w:p>
    <w:p w:rsidR="00E37E23" w:rsidRPr="00EA0058" w:rsidRDefault="00BE6975">
      <w:pPr>
        <w:spacing w:after="24"/>
        <w:ind w:right="218"/>
        <w:jc w:val="center"/>
        <w:rPr>
          <w:lang w:val="ru-RU"/>
        </w:rPr>
      </w:pPr>
      <w:r w:rsidRPr="00EA0058">
        <w:rPr>
          <w:rFonts w:ascii="Times New Roman" w:eastAsia="Times New Roman" w:hAnsi="Times New Roman" w:cs="Times New Roman"/>
          <w:sz w:val="28"/>
          <w:lang w:val="ru-RU"/>
        </w:rPr>
        <w:t xml:space="preserve"> </w:t>
      </w:r>
    </w:p>
    <w:p w:rsidR="00E37E23" w:rsidRPr="00EA0058" w:rsidRDefault="00BE6975">
      <w:pPr>
        <w:spacing w:after="11" w:line="268" w:lineRule="auto"/>
        <w:ind w:left="3147" w:right="872" w:hanging="795"/>
        <w:rPr>
          <w:lang w:val="ru-RU"/>
        </w:rPr>
      </w:pPr>
      <w:r w:rsidRPr="00EA0058">
        <w:rPr>
          <w:rFonts w:ascii="Times New Roman" w:eastAsia="Times New Roman" w:hAnsi="Times New Roman" w:cs="Times New Roman"/>
          <w:sz w:val="28"/>
          <w:lang w:val="ru-RU"/>
        </w:rPr>
        <w:t xml:space="preserve"> першого (бакалаврського) рівня вищої </w:t>
      </w:r>
      <w:proofErr w:type="gramStart"/>
      <w:r w:rsidRPr="00EA0058">
        <w:rPr>
          <w:rFonts w:ascii="Times New Roman" w:eastAsia="Times New Roman" w:hAnsi="Times New Roman" w:cs="Times New Roman"/>
          <w:sz w:val="28"/>
          <w:lang w:val="ru-RU"/>
        </w:rPr>
        <w:t>освіти  спеціальності</w:t>
      </w:r>
      <w:proofErr w:type="gramEnd"/>
      <w:r w:rsidRPr="00EA0058">
        <w:rPr>
          <w:rFonts w:ascii="Times New Roman" w:eastAsia="Times New Roman" w:hAnsi="Times New Roman" w:cs="Times New Roman"/>
          <w:sz w:val="28"/>
          <w:lang w:val="ru-RU"/>
        </w:rPr>
        <w:t xml:space="preserve"> 034 Культурологія </w:t>
      </w:r>
    </w:p>
    <w:p w:rsidR="00E37E23" w:rsidRPr="00EA0058" w:rsidRDefault="00BE6975">
      <w:pPr>
        <w:spacing w:after="0"/>
        <w:ind w:right="218"/>
        <w:jc w:val="center"/>
        <w:rPr>
          <w:lang w:val="ru-RU"/>
        </w:rPr>
      </w:pPr>
      <w:r w:rsidRPr="00EA0058">
        <w:rPr>
          <w:rFonts w:ascii="Times New Roman" w:eastAsia="Times New Roman" w:hAnsi="Times New Roman" w:cs="Times New Roman"/>
          <w:sz w:val="28"/>
          <w:lang w:val="ru-RU"/>
        </w:rPr>
        <w:t xml:space="preserve"> </w:t>
      </w:r>
    </w:p>
    <w:p w:rsidR="00E37E23" w:rsidRPr="00EA0058" w:rsidRDefault="00BE6975">
      <w:pPr>
        <w:spacing w:after="10"/>
        <w:ind w:right="218"/>
        <w:jc w:val="center"/>
        <w:rPr>
          <w:lang w:val="ru-RU"/>
        </w:rPr>
      </w:pPr>
      <w:r w:rsidRPr="00EA0058">
        <w:rPr>
          <w:rFonts w:ascii="Times New Roman" w:eastAsia="Times New Roman" w:hAnsi="Times New Roman" w:cs="Times New Roman"/>
          <w:sz w:val="28"/>
          <w:lang w:val="ru-RU"/>
        </w:rPr>
        <w:t xml:space="preserve"> </w:t>
      </w:r>
    </w:p>
    <w:p w:rsidR="00E37E23" w:rsidRPr="00EA0058" w:rsidRDefault="00425795">
      <w:pPr>
        <w:spacing w:after="0"/>
        <w:ind w:left="10" w:right="291" w:hanging="10"/>
        <w:jc w:val="center"/>
        <w:rPr>
          <w:lang w:val="ru-RU"/>
        </w:rPr>
      </w:pPr>
      <w:r>
        <w:rPr>
          <w:rFonts w:ascii="Times New Roman" w:eastAsia="Times New Roman" w:hAnsi="Times New Roman" w:cs="Times New Roman"/>
          <w:sz w:val="28"/>
          <w:lang w:val="ru-RU"/>
        </w:rPr>
        <w:t>на 2026 / 2027</w:t>
      </w:r>
      <w:r w:rsidR="00BE6975" w:rsidRPr="00EA0058">
        <w:rPr>
          <w:rFonts w:ascii="Times New Roman" w:eastAsia="Times New Roman" w:hAnsi="Times New Roman" w:cs="Times New Roman"/>
          <w:sz w:val="28"/>
          <w:lang w:val="ru-RU"/>
        </w:rPr>
        <w:t xml:space="preserve"> навчальний рік</w:t>
      </w:r>
      <w:r w:rsidR="00BE6975" w:rsidRPr="00EA0058">
        <w:rPr>
          <w:rFonts w:ascii="Times New Roman" w:eastAsia="Times New Roman" w:hAnsi="Times New Roman" w:cs="Times New Roman"/>
          <w:b/>
          <w:sz w:val="28"/>
          <w:lang w:val="ru-RU"/>
        </w:rPr>
        <w:t xml:space="preserve"> </w:t>
      </w:r>
    </w:p>
    <w:p w:rsidR="00E37E23" w:rsidRPr="00EA0058" w:rsidRDefault="00BE6975">
      <w:pPr>
        <w:spacing w:after="0"/>
        <w:ind w:right="218"/>
        <w:jc w:val="center"/>
        <w:rPr>
          <w:lang w:val="ru-RU"/>
        </w:rPr>
      </w:pPr>
      <w:r w:rsidRPr="00EA0058">
        <w:rPr>
          <w:rFonts w:ascii="Times New Roman" w:eastAsia="Times New Roman" w:hAnsi="Times New Roman" w:cs="Times New Roman"/>
          <w:b/>
          <w:sz w:val="28"/>
          <w:lang w:val="ru-RU"/>
        </w:rPr>
        <w:t xml:space="preserve"> </w:t>
      </w:r>
    </w:p>
    <w:p w:rsidR="00E37E23" w:rsidRPr="00EA0058" w:rsidRDefault="00BE6975">
      <w:pPr>
        <w:spacing w:after="0"/>
        <w:ind w:right="218"/>
        <w:jc w:val="center"/>
        <w:rPr>
          <w:lang w:val="ru-RU"/>
        </w:rPr>
      </w:pPr>
      <w:r w:rsidRPr="00EA0058">
        <w:rPr>
          <w:rFonts w:ascii="Times New Roman" w:eastAsia="Times New Roman" w:hAnsi="Times New Roman" w:cs="Times New Roman"/>
          <w:b/>
          <w:sz w:val="28"/>
          <w:lang w:val="ru-RU"/>
        </w:rPr>
        <w:t xml:space="preserve"> </w:t>
      </w:r>
    </w:p>
    <w:p w:rsidR="00E37E23" w:rsidRPr="00EA0058" w:rsidRDefault="00BE6975">
      <w:pPr>
        <w:spacing w:after="0"/>
        <w:ind w:right="218"/>
        <w:jc w:val="center"/>
        <w:rPr>
          <w:lang w:val="ru-RU"/>
        </w:rPr>
      </w:pPr>
      <w:r w:rsidRPr="00EA0058">
        <w:rPr>
          <w:rFonts w:ascii="Times New Roman" w:eastAsia="Times New Roman" w:hAnsi="Times New Roman" w:cs="Times New Roman"/>
          <w:b/>
          <w:sz w:val="28"/>
          <w:lang w:val="ru-RU"/>
        </w:rPr>
        <w:t xml:space="preserve"> </w:t>
      </w:r>
    </w:p>
    <w:p w:rsidR="00E37E23" w:rsidRPr="00EA0058" w:rsidRDefault="00BE6975">
      <w:pPr>
        <w:spacing w:after="0"/>
        <w:ind w:right="218"/>
        <w:jc w:val="center"/>
        <w:rPr>
          <w:lang w:val="ru-RU"/>
        </w:rPr>
      </w:pPr>
      <w:r w:rsidRPr="00EA0058">
        <w:rPr>
          <w:rFonts w:ascii="Times New Roman" w:eastAsia="Times New Roman" w:hAnsi="Times New Roman" w:cs="Times New Roman"/>
          <w:b/>
          <w:sz w:val="28"/>
          <w:lang w:val="ru-RU"/>
        </w:rPr>
        <w:t xml:space="preserve"> </w:t>
      </w:r>
    </w:p>
    <w:p w:rsidR="00E37E23" w:rsidRPr="00EA0058" w:rsidRDefault="00BE6975">
      <w:pPr>
        <w:spacing w:after="0"/>
        <w:ind w:right="218"/>
        <w:jc w:val="center"/>
        <w:rPr>
          <w:lang w:val="ru-RU"/>
        </w:rPr>
      </w:pPr>
      <w:r w:rsidRPr="00EA0058">
        <w:rPr>
          <w:rFonts w:ascii="Times New Roman" w:eastAsia="Times New Roman" w:hAnsi="Times New Roman" w:cs="Times New Roman"/>
          <w:b/>
          <w:sz w:val="28"/>
          <w:lang w:val="ru-RU"/>
        </w:rPr>
        <w:t xml:space="preserve"> </w:t>
      </w:r>
    </w:p>
    <w:p w:rsidR="00E37E23" w:rsidRPr="00EA0058" w:rsidRDefault="00BE6975">
      <w:pPr>
        <w:spacing w:after="0"/>
        <w:ind w:right="218"/>
        <w:jc w:val="center"/>
        <w:rPr>
          <w:lang w:val="ru-RU"/>
        </w:rPr>
      </w:pPr>
      <w:r w:rsidRPr="00EA0058">
        <w:rPr>
          <w:rFonts w:ascii="Times New Roman" w:eastAsia="Times New Roman" w:hAnsi="Times New Roman" w:cs="Times New Roman"/>
          <w:b/>
          <w:sz w:val="28"/>
          <w:lang w:val="ru-RU"/>
        </w:rPr>
        <w:t xml:space="preserve"> </w:t>
      </w:r>
    </w:p>
    <w:p w:rsidR="00E37E23" w:rsidRPr="00EA0058" w:rsidRDefault="00BE6975">
      <w:pPr>
        <w:spacing w:after="0"/>
        <w:ind w:right="218"/>
        <w:jc w:val="center"/>
        <w:rPr>
          <w:lang w:val="ru-RU"/>
        </w:rPr>
      </w:pPr>
      <w:r w:rsidRPr="00EA0058">
        <w:rPr>
          <w:rFonts w:ascii="Times New Roman" w:eastAsia="Times New Roman" w:hAnsi="Times New Roman" w:cs="Times New Roman"/>
          <w:b/>
          <w:sz w:val="28"/>
          <w:lang w:val="ru-RU"/>
        </w:rPr>
        <w:t xml:space="preserve"> </w:t>
      </w:r>
    </w:p>
    <w:p w:rsidR="00E37E23" w:rsidRPr="00EA0058" w:rsidRDefault="00BE6975">
      <w:pPr>
        <w:spacing w:after="0"/>
        <w:ind w:right="218"/>
        <w:jc w:val="center"/>
        <w:rPr>
          <w:lang w:val="ru-RU"/>
        </w:rPr>
      </w:pPr>
      <w:r w:rsidRPr="00EA0058">
        <w:rPr>
          <w:rFonts w:ascii="Times New Roman" w:eastAsia="Times New Roman" w:hAnsi="Times New Roman" w:cs="Times New Roman"/>
          <w:b/>
          <w:sz w:val="28"/>
          <w:lang w:val="ru-RU"/>
        </w:rPr>
        <w:t xml:space="preserve"> </w:t>
      </w:r>
    </w:p>
    <w:p w:rsidR="00E37E23" w:rsidRPr="00EA0058" w:rsidRDefault="00BE6975">
      <w:pPr>
        <w:spacing w:after="0"/>
        <w:ind w:right="218"/>
        <w:jc w:val="center"/>
        <w:rPr>
          <w:lang w:val="ru-RU"/>
        </w:rPr>
      </w:pPr>
      <w:r w:rsidRPr="00EA0058">
        <w:rPr>
          <w:rFonts w:ascii="Times New Roman" w:eastAsia="Times New Roman" w:hAnsi="Times New Roman" w:cs="Times New Roman"/>
          <w:b/>
          <w:sz w:val="28"/>
          <w:lang w:val="ru-RU"/>
        </w:rPr>
        <w:t xml:space="preserve"> </w:t>
      </w:r>
    </w:p>
    <w:p w:rsidR="00E37E23" w:rsidRPr="00EA0058" w:rsidRDefault="00BE6975">
      <w:pPr>
        <w:spacing w:after="0"/>
        <w:ind w:right="218"/>
        <w:jc w:val="center"/>
        <w:rPr>
          <w:lang w:val="ru-RU"/>
        </w:rPr>
      </w:pPr>
      <w:r w:rsidRPr="00EA0058">
        <w:rPr>
          <w:rFonts w:ascii="Times New Roman" w:eastAsia="Times New Roman" w:hAnsi="Times New Roman" w:cs="Times New Roman"/>
          <w:b/>
          <w:sz w:val="28"/>
          <w:lang w:val="ru-RU"/>
        </w:rPr>
        <w:t xml:space="preserve"> </w:t>
      </w:r>
    </w:p>
    <w:p w:rsidR="00E37E23" w:rsidRPr="00EA0058" w:rsidRDefault="00BE6975">
      <w:pPr>
        <w:spacing w:after="0"/>
        <w:ind w:right="218"/>
        <w:jc w:val="center"/>
        <w:rPr>
          <w:lang w:val="ru-RU"/>
        </w:rPr>
      </w:pPr>
      <w:r w:rsidRPr="00EA0058">
        <w:rPr>
          <w:rFonts w:ascii="Times New Roman" w:eastAsia="Times New Roman" w:hAnsi="Times New Roman" w:cs="Times New Roman"/>
          <w:b/>
          <w:sz w:val="28"/>
          <w:lang w:val="ru-RU"/>
        </w:rPr>
        <w:t xml:space="preserve"> </w:t>
      </w:r>
    </w:p>
    <w:p w:rsidR="00E37E23" w:rsidRPr="00EA0058" w:rsidRDefault="00BE6975">
      <w:pPr>
        <w:spacing w:after="0"/>
        <w:ind w:right="218"/>
        <w:jc w:val="center"/>
        <w:rPr>
          <w:lang w:val="ru-RU"/>
        </w:rPr>
      </w:pPr>
      <w:r w:rsidRPr="00EA0058">
        <w:rPr>
          <w:rFonts w:ascii="Times New Roman" w:eastAsia="Times New Roman" w:hAnsi="Times New Roman" w:cs="Times New Roman"/>
          <w:b/>
          <w:sz w:val="28"/>
          <w:lang w:val="ru-RU"/>
        </w:rPr>
        <w:t xml:space="preserve"> </w:t>
      </w:r>
    </w:p>
    <w:p w:rsidR="00E37E23" w:rsidRPr="00EA0058" w:rsidRDefault="00BE6975">
      <w:pPr>
        <w:spacing w:after="0"/>
        <w:ind w:right="218"/>
        <w:jc w:val="center"/>
        <w:rPr>
          <w:lang w:val="ru-RU"/>
        </w:rPr>
      </w:pPr>
      <w:r w:rsidRPr="00EA0058">
        <w:rPr>
          <w:rFonts w:ascii="Times New Roman" w:eastAsia="Times New Roman" w:hAnsi="Times New Roman" w:cs="Times New Roman"/>
          <w:b/>
          <w:sz w:val="28"/>
          <w:lang w:val="ru-RU"/>
        </w:rPr>
        <w:t xml:space="preserve"> </w:t>
      </w:r>
    </w:p>
    <w:p w:rsidR="00E37E23" w:rsidRPr="00EA0058" w:rsidRDefault="00BE6975">
      <w:pPr>
        <w:spacing w:after="0"/>
        <w:ind w:right="218"/>
        <w:jc w:val="center"/>
        <w:rPr>
          <w:lang w:val="ru-RU"/>
        </w:rPr>
      </w:pPr>
      <w:r w:rsidRPr="00EA0058">
        <w:rPr>
          <w:rFonts w:ascii="Times New Roman" w:eastAsia="Times New Roman" w:hAnsi="Times New Roman" w:cs="Times New Roman"/>
          <w:b/>
          <w:sz w:val="28"/>
          <w:lang w:val="ru-RU"/>
        </w:rPr>
        <w:t xml:space="preserve"> </w:t>
      </w:r>
    </w:p>
    <w:p w:rsidR="00E37E23" w:rsidRPr="00EA0058" w:rsidRDefault="00BE6975">
      <w:pPr>
        <w:spacing w:after="24"/>
        <w:ind w:right="218"/>
        <w:jc w:val="center"/>
        <w:rPr>
          <w:lang w:val="ru-RU"/>
        </w:rPr>
      </w:pPr>
      <w:r w:rsidRPr="00EA0058">
        <w:rPr>
          <w:rFonts w:ascii="Times New Roman" w:eastAsia="Times New Roman" w:hAnsi="Times New Roman" w:cs="Times New Roman"/>
          <w:b/>
          <w:sz w:val="28"/>
          <w:lang w:val="ru-RU"/>
        </w:rPr>
        <w:t xml:space="preserve"> </w:t>
      </w:r>
    </w:p>
    <w:p w:rsidR="00E37E23" w:rsidRPr="00EA0058" w:rsidRDefault="00425795">
      <w:pPr>
        <w:spacing w:after="16" w:line="270" w:lineRule="auto"/>
        <w:ind w:left="699" w:right="979" w:hanging="10"/>
        <w:jc w:val="center"/>
        <w:rPr>
          <w:lang w:val="ru-RU"/>
        </w:rPr>
      </w:pPr>
      <w:r>
        <w:rPr>
          <w:rFonts w:ascii="Times New Roman" w:eastAsia="Times New Roman" w:hAnsi="Times New Roman" w:cs="Times New Roman"/>
          <w:b/>
          <w:sz w:val="28"/>
          <w:lang w:val="ru-RU"/>
        </w:rPr>
        <w:t>УЖГОРОД 2026</w:t>
      </w:r>
      <w:bookmarkStart w:id="0" w:name="_GoBack"/>
      <w:bookmarkEnd w:id="0"/>
    </w:p>
    <w:p w:rsidR="00E37E23" w:rsidRPr="00EA0058" w:rsidRDefault="00BE6975">
      <w:pPr>
        <w:spacing w:after="0"/>
        <w:ind w:right="233"/>
        <w:jc w:val="center"/>
        <w:rPr>
          <w:lang w:val="ru-RU"/>
        </w:rPr>
      </w:pPr>
      <w:r w:rsidRPr="00EA0058">
        <w:rPr>
          <w:rFonts w:ascii="Times New Roman" w:eastAsia="Times New Roman" w:hAnsi="Times New Roman" w:cs="Times New Roman"/>
          <w:b/>
          <w:lang w:val="ru-RU"/>
        </w:rPr>
        <w:t xml:space="preserve"> </w:t>
      </w:r>
    </w:p>
    <w:p w:rsidR="00E37E23" w:rsidRPr="00EA0058" w:rsidRDefault="00BE6975">
      <w:pPr>
        <w:spacing w:after="61"/>
        <w:rPr>
          <w:lang w:val="ru-RU"/>
        </w:rPr>
      </w:pPr>
      <w:r w:rsidRPr="00EA0058">
        <w:rPr>
          <w:rFonts w:ascii="Times New Roman" w:eastAsia="Times New Roman" w:hAnsi="Times New Roman" w:cs="Times New Roman"/>
          <w:b/>
          <w:lang w:val="ru-RU"/>
        </w:rPr>
        <w:lastRenderedPageBreak/>
        <w:t xml:space="preserve"> </w:t>
      </w:r>
    </w:p>
    <w:p w:rsidR="00E37E23" w:rsidRPr="00EA0058" w:rsidRDefault="00BE6975">
      <w:pPr>
        <w:spacing w:after="0"/>
        <w:ind w:right="5238"/>
        <w:jc w:val="right"/>
        <w:rPr>
          <w:lang w:val="ru-RU"/>
        </w:rPr>
      </w:pPr>
      <w:r w:rsidRPr="00EA0058">
        <w:rPr>
          <w:rFonts w:ascii="Times New Roman" w:eastAsia="Times New Roman" w:hAnsi="Times New Roman" w:cs="Times New Roman"/>
          <w:b/>
          <w:lang w:val="ru-RU"/>
        </w:rPr>
        <w:t xml:space="preserve">З М І С Т  </w:t>
      </w:r>
    </w:p>
    <w:p w:rsidR="00E37E23" w:rsidRPr="00EA0058" w:rsidRDefault="00BE6975">
      <w:pPr>
        <w:spacing w:after="0"/>
        <w:ind w:right="5303"/>
        <w:jc w:val="right"/>
        <w:rPr>
          <w:lang w:val="ru-RU"/>
        </w:rPr>
      </w:pPr>
      <w:r w:rsidRPr="00EA0058">
        <w:rPr>
          <w:rFonts w:ascii="Times New Roman" w:eastAsia="Times New Roman" w:hAnsi="Times New Roman" w:cs="Times New Roman"/>
          <w:b/>
          <w:lang w:val="ru-RU"/>
        </w:rPr>
        <w:t xml:space="preserve"> </w:t>
      </w:r>
    </w:p>
    <w:p w:rsidR="00E37E23" w:rsidRPr="00EA0058" w:rsidRDefault="00BE6975">
      <w:pPr>
        <w:spacing w:after="0"/>
        <w:ind w:right="5248"/>
        <w:jc w:val="right"/>
        <w:rPr>
          <w:lang w:val="ru-RU"/>
        </w:rPr>
      </w:pPr>
      <w:r w:rsidRPr="00EA0058">
        <w:rPr>
          <w:rFonts w:ascii="Times New Roman" w:eastAsia="Times New Roman" w:hAnsi="Times New Roman" w:cs="Times New Roman"/>
          <w:b/>
          <w:lang w:val="ru-RU"/>
        </w:rPr>
        <w:t xml:space="preserve"> </w:t>
      </w:r>
      <w:r w:rsidRPr="00EA0058">
        <w:rPr>
          <w:rFonts w:ascii="Times New Roman" w:eastAsia="Times New Roman" w:hAnsi="Times New Roman" w:cs="Times New Roman"/>
          <w:lang w:val="ru-RU"/>
        </w:rPr>
        <w:t xml:space="preserve"> </w:t>
      </w:r>
    </w:p>
    <w:tbl>
      <w:tblPr>
        <w:tblStyle w:val="TableGrid"/>
        <w:tblW w:w="11028" w:type="dxa"/>
        <w:tblInd w:w="-678" w:type="dxa"/>
        <w:tblCellMar>
          <w:top w:w="7" w:type="dxa"/>
          <w:left w:w="44" w:type="dxa"/>
          <w:right w:w="23" w:type="dxa"/>
        </w:tblCellMar>
        <w:tblLook w:val="04A0" w:firstRow="1" w:lastRow="0" w:firstColumn="1" w:lastColumn="0" w:noHBand="0" w:noVBand="1"/>
      </w:tblPr>
      <w:tblGrid>
        <w:gridCol w:w="536"/>
        <w:gridCol w:w="9643"/>
        <w:gridCol w:w="849"/>
      </w:tblGrid>
      <w:tr w:rsidR="00E37E23">
        <w:trPr>
          <w:trHeight w:val="379"/>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pPr>
              <w:ind w:left="36"/>
              <w:jc w:val="center"/>
            </w:pPr>
            <w:r>
              <w:rPr>
                <w:rFonts w:ascii="Times New Roman" w:eastAsia="Times New Roman" w:hAnsi="Times New Roman" w:cs="Times New Roman"/>
                <w:sz w:val="28"/>
              </w:rPr>
              <w:t xml:space="preserve">Назва навчальної дисципліни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left="52"/>
              <w:jc w:val="both"/>
            </w:pPr>
            <w:r>
              <w:rPr>
                <w:rFonts w:ascii="Times New Roman" w:eastAsia="Times New Roman" w:hAnsi="Times New Roman" w:cs="Times New Roman"/>
                <w:sz w:val="28"/>
              </w:rPr>
              <w:t xml:space="preserve">№ ст. </w:t>
            </w:r>
          </w:p>
        </w:tc>
      </w:tr>
      <w:tr w:rsidR="00E37E23">
        <w:trPr>
          <w:trHeight w:val="335"/>
        </w:trPr>
        <w:tc>
          <w:tcPr>
            <w:tcW w:w="10179" w:type="dxa"/>
            <w:gridSpan w:val="2"/>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Вступ……………………………………………………………………………………...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left="39"/>
              <w:jc w:val="center"/>
            </w:pPr>
            <w:r>
              <w:rPr>
                <w:rFonts w:ascii="Times New Roman" w:eastAsia="Times New Roman" w:hAnsi="Times New Roman" w:cs="Times New Roman"/>
                <w:sz w:val="28"/>
              </w:rPr>
              <w:t xml:space="preserve">4 </w:t>
            </w:r>
          </w:p>
        </w:tc>
      </w:tr>
      <w:tr w:rsidR="00E37E23">
        <w:trPr>
          <w:trHeight w:val="377"/>
        </w:trPr>
        <w:tc>
          <w:tcPr>
            <w:tcW w:w="10179" w:type="dxa"/>
            <w:gridSpan w:val="2"/>
            <w:tcBorders>
              <w:top w:val="single" w:sz="4" w:space="0" w:color="000000"/>
              <w:left w:val="single" w:sz="4" w:space="0" w:color="000000"/>
              <w:bottom w:val="nil"/>
              <w:right w:val="nil"/>
            </w:tcBorders>
            <w:shd w:val="clear" w:color="auto" w:fill="D9D9D9"/>
          </w:tcPr>
          <w:p w:rsidR="00E37E23" w:rsidRDefault="00BE6975">
            <w:pPr>
              <w:ind w:left="789"/>
              <w:jc w:val="center"/>
            </w:pPr>
            <w:r>
              <w:rPr>
                <w:rFonts w:ascii="Times New Roman" w:eastAsia="Times New Roman" w:hAnsi="Times New Roman" w:cs="Times New Roman"/>
                <w:sz w:val="28"/>
              </w:rPr>
              <w:t xml:space="preserve">ІІ курс (3-й семестри)  </w:t>
            </w:r>
          </w:p>
        </w:tc>
        <w:tc>
          <w:tcPr>
            <w:tcW w:w="849" w:type="dxa"/>
            <w:tcBorders>
              <w:top w:val="single" w:sz="4" w:space="0" w:color="000000"/>
              <w:left w:val="nil"/>
              <w:bottom w:val="nil"/>
              <w:right w:val="single" w:sz="4" w:space="0" w:color="000000"/>
            </w:tcBorders>
            <w:shd w:val="clear" w:color="auto" w:fill="D9D9D9"/>
          </w:tcPr>
          <w:p w:rsidR="00E37E23" w:rsidRDefault="00E37E23"/>
        </w:tc>
      </w:tr>
      <w:tr w:rsidR="00E37E23" w:rsidRPr="00425795">
        <w:trPr>
          <w:trHeight w:val="380"/>
        </w:trPr>
        <w:tc>
          <w:tcPr>
            <w:tcW w:w="10179" w:type="dxa"/>
            <w:gridSpan w:val="2"/>
            <w:tcBorders>
              <w:top w:val="nil"/>
              <w:left w:val="single" w:sz="4" w:space="0" w:color="000000"/>
              <w:bottom w:val="single" w:sz="4" w:space="0" w:color="000000"/>
              <w:right w:val="nil"/>
            </w:tcBorders>
            <w:shd w:val="clear" w:color="auto" w:fill="D9D9D9"/>
          </w:tcPr>
          <w:p w:rsidR="00E37E23" w:rsidRPr="00EA0058" w:rsidRDefault="00BE6975">
            <w:pPr>
              <w:ind w:left="2417"/>
              <w:rPr>
                <w:lang w:val="ru-RU"/>
              </w:rPr>
            </w:pPr>
            <w:r w:rsidRPr="00EA0058">
              <w:rPr>
                <w:rFonts w:ascii="Times New Roman" w:eastAsia="Times New Roman" w:hAnsi="Times New Roman" w:cs="Times New Roman"/>
                <w:sz w:val="28"/>
                <w:lang w:val="ru-RU"/>
              </w:rPr>
              <w:t xml:space="preserve">із запропонованого переліку слід обрати дві позиції  </w:t>
            </w:r>
          </w:p>
        </w:tc>
        <w:tc>
          <w:tcPr>
            <w:tcW w:w="849" w:type="dxa"/>
            <w:tcBorders>
              <w:top w:val="nil"/>
              <w:left w:val="nil"/>
              <w:bottom w:val="single" w:sz="4" w:space="0" w:color="000000"/>
              <w:right w:val="single" w:sz="4" w:space="0" w:color="000000"/>
            </w:tcBorders>
            <w:shd w:val="clear" w:color="auto" w:fill="D9D9D9"/>
          </w:tcPr>
          <w:p w:rsidR="00E37E23" w:rsidRPr="00EA0058" w:rsidRDefault="00E37E23">
            <w:pPr>
              <w:rPr>
                <w:lang w:val="ru-RU"/>
              </w:rPr>
            </w:pPr>
          </w:p>
        </w:tc>
      </w:tr>
      <w:tr w:rsidR="00E37E23">
        <w:trPr>
          <w:trHeight w:val="545"/>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pPr>
            <w:r>
              <w:rPr>
                <w:rFonts w:ascii="Times New Roman" w:eastAsia="Times New Roman" w:hAnsi="Times New Roman" w:cs="Times New Roman"/>
                <w:sz w:val="28"/>
              </w:rPr>
              <w:t xml:space="preserve">1   </w:t>
            </w:r>
          </w:p>
        </w:tc>
        <w:tc>
          <w:tcPr>
            <w:tcW w:w="964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1"/>
              <w:rPr>
                <w:lang w:val="ru-RU"/>
              </w:rPr>
            </w:pPr>
            <w:r w:rsidRPr="00EA0058">
              <w:rPr>
                <w:rFonts w:ascii="Times New Roman" w:eastAsia="Times New Roman" w:hAnsi="Times New Roman" w:cs="Times New Roman"/>
                <w:sz w:val="28"/>
                <w:lang w:val="ru-RU"/>
              </w:rPr>
              <w:t xml:space="preserve">Антропологічний аналіз меморіального ландшафту міста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right="18"/>
              <w:jc w:val="center"/>
            </w:pPr>
            <w:r>
              <w:rPr>
                <w:rFonts w:ascii="Times New Roman" w:eastAsia="Times New Roman" w:hAnsi="Times New Roman" w:cs="Times New Roman"/>
                <w:sz w:val="28"/>
              </w:rPr>
              <w:t xml:space="preserve">5 </w:t>
            </w:r>
          </w:p>
        </w:tc>
      </w:tr>
      <w:tr w:rsidR="00E37E23">
        <w:trPr>
          <w:trHeight w:val="540"/>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pPr>
            <w:r>
              <w:rPr>
                <w:rFonts w:ascii="Times New Roman" w:eastAsia="Times New Roman" w:hAnsi="Times New Roman" w:cs="Times New Roman"/>
                <w:sz w:val="28"/>
              </w:rPr>
              <w:t xml:space="preserve">2 </w:t>
            </w:r>
          </w:p>
        </w:tc>
        <w:tc>
          <w:tcPr>
            <w:tcW w:w="964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1"/>
              <w:rPr>
                <w:lang w:val="ru-RU"/>
              </w:rPr>
            </w:pPr>
            <w:r w:rsidRPr="00EA0058">
              <w:rPr>
                <w:rFonts w:ascii="Times New Roman" w:eastAsia="Times New Roman" w:hAnsi="Times New Roman" w:cs="Times New Roman"/>
                <w:sz w:val="28"/>
                <w:lang w:val="ru-RU"/>
              </w:rPr>
              <w:t xml:space="preserve">Цифрова етнографія (соцмережі в якості антропологічного поля)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right="18"/>
              <w:jc w:val="center"/>
            </w:pPr>
            <w:r>
              <w:rPr>
                <w:rFonts w:ascii="Times New Roman" w:eastAsia="Times New Roman" w:hAnsi="Times New Roman" w:cs="Times New Roman"/>
                <w:sz w:val="28"/>
              </w:rPr>
              <w:t xml:space="preserve">6 </w:t>
            </w:r>
          </w:p>
        </w:tc>
      </w:tr>
      <w:tr w:rsidR="00E37E23">
        <w:trPr>
          <w:trHeight w:val="543"/>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pPr>
            <w:r>
              <w:rPr>
                <w:rFonts w:ascii="Times New Roman" w:eastAsia="Times New Roman" w:hAnsi="Times New Roman" w:cs="Times New Roman"/>
                <w:sz w:val="28"/>
              </w:rPr>
              <w:t xml:space="preserve">3 </w:t>
            </w:r>
          </w:p>
        </w:tc>
        <w:tc>
          <w:tcPr>
            <w:tcW w:w="964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1"/>
              <w:rPr>
                <w:lang w:val="ru-RU"/>
              </w:rPr>
            </w:pPr>
            <w:r w:rsidRPr="00EA0058">
              <w:rPr>
                <w:rFonts w:ascii="Times New Roman" w:eastAsia="Times New Roman" w:hAnsi="Times New Roman" w:cs="Times New Roman"/>
                <w:sz w:val="28"/>
                <w:lang w:val="ru-RU"/>
              </w:rPr>
              <w:t xml:space="preserve">Основи атрибуції та експертизи художнього твору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right="18"/>
              <w:jc w:val="center"/>
            </w:pPr>
            <w:r>
              <w:rPr>
                <w:rFonts w:ascii="Times New Roman" w:eastAsia="Times New Roman" w:hAnsi="Times New Roman" w:cs="Times New Roman"/>
                <w:sz w:val="28"/>
              </w:rPr>
              <w:t xml:space="preserve">7 </w:t>
            </w:r>
          </w:p>
        </w:tc>
      </w:tr>
      <w:tr w:rsidR="00E37E23">
        <w:trPr>
          <w:trHeight w:val="540"/>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pPr>
            <w:r>
              <w:rPr>
                <w:rFonts w:ascii="Times New Roman" w:eastAsia="Times New Roman" w:hAnsi="Times New Roman" w:cs="Times New Roman"/>
                <w:sz w:val="28"/>
              </w:rPr>
              <w:t xml:space="preserve">4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pPr>
              <w:ind w:left="1"/>
            </w:pPr>
            <w:r>
              <w:rPr>
                <w:rFonts w:ascii="Times New Roman" w:eastAsia="Times New Roman" w:hAnsi="Times New Roman" w:cs="Times New Roman"/>
                <w:sz w:val="28"/>
              </w:rPr>
              <w:t xml:space="preserve">Структурний аналіз художнього твору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right="18"/>
              <w:jc w:val="center"/>
            </w:pPr>
            <w:r>
              <w:rPr>
                <w:rFonts w:ascii="Times New Roman" w:eastAsia="Times New Roman" w:hAnsi="Times New Roman" w:cs="Times New Roman"/>
                <w:sz w:val="28"/>
              </w:rPr>
              <w:t xml:space="preserve">8 </w:t>
            </w:r>
          </w:p>
        </w:tc>
      </w:tr>
      <w:tr w:rsidR="00E37E23">
        <w:trPr>
          <w:trHeight w:val="516"/>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pPr>
            <w:r>
              <w:rPr>
                <w:rFonts w:ascii="Times New Roman" w:eastAsia="Times New Roman" w:hAnsi="Times New Roman" w:cs="Times New Roman"/>
                <w:sz w:val="28"/>
              </w:rPr>
              <w:t xml:space="preserve">5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pPr>
              <w:ind w:left="1"/>
            </w:pPr>
            <w:r>
              <w:rPr>
                <w:rFonts w:ascii="Times New Roman" w:eastAsia="Times New Roman" w:hAnsi="Times New Roman" w:cs="Times New Roman"/>
                <w:sz w:val="28"/>
              </w:rPr>
              <w:t xml:space="preserve">Етика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right="18"/>
              <w:jc w:val="center"/>
            </w:pPr>
            <w:r>
              <w:rPr>
                <w:rFonts w:ascii="Times New Roman" w:eastAsia="Times New Roman" w:hAnsi="Times New Roman" w:cs="Times New Roman"/>
                <w:sz w:val="28"/>
              </w:rPr>
              <w:t xml:space="preserve">9 </w:t>
            </w:r>
          </w:p>
        </w:tc>
      </w:tr>
      <w:tr w:rsidR="00E37E23">
        <w:trPr>
          <w:trHeight w:val="520"/>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pPr>
            <w:r>
              <w:rPr>
                <w:rFonts w:ascii="Times New Roman" w:eastAsia="Times New Roman" w:hAnsi="Times New Roman" w:cs="Times New Roman"/>
                <w:sz w:val="28"/>
              </w:rPr>
              <w:t xml:space="preserve">6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pPr>
              <w:ind w:left="1"/>
            </w:pPr>
            <w:r>
              <w:rPr>
                <w:rFonts w:ascii="Times New Roman" w:eastAsia="Times New Roman" w:hAnsi="Times New Roman" w:cs="Times New Roman"/>
                <w:sz w:val="28"/>
              </w:rPr>
              <w:t xml:space="preserve">Корпоративна культура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right="21"/>
              <w:jc w:val="center"/>
            </w:pPr>
            <w:r>
              <w:rPr>
                <w:rFonts w:ascii="Times New Roman" w:eastAsia="Times New Roman" w:hAnsi="Times New Roman" w:cs="Times New Roman"/>
                <w:sz w:val="28"/>
              </w:rPr>
              <w:t xml:space="preserve">10 </w:t>
            </w:r>
          </w:p>
        </w:tc>
      </w:tr>
      <w:tr w:rsidR="00E37E23">
        <w:trPr>
          <w:trHeight w:val="373"/>
        </w:trPr>
        <w:tc>
          <w:tcPr>
            <w:tcW w:w="10179" w:type="dxa"/>
            <w:gridSpan w:val="2"/>
            <w:tcBorders>
              <w:top w:val="single" w:sz="4" w:space="0" w:color="000000"/>
              <w:left w:val="single" w:sz="4" w:space="0" w:color="000000"/>
              <w:bottom w:val="nil"/>
              <w:right w:val="nil"/>
            </w:tcBorders>
            <w:shd w:val="clear" w:color="auto" w:fill="D9D9D9"/>
          </w:tcPr>
          <w:p w:rsidR="00E37E23" w:rsidRDefault="00BE6975">
            <w:pPr>
              <w:ind w:left="789"/>
              <w:jc w:val="center"/>
            </w:pPr>
            <w:r>
              <w:rPr>
                <w:rFonts w:ascii="Times New Roman" w:eastAsia="Times New Roman" w:hAnsi="Times New Roman" w:cs="Times New Roman"/>
                <w:sz w:val="28"/>
              </w:rPr>
              <w:t xml:space="preserve">ІІ курс (4-й семестри)  </w:t>
            </w:r>
          </w:p>
        </w:tc>
        <w:tc>
          <w:tcPr>
            <w:tcW w:w="849" w:type="dxa"/>
            <w:tcBorders>
              <w:top w:val="single" w:sz="4" w:space="0" w:color="000000"/>
              <w:left w:val="nil"/>
              <w:bottom w:val="nil"/>
              <w:right w:val="single" w:sz="4" w:space="0" w:color="000000"/>
            </w:tcBorders>
            <w:shd w:val="clear" w:color="auto" w:fill="D9D9D9"/>
          </w:tcPr>
          <w:p w:rsidR="00E37E23" w:rsidRDefault="00E37E23"/>
        </w:tc>
      </w:tr>
      <w:tr w:rsidR="00E37E23" w:rsidRPr="00425795">
        <w:trPr>
          <w:trHeight w:val="386"/>
        </w:trPr>
        <w:tc>
          <w:tcPr>
            <w:tcW w:w="10179" w:type="dxa"/>
            <w:gridSpan w:val="2"/>
            <w:tcBorders>
              <w:top w:val="nil"/>
              <w:left w:val="single" w:sz="4" w:space="0" w:color="000000"/>
              <w:bottom w:val="single" w:sz="4" w:space="0" w:color="000000"/>
              <w:right w:val="nil"/>
            </w:tcBorders>
          </w:tcPr>
          <w:p w:rsidR="00E37E23" w:rsidRPr="00EA0058" w:rsidRDefault="00BE6975">
            <w:pPr>
              <w:ind w:left="2369"/>
              <w:rPr>
                <w:lang w:val="ru-RU"/>
              </w:rPr>
            </w:pPr>
            <w:r w:rsidRPr="00EA0058">
              <w:rPr>
                <w:rFonts w:ascii="Times New Roman" w:eastAsia="Times New Roman" w:hAnsi="Times New Roman" w:cs="Times New Roman"/>
                <w:sz w:val="28"/>
                <w:lang w:val="ru-RU"/>
              </w:rPr>
              <w:t xml:space="preserve">із запропонованого переліку слід обрати дві позиції </w:t>
            </w:r>
          </w:p>
        </w:tc>
        <w:tc>
          <w:tcPr>
            <w:tcW w:w="849" w:type="dxa"/>
            <w:tcBorders>
              <w:top w:val="nil"/>
              <w:left w:val="nil"/>
              <w:bottom w:val="single" w:sz="4" w:space="0" w:color="000000"/>
              <w:right w:val="single" w:sz="4" w:space="0" w:color="000000"/>
            </w:tcBorders>
          </w:tcPr>
          <w:p w:rsidR="00E37E23" w:rsidRPr="00EA0058" w:rsidRDefault="00E37E23">
            <w:pPr>
              <w:rPr>
                <w:lang w:val="ru-RU"/>
              </w:rPr>
            </w:pPr>
          </w:p>
        </w:tc>
      </w:tr>
      <w:tr w:rsidR="00E37E23">
        <w:trPr>
          <w:trHeight w:val="518"/>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pPr>
            <w:r>
              <w:rPr>
                <w:rFonts w:ascii="Times New Roman" w:eastAsia="Times New Roman" w:hAnsi="Times New Roman" w:cs="Times New Roman"/>
                <w:sz w:val="28"/>
              </w:rPr>
              <w:t xml:space="preserve">7 </w:t>
            </w:r>
          </w:p>
        </w:tc>
        <w:tc>
          <w:tcPr>
            <w:tcW w:w="964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1"/>
              <w:rPr>
                <w:lang w:val="ru-RU"/>
              </w:rPr>
            </w:pPr>
            <w:r w:rsidRPr="00EA0058">
              <w:rPr>
                <w:rFonts w:ascii="Times New Roman" w:eastAsia="Times New Roman" w:hAnsi="Times New Roman" w:cs="Times New Roman"/>
                <w:sz w:val="28"/>
                <w:lang w:val="ru-RU"/>
              </w:rPr>
              <w:t xml:space="preserve">Ментальність людини прикордоння: на прикладі Закарпаття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right="21"/>
              <w:jc w:val="center"/>
            </w:pPr>
            <w:r>
              <w:rPr>
                <w:rFonts w:ascii="Times New Roman" w:eastAsia="Times New Roman" w:hAnsi="Times New Roman" w:cs="Times New Roman"/>
                <w:sz w:val="28"/>
              </w:rPr>
              <w:t xml:space="preserve">11 </w:t>
            </w:r>
          </w:p>
        </w:tc>
      </w:tr>
      <w:tr w:rsidR="00E37E23">
        <w:trPr>
          <w:trHeight w:val="864"/>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pPr>
            <w:r>
              <w:rPr>
                <w:rFonts w:ascii="Times New Roman" w:eastAsia="Times New Roman" w:hAnsi="Times New Roman" w:cs="Times New Roman"/>
                <w:sz w:val="28"/>
              </w:rPr>
              <w:t xml:space="preserve">8 </w:t>
            </w:r>
          </w:p>
        </w:tc>
        <w:tc>
          <w:tcPr>
            <w:tcW w:w="964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1"/>
              <w:rPr>
                <w:lang w:val="ru-RU"/>
              </w:rPr>
            </w:pPr>
            <w:r w:rsidRPr="00EA0058">
              <w:rPr>
                <w:rFonts w:ascii="Times New Roman" w:eastAsia="Times New Roman" w:hAnsi="Times New Roman" w:cs="Times New Roman"/>
                <w:sz w:val="28"/>
                <w:lang w:val="ru-RU"/>
              </w:rPr>
              <w:t xml:space="preserve">Практики повсякдення: етнокультурна специфіка сучасного </w:t>
            </w:r>
            <w:r w:rsidRPr="00EA0058">
              <w:rPr>
                <w:rFonts w:ascii="Times New Roman" w:eastAsia="Times New Roman" w:hAnsi="Times New Roman" w:cs="Times New Roman"/>
                <w:sz w:val="28"/>
                <w:lang w:val="ru-RU"/>
              </w:rPr>
              <w:tab/>
              <w:t xml:space="preserve">населення Закарпаття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right="21"/>
              <w:jc w:val="center"/>
            </w:pPr>
            <w:r>
              <w:rPr>
                <w:rFonts w:ascii="Times New Roman" w:eastAsia="Times New Roman" w:hAnsi="Times New Roman" w:cs="Times New Roman"/>
                <w:sz w:val="28"/>
              </w:rPr>
              <w:t xml:space="preserve">12 </w:t>
            </w:r>
          </w:p>
        </w:tc>
      </w:tr>
      <w:tr w:rsidR="00E37E23">
        <w:trPr>
          <w:trHeight w:val="518"/>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pPr>
            <w:r>
              <w:rPr>
                <w:rFonts w:ascii="Times New Roman" w:eastAsia="Times New Roman" w:hAnsi="Times New Roman" w:cs="Times New Roman"/>
                <w:sz w:val="28"/>
              </w:rPr>
              <w:t xml:space="preserve">9 </w:t>
            </w:r>
          </w:p>
        </w:tc>
        <w:tc>
          <w:tcPr>
            <w:tcW w:w="964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1"/>
              <w:rPr>
                <w:lang w:val="ru-RU"/>
              </w:rPr>
            </w:pPr>
            <w:r w:rsidRPr="00EA0058">
              <w:rPr>
                <w:rFonts w:ascii="Times New Roman" w:eastAsia="Times New Roman" w:hAnsi="Times New Roman" w:cs="Times New Roman"/>
                <w:sz w:val="28"/>
                <w:lang w:val="ru-RU"/>
              </w:rPr>
              <w:t xml:space="preserve">Насильство як соціальний та культурний феномен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right="21"/>
              <w:jc w:val="center"/>
            </w:pPr>
            <w:r>
              <w:rPr>
                <w:rFonts w:ascii="Times New Roman" w:eastAsia="Times New Roman" w:hAnsi="Times New Roman" w:cs="Times New Roman"/>
                <w:sz w:val="28"/>
              </w:rPr>
              <w:t xml:space="preserve">13 </w:t>
            </w:r>
          </w:p>
        </w:tc>
      </w:tr>
      <w:tr w:rsidR="00E37E23">
        <w:trPr>
          <w:trHeight w:val="516"/>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10 </w:t>
            </w:r>
          </w:p>
        </w:tc>
        <w:tc>
          <w:tcPr>
            <w:tcW w:w="964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1"/>
              <w:rPr>
                <w:lang w:val="ru-RU"/>
              </w:rPr>
            </w:pPr>
            <w:r w:rsidRPr="00EA0058">
              <w:rPr>
                <w:rFonts w:ascii="Times New Roman" w:eastAsia="Times New Roman" w:hAnsi="Times New Roman" w:cs="Times New Roman"/>
                <w:sz w:val="28"/>
                <w:lang w:val="ru-RU"/>
              </w:rPr>
              <w:t xml:space="preserve">Репрезентації та інтерпретації Голокосту в мистецтві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right="21"/>
              <w:jc w:val="center"/>
            </w:pPr>
            <w:r>
              <w:rPr>
                <w:rFonts w:ascii="Times New Roman" w:eastAsia="Times New Roman" w:hAnsi="Times New Roman" w:cs="Times New Roman"/>
                <w:sz w:val="28"/>
              </w:rPr>
              <w:t xml:space="preserve">14 </w:t>
            </w:r>
          </w:p>
        </w:tc>
      </w:tr>
      <w:tr w:rsidR="00E37E23">
        <w:trPr>
          <w:trHeight w:val="518"/>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11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pPr>
              <w:ind w:left="1"/>
            </w:pPr>
            <w:r>
              <w:rPr>
                <w:rFonts w:ascii="Times New Roman" w:eastAsia="Times New Roman" w:hAnsi="Times New Roman" w:cs="Times New Roman"/>
                <w:sz w:val="28"/>
              </w:rPr>
              <w:t xml:space="preserve">Риторика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right="21"/>
              <w:jc w:val="center"/>
            </w:pPr>
            <w:r>
              <w:rPr>
                <w:rFonts w:ascii="Times New Roman" w:eastAsia="Times New Roman" w:hAnsi="Times New Roman" w:cs="Times New Roman"/>
                <w:sz w:val="28"/>
              </w:rPr>
              <w:t xml:space="preserve">15 </w:t>
            </w:r>
          </w:p>
        </w:tc>
      </w:tr>
      <w:tr w:rsidR="00E37E23">
        <w:trPr>
          <w:trHeight w:val="518"/>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12 </w:t>
            </w:r>
          </w:p>
        </w:tc>
        <w:tc>
          <w:tcPr>
            <w:tcW w:w="964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1"/>
              <w:rPr>
                <w:lang w:val="ru-RU"/>
              </w:rPr>
            </w:pPr>
            <w:r w:rsidRPr="00EA0058">
              <w:rPr>
                <w:rFonts w:ascii="Times New Roman" w:eastAsia="Times New Roman" w:hAnsi="Times New Roman" w:cs="Times New Roman"/>
                <w:sz w:val="28"/>
                <w:lang w:val="ru-RU"/>
              </w:rPr>
              <w:t xml:space="preserve">Архаїчні і традиційні культури сучасності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right="21"/>
              <w:jc w:val="center"/>
            </w:pPr>
            <w:r>
              <w:rPr>
                <w:rFonts w:ascii="Times New Roman" w:eastAsia="Times New Roman" w:hAnsi="Times New Roman" w:cs="Times New Roman"/>
                <w:sz w:val="28"/>
              </w:rPr>
              <w:t xml:space="preserve">16 </w:t>
            </w:r>
          </w:p>
        </w:tc>
      </w:tr>
      <w:tr w:rsidR="00E37E23" w:rsidRPr="00425795">
        <w:trPr>
          <w:trHeight w:val="653"/>
        </w:trPr>
        <w:tc>
          <w:tcPr>
            <w:tcW w:w="10179" w:type="dxa"/>
            <w:gridSpan w:val="2"/>
            <w:tcBorders>
              <w:top w:val="single" w:sz="4" w:space="0" w:color="000000"/>
              <w:left w:val="single" w:sz="4" w:space="0" w:color="000000"/>
              <w:bottom w:val="single" w:sz="4" w:space="0" w:color="000000"/>
              <w:right w:val="nil"/>
            </w:tcBorders>
          </w:tcPr>
          <w:p w:rsidR="00E37E23" w:rsidRPr="00EA0058" w:rsidRDefault="00BE6975">
            <w:pPr>
              <w:ind w:left="2369" w:right="1544"/>
              <w:jc w:val="center"/>
              <w:rPr>
                <w:lang w:val="ru-RU"/>
              </w:rPr>
            </w:pPr>
            <w:r w:rsidRPr="00EA0058">
              <w:rPr>
                <w:rFonts w:ascii="Times New Roman" w:eastAsia="Times New Roman" w:hAnsi="Times New Roman" w:cs="Times New Roman"/>
                <w:sz w:val="28"/>
                <w:lang w:val="ru-RU"/>
              </w:rPr>
              <w:t xml:space="preserve">ІІІ курс (5-й семестри) із запропонованого переліку слід обрати дві позиції </w:t>
            </w:r>
          </w:p>
        </w:tc>
        <w:tc>
          <w:tcPr>
            <w:tcW w:w="849" w:type="dxa"/>
            <w:tcBorders>
              <w:top w:val="single" w:sz="4" w:space="0" w:color="000000"/>
              <w:left w:val="nil"/>
              <w:bottom w:val="single" w:sz="4" w:space="0" w:color="000000"/>
              <w:right w:val="single" w:sz="4" w:space="0" w:color="000000"/>
            </w:tcBorders>
          </w:tcPr>
          <w:p w:rsidR="00E37E23" w:rsidRPr="00EA0058" w:rsidRDefault="00E37E23">
            <w:pPr>
              <w:rPr>
                <w:lang w:val="ru-RU"/>
              </w:rPr>
            </w:pPr>
          </w:p>
        </w:tc>
      </w:tr>
      <w:tr w:rsidR="00E37E23">
        <w:trPr>
          <w:trHeight w:val="519"/>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jc w:val="both"/>
            </w:pPr>
            <w:r w:rsidRPr="00EA0058">
              <w:rPr>
                <w:rFonts w:ascii="Times New Roman" w:eastAsia="Times New Roman" w:hAnsi="Times New Roman" w:cs="Times New Roman"/>
                <w:sz w:val="28"/>
                <w:lang w:val="ru-RU"/>
              </w:rPr>
              <w:t xml:space="preserve"> </w:t>
            </w:r>
            <w:r>
              <w:rPr>
                <w:rFonts w:ascii="Times New Roman" w:eastAsia="Times New Roman" w:hAnsi="Times New Roman" w:cs="Times New Roman"/>
                <w:sz w:val="28"/>
              </w:rPr>
              <w:t xml:space="preserve">13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pPr>
              <w:ind w:left="1"/>
            </w:pPr>
            <w:r>
              <w:rPr>
                <w:rFonts w:ascii="Times New Roman" w:eastAsia="Times New Roman" w:hAnsi="Times New Roman" w:cs="Times New Roman"/>
                <w:sz w:val="28"/>
              </w:rPr>
              <w:t xml:space="preserve">Пам’яткознавство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right="21"/>
              <w:jc w:val="center"/>
            </w:pPr>
            <w:r>
              <w:rPr>
                <w:rFonts w:ascii="Times New Roman" w:eastAsia="Times New Roman" w:hAnsi="Times New Roman" w:cs="Times New Roman"/>
                <w:sz w:val="28"/>
              </w:rPr>
              <w:t xml:space="preserve">17 </w:t>
            </w:r>
          </w:p>
        </w:tc>
      </w:tr>
      <w:tr w:rsidR="00E37E23">
        <w:trPr>
          <w:trHeight w:val="864"/>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14 </w:t>
            </w:r>
          </w:p>
        </w:tc>
        <w:tc>
          <w:tcPr>
            <w:tcW w:w="964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1"/>
              <w:rPr>
                <w:lang w:val="ru-RU"/>
              </w:rPr>
            </w:pPr>
            <w:r w:rsidRPr="00EA0058">
              <w:rPr>
                <w:rFonts w:ascii="Times New Roman" w:eastAsia="Times New Roman" w:hAnsi="Times New Roman" w:cs="Times New Roman"/>
                <w:sz w:val="28"/>
                <w:lang w:val="ru-RU"/>
              </w:rPr>
              <w:t xml:space="preserve">Основи національного законодавства у сфері охорони пам’яток історії та культури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right="21"/>
              <w:jc w:val="center"/>
            </w:pPr>
            <w:r>
              <w:rPr>
                <w:rFonts w:ascii="Times New Roman" w:eastAsia="Times New Roman" w:hAnsi="Times New Roman" w:cs="Times New Roman"/>
                <w:sz w:val="28"/>
              </w:rPr>
              <w:t xml:space="preserve">18 </w:t>
            </w:r>
          </w:p>
        </w:tc>
      </w:tr>
      <w:tr w:rsidR="00E37E23">
        <w:trPr>
          <w:trHeight w:val="518"/>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15 </w:t>
            </w:r>
          </w:p>
        </w:tc>
        <w:tc>
          <w:tcPr>
            <w:tcW w:w="964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1"/>
              <w:rPr>
                <w:lang w:val="ru-RU"/>
              </w:rPr>
            </w:pPr>
            <w:r w:rsidRPr="00EA0058">
              <w:rPr>
                <w:rFonts w:ascii="Times New Roman" w:eastAsia="Times New Roman" w:hAnsi="Times New Roman" w:cs="Times New Roman"/>
                <w:sz w:val="28"/>
                <w:lang w:val="ru-RU"/>
              </w:rPr>
              <w:t xml:space="preserve">Проблеми реконструкції та реставрації культурної спадщини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right="21"/>
              <w:jc w:val="center"/>
            </w:pPr>
            <w:r>
              <w:rPr>
                <w:rFonts w:ascii="Times New Roman" w:eastAsia="Times New Roman" w:hAnsi="Times New Roman" w:cs="Times New Roman"/>
                <w:sz w:val="28"/>
              </w:rPr>
              <w:t xml:space="preserve">19 </w:t>
            </w:r>
          </w:p>
        </w:tc>
      </w:tr>
      <w:tr w:rsidR="00E37E23">
        <w:trPr>
          <w:trHeight w:val="516"/>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16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pPr>
              <w:ind w:left="1"/>
            </w:pPr>
            <w:r>
              <w:rPr>
                <w:rFonts w:ascii="Times New Roman" w:eastAsia="Times New Roman" w:hAnsi="Times New Roman" w:cs="Times New Roman"/>
                <w:sz w:val="28"/>
              </w:rPr>
              <w:t xml:space="preserve">Теорія експозиційної діяльності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right="21"/>
              <w:jc w:val="center"/>
            </w:pPr>
            <w:r>
              <w:rPr>
                <w:rFonts w:ascii="Times New Roman" w:eastAsia="Times New Roman" w:hAnsi="Times New Roman" w:cs="Times New Roman"/>
                <w:sz w:val="28"/>
              </w:rPr>
              <w:t xml:space="preserve">20 </w:t>
            </w:r>
          </w:p>
        </w:tc>
      </w:tr>
      <w:tr w:rsidR="00E37E23">
        <w:trPr>
          <w:trHeight w:val="518"/>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17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pPr>
              <w:ind w:left="1"/>
            </w:pPr>
            <w:r>
              <w:rPr>
                <w:rFonts w:ascii="Times New Roman" w:eastAsia="Times New Roman" w:hAnsi="Times New Roman" w:cs="Times New Roman"/>
                <w:sz w:val="28"/>
              </w:rPr>
              <w:t xml:space="preserve">Екскурсійна справа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right="21"/>
              <w:jc w:val="center"/>
            </w:pPr>
            <w:r>
              <w:rPr>
                <w:rFonts w:ascii="Times New Roman" w:eastAsia="Times New Roman" w:hAnsi="Times New Roman" w:cs="Times New Roman"/>
                <w:sz w:val="28"/>
              </w:rPr>
              <w:t xml:space="preserve">21 </w:t>
            </w:r>
          </w:p>
        </w:tc>
      </w:tr>
      <w:tr w:rsidR="00E37E23">
        <w:trPr>
          <w:trHeight w:val="516"/>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18 </w:t>
            </w:r>
          </w:p>
        </w:tc>
        <w:tc>
          <w:tcPr>
            <w:tcW w:w="964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1"/>
              <w:rPr>
                <w:lang w:val="ru-RU"/>
              </w:rPr>
            </w:pPr>
            <w:r w:rsidRPr="00EA0058">
              <w:rPr>
                <w:rFonts w:ascii="Times New Roman" w:eastAsia="Times New Roman" w:hAnsi="Times New Roman" w:cs="Times New Roman"/>
                <w:sz w:val="28"/>
                <w:lang w:val="ru-RU"/>
              </w:rPr>
              <w:t xml:space="preserve">Організація і діяльність приватного музейництва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right="21"/>
              <w:jc w:val="center"/>
            </w:pPr>
            <w:r>
              <w:rPr>
                <w:rFonts w:ascii="Times New Roman" w:eastAsia="Times New Roman" w:hAnsi="Times New Roman" w:cs="Times New Roman"/>
                <w:sz w:val="28"/>
              </w:rPr>
              <w:t xml:space="preserve">22 </w:t>
            </w:r>
          </w:p>
        </w:tc>
      </w:tr>
      <w:tr w:rsidR="00E37E23" w:rsidRPr="00425795">
        <w:trPr>
          <w:trHeight w:val="655"/>
        </w:trPr>
        <w:tc>
          <w:tcPr>
            <w:tcW w:w="10179" w:type="dxa"/>
            <w:gridSpan w:val="2"/>
            <w:tcBorders>
              <w:top w:val="single" w:sz="4" w:space="0" w:color="000000"/>
              <w:left w:val="single" w:sz="4" w:space="0" w:color="000000"/>
              <w:bottom w:val="single" w:sz="4" w:space="0" w:color="000000"/>
              <w:right w:val="nil"/>
            </w:tcBorders>
          </w:tcPr>
          <w:p w:rsidR="00E37E23" w:rsidRPr="00EA0058" w:rsidRDefault="00BE6975">
            <w:pPr>
              <w:ind w:left="2369" w:right="1544"/>
              <w:jc w:val="center"/>
              <w:rPr>
                <w:lang w:val="ru-RU"/>
              </w:rPr>
            </w:pPr>
            <w:r w:rsidRPr="00EA0058">
              <w:rPr>
                <w:rFonts w:ascii="Times New Roman" w:eastAsia="Times New Roman" w:hAnsi="Times New Roman" w:cs="Times New Roman"/>
                <w:sz w:val="28"/>
                <w:lang w:val="ru-RU"/>
              </w:rPr>
              <w:t xml:space="preserve">ІІІ курс (6-й семестри) із запропонованого переліку слід обрати дві позиції </w:t>
            </w:r>
          </w:p>
        </w:tc>
        <w:tc>
          <w:tcPr>
            <w:tcW w:w="849" w:type="dxa"/>
            <w:tcBorders>
              <w:top w:val="single" w:sz="4" w:space="0" w:color="000000"/>
              <w:left w:val="nil"/>
              <w:bottom w:val="single" w:sz="4" w:space="0" w:color="000000"/>
              <w:right w:val="single" w:sz="4" w:space="0" w:color="000000"/>
            </w:tcBorders>
          </w:tcPr>
          <w:p w:rsidR="00E37E23" w:rsidRPr="00EA0058" w:rsidRDefault="00E37E23">
            <w:pPr>
              <w:rPr>
                <w:lang w:val="ru-RU"/>
              </w:rPr>
            </w:pPr>
          </w:p>
        </w:tc>
      </w:tr>
      <w:tr w:rsidR="00E37E23">
        <w:trPr>
          <w:trHeight w:val="518"/>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lastRenderedPageBreak/>
              <w:t xml:space="preserve">19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pPr>
              <w:ind w:left="1"/>
            </w:pPr>
            <w:r>
              <w:rPr>
                <w:rFonts w:ascii="Times New Roman" w:eastAsia="Times New Roman" w:hAnsi="Times New Roman" w:cs="Times New Roman"/>
                <w:sz w:val="28"/>
              </w:rPr>
              <w:t xml:space="preserve">Деструктивні культи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right="21"/>
              <w:jc w:val="center"/>
            </w:pPr>
            <w:r>
              <w:rPr>
                <w:rFonts w:ascii="Times New Roman" w:eastAsia="Times New Roman" w:hAnsi="Times New Roman" w:cs="Times New Roman"/>
                <w:sz w:val="28"/>
              </w:rPr>
              <w:t xml:space="preserve">23 </w:t>
            </w:r>
          </w:p>
        </w:tc>
      </w:tr>
      <w:tr w:rsidR="00E37E23">
        <w:trPr>
          <w:trHeight w:val="516"/>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20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8"/>
              </w:rPr>
              <w:t xml:space="preserve">Релігійні вірування на Закарпатті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left="32"/>
              <w:jc w:val="center"/>
            </w:pPr>
            <w:r>
              <w:rPr>
                <w:rFonts w:ascii="Times New Roman" w:eastAsia="Times New Roman" w:hAnsi="Times New Roman" w:cs="Times New Roman"/>
                <w:sz w:val="28"/>
              </w:rPr>
              <w:t xml:space="preserve">24 </w:t>
            </w:r>
          </w:p>
        </w:tc>
      </w:tr>
      <w:tr w:rsidR="00E37E23">
        <w:trPr>
          <w:trHeight w:val="519"/>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21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8"/>
              </w:rPr>
              <w:t xml:space="preserve">Іміджологія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left="32"/>
              <w:jc w:val="center"/>
            </w:pPr>
            <w:r>
              <w:rPr>
                <w:rFonts w:ascii="Times New Roman" w:eastAsia="Times New Roman" w:hAnsi="Times New Roman" w:cs="Times New Roman"/>
                <w:sz w:val="28"/>
              </w:rPr>
              <w:t xml:space="preserve">25 </w:t>
            </w:r>
          </w:p>
        </w:tc>
      </w:tr>
      <w:tr w:rsidR="00E37E23">
        <w:trPr>
          <w:trHeight w:val="516"/>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22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8"/>
              </w:rPr>
              <w:t xml:space="preserve">Еротизм у світовій культурі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left="32"/>
              <w:jc w:val="center"/>
            </w:pPr>
            <w:r>
              <w:rPr>
                <w:rFonts w:ascii="Times New Roman" w:eastAsia="Times New Roman" w:hAnsi="Times New Roman" w:cs="Times New Roman"/>
                <w:sz w:val="28"/>
              </w:rPr>
              <w:t xml:space="preserve">26 </w:t>
            </w:r>
          </w:p>
        </w:tc>
      </w:tr>
      <w:tr w:rsidR="00E37E23">
        <w:trPr>
          <w:trHeight w:val="518"/>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23 </w:t>
            </w:r>
          </w:p>
        </w:tc>
        <w:tc>
          <w:tcPr>
            <w:tcW w:w="964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8"/>
                <w:lang w:val="ru-RU"/>
              </w:rPr>
              <w:t xml:space="preserve">Речовини насолоди: збудники, прянощі та дурмани в культурі людства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left="32"/>
              <w:jc w:val="center"/>
            </w:pPr>
            <w:r>
              <w:rPr>
                <w:rFonts w:ascii="Times New Roman" w:eastAsia="Times New Roman" w:hAnsi="Times New Roman" w:cs="Times New Roman"/>
                <w:sz w:val="28"/>
              </w:rPr>
              <w:t xml:space="preserve">27 </w:t>
            </w:r>
          </w:p>
        </w:tc>
      </w:tr>
      <w:tr w:rsidR="00E37E23">
        <w:trPr>
          <w:trHeight w:val="518"/>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24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8"/>
              </w:rPr>
              <w:t xml:space="preserve">Естетика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left="32"/>
              <w:jc w:val="center"/>
            </w:pPr>
            <w:r>
              <w:rPr>
                <w:rFonts w:ascii="Times New Roman" w:eastAsia="Times New Roman" w:hAnsi="Times New Roman" w:cs="Times New Roman"/>
                <w:sz w:val="28"/>
              </w:rPr>
              <w:t xml:space="preserve">28 </w:t>
            </w:r>
          </w:p>
        </w:tc>
      </w:tr>
      <w:tr w:rsidR="00E37E23" w:rsidRPr="00425795">
        <w:trPr>
          <w:trHeight w:val="701"/>
        </w:trPr>
        <w:tc>
          <w:tcPr>
            <w:tcW w:w="10179" w:type="dxa"/>
            <w:gridSpan w:val="2"/>
            <w:tcBorders>
              <w:top w:val="single" w:sz="4" w:space="0" w:color="000000"/>
              <w:left w:val="single" w:sz="4" w:space="0" w:color="000000"/>
              <w:bottom w:val="single" w:sz="4" w:space="0" w:color="000000"/>
              <w:right w:val="nil"/>
            </w:tcBorders>
          </w:tcPr>
          <w:p w:rsidR="00E37E23" w:rsidRPr="00EA0058" w:rsidRDefault="00BE6975">
            <w:pPr>
              <w:ind w:left="2369" w:right="1489"/>
              <w:jc w:val="center"/>
              <w:rPr>
                <w:lang w:val="ru-RU"/>
              </w:rPr>
            </w:pPr>
            <w:r>
              <w:rPr>
                <w:rFonts w:ascii="Times New Roman" w:eastAsia="Times New Roman" w:hAnsi="Times New Roman" w:cs="Times New Roman"/>
                <w:sz w:val="28"/>
              </w:rPr>
              <w:t>IV</w:t>
            </w:r>
            <w:r w:rsidRPr="00EA0058">
              <w:rPr>
                <w:rFonts w:ascii="Times New Roman" w:eastAsia="Times New Roman" w:hAnsi="Times New Roman" w:cs="Times New Roman"/>
                <w:sz w:val="28"/>
                <w:lang w:val="ru-RU"/>
              </w:rPr>
              <w:t xml:space="preserve"> курс (7-й семестри) із запропонованого переліку слід обрати дві позиції</w:t>
            </w:r>
            <w:r w:rsidRPr="00EA0058">
              <w:rPr>
                <w:rFonts w:ascii="Times New Roman" w:eastAsia="Times New Roman" w:hAnsi="Times New Roman" w:cs="Times New Roman"/>
                <w:lang w:val="ru-RU"/>
              </w:rPr>
              <w:t xml:space="preserve"> </w:t>
            </w:r>
          </w:p>
        </w:tc>
        <w:tc>
          <w:tcPr>
            <w:tcW w:w="849" w:type="dxa"/>
            <w:tcBorders>
              <w:top w:val="single" w:sz="4" w:space="0" w:color="000000"/>
              <w:left w:val="nil"/>
              <w:bottom w:val="single" w:sz="4" w:space="0" w:color="000000"/>
              <w:right w:val="single" w:sz="4" w:space="0" w:color="000000"/>
            </w:tcBorders>
          </w:tcPr>
          <w:p w:rsidR="00E37E23" w:rsidRPr="00EA0058" w:rsidRDefault="00E37E23">
            <w:pPr>
              <w:rPr>
                <w:lang w:val="ru-RU"/>
              </w:rPr>
            </w:pPr>
          </w:p>
        </w:tc>
      </w:tr>
      <w:tr w:rsidR="00E37E23">
        <w:trPr>
          <w:trHeight w:val="494"/>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25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pPr>
              <w:ind w:left="94"/>
            </w:pPr>
            <w:r>
              <w:rPr>
                <w:rFonts w:ascii="Times New Roman" w:eastAsia="Times New Roman" w:hAnsi="Times New Roman" w:cs="Times New Roman"/>
                <w:sz w:val="28"/>
              </w:rPr>
              <w:t xml:space="preserve">Менеджмент культури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left="32"/>
              <w:jc w:val="center"/>
            </w:pPr>
            <w:r>
              <w:rPr>
                <w:rFonts w:ascii="Times New Roman" w:eastAsia="Times New Roman" w:hAnsi="Times New Roman" w:cs="Times New Roman"/>
                <w:sz w:val="28"/>
              </w:rPr>
              <w:t xml:space="preserve">29 </w:t>
            </w:r>
          </w:p>
        </w:tc>
      </w:tr>
      <w:tr w:rsidR="00E37E23">
        <w:trPr>
          <w:trHeight w:val="493"/>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26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pPr>
              <w:ind w:left="94"/>
            </w:pPr>
            <w:r>
              <w:rPr>
                <w:rFonts w:ascii="Times New Roman" w:eastAsia="Times New Roman" w:hAnsi="Times New Roman" w:cs="Times New Roman"/>
                <w:sz w:val="28"/>
              </w:rPr>
              <w:t xml:space="preserve">Історія кіно та телебачення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left="32"/>
              <w:jc w:val="center"/>
            </w:pPr>
            <w:r>
              <w:rPr>
                <w:rFonts w:ascii="Times New Roman" w:eastAsia="Times New Roman" w:hAnsi="Times New Roman" w:cs="Times New Roman"/>
                <w:sz w:val="28"/>
              </w:rPr>
              <w:t xml:space="preserve">30 </w:t>
            </w:r>
          </w:p>
        </w:tc>
      </w:tr>
      <w:tr w:rsidR="00E37E23">
        <w:trPr>
          <w:trHeight w:val="492"/>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27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pPr>
              <w:ind w:left="62"/>
            </w:pPr>
            <w:r>
              <w:rPr>
                <w:rFonts w:ascii="Times New Roman" w:eastAsia="Times New Roman" w:hAnsi="Times New Roman" w:cs="Times New Roman"/>
                <w:sz w:val="28"/>
              </w:rPr>
              <w:t>Історія театрального мистецтва</w:t>
            </w:r>
            <w:r>
              <w:rPr>
                <w:rFonts w:ascii="Times New Roman" w:eastAsia="Times New Roman" w:hAnsi="Times New Roman" w:cs="Times New Roman"/>
                <w:color w:val="00008B"/>
                <w:sz w:val="24"/>
              </w:rPr>
              <w:t xml:space="preserve">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left="32"/>
              <w:jc w:val="center"/>
            </w:pPr>
            <w:r>
              <w:rPr>
                <w:rFonts w:ascii="Times New Roman" w:eastAsia="Times New Roman" w:hAnsi="Times New Roman" w:cs="Times New Roman"/>
                <w:sz w:val="28"/>
              </w:rPr>
              <w:t xml:space="preserve">31 </w:t>
            </w:r>
          </w:p>
        </w:tc>
      </w:tr>
      <w:tr w:rsidR="00E37E23">
        <w:trPr>
          <w:trHeight w:val="494"/>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28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pPr>
              <w:ind w:left="94"/>
            </w:pPr>
            <w:r>
              <w:rPr>
                <w:rFonts w:ascii="Times New Roman" w:eastAsia="Times New Roman" w:hAnsi="Times New Roman" w:cs="Times New Roman"/>
                <w:sz w:val="28"/>
              </w:rPr>
              <w:t xml:space="preserve">Історія музичного мистецтва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left="32"/>
              <w:jc w:val="center"/>
            </w:pPr>
            <w:r>
              <w:rPr>
                <w:rFonts w:ascii="Times New Roman" w:eastAsia="Times New Roman" w:hAnsi="Times New Roman" w:cs="Times New Roman"/>
                <w:sz w:val="28"/>
              </w:rPr>
              <w:t xml:space="preserve">32 </w:t>
            </w:r>
          </w:p>
        </w:tc>
      </w:tr>
      <w:tr w:rsidR="00E37E23">
        <w:trPr>
          <w:trHeight w:val="492"/>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29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pPr>
              <w:ind w:left="94"/>
            </w:pPr>
            <w:r>
              <w:rPr>
                <w:rFonts w:ascii="Times New Roman" w:eastAsia="Times New Roman" w:hAnsi="Times New Roman" w:cs="Times New Roman"/>
                <w:sz w:val="28"/>
              </w:rPr>
              <w:t xml:space="preserve">Історія літератури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left="32"/>
              <w:jc w:val="center"/>
            </w:pPr>
            <w:r>
              <w:rPr>
                <w:rFonts w:ascii="Times New Roman" w:eastAsia="Times New Roman" w:hAnsi="Times New Roman" w:cs="Times New Roman"/>
                <w:sz w:val="28"/>
              </w:rPr>
              <w:t xml:space="preserve">33 </w:t>
            </w:r>
          </w:p>
        </w:tc>
      </w:tr>
      <w:tr w:rsidR="00E37E23">
        <w:trPr>
          <w:trHeight w:val="494"/>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30 </w:t>
            </w:r>
          </w:p>
        </w:tc>
        <w:tc>
          <w:tcPr>
            <w:tcW w:w="964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94"/>
              <w:rPr>
                <w:lang w:val="ru-RU"/>
              </w:rPr>
            </w:pPr>
            <w:r w:rsidRPr="00EA0058">
              <w:rPr>
                <w:rFonts w:ascii="Times New Roman" w:eastAsia="Times New Roman" w:hAnsi="Times New Roman" w:cs="Times New Roman"/>
                <w:sz w:val="28"/>
                <w:lang w:val="ru-RU"/>
              </w:rPr>
              <w:t xml:space="preserve">Краєзнавча робота в закладах освіти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left="32"/>
              <w:jc w:val="center"/>
            </w:pPr>
            <w:r>
              <w:rPr>
                <w:rFonts w:ascii="Times New Roman" w:eastAsia="Times New Roman" w:hAnsi="Times New Roman" w:cs="Times New Roman"/>
                <w:sz w:val="28"/>
              </w:rPr>
              <w:t xml:space="preserve">34 </w:t>
            </w:r>
          </w:p>
        </w:tc>
      </w:tr>
      <w:tr w:rsidR="00E37E23" w:rsidRPr="00425795">
        <w:trPr>
          <w:trHeight w:val="653"/>
        </w:trPr>
        <w:tc>
          <w:tcPr>
            <w:tcW w:w="10179" w:type="dxa"/>
            <w:gridSpan w:val="2"/>
            <w:tcBorders>
              <w:top w:val="single" w:sz="4" w:space="0" w:color="000000"/>
              <w:left w:val="single" w:sz="4" w:space="0" w:color="000000"/>
              <w:bottom w:val="single" w:sz="4" w:space="0" w:color="000000"/>
              <w:right w:val="nil"/>
            </w:tcBorders>
          </w:tcPr>
          <w:p w:rsidR="00E37E23" w:rsidRPr="00EA0058" w:rsidRDefault="00BE6975">
            <w:pPr>
              <w:ind w:left="2369" w:right="1489"/>
              <w:jc w:val="center"/>
              <w:rPr>
                <w:lang w:val="ru-RU"/>
              </w:rPr>
            </w:pPr>
            <w:r>
              <w:rPr>
                <w:rFonts w:ascii="Times New Roman" w:eastAsia="Times New Roman" w:hAnsi="Times New Roman" w:cs="Times New Roman"/>
                <w:sz w:val="28"/>
              </w:rPr>
              <w:t>IV</w:t>
            </w:r>
            <w:r w:rsidRPr="00EA0058">
              <w:rPr>
                <w:rFonts w:ascii="Times New Roman" w:eastAsia="Times New Roman" w:hAnsi="Times New Roman" w:cs="Times New Roman"/>
                <w:sz w:val="28"/>
                <w:lang w:val="ru-RU"/>
              </w:rPr>
              <w:t xml:space="preserve"> курс (8-й семестри) із запропонованого переліку слід обрати дві позиції </w:t>
            </w:r>
          </w:p>
        </w:tc>
        <w:tc>
          <w:tcPr>
            <w:tcW w:w="849" w:type="dxa"/>
            <w:tcBorders>
              <w:top w:val="single" w:sz="4" w:space="0" w:color="000000"/>
              <w:left w:val="nil"/>
              <w:bottom w:val="single" w:sz="4" w:space="0" w:color="000000"/>
              <w:right w:val="single" w:sz="4" w:space="0" w:color="000000"/>
            </w:tcBorders>
          </w:tcPr>
          <w:p w:rsidR="00E37E23" w:rsidRPr="00EA0058" w:rsidRDefault="00E37E23">
            <w:pPr>
              <w:rPr>
                <w:lang w:val="ru-RU"/>
              </w:rPr>
            </w:pPr>
          </w:p>
        </w:tc>
      </w:tr>
      <w:tr w:rsidR="00E37E23">
        <w:trPr>
          <w:trHeight w:val="495"/>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31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pPr>
              <w:ind w:left="62"/>
            </w:pPr>
            <w:r>
              <w:rPr>
                <w:rFonts w:ascii="Times New Roman" w:eastAsia="Times New Roman" w:hAnsi="Times New Roman" w:cs="Times New Roman"/>
                <w:sz w:val="28"/>
              </w:rPr>
              <w:t xml:space="preserve">Історія та теорія архітектури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left="32"/>
              <w:jc w:val="center"/>
            </w:pPr>
            <w:r>
              <w:rPr>
                <w:rFonts w:ascii="Times New Roman" w:eastAsia="Times New Roman" w:hAnsi="Times New Roman" w:cs="Times New Roman"/>
                <w:sz w:val="28"/>
              </w:rPr>
              <w:t xml:space="preserve">35 </w:t>
            </w:r>
          </w:p>
        </w:tc>
      </w:tr>
      <w:tr w:rsidR="00E37E23">
        <w:trPr>
          <w:trHeight w:val="492"/>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32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pPr>
              <w:ind w:left="62"/>
            </w:pPr>
            <w:r>
              <w:rPr>
                <w:rFonts w:ascii="Times New Roman" w:eastAsia="Times New Roman" w:hAnsi="Times New Roman" w:cs="Times New Roman"/>
                <w:sz w:val="28"/>
              </w:rPr>
              <w:t xml:space="preserve">Міська антропологія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left="32"/>
              <w:jc w:val="center"/>
            </w:pPr>
            <w:r>
              <w:rPr>
                <w:rFonts w:ascii="Times New Roman" w:eastAsia="Times New Roman" w:hAnsi="Times New Roman" w:cs="Times New Roman"/>
                <w:sz w:val="28"/>
              </w:rPr>
              <w:t xml:space="preserve">36 </w:t>
            </w:r>
          </w:p>
        </w:tc>
      </w:tr>
      <w:tr w:rsidR="00E37E23">
        <w:trPr>
          <w:trHeight w:val="492"/>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33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pPr>
              <w:ind w:left="62"/>
            </w:pPr>
            <w:r>
              <w:rPr>
                <w:rFonts w:ascii="Times New Roman" w:eastAsia="Times New Roman" w:hAnsi="Times New Roman" w:cs="Times New Roman"/>
                <w:sz w:val="28"/>
              </w:rPr>
              <w:t xml:space="preserve">Мистецтво української діаспори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left="32"/>
              <w:jc w:val="center"/>
            </w:pPr>
            <w:r>
              <w:rPr>
                <w:rFonts w:ascii="Times New Roman" w:eastAsia="Times New Roman" w:hAnsi="Times New Roman" w:cs="Times New Roman"/>
                <w:sz w:val="28"/>
              </w:rPr>
              <w:t xml:space="preserve">37 </w:t>
            </w:r>
          </w:p>
        </w:tc>
      </w:tr>
      <w:tr w:rsidR="00E37E23">
        <w:trPr>
          <w:trHeight w:val="494"/>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34 </w:t>
            </w:r>
          </w:p>
        </w:tc>
        <w:tc>
          <w:tcPr>
            <w:tcW w:w="964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62"/>
              <w:rPr>
                <w:lang w:val="ru-RU"/>
              </w:rPr>
            </w:pPr>
            <w:r w:rsidRPr="00EA0058">
              <w:rPr>
                <w:rFonts w:ascii="Times New Roman" w:eastAsia="Times New Roman" w:hAnsi="Times New Roman" w:cs="Times New Roman"/>
                <w:sz w:val="28"/>
                <w:lang w:val="ru-RU"/>
              </w:rPr>
              <w:t xml:space="preserve">Теорія і практика генеалогічних досліджень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left="32"/>
              <w:jc w:val="center"/>
            </w:pPr>
            <w:r>
              <w:rPr>
                <w:rFonts w:ascii="Times New Roman" w:eastAsia="Times New Roman" w:hAnsi="Times New Roman" w:cs="Times New Roman"/>
                <w:sz w:val="28"/>
              </w:rPr>
              <w:t xml:space="preserve">38 </w:t>
            </w:r>
          </w:p>
        </w:tc>
      </w:tr>
      <w:tr w:rsidR="00E37E23">
        <w:trPr>
          <w:trHeight w:val="492"/>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35 </w:t>
            </w:r>
          </w:p>
        </w:tc>
        <w:tc>
          <w:tcPr>
            <w:tcW w:w="964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62"/>
              <w:rPr>
                <w:lang w:val="ru-RU"/>
              </w:rPr>
            </w:pPr>
            <w:r w:rsidRPr="00EA0058">
              <w:rPr>
                <w:rFonts w:ascii="Times New Roman" w:eastAsia="Times New Roman" w:hAnsi="Times New Roman" w:cs="Times New Roman"/>
                <w:sz w:val="28"/>
                <w:lang w:val="ru-RU"/>
              </w:rPr>
              <w:t xml:space="preserve">Штетл: феномен єврейського містечка в Україні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left="32"/>
              <w:jc w:val="center"/>
            </w:pPr>
            <w:r>
              <w:rPr>
                <w:rFonts w:ascii="Times New Roman" w:eastAsia="Times New Roman" w:hAnsi="Times New Roman" w:cs="Times New Roman"/>
                <w:sz w:val="28"/>
              </w:rPr>
              <w:t xml:space="preserve">39 </w:t>
            </w:r>
          </w:p>
        </w:tc>
      </w:tr>
      <w:tr w:rsidR="00E37E23">
        <w:trPr>
          <w:trHeight w:val="494"/>
        </w:trPr>
        <w:tc>
          <w:tcPr>
            <w:tcW w:w="536" w:type="dxa"/>
            <w:tcBorders>
              <w:top w:val="single" w:sz="4" w:space="0" w:color="000000"/>
              <w:left w:val="single" w:sz="4" w:space="0" w:color="000000"/>
              <w:bottom w:val="single" w:sz="4" w:space="0" w:color="000000"/>
              <w:right w:val="single" w:sz="4" w:space="0" w:color="000000"/>
            </w:tcBorders>
          </w:tcPr>
          <w:p w:rsidR="00E37E23" w:rsidRDefault="00BE6975">
            <w:pPr>
              <w:ind w:left="62"/>
              <w:jc w:val="both"/>
            </w:pPr>
            <w:r>
              <w:rPr>
                <w:rFonts w:ascii="Times New Roman" w:eastAsia="Times New Roman" w:hAnsi="Times New Roman" w:cs="Times New Roman"/>
                <w:sz w:val="28"/>
              </w:rPr>
              <w:t xml:space="preserve">36 </w:t>
            </w:r>
          </w:p>
        </w:tc>
        <w:tc>
          <w:tcPr>
            <w:tcW w:w="9643" w:type="dxa"/>
            <w:tcBorders>
              <w:top w:val="single" w:sz="4" w:space="0" w:color="000000"/>
              <w:left w:val="single" w:sz="4" w:space="0" w:color="000000"/>
              <w:bottom w:val="single" w:sz="4" w:space="0" w:color="000000"/>
              <w:right w:val="single" w:sz="4" w:space="0" w:color="000000"/>
            </w:tcBorders>
          </w:tcPr>
          <w:p w:rsidR="00E37E23" w:rsidRDefault="00BE6975">
            <w:pPr>
              <w:ind w:left="62"/>
            </w:pPr>
            <w:r>
              <w:rPr>
                <w:rFonts w:ascii="Times New Roman" w:eastAsia="Times New Roman" w:hAnsi="Times New Roman" w:cs="Times New Roman"/>
                <w:sz w:val="28"/>
              </w:rPr>
              <w:t xml:space="preserve">Дослідницька робота в архівах </w:t>
            </w:r>
          </w:p>
        </w:tc>
        <w:tc>
          <w:tcPr>
            <w:tcW w:w="849" w:type="dxa"/>
            <w:tcBorders>
              <w:top w:val="single" w:sz="4" w:space="0" w:color="000000"/>
              <w:left w:val="single" w:sz="4" w:space="0" w:color="000000"/>
              <w:bottom w:val="single" w:sz="4" w:space="0" w:color="000000"/>
              <w:right w:val="single" w:sz="4" w:space="0" w:color="000000"/>
            </w:tcBorders>
          </w:tcPr>
          <w:p w:rsidR="00E37E23" w:rsidRDefault="00BE6975">
            <w:pPr>
              <w:ind w:left="32"/>
              <w:jc w:val="center"/>
            </w:pPr>
            <w:r>
              <w:rPr>
                <w:rFonts w:ascii="Times New Roman" w:eastAsia="Times New Roman" w:hAnsi="Times New Roman" w:cs="Times New Roman"/>
                <w:sz w:val="28"/>
              </w:rPr>
              <w:t xml:space="preserve">40 </w:t>
            </w:r>
          </w:p>
        </w:tc>
      </w:tr>
    </w:tbl>
    <w:p w:rsidR="00E37E23" w:rsidRDefault="00BE6975">
      <w:pPr>
        <w:spacing w:after="0"/>
        <w:ind w:left="5104"/>
        <w:jc w:val="both"/>
      </w:pPr>
      <w:r>
        <w:rPr>
          <w:rFonts w:ascii="Times New Roman" w:eastAsia="Times New Roman" w:hAnsi="Times New Roman" w:cs="Times New Roman"/>
          <w:b/>
        </w:rPr>
        <w:t xml:space="preserve"> </w:t>
      </w:r>
    </w:p>
    <w:p w:rsidR="00E37E23" w:rsidRDefault="00BE6975">
      <w:pPr>
        <w:spacing w:after="79"/>
      </w:pPr>
      <w:r>
        <w:rPr>
          <w:rFonts w:ascii="Times New Roman" w:eastAsia="Times New Roman" w:hAnsi="Times New Roman" w:cs="Times New Roman"/>
          <w:b/>
        </w:rPr>
        <w:t xml:space="preserve"> </w:t>
      </w:r>
    </w:p>
    <w:p w:rsidR="00E37E23" w:rsidRDefault="00BE6975">
      <w:pPr>
        <w:spacing w:after="0"/>
        <w:ind w:left="10" w:right="292" w:hanging="10"/>
        <w:jc w:val="center"/>
      </w:pPr>
      <w:r>
        <w:rPr>
          <w:rFonts w:ascii="Times New Roman" w:eastAsia="Times New Roman" w:hAnsi="Times New Roman" w:cs="Times New Roman"/>
          <w:b/>
          <w:sz w:val="24"/>
        </w:rPr>
        <w:t xml:space="preserve">ВСТУП </w:t>
      </w:r>
    </w:p>
    <w:p w:rsidR="00E37E23" w:rsidRDefault="00BE6975">
      <w:pPr>
        <w:spacing w:after="14"/>
        <w:ind w:right="233"/>
        <w:jc w:val="center"/>
      </w:pPr>
      <w:r>
        <w:rPr>
          <w:rFonts w:ascii="Times New Roman" w:eastAsia="Times New Roman" w:hAnsi="Times New Roman" w:cs="Times New Roman"/>
          <w:b/>
        </w:rPr>
        <w:t xml:space="preserve"> </w:t>
      </w:r>
    </w:p>
    <w:p w:rsidR="00E37E23" w:rsidRDefault="00BE6975">
      <w:pPr>
        <w:spacing w:after="12" w:line="268" w:lineRule="auto"/>
        <w:ind w:left="-15" w:right="287" w:firstLine="708"/>
        <w:jc w:val="both"/>
      </w:pPr>
      <w:r>
        <w:rPr>
          <w:rFonts w:ascii="Times New Roman" w:eastAsia="Times New Roman" w:hAnsi="Times New Roman" w:cs="Times New Roman"/>
        </w:rPr>
        <w:t xml:space="preserve">Відповідно до розділу Х статті 62 Закону України «Про вищу освіту» (№ 1556-VII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компетентностей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  </w:t>
      </w:r>
    </w:p>
    <w:p w:rsidR="00E37E23" w:rsidRDefault="00BE6975">
      <w:pPr>
        <w:spacing w:after="12" w:line="268" w:lineRule="auto"/>
        <w:ind w:left="-15" w:right="289" w:firstLine="708"/>
        <w:jc w:val="both"/>
      </w:pPr>
      <w:r>
        <w:rPr>
          <w:rFonts w:ascii="Times New Roman" w:eastAsia="Times New Roman" w:hAnsi="Times New Roman" w:cs="Times New Roman"/>
        </w:rPr>
        <w:t xml:space="preserve">Каталог містить анотований перелік дисциплін, які пропонуються для обрання здобувачами вищої освіти згідно з навчальним планом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 (Затвердженим рішенням Вченої ради ДВНЗ УжНУ, протокол № 2 від 03.03.2020 р.). Здобувачі вищої освіти першого (бакалаврського) рівня вищої освіти обирають дисципліни згідно з навчальним планом в строки, визначені Положенням про порядок реалізації здобувачами вищої освіти права на вільний вибір навчальних </w:t>
      </w:r>
      <w:r>
        <w:rPr>
          <w:rFonts w:ascii="Times New Roman" w:eastAsia="Times New Roman" w:hAnsi="Times New Roman" w:cs="Times New Roman"/>
        </w:rPr>
        <w:lastRenderedPageBreak/>
        <w:t xml:space="preserve">дисциплін в ДВНЗ «Ужгородський національний університет». Обсяг кредитів, які виділені на засвоєння матеріалу вибіркових дисциплін та форми контролю визначено Наказом ректора «Про формування освітніх програм та навчальних планів згідно із затвердженими стандартами вищої освіти» (№ 135/01-04 від 27.05.2021 р.). Вибір навчальних дисциплін здобувачем вищої освіти створює умови для досягнення таких цілей: </w:t>
      </w:r>
    </w:p>
    <w:p w:rsidR="00E37E23" w:rsidRDefault="00BE6975">
      <w:pPr>
        <w:numPr>
          <w:ilvl w:val="0"/>
          <w:numId w:val="1"/>
        </w:numPr>
        <w:spacing w:after="12" w:line="268" w:lineRule="auto"/>
        <w:ind w:hanging="284"/>
        <w:jc w:val="both"/>
      </w:pPr>
      <w:r>
        <w:rPr>
          <w:rFonts w:ascii="Times New Roman" w:eastAsia="Times New Roman" w:hAnsi="Times New Roman" w:cs="Times New Roman"/>
        </w:rPr>
        <w:t xml:space="preserve">забезпечення формування здобувачами вищої освіти індивідуальної освітньої траєкторії в межах освітньої програми та реалізації принципів студентоцентрованого навчання і викладання; </w:t>
      </w:r>
    </w:p>
    <w:p w:rsidR="00E37E23" w:rsidRPr="00EA0058" w:rsidRDefault="00BE6975">
      <w:pPr>
        <w:numPr>
          <w:ilvl w:val="0"/>
          <w:numId w:val="1"/>
        </w:numPr>
        <w:spacing w:after="12" w:line="268" w:lineRule="auto"/>
        <w:ind w:hanging="284"/>
        <w:jc w:val="both"/>
        <w:rPr>
          <w:lang w:val="ru-RU"/>
        </w:rPr>
      </w:pPr>
      <w:r w:rsidRPr="00EA0058">
        <w:rPr>
          <w:rFonts w:ascii="Times New Roman" w:eastAsia="Times New Roman" w:hAnsi="Times New Roman" w:cs="Times New Roman"/>
          <w:lang w:val="ru-RU"/>
        </w:rPr>
        <w:t xml:space="preserve">поглиблення професійних знань та здобуття додаткових спеціальних фахових компетентностей в межах обраної освітньої програми; </w:t>
      </w:r>
    </w:p>
    <w:p w:rsidR="00E37E23" w:rsidRPr="00EA0058" w:rsidRDefault="00BE6975">
      <w:pPr>
        <w:numPr>
          <w:ilvl w:val="0"/>
          <w:numId w:val="1"/>
        </w:numPr>
        <w:spacing w:after="12" w:line="268" w:lineRule="auto"/>
        <w:ind w:hanging="284"/>
        <w:jc w:val="both"/>
        <w:rPr>
          <w:lang w:val="ru-RU"/>
        </w:rPr>
      </w:pPr>
      <w:r w:rsidRPr="00EA0058">
        <w:rPr>
          <w:rFonts w:ascii="Times New Roman" w:eastAsia="Times New Roman" w:hAnsi="Times New Roman" w:cs="Times New Roman"/>
          <w:lang w:val="ru-RU"/>
        </w:rPr>
        <w:t xml:space="preserve">здобуття загальних та загально-професійних компетентностей в межах спеціальності, споріднених спеціальностей певної галузі знань; </w:t>
      </w:r>
    </w:p>
    <w:p w:rsidR="00E37E23" w:rsidRPr="00EA0058" w:rsidRDefault="00BE6975">
      <w:pPr>
        <w:numPr>
          <w:ilvl w:val="0"/>
          <w:numId w:val="1"/>
        </w:numPr>
        <w:spacing w:after="12" w:line="268" w:lineRule="auto"/>
        <w:ind w:hanging="284"/>
        <w:jc w:val="both"/>
        <w:rPr>
          <w:lang w:val="ru-RU"/>
        </w:rPr>
      </w:pPr>
      <w:r w:rsidRPr="00EA0058">
        <w:rPr>
          <w:rFonts w:ascii="Times New Roman" w:eastAsia="Times New Roman" w:hAnsi="Times New Roman" w:cs="Times New Roman"/>
          <w:lang w:val="ru-RU"/>
        </w:rPr>
        <w:t xml:space="preserve">ознайомлення з сучасними науковими дослідженнями в інших галузях знань; - розширення та поглиблення результатів навчання за загальними компетентностями. </w:t>
      </w:r>
    </w:p>
    <w:p w:rsidR="00E37E23" w:rsidRPr="00EA0058" w:rsidRDefault="00BE6975">
      <w:pPr>
        <w:spacing w:after="27"/>
        <w:rPr>
          <w:lang w:val="ru-RU"/>
        </w:rPr>
      </w:pPr>
      <w:r w:rsidRPr="00EA0058">
        <w:rPr>
          <w:rFonts w:ascii="Times New Roman" w:eastAsia="Times New Roman" w:hAnsi="Times New Roman" w:cs="Times New Roman"/>
          <w:lang w:val="ru-RU"/>
        </w:rPr>
        <w:t xml:space="preserve"> </w:t>
      </w:r>
      <w:r w:rsidRPr="00EA0058">
        <w:rPr>
          <w:rFonts w:ascii="Times New Roman" w:eastAsia="Times New Roman" w:hAnsi="Times New Roman" w:cs="Times New Roman"/>
          <w:lang w:val="ru-RU"/>
        </w:rPr>
        <w:tab/>
        <w:t xml:space="preserve"> </w:t>
      </w:r>
    </w:p>
    <w:p w:rsidR="00E37E23" w:rsidRPr="00EA0058" w:rsidRDefault="00BE6975">
      <w:pPr>
        <w:spacing w:after="12" w:line="268" w:lineRule="auto"/>
        <w:ind w:left="-5" w:hanging="10"/>
        <w:jc w:val="both"/>
        <w:rPr>
          <w:lang w:val="ru-RU"/>
        </w:rPr>
      </w:pPr>
      <w:r w:rsidRPr="00EA0058">
        <w:rPr>
          <w:rFonts w:ascii="Times New Roman" w:eastAsia="Times New Roman" w:hAnsi="Times New Roman" w:cs="Times New Roman"/>
          <w:lang w:val="ru-RU"/>
        </w:rPr>
        <w:t xml:space="preserve"> </w:t>
      </w:r>
      <w:r w:rsidRPr="00EA0058">
        <w:rPr>
          <w:rFonts w:ascii="Times New Roman" w:eastAsia="Times New Roman" w:hAnsi="Times New Roman" w:cs="Times New Roman"/>
          <w:b/>
          <w:lang w:val="ru-RU"/>
        </w:rPr>
        <w:t>Процес обрання дисципліни</w:t>
      </w:r>
      <w:r w:rsidRPr="00EA0058">
        <w:rPr>
          <w:rFonts w:ascii="Times New Roman" w:eastAsia="Times New Roman" w:hAnsi="Times New Roman" w:cs="Times New Roman"/>
          <w:lang w:val="ru-RU"/>
        </w:rPr>
        <w:t xml:space="preserve">. Відповідно до цілей, здобувачу вищої освіти пропонується реалізувати свій вибір наступними шляхами:  </w:t>
      </w:r>
    </w:p>
    <w:p w:rsidR="00E37E23" w:rsidRPr="00EA0058" w:rsidRDefault="00BE6975">
      <w:pPr>
        <w:numPr>
          <w:ilvl w:val="0"/>
          <w:numId w:val="2"/>
        </w:numPr>
        <w:spacing w:after="12" w:line="268" w:lineRule="auto"/>
        <w:ind w:right="288" w:hanging="10"/>
        <w:jc w:val="both"/>
        <w:rPr>
          <w:lang w:val="ru-RU"/>
        </w:rPr>
      </w:pPr>
      <w:r w:rsidRPr="00EA0058">
        <w:rPr>
          <w:rFonts w:ascii="Times New Roman" w:eastAsia="Times New Roman" w:hAnsi="Times New Roman" w:cs="Times New Roman"/>
          <w:lang w:val="ru-RU"/>
        </w:rPr>
        <w:t xml:space="preserve">шляхом вибору однієї дисципліни із переліку вибіркових дисциплін фахового або соціогуманітарного спрямування навчального плану освітньої програми, на якій навчається здобувач (здобувачу пропонується на навчальний рік перелік із кількох альтернативних дисциплін, з яких він обирає одну); </w:t>
      </w:r>
    </w:p>
    <w:p w:rsidR="00E37E23" w:rsidRPr="00EA0058" w:rsidRDefault="00BE6975">
      <w:pPr>
        <w:numPr>
          <w:ilvl w:val="0"/>
          <w:numId w:val="2"/>
        </w:numPr>
        <w:spacing w:after="12" w:line="268" w:lineRule="auto"/>
        <w:ind w:right="288" w:hanging="10"/>
        <w:jc w:val="both"/>
        <w:rPr>
          <w:lang w:val="ru-RU"/>
        </w:rPr>
      </w:pPr>
      <w:r w:rsidRPr="00EA0058">
        <w:rPr>
          <w:rFonts w:ascii="Times New Roman" w:eastAsia="Times New Roman" w:hAnsi="Times New Roman" w:cs="Times New Roman"/>
          <w:lang w:val="ru-RU"/>
        </w:rPr>
        <w:t>вибору дисципліни із каталогу вибіркових дисциплін Університету, до якого входять дисципліни світоглядного характеру та професійно-орієнтовані дисципліни різних спеціальностей, запропоновані кафедрами для набуття та розвитку здобувачами соціальних навичок (</w:t>
      </w:r>
      <w:r>
        <w:rPr>
          <w:rFonts w:ascii="Times New Roman" w:eastAsia="Times New Roman" w:hAnsi="Times New Roman" w:cs="Times New Roman"/>
        </w:rPr>
        <w:t>soft</w:t>
      </w:r>
      <w:r w:rsidRPr="00EA0058">
        <w:rPr>
          <w:rFonts w:ascii="Times New Roman" w:eastAsia="Times New Roman" w:hAnsi="Times New Roman" w:cs="Times New Roman"/>
          <w:lang w:val="ru-RU"/>
        </w:rPr>
        <w:t xml:space="preserve"> </w:t>
      </w:r>
      <w:r>
        <w:rPr>
          <w:rFonts w:ascii="Times New Roman" w:eastAsia="Times New Roman" w:hAnsi="Times New Roman" w:cs="Times New Roman"/>
        </w:rPr>
        <w:t>skills</w:t>
      </w:r>
      <w:r w:rsidRPr="00EA0058">
        <w:rPr>
          <w:rFonts w:ascii="Times New Roman" w:eastAsia="Times New Roman" w:hAnsi="Times New Roman" w:cs="Times New Roman"/>
          <w:lang w:val="ru-RU"/>
        </w:rPr>
        <w:t xml:space="preserve">); </w:t>
      </w:r>
    </w:p>
    <w:p w:rsidR="00E37E23" w:rsidRPr="00EA0058" w:rsidRDefault="00BE6975">
      <w:pPr>
        <w:numPr>
          <w:ilvl w:val="0"/>
          <w:numId w:val="2"/>
        </w:numPr>
        <w:spacing w:after="12" w:line="268" w:lineRule="auto"/>
        <w:ind w:right="288" w:hanging="10"/>
        <w:jc w:val="both"/>
        <w:rPr>
          <w:lang w:val="ru-RU"/>
        </w:rPr>
      </w:pPr>
      <w:r w:rsidRPr="00EA0058">
        <w:rPr>
          <w:rFonts w:ascii="Times New Roman" w:eastAsia="Times New Roman" w:hAnsi="Times New Roman" w:cs="Times New Roman"/>
          <w:lang w:val="ru-RU"/>
        </w:rPr>
        <w:t xml:space="preserve">вибору навчальних дисциплін в іншому закладі вищої освіти в рамках реалізації права здобувачів вищої освіти на академічну мобільність. </w:t>
      </w:r>
    </w:p>
    <w:p w:rsidR="00E37E23" w:rsidRPr="00EA0058" w:rsidRDefault="00BE6975">
      <w:pPr>
        <w:spacing w:after="0"/>
        <w:rPr>
          <w:lang w:val="ru-RU"/>
        </w:rPr>
      </w:pPr>
      <w:r w:rsidRPr="00EA0058">
        <w:rPr>
          <w:rFonts w:ascii="Times New Roman" w:eastAsia="Times New Roman" w:hAnsi="Times New Roman" w:cs="Times New Roman"/>
          <w:lang w:val="ru-RU"/>
        </w:rPr>
        <w:t xml:space="preserve"> </w:t>
      </w:r>
    </w:p>
    <w:p w:rsidR="00E37E23" w:rsidRPr="00EA0058" w:rsidRDefault="00BE6975">
      <w:pPr>
        <w:spacing w:after="56"/>
        <w:ind w:left="10" w:right="289" w:hanging="10"/>
        <w:jc w:val="center"/>
        <w:rPr>
          <w:lang w:val="ru-RU"/>
        </w:rPr>
      </w:pPr>
      <w:r w:rsidRPr="00EA0058">
        <w:rPr>
          <w:rFonts w:ascii="Times New Roman" w:eastAsia="Times New Roman" w:hAnsi="Times New Roman" w:cs="Times New Roman"/>
          <w:b/>
          <w:sz w:val="24"/>
          <w:lang w:val="ru-RU"/>
        </w:rPr>
        <w:t>Інформація про вибіркові дисципліни</w:t>
      </w:r>
      <w:r w:rsidRPr="00EA0058">
        <w:rPr>
          <w:rFonts w:ascii="Times New Roman" w:eastAsia="Times New Roman" w:hAnsi="Times New Roman" w:cs="Times New Roman"/>
          <w:b/>
          <w:lang w:val="ru-RU"/>
        </w:rPr>
        <w:t xml:space="preserve"> </w:t>
      </w:r>
    </w:p>
    <w:p w:rsidR="00E37E23" w:rsidRPr="00EA0058" w:rsidRDefault="00BE6975">
      <w:pPr>
        <w:spacing w:after="0"/>
        <w:ind w:right="164"/>
        <w:jc w:val="center"/>
        <w:rPr>
          <w:lang w:val="ru-RU"/>
        </w:rPr>
      </w:pPr>
      <w:proofErr w:type="gramStart"/>
      <w:r w:rsidRPr="00EA0058">
        <w:rPr>
          <w:rFonts w:ascii="Times New Roman" w:eastAsia="Times New Roman" w:hAnsi="Times New Roman" w:cs="Times New Roman"/>
          <w:sz w:val="24"/>
          <w:lang w:val="ru-RU"/>
        </w:rPr>
        <w:t>для кафедрального каталогу</w:t>
      </w:r>
      <w:proofErr w:type="gramEnd"/>
      <w:r w:rsidRPr="00EA0058">
        <w:rPr>
          <w:rFonts w:ascii="Times New Roman" w:eastAsia="Times New Roman" w:hAnsi="Times New Roman" w:cs="Times New Roman"/>
          <w:sz w:val="24"/>
          <w:lang w:val="ru-RU"/>
        </w:rPr>
        <w:t xml:space="preserve"> вибіркових курсів на 2024/2025 н.р. </w:t>
      </w:r>
    </w:p>
    <w:p w:rsidR="00E37E23" w:rsidRPr="00EA0058" w:rsidRDefault="00BE6975">
      <w:pPr>
        <w:spacing w:after="0"/>
        <w:ind w:right="228"/>
        <w:jc w:val="center"/>
        <w:rPr>
          <w:lang w:val="ru-RU"/>
        </w:rPr>
      </w:pPr>
      <w:r w:rsidRPr="00EA0058">
        <w:rPr>
          <w:rFonts w:ascii="Times New Roman" w:eastAsia="Times New Roman" w:hAnsi="Times New Roman" w:cs="Times New Roman"/>
          <w:sz w:val="24"/>
          <w:lang w:val="ru-RU"/>
        </w:rPr>
        <w:t xml:space="preserve"> </w:t>
      </w:r>
    </w:p>
    <w:tbl>
      <w:tblPr>
        <w:tblStyle w:val="TableGrid"/>
        <w:tblW w:w="10316" w:type="dxa"/>
        <w:tblInd w:w="-108" w:type="dxa"/>
        <w:tblCellMar>
          <w:top w:w="23" w:type="dxa"/>
          <w:left w:w="106" w:type="dxa"/>
          <w:right w:w="51" w:type="dxa"/>
        </w:tblCellMar>
        <w:tblLook w:val="04A0" w:firstRow="1" w:lastRow="0" w:firstColumn="1" w:lastColumn="0" w:noHBand="0" w:noVBand="1"/>
      </w:tblPr>
      <w:tblGrid>
        <w:gridCol w:w="4223"/>
        <w:gridCol w:w="6093"/>
      </w:tblGrid>
      <w:tr w:rsidR="00E37E23" w:rsidRPr="00425795">
        <w:trPr>
          <w:trHeight w:val="559"/>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Назва дисципліни </w:t>
            </w:r>
          </w:p>
        </w:tc>
        <w:tc>
          <w:tcPr>
            <w:tcW w:w="6094" w:type="dxa"/>
            <w:tcBorders>
              <w:top w:val="single" w:sz="4" w:space="0" w:color="000000"/>
              <w:left w:val="single" w:sz="4" w:space="0" w:color="000000"/>
              <w:bottom w:val="single" w:sz="4" w:space="0" w:color="000000"/>
              <w:right w:val="single" w:sz="4" w:space="0" w:color="000000"/>
            </w:tcBorders>
            <w:shd w:val="clear" w:color="auto" w:fill="B8CCE4"/>
          </w:tcPr>
          <w:p w:rsidR="00E37E23" w:rsidRPr="00EA0058" w:rsidRDefault="00BE6975">
            <w:pPr>
              <w:rPr>
                <w:lang w:val="ru-RU"/>
              </w:rPr>
            </w:pPr>
            <w:r w:rsidRPr="00EA0058">
              <w:rPr>
                <w:rFonts w:ascii="Times New Roman" w:eastAsia="Times New Roman" w:hAnsi="Times New Roman" w:cs="Times New Roman"/>
                <w:b/>
                <w:sz w:val="24"/>
                <w:lang w:val="ru-RU"/>
              </w:rPr>
              <w:t xml:space="preserve">Антропологічний аналіз меморіального ландшафту міста </w:t>
            </w:r>
          </w:p>
        </w:tc>
      </w:tr>
      <w:tr w:rsidR="00E37E23">
        <w:trPr>
          <w:trHeight w:val="287"/>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Рівень вищої освіти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Перший (бакалаврський)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Курс (рік) навчання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ІІ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Семестр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3-й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Обсяг дисципліни у кредитах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4 кредити ЄКТС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Мова викладання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Українська </w:t>
            </w:r>
          </w:p>
        </w:tc>
      </w:tr>
      <w:tr w:rsidR="00E37E23" w:rsidRPr="00425795">
        <w:trPr>
          <w:trHeight w:val="56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Передумови для вивчення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07"/>
              <w:jc w:val="both"/>
              <w:rPr>
                <w:lang w:val="ru-RU"/>
              </w:rPr>
            </w:pPr>
            <w:r w:rsidRPr="00EA0058">
              <w:rPr>
                <w:rFonts w:ascii="Times New Roman" w:eastAsia="Times New Roman" w:hAnsi="Times New Roman" w:cs="Times New Roman"/>
                <w:sz w:val="24"/>
                <w:lang w:val="ru-RU"/>
              </w:rPr>
              <w:t xml:space="preserve">Соціальна (культурна) антропологія Антропологічна практика </w:t>
            </w:r>
          </w:p>
        </w:tc>
      </w:tr>
      <w:tr w:rsidR="00E37E23">
        <w:trPr>
          <w:trHeight w:val="562"/>
        </w:trPr>
        <w:tc>
          <w:tcPr>
            <w:tcW w:w="422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ight="271"/>
              <w:jc w:val="both"/>
              <w:rPr>
                <w:lang w:val="ru-RU"/>
              </w:rPr>
            </w:pPr>
            <w:r w:rsidRPr="00EA0058">
              <w:rPr>
                <w:rFonts w:ascii="Times New Roman" w:eastAsia="Times New Roman" w:hAnsi="Times New Roman" w:cs="Times New Roman"/>
                <w:sz w:val="24"/>
                <w:lang w:val="ru-RU"/>
              </w:rPr>
              <w:t xml:space="preserve">Кафедра, яка забезпечує  викладання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Археології, етнології та культурології </w:t>
            </w:r>
          </w:p>
        </w:tc>
      </w:tr>
      <w:tr w:rsidR="00E37E23" w:rsidRPr="00425795">
        <w:trPr>
          <w:trHeight w:val="111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Інформаційне забезпечення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61"/>
              <w:jc w:val="both"/>
              <w:rPr>
                <w:lang w:val="ru-RU"/>
              </w:rPr>
            </w:pPr>
            <w:r w:rsidRPr="00EA0058">
              <w:rPr>
                <w:rFonts w:ascii="Times New Roman" w:eastAsia="Times New Roman" w:hAnsi="Times New Roman" w:cs="Times New Roman"/>
                <w:sz w:val="24"/>
                <w:lang w:val="ru-RU"/>
              </w:rPr>
              <w:t xml:space="preserve">Робоча програма, Наукова бібліотека ДВНЗ «УжНУ», Лабораторія етнології, фольклористики та краєзнавства ім. проф. М.Тиводара ДВНЗ «УжНУ», мультимедійний проектор, ноутбук, віртуальне середовище </w:t>
            </w:r>
            <w:r>
              <w:rPr>
                <w:rFonts w:ascii="Times New Roman" w:eastAsia="Times New Roman" w:hAnsi="Times New Roman" w:cs="Times New Roman"/>
                <w:sz w:val="24"/>
              </w:rPr>
              <w:t>Moodle</w:t>
            </w:r>
            <w:r w:rsidRPr="00EA0058">
              <w:rPr>
                <w:rFonts w:ascii="Times New Roman" w:eastAsia="Times New Roman" w:hAnsi="Times New Roman" w:cs="Times New Roman"/>
                <w:sz w:val="24"/>
                <w:lang w:val="ru-RU"/>
              </w:rPr>
              <w:t xml:space="preserve">.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Форма проведення занять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Лекції, практичні заняття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Форма семестрового контролю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Залік </w:t>
            </w:r>
          </w:p>
        </w:tc>
      </w:tr>
    </w:tbl>
    <w:p w:rsidR="00E37E23" w:rsidRDefault="00BE6975">
      <w:pPr>
        <w:spacing w:after="31"/>
        <w:ind w:right="228"/>
        <w:jc w:val="center"/>
      </w:pPr>
      <w:r>
        <w:rPr>
          <w:rFonts w:ascii="Times New Roman" w:eastAsia="Times New Roman" w:hAnsi="Times New Roman" w:cs="Times New Roman"/>
          <w:sz w:val="24"/>
        </w:rPr>
        <w:t xml:space="preserve"> </w:t>
      </w:r>
    </w:p>
    <w:p w:rsidR="00E37E23" w:rsidRPr="00EA0058" w:rsidRDefault="00BE6975">
      <w:pPr>
        <w:spacing w:after="0"/>
        <w:ind w:left="1171" w:hanging="10"/>
        <w:rPr>
          <w:lang w:val="ru-RU"/>
        </w:rPr>
      </w:pPr>
      <w:r w:rsidRPr="00EA0058">
        <w:rPr>
          <w:rFonts w:ascii="Times New Roman" w:eastAsia="Times New Roman" w:hAnsi="Times New Roman" w:cs="Times New Roman"/>
          <w:b/>
          <w:sz w:val="24"/>
          <w:lang w:val="ru-RU"/>
        </w:rPr>
        <w:t xml:space="preserve">Ключові результати навчання (знання, уміння та інші компетентності): </w:t>
      </w:r>
    </w:p>
    <w:p w:rsidR="00E37E23" w:rsidRPr="00EA0058" w:rsidRDefault="00BE6975">
      <w:pPr>
        <w:spacing w:after="11"/>
        <w:rPr>
          <w:lang w:val="ru-RU"/>
        </w:rPr>
      </w:pPr>
      <w:r w:rsidRPr="00EA0058">
        <w:rPr>
          <w:rFonts w:ascii="Times New Roman" w:eastAsia="Times New Roman" w:hAnsi="Times New Roman" w:cs="Times New Roman"/>
          <w:b/>
          <w:sz w:val="24"/>
          <w:lang w:val="ru-RU"/>
        </w:rPr>
        <w:t xml:space="preserve"> </w:t>
      </w:r>
    </w:p>
    <w:p w:rsidR="00E37E23" w:rsidRPr="00EA0058" w:rsidRDefault="00BE6975">
      <w:pPr>
        <w:spacing w:after="14" w:line="269" w:lineRule="auto"/>
        <w:ind w:left="-5" w:right="421" w:hanging="10"/>
        <w:jc w:val="both"/>
        <w:rPr>
          <w:lang w:val="ru-RU"/>
        </w:rPr>
      </w:pPr>
      <w:r w:rsidRPr="00EA0058">
        <w:rPr>
          <w:rFonts w:ascii="Times New Roman" w:eastAsia="Times New Roman" w:hAnsi="Times New Roman" w:cs="Times New Roman"/>
          <w:b/>
          <w:sz w:val="24"/>
          <w:lang w:val="ru-RU"/>
        </w:rPr>
        <w:t xml:space="preserve">Мета курсу: </w:t>
      </w:r>
      <w:r w:rsidRPr="00EA0058">
        <w:rPr>
          <w:rFonts w:ascii="Times New Roman" w:eastAsia="Times New Roman" w:hAnsi="Times New Roman" w:cs="Times New Roman"/>
          <w:sz w:val="24"/>
          <w:lang w:val="ru-RU"/>
        </w:rPr>
        <w:t xml:space="preserve">опанування базовими знаннями з проблематики </w:t>
      </w:r>
      <w:r>
        <w:rPr>
          <w:rFonts w:ascii="Times New Roman" w:eastAsia="Times New Roman" w:hAnsi="Times New Roman" w:cs="Times New Roman"/>
          <w:sz w:val="24"/>
        </w:rPr>
        <w:t>memory</w:t>
      </w:r>
      <w:r w:rsidRPr="00EA0058">
        <w:rPr>
          <w:rFonts w:ascii="Times New Roman" w:eastAsia="Times New Roman" w:hAnsi="Times New Roman" w:cs="Times New Roman"/>
          <w:sz w:val="24"/>
          <w:lang w:val="ru-RU"/>
        </w:rPr>
        <w:t xml:space="preserve"> </w:t>
      </w:r>
      <w:r>
        <w:rPr>
          <w:rFonts w:ascii="Times New Roman" w:eastAsia="Times New Roman" w:hAnsi="Times New Roman" w:cs="Times New Roman"/>
          <w:sz w:val="24"/>
        </w:rPr>
        <w:t>studies</w:t>
      </w:r>
      <w:r w:rsidRPr="00EA0058">
        <w:rPr>
          <w:rFonts w:ascii="Times New Roman" w:eastAsia="Times New Roman" w:hAnsi="Times New Roman" w:cs="Times New Roman"/>
          <w:sz w:val="24"/>
          <w:lang w:val="ru-RU"/>
        </w:rPr>
        <w:t xml:space="preserve">, оволодіння порівняльним, іконографічним, епітафічним та контекстуальним методом аналізу меморіального простору, термінологією з досліджуваного наукового напряму.  </w:t>
      </w:r>
    </w:p>
    <w:p w:rsidR="00E37E23" w:rsidRPr="00EA0058" w:rsidRDefault="00BE6975">
      <w:pPr>
        <w:spacing w:after="18"/>
        <w:rPr>
          <w:lang w:val="ru-RU"/>
        </w:rPr>
      </w:pPr>
      <w:r w:rsidRPr="00EA0058">
        <w:rPr>
          <w:rFonts w:ascii="Times New Roman" w:eastAsia="Times New Roman" w:hAnsi="Times New Roman" w:cs="Times New Roman"/>
          <w:b/>
          <w:sz w:val="24"/>
          <w:lang w:val="ru-RU"/>
        </w:rPr>
        <w:lastRenderedPageBreak/>
        <w:t xml:space="preserve">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b/>
          <w:sz w:val="24"/>
          <w:lang w:val="ru-RU"/>
        </w:rPr>
        <w:t>Завдання:</w:t>
      </w:r>
      <w:r w:rsidRPr="00EA0058">
        <w:rPr>
          <w:rFonts w:ascii="Times New Roman" w:eastAsia="Times New Roman" w:hAnsi="Times New Roman" w:cs="Times New Roman"/>
          <w:sz w:val="24"/>
          <w:lang w:val="ru-RU"/>
        </w:rPr>
        <w:t xml:space="preserve"> вивчення теоретичного доробку класичних та провідних сучасних спеціалістів в проблематиці памятт’євих студій. Наступне закріплення теоретичного матеріалу на основі ознайомлення з просторами пам’яті сучасної України й Закарпаття. Отримані теоретичні та практичні знання студенти повинні вміти застосовувати у власних самостійних краєзнавчих дослідженнях, зокрема, розбиратися в проблематиці студій соціальної пам’яті, вміти аналізувати меморіальний простір певного міста/місця. </w:t>
      </w:r>
    </w:p>
    <w:p w:rsidR="00E37E23" w:rsidRPr="00EA0058" w:rsidRDefault="00BE6975">
      <w:pPr>
        <w:spacing w:after="31"/>
        <w:rPr>
          <w:lang w:val="ru-RU"/>
        </w:rPr>
      </w:pPr>
      <w:r w:rsidRPr="00EA0058">
        <w:rPr>
          <w:rFonts w:ascii="Times New Roman" w:eastAsia="Times New Roman" w:hAnsi="Times New Roman" w:cs="Times New Roman"/>
          <w:sz w:val="24"/>
          <w:lang w:val="ru-RU"/>
        </w:rPr>
        <w:t xml:space="preserve"> </w:t>
      </w:r>
    </w:p>
    <w:p w:rsidR="00E37E23" w:rsidRPr="00EA0058" w:rsidRDefault="00BE6975">
      <w:pPr>
        <w:spacing w:after="0"/>
        <w:ind w:left="1731" w:hanging="10"/>
        <w:rPr>
          <w:lang w:val="ru-RU"/>
        </w:rPr>
      </w:pPr>
      <w:r w:rsidRPr="00EA0058">
        <w:rPr>
          <w:rFonts w:ascii="Times New Roman" w:eastAsia="Times New Roman" w:hAnsi="Times New Roman" w:cs="Times New Roman"/>
          <w:b/>
          <w:sz w:val="24"/>
          <w:lang w:val="ru-RU"/>
        </w:rPr>
        <w:t xml:space="preserve">Короткий зміст дисципліни (що буде вивчатися, перелік тем): </w:t>
      </w:r>
    </w:p>
    <w:tbl>
      <w:tblPr>
        <w:tblStyle w:val="TableGrid"/>
        <w:tblW w:w="9888" w:type="dxa"/>
        <w:tblInd w:w="159" w:type="dxa"/>
        <w:tblCellMar>
          <w:top w:w="40" w:type="dxa"/>
          <w:left w:w="108" w:type="dxa"/>
          <w:right w:w="55" w:type="dxa"/>
        </w:tblCellMar>
        <w:tblLook w:val="04A0" w:firstRow="1" w:lastRow="0" w:firstColumn="1" w:lastColumn="0" w:noHBand="0" w:noVBand="1"/>
      </w:tblPr>
      <w:tblGrid>
        <w:gridCol w:w="150"/>
        <w:gridCol w:w="1106"/>
        <w:gridCol w:w="2792"/>
        <w:gridCol w:w="5586"/>
        <w:gridCol w:w="254"/>
      </w:tblGrid>
      <w:tr w:rsidR="00E37E23">
        <w:trPr>
          <w:gridBefore w:val="1"/>
          <w:gridAfter w:val="1"/>
          <w:wBefore w:w="159" w:type="dxa"/>
          <w:wAfter w:w="270" w:type="dxa"/>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1. </w:t>
            </w:r>
          </w:p>
        </w:tc>
        <w:tc>
          <w:tcPr>
            <w:tcW w:w="8755"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Вступ до предмету курсу </w:t>
            </w:r>
          </w:p>
        </w:tc>
      </w:tr>
      <w:tr w:rsidR="00E37E23">
        <w:trPr>
          <w:gridBefore w:val="1"/>
          <w:gridAfter w:val="1"/>
          <w:wBefore w:w="159" w:type="dxa"/>
          <w:wAfter w:w="270" w:type="dxa"/>
          <w:trHeight w:val="288"/>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2. </w:t>
            </w:r>
          </w:p>
        </w:tc>
        <w:tc>
          <w:tcPr>
            <w:tcW w:w="8755"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Основні етапи становлення і розвитку memory studies</w:t>
            </w:r>
            <w:r>
              <w:rPr>
                <w:rFonts w:ascii="Times New Roman" w:eastAsia="Times New Roman" w:hAnsi="Times New Roman" w:cs="Times New Roman"/>
                <w:i/>
                <w:sz w:val="24"/>
              </w:rPr>
              <w:t xml:space="preserve"> </w:t>
            </w:r>
          </w:p>
        </w:tc>
      </w:tr>
      <w:tr w:rsidR="00E37E23" w:rsidRPr="00425795">
        <w:trPr>
          <w:gridBefore w:val="1"/>
          <w:gridAfter w:val="1"/>
          <w:wBefore w:w="159" w:type="dxa"/>
          <w:wAfter w:w="270" w:type="dxa"/>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3. </w:t>
            </w:r>
          </w:p>
        </w:tc>
        <w:tc>
          <w:tcPr>
            <w:tcW w:w="8755" w:type="dxa"/>
            <w:gridSpan w:val="2"/>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Підходи до поняття соціальної пам’яті та її різновидів</w:t>
            </w:r>
            <w:r w:rsidRPr="00EA0058">
              <w:rPr>
                <w:rFonts w:ascii="Times New Roman" w:eastAsia="Times New Roman" w:hAnsi="Times New Roman" w:cs="Times New Roman"/>
                <w:sz w:val="28"/>
                <w:lang w:val="ru-RU"/>
              </w:rPr>
              <w:t xml:space="preserve"> </w:t>
            </w:r>
          </w:p>
        </w:tc>
      </w:tr>
      <w:tr w:rsidR="00E37E23" w:rsidRPr="00425795">
        <w:trPr>
          <w:gridBefore w:val="1"/>
          <w:gridAfter w:val="1"/>
          <w:wBefore w:w="159" w:type="dxa"/>
          <w:wAfter w:w="270" w:type="dxa"/>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4. </w:t>
            </w:r>
          </w:p>
        </w:tc>
        <w:tc>
          <w:tcPr>
            <w:tcW w:w="8755" w:type="dxa"/>
            <w:gridSpan w:val="2"/>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Простори/місця пам'яті в концепціях Ф.Ар'єса та П.Нора</w:t>
            </w:r>
            <w:r w:rsidRPr="00EA0058">
              <w:rPr>
                <w:rFonts w:ascii="Times New Roman" w:eastAsia="Times New Roman" w:hAnsi="Times New Roman" w:cs="Times New Roman"/>
                <w:sz w:val="28"/>
                <w:lang w:val="ru-RU"/>
              </w:rPr>
              <w:t xml:space="preserve"> </w:t>
            </w:r>
          </w:p>
        </w:tc>
      </w:tr>
      <w:tr w:rsidR="00E37E23" w:rsidRPr="00425795">
        <w:trPr>
          <w:gridBefore w:val="1"/>
          <w:gridAfter w:val="1"/>
          <w:wBefore w:w="159" w:type="dxa"/>
          <w:wAfter w:w="270" w:type="dxa"/>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5. </w:t>
            </w:r>
          </w:p>
        </w:tc>
        <w:tc>
          <w:tcPr>
            <w:tcW w:w="8755" w:type="dxa"/>
            <w:gridSpan w:val="2"/>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Сучасні підходи до проблематики місць пам'яті</w:t>
            </w:r>
            <w:r w:rsidRPr="00EA0058">
              <w:rPr>
                <w:rFonts w:ascii="Times New Roman" w:eastAsia="Times New Roman" w:hAnsi="Times New Roman" w:cs="Times New Roman"/>
                <w:sz w:val="28"/>
                <w:lang w:val="ru-RU"/>
              </w:rPr>
              <w:t xml:space="preserve"> </w:t>
            </w:r>
          </w:p>
        </w:tc>
      </w:tr>
      <w:tr w:rsidR="00E37E23" w:rsidRPr="00425795">
        <w:trPr>
          <w:gridBefore w:val="1"/>
          <w:gridAfter w:val="1"/>
          <w:wBefore w:w="159" w:type="dxa"/>
          <w:wAfter w:w="270" w:type="dxa"/>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6 </w:t>
            </w:r>
          </w:p>
        </w:tc>
        <w:tc>
          <w:tcPr>
            <w:tcW w:w="8755" w:type="dxa"/>
            <w:gridSpan w:val="2"/>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Основні види аналізу меморіального ландшафту (епіграфіка, іконографія, контекст)</w:t>
            </w:r>
            <w:r w:rsidRPr="00EA0058">
              <w:rPr>
                <w:rFonts w:ascii="Times New Roman" w:eastAsia="Times New Roman" w:hAnsi="Times New Roman" w:cs="Times New Roman"/>
                <w:sz w:val="28"/>
                <w:lang w:val="ru-RU"/>
              </w:rPr>
              <w:t xml:space="preserve"> </w:t>
            </w:r>
          </w:p>
        </w:tc>
      </w:tr>
      <w:tr w:rsidR="00E37E23" w:rsidRPr="00425795">
        <w:trPr>
          <w:gridBefore w:val="1"/>
          <w:gridAfter w:val="1"/>
          <w:wBefore w:w="159" w:type="dxa"/>
          <w:wAfter w:w="270" w:type="dxa"/>
          <w:trHeight w:val="51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7. </w:t>
            </w:r>
          </w:p>
        </w:tc>
        <w:tc>
          <w:tcPr>
            <w:tcW w:w="8755" w:type="dxa"/>
            <w:gridSpan w:val="2"/>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Пам'ятники як простори пам'яті : історико-ретроспективний огляд європейського меморіального буму</w:t>
            </w:r>
            <w:r w:rsidRPr="00EA0058">
              <w:rPr>
                <w:rFonts w:ascii="Times New Roman" w:eastAsia="Times New Roman" w:hAnsi="Times New Roman" w:cs="Times New Roman"/>
                <w:sz w:val="28"/>
                <w:lang w:val="ru-RU"/>
              </w:rPr>
              <w:t xml:space="preserve"> </w:t>
            </w:r>
          </w:p>
        </w:tc>
      </w:tr>
      <w:tr w:rsidR="00E37E23">
        <w:trPr>
          <w:gridBefore w:val="1"/>
          <w:gridAfter w:val="1"/>
          <w:wBefore w:w="159" w:type="dxa"/>
          <w:wAfter w:w="270" w:type="dxa"/>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8. </w:t>
            </w:r>
          </w:p>
        </w:tc>
        <w:tc>
          <w:tcPr>
            <w:tcW w:w="8755" w:type="dxa"/>
            <w:gridSpan w:val="2"/>
            <w:tcBorders>
              <w:top w:val="single" w:sz="4" w:space="0" w:color="000000"/>
              <w:left w:val="single" w:sz="4" w:space="0" w:color="000000"/>
              <w:bottom w:val="single" w:sz="4" w:space="0" w:color="000000"/>
              <w:right w:val="single" w:sz="4" w:space="0" w:color="000000"/>
            </w:tcBorders>
          </w:tcPr>
          <w:p w:rsidR="00E37E23" w:rsidRDefault="00BE6975">
            <w:r w:rsidRPr="00EA0058">
              <w:rPr>
                <w:rFonts w:ascii="Times New Roman" w:eastAsia="Times New Roman" w:hAnsi="Times New Roman" w:cs="Times New Roman"/>
                <w:lang w:val="ru-RU"/>
              </w:rPr>
              <w:t xml:space="preserve">Аналіз меморіального ландшафту України (кін. </w:t>
            </w:r>
            <w:r>
              <w:rPr>
                <w:rFonts w:ascii="Times New Roman" w:eastAsia="Times New Roman" w:hAnsi="Times New Roman" w:cs="Times New Roman"/>
              </w:rPr>
              <w:t>ХІХ – поч. ХХІ ст.)</w:t>
            </w:r>
            <w:r>
              <w:rPr>
                <w:rFonts w:ascii="Times New Roman" w:eastAsia="Times New Roman" w:hAnsi="Times New Roman" w:cs="Times New Roman"/>
                <w:sz w:val="28"/>
              </w:rPr>
              <w:t xml:space="preserve"> </w:t>
            </w:r>
          </w:p>
        </w:tc>
      </w:tr>
      <w:tr w:rsidR="00E37E23">
        <w:trPr>
          <w:gridBefore w:val="1"/>
          <w:gridAfter w:val="1"/>
          <w:wBefore w:w="159" w:type="dxa"/>
          <w:wAfter w:w="270" w:type="dxa"/>
          <w:trHeight w:val="288"/>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9 </w:t>
            </w:r>
          </w:p>
        </w:tc>
        <w:tc>
          <w:tcPr>
            <w:tcW w:w="8755"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Меморіальний ландшафт Закарпаття в контексті memory studies</w:t>
            </w:r>
            <w:r>
              <w:rPr>
                <w:rFonts w:ascii="Times New Roman" w:eastAsia="Times New Roman" w:hAnsi="Times New Roman" w:cs="Times New Roman"/>
                <w:sz w:val="28"/>
              </w:rPr>
              <w:t xml:space="preserve"> </w:t>
            </w:r>
          </w:p>
        </w:tc>
      </w:tr>
      <w:tr w:rsidR="00E37E23" w:rsidRPr="00425795">
        <w:tblPrEx>
          <w:tblCellMar>
            <w:top w:w="23" w:type="dxa"/>
            <w:left w:w="106" w:type="dxa"/>
            <w:right w:w="48" w:type="dxa"/>
          </w:tblCellMar>
        </w:tblPrEx>
        <w:trPr>
          <w:trHeight w:val="560"/>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Назва дисципліни </w:t>
            </w:r>
          </w:p>
        </w:tc>
        <w:tc>
          <w:tcPr>
            <w:tcW w:w="6094" w:type="dxa"/>
            <w:gridSpan w:val="2"/>
            <w:tcBorders>
              <w:top w:val="single" w:sz="4" w:space="0" w:color="000000"/>
              <w:left w:val="single" w:sz="4" w:space="0" w:color="000000"/>
              <w:bottom w:val="single" w:sz="4" w:space="0" w:color="000000"/>
              <w:right w:val="single" w:sz="4" w:space="0" w:color="000000"/>
            </w:tcBorders>
            <w:shd w:val="clear" w:color="auto" w:fill="B8CCE4"/>
          </w:tcPr>
          <w:p w:rsidR="00E37E23" w:rsidRPr="00EA0058" w:rsidRDefault="00BE6975">
            <w:pPr>
              <w:rPr>
                <w:lang w:val="ru-RU"/>
              </w:rPr>
            </w:pPr>
            <w:r w:rsidRPr="00EA0058">
              <w:rPr>
                <w:rFonts w:ascii="Times New Roman" w:eastAsia="Times New Roman" w:hAnsi="Times New Roman" w:cs="Times New Roman"/>
                <w:b/>
                <w:sz w:val="24"/>
                <w:lang w:val="ru-RU"/>
              </w:rPr>
              <w:t xml:space="preserve">Цифрова </w:t>
            </w:r>
            <w:r w:rsidRPr="00EA0058">
              <w:rPr>
                <w:rFonts w:ascii="Times New Roman" w:eastAsia="Times New Roman" w:hAnsi="Times New Roman" w:cs="Times New Roman"/>
                <w:b/>
                <w:sz w:val="24"/>
                <w:lang w:val="ru-RU"/>
              </w:rPr>
              <w:tab/>
              <w:t xml:space="preserve">етнографія </w:t>
            </w:r>
            <w:r w:rsidRPr="00EA0058">
              <w:rPr>
                <w:rFonts w:ascii="Times New Roman" w:eastAsia="Times New Roman" w:hAnsi="Times New Roman" w:cs="Times New Roman"/>
                <w:b/>
                <w:sz w:val="24"/>
                <w:lang w:val="ru-RU"/>
              </w:rPr>
              <w:tab/>
              <w:t xml:space="preserve">(соцмережі </w:t>
            </w:r>
            <w:r w:rsidRPr="00EA0058">
              <w:rPr>
                <w:rFonts w:ascii="Times New Roman" w:eastAsia="Times New Roman" w:hAnsi="Times New Roman" w:cs="Times New Roman"/>
                <w:b/>
                <w:sz w:val="24"/>
                <w:lang w:val="ru-RU"/>
              </w:rPr>
              <w:tab/>
              <w:t xml:space="preserve">в </w:t>
            </w:r>
            <w:r w:rsidRPr="00EA0058">
              <w:rPr>
                <w:rFonts w:ascii="Times New Roman" w:eastAsia="Times New Roman" w:hAnsi="Times New Roman" w:cs="Times New Roman"/>
                <w:b/>
                <w:sz w:val="24"/>
                <w:lang w:val="ru-RU"/>
              </w:rPr>
              <w:tab/>
              <w:t xml:space="preserve">якості антропологічного поля) </w:t>
            </w:r>
          </w:p>
        </w:tc>
      </w:tr>
      <w:tr w:rsidR="00E37E23">
        <w:tblPrEx>
          <w:tblCellMar>
            <w:top w:w="23" w:type="dxa"/>
            <w:left w:w="106" w:type="dxa"/>
            <w:right w:w="48" w:type="dxa"/>
          </w:tblCellMar>
        </w:tblPrEx>
        <w:trPr>
          <w:trHeight w:val="287"/>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Рівень вищої освіти </w:t>
            </w:r>
          </w:p>
        </w:tc>
        <w:tc>
          <w:tcPr>
            <w:tcW w:w="6094"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Перший (бакалаврський) </w:t>
            </w:r>
          </w:p>
        </w:tc>
      </w:tr>
      <w:tr w:rsidR="00E37E23">
        <w:tblPrEx>
          <w:tblCellMar>
            <w:top w:w="23" w:type="dxa"/>
            <w:left w:w="106" w:type="dxa"/>
            <w:right w:w="48" w:type="dxa"/>
          </w:tblCellMar>
        </w:tblPrEx>
        <w:trPr>
          <w:trHeight w:val="286"/>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Курс (рік) навчання </w:t>
            </w:r>
          </w:p>
        </w:tc>
        <w:tc>
          <w:tcPr>
            <w:tcW w:w="6094"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ІІ </w:t>
            </w:r>
          </w:p>
        </w:tc>
      </w:tr>
      <w:tr w:rsidR="00E37E23">
        <w:tblPrEx>
          <w:tblCellMar>
            <w:top w:w="23" w:type="dxa"/>
            <w:left w:w="106" w:type="dxa"/>
            <w:right w:w="48" w:type="dxa"/>
          </w:tblCellMar>
        </w:tblPrEx>
        <w:trPr>
          <w:trHeight w:val="286"/>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Семестр  </w:t>
            </w:r>
          </w:p>
        </w:tc>
        <w:tc>
          <w:tcPr>
            <w:tcW w:w="6094"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3-й </w:t>
            </w:r>
          </w:p>
        </w:tc>
      </w:tr>
      <w:tr w:rsidR="00E37E23">
        <w:tblPrEx>
          <w:tblCellMar>
            <w:top w:w="23" w:type="dxa"/>
            <w:left w:w="106" w:type="dxa"/>
            <w:right w:w="48" w:type="dxa"/>
          </w:tblCellMar>
        </w:tblPrEx>
        <w:trPr>
          <w:trHeight w:val="286"/>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Обсяг дисципліни у кредитах </w:t>
            </w:r>
          </w:p>
        </w:tc>
        <w:tc>
          <w:tcPr>
            <w:tcW w:w="6094"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4 кредити ЄКТС </w:t>
            </w:r>
          </w:p>
        </w:tc>
      </w:tr>
      <w:tr w:rsidR="00E37E23">
        <w:tblPrEx>
          <w:tblCellMar>
            <w:top w:w="23" w:type="dxa"/>
            <w:left w:w="106" w:type="dxa"/>
            <w:right w:w="48" w:type="dxa"/>
          </w:tblCellMar>
        </w:tblPrEx>
        <w:trPr>
          <w:trHeight w:val="288"/>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Мова викладання </w:t>
            </w:r>
          </w:p>
        </w:tc>
        <w:tc>
          <w:tcPr>
            <w:tcW w:w="6094"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Українська </w:t>
            </w:r>
          </w:p>
        </w:tc>
      </w:tr>
      <w:tr w:rsidR="00E37E23" w:rsidRPr="00425795">
        <w:tblPrEx>
          <w:tblCellMar>
            <w:top w:w="23" w:type="dxa"/>
            <w:left w:w="106" w:type="dxa"/>
            <w:right w:w="48" w:type="dxa"/>
          </w:tblCellMar>
        </w:tblPrEx>
        <w:trPr>
          <w:trHeight w:val="562"/>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Передумови для вивчення дисципліни </w:t>
            </w:r>
          </w:p>
        </w:tc>
        <w:tc>
          <w:tcPr>
            <w:tcW w:w="6094" w:type="dxa"/>
            <w:gridSpan w:val="2"/>
            <w:tcBorders>
              <w:top w:val="single" w:sz="4" w:space="0" w:color="000000"/>
              <w:left w:val="single" w:sz="4" w:space="0" w:color="000000"/>
              <w:bottom w:val="single" w:sz="4" w:space="0" w:color="000000"/>
              <w:right w:val="single" w:sz="4" w:space="0" w:color="000000"/>
            </w:tcBorders>
          </w:tcPr>
          <w:p w:rsidR="00E37E23" w:rsidRPr="00EA0058" w:rsidRDefault="00BE6975">
            <w:pPr>
              <w:ind w:right="510"/>
              <w:jc w:val="both"/>
              <w:rPr>
                <w:lang w:val="ru-RU"/>
              </w:rPr>
            </w:pPr>
            <w:r w:rsidRPr="00EA0058">
              <w:rPr>
                <w:rFonts w:ascii="Times New Roman" w:eastAsia="Times New Roman" w:hAnsi="Times New Roman" w:cs="Times New Roman"/>
                <w:sz w:val="24"/>
                <w:lang w:val="ru-RU"/>
              </w:rPr>
              <w:t xml:space="preserve">Соціальна (культурна) антропологія Антропологічна практика </w:t>
            </w:r>
          </w:p>
        </w:tc>
      </w:tr>
      <w:tr w:rsidR="00E37E23">
        <w:tblPrEx>
          <w:tblCellMar>
            <w:top w:w="23" w:type="dxa"/>
            <w:left w:w="106" w:type="dxa"/>
            <w:right w:w="48" w:type="dxa"/>
          </w:tblCellMar>
        </w:tblPrEx>
        <w:trPr>
          <w:trHeight w:val="562"/>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Pr="00EA0058" w:rsidRDefault="00BE6975">
            <w:pPr>
              <w:ind w:left="2" w:right="275"/>
              <w:jc w:val="both"/>
              <w:rPr>
                <w:lang w:val="ru-RU"/>
              </w:rPr>
            </w:pPr>
            <w:r w:rsidRPr="00EA0058">
              <w:rPr>
                <w:rFonts w:ascii="Times New Roman" w:eastAsia="Times New Roman" w:hAnsi="Times New Roman" w:cs="Times New Roman"/>
                <w:sz w:val="24"/>
                <w:lang w:val="ru-RU"/>
              </w:rPr>
              <w:t xml:space="preserve">Кафедра, яка забезпечує  викладання дисципліни </w:t>
            </w:r>
          </w:p>
        </w:tc>
        <w:tc>
          <w:tcPr>
            <w:tcW w:w="6094"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Археології, етнології та культурології </w:t>
            </w:r>
          </w:p>
        </w:tc>
      </w:tr>
      <w:tr w:rsidR="00E37E23" w:rsidRPr="00425795">
        <w:tblPrEx>
          <w:tblCellMar>
            <w:top w:w="23" w:type="dxa"/>
            <w:left w:w="106" w:type="dxa"/>
            <w:right w:w="48" w:type="dxa"/>
          </w:tblCellMar>
        </w:tblPrEx>
        <w:trPr>
          <w:trHeight w:val="1114"/>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Інформаційне забезпечення </w:t>
            </w:r>
          </w:p>
        </w:tc>
        <w:tc>
          <w:tcPr>
            <w:tcW w:w="6094" w:type="dxa"/>
            <w:gridSpan w:val="2"/>
            <w:tcBorders>
              <w:top w:val="single" w:sz="4" w:space="0" w:color="000000"/>
              <w:left w:val="single" w:sz="4" w:space="0" w:color="000000"/>
              <w:bottom w:val="single" w:sz="4" w:space="0" w:color="000000"/>
              <w:right w:val="single" w:sz="4" w:space="0" w:color="000000"/>
            </w:tcBorders>
          </w:tcPr>
          <w:p w:rsidR="00E37E23" w:rsidRPr="00EA0058" w:rsidRDefault="00BE6975">
            <w:pPr>
              <w:ind w:right="61"/>
              <w:jc w:val="both"/>
              <w:rPr>
                <w:lang w:val="ru-RU"/>
              </w:rPr>
            </w:pPr>
            <w:r w:rsidRPr="00EA0058">
              <w:rPr>
                <w:rFonts w:ascii="Times New Roman" w:eastAsia="Times New Roman" w:hAnsi="Times New Roman" w:cs="Times New Roman"/>
                <w:sz w:val="24"/>
                <w:lang w:val="ru-RU"/>
              </w:rPr>
              <w:t xml:space="preserve">Робоча програма, Наукова бібліотека ДВНЗ «УжНУ», Лабораторія етнології, фольклористики та краєзнавства ім. проф. М.Тиводара ДВНЗ «УжНУ», мультимедійний проектор, ноутбук, віртуальне середовище </w:t>
            </w:r>
            <w:r>
              <w:rPr>
                <w:rFonts w:ascii="Times New Roman" w:eastAsia="Times New Roman" w:hAnsi="Times New Roman" w:cs="Times New Roman"/>
                <w:sz w:val="24"/>
              </w:rPr>
              <w:t>Moodle</w:t>
            </w:r>
            <w:r w:rsidRPr="00EA0058">
              <w:rPr>
                <w:rFonts w:ascii="Times New Roman" w:eastAsia="Times New Roman" w:hAnsi="Times New Roman" w:cs="Times New Roman"/>
                <w:sz w:val="24"/>
                <w:lang w:val="ru-RU"/>
              </w:rPr>
              <w:t xml:space="preserve">. </w:t>
            </w:r>
          </w:p>
        </w:tc>
      </w:tr>
      <w:tr w:rsidR="00E37E23">
        <w:tblPrEx>
          <w:tblCellMar>
            <w:top w:w="23" w:type="dxa"/>
            <w:left w:w="106" w:type="dxa"/>
            <w:right w:w="48" w:type="dxa"/>
          </w:tblCellMar>
        </w:tblPrEx>
        <w:trPr>
          <w:trHeight w:val="286"/>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Форма проведення занять </w:t>
            </w:r>
          </w:p>
        </w:tc>
        <w:tc>
          <w:tcPr>
            <w:tcW w:w="6094"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Лекції, практичні заняття </w:t>
            </w:r>
          </w:p>
        </w:tc>
      </w:tr>
      <w:tr w:rsidR="00E37E23">
        <w:tblPrEx>
          <w:tblCellMar>
            <w:top w:w="23" w:type="dxa"/>
            <w:left w:w="106" w:type="dxa"/>
            <w:right w:w="48" w:type="dxa"/>
          </w:tblCellMar>
        </w:tblPrEx>
        <w:trPr>
          <w:trHeight w:val="286"/>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Форма семестрового контролю </w:t>
            </w:r>
          </w:p>
        </w:tc>
        <w:tc>
          <w:tcPr>
            <w:tcW w:w="6094"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Залік </w:t>
            </w:r>
          </w:p>
        </w:tc>
      </w:tr>
    </w:tbl>
    <w:p w:rsidR="00E37E23" w:rsidRDefault="00BE6975">
      <w:pPr>
        <w:spacing w:after="31"/>
        <w:ind w:right="228"/>
        <w:jc w:val="center"/>
      </w:pPr>
      <w:r>
        <w:rPr>
          <w:rFonts w:ascii="Times New Roman" w:eastAsia="Times New Roman" w:hAnsi="Times New Roman" w:cs="Times New Roman"/>
          <w:sz w:val="24"/>
        </w:rPr>
        <w:t xml:space="preserve"> </w:t>
      </w:r>
    </w:p>
    <w:p w:rsidR="00E37E23" w:rsidRPr="00EA0058" w:rsidRDefault="00BE6975">
      <w:pPr>
        <w:spacing w:after="0"/>
        <w:ind w:left="1171" w:hanging="10"/>
        <w:rPr>
          <w:lang w:val="ru-RU"/>
        </w:rPr>
      </w:pPr>
      <w:r w:rsidRPr="00EA0058">
        <w:rPr>
          <w:rFonts w:ascii="Times New Roman" w:eastAsia="Times New Roman" w:hAnsi="Times New Roman" w:cs="Times New Roman"/>
          <w:b/>
          <w:sz w:val="24"/>
          <w:lang w:val="ru-RU"/>
        </w:rPr>
        <w:t xml:space="preserve">Ключові результати навчання (знання, уміння та інші компетентності): </w:t>
      </w:r>
    </w:p>
    <w:p w:rsidR="00E37E23" w:rsidRPr="00EA0058" w:rsidRDefault="00BE6975">
      <w:pPr>
        <w:spacing w:after="18"/>
        <w:ind w:right="228"/>
        <w:jc w:val="center"/>
        <w:rPr>
          <w:lang w:val="ru-RU"/>
        </w:rPr>
      </w:pPr>
      <w:r w:rsidRPr="00EA0058">
        <w:rPr>
          <w:rFonts w:ascii="Times New Roman" w:eastAsia="Times New Roman" w:hAnsi="Times New Roman" w:cs="Times New Roman"/>
          <w:b/>
          <w:sz w:val="24"/>
          <w:lang w:val="ru-RU"/>
        </w:rPr>
        <w:t xml:space="preserve">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b/>
          <w:sz w:val="24"/>
          <w:lang w:val="ru-RU"/>
        </w:rPr>
        <w:t>Мета курсу:</w:t>
      </w:r>
      <w:r w:rsidRPr="00EA0058">
        <w:rPr>
          <w:rFonts w:ascii="Times New Roman" w:eastAsia="Times New Roman" w:hAnsi="Times New Roman" w:cs="Times New Roman"/>
          <w:color w:val="00008B"/>
          <w:sz w:val="24"/>
          <w:lang w:val="ru-RU"/>
        </w:rPr>
        <w:t xml:space="preserve"> </w:t>
      </w:r>
      <w:r w:rsidRPr="00EA0058">
        <w:rPr>
          <w:rFonts w:ascii="Times New Roman" w:eastAsia="Times New Roman" w:hAnsi="Times New Roman" w:cs="Times New Roman"/>
          <w:sz w:val="24"/>
          <w:lang w:val="ru-RU"/>
        </w:rPr>
        <w:t xml:space="preserve">опанування теоретичними та практичними знаннями в галузі цифрової/онлайнетнографії, оволодіння методикою та специфікою досліджень в цифровому полі, термінологією з досліджуваного наукового напряму.  </w:t>
      </w:r>
    </w:p>
    <w:p w:rsidR="00E37E23" w:rsidRPr="00EA0058" w:rsidRDefault="00BE6975">
      <w:pPr>
        <w:spacing w:after="23"/>
        <w:rPr>
          <w:lang w:val="ru-RU"/>
        </w:rPr>
      </w:pPr>
      <w:r w:rsidRPr="00EA0058">
        <w:rPr>
          <w:rFonts w:ascii="Times New Roman" w:eastAsia="Times New Roman" w:hAnsi="Times New Roman" w:cs="Times New Roman"/>
          <w:sz w:val="24"/>
          <w:lang w:val="ru-RU"/>
        </w:rPr>
        <w:t xml:space="preserve">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b/>
          <w:sz w:val="24"/>
          <w:lang w:val="ru-RU"/>
        </w:rPr>
        <w:t>Завдання:</w:t>
      </w:r>
      <w:r w:rsidRPr="00EA0058">
        <w:rPr>
          <w:rFonts w:ascii="Times New Roman" w:eastAsia="Times New Roman" w:hAnsi="Times New Roman" w:cs="Times New Roman"/>
          <w:sz w:val="24"/>
          <w:lang w:val="ru-RU"/>
        </w:rPr>
        <w:t xml:space="preserve"> ознайомитися з працями провідних теоретиків та практиків цифрової/кібер-етнографії, оволодіти професійною термінологією, специфікою та видами роботи в етнографічному </w:t>
      </w:r>
      <w:proofErr w:type="gramStart"/>
      <w:r w:rsidRPr="00EA0058">
        <w:rPr>
          <w:rFonts w:ascii="Times New Roman" w:eastAsia="Times New Roman" w:hAnsi="Times New Roman" w:cs="Times New Roman"/>
          <w:sz w:val="24"/>
          <w:lang w:val="ru-RU"/>
        </w:rPr>
        <w:t>полі,  спробувати</w:t>
      </w:r>
      <w:proofErr w:type="gramEnd"/>
      <w:r w:rsidRPr="00EA0058">
        <w:rPr>
          <w:rFonts w:ascii="Times New Roman" w:eastAsia="Times New Roman" w:hAnsi="Times New Roman" w:cs="Times New Roman"/>
          <w:sz w:val="24"/>
          <w:lang w:val="ru-RU"/>
        </w:rPr>
        <w:t xml:space="preserve"> працювати з спеціальними програмами в сфері </w:t>
      </w:r>
      <w:r>
        <w:rPr>
          <w:rFonts w:ascii="Times New Roman" w:eastAsia="Times New Roman" w:hAnsi="Times New Roman" w:cs="Times New Roman"/>
          <w:sz w:val="24"/>
        </w:rPr>
        <w:t>social</w:t>
      </w:r>
      <w:r w:rsidRPr="00EA0058">
        <w:rPr>
          <w:rFonts w:ascii="Times New Roman" w:eastAsia="Times New Roman" w:hAnsi="Times New Roman" w:cs="Times New Roman"/>
          <w:sz w:val="24"/>
          <w:lang w:val="ru-RU"/>
        </w:rPr>
        <w:t>-</w:t>
      </w:r>
      <w:r>
        <w:rPr>
          <w:rFonts w:ascii="Times New Roman" w:eastAsia="Times New Roman" w:hAnsi="Times New Roman" w:cs="Times New Roman"/>
          <w:sz w:val="24"/>
        </w:rPr>
        <w:t>media</w:t>
      </w:r>
      <w:r w:rsidRPr="00EA0058">
        <w:rPr>
          <w:rFonts w:ascii="Times New Roman" w:eastAsia="Times New Roman" w:hAnsi="Times New Roman" w:cs="Times New Roman"/>
          <w:sz w:val="24"/>
          <w:lang w:val="ru-RU"/>
        </w:rPr>
        <w:t xml:space="preserve"> </w:t>
      </w:r>
      <w:r>
        <w:rPr>
          <w:rFonts w:ascii="Times New Roman" w:eastAsia="Times New Roman" w:hAnsi="Times New Roman" w:cs="Times New Roman"/>
          <w:sz w:val="24"/>
        </w:rPr>
        <w:t>methods</w:t>
      </w:r>
      <w:r w:rsidRPr="00EA0058">
        <w:rPr>
          <w:rFonts w:ascii="Times New Roman" w:eastAsia="Times New Roman" w:hAnsi="Times New Roman" w:cs="Times New Roman"/>
          <w:sz w:val="24"/>
          <w:lang w:val="ru-RU"/>
        </w:rPr>
        <w:t xml:space="preserve">. Підкріпити теоретичні знання практичними заняттями. За результатами курсу студент повинен вміти знаходити </w:t>
      </w:r>
      <w:r w:rsidRPr="00EA0058">
        <w:rPr>
          <w:rFonts w:ascii="Times New Roman" w:eastAsia="Times New Roman" w:hAnsi="Times New Roman" w:cs="Times New Roman"/>
          <w:sz w:val="24"/>
          <w:lang w:val="ru-RU"/>
        </w:rPr>
        <w:lastRenderedPageBreak/>
        <w:t>«цифрові сліди», аналізувати за допомогою згаданих програм, вміти узагальнювати їх результати, брати онлайн-інтерв’ю та проводити інші дослідження в цифровому етнографічному полі.</w:t>
      </w:r>
      <w:r w:rsidRPr="00EA0058">
        <w:rPr>
          <w:rFonts w:ascii="Times New Roman" w:eastAsia="Times New Roman" w:hAnsi="Times New Roman" w:cs="Times New Roman"/>
          <w:b/>
          <w:sz w:val="24"/>
          <w:lang w:val="ru-RU"/>
        </w:rPr>
        <w:t xml:space="preserve"> </w:t>
      </w:r>
    </w:p>
    <w:p w:rsidR="00E37E23" w:rsidRPr="00EA0058" w:rsidRDefault="00BE6975">
      <w:pPr>
        <w:spacing w:after="0"/>
        <w:rPr>
          <w:lang w:val="ru-RU"/>
        </w:rPr>
      </w:pPr>
      <w:r w:rsidRPr="00EA0058">
        <w:rPr>
          <w:rFonts w:ascii="Times New Roman" w:eastAsia="Times New Roman" w:hAnsi="Times New Roman" w:cs="Times New Roman"/>
          <w:sz w:val="24"/>
          <w:lang w:val="ru-RU"/>
        </w:rPr>
        <w:t xml:space="preserve"> </w:t>
      </w:r>
    </w:p>
    <w:p w:rsidR="00E37E23" w:rsidRPr="00EA0058" w:rsidRDefault="00BE6975">
      <w:pPr>
        <w:spacing w:after="27"/>
        <w:ind w:right="228"/>
        <w:jc w:val="center"/>
        <w:rPr>
          <w:lang w:val="ru-RU"/>
        </w:rPr>
      </w:pPr>
      <w:r w:rsidRPr="00EA0058">
        <w:rPr>
          <w:rFonts w:ascii="Times New Roman" w:eastAsia="Times New Roman" w:hAnsi="Times New Roman" w:cs="Times New Roman"/>
          <w:b/>
          <w:sz w:val="24"/>
          <w:lang w:val="ru-RU"/>
        </w:rPr>
        <w:t xml:space="preserve"> </w:t>
      </w:r>
    </w:p>
    <w:p w:rsidR="00E37E23" w:rsidRPr="00EA0058" w:rsidRDefault="00BE6975">
      <w:pPr>
        <w:spacing w:after="0"/>
        <w:ind w:left="1731" w:hanging="10"/>
        <w:rPr>
          <w:lang w:val="ru-RU"/>
        </w:rPr>
      </w:pPr>
      <w:r w:rsidRPr="00EA0058">
        <w:rPr>
          <w:rFonts w:ascii="Times New Roman" w:eastAsia="Times New Roman" w:hAnsi="Times New Roman" w:cs="Times New Roman"/>
          <w:b/>
          <w:sz w:val="24"/>
          <w:lang w:val="ru-RU"/>
        </w:rPr>
        <w:t xml:space="preserve">Короткий зміст дисципліни (що буде вивчатися, перелік тем): </w:t>
      </w:r>
    </w:p>
    <w:p w:rsidR="00E37E23" w:rsidRPr="00EA0058" w:rsidRDefault="00BE6975">
      <w:pPr>
        <w:spacing w:after="0"/>
        <w:ind w:right="228"/>
        <w:jc w:val="center"/>
        <w:rPr>
          <w:lang w:val="ru-RU"/>
        </w:rPr>
      </w:pPr>
      <w:r w:rsidRPr="00EA0058">
        <w:rPr>
          <w:rFonts w:ascii="Times New Roman" w:eastAsia="Times New Roman" w:hAnsi="Times New Roman" w:cs="Times New Roman"/>
          <w:b/>
          <w:sz w:val="24"/>
          <w:lang w:val="ru-RU"/>
        </w:rPr>
        <w:t xml:space="preserve"> </w:t>
      </w:r>
    </w:p>
    <w:tbl>
      <w:tblPr>
        <w:tblStyle w:val="TableGrid"/>
        <w:tblW w:w="9888" w:type="dxa"/>
        <w:tblInd w:w="159" w:type="dxa"/>
        <w:tblCellMar>
          <w:top w:w="23" w:type="dxa"/>
          <w:left w:w="108" w:type="dxa"/>
          <w:right w:w="115" w:type="dxa"/>
        </w:tblCellMar>
        <w:tblLook w:val="04A0" w:firstRow="1" w:lastRow="0" w:firstColumn="1" w:lastColumn="0" w:noHBand="0" w:noVBand="1"/>
      </w:tblPr>
      <w:tblGrid>
        <w:gridCol w:w="1133"/>
        <w:gridCol w:w="8755"/>
      </w:tblGrid>
      <w:tr w:rsidR="00E37E23">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1.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Вступ до предмету дисципліни </w:t>
            </w:r>
          </w:p>
        </w:tc>
      </w:tr>
      <w:tr w:rsidR="00E37E23">
        <w:trPr>
          <w:trHeight w:val="288"/>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2.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Історія цифрової етнографії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3.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Основні підходи до цифрового етнографічного поля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4.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Цифрові сліди та способи їх дослідження </w:t>
            </w:r>
          </w:p>
        </w:tc>
      </w:tr>
      <w:tr w:rsidR="00E37E23">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5.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Особливості social-media listening та monitoring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6.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Специфіка та практика онлайн-інтерв’ю </w:t>
            </w:r>
          </w:p>
        </w:tc>
      </w:tr>
      <w:tr w:rsidR="00E37E23" w:rsidRPr="00425795">
        <w:trPr>
          <w:trHeight w:val="288"/>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7.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Етика досліджень та використання результатів вивчення цифрового поля</w:t>
            </w:r>
            <w:r w:rsidRPr="00EA0058">
              <w:rPr>
                <w:rFonts w:ascii="Times New Roman" w:eastAsia="Times New Roman" w:hAnsi="Times New Roman" w:cs="Times New Roman"/>
                <w:sz w:val="28"/>
                <w:lang w:val="ru-RU"/>
              </w:rPr>
              <w:t xml:space="preserve"> </w:t>
            </w:r>
          </w:p>
        </w:tc>
      </w:tr>
    </w:tbl>
    <w:p w:rsidR="00E37E23" w:rsidRPr="00EA0058" w:rsidRDefault="00BE6975">
      <w:pPr>
        <w:spacing w:after="0"/>
        <w:ind w:right="108"/>
        <w:jc w:val="center"/>
        <w:rPr>
          <w:lang w:val="ru-RU"/>
        </w:rPr>
      </w:pPr>
      <w:r w:rsidRPr="00EA0058">
        <w:rPr>
          <w:rFonts w:ascii="Times New Roman" w:eastAsia="Times New Roman" w:hAnsi="Times New Roman" w:cs="Times New Roman"/>
          <w:sz w:val="24"/>
          <w:lang w:val="ru-RU"/>
        </w:rPr>
        <w:t xml:space="preserve"> </w:t>
      </w:r>
    </w:p>
    <w:tbl>
      <w:tblPr>
        <w:tblStyle w:val="TableGrid"/>
        <w:tblW w:w="10316" w:type="dxa"/>
        <w:tblInd w:w="-108" w:type="dxa"/>
        <w:tblCellMar>
          <w:top w:w="23" w:type="dxa"/>
          <w:left w:w="106" w:type="dxa"/>
          <w:right w:w="52" w:type="dxa"/>
        </w:tblCellMar>
        <w:tblLook w:val="04A0" w:firstRow="1" w:lastRow="0" w:firstColumn="1" w:lastColumn="0" w:noHBand="0" w:noVBand="1"/>
      </w:tblPr>
      <w:tblGrid>
        <w:gridCol w:w="4223"/>
        <w:gridCol w:w="6093"/>
      </w:tblGrid>
      <w:tr w:rsidR="00E37E23" w:rsidRPr="00425795">
        <w:trPr>
          <w:trHeight w:val="283"/>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Назва дисципліни </w:t>
            </w:r>
          </w:p>
        </w:tc>
        <w:tc>
          <w:tcPr>
            <w:tcW w:w="6094" w:type="dxa"/>
            <w:tcBorders>
              <w:top w:val="single" w:sz="4" w:space="0" w:color="000000"/>
              <w:left w:val="single" w:sz="4" w:space="0" w:color="000000"/>
              <w:bottom w:val="single" w:sz="4" w:space="0" w:color="000000"/>
              <w:right w:val="single" w:sz="4" w:space="0" w:color="000000"/>
            </w:tcBorders>
            <w:shd w:val="clear" w:color="auto" w:fill="B8CCE4"/>
          </w:tcPr>
          <w:p w:rsidR="00E37E23" w:rsidRPr="00EA0058" w:rsidRDefault="00BE6975">
            <w:pPr>
              <w:rPr>
                <w:lang w:val="ru-RU"/>
              </w:rPr>
            </w:pPr>
            <w:r w:rsidRPr="00EA0058">
              <w:rPr>
                <w:rFonts w:ascii="Times New Roman" w:eastAsia="Times New Roman" w:hAnsi="Times New Roman" w:cs="Times New Roman"/>
                <w:b/>
                <w:sz w:val="24"/>
                <w:lang w:val="ru-RU"/>
              </w:rPr>
              <w:t xml:space="preserve">Основи атрибуції та експертизи художнього твору </w:t>
            </w:r>
          </w:p>
        </w:tc>
      </w:tr>
      <w:tr w:rsidR="00E37E23">
        <w:trPr>
          <w:trHeight w:val="287"/>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Рівень вищої освіти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Перший (бакалаврський)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Курс (рік) навчання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ІІ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Семестр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3-й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Обсяг дисципліни у кредитах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4 кредити ЄКТС </w:t>
            </w:r>
          </w:p>
        </w:tc>
      </w:tr>
      <w:tr w:rsidR="00E37E23">
        <w:trPr>
          <w:trHeight w:val="288"/>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Мова викладання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Українська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Передумови для вивчення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Вступ до спеціальності </w:t>
            </w:r>
          </w:p>
        </w:tc>
      </w:tr>
      <w:tr w:rsidR="00E37E23">
        <w:trPr>
          <w:trHeight w:val="562"/>
        </w:trPr>
        <w:tc>
          <w:tcPr>
            <w:tcW w:w="422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ight="270"/>
              <w:jc w:val="both"/>
              <w:rPr>
                <w:lang w:val="ru-RU"/>
              </w:rPr>
            </w:pPr>
            <w:r w:rsidRPr="00EA0058">
              <w:rPr>
                <w:rFonts w:ascii="Times New Roman" w:eastAsia="Times New Roman" w:hAnsi="Times New Roman" w:cs="Times New Roman"/>
                <w:sz w:val="24"/>
                <w:lang w:val="ru-RU"/>
              </w:rPr>
              <w:t xml:space="preserve">Кафедра, яка забезпечує  викладання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Археології, етнології та культурології </w:t>
            </w:r>
          </w:p>
        </w:tc>
      </w:tr>
      <w:tr w:rsidR="00E37E23" w:rsidRPr="00425795">
        <w:trPr>
          <w:trHeight w:val="838"/>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Інформаційне забезпечення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9"/>
              <w:jc w:val="both"/>
              <w:rPr>
                <w:lang w:val="ru-RU"/>
              </w:rPr>
            </w:pPr>
            <w:r w:rsidRPr="00EA0058">
              <w:rPr>
                <w:rFonts w:ascii="Times New Roman" w:eastAsia="Times New Roman" w:hAnsi="Times New Roman" w:cs="Times New Roman"/>
                <w:sz w:val="24"/>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sz w:val="24"/>
              </w:rPr>
              <w:t>Moodle</w:t>
            </w:r>
            <w:r w:rsidRPr="00EA0058">
              <w:rPr>
                <w:rFonts w:ascii="Times New Roman" w:eastAsia="Times New Roman" w:hAnsi="Times New Roman" w:cs="Times New Roman"/>
                <w:sz w:val="24"/>
                <w:lang w:val="ru-RU"/>
              </w:rPr>
              <w:t xml:space="preserve">.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Форма проведення занять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Лекції, практичні заняття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Форма семестрового контролю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Залік </w:t>
            </w:r>
          </w:p>
        </w:tc>
      </w:tr>
    </w:tbl>
    <w:p w:rsidR="00E37E23" w:rsidRDefault="00BE6975">
      <w:pPr>
        <w:spacing w:after="31"/>
        <w:ind w:right="228"/>
        <w:jc w:val="center"/>
      </w:pPr>
      <w:r>
        <w:rPr>
          <w:rFonts w:ascii="Times New Roman" w:eastAsia="Times New Roman" w:hAnsi="Times New Roman" w:cs="Times New Roman"/>
          <w:sz w:val="24"/>
        </w:rPr>
        <w:t xml:space="preserve"> </w:t>
      </w:r>
    </w:p>
    <w:p w:rsidR="00E37E23" w:rsidRPr="00EA0058" w:rsidRDefault="00BE6975">
      <w:pPr>
        <w:spacing w:after="0"/>
        <w:ind w:left="10" w:right="293" w:hanging="10"/>
        <w:jc w:val="center"/>
        <w:rPr>
          <w:lang w:val="ru-RU"/>
        </w:rPr>
      </w:pPr>
      <w:r w:rsidRPr="00EA0058">
        <w:rPr>
          <w:rFonts w:ascii="Times New Roman" w:eastAsia="Times New Roman" w:hAnsi="Times New Roman" w:cs="Times New Roman"/>
          <w:b/>
          <w:sz w:val="24"/>
          <w:lang w:val="ru-RU"/>
        </w:rPr>
        <w:t xml:space="preserve">Ключові результати навчання (знання, уміння та інші компетентності): </w:t>
      </w:r>
    </w:p>
    <w:p w:rsidR="00E37E23" w:rsidRPr="00EA0058" w:rsidRDefault="00BE6975">
      <w:pPr>
        <w:spacing w:after="0"/>
        <w:rPr>
          <w:lang w:val="ru-RU"/>
        </w:rPr>
      </w:pPr>
      <w:r w:rsidRPr="00EA0058">
        <w:rPr>
          <w:rFonts w:ascii="Times New Roman" w:eastAsia="Times New Roman" w:hAnsi="Times New Roman" w:cs="Times New Roman"/>
          <w:b/>
          <w:sz w:val="24"/>
          <w:lang w:val="ru-RU"/>
        </w:rPr>
        <w:t xml:space="preserve"> </w:t>
      </w:r>
    </w:p>
    <w:p w:rsidR="00E37E23" w:rsidRPr="00EA0058" w:rsidRDefault="00BE6975">
      <w:pPr>
        <w:spacing w:after="14" w:line="269" w:lineRule="auto"/>
        <w:ind w:left="132" w:right="426" w:firstLine="283"/>
        <w:jc w:val="both"/>
        <w:rPr>
          <w:lang w:val="ru-RU"/>
        </w:rPr>
      </w:pPr>
      <w:r w:rsidRPr="00EA0058">
        <w:rPr>
          <w:rFonts w:ascii="Times New Roman" w:eastAsia="Times New Roman" w:hAnsi="Times New Roman" w:cs="Times New Roman"/>
          <w:sz w:val="24"/>
          <w:lang w:val="ru-RU"/>
        </w:rPr>
        <w:t xml:space="preserve">Мета курсу полягає у формуванні у слухачів стійких та послідовних знань у сфері мистецької </w:t>
      </w:r>
      <w:proofErr w:type="gramStart"/>
      <w:r w:rsidRPr="00EA0058">
        <w:rPr>
          <w:rFonts w:ascii="Times New Roman" w:eastAsia="Times New Roman" w:hAnsi="Times New Roman" w:cs="Times New Roman"/>
          <w:sz w:val="24"/>
          <w:lang w:val="ru-RU"/>
        </w:rPr>
        <w:t>діяльності  теоретичних</w:t>
      </w:r>
      <w:proofErr w:type="gramEnd"/>
      <w:r w:rsidRPr="00EA0058">
        <w:rPr>
          <w:rFonts w:ascii="Times New Roman" w:eastAsia="Times New Roman" w:hAnsi="Times New Roman" w:cs="Times New Roman"/>
          <w:sz w:val="24"/>
          <w:lang w:val="ru-RU"/>
        </w:rPr>
        <w:t xml:space="preserve"> та практичних навичок розуміння основної проблематики у сфері атрибуції та експертизи художніх творів мистецтва. Слухачі набувають теоретичних та практичних навичок в необхідних для ефективної діяльності у галузях охорони культурної спадщини, музейній та кураторській діяльності. </w:t>
      </w:r>
    </w:p>
    <w:p w:rsidR="00E37E23" w:rsidRPr="00EA0058" w:rsidRDefault="00BE6975">
      <w:pPr>
        <w:spacing w:after="14" w:line="269" w:lineRule="auto"/>
        <w:ind w:left="426" w:hanging="10"/>
        <w:jc w:val="both"/>
        <w:rPr>
          <w:lang w:val="ru-RU"/>
        </w:rPr>
      </w:pPr>
      <w:r w:rsidRPr="00EA0058">
        <w:rPr>
          <w:rFonts w:ascii="Times New Roman" w:eastAsia="Times New Roman" w:hAnsi="Times New Roman" w:cs="Times New Roman"/>
          <w:sz w:val="24"/>
          <w:lang w:val="ru-RU"/>
        </w:rPr>
        <w:t xml:space="preserve">Дисципліна забезпечує набуття студентами таких загальних та фахових компетентностей: </w:t>
      </w:r>
    </w:p>
    <w:p w:rsidR="00E37E23" w:rsidRPr="00EA0058" w:rsidRDefault="00BE6975">
      <w:pPr>
        <w:tabs>
          <w:tab w:val="center" w:pos="716"/>
          <w:tab w:val="center" w:pos="5401"/>
        </w:tabs>
        <w:spacing w:after="14" w:line="269" w:lineRule="auto"/>
        <w:rPr>
          <w:lang w:val="ru-RU"/>
        </w:rPr>
      </w:pPr>
      <w:r w:rsidRPr="00EA0058">
        <w:rPr>
          <w:lang w:val="ru-RU"/>
        </w:rPr>
        <w:tab/>
      </w:r>
      <w:r w:rsidRPr="00EA0058">
        <w:rPr>
          <w:rFonts w:ascii="Times New Roman" w:eastAsia="Times New Roman" w:hAnsi="Times New Roman" w:cs="Times New Roman"/>
          <w:sz w:val="24"/>
          <w:lang w:val="ru-RU"/>
        </w:rPr>
        <w:t xml:space="preserve">ЗК - 2 </w:t>
      </w:r>
      <w:r w:rsidRPr="00EA0058">
        <w:rPr>
          <w:rFonts w:ascii="Times New Roman" w:eastAsia="Times New Roman" w:hAnsi="Times New Roman" w:cs="Times New Roman"/>
          <w:sz w:val="24"/>
          <w:lang w:val="ru-RU"/>
        </w:rPr>
        <w:tab/>
        <w:t xml:space="preserve">Знання та розуміння предметної області та розуміння професійної діяльності. </w:t>
      </w:r>
    </w:p>
    <w:p w:rsidR="00E37E23" w:rsidRPr="00EA0058" w:rsidRDefault="00BE6975">
      <w:pPr>
        <w:tabs>
          <w:tab w:val="center" w:pos="736"/>
          <w:tab w:val="center" w:pos="5125"/>
        </w:tabs>
        <w:spacing w:after="14" w:line="269" w:lineRule="auto"/>
        <w:rPr>
          <w:lang w:val="ru-RU"/>
        </w:rPr>
      </w:pPr>
      <w:r w:rsidRPr="00EA0058">
        <w:rPr>
          <w:lang w:val="ru-RU"/>
        </w:rPr>
        <w:tab/>
      </w:r>
      <w:r w:rsidRPr="00EA0058">
        <w:rPr>
          <w:rFonts w:ascii="Times New Roman" w:eastAsia="Times New Roman" w:hAnsi="Times New Roman" w:cs="Times New Roman"/>
          <w:sz w:val="24"/>
          <w:lang w:val="ru-RU"/>
        </w:rPr>
        <w:t xml:space="preserve">ЗК – 3 </w:t>
      </w:r>
      <w:r w:rsidRPr="00EA0058">
        <w:rPr>
          <w:rFonts w:ascii="Times New Roman" w:eastAsia="Times New Roman" w:hAnsi="Times New Roman" w:cs="Times New Roman"/>
          <w:sz w:val="24"/>
          <w:lang w:val="ru-RU"/>
        </w:rPr>
        <w:tab/>
        <w:t xml:space="preserve">Здатність до пошуку, оброблення та аналізу інформації з різних джерел. </w:t>
      </w:r>
    </w:p>
    <w:p w:rsidR="00E37E23" w:rsidRPr="00EA0058" w:rsidRDefault="00BE6975">
      <w:pPr>
        <w:tabs>
          <w:tab w:val="center" w:pos="716"/>
          <w:tab w:val="center" w:pos="4055"/>
        </w:tabs>
        <w:spacing w:after="14" w:line="269" w:lineRule="auto"/>
        <w:rPr>
          <w:lang w:val="ru-RU"/>
        </w:rPr>
      </w:pPr>
      <w:r w:rsidRPr="00EA0058">
        <w:rPr>
          <w:lang w:val="ru-RU"/>
        </w:rPr>
        <w:tab/>
      </w:r>
      <w:r w:rsidRPr="00EA0058">
        <w:rPr>
          <w:rFonts w:ascii="Times New Roman" w:eastAsia="Times New Roman" w:hAnsi="Times New Roman" w:cs="Times New Roman"/>
          <w:sz w:val="24"/>
          <w:lang w:val="ru-RU"/>
        </w:rPr>
        <w:t xml:space="preserve">ЗК - 4 </w:t>
      </w:r>
      <w:r w:rsidRPr="00EA0058">
        <w:rPr>
          <w:rFonts w:ascii="Times New Roman" w:eastAsia="Times New Roman" w:hAnsi="Times New Roman" w:cs="Times New Roman"/>
          <w:sz w:val="24"/>
          <w:lang w:val="ru-RU"/>
        </w:rPr>
        <w:tab/>
        <w:t xml:space="preserve">Вміння виявляти, ставити та вирішувати проблеми. </w:t>
      </w:r>
    </w:p>
    <w:p w:rsidR="00E37E23" w:rsidRPr="00EA0058" w:rsidRDefault="00BE6975">
      <w:pPr>
        <w:spacing w:after="14" w:line="269" w:lineRule="auto"/>
        <w:ind w:left="132" w:firstLine="283"/>
        <w:jc w:val="both"/>
        <w:rPr>
          <w:lang w:val="ru-RU"/>
        </w:rPr>
      </w:pPr>
      <w:r w:rsidRPr="00EA0058">
        <w:rPr>
          <w:rFonts w:ascii="Times New Roman" w:eastAsia="Times New Roman" w:hAnsi="Times New Roman" w:cs="Times New Roman"/>
          <w:sz w:val="24"/>
          <w:lang w:val="ru-RU"/>
        </w:rPr>
        <w:t xml:space="preserve">ЗК - 5 Здатність спілкуватися з представниками інших професійних груп різного рівня (з експертами з інших галузей знань/видів економічної діяльності). </w:t>
      </w:r>
    </w:p>
    <w:p w:rsidR="00E37E23" w:rsidRPr="00EA0058" w:rsidRDefault="00BE6975">
      <w:pPr>
        <w:tabs>
          <w:tab w:val="center" w:pos="716"/>
          <w:tab w:val="center" w:pos="3094"/>
        </w:tabs>
        <w:spacing w:after="14" w:line="269" w:lineRule="auto"/>
        <w:rPr>
          <w:lang w:val="ru-RU"/>
        </w:rPr>
      </w:pPr>
      <w:r w:rsidRPr="00EA0058">
        <w:rPr>
          <w:lang w:val="ru-RU"/>
        </w:rPr>
        <w:tab/>
      </w:r>
      <w:r w:rsidRPr="00EA0058">
        <w:rPr>
          <w:rFonts w:ascii="Times New Roman" w:eastAsia="Times New Roman" w:hAnsi="Times New Roman" w:cs="Times New Roman"/>
          <w:sz w:val="24"/>
          <w:lang w:val="ru-RU"/>
        </w:rPr>
        <w:t xml:space="preserve">ЗК - 7 </w:t>
      </w:r>
      <w:r w:rsidRPr="00EA0058">
        <w:rPr>
          <w:rFonts w:ascii="Times New Roman" w:eastAsia="Times New Roman" w:hAnsi="Times New Roman" w:cs="Times New Roman"/>
          <w:sz w:val="24"/>
          <w:lang w:val="ru-RU"/>
        </w:rPr>
        <w:tab/>
        <w:t xml:space="preserve">Здатність працювати автономно. </w:t>
      </w:r>
    </w:p>
    <w:p w:rsidR="00E37E23" w:rsidRPr="00EA0058" w:rsidRDefault="00BE6975">
      <w:pPr>
        <w:spacing w:after="14" w:line="269" w:lineRule="auto"/>
        <w:ind w:left="132" w:firstLine="283"/>
        <w:jc w:val="both"/>
        <w:rPr>
          <w:lang w:val="ru-RU"/>
        </w:rPr>
      </w:pPr>
      <w:r w:rsidRPr="00EA0058">
        <w:rPr>
          <w:rFonts w:ascii="Times New Roman" w:eastAsia="Times New Roman" w:hAnsi="Times New Roman" w:cs="Times New Roman"/>
          <w:sz w:val="24"/>
          <w:lang w:val="ru-RU"/>
        </w:rPr>
        <w:t xml:space="preserve">ФК - 2 Здатність визначати ступінь цінності та унікальності об’єктів культури у українському та міжнародному контекстах  </w:t>
      </w:r>
    </w:p>
    <w:p w:rsidR="00E37E23" w:rsidRPr="00EA0058" w:rsidRDefault="00BE6975">
      <w:pPr>
        <w:spacing w:after="14" w:line="269" w:lineRule="auto"/>
        <w:ind w:left="132" w:firstLine="283"/>
        <w:jc w:val="both"/>
        <w:rPr>
          <w:lang w:val="ru-RU"/>
        </w:rPr>
      </w:pPr>
      <w:r w:rsidRPr="00EA0058">
        <w:rPr>
          <w:rFonts w:ascii="Times New Roman" w:eastAsia="Times New Roman" w:hAnsi="Times New Roman" w:cs="Times New Roman"/>
          <w:sz w:val="24"/>
          <w:lang w:val="ru-RU"/>
        </w:rPr>
        <w:t xml:space="preserve">ФК - 3 Здатність критично аналізувати культурні явища та процеси з використанням загальнонаукових та спеціальних наукових методів;  </w:t>
      </w:r>
    </w:p>
    <w:p w:rsidR="00E37E23" w:rsidRPr="00EA0058" w:rsidRDefault="00BE6975">
      <w:pPr>
        <w:spacing w:after="14" w:line="269" w:lineRule="auto"/>
        <w:ind w:left="132" w:right="424" w:firstLine="283"/>
        <w:jc w:val="both"/>
        <w:rPr>
          <w:lang w:val="ru-RU"/>
        </w:rPr>
      </w:pPr>
      <w:r w:rsidRPr="00EA0058">
        <w:rPr>
          <w:rFonts w:ascii="Times New Roman" w:eastAsia="Times New Roman" w:hAnsi="Times New Roman" w:cs="Times New Roman"/>
          <w:sz w:val="24"/>
          <w:lang w:val="ru-RU"/>
        </w:rPr>
        <w:lastRenderedPageBreak/>
        <w:t xml:space="preserve">ФК - 4 Здатність розуміти та інтерпретувати джерела культури (писемні, речові, візуальні) з урахуванням різних контекстів (історичного, соціального, антропологічного, політичного, релігійного, екологічного тощо).  </w:t>
      </w:r>
    </w:p>
    <w:p w:rsidR="00E37E23" w:rsidRPr="00EA0058" w:rsidRDefault="00BE6975">
      <w:pPr>
        <w:spacing w:after="32"/>
        <w:rPr>
          <w:lang w:val="ru-RU"/>
        </w:rPr>
      </w:pPr>
      <w:r w:rsidRPr="00EA0058">
        <w:rPr>
          <w:rFonts w:ascii="Times New Roman" w:eastAsia="Times New Roman" w:hAnsi="Times New Roman" w:cs="Times New Roman"/>
          <w:sz w:val="24"/>
          <w:lang w:val="ru-RU"/>
        </w:rPr>
        <w:t xml:space="preserve"> </w:t>
      </w:r>
    </w:p>
    <w:p w:rsidR="00E37E23" w:rsidRPr="00EA0058" w:rsidRDefault="00BE6975">
      <w:pPr>
        <w:spacing w:after="0"/>
        <w:ind w:left="10" w:right="297" w:hanging="10"/>
        <w:jc w:val="center"/>
        <w:rPr>
          <w:lang w:val="ru-RU"/>
        </w:rPr>
      </w:pPr>
      <w:r w:rsidRPr="00EA0058">
        <w:rPr>
          <w:rFonts w:ascii="Times New Roman" w:eastAsia="Times New Roman" w:hAnsi="Times New Roman" w:cs="Times New Roman"/>
          <w:b/>
          <w:sz w:val="24"/>
          <w:lang w:val="ru-RU"/>
        </w:rPr>
        <w:t xml:space="preserve">Короткий зміст дисципліни (що буде вивчатися, перелік тем): </w:t>
      </w:r>
    </w:p>
    <w:tbl>
      <w:tblPr>
        <w:tblStyle w:val="TableGrid"/>
        <w:tblW w:w="9888" w:type="dxa"/>
        <w:tblInd w:w="159" w:type="dxa"/>
        <w:tblCellMar>
          <w:top w:w="51" w:type="dxa"/>
          <w:left w:w="108" w:type="dxa"/>
          <w:right w:w="51" w:type="dxa"/>
        </w:tblCellMar>
        <w:tblLook w:val="04A0" w:firstRow="1" w:lastRow="0" w:firstColumn="1" w:lastColumn="0" w:noHBand="0" w:noVBand="1"/>
      </w:tblPr>
      <w:tblGrid>
        <w:gridCol w:w="150"/>
        <w:gridCol w:w="1107"/>
        <w:gridCol w:w="2802"/>
        <w:gridCol w:w="5575"/>
        <w:gridCol w:w="254"/>
      </w:tblGrid>
      <w:tr w:rsidR="00E37E23" w:rsidRPr="00425795">
        <w:trPr>
          <w:gridBefore w:val="1"/>
          <w:gridAfter w:val="1"/>
          <w:wBefore w:w="159" w:type="dxa"/>
          <w:wAfter w:w="270" w:type="dxa"/>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1. </w:t>
            </w:r>
          </w:p>
        </w:tc>
        <w:tc>
          <w:tcPr>
            <w:tcW w:w="8755" w:type="dxa"/>
            <w:gridSpan w:val="2"/>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Предмет, завдання, джерела та література курсу </w:t>
            </w:r>
          </w:p>
        </w:tc>
      </w:tr>
      <w:tr w:rsidR="00E37E23" w:rsidRPr="00425795">
        <w:trPr>
          <w:gridBefore w:val="1"/>
          <w:gridAfter w:val="1"/>
          <w:wBefore w:w="159" w:type="dxa"/>
          <w:wAfter w:w="270" w:type="dxa"/>
          <w:trHeight w:val="288"/>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2. </w:t>
            </w:r>
          </w:p>
        </w:tc>
        <w:tc>
          <w:tcPr>
            <w:tcW w:w="8755" w:type="dxa"/>
            <w:gridSpan w:val="2"/>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Поняття манери, індивідуального авторського стилю та мистецького напрямку.</w:t>
            </w:r>
            <w:r w:rsidRPr="00EA0058">
              <w:rPr>
                <w:rFonts w:ascii="Times New Roman" w:eastAsia="Times New Roman" w:hAnsi="Times New Roman" w:cs="Times New Roman"/>
                <w:i/>
                <w:sz w:val="24"/>
                <w:lang w:val="ru-RU"/>
              </w:rPr>
              <w:t xml:space="preserve"> </w:t>
            </w:r>
          </w:p>
        </w:tc>
      </w:tr>
      <w:tr w:rsidR="00E37E23">
        <w:trPr>
          <w:gridBefore w:val="1"/>
          <w:gridAfter w:val="1"/>
          <w:wBefore w:w="159" w:type="dxa"/>
          <w:wAfter w:w="270" w:type="dxa"/>
          <w:trHeight w:val="56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3. </w:t>
            </w:r>
          </w:p>
        </w:tc>
        <w:tc>
          <w:tcPr>
            <w:tcW w:w="8755" w:type="dxa"/>
            <w:gridSpan w:val="2"/>
            <w:tcBorders>
              <w:top w:val="single" w:sz="4" w:space="0" w:color="000000"/>
              <w:left w:val="single" w:sz="4" w:space="0" w:color="000000"/>
              <w:bottom w:val="single" w:sz="4" w:space="0" w:color="000000"/>
              <w:right w:val="single" w:sz="4" w:space="0" w:color="000000"/>
            </w:tcBorders>
          </w:tcPr>
          <w:p w:rsidR="00E37E23" w:rsidRDefault="00BE6975">
            <w:pPr>
              <w:jc w:val="both"/>
            </w:pPr>
            <w:r>
              <w:rPr>
                <w:rFonts w:ascii="Times New Roman" w:eastAsia="Times New Roman" w:hAnsi="Times New Roman" w:cs="Times New Roman"/>
                <w:sz w:val="24"/>
              </w:rPr>
              <w:t>Поняття мистецької (естетичної), культурної-історичної та ринкової вартостей твору мистецтва та їх взаємодія.</w:t>
            </w:r>
            <w:r>
              <w:rPr>
                <w:rFonts w:ascii="Times New Roman" w:eastAsia="Times New Roman" w:hAnsi="Times New Roman" w:cs="Times New Roman"/>
                <w:sz w:val="28"/>
              </w:rPr>
              <w:t xml:space="preserve"> </w:t>
            </w:r>
          </w:p>
        </w:tc>
      </w:tr>
      <w:tr w:rsidR="00E37E23" w:rsidRPr="00425795">
        <w:trPr>
          <w:gridBefore w:val="1"/>
          <w:gridAfter w:val="1"/>
          <w:wBefore w:w="159" w:type="dxa"/>
          <w:wAfter w:w="270" w:type="dxa"/>
          <w:trHeight w:val="56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4. </w:t>
            </w:r>
          </w:p>
        </w:tc>
        <w:tc>
          <w:tcPr>
            <w:tcW w:w="8755" w:type="dxa"/>
            <w:gridSpan w:val="2"/>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Поняття реконструкції, реставрації та консервації мистецького твору та методи їх проведення.</w:t>
            </w:r>
            <w:r w:rsidRPr="00EA0058">
              <w:rPr>
                <w:rFonts w:ascii="Times New Roman" w:eastAsia="Times New Roman" w:hAnsi="Times New Roman" w:cs="Times New Roman"/>
                <w:sz w:val="28"/>
                <w:lang w:val="ru-RU"/>
              </w:rPr>
              <w:t xml:space="preserve"> </w:t>
            </w:r>
          </w:p>
        </w:tc>
      </w:tr>
      <w:tr w:rsidR="00E37E23">
        <w:trPr>
          <w:gridBefore w:val="1"/>
          <w:gridAfter w:val="1"/>
          <w:wBefore w:w="159" w:type="dxa"/>
          <w:wAfter w:w="270" w:type="dxa"/>
          <w:trHeight w:val="56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5. </w:t>
            </w:r>
          </w:p>
        </w:tc>
        <w:tc>
          <w:tcPr>
            <w:tcW w:w="8755" w:type="dxa"/>
            <w:gridSpan w:val="2"/>
            <w:tcBorders>
              <w:top w:val="single" w:sz="4" w:space="0" w:color="000000"/>
              <w:left w:val="single" w:sz="4" w:space="0" w:color="000000"/>
              <w:bottom w:val="single" w:sz="4" w:space="0" w:color="000000"/>
              <w:right w:val="single" w:sz="4" w:space="0" w:color="000000"/>
            </w:tcBorders>
          </w:tcPr>
          <w:p w:rsidR="00E37E23" w:rsidRDefault="00BE6975">
            <w:pPr>
              <w:jc w:val="both"/>
            </w:pPr>
            <w:r w:rsidRPr="00EA0058">
              <w:rPr>
                <w:rFonts w:ascii="Times New Roman" w:eastAsia="Times New Roman" w:hAnsi="Times New Roman" w:cs="Times New Roman"/>
                <w:sz w:val="24"/>
                <w:lang w:val="ru-RU"/>
              </w:rPr>
              <w:t xml:space="preserve">Методи стилістичної та хронологічної атрибуції твору. </w:t>
            </w:r>
            <w:r>
              <w:rPr>
                <w:rFonts w:ascii="Times New Roman" w:eastAsia="Times New Roman" w:hAnsi="Times New Roman" w:cs="Times New Roman"/>
                <w:sz w:val="24"/>
              </w:rPr>
              <w:t>Поняття експертної оцінки.</w:t>
            </w:r>
            <w:r>
              <w:rPr>
                <w:rFonts w:ascii="Times New Roman" w:eastAsia="Times New Roman" w:hAnsi="Times New Roman" w:cs="Times New Roman"/>
                <w:sz w:val="28"/>
              </w:rPr>
              <w:t xml:space="preserve"> </w:t>
            </w:r>
          </w:p>
        </w:tc>
      </w:tr>
      <w:tr w:rsidR="00E37E23">
        <w:tblPrEx>
          <w:tblCellMar>
            <w:top w:w="23" w:type="dxa"/>
            <w:left w:w="106" w:type="dxa"/>
            <w:right w:w="52" w:type="dxa"/>
          </w:tblCellMar>
        </w:tblPrEx>
        <w:trPr>
          <w:trHeight w:val="283"/>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Назва дисципліни </w:t>
            </w:r>
          </w:p>
        </w:tc>
        <w:tc>
          <w:tcPr>
            <w:tcW w:w="6094" w:type="dxa"/>
            <w:gridSpan w:val="2"/>
            <w:tcBorders>
              <w:top w:val="single" w:sz="4" w:space="0" w:color="000000"/>
              <w:left w:val="single" w:sz="4" w:space="0" w:color="000000"/>
              <w:bottom w:val="single" w:sz="4" w:space="0" w:color="000000"/>
              <w:right w:val="single" w:sz="4" w:space="0" w:color="000000"/>
            </w:tcBorders>
            <w:shd w:val="clear" w:color="auto" w:fill="B8CCE4"/>
          </w:tcPr>
          <w:p w:rsidR="00E37E23" w:rsidRDefault="00BE6975">
            <w:r>
              <w:rPr>
                <w:rFonts w:ascii="Times New Roman" w:eastAsia="Times New Roman" w:hAnsi="Times New Roman" w:cs="Times New Roman"/>
                <w:b/>
                <w:sz w:val="24"/>
              </w:rPr>
              <w:t xml:space="preserve">Структурний аналіз художнього твору </w:t>
            </w:r>
          </w:p>
        </w:tc>
      </w:tr>
      <w:tr w:rsidR="00E37E23">
        <w:tblPrEx>
          <w:tblCellMar>
            <w:top w:w="23" w:type="dxa"/>
            <w:left w:w="106" w:type="dxa"/>
            <w:right w:w="52" w:type="dxa"/>
          </w:tblCellMar>
        </w:tblPrEx>
        <w:trPr>
          <w:trHeight w:val="287"/>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Рівень вищої освіти </w:t>
            </w:r>
          </w:p>
        </w:tc>
        <w:tc>
          <w:tcPr>
            <w:tcW w:w="6094"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Перший (бакалаврський) </w:t>
            </w:r>
          </w:p>
        </w:tc>
      </w:tr>
      <w:tr w:rsidR="00E37E23">
        <w:tblPrEx>
          <w:tblCellMar>
            <w:top w:w="23" w:type="dxa"/>
            <w:left w:w="106" w:type="dxa"/>
            <w:right w:w="52" w:type="dxa"/>
          </w:tblCellMar>
        </w:tblPrEx>
        <w:trPr>
          <w:trHeight w:val="286"/>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Курс (рік) навчання </w:t>
            </w:r>
          </w:p>
        </w:tc>
        <w:tc>
          <w:tcPr>
            <w:tcW w:w="6094"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ІІ </w:t>
            </w:r>
          </w:p>
        </w:tc>
      </w:tr>
      <w:tr w:rsidR="00E37E23">
        <w:tblPrEx>
          <w:tblCellMar>
            <w:top w:w="23" w:type="dxa"/>
            <w:left w:w="106" w:type="dxa"/>
            <w:right w:w="52" w:type="dxa"/>
          </w:tblCellMar>
        </w:tblPrEx>
        <w:trPr>
          <w:trHeight w:val="286"/>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Семестр  </w:t>
            </w:r>
          </w:p>
        </w:tc>
        <w:tc>
          <w:tcPr>
            <w:tcW w:w="6094"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3-й </w:t>
            </w:r>
          </w:p>
        </w:tc>
      </w:tr>
      <w:tr w:rsidR="00E37E23">
        <w:tblPrEx>
          <w:tblCellMar>
            <w:top w:w="23" w:type="dxa"/>
            <w:left w:w="106" w:type="dxa"/>
            <w:right w:w="52" w:type="dxa"/>
          </w:tblCellMar>
        </w:tblPrEx>
        <w:trPr>
          <w:trHeight w:val="286"/>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Обсяг дисципліни у кредитах </w:t>
            </w:r>
          </w:p>
        </w:tc>
        <w:tc>
          <w:tcPr>
            <w:tcW w:w="6094"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4 кредити ЄКТС </w:t>
            </w:r>
          </w:p>
        </w:tc>
      </w:tr>
      <w:tr w:rsidR="00E37E23">
        <w:tblPrEx>
          <w:tblCellMar>
            <w:top w:w="23" w:type="dxa"/>
            <w:left w:w="106" w:type="dxa"/>
            <w:right w:w="52" w:type="dxa"/>
          </w:tblCellMar>
        </w:tblPrEx>
        <w:trPr>
          <w:trHeight w:val="288"/>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Мова викладання </w:t>
            </w:r>
          </w:p>
        </w:tc>
        <w:tc>
          <w:tcPr>
            <w:tcW w:w="6094"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Українська </w:t>
            </w:r>
          </w:p>
        </w:tc>
      </w:tr>
      <w:tr w:rsidR="00E37E23">
        <w:tblPrEx>
          <w:tblCellMar>
            <w:top w:w="23" w:type="dxa"/>
            <w:left w:w="106" w:type="dxa"/>
            <w:right w:w="52" w:type="dxa"/>
          </w:tblCellMar>
        </w:tblPrEx>
        <w:trPr>
          <w:trHeight w:val="286"/>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Передумови для вивчення дисципліни </w:t>
            </w:r>
          </w:p>
        </w:tc>
        <w:tc>
          <w:tcPr>
            <w:tcW w:w="6094"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Вступ до спеціальності </w:t>
            </w:r>
          </w:p>
        </w:tc>
      </w:tr>
      <w:tr w:rsidR="00E37E23">
        <w:tblPrEx>
          <w:tblCellMar>
            <w:top w:w="23" w:type="dxa"/>
            <w:left w:w="106" w:type="dxa"/>
            <w:right w:w="52" w:type="dxa"/>
          </w:tblCellMar>
        </w:tblPrEx>
        <w:trPr>
          <w:trHeight w:val="562"/>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Pr="00EA0058" w:rsidRDefault="00BE6975">
            <w:pPr>
              <w:ind w:left="2" w:right="270"/>
              <w:jc w:val="both"/>
              <w:rPr>
                <w:lang w:val="ru-RU"/>
              </w:rPr>
            </w:pPr>
            <w:r w:rsidRPr="00EA0058">
              <w:rPr>
                <w:rFonts w:ascii="Times New Roman" w:eastAsia="Times New Roman" w:hAnsi="Times New Roman" w:cs="Times New Roman"/>
                <w:sz w:val="24"/>
                <w:lang w:val="ru-RU"/>
              </w:rPr>
              <w:t xml:space="preserve">Кафедра, яка забезпечує  викладання дисципліни </w:t>
            </w:r>
          </w:p>
        </w:tc>
        <w:tc>
          <w:tcPr>
            <w:tcW w:w="6094"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Археології, етнології та культурології </w:t>
            </w:r>
          </w:p>
        </w:tc>
      </w:tr>
      <w:tr w:rsidR="00E37E23" w:rsidRPr="00425795">
        <w:tblPrEx>
          <w:tblCellMar>
            <w:top w:w="23" w:type="dxa"/>
            <w:left w:w="106" w:type="dxa"/>
            <w:right w:w="52" w:type="dxa"/>
          </w:tblCellMar>
        </w:tblPrEx>
        <w:trPr>
          <w:trHeight w:val="838"/>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Інформаційне забезпечення </w:t>
            </w:r>
          </w:p>
        </w:tc>
        <w:tc>
          <w:tcPr>
            <w:tcW w:w="6094" w:type="dxa"/>
            <w:gridSpan w:val="2"/>
            <w:tcBorders>
              <w:top w:val="single" w:sz="4" w:space="0" w:color="000000"/>
              <w:left w:val="single" w:sz="4" w:space="0" w:color="000000"/>
              <w:bottom w:val="single" w:sz="4" w:space="0" w:color="000000"/>
              <w:right w:val="single" w:sz="4" w:space="0" w:color="000000"/>
            </w:tcBorders>
          </w:tcPr>
          <w:p w:rsidR="00E37E23" w:rsidRPr="00EA0058" w:rsidRDefault="00BE6975">
            <w:pPr>
              <w:ind w:right="59"/>
              <w:jc w:val="both"/>
              <w:rPr>
                <w:lang w:val="ru-RU"/>
              </w:rPr>
            </w:pPr>
            <w:r w:rsidRPr="00EA0058">
              <w:rPr>
                <w:rFonts w:ascii="Times New Roman" w:eastAsia="Times New Roman" w:hAnsi="Times New Roman" w:cs="Times New Roman"/>
                <w:sz w:val="24"/>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sz w:val="24"/>
              </w:rPr>
              <w:t>Moodle</w:t>
            </w:r>
            <w:r w:rsidRPr="00EA0058">
              <w:rPr>
                <w:rFonts w:ascii="Times New Roman" w:eastAsia="Times New Roman" w:hAnsi="Times New Roman" w:cs="Times New Roman"/>
                <w:sz w:val="24"/>
                <w:lang w:val="ru-RU"/>
              </w:rPr>
              <w:t xml:space="preserve">. </w:t>
            </w:r>
          </w:p>
        </w:tc>
      </w:tr>
      <w:tr w:rsidR="00E37E23">
        <w:tblPrEx>
          <w:tblCellMar>
            <w:top w:w="23" w:type="dxa"/>
            <w:left w:w="106" w:type="dxa"/>
            <w:right w:w="52" w:type="dxa"/>
          </w:tblCellMar>
        </w:tblPrEx>
        <w:trPr>
          <w:trHeight w:val="286"/>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Форма проведення занять </w:t>
            </w:r>
          </w:p>
        </w:tc>
        <w:tc>
          <w:tcPr>
            <w:tcW w:w="6094"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Лекції, практичні заняття </w:t>
            </w:r>
          </w:p>
        </w:tc>
      </w:tr>
      <w:tr w:rsidR="00E37E23">
        <w:tblPrEx>
          <w:tblCellMar>
            <w:top w:w="23" w:type="dxa"/>
            <w:left w:w="106" w:type="dxa"/>
            <w:right w:w="52" w:type="dxa"/>
          </w:tblCellMar>
        </w:tblPrEx>
        <w:trPr>
          <w:trHeight w:val="286"/>
        </w:trPr>
        <w:tc>
          <w:tcPr>
            <w:tcW w:w="4223" w:type="dxa"/>
            <w:gridSpan w:val="3"/>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Форма семестрового контролю </w:t>
            </w:r>
          </w:p>
        </w:tc>
        <w:tc>
          <w:tcPr>
            <w:tcW w:w="6094"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Залік </w:t>
            </w:r>
          </w:p>
        </w:tc>
      </w:tr>
    </w:tbl>
    <w:p w:rsidR="00E37E23" w:rsidRDefault="00BE6975">
      <w:pPr>
        <w:spacing w:after="31"/>
        <w:ind w:right="228"/>
        <w:jc w:val="center"/>
      </w:pPr>
      <w:r>
        <w:rPr>
          <w:rFonts w:ascii="Times New Roman" w:eastAsia="Times New Roman" w:hAnsi="Times New Roman" w:cs="Times New Roman"/>
          <w:sz w:val="24"/>
        </w:rPr>
        <w:t xml:space="preserve"> </w:t>
      </w:r>
    </w:p>
    <w:p w:rsidR="00E37E23" w:rsidRPr="00EA0058" w:rsidRDefault="00BE6975">
      <w:pPr>
        <w:spacing w:after="0"/>
        <w:ind w:left="10" w:right="290" w:hanging="10"/>
        <w:jc w:val="center"/>
        <w:rPr>
          <w:lang w:val="ru-RU"/>
        </w:rPr>
      </w:pPr>
      <w:r w:rsidRPr="00EA0058">
        <w:rPr>
          <w:rFonts w:ascii="Times New Roman" w:eastAsia="Times New Roman" w:hAnsi="Times New Roman" w:cs="Times New Roman"/>
          <w:b/>
          <w:sz w:val="24"/>
          <w:lang w:val="ru-RU"/>
        </w:rPr>
        <w:t xml:space="preserve">Ключові результати навчання (знання, уміння та інші компетентності): </w:t>
      </w:r>
    </w:p>
    <w:p w:rsidR="00E37E23" w:rsidRPr="00EA0058" w:rsidRDefault="00BE6975">
      <w:pPr>
        <w:spacing w:after="0"/>
        <w:rPr>
          <w:lang w:val="ru-RU"/>
        </w:rPr>
      </w:pPr>
      <w:r w:rsidRPr="00EA0058">
        <w:rPr>
          <w:rFonts w:ascii="Times New Roman" w:eastAsia="Times New Roman" w:hAnsi="Times New Roman" w:cs="Times New Roman"/>
          <w:b/>
          <w:sz w:val="24"/>
          <w:lang w:val="ru-RU"/>
        </w:rPr>
        <w:t xml:space="preserve"> </w:t>
      </w:r>
    </w:p>
    <w:p w:rsidR="00E37E23" w:rsidRPr="00EA0058" w:rsidRDefault="00BE6975">
      <w:pPr>
        <w:spacing w:after="14" w:line="269" w:lineRule="auto"/>
        <w:ind w:left="-5" w:right="425" w:hanging="10"/>
        <w:jc w:val="both"/>
        <w:rPr>
          <w:lang w:val="ru-RU"/>
        </w:rPr>
      </w:pPr>
      <w:r w:rsidRPr="00EA0058">
        <w:rPr>
          <w:rFonts w:ascii="Times New Roman" w:eastAsia="Times New Roman" w:hAnsi="Times New Roman" w:cs="Times New Roman"/>
          <w:sz w:val="24"/>
          <w:lang w:val="ru-RU"/>
        </w:rPr>
        <w:t xml:space="preserve">Мета курсу полягає у формуванні у слухачів стійких та послідовних знань у сфері мистецької </w:t>
      </w:r>
      <w:proofErr w:type="gramStart"/>
      <w:r w:rsidRPr="00EA0058">
        <w:rPr>
          <w:rFonts w:ascii="Times New Roman" w:eastAsia="Times New Roman" w:hAnsi="Times New Roman" w:cs="Times New Roman"/>
          <w:sz w:val="24"/>
          <w:lang w:val="ru-RU"/>
        </w:rPr>
        <w:t>діяльності  теоретичних</w:t>
      </w:r>
      <w:proofErr w:type="gramEnd"/>
      <w:r w:rsidRPr="00EA0058">
        <w:rPr>
          <w:rFonts w:ascii="Times New Roman" w:eastAsia="Times New Roman" w:hAnsi="Times New Roman" w:cs="Times New Roman"/>
          <w:sz w:val="24"/>
          <w:lang w:val="ru-RU"/>
        </w:rPr>
        <w:t xml:space="preserve"> та практичних навичок у атрибутивній та експертній оцінці твору мистецтва, уміти виділяти структурні елементи художнього (мистецького) твору, закономірності зв'язку цих елементів, відтворити його загальну модель.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sz w:val="24"/>
          <w:lang w:val="ru-RU"/>
        </w:rPr>
        <w:t xml:space="preserve">Дисципліна забезпечує набуття студентами таких загальних та фахових компетентностей: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sz w:val="24"/>
          <w:lang w:val="ru-RU"/>
        </w:rPr>
        <w:t xml:space="preserve">ЗК -1 Здатність до абстрактного мислення, аналізу та синтезу.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sz w:val="24"/>
          <w:lang w:val="ru-RU"/>
        </w:rPr>
        <w:t xml:space="preserve">ЗК - 2 Знання та розуміння предметної області та розуміння професійної діяльності.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sz w:val="24"/>
          <w:lang w:val="ru-RU"/>
        </w:rPr>
        <w:t xml:space="preserve">ЗК – 3 Здатність до пошуку, оброблення та аналізу інформації з різних джерел.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sz w:val="24"/>
          <w:lang w:val="ru-RU"/>
        </w:rPr>
        <w:t xml:space="preserve">ЗК - 4 Вміння виявляти, ставити та вирішувати проблеми.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sz w:val="24"/>
          <w:lang w:val="ru-RU"/>
        </w:rPr>
        <w:t xml:space="preserve">ЗК - 5 Здатність спілкуватися з представниками інших професійних груп різного рівня (з експертами з інших галузей знань/видів економічної діяльності).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sz w:val="24"/>
          <w:lang w:val="ru-RU"/>
        </w:rPr>
        <w:t xml:space="preserve">ЗК - 6 Цінування та повага різноманітності та мультикультурності.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sz w:val="24"/>
          <w:lang w:val="ru-RU"/>
        </w:rPr>
        <w:t xml:space="preserve">ЗК - 7 Здатність працювати автономно.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sz w:val="24"/>
          <w:lang w:val="ru-RU"/>
        </w:rPr>
        <w:t xml:space="preserve">ФК - 2 Здатність визначати ступінь цінності та унікальності об’єктів культури у українському та міжнародному контекстах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sz w:val="24"/>
          <w:lang w:val="ru-RU"/>
        </w:rPr>
        <w:t xml:space="preserve">ФК - 3 Здатність критично аналізувати культурні явища та процеси з використанням загальнонаукових та спеціальних наукових методів;  </w:t>
      </w:r>
    </w:p>
    <w:p w:rsidR="00E37E23" w:rsidRPr="00EA0058" w:rsidRDefault="00BE6975">
      <w:pPr>
        <w:spacing w:after="14" w:line="269" w:lineRule="auto"/>
        <w:ind w:left="-5" w:right="426" w:hanging="10"/>
        <w:jc w:val="both"/>
        <w:rPr>
          <w:lang w:val="ru-RU"/>
        </w:rPr>
      </w:pPr>
      <w:r w:rsidRPr="00EA0058">
        <w:rPr>
          <w:rFonts w:ascii="Times New Roman" w:eastAsia="Times New Roman" w:hAnsi="Times New Roman" w:cs="Times New Roman"/>
          <w:sz w:val="24"/>
          <w:lang w:val="ru-RU"/>
        </w:rPr>
        <w:lastRenderedPageBreak/>
        <w:t xml:space="preserve">ФК - 4 Здатність розуміти та інтерпретувати джерела культури (писемні, речові, візуальні) з урахуванням різних контекстів (історичного, соціального, антропологічного, політичного, релігійного, екологічного тощо).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sz w:val="24"/>
          <w:lang w:val="ru-RU"/>
        </w:rPr>
        <w:t xml:space="preserve">ФК - 5 Здатність використовувати різноманітні джерела інформації та методологічний апарат культурології для виявлення, аналізу культурних потреб суспільства. </w:t>
      </w:r>
    </w:p>
    <w:p w:rsidR="00E37E23" w:rsidRPr="00EA0058" w:rsidRDefault="00BE6975">
      <w:pPr>
        <w:spacing w:after="27"/>
        <w:ind w:right="228"/>
        <w:jc w:val="center"/>
        <w:rPr>
          <w:lang w:val="ru-RU"/>
        </w:rPr>
      </w:pPr>
      <w:r w:rsidRPr="00EA0058">
        <w:rPr>
          <w:rFonts w:ascii="Times New Roman" w:eastAsia="Times New Roman" w:hAnsi="Times New Roman" w:cs="Times New Roman"/>
          <w:b/>
          <w:sz w:val="24"/>
          <w:lang w:val="ru-RU"/>
        </w:rPr>
        <w:t xml:space="preserve"> </w:t>
      </w:r>
    </w:p>
    <w:p w:rsidR="00E37E23" w:rsidRPr="00EA0058" w:rsidRDefault="00BE6975">
      <w:pPr>
        <w:spacing w:after="0"/>
        <w:ind w:left="10" w:right="297" w:hanging="10"/>
        <w:jc w:val="center"/>
        <w:rPr>
          <w:lang w:val="ru-RU"/>
        </w:rPr>
      </w:pPr>
      <w:r w:rsidRPr="00EA0058">
        <w:rPr>
          <w:rFonts w:ascii="Times New Roman" w:eastAsia="Times New Roman" w:hAnsi="Times New Roman" w:cs="Times New Roman"/>
          <w:b/>
          <w:sz w:val="24"/>
          <w:lang w:val="ru-RU"/>
        </w:rPr>
        <w:t xml:space="preserve">Короткий зміст дисципліни (що буде вивчатися, перелік тем): </w:t>
      </w:r>
    </w:p>
    <w:tbl>
      <w:tblPr>
        <w:tblStyle w:val="TableGrid"/>
        <w:tblW w:w="9888" w:type="dxa"/>
        <w:tblInd w:w="159" w:type="dxa"/>
        <w:tblCellMar>
          <w:top w:w="51" w:type="dxa"/>
          <w:left w:w="108" w:type="dxa"/>
          <w:right w:w="115" w:type="dxa"/>
        </w:tblCellMar>
        <w:tblLook w:val="04A0" w:firstRow="1" w:lastRow="0" w:firstColumn="1" w:lastColumn="0" w:noHBand="0" w:noVBand="1"/>
      </w:tblPr>
      <w:tblGrid>
        <w:gridCol w:w="1133"/>
        <w:gridCol w:w="8755"/>
      </w:tblGrid>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1.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Предмет, завдання, джерела та література курсу. </w:t>
            </w:r>
          </w:p>
        </w:tc>
      </w:tr>
      <w:tr w:rsidR="00E37E23" w:rsidRPr="00425795">
        <w:trPr>
          <w:trHeight w:val="288"/>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2.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Феномен мистецтва та митця у світовій культурі.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3.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Еволюція поняття «твір мистецтва» у світовій культурі.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4.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Формальний аналіз художнього твору мистецтва.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5.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Контекстуальний аналіз </w:t>
            </w:r>
            <w:proofErr w:type="gramStart"/>
            <w:r w:rsidRPr="00EA0058">
              <w:rPr>
                <w:rFonts w:ascii="Times New Roman" w:eastAsia="Times New Roman" w:hAnsi="Times New Roman" w:cs="Times New Roman"/>
                <w:sz w:val="24"/>
                <w:lang w:val="ru-RU"/>
              </w:rPr>
              <w:t>художнього  твору</w:t>
            </w:r>
            <w:proofErr w:type="gramEnd"/>
            <w:r w:rsidRPr="00EA0058">
              <w:rPr>
                <w:rFonts w:ascii="Times New Roman" w:eastAsia="Times New Roman" w:hAnsi="Times New Roman" w:cs="Times New Roman"/>
                <w:sz w:val="24"/>
                <w:lang w:val="ru-RU"/>
              </w:rPr>
              <w:t xml:space="preserve"> мистецтва.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6.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Методи та засади атрибутивної та експертної оцінки мистецького твору. </w:t>
            </w:r>
          </w:p>
        </w:tc>
      </w:tr>
    </w:tbl>
    <w:p w:rsidR="00E37E23" w:rsidRPr="00EA0058" w:rsidRDefault="00BE6975">
      <w:pPr>
        <w:spacing w:after="0"/>
        <w:ind w:right="108"/>
        <w:jc w:val="center"/>
        <w:rPr>
          <w:lang w:val="ru-RU"/>
        </w:rPr>
      </w:pPr>
      <w:r w:rsidRPr="00EA0058">
        <w:rPr>
          <w:rFonts w:ascii="Times New Roman" w:eastAsia="Times New Roman" w:hAnsi="Times New Roman" w:cs="Times New Roman"/>
          <w:sz w:val="24"/>
          <w:lang w:val="ru-RU"/>
        </w:rPr>
        <w:t xml:space="preserve"> </w:t>
      </w:r>
    </w:p>
    <w:p w:rsidR="00E37E23" w:rsidRPr="00EA0058" w:rsidRDefault="00BE6975">
      <w:pPr>
        <w:spacing w:after="0"/>
        <w:ind w:right="218"/>
        <w:jc w:val="center"/>
        <w:rPr>
          <w:lang w:val="ru-RU"/>
        </w:rPr>
      </w:pPr>
      <w:r w:rsidRPr="00EA0058">
        <w:rPr>
          <w:rFonts w:ascii="Times New Roman" w:eastAsia="Times New Roman" w:hAnsi="Times New Roman" w:cs="Times New Roman"/>
          <w:sz w:val="28"/>
          <w:lang w:val="ru-RU"/>
        </w:rPr>
        <w:t xml:space="preserve"> </w:t>
      </w:r>
    </w:p>
    <w:tbl>
      <w:tblPr>
        <w:tblStyle w:val="TableGrid"/>
        <w:tblW w:w="10422" w:type="dxa"/>
        <w:tblInd w:w="-108" w:type="dxa"/>
        <w:tblCellMar>
          <w:top w:w="22" w:type="dxa"/>
          <w:left w:w="108" w:type="dxa"/>
          <w:right w:w="53" w:type="dxa"/>
        </w:tblCellMar>
        <w:tblLook w:val="04A0" w:firstRow="1" w:lastRow="0" w:firstColumn="1" w:lastColumn="0" w:noHBand="0" w:noVBand="1"/>
      </w:tblPr>
      <w:tblGrid>
        <w:gridCol w:w="4151"/>
        <w:gridCol w:w="6271"/>
      </w:tblGrid>
      <w:tr w:rsidR="00E37E23">
        <w:trPr>
          <w:trHeight w:val="298"/>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Назва дисципліни </w:t>
            </w:r>
          </w:p>
        </w:tc>
        <w:tc>
          <w:tcPr>
            <w:tcW w:w="6271" w:type="dxa"/>
            <w:tcBorders>
              <w:top w:val="single" w:sz="4" w:space="0" w:color="000000"/>
              <w:left w:val="single" w:sz="4" w:space="0" w:color="000000"/>
              <w:bottom w:val="single" w:sz="4" w:space="0" w:color="000000"/>
              <w:right w:val="single" w:sz="4" w:space="0" w:color="000000"/>
            </w:tcBorders>
            <w:shd w:val="clear" w:color="auto" w:fill="BDD6EE"/>
          </w:tcPr>
          <w:p w:rsidR="00E37E23" w:rsidRDefault="00BE6975">
            <w:r>
              <w:rPr>
                <w:rFonts w:ascii="Times New Roman" w:eastAsia="Times New Roman" w:hAnsi="Times New Roman" w:cs="Times New Roman"/>
                <w:b/>
              </w:rPr>
              <w:t xml:space="preserve">Етика </w:t>
            </w:r>
          </w:p>
        </w:tc>
      </w:tr>
      <w:tr w:rsidR="00E37E23">
        <w:trPr>
          <w:trHeight w:val="30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Рівень вищої освіти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Курс (рік) навчання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ІІ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Семестр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3-й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Обсяг дисципліни у кредитах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Мова викладання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Передумови для вивчення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rPr>
          <w:trHeight w:val="590"/>
        </w:trPr>
        <w:tc>
          <w:tcPr>
            <w:tcW w:w="415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07"/>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Інформаційне забезпечення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4"/>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проведення занять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семестрового контролю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23"/>
        <w:ind w:right="233"/>
        <w:jc w:val="center"/>
      </w:pPr>
      <w:r>
        <w:rPr>
          <w:rFonts w:ascii="Times New Roman" w:eastAsia="Times New Roman" w:hAnsi="Times New Roman" w:cs="Times New Roman"/>
          <w:b/>
        </w:rPr>
        <w:t xml:space="preserve"> </w:t>
      </w:r>
    </w:p>
    <w:p w:rsidR="00E37E23" w:rsidRPr="00EA0058" w:rsidRDefault="00BE6975">
      <w:pPr>
        <w:spacing w:after="5"/>
        <w:ind w:left="1498" w:hanging="10"/>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35"/>
        <w:ind w:right="233"/>
        <w:jc w:val="center"/>
        <w:rPr>
          <w:lang w:val="ru-RU"/>
        </w:rPr>
      </w:pPr>
      <w:r w:rsidRPr="00EA0058">
        <w:rPr>
          <w:rFonts w:ascii="Times New Roman" w:eastAsia="Times New Roman" w:hAnsi="Times New Roman" w:cs="Times New Roman"/>
          <w:b/>
          <w:lang w:val="ru-RU"/>
        </w:rPr>
        <w:t xml:space="preserve"> </w:t>
      </w:r>
    </w:p>
    <w:p w:rsidR="00E37E23" w:rsidRPr="00EA0058" w:rsidRDefault="00BE6975">
      <w:pPr>
        <w:spacing w:after="14" w:line="269" w:lineRule="auto"/>
        <w:ind w:left="-15" w:firstLine="708"/>
        <w:jc w:val="both"/>
        <w:rPr>
          <w:lang w:val="ru-RU"/>
        </w:rPr>
      </w:pPr>
      <w:r w:rsidRPr="00EA0058">
        <w:rPr>
          <w:rFonts w:ascii="Times New Roman" w:eastAsia="Times New Roman" w:hAnsi="Times New Roman" w:cs="Times New Roman"/>
          <w:b/>
          <w:sz w:val="24"/>
          <w:lang w:val="ru-RU"/>
        </w:rPr>
        <w:t>Мета курсу:</w:t>
      </w:r>
      <w:r w:rsidRPr="00EA0058">
        <w:rPr>
          <w:rFonts w:ascii="Times New Roman" w:eastAsia="Times New Roman" w:hAnsi="Times New Roman" w:cs="Times New Roman"/>
          <w:sz w:val="24"/>
          <w:lang w:val="ru-RU"/>
        </w:rPr>
        <w:t xml:space="preserve"> оволодіння теоретичними знаннями та набуття практичних навичок дотримання етичних принципів та норм майбутньої професійної діяльності, ознайомлення із основними принципами психолого-етичних аспектів ділового спілкування, а також особливостями професійної та корпоративної етики.  </w:t>
      </w:r>
    </w:p>
    <w:p w:rsidR="00E37E23" w:rsidRPr="00EA0058" w:rsidRDefault="00BE6975">
      <w:pPr>
        <w:spacing w:after="14" w:line="269" w:lineRule="auto"/>
        <w:ind w:left="-15" w:firstLine="708"/>
        <w:jc w:val="both"/>
        <w:rPr>
          <w:lang w:val="ru-RU"/>
        </w:rPr>
      </w:pPr>
      <w:r w:rsidRPr="00EA0058">
        <w:rPr>
          <w:rFonts w:ascii="Times New Roman" w:eastAsia="Times New Roman" w:hAnsi="Times New Roman" w:cs="Times New Roman"/>
          <w:b/>
          <w:sz w:val="24"/>
          <w:lang w:val="ru-RU"/>
        </w:rPr>
        <w:t xml:space="preserve">Завдання: </w:t>
      </w:r>
      <w:r w:rsidRPr="00EA0058">
        <w:rPr>
          <w:rFonts w:ascii="Times New Roman" w:eastAsia="Times New Roman" w:hAnsi="Times New Roman" w:cs="Times New Roman"/>
          <w:sz w:val="24"/>
          <w:lang w:val="ru-RU"/>
        </w:rPr>
        <w:t xml:space="preserve">формування </w:t>
      </w:r>
      <w:r>
        <w:rPr>
          <w:rFonts w:ascii="Times New Roman" w:eastAsia="Times New Roman" w:hAnsi="Times New Roman" w:cs="Times New Roman"/>
          <w:sz w:val="24"/>
        </w:rPr>
        <w:t>soft</w:t>
      </w:r>
      <w:r w:rsidRPr="00EA0058">
        <w:rPr>
          <w:rFonts w:ascii="Times New Roman" w:eastAsia="Times New Roman" w:hAnsi="Times New Roman" w:cs="Times New Roman"/>
          <w:sz w:val="24"/>
          <w:lang w:val="ru-RU"/>
        </w:rPr>
        <w:t xml:space="preserve"> </w:t>
      </w:r>
      <w:r>
        <w:rPr>
          <w:rFonts w:ascii="Times New Roman" w:eastAsia="Times New Roman" w:hAnsi="Times New Roman" w:cs="Times New Roman"/>
          <w:sz w:val="24"/>
        </w:rPr>
        <w:t>skills</w:t>
      </w:r>
      <w:r w:rsidRPr="00EA0058">
        <w:rPr>
          <w:rFonts w:ascii="Times New Roman" w:eastAsia="Times New Roman" w:hAnsi="Times New Roman" w:cs="Times New Roman"/>
          <w:sz w:val="24"/>
          <w:lang w:val="ru-RU"/>
        </w:rPr>
        <w:t xml:space="preserve"> здобувачів, апробація проблемно-орієнтованих ситуацій та завдань, що мають зв’язок з конкретними навчальними, дослідницькими чи виробничими проблемами, оволодіння навичками розв’язання конфліктних ситуацій з урахуванням корпоративних інтересів. </w:t>
      </w:r>
    </w:p>
    <w:p w:rsidR="00E37E23" w:rsidRPr="00EA0058" w:rsidRDefault="00BE6975">
      <w:pPr>
        <w:spacing w:after="14" w:line="269" w:lineRule="auto"/>
        <w:ind w:left="718" w:hanging="10"/>
        <w:jc w:val="both"/>
        <w:rPr>
          <w:lang w:val="ru-RU"/>
        </w:rPr>
      </w:pPr>
      <w:r w:rsidRPr="00EA0058">
        <w:rPr>
          <w:rFonts w:ascii="Times New Roman" w:eastAsia="Times New Roman" w:hAnsi="Times New Roman" w:cs="Times New Roman"/>
          <w:sz w:val="24"/>
          <w:lang w:val="ru-RU"/>
        </w:rPr>
        <w:t xml:space="preserve">Дисципліна забезпечує набуття студентами компетентностей: </w:t>
      </w:r>
    </w:p>
    <w:p w:rsidR="00E37E23" w:rsidRPr="00EA0058" w:rsidRDefault="00BE6975">
      <w:pPr>
        <w:numPr>
          <w:ilvl w:val="0"/>
          <w:numId w:val="3"/>
        </w:numPr>
        <w:spacing w:after="14" w:line="269" w:lineRule="auto"/>
        <w:ind w:firstLine="428"/>
        <w:jc w:val="both"/>
        <w:rPr>
          <w:lang w:val="ru-RU"/>
        </w:rPr>
      </w:pPr>
      <w:r w:rsidRPr="00EA0058">
        <w:rPr>
          <w:rFonts w:ascii="Times New Roman" w:eastAsia="Times New Roman" w:hAnsi="Times New Roman" w:cs="Times New Roman"/>
          <w:sz w:val="24"/>
          <w:lang w:val="ru-RU"/>
        </w:rPr>
        <w:t xml:space="preserve">Здатність діяти на основі етичних міркувань; </w:t>
      </w:r>
    </w:p>
    <w:p w:rsidR="00E37E23" w:rsidRPr="00EA0058" w:rsidRDefault="00BE6975">
      <w:pPr>
        <w:numPr>
          <w:ilvl w:val="0"/>
          <w:numId w:val="3"/>
        </w:numPr>
        <w:spacing w:after="14" w:line="269" w:lineRule="auto"/>
        <w:ind w:firstLine="428"/>
        <w:jc w:val="both"/>
        <w:rPr>
          <w:lang w:val="ru-RU"/>
        </w:rPr>
      </w:pPr>
      <w:r w:rsidRPr="00EA0058">
        <w:rPr>
          <w:rFonts w:ascii="Times New Roman" w:eastAsia="Times New Roman" w:hAnsi="Times New Roman" w:cs="Times New Roman"/>
          <w:sz w:val="24"/>
          <w:lang w:val="ru-RU"/>
        </w:rPr>
        <w:t xml:space="preserve">Здатність діяти соціально відповідально та громадянсько свідомо; </w:t>
      </w:r>
    </w:p>
    <w:p w:rsidR="00E37E23" w:rsidRPr="00EA0058" w:rsidRDefault="00BE6975">
      <w:pPr>
        <w:numPr>
          <w:ilvl w:val="0"/>
          <w:numId w:val="3"/>
        </w:numPr>
        <w:spacing w:after="14" w:line="269" w:lineRule="auto"/>
        <w:ind w:firstLine="428"/>
        <w:jc w:val="both"/>
        <w:rPr>
          <w:lang w:val="ru-RU"/>
        </w:rPr>
      </w:pPr>
      <w:r w:rsidRPr="00EA0058">
        <w:rPr>
          <w:rFonts w:ascii="Times New Roman" w:eastAsia="Times New Roman" w:hAnsi="Times New Roman" w:cs="Times New Roman"/>
          <w:sz w:val="24"/>
          <w:lang w:val="ru-RU"/>
        </w:rPr>
        <w:t xml:space="preserve">Здатність працювати в колективі та самостійно, виявляти ініціативу, уникати некритичного слідування авторитетам; -  Формування моральної і комунікативної культури особистості. </w:t>
      </w:r>
    </w:p>
    <w:p w:rsidR="00E37E23" w:rsidRPr="00EA0058" w:rsidRDefault="00BE6975">
      <w:pPr>
        <w:spacing w:after="52"/>
        <w:ind w:left="428"/>
        <w:rPr>
          <w:lang w:val="ru-RU"/>
        </w:rPr>
      </w:pPr>
      <w:r w:rsidRPr="00EA0058">
        <w:rPr>
          <w:rFonts w:ascii="Times New Roman" w:eastAsia="Times New Roman" w:hAnsi="Times New Roman" w:cs="Times New Roman"/>
          <w:sz w:val="20"/>
          <w:lang w:val="ru-RU"/>
        </w:rPr>
        <w:t xml:space="preserve"> </w:t>
      </w:r>
    </w:p>
    <w:p w:rsidR="00E37E23" w:rsidRPr="00EA0058" w:rsidRDefault="00BE6975">
      <w:pPr>
        <w:spacing w:after="5"/>
        <w:ind w:left="2014" w:hanging="10"/>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tbl>
      <w:tblPr>
        <w:tblStyle w:val="TableGrid"/>
        <w:tblW w:w="10466" w:type="dxa"/>
        <w:tblInd w:w="-130" w:type="dxa"/>
        <w:tblCellMar>
          <w:top w:w="48" w:type="dxa"/>
          <w:left w:w="108" w:type="dxa"/>
          <w:right w:w="115" w:type="dxa"/>
        </w:tblCellMar>
        <w:tblLook w:val="04A0" w:firstRow="1" w:lastRow="0" w:firstColumn="1" w:lastColumn="0" w:noHBand="0" w:noVBand="1"/>
      </w:tblPr>
      <w:tblGrid>
        <w:gridCol w:w="1133"/>
        <w:gridCol w:w="9333"/>
      </w:tblGrid>
      <w:tr w:rsidR="00E37E23" w:rsidRPr="00425795">
        <w:trPr>
          <w:trHeight w:val="329"/>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lastRenderedPageBreak/>
              <w:t xml:space="preserve">Тема 1.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Предмет етики. Сучасний світ і моральні цінності.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2.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Етичні вчення Стародавньої Індії. </w:t>
            </w:r>
          </w:p>
        </w:tc>
      </w:tr>
      <w:tr w:rsidR="00E37E23" w:rsidRPr="00425795">
        <w:trPr>
          <w:trHeight w:val="301"/>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3.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Етико-світоглядні системи Стародавнього Китаю. </w:t>
            </w:r>
          </w:p>
        </w:tc>
      </w:tr>
      <w:tr w:rsidR="00E37E23" w:rsidRPr="00425795">
        <w:trPr>
          <w:trHeight w:val="329"/>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4.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Етична думка Давньої Греції і Риму.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5.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Християнсько-етичне бачення людини в епоху Середньовіччя.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6.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Етична думка епохи Ренесансу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7.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Розвиток етичних теорій в ранньомодерного і модерного часу. </w:t>
            </w:r>
          </w:p>
        </w:tc>
      </w:tr>
      <w:tr w:rsidR="00E37E23">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8.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Категорії етики </w:t>
            </w:r>
          </w:p>
        </w:tc>
      </w:tr>
      <w:tr w:rsidR="00E37E23">
        <w:trPr>
          <w:trHeight w:val="329"/>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9.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Професійна етика.  </w:t>
            </w:r>
          </w:p>
        </w:tc>
      </w:tr>
      <w:tr w:rsidR="00E37E23" w:rsidRPr="00425795">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10.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Корпоративна етика та корпоративна соціальна відповідальність.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11.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Етика науки, освіти, бізнесу.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12.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Ділове спілкування в координатах етики і моралі.  </w:t>
            </w:r>
          </w:p>
        </w:tc>
      </w:tr>
    </w:tbl>
    <w:p w:rsidR="00E37E23" w:rsidRPr="00EA0058" w:rsidRDefault="00BE6975">
      <w:pPr>
        <w:spacing w:after="19"/>
        <w:rPr>
          <w:lang w:val="ru-RU"/>
        </w:rPr>
      </w:pPr>
      <w:r w:rsidRPr="00EA0058">
        <w:rPr>
          <w:rFonts w:ascii="Times New Roman" w:eastAsia="Times New Roman" w:hAnsi="Times New Roman" w:cs="Times New Roman"/>
          <w:sz w:val="28"/>
          <w:lang w:val="ru-RU"/>
        </w:rPr>
        <w:t xml:space="preserve"> </w:t>
      </w:r>
    </w:p>
    <w:p w:rsidR="00E37E23" w:rsidRPr="00EA0058" w:rsidRDefault="00BE6975">
      <w:pPr>
        <w:spacing w:after="21"/>
        <w:rPr>
          <w:lang w:val="ru-RU"/>
        </w:rPr>
      </w:pPr>
      <w:r w:rsidRPr="00EA0058">
        <w:rPr>
          <w:rFonts w:ascii="Times New Roman" w:eastAsia="Times New Roman" w:hAnsi="Times New Roman" w:cs="Times New Roman"/>
          <w:sz w:val="28"/>
          <w:lang w:val="ru-RU"/>
        </w:rPr>
        <w:t xml:space="preserve"> </w:t>
      </w:r>
    </w:p>
    <w:p w:rsidR="00E37E23" w:rsidRPr="00EA0058" w:rsidRDefault="00BE6975">
      <w:pPr>
        <w:spacing w:after="18"/>
        <w:rPr>
          <w:lang w:val="ru-RU"/>
        </w:rPr>
      </w:pPr>
      <w:r w:rsidRPr="00EA0058">
        <w:rPr>
          <w:rFonts w:ascii="Times New Roman" w:eastAsia="Times New Roman" w:hAnsi="Times New Roman" w:cs="Times New Roman"/>
          <w:sz w:val="28"/>
          <w:lang w:val="ru-RU"/>
        </w:rPr>
        <w:t xml:space="preserve"> </w:t>
      </w:r>
    </w:p>
    <w:p w:rsidR="00E37E23" w:rsidRPr="00EA0058" w:rsidRDefault="00BE6975">
      <w:pPr>
        <w:spacing w:after="18"/>
        <w:rPr>
          <w:lang w:val="ru-RU"/>
        </w:rPr>
      </w:pPr>
      <w:r w:rsidRPr="00EA0058">
        <w:rPr>
          <w:rFonts w:ascii="Times New Roman" w:eastAsia="Times New Roman" w:hAnsi="Times New Roman" w:cs="Times New Roman"/>
          <w:sz w:val="28"/>
          <w:lang w:val="ru-RU"/>
        </w:rPr>
        <w:t xml:space="preserve"> </w:t>
      </w:r>
    </w:p>
    <w:p w:rsidR="00E37E23" w:rsidRPr="00EA0058" w:rsidRDefault="00BE6975">
      <w:pPr>
        <w:spacing w:after="0"/>
        <w:rPr>
          <w:lang w:val="ru-RU"/>
        </w:rPr>
      </w:pPr>
      <w:r w:rsidRPr="00EA0058">
        <w:rPr>
          <w:rFonts w:ascii="Times New Roman" w:eastAsia="Times New Roman" w:hAnsi="Times New Roman" w:cs="Times New Roman"/>
          <w:sz w:val="28"/>
          <w:lang w:val="ru-RU"/>
        </w:rPr>
        <w:t xml:space="preserve"> </w:t>
      </w:r>
    </w:p>
    <w:p w:rsidR="00E37E23" w:rsidRPr="00EA0058" w:rsidRDefault="00BE6975">
      <w:pPr>
        <w:spacing w:after="0"/>
        <w:rPr>
          <w:lang w:val="ru-RU"/>
        </w:rPr>
      </w:pPr>
      <w:r w:rsidRPr="00EA0058">
        <w:rPr>
          <w:rFonts w:ascii="Times New Roman" w:eastAsia="Times New Roman" w:hAnsi="Times New Roman" w:cs="Times New Roman"/>
          <w:sz w:val="28"/>
          <w:lang w:val="ru-RU"/>
        </w:rPr>
        <w:t xml:space="preserve"> </w:t>
      </w:r>
    </w:p>
    <w:tbl>
      <w:tblPr>
        <w:tblStyle w:val="TableGrid"/>
        <w:tblW w:w="10422" w:type="dxa"/>
        <w:tblInd w:w="-108" w:type="dxa"/>
        <w:tblCellMar>
          <w:top w:w="22" w:type="dxa"/>
          <w:left w:w="108" w:type="dxa"/>
          <w:right w:w="53" w:type="dxa"/>
        </w:tblCellMar>
        <w:tblLook w:val="04A0" w:firstRow="1" w:lastRow="0" w:firstColumn="1" w:lastColumn="0" w:noHBand="0" w:noVBand="1"/>
      </w:tblPr>
      <w:tblGrid>
        <w:gridCol w:w="4151"/>
        <w:gridCol w:w="6271"/>
      </w:tblGrid>
      <w:tr w:rsidR="00E37E23">
        <w:trPr>
          <w:trHeight w:val="298"/>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Назва дисципліни </w:t>
            </w:r>
          </w:p>
        </w:tc>
        <w:tc>
          <w:tcPr>
            <w:tcW w:w="6271" w:type="dxa"/>
            <w:tcBorders>
              <w:top w:val="single" w:sz="4" w:space="0" w:color="000000"/>
              <w:left w:val="single" w:sz="4" w:space="0" w:color="000000"/>
              <w:bottom w:val="single" w:sz="4" w:space="0" w:color="000000"/>
              <w:right w:val="single" w:sz="4" w:space="0" w:color="000000"/>
            </w:tcBorders>
            <w:shd w:val="clear" w:color="auto" w:fill="BDD6EE"/>
          </w:tcPr>
          <w:p w:rsidR="00E37E23" w:rsidRDefault="00BE6975">
            <w:r>
              <w:rPr>
                <w:rFonts w:ascii="Times New Roman" w:eastAsia="Times New Roman" w:hAnsi="Times New Roman" w:cs="Times New Roman"/>
                <w:b/>
              </w:rPr>
              <w:t xml:space="preserve">Корпоративна культура </w:t>
            </w:r>
          </w:p>
        </w:tc>
      </w:tr>
      <w:tr w:rsidR="00E37E23">
        <w:trPr>
          <w:trHeight w:val="30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Рівень вищої освіти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Курс (рік) навчання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ІІ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Семестр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3-й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Обсяг дисципліни у кредитах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Мова викладання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Передумови для вивчення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rPr>
          <w:trHeight w:val="590"/>
        </w:trPr>
        <w:tc>
          <w:tcPr>
            <w:tcW w:w="415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07"/>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Інформаційне забезпечення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4"/>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проведення занять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семестрового контролю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23"/>
        <w:ind w:right="233"/>
        <w:jc w:val="center"/>
      </w:pPr>
      <w:r>
        <w:rPr>
          <w:rFonts w:ascii="Times New Roman" w:eastAsia="Times New Roman" w:hAnsi="Times New Roman" w:cs="Times New Roman"/>
          <w:b/>
        </w:rPr>
        <w:t xml:space="preserve"> </w:t>
      </w:r>
    </w:p>
    <w:p w:rsidR="00E37E23" w:rsidRPr="00EA0058" w:rsidRDefault="00BE6975">
      <w:pPr>
        <w:spacing w:after="5"/>
        <w:ind w:left="1498" w:hanging="10"/>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35"/>
        <w:ind w:right="233"/>
        <w:jc w:val="center"/>
        <w:rPr>
          <w:lang w:val="ru-RU"/>
        </w:rPr>
      </w:pPr>
      <w:r w:rsidRPr="00EA0058">
        <w:rPr>
          <w:rFonts w:ascii="Times New Roman" w:eastAsia="Times New Roman" w:hAnsi="Times New Roman" w:cs="Times New Roman"/>
          <w:b/>
          <w:lang w:val="ru-RU"/>
        </w:rPr>
        <w:t xml:space="preserve"> </w:t>
      </w:r>
    </w:p>
    <w:p w:rsidR="00E37E23" w:rsidRPr="00EA0058" w:rsidRDefault="00BE6975">
      <w:pPr>
        <w:spacing w:after="14" w:line="269" w:lineRule="auto"/>
        <w:ind w:left="-15" w:firstLine="708"/>
        <w:jc w:val="both"/>
        <w:rPr>
          <w:lang w:val="ru-RU"/>
        </w:rPr>
      </w:pPr>
      <w:r w:rsidRPr="00EA0058">
        <w:rPr>
          <w:rFonts w:ascii="Times New Roman" w:eastAsia="Times New Roman" w:hAnsi="Times New Roman" w:cs="Times New Roman"/>
          <w:b/>
          <w:sz w:val="24"/>
          <w:lang w:val="ru-RU"/>
        </w:rPr>
        <w:t>Мета курсу:</w:t>
      </w:r>
      <w:r w:rsidRPr="00EA0058">
        <w:rPr>
          <w:rFonts w:ascii="Times New Roman" w:eastAsia="Times New Roman" w:hAnsi="Times New Roman" w:cs="Times New Roman"/>
          <w:sz w:val="24"/>
          <w:lang w:val="ru-RU"/>
        </w:rPr>
        <w:t xml:space="preserve"> формування у здобувачів комплексу теоретичних знань і практичних навичок у сфері корпоративної культури, набуття навичок визначати соціально-психологічні особливості формування команди, толерантного ставлення до соціокультурних і особистісних відмінностей.  </w:t>
      </w:r>
    </w:p>
    <w:p w:rsidR="00E37E23" w:rsidRPr="00EA0058" w:rsidRDefault="00BE6975">
      <w:pPr>
        <w:spacing w:after="14" w:line="269" w:lineRule="auto"/>
        <w:ind w:left="-15" w:firstLine="708"/>
        <w:jc w:val="both"/>
        <w:rPr>
          <w:lang w:val="ru-RU"/>
        </w:rPr>
      </w:pPr>
      <w:r w:rsidRPr="00EA0058">
        <w:rPr>
          <w:rFonts w:ascii="Times New Roman" w:eastAsia="Times New Roman" w:hAnsi="Times New Roman" w:cs="Times New Roman"/>
          <w:b/>
          <w:sz w:val="24"/>
          <w:lang w:val="ru-RU"/>
        </w:rPr>
        <w:t xml:space="preserve">Завдання: </w:t>
      </w:r>
      <w:r w:rsidRPr="00EA0058">
        <w:rPr>
          <w:rFonts w:ascii="Times New Roman" w:eastAsia="Times New Roman" w:hAnsi="Times New Roman" w:cs="Times New Roman"/>
          <w:sz w:val="24"/>
          <w:lang w:val="ru-RU"/>
        </w:rPr>
        <w:t xml:space="preserve">формування </w:t>
      </w:r>
      <w:r>
        <w:rPr>
          <w:rFonts w:ascii="Times New Roman" w:eastAsia="Times New Roman" w:hAnsi="Times New Roman" w:cs="Times New Roman"/>
          <w:sz w:val="24"/>
        </w:rPr>
        <w:t>soft</w:t>
      </w:r>
      <w:r w:rsidRPr="00EA0058">
        <w:rPr>
          <w:rFonts w:ascii="Times New Roman" w:eastAsia="Times New Roman" w:hAnsi="Times New Roman" w:cs="Times New Roman"/>
          <w:sz w:val="24"/>
          <w:lang w:val="ru-RU"/>
        </w:rPr>
        <w:t xml:space="preserve"> </w:t>
      </w:r>
      <w:r>
        <w:rPr>
          <w:rFonts w:ascii="Times New Roman" w:eastAsia="Times New Roman" w:hAnsi="Times New Roman" w:cs="Times New Roman"/>
          <w:sz w:val="24"/>
        </w:rPr>
        <w:t>skills</w:t>
      </w:r>
      <w:r w:rsidRPr="00EA0058">
        <w:rPr>
          <w:rFonts w:ascii="Times New Roman" w:eastAsia="Times New Roman" w:hAnsi="Times New Roman" w:cs="Times New Roman"/>
          <w:sz w:val="24"/>
          <w:lang w:val="ru-RU"/>
        </w:rPr>
        <w:t xml:space="preserve"> здобувачів, апробація проблемно-орієнтованих ситуацій та завдань, що мають зв’язок з конкретними навчальними, дослідницькими чи виробничими проблемами, оволодіння навичками розв’язання конфліктних ситуацій з урахуванням корпоративних інтересів. </w:t>
      </w:r>
    </w:p>
    <w:p w:rsidR="00E37E23" w:rsidRPr="00EA0058" w:rsidRDefault="00BE6975">
      <w:pPr>
        <w:spacing w:after="14" w:line="269" w:lineRule="auto"/>
        <w:ind w:left="718" w:hanging="10"/>
        <w:jc w:val="both"/>
        <w:rPr>
          <w:lang w:val="ru-RU"/>
        </w:rPr>
      </w:pPr>
      <w:r w:rsidRPr="00EA0058">
        <w:rPr>
          <w:rFonts w:ascii="Times New Roman" w:eastAsia="Times New Roman" w:hAnsi="Times New Roman" w:cs="Times New Roman"/>
          <w:sz w:val="24"/>
          <w:lang w:val="ru-RU"/>
        </w:rPr>
        <w:t xml:space="preserve">Дисципліна забезпечує набуття студентами компетентностей: </w:t>
      </w:r>
    </w:p>
    <w:p w:rsidR="00E37E23" w:rsidRPr="00EA0058" w:rsidRDefault="00BE6975">
      <w:pPr>
        <w:numPr>
          <w:ilvl w:val="0"/>
          <w:numId w:val="3"/>
        </w:numPr>
        <w:spacing w:after="14" w:line="269" w:lineRule="auto"/>
        <w:ind w:firstLine="428"/>
        <w:jc w:val="both"/>
        <w:rPr>
          <w:lang w:val="ru-RU"/>
        </w:rPr>
      </w:pPr>
      <w:r w:rsidRPr="00EA0058">
        <w:rPr>
          <w:rFonts w:ascii="Times New Roman" w:eastAsia="Times New Roman" w:hAnsi="Times New Roman" w:cs="Times New Roman"/>
          <w:sz w:val="24"/>
          <w:lang w:val="ru-RU"/>
        </w:rPr>
        <w:t xml:space="preserve">Здатність діяти на основі етичних міркувань; </w:t>
      </w:r>
    </w:p>
    <w:p w:rsidR="00E37E23" w:rsidRPr="00EA0058" w:rsidRDefault="00BE6975">
      <w:pPr>
        <w:numPr>
          <w:ilvl w:val="0"/>
          <w:numId w:val="3"/>
        </w:numPr>
        <w:spacing w:after="14" w:line="269" w:lineRule="auto"/>
        <w:ind w:firstLine="428"/>
        <w:jc w:val="both"/>
        <w:rPr>
          <w:lang w:val="ru-RU"/>
        </w:rPr>
      </w:pPr>
      <w:r w:rsidRPr="00EA0058">
        <w:rPr>
          <w:rFonts w:ascii="Times New Roman" w:eastAsia="Times New Roman" w:hAnsi="Times New Roman" w:cs="Times New Roman"/>
          <w:sz w:val="24"/>
          <w:lang w:val="ru-RU"/>
        </w:rPr>
        <w:t xml:space="preserve">Здатність діяти соціально відповідально та громадянсько свідомо; </w:t>
      </w:r>
    </w:p>
    <w:p w:rsidR="00E37E23" w:rsidRPr="00EA0058" w:rsidRDefault="00BE6975">
      <w:pPr>
        <w:numPr>
          <w:ilvl w:val="0"/>
          <w:numId w:val="3"/>
        </w:numPr>
        <w:spacing w:after="14" w:line="269" w:lineRule="auto"/>
        <w:ind w:firstLine="428"/>
        <w:jc w:val="both"/>
        <w:rPr>
          <w:lang w:val="ru-RU"/>
        </w:rPr>
      </w:pPr>
      <w:r w:rsidRPr="00EA0058">
        <w:rPr>
          <w:rFonts w:ascii="Times New Roman" w:eastAsia="Times New Roman" w:hAnsi="Times New Roman" w:cs="Times New Roman"/>
          <w:sz w:val="24"/>
          <w:lang w:val="ru-RU"/>
        </w:rPr>
        <w:lastRenderedPageBreak/>
        <w:t xml:space="preserve">Здатність працювати в колективі та самостійно, виявляти ініціативу, уникати некритичного слідування авторитетам; -  Формування моральної і комунікативної культури особистості. </w:t>
      </w:r>
    </w:p>
    <w:p w:rsidR="00E37E23" w:rsidRPr="00EA0058" w:rsidRDefault="00BE6975">
      <w:pPr>
        <w:spacing w:after="52"/>
        <w:ind w:left="428"/>
        <w:rPr>
          <w:lang w:val="ru-RU"/>
        </w:rPr>
      </w:pPr>
      <w:r w:rsidRPr="00EA0058">
        <w:rPr>
          <w:rFonts w:ascii="Times New Roman" w:eastAsia="Times New Roman" w:hAnsi="Times New Roman" w:cs="Times New Roman"/>
          <w:sz w:val="20"/>
          <w:lang w:val="ru-RU"/>
        </w:rPr>
        <w:t xml:space="preserve"> </w:t>
      </w:r>
    </w:p>
    <w:p w:rsidR="00E37E23" w:rsidRPr="00EA0058" w:rsidRDefault="00BE6975">
      <w:pPr>
        <w:spacing w:after="5"/>
        <w:ind w:left="2014" w:hanging="10"/>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tbl>
      <w:tblPr>
        <w:tblStyle w:val="TableGrid"/>
        <w:tblW w:w="10466" w:type="dxa"/>
        <w:tblInd w:w="-130" w:type="dxa"/>
        <w:tblCellMar>
          <w:top w:w="48" w:type="dxa"/>
          <w:left w:w="108" w:type="dxa"/>
          <w:right w:w="115" w:type="dxa"/>
        </w:tblCellMar>
        <w:tblLook w:val="04A0" w:firstRow="1" w:lastRow="0" w:firstColumn="1" w:lastColumn="0" w:noHBand="0" w:noVBand="1"/>
      </w:tblPr>
      <w:tblGrid>
        <w:gridCol w:w="1133"/>
        <w:gridCol w:w="9333"/>
      </w:tblGrid>
      <w:tr w:rsidR="00E37E23" w:rsidRPr="00425795">
        <w:trPr>
          <w:trHeight w:val="329"/>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Сутність, зміст і поняття та категорії корпоративної культури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2.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Ідеали і цінності корпоративної культури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3.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Структура сучасної корпоративної культури </w:t>
            </w:r>
          </w:p>
        </w:tc>
      </w:tr>
      <w:tr w:rsidR="00E37E23" w:rsidRPr="00425795">
        <w:trPr>
          <w:trHeight w:val="303"/>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4.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Основні функції сучасної корпоративної етики і культури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5.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Культура управління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6.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Діагностика корпоративної культури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7.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Формування і розвиток корпоративної етики і культури організації </w:t>
            </w:r>
          </w:p>
        </w:tc>
      </w:tr>
      <w:tr w:rsidR="00E37E23" w:rsidRPr="00425795">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8.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Мотивація працівників у системі корпоративної культури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9.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Корпоративна культура і соціальна відповідальність: теоретичний і практичний аспекти</w:t>
            </w:r>
            <w:r w:rsidRPr="00EA0058">
              <w:rPr>
                <w:rFonts w:ascii="Times New Roman" w:eastAsia="Times New Roman" w:hAnsi="Times New Roman" w:cs="Times New Roman"/>
                <w:sz w:val="24"/>
                <w:lang w:val="ru-RU"/>
              </w:rPr>
              <w:t xml:space="preserve"> </w:t>
            </w:r>
          </w:p>
        </w:tc>
      </w:tr>
      <w:tr w:rsidR="00E37E23" w:rsidRPr="00425795">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10.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Розробка програм щодо впровадження корпоративної етики і культури </w:t>
            </w:r>
          </w:p>
        </w:tc>
      </w:tr>
    </w:tbl>
    <w:p w:rsidR="00E37E23" w:rsidRPr="00EA0058" w:rsidRDefault="00BE6975">
      <w:pPr>
        <w:spacing w:after="0"/>
        <w:ind w:right="108"/>
        <w:jc w:val="center"/>
        <w:rPr>
          <w:lang w:val="ru-RU"/>
        </w:rPr>
      </w:pPr>
      <w:r w:rsidRPr="00EA0058">
        <w:rPr>
          <w:rFonts w:ascii="Times New Roman" w:eastAsia="Times New Roman" w:hAnsi="Times New Roman" w:cs="Times New Roman"/>
          <w:sz w:val="24"/>
          <w:lang w:val="ru-RU"/>
        </w:rPr>
        <w:t xml:space="preserve"> </w:t>
      </w:r>
    </w:p>
    <w:p w:rsidR="00E37E23" w:rsidRPr="00EA0058" w:rsidRDefault="00BE6975">
      <w:pPr>
        <w:spacing w:after="0"/>
        <w:ind w:right="228"/>
        <w:jc w:val="center"/>
        <w:rPr>
          <w:lang w:val="ru-RU"/>
        </w:rPr>
      </w:pPr>
      <w:r w:rsidRPr="00EA0058">
        <w:rPr>
          <w:rFonts w:ascii="Times New Roman" w:eastAsia="Times New Roman" w:hAnsi="Times New Roman" w:cs="Times New Roman"/>
          <w:sz w:val="24"/>
          <w:lang w:val="ru-RU"/>
        </w:rPr>
        <w:t xml:space="preserve"> </w:t>
      </w:r>
    </w:p>
    <w:tbl>
      <w:tblPr>
        <w:tblStyle w:val="TableGrid"/>
        <w:tblW w:w="10316" w:type="dxa"/>
        <w:tblInd w:w="-108" w:type="dxa"/>
        <w:tblCellMar>
          <w:top w:w="23" w:type="dxa"/>
          <w:left w:w="106" w:type="dxa"/>
          <w:right w:w="48" w:type="dxa"/>
        </w:tblCellMar>
        <w:tblLook w:val="04A0" w:firstRow="1" w:lastRow="0" w:firstColumn="1" w:lastColumn="0" w:noHBand="0" w:noVBand="1"/>
      </w:tblPr>
      <w:tblGrid>
        <w:gridCol w:w="4223"/>
        <w:gridCol w:w="6093"/>
      </w:tblGrid>
      <w:tr w:rsidR="00E37E23" w:rsidRPr="00425795">
        <w:trPr>
          <w:trHeight w:val="56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Назва дисципліни </w:t>
            </w:r>
          </w:p>
        </w:tc>
        <w:tc>
          <w:tcPr>
            <w:tcW w:w="6094" w:type="dxa"/>
            <w:tcBorders>
              <w:top w:val="single" w:sz="4" w:space="0" w:color="000000"/>
              <w:left w:val="single" w:sz="4" w:space="0" w:color="000000"/>
              <w:bottom w:val="single" w:sz="4" w:space="0" w:color="000000"/>
              <w:right w:val="single" w:sz="4" w:space="0" w:color="000000"/>
            </w:tcBorders>
            <w:shd w:val="clear" w:color="auto" w:fill="B8CCE4"/>
          </w:tcPr>
          <w:p w:rsidR="00E37E23" w:rsidRPr="00EA0058" w:rsidRDefault="00BE6975">
            <w:pPr>
              <w:rPr>
                <w:lang w:val="ru-RU"/>
              </w:rPr>
            </w:pPr>
            <w:r w:rsidRPr="00EA0058">
              <w:rPr>
                <w:rFonts w:ascii="Times New Roman" w:eastAsia="Times New Roman" w:hAnsi="Times New Roman" w:cs="Times New Roman"/>
                <w:b/>
                <w:sz w:val="24"/>
                <w:lang w:val="ru-RU"/>
              </w:rPr>
              <w:t xml:space="preserve">Ментальність людини прикордоння на прикладі Закарпаття </w:t>
            </w:r>
          </w:p>
        </w:tc>
      </w:tr>
      <w:tr w:rsidR="00E37E23">
        <w:trPr>
          <w:trHeight w:val="287"/>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Рівень вищої освіти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Перший (бакалаврський)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Курс (рік) навчання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ІІ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Семестр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4-й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Обсяг дисципліни у кредитах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4 кредити ЄКТС </w:t>
            </w:r>
          </w:p>
        </w:tc>
      </w:tr>
      <w:tr w:rsidR="00E37E23">
        <w:trPr>
          <w:trHeight w:val="288"/>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Мова викладання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Українська </w:t>
            </w:r>
          </w:p>
        </w:tc>
      </w:tr>
      <w:tr w:rsidR="00E37E23" w:rsidRPr="00425795">
        <w:trPr>
          <w:trHeight w:val="56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Передумови для вивчення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10"/>
              <w:jc w:val="both"/>
              <w:rPr>
                <w:lang w:val="ru-RU"/>
              </w:rPr>
            </w:pPr>
            <w:r w:rsidRPr="00EA0058">
              <w:rPr>
                <w:rFonts w:ascii="Times New Roman" w:eastAsia="Times New Roman" w:hAnsi="Times New Roman" w:cs="Times New Roman"/>
                <w:sz w:val="24"/>
                <w:lang w:val="ru-RU"/>
              </w:rPr>
              <w:t xml:space="preserve">Соціальна (культурна) антропологія Антропологічна практика </w:t>
            </w:r>
          </w:p>
        </w:tc>
      </w:tr>
      <w:tr w:rsidR="00E37E23">
        <w:trPr>
          <w:trHeight w:val="562"/>
        </w:trPr>
        <w:tc>
          <w:tcPr>
            <w:tcW w:w="422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ight="274"/>
              <w:jc w:val="both"/>
              <w:rPr>
                <w:lang w:val="ru-RU"/>
              </w:rPr>
            </w:pPr>
            <w:r w:rsidRPr="00EA0058">
              <w:rPr>
                <w:rFonts w:ascii="Times New Roman" w:eastAsia="Times New Roman" w:hAnsi="Times New Roman" w:cs="Times New Roman"/>
                <w:sz w:val="24"/>
                <w:lang w:val="ru-RU"/>
              </w:rPr>
              <w:t xml:space="preserve">Кафедра, яка забезпечує  викладання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Археології, етнології та культурології </w:t>
            </w:r>
          </w:p>
        </w:tc>
      </w:tr>
      <w:tr w:rsidR="00E37E23" w:rsidRPr="00425795">
        <w:trPr>
          <w:trHeight w:val="111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Інформаційне забезпечення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62"/>
              <w:jc w:val="both"/>
              <w:rPr>
                <w:lang w:val="ru-RU"/>
              </w:rPr>
            </w:pPr>
            <w:r w:rsidRPr="00EA0058">
              <w:rPr>
                <w:rFonts w:ascii="Times New Roman" w:eastAsia="Times New Roman" w:hAnsi="Times New Roman" w:cs="Times New Roman"/>
                <w:sz w:val="24"/>
                <w:lang w:val="ru-RU"/>
              </w:rPr>
              <w:t xml:space="preserve">Робоча програма, Наукова бібліотека ДВНЗ «УжНУ», Лабораторія етнології, фольклористики та краєзнавства ім. проф. М.Тиводара ДВНЗ «УжНУ», мультимедійний проектор, ноутбук, віртуальне середовище </w:t>
            </w:r>
            <w:r>
              <w:rPr>
                <w:rFonts w:ascii="Times New Roman" w:eastAsia="Times New Roman" w:hAnsi="Times New Roman" w:cs="Times New Roman"/>
                <w:sz w:val="24"/>
              </w:rPr>
              <w:t>Moodle</w:t>
            </w:r>
            <w:r w:rsidRPr="00EA0058">
              <w:rPr>
                <w:rFonts w:ascii="Times New Roman" w:eastAsia="Times New Roman" w:hAnsi="Times New Roman" w:cs="Times New Roman"/>
                <w:sz w:val="24"/>
                <w:lang w:val="ru-RU"/>
              </w:rPr>
              <w:t xml:space="preserve">.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Форма проведення занять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Лекції, практичні заняття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Форма семестрового контролю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Залік </w:t>
            </w:r>
          </w:p>
        </w:tc>
      </w:tr>
    </w:tbl>
    <w:p w:rsidR="00E37E23" w:rsidRDefault="00BE6975">
      <w:pPr>
        <w:spacing w:after="31"/>
        <w:ind w:right="228"/>
        <w:jc w:val="center"/>
      </w:pPr>
      <w:r>
        <w:rPr>
          <w:rFonts w:ascii="Times New Roman" w:eastAsia="Times New Roman" w:hAnsi="Times New Roman" w:cs="Times New Roman"/>
          <w:sz w:val="24"/>
        </w:rPr>
        <w:t xml:space="preserve"> </w:t>
      </w:r>
    </w:p>
    <w:p w:rsidR="00E37E23" w:rsidRPr="00EA0058" w:rsidRDefault="00BE6975">
      <w:pPr>
        <w:spacing w:after="0"/>
        <w:ind w:left="1171" w:hanging="10"/>
        <w:rPr>
          <w:lang w:val="ru-RU"/>
        </w:rPr>
      </w:pPr>
      <w:r w:rsidRPr="00EA0058">
        <w:rPr>
          <w:rFonts w:ascii="Times New Roman" w:eastAsia="Times New Roman" w:hAnsi="Times New Roman" w:cs="Times New Roman"/>
          <w:b/>
          <w:sz w:val="24"/>
          <w:lang w:val="ru-RU"/>
        </w:rPr>
        <w:t xml:space="preserve">Ключові результати навчання (знання, уміння та інші компетентності): </w:t>
      </w:r>
    </w:p>
    <w:p w:rsidR="00E37E23" w:rsidRPr="00EA0058" w:rsidRDefault="00BE6975">
      <w:pPr>
        <w:spacing w:after="19"/>
        <w:ind w:right="228"/>
        <w:jc w:val="center"/>
        <w:rPr>
          <w:lang w:val="ru-RU"/>
        </w:rPr>
      </w:pPr>
      <w:r w:rsidRPr="00EA0058">
        <w:rPr>
          <w:rFonts w:ascii="Times New Roman" w:eastAsia="Times New Roman" w:hAnsi="Times New Roman" w:cs="Times New Roman"/>
          <w:b/>
          <w:sz w:val="24"/>
          <w:lang w:val="ru-RU"/>
        </w:rPr>
        <w:t xml:space="preserve">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b/>
          <w:sz w:val="24"/>
          <w:lang w:val="ru-RU"/>
        </w:rPr>
        <w:t>Мета курсу:</w:t>
      </w:r>
      <w:r w:rsidRPr="00EA0058">
        <w:rPr>
          <w:rFonts w:ascii="Times New Roman" w:eastAsia="Times New Roman" w:hAnsi="Times New Roman" w:cs="Times New Roman"/>
          <w:sz w:val="24"/>
          <w:lang w:val="ru-RU"/>
        </w:rPr>
        <w:t xml:space="preserve"> забезпечити розуміння студентами міждисциплінарної специфіки предмету курсу. Пояснити предметне поле досліджень психологічних комплексів етнічних спільнот на прикладі населення Закарпаття. Забезпечити доступ до знань про основні концепції пограниччя, а також їх основних тлумачень та інтерпретацій.  </w:t>
      </w:r>
    </w:p>
    <w:p w:rsidR="00E37E23" w:rsidRPr="00EA0058" w:rsidRDefault="00BE6975">
      <w:pPr>
        <w:spacing w:after="24"/>
        <w:rPr>
          <w:lang w:val="ru-RU"/>
        </w:rPr>
      </w:pPr>
      <w:r w:rsidRPr="00EA0058">
        <w:rPr>
          <w:rFonts w:ascii="Times New Roman" w:eastAsia="Times New Roman" w:hAnsi="Times New Roman" w:cs="Times New Roman"/>
          <w:sz w:val="24"/>
          <w:lang w:val="ru-RU"/>
        </w:rPr>
        <w:t xml:space="preserve">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b/>
          <w:sz w:val="24"/>
          <w:lang w:val="ru-RU"/>
        </w:rPr>
        <w:t>Завдання:</w:t>
      </w:r>
      <w:r w:rsidRPr="00EA0058">
        <w:rPr>
          <w:rFonts w:ascii="Times New Roman" w:eastAsia="Times New Roman" w:hAnsi="Times New Roman" w:cs="Times New Roman"/>
          <w:sz w:val="24"/>
          <w:lang w:val="ru-RU"/>
        </w:rPr>
        <w:t xml:space="preserve"> на основі сучасних праць вивчити та розібратися із концепціями пограниччя, прикордоння, контактних зон, фронтиру. Ознайомитися із аргументацією про пограничний статус території Закарпаття в історичній ретроспективі та сучасній оптиці. З метою практичних досліджень ознайомитися із методиками досліджень етнопсихологічних комплексів та архетипів буття </w:t>
      </w:r>
      <w:r w:rsidRPr="00EA0058">
        <w:rPr>
          <w:rFonts w:ascii="Times New Roman" w:eastAsia="Times New Roman" w:hAnsi="Times New Roman" w:cs="Times New Roman"/>
          <w:sz w:val="24"/>
          <w:lang w:val="ru-RU"/>
        </w:rPr>
        <w:lastRenderedPageBreak/>
        <w:t xml:space="preserve">етнокультурних спільнот на прикладі населення Закарпаття. Отримані теоретичні та практичні знання студенти повинні вміти застосовувати у власних самостійних краєзнавчих дослідженнях. </w:t>
      </w:r>
    </w:p>
    <w:p w:rsidR="00E37E23" w:rsidRPr="00EA0058" w:rsidRDefault="00BE6975">
      <w:pPr>
        <w:spacing w:after="31"/>
        <w:rPr>
          <w:lang w:val="ru-RU"/>
        </w:rPr>
      </w:pPr>
      <w:r w:rsidRPr="00EA0058">
        <w:rPr>
          <w:rFonts w:ascii="Times New Roman" w:eastAsia="Times New Roman" w:hAnsi="Times New Roman" w:cs="Times New Roman"/>
          <w:sz w:val="24"/>
          <w:lang w:val="ru-RU"/>
        </w:rPr>
        <w:t xml:space="preserve"> </w:t>
      </w:r>
    </w:p>
    <w:p w:rsidR="00E37E23" w:rsidRPr="00EA0058" w:rsidRDefault="00BE6975">
      <w:pPr>
        <w:spacing w:after="0"/>
        <w:ind w:left="1731" w:hanging="10"/>
        <w:rPr>
          <w:lang w:val="ru-RU"/>
        </w:rPr>
      </w:pPr>
      <w:r w:rsidRPr="00EA0058">
        <w:rPr>
          <w:rFonts w:ascii="Times New Roman" w:eastAsia="Times New Roman" w:hAnsi="Times New Roman" w:cs="Times New Roman"/>
          <w:b/>
          <w:sz w:val="24"/>
          <w:lang w:val="ru-RU"/>
        </w:rPr>
        <w:t xml:space="preserve">Короткий зміст дисципліни (що буде вивчатися, перелік тем): </w:t>
      </w:r>
    </w:p>
    <w:tbl>
      <w:tblPr>
        <w:tblStyle w:val="TableGrid"/>
        <w:tblW w:w="9888" w:type="dxa"/>
        <w:tblInd w:w="159" w:type="dxa"/>
        <w:tblCellMar>
          <w:top w:w="51" w:type="dxa"/>
          <w:left w:w="108" w:type="dxa"/>
          <w:right w:w="115" w:type="dxa"/>
        </w:tblCellMar>
        <w:tblLook w:val="04A0" w:firstRow="1" w:lastRow="0" w:firstColumn="1" w:lastColumn="0" w:noHBand="0" w:noVBand="1"/>
      </w:tblPr>
      <w:tblGrid>
        <w:gridCol w:w="1133"/>
        <w:gridCol w:w="8755"/>
      </w:tblGrid>
      <w:tr w:rsidR="00E37E23">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1.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Вступ до предмету курсу. </w:t>
            </w:r>
          </w:p>
        </w:tc>
      </w:tr>
      <w:tr w:rsidR="00E37E23" w:rsidRPr="00425795">
        <w:trPr>
          <w:trHeight w:val="288"/>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2.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Концепції пограниччя, прикордоння, фронтиру та контактних зон </w:t>
            </w:r>
          </w:p>
        </w:tc>
      </w:tr>
      <w:tr w:rsidR="00E37E23">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3.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Теоретичні основи етнічної психології </w:t>
            </w:r>
          </w:p>
        </w:tc>
      </w:tr>
      <w:tr w:rsidR="00E37E23">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4.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Закарпаття як приклад пограниччя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5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Методи дослідження етнопсихологічних комплексів на пограниччі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6.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Архетипові комплекси українців-русинів Закарпаття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7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Особливості етно-менталітету нацменшин Закарпаття </w:t>
            </w:r>
          </w:p>
        </w:tc>
      </w:tr>
      <w:tr w:rsidR="00E37E23" w:rsidRPr="00425795">
        <w:trPr>
          <w:trHeight w:val="288"/>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8.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Етноментальні чинники буття закарпатців та їх вплив на адаптацію переселенців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9.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Етнічні конфлікти та архетипи (на прикладі Закарпаття) </w:t>
            </w:r>
          </w:p>
        </w:tc>
      </w:tr>
    </w:tbl>
    <w:p w:rsidR="00E37E23" w:rsidRPr="00EA0058" w:rsidRDefault="00BE6975">
      <w:pPr>
        <w:spacing w:after="0"/>
        <w:ind w:right="168"/>
        <w:jc w:val="center"/>
        <w:rPr>
          <w:lang w:val="ru-RU"/>
        </w:rPr>
      </w:pPr>
      <w:r w:rsidRPr="00EA0058">
        <w:rPr>
          <w:rFonts w:ascii="Times New Roman" w:eastAsia="Times New Roman" w:hAnsi="Times New Roman" w:cs="Times New Roman"/>
          <w:sz w:val="24"/>
          <w:lang w:val="ru-RU"/>
        </w:rPr>
        <w:t xml:space="preserve">  </w:t>
      </w:r>
    </w:p>
    <w:tbl>
      <w:tblPr>
        <w:tblStyle w:val="TableGrid"/>
        <w:tblW w:w="10316" w:type="dxa"/>
        <w:tblInd w:w="-108" w:type="dxa"/>
        <w:tblCellMar>
          <w:top w:w="23" w:type="dxa"/>
          <w:left w:w="106" w:type="dxa"/>
          <w:right w:w="50" w:type="dxa"/>
        </w:tblCellMar>
        <w:tblLook w:val="04A0" w:firstRow="1" w:lastRow="0" w:firstColumn="1" w:lastColumn="0" w:noHBand="0" w:noVBand="1"/>
      </w:tblPr>
      <w:tblGrid>
        <w:gridCol w:w="4223"/>
        <w:gridCol w:w="6093"/>
      </w:tblGrid>
      <w:tr w:rsidR="00E37E23" w:rsidRPr="00425795">
        <w:trPr>
          <w:trHeight w:val="56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Назва дисципліни </w:t>
            </w:r>
          </w:p>
        </w:tc>
        <w:tc>
          <w:tcPr>
            <w:tcW w:w="6094" w:type="dxa"/>
            <w:tcBorders>
              <w:top w:val="single" w:sz="4" w:space="0" w:color="000000"/>
              <w:left w:val="single" w:sz="4" w:space="0" w:color="000000"/>
              <w:bottom w:val="single" w:sz="4" w:space="0" w:color="000000"/>
              <w:right w:val="single" w:sz="4" w:space="0" w:color="000000"/>
            </w:tcBorders>
            <w:shd w:val="clear" w:color="auto" w:fill="B8CCE4"/>
          </w:tcPr>
          <w:p w:rsidR="00E37E23" w:rsidRPr="00EA0058" w:rsidRDefault="00BE6975">
            <w:pPr>
              <w:rPr>
                <w:lang w:val="ru-RU"/>
              </w:rPr>
            </w:pPr>
            <w:r w:rsidRPr="00EA0058">
              <w:rPr>
                <w:rFonts w:ascii="Times New Roman" w:eastAsia="Times New Roman" w:hAnsi="Times New Roman" w:cs="Times New Roman"/>
                <w:b/>
                <w:sz w:val="24"/>
                <w:lang w:val="ru-RU"/>
              </w:rPr>
              <w:t xml:space="preserve">Практики повсякдення : етнокультурна специфіка сучасного Закарпаття </w:t>
            </w:r>
          </w:p>
        </w:tc>
      </w:tr>
      <w:tr w:rsidR="00E37E23">
        <w:trPr>
          <w:trHeight w:val="287"/>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Рівень вищої освіти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Перший (бакалаврський)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Курс (рік) навчання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ІІ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Семестр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4-й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Обсяг дисципліни у кредитах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4 кредити ЄКТС </w:t>
            </w:r>
          </w:p>
        </w:tc>
      </w:tr>
      <w:tr w:rsidR="00E37E23">
        <w:trPr>
          <w:trHeight w:val="288"/>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Мова викладання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Українська </w:t>
            </w:r>
          </w:p>
        </w:tc>
      </w:tr>
      <w:tr w:rsidR="00E37E23" w:rsidRPr="00425795">
        <w:trPr>
          <w:trHeight w:val="56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Передумови для вивчення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08"/>
              <w:jc w:val="both"/>
              <w:rPr>
                <w:lang w:val="ru-RU"/>
              </w:rPr>
            </w:pPr>
            <w:r w:rsidRPr="00EA0058">
              <w:rPr>
                <w:rFonts w:ascii="Times New Roman" w:eastAsia="Times New Roman" w:hAnsi="Times New Roman" w:cs="Times New Roman"/>
                <w:sz w:val="24"/>
                <w:lang w:val="ru-RU"/>
              </w:rPr>
              <w:t xml:space="preserve">Соціальна (культурна) антропологія Антропологічна практика </w:t>
            </w:r>
          </w:p>
        </w:tc>
      </w:tr>
      <w:tr w:rsidR="00E37E23">
        <w:trPr>
          <w:trHeight w:val="562"/>
        </w:trPr>
        <w:tc>
          <w:tcPr>
            <w:tcW w:w="422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ight="272"/>
              <w:jc w:val="both"/>
              <w:rPr>
                <w:lang w:val="ru-RU"/>
              </w:rPr>
            </w:pPr>
            <w:r w:rsidRPr="00EA0058">
              <w:rPr>
                <w:rFonts w:ascii="Times New Roman" w:eastAsia="Times New Roman" w:hAnsi="Times New Roman" w:cs="Times New Roman"/>
                <w:sz w:val="24"/>
                <w:lang w:val="ru-RU"/>
              </w:rPr>
              <w:t xml:space="preserve">Кафедра, яка забезпечує  викладання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Археології, етнології та культурології </w:t>
            </w:r>
          </w:p>
        </w:tc>
      </w:tr>
      <w:tr w:rsidR="00E37E23" w:rsidRPr="00425795">
        <w:trPr>
          <w:trHeight w:val="111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Інформаційне забезпечення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61"/>
              <w:jc w:val="both"/>
              <w:rPr>
                <w:lang w:val="ru-RU"/>
              </w:rPr>
            </w:pPr>
            <w:r w:rsidRPr="00EA0058">
              <w:rPr>
                <w:rFonts w:ascii="Times New Roman" w:eastAsia="Times New Roman" w:hAnsi="Times New Roman" w:cs="Times New Roman"/>
                <w:sz w:val="24"/>
                <w:lang w:val="ru-RU"/>
              </w:rPr>
              <w:t xml:space="preserve">Робоча програма, Наукова бібліотека ДВНЗ «УжНУ», Лабораторія етнології, фольклористики та краєзнавства ім. проф. М.Тиводара ДВНЗ «УжНУ», мультимедійний проектор, ноутбук, віртуальне середовище </w:t>
            </w:r>
            <w:r>
              <w:rPr>
                <w:rFonts w:ascii="Times New Roman" w:eastAsia="Times New Roman" w:hAnsi="Times New Roman" w:cs="Times New Roman"/>
                <w:sz w:val="24"/>
              </w:rPr>
              <w:t>Moodle</w:t>
            </w:r>
            <w:r w:rsidRPr="00EA0058">
              <w:rPr>
                <w:rFonts w:ascii="Times New Roman" w:eastAsia="Times New Roman" w:hAnsi="Times New Roman" w:cs="Times New Roman"/>
                <w:sz w:val="24"/>
                <w:lang w:val="ru-RU"/>
              </w:rPr>
              <w:t xml:space="preserve">.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Форма проведення занять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Лекції, практичні заняття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Форма семестрового контролю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Залік </w:t>
            </w:r>
          </w:p>
        </w:tc>
      </w:tr>
    </w:tbl>
    <w:p w:rsidR="00E37E23" w:rsidRDefault="00BE6975">
      <w:pPr>
        <w:spacing w:after="0"/>
        <w:ind w:right="228"/>
        <w:jc w:val="center"/>
      </w:pPr>
      <w:r>
        <w:rPr>
          <w:rFonts w:ascii="Times New Roman" w:eastAsia="Times New Roman" w:hAnsi="Times New Roman" w:cs="Times New Roman"/>
          <w:sz w:val="24"/>
        </w:rPr>
        <w:t xml:space="preserve"> </w:t>
      </w:r>
    </w:p>
    <w:p w:rsidR="00E37E23" w:rsidRDefault="00BE6975">
      <w:pPr>
        <w:spacing w:after="31"/>
        <w:ind w:right="228"/>
        <w:jc w:val="center"/>
      </w:pPr>
      <w:r>
        <w:rPr>
          <w:rFonts w:ascii="Times New Roman" w:eastAsia="Times New Roman" w:hAnsi="Times New Roman" w:cs="Times New Roman"/>
          <w:sz w:val="24"/>
        </w:rPr>
        <w:t xml:space="preserve"> </w:t>
      </w:r>
    </w:p>
    <w:p w:rsidR="00E37E23" w:rsidRPr="00EA0058" w:rsidRDefault="00BE6975">
      <w:pPr>
        <w:spacing w:after="0"/>
        <w:ind w:left="1171" w:hanging="10"/>
        <w:rPr>
          <w:lang w:val="ru-RU"/>
        </w:rPr>
      </w:pPr>
      <w:r w:rsidRPr="00EA0058">
        <w:rPr>
          <w:rFonts w:ascii="Times New Roman" w:eastAsia="Times New Roman" w:hAnsi="Times New Roman" w:cs="Times New Roman"/>
          <w:b/>
          <w:sz w:val="24"/>
          <w:lang w:val="ru-RU"/>
        </w:rPr>
        <w:t xml:space="preserve">Ключові результати навчання (знання, уміння та інші компетентності): </w:t>
      </w:r>
    </w:p>
    <w:p w:rsidR="00E37E23" w:rsidRPr="00EA0058" w:rsidRDefault="00BE6975">
      <w:pPr>
        <w:spacing w:after="19"/>
        <w:ind w:right="228"/>
        <w:jc w:val="center"/>
        <w:rPr>
          <w:lang w:val="ru-RU"/>
        </w:rPr>
      </w:pPr>
      <w:r w:rsidRPr="00EA0058">
        <w:rPr>
          <w:rFonts w:ascii="Times New Roman" w:eastAsia="Times New Roman" w:hAnsi="Times New Roman" w:cs="Times New Roman"/>
          <w:b/>
          <w:sz w:val="24"/>
          <w:lang w:val="ru-RU"/>
        </w:rPr>
        <w:t xml:space="preserve">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b/>
          <w:sz w:val="24"/>
          <w:lang w:val="ru-RU"/>
        </w:rPr>
        <w:t xml:space="preserve">Мета курсу: </w:t>
      </w:r>
      <w:r w:rsidRPr="00EA0058">
        <w:rPr>
          <w:rFonts w:ascii="Times New Roman" w:eastAsia="Times New Roman" w:hAnsi="Times New Roman" w:cs="Times New Roman"/>
          <w:sz w:val="24"/>
          <w:lang w:val="ru-RU"/>
        </w:rPr>
        <w:t>вивчити</w:t>
      </w:r>
      <w:r w:rsidRPr="00EA0058">
        <w:rPr>
          <w:rFonts w:ascii="Times New Roman" w:eastAsia="Times New Roman" w:hAnsi="Times New Roman" w:cs="Times New Roman"/>
          <w:b/>
          <w:sz w:val="24"/>
          <w:lang w:val="ru-RU"/>
        </w:rPr>
        <w:t xml:space="preserve"> </w:t>
      </w:r>
      <w:r w:rsidRPr="00EA0058">
        <w:rPr>
          <w:rFonts w:ascii="Times New Roman" w:eastAsia="Times New Roman" w:hAnsi="Times New Roman" w:cs="Times New Roman"/>
          <w:sz w:val="24"/>
          <w:lang w:val="ru-RU"/>
        </w:rPr>
        <w:t xml:space="preserve">основні теоретичні підходи до поняття повсякдення. Засвоїти матеріал про методи та методики вивчення феноменів пограниччя. Розібратися з аналізом повсякдення на основі його основних феноменів. Застосувати матеріал до аналізу повсякденних структур населення сучасного Закарпаття. </w:t>
      </w:r>
    </w:p>
    <w:p w:rsidR="00E37E23" w:rsidRPr="00EA0058" w:rsidRDefault="00BE6975">
      <w:pPr>
        <w:spacing w:after="18"/>
        <w:rPr>
          <w:lang w:val="ru-RU"/>
        </w:rPr>
      </w:pPr>
      <w:r w:rsidRPr="00EA0058">
        <w:rPr>
          <w:rFonts w:ascii="Times New Roman" w:eastAsia="Times New Roman" w:hAnsi="Times New Roman" w:cs="Times New Roman"/>
          <w:b/>
          <w:sz w:val="24"/>
          <w:lang w:val="ru-RU"/>
        </w:rPr>
        <w:t xml:space="preserve"> </w:t>
      </w:r>
    </w:p>
    <w:p w:rsidR="00E37E23" w:rsidRPr="00EA0058" w:rsidRDefault="00BE6975">
      <w:pPr>
        <w:spacing w:after="14" w:line="269" w:lineRule="auto"/>
        <w:ind w:left="-5" w:right="295" w:hanging="10"/>
        <w:jc w:val="both"/>
        <w:rPr>
          <w:lang w:val="ru-RU"/>
        </w:rPr>
      </w:pPr>
      <w:r w:rsidRPr="00EA0058">
        <w:rPr>
          <w:rFonts w:ascii="Times New Roman" w:eastAsia="Times New Roman" w:hAnsi="Times New Roman" w:cs="Times New Roman"/>
          <w:b/>
          <w:sz w:val="24"/>
          <w:lang w:val="ru-RU"/>
        </w:rPr>
        <w:t>Завдання:</w:t>
      </w:r>
      <w:r w:rsidRPr="00EA0058">
        <w:rPr>
          <w:rFonts w:ascii="Times New Roman" w:eastAsia="Times New Roman" w:hAnsi="Times New Roman" w:cs="Times New Roman"/>
          <w:sz w:val="24"/>
          <w:lang w:val="ru-RU"/>
        </w:rPr>
        <w:t xml:space="preserve"> розглянути основі напрями та підходи до вивчення пограниччя у працях провідних дослідників та теоретиків цієї концепції. Опанувати поширені методи дослідження феноменів повсякдення на основі аналізу структур повсякденності населення Закарпаття. </w:t>
      </w:r>
      <w:proofErr w:type="gramStart"/>
      <w:r w:rsidRPr="00EA0058">
        <w:rPr>
          <w:rFonts w:ascii="Times New Roman" w:eastAsia="Times New Roman" w:hAnsi="Times New Roman" w:cs="Times New Roman"/>
          <w:sz w:val="24"/>
          <w:lang w:val="ru-RU"/>
        </w:rPr>
        <w:t>Проаналізувати  такі</w:t>
      </w:r>
      <w:proofErr w:type="gramEnd"/>
      <w:r w:rsidRPr="00EA0058">
        <w:rPr>
          <w:rFonts w:ascii="Times New Roman" w:eastAsia="Times New Roman" w:hAnsi="Times New Roman" w:cs="Times New Roman"/>
          <w:sz w:val="24"/>
          <w:lang w:val="ru-RU"/>
        </w:rPr>
        <w:t xml:space="preserve"> феномени як : час, простір, побут, емоції та інші. Отримані теоретичні та практичні знання студенти повинні вміти застосовувати у власних самостійних краєзнавчих дослідженнях. </w:t>
      </w:r>
    </w:p>
    <w:p w:rsidR="00E37E23" w:rsidRPr="00EA0058" w:rsidRDefault="00BE6975">
      <w:pPr>
        <w:spacing w:after="27"/>
        <w:ind w:right="228"/>
        <w:jc w:val="center"/>
        <w:rPr>
          <w:lang w:val="ru-RU"/>
        </w:rPr>
      </w:pPr>
      <w:r w:rsidRPr="00EA0058">
        <w:rPr>
          <w:rFonts w:ascii="Times New Roman" w:eastAsia="Times New Roman" w:hAnsi="Times New Roman" w:cs="Times New Roman"/>
          <w:b/>
          <w:sz w:val="24"/>
          <w:lang w:val="ru-RU"/>
        </w:rPr>
        <w:t xml:space="preserve"> </w:t>
      </w:r>
    </w:p>
    <w:p w:rsidR="00E37E23" w:rsidRPr="00EA0058" w:rsidRDefault="00BE6975">
      <w:pPr>
        <w:spacing w:after="0"/>
        <w:ind w:left="1731" w:hanging="10"/>
        <w:rPr>
          <w:lang w:val="ru-RU"/>
        </w:rPr>
      </w:pPr>
      <w:r w:rsidRPr="00EA0058">
        <w:rPr>
          <w:rFonts w:ascii="Times New Roman" w:eastAsia="Times New Roman" w:hAnsi="Times New Roman" w:cs="Times New Roman"/>
          <w:b/>
          <w:sz w:val="24"/>
          <w:lang w:val="ru-RU"/>
        </w:rPr>
        <w:t xml:space="preserve">Короткий зміст дисципліни (що буде вивчатися, перелік тем): </w:t>
      </w:r>
    </w:p>
    <w:tbl>
      <w:tblPr>
        <w:tblStyle w:val="TableGrid"/>
        <w:tblW w:w="9888" w:type="dxa"/>
        <w:tblInd w:w="159" w:type="dxa"/>
        <w:tblCellMar>
          <w:top w:w="51" w:type="dxa"/>
          <w:left w:w="108" w:type="dxa"/>
          <w:right w:w="115" w:type="dxa"/>
        </w:tblCellMar>
        <w:tblLook w:val="04A0" w:firstRow="1" w:lastRow="0" w:firstColumn="1" w:lastColumn="0" w:noHBand="0" w:noVBand="1"/>
      </w:tblPr>
      <w:tblGrid>
        <w:gridCol w:w="1133"/>
        <w:gridCol w:w="8755"/>
      </w:tblGrid>
      <w:tr w:rsidR="00E37E23">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1.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Вступ до дисципліни. </w:t>
            </w:r>
          </w:p>
        </w:tc>
      </w:tr>
      <w:tr w:rsidR="00E37E23">
        <w:trPr>
          <w:trHeight w:val="288"/>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lastRenderedPageBreak/>
              <w:t xml:space="preserve">Тема 2.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Теоретичні проблеми студій повсякдення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3.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Методологічні особливості дослідження структур повсякдення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4.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Концепти часу та простору в світогляді сучасних закарпатців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5.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Одяг та їжа, як феномени закарпатського повсякдення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6.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Сучасне закарпатське житло як феномен повсякденного побуту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7.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Режим дня та практики повсякдення закарпатців </w:t>
            </w:r>
          </w:p>
        </w:tc>
      </w:tr>
      <w:tr w:rsidR="00E37E23" w:rsidRPr="00425795">
        <w:trPr>
          <w:trHeight w:val="288"/>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8.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Буденне та сакральне в житті закарпатців </w:t>
            </w:r>
          </w:p>
        </w:tc>
      </w:tr>
    </w:tbl>
    <w:p w:rsidR="00E37E23" w:rsidRPr="00EA0058" w:rsidRDefault="00BE6975">
      <w:pPr>
        <w:spacing w:after="0"/>
        <w:ind w:right="108"/>
        <w:jc w:val="center"/>
        <w:rPr>
          <w:lang w:val="ru-RU"/>
        </w:rPr>
      </w:pPr>
      <w:r w:rsidRPr="00EA0058">
        <w:rPr>
          <w:rFonts w:ascii="Times New Roman" w:eastAsia="Times New Roman" w:hAnsi="Times New Roman" w:cs="Times New Roman"/>
          <w:sz w:val="24"/>
          <w:lang w:val="ru-RU"/>
        </w:rPr>
        <w:t xml:space="preserve"> </w:t>
      </w:r>
    </w:p>
    <w:p w:rsidR="00E37E23" w:rsidRPr="00EA0058" w:rsidRDefault="00BE6975">
      <w:pPr>
        <w:spacing w:after="0"/>
        <w:ind w:right="218"/>
        <w:jc w:val="center"/>
        <w:rPr>
          <w:lang w:val="ru-RU"/>
        </w:rPr>
      </w:pPr>
      <w:r w:rsidRPr="00EA0058">
        <w:rPr>
          <w:rFonts w:ascii="Times New Roman" w:eastAsia="Times New Roman" w:hAnsi="Times New Roman" w:cs="Times New Roman"/>
          <w:sz w:val="28"/>
          <w:lang w:val="ru-RU"/>
        </w:rPr>
        <w:t xml:space="preserve"> </w:t>
      </w:r>
    </w:p>
    <w:tbl>
      <w:tblPr>
        <w:tblStyle w:val="TableGrid"/>
        <w:tblW w:w="10316" w:type="dxa"/>
        <w:tblInd w:w="-108" w:type="dxa"/>
        <w:tblCellMar>
          <w:top w:w="22" w:type="dxa"/>
          <w:left w:w="106" w:type="dxa"/>
          <w:right w:w="56" w:type="dxa"/>
        </w:tblCellMar>
        <w:tblLook w:val="04A0" w:firstRow="1" w:lastRow="0" w:firstColumn="1" w:lastColumn="0" w:noHBand="0" w:noVBand="1"/>
      </w:tblPr>
      <w:tblGrid>
        <w:gridCol w:w="4223"/>
        <w:gridCol w:w="6093"/>
      </w:tblGrid>
      <w:tr w:rsidR="00E37E23" w:rsidRPr="00425795">
        <w:trPr>
          <w:trHeight w:val="298"/>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Назва дисципліни </w:t>
            </w:r>
          </w:p>
        </w:tc>
        <w:tc>
          <w:tcPr>
            <w:tcW w:w="6094" w:type="dxa"/>
            <w:tcBorders>
              <w:top w:val="single" w:sz="4" w:space="0" w:color="000000"/>
              <w:left w:val="single" w:sz="4" w:space="0" w:color="000000"/>
              <w:bottom w:val="single" w:sz="4" w:space="0" w:color="000000"/>
              <w:right w:val="single" w:sz="4" w:space="0" w:color="000000"/>
            </w:tcBorders>
            <w:shd w:val="clear" w:color="auto" w:fill="B4C6E7"/>
          </w:tcPr>
          <w:p w:rsidR="00E37E23" w:rsidRPr="00EA0058" w:rsidRDefault="00BE6975">
            <w:pPr>
              <w:rPr>
                <w:lang w:val="ru-RU"/>
              </w:rPr>
            </w:pPr>
            <w:r w:rsidRPr="00EA0058">
              <w:rPr>
                <w:rFonts w:ascii="Times New Roman" w:eastAsia="Times New Roman" w:hAnsi="Times New Roman" w:cs="Times New Roman"/>
                <w:b/>
                <w:lang w:val="ru-RU"/>
              </w:rPr>
              <w:t xml:space="preserve">Насильство як соціальний та культурний феномен </w:t>
            </w:r>
          </w:p>
        </w:tc>
      </w:tr>
      <w:tr w:rsidR="00E37E23">
        <w:trPr>
          <w:trHeight w:val="30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Рівень вищої освіти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Курс (рік) навчання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ІІ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Семестр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4-й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Обсяг дисципліни у кредитах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Мова викладання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Передумови для вивчення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rPr>
          <w:trHeight w:val="590"/>
        </w:trPr>
        <w:tc>
          <w:tcPr>
            <w:tcW w:w="422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ight="576"/>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Інформаційне забезпечення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5"/>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Форма проведення занять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Форма семестрового контролю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15"/>
        <w:ind w:right="218"/>
        <w:jc w:val="center"/>
      </w:pPr>
      <w:r>
        <w:rPr>
          <w:rFonts w:ascii="Times New Roman" w:eastAsia="Times New Roman" w:hAnsi="Times New Roman" w:cs="Times New Roman"/>
          <w:sz w:val="28"/>
        </w:rPr>
        <w:t xml:space="preserve"> </w:t>
      </w:r>
    </w:p>
    <w:p w:rsidR="00E37E23" w:rsidRPr="00EA0058" w:rsidRDefault="00BE6975">
      <w:pPr>
        <w:spacing w:after="274"/>
        <w:ind w:left="1498" w:hanging="10"/>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311" w:line="249" w:lineRule="auto"/>
        <w:ind w:left="-5" w:right="-6" w:hanging="10"/>
        <w:jc w:val="both"/>
        <w:rPr>
          <w:lang w:val="ru-RU"/>
        </w:rPr>
      </w:pPr>
      <w:r w:rsidRPr="00EA0058">
        <w:rPr>
          <w:rFonts w:ascii="Times New Roman" w:eastAsia="Times New Roman" w:hAnsi="Times New Roman" w:cs="Times New Roman"/>
          <w:b/>
          <w:sz w:val="20"/>
          <w:lang w:val="ru-RU"/>
        </w:rPr>
        <w:t>Мета курсу:</w:t>
      </w:r>
      <w:r w:rsidRPr="00EA0058">
        <w:rPr>
          <w:rFonts w:ascii="Times New Roman" w:eastAsia="Times New Roman" w:hAnsi="Times New Roman" w:cs="Times New Roman"/>
          <w:sz w:val="20"/>
          <w:lang w:val="ru-RU"/>
        </w:rPr>
        <w:t xml:space="preserve"> є глибоке, систематичне та всебічне вивчення насильства як важливого елементу соціокультурних процесів людства. Курс спрямований на розкриття різноманітних вимірів насильства в різних історичних та культурних контекстах, а також на розуміння його впливу на соціокультурні процеси.</w:t>
      </w:r>
      <w:r w:rsidRPr="00EA0058">
        <w:rPr>
          <w:rFonts w:ascii="Times New Roman" w:eastAsia="Times New Roman" w:hAnsi="Times New Roman" w:cs="Times New Roman"/>
          <w:color w:val="00008B"/>
          <w:sz w:val="24"/>
          <w:lang w:val="ru-RU"/>
        </w:rPr>
        <w:t xml:space="preserve"> </w:t>
      </w:r>
      <w:r w:rsidRPr="00EA0058">
        <w:rPr>
          <w:rFonts w:ascii="Times New Roman" w:eastAsia="Times New Roman" w:hAnsi="Times New Roman" w:cs="Times New Roman"/>
          <w:sz w:val="20"/>
          <w:lang w:val="ru-RU"/>
        </w:rPr>
        <w:t xml:space="preserve">Студенти повинні одержати розуміння різних аспектів насильства, включаючи його історичний розвиток, взаємодію з культурним середовищем, вплив на соціокультурні процеси та способи вияву у різних сферах життя. Мета курсу також включає аналіз новітніх тенденцій у вивченні насильства, розкриття його впливу на сучасне суспільство та культуру.  </w:t>
      </w:r>
    </w:p>
    <w:p w:rsidR="00E37E23" w:rsidRPr="00EA0058" w:rsidRDefault="00BE6975">
      <w:pPr>
        <w:spacing w:after="180" w:line="249" w:lineRule="auto"/>
        <w:ind w:left="-5" w:right="-6" w:hanging="10"/>
        <w:jc w:val="both"/>
        <w:rPr>
          <w:lang w:val="ru-RU"/>
        </w:rPr>
      </w:pPr>
      <w:r w:rsidRPr="00EA0058">
        <w:rPr>
          <w:rFonts w:ascii="Times New Roman" w:eastAsia="Times New Roman" w:hAnsi="Times New Roman" w:cs="Times New Roman"/>
          <w:b/>
          <w:sz w:val="20"/>
          <w:lang w:val="ru-RU"/>
        </w:rPr>
        <w:t>Завдання:</w:t>
      </w:r>
      <w:r w:rsidRPr="00EA0058">
        <w:rPr>
          <w:rFonts w:ascii="Times New Roman" w:eastAsia="Times New Roman" w:hAnsi="Times New Roman" w:cs="Times New Roman"/>
          <w:sz w:val="20"/>
          <w:lang w:val="ru-RU"/>
        </w:rPr>
        <w:t xml:space="preserve"> в процесі вивчення курсу студенти-бакалаври повинні вдосконалити своє розуміння явища насильства як соціального та культурного феномену. Вони мають активно взаємодіяти з джерелами, аналізуючи еволюцію насильства в різних історичних періодах та його взаємодію з культурним середовищем. Завдяки вивченню курсу, студенти повинні оцінити сучасні тенденції та наукові погляди на явище насильства, зосереджуючись на розумінні його сучасного контексту та впливу на соціокультурні реалії. Крім того, завдання включає розкриття соціокультурних взаємозв'язків, де студенти досліджуватимуть вплив насильства на соціокультурні відносини та його відображення в різних аспектах культурного вияву, таких як мистецтво, література, медіа та інші прояви культури. Курс також спрямований на формування критичного мислення та аналітичних навичок у студентів для ефективної оцінки наукових підходів до теми насильства.</w:t>
      </w:r>
      <w:r w:rsidRPr="00EA0058">
        <w:rPr>
          <w:rFonts w:ascii="Times New Roman" w:eastAsia="Times New Roman" w:hAnsi="Times New Roman" w:cs="Times New Roman"/>
          <w:color w:val="00008B"/>
          <w:sz w:val="20"/>
          <w:lang w:val="ru-RU"/>
        </w:rPr>
        <w:t xml:space="preserve"> </w:t>
      </w:r>
      <w:r w:rsidRPr="00EA0058">
        <w:rPr>
          <w:rFonts w:ascii="Times New Roman" w:eastAsia="Times New Roman" w:hAnsi="Times New Roman" w:cs="Times New Roman"/>
          <w:sz w:val="20"/>
          <w:lang w:val="ru-RU"/>
        </w:rPr>
        <w:t xml:space="preserve"> </w:t>
      </w:r>
    </w:p>
    <w:p w:rsidR="00E37E23" w:rsidRPr="00EA0058" w:rsidRDefault="00BE6975">
      <w:pPr>
        <w:spacing w:after="5"/>
        <w:ind w:left="2014" w:hanging="10"/>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tbl>
      <w:tblPr>
        <w:tblStyle w:val="TableGrid"/>
        <w:tblW w:w="9741" w:type="dxa"/>
        <w:tblInd w:w="233" w:type="dxa"/>
        <w:tblCellMar>
          <w:top w:w="44" w:type="dxa"/>
          <w:left w:w="108" w:type="dxa"/>
          <w:right w:w="115" w:type="dxa"/>
        </w:tblCellMar>
        <w:tblLook w:val="04A0" w:firstRow="1" w:lastRow="0" w:firstColumn="1" w:lastColumn="0" w:noHBand="0" w:noVBand="1"/>
      </w:tblPr>
      <w:tblGrid>
        <w:gridCol w:w="1111"/>
        <w:gridCol w:w="8630"/>
      </w:tblGrid>
      <w:tr w:rsidR="00E37E23" w:rsidRPr="00425795">
        <w:trPr>
          <w:trHeight w:val="300"/>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lang w:val="ru-RU"/>
              </w:rPr>
              <w:t xml:space="preserve">Примітивні форми насильства в доісторичні часи. </w:t>
            </w:r>
          </w:p>
        </w:tc>
      </w:tr>
      <w:tr w:rsidR="00E37E23">
        <w:trPr>
          <w:trHeight w:val="300"/>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2. </w:t>
            </w:r>
          </w:p>
        </w:tc>
        <w:tc>
          <w:tcPr>
            <w:tcW w:w="8630"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Насильство в добу Античності. </w:t>
            </w:r>
          </w:p>
        </w:tc>
      </w:tr>
      <w:tr w:rsidR="00E37E23" w:rsidRPr="00425795">
        <w:trPr>
          <w:trHeight w:val="302"/>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3.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lang w:val="ru-RU"/>
              </w:rPr>
              <w:t xml:space="preserve">Соціальне та релігійне насильство в добу Середньовіччя </w:t>
            </w:r>
          </w:p>
        </w:tc>
      </w:tr>
      <w:tr w:rsidR="00E37E23" w:rsidRPr="00425795">
        <w:trPr>
          <w:trHeight w:val="301"/>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4.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lang w:val="ru-RU"/>
              </w:rPr>
              <w:t xml:space="preserve">Репрезентації насильства в мистецтві та літературі епохи Відродження </w:t>
            </w:r>
          </w:p>
        </w:tc>
      </w:tr>
      <w:tr w:rsidR="00E37E23">
        <w:trPr>
          <w:trHeight w:val="302"/>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5. </w:t>
            </w:r>
          </w:p>
        </w:tc>
        <w:tc>
          <w:tcPr>
            <w:tcW w:w="8630"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Просвітницькі ідеї протидії насильства. </w:t>
            </w:r>
          </w:p>
        </w:tc>
      </w:tr>
      <w:tr w:rsidR="00E37E23" w:rsidRPr="00425795">
        <w:trPr>
          <w:trHeight w:val="305"/>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6.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lang w:val="ru-RU"/>
              </w:rPr>
              <w:t xml:space="preserve">Промислова революція: нові технології та насильство. </w:t>
            </w:r>
          </w:p>
        </w:tc>
      </w:tr>
      <w:tr w:rsidR="00E37E23" w:rsidRPr="00425795">
        <w:trPr>
          <w:trHeight w:val="300"/>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7.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lang w:val="ru-RU"/>
              </w:rPr>
              <w:t xml:space="preserve">Перша та Друга світові війни: доба тотального насильства. </w:t>
            </w:r>
          </w:p>
        </w:tc>
      </w:tr>
      <w:tr w:rsidR="00E37E23">
        <w:trPr>
          <w:trHeight w:val="300"/>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lastRenderedPageBreak/>
              <w:t xml:space="preserve">Тема 8. </w:t>
            </w:r>
          </w:p>
        </w:tc>
        <w:tc>
          <w:tcPr>
            <w:tcW w:w="8630"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Геноцид </w:t>
            </w:r>
          </w:p>
        </w:tc>
      </w:tr>
      <w:tr w:rsidR="00E37E23" w:rsidRPr="00425795">
        <w:trPr>
          <w:trHeight w:val="302"/>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9.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lang w:val="ru-RU"/>
              </w:rPr>
              <w:t xml:space="preserve">Повоєнне відновлення: культурні репрезентації травми. </w:t>
            </w:r>
          </w:p>
        </w:tc>
      </w:tr>
      <w:tr w:rsidR="00E37E23">
        <w:trPr>
          <w:trHeight w:val="300"/>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10. </w:t>
            </w:r>
          </w:p>
        </w:tc>
        <w:tc>
          <w:tcPr>
            <w:tcW w:w="8630"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Насильство в масовій культурі.</w:t>
            </w:r>
            <w:r>
              <w:rPr>
                <w:rFonts w:ascii="Times New Roman" w:eastAsia="Times New Roman" w:hAnsi="Times New Roman" w:cs="Times New Roman"/>
                <w:color w:val="FF0000"/>
              </w:rPr>
              <w:t xml:space="preserve"> </w:t>
            </w:r>
          </w:p>
        </w:tc>
      </w:tr>
      <w:tr w:rsidR="00E37E23" w:rsidRPr="00425795">
        <w:trPr>
          <w:trHeight w:val="302"/>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11.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lang w:val="ru-RU"/>
              </w:rPr>
              <w:t xml:space="preserve">Правозахисні рухи: ненасильницькі відповіді на системне насильство. </w:t>
            </w:r>
          </w:p>
        </w:tc>
      </w:tr>
      <w:tr w:rsidR="00E37E23" w:rsidRPr="00425795">
        <w:trPr>
          <w:trHeight w:val="300"/>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12.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lang w:val="ru-RU"/>
              </w:rPr>
              <w:t xml:space="preserve">Сучасний тероризм: вплив на культуру та реакція суспільства. </w:t>
            </w:r>
          </w:p>
        </w:tc>
      </w:tr>
      <w:tr w:rsidR="00E37E23" w:rsidRPr="00425795">
        <w:trPr>
          <w:trHeight w:val="300"/>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13.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lang w:val="ru-RU"/>
              </w:rPr>
              <w:t xml:space="preserve">Кібернасильство: темний бік технологічного прогресу. </w:t>
            </w:r>
          </w:p>
        </w:tc>
      </w:tr>
    </w:tbl>
    <w:p w:rsidR="00E37E23" w:rsidRPr="00EA0058" w:rsidRDefault="00BE6975">
      <w:pPr>
        <w:spacing w:after="0"/>
        <w:rPr>
          <w:lang w:val="ru-RU"/>
        </w:rPr>
      </w:pPr>
      <w:r w:rsidRPr="00EA0058">
        <w:rPr>
          <w:rFonts w:ascii="Times New Roman" w:eastAsia="Times New Roman" w:hAnsi="Times New Roman" w:cs="Times New Roman"/>
          <w:sz w:val="28"/>
          <w:lang w:val="ru-RU"/>
        </w:rPr>
        <w:t xml:space="preserve"> </w:t>
      </w:r>
    </w:p>
    <w:p w:rsidR="00E37E23" w:rsidRPr="00EA0058" w:rsidRDefault="00BE6975">
      <w:pPr>
        <w:spacing w:after="0"/>
        <w:ind w:right="218"/>
        <w:jc w:val="center"/>
        <w:rPr>
          <w:lang w:val="ru-RU"/>
        </w:rPr>
      </w:pPr>
      <w:r w:rsidRPr="00EA0058">
        <w:rPr>
          <w:rFonts w:ascii="Times New Roman" w:eastAsia="Times New Roman" w:hAnsi="Times New Roman" w:cs="Times New Roman"/>
          <w:sz w:val="28"/>
          <w:lang w:val="ru-RU"/>
        </w:rPr>
        <w:t xml:space="preserve"> </w:t>
      </w:r>
    </w:p>
    <w:tbl>
      <w:tblPr>
        <w:tblStyle w:val="TableGrid"/>
        <w:tblW w:w="10316" w:type="dxa"/>
        <w:tblInd w:w="-108" w:type="dxa"/>
        <w:tblCellMar>
          <w:top w:w="22" w:type="dxa"/>
          <w:left w:w="106" w:type="dxa"/>
          <w:right w:w="56" w:type="dxa"/>
        </w:tblCellMar>
        <w:tblLook w:val="04A0" w:firstRow="1" w:lastRow="0" w:firstColumn="1" w:lastColumn="0" w:noHBand="0" w:noVBand="1"/>
      </w:tblPr>
      <w:tblGrid>
        <w:gridCol w:w="4223"/>
        <w:gridCol w:w="6093"/>
      </w:tblGrid>
      <w:tr w:rsidR="00E37E23" w:rsidRPr="00425795">
        <w:trPr>
          <w:trHeight w:val="298"/>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Назва дисципліни </w:t>
            </w:r>
          </w:p>
        </w:tc>
        <w:tc>
          <w:tcPr>
            <w:tcW w:w="6094" w:type="dxa"/>
            <w:tcBorders>
              <w:top w:val="single" w:sz="4" w:space="0" w:color="000000"/>
              <w:left w:val="single" w:sz="4" w:space="0" w:color="000000"/>
              <w:bottom w:val="single" w:sz="4" w:space="0" w:color="000000"/>
              <w:right w:val="single" w:sz="4" w:space="0" w:color="000000"/>
            </w:tcBorders>
            <w:shd w:val="clear" w:color="auto" w:fill="B4C6E7"/>
          </w:tcPr>
          <w:p w:rsidR="00E37E23" w:rsidRPr="00EA0058" w:rsidRDefault="00BE6975">
            <w:pPr>
              <w:rPr>
                <w:lang w:val="ru-RU"/>
              </w:rPr>
            </w:pPr>
            <w:r w:rsidRPr="00EA0058">
              <w:rPr>
                <w:rFonts w:ascii="Times New Roman" w:eastAsia="Times New Roman" w:hAnsi="Times New Roman" w:cs="Times New Roman"/>
                <w:b/>
                <w:lang w:val="ru-RU"/>
              </w:rPr>
              <w:t xml:space="preserve">Репрезентації та інтерпретації Голокосту в мистецтві </w:t>
            </w:r>
          </w:p>
        </w:tc>
      </w:tr>
      <w:tr w:rsidR="00E37E23">
        <w:trPr>
          <w:trHeight w:val="30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Рівень вищої освіти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Курс (рік) навчання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ІІ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Семестр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4-й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Обсяг дисципліни у кредитах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Мова викладання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Передумови для вивчення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rPr>
          <w:trHeight w:val="590"/>
        </w:trPr>
        <w:tc>
          <w:tcPr>
            <w:tcW w:w="422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ight="576"/>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Інформаційне забезпечення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5"/>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Форма проведення занять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Форма семестрового контролю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15"/>
        <w:ind w:right="218"/>
        <w:jc w:val="center"/>
      </w:pPr>
      <w:r>
        <w:rPr>
          <w:rFonts w:ascii="Times New Roman" w:eastAsia="Times New Roman" w:hAnsi="Times New Roman" w:cs="Times New Roman"/>
          <w:sz w:val="28"/>
        </w:rPr>
        <w:t xml:space="preserve"> </w:t>
      </w:r>
    </w:p>
    <w:p w:rsidR="00E37E23" w:rsidRPr="00EA0058" w:rsidRDefault="00BE6975">
      <w:pPr>
        <w:spacing w:after="298"/>
        <w:ind w:left="1498" w:hanging="10"/>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293" w:line="268" w:lineRule="auto"/>
        <w:ind w:left="-5" w:hanging="10"/>
        <w:jc w:val="both"/>
        <w:rPr>
          <w:lang w:val="ru-RU"/>
        </w:rPr>
      </w:pPr>
      <w:r w:rsidRPr="00EA0058">
        <w:rPr>
          <w:rFonts w:ascii="Times New Roman" w:eastAsia="Times New Roman" w:hAnsi="Times New Roman" w:cs="Times New Roman"/>
          <w:b/>
          <w:lang w:val="ru-RU"/>
        </w:rPr>
        <w:t>Мета курсу:</w:t>
      </w:r>
      <w:r w:rsidRPr="00EA0058">
        <w:rPr>
          <w:rFonts w:ascii="Times New Roman" w:eastAsia="Times New Roman" w:hAnsi="Times New Roman" w:cs="Times New Roman"/>
          <w:lang w:val="ru-RU"/>
        </w:rPr>
        <w:t xml:space="preserve"> глибоке і систематичне вивчення репрезентацій та інтерпретацій Голокосту в мистецтві з перспективи культурології. Курс спрямований на розкриття різноманітних аспектів втілення та розуміння Голокосту через художні твори, а також на вивчення впливу цієї історичної події на формування мистецьких образів та культурних практик.  </w:t>
      </w:r>
    </w:p>
    <w:p w:rsidR="00E37E23" w:rsidRPr="00EA0058" w:rsidRDefault="00BE6975">
      <w:pPr>
        <w:spacing w:after="256" w:line="268" w:lineRule="auto"/>
        <w:ind w:left="-5" w:hanging="10"/>
        <w:jc w:val="both"/>
        <w:rPr>
          <w:lang w:val="ru-RU"/>
        </w:rPr>
      </w:pPr>
      <w:r w:rsidRPr="00EA0058">
        <w:rPr>
          <w:rFonts w:ascii="Times New Roman" w:eastAsia="Times New Roman" w:hAnsi="Times New Roman" w:cs="Times New Roman"/>
          <w:b/>
          <w:lang w:val="ru-RU"/>
        </w:rPr>
        <w:t>Завдання:</w:t>
      </w:r>
      <w:r w:rsidRPr="00EA0058">
        <w:rPr>
          <w:rFonts w:ascii="Times New Roman" w:eastAsia="Times New Roman" w:hAnsi="Times New Roman" w:cs="Times New Roman"/>
          <w:lang w:val="ru-RU"/>
        </w:rPr>
        <w:t xml:space="preserve"> в процесі вивчення курсу студенти-бакалаври повинні вдосконалити своє розуміння різних форм репрезентації Голокосту в мистецькій творчості, включаючи живопис, скульптуру, літературу, музику, кіно </w:t>
      </w:r>
      <w:proofErr w:type="gramStart"/>
      <w:r w:rsidRPr="00EA0058">
        <w:rPr>
          <w:rFonts w:ascii="Times New Roman" w:eastAsia="Times New Roman" w:hAnsi="Times New Roman" w:cs="Times New Roman"/>
          <w:lang w:val="ru-RU"/>
        </w:rPr>
        <w:t>та  нові</w:t>
      </w:r>
      <w:proofErr w:type="gramEnd"/>
      <w:r w:rsidRPr="00EA0058">
        <w:rPr>
          <w:rFonts w:ascii="Times New Roman" w:eastAsia="Times New Roman" w:hAnsi="Times New Roman" w:cs="Times New Roman"/>
          <w:lang w:val="ru-RU"/>
        </w:rPr>
        <w:t xml:space="preserve"> медіа, з урахуванням ролі митців у інтерпретації наймасовішого злочину проти людяності. Завданням курсу є аналіз інтерпретацій Голокосту через мистецтво з точки зору різних культурних контекстів, зокрема меморіалізації та травматичного досвіду. Курс спрямований на вивчення взаємодії мистецтва та соціокультурних процесів у контексті пам'яті про Голокост, зосереджуючись на ролі мистецтва у формуванні колективної свідомості. Студенти матимуть змогу аналізувати новітні тенденції у вивченні та розумінні вираження Голокосту в мистецьких практиках, а також впливу цих репрезентацій на сучасне суспільство і культуру. </w:t>
      </w:r>
    </w:p>
    <w:p w:rsidR="00E37E23" w:rsidRPr="00EA0058" w:rsidRDefault="00BE6975">
      <w:pPr>
        <w:spacing w:after="303"/>
        <w:rPr>
          <w:lang w:val="ru-RU"/>
        </w:rPr>
      </w:pPr>
      <w:r w:rsidRPr="00EA0058">
        <w:rPr>
          <w:rFonts w:ascii="Times New Roman" w:eastAsia="Times New Roman" w:hAnsi="Times New Roman" w:cs="Times New Roman"/>
          <w:b/>
          <w:lang w:val="ru-RU"/>
        </w:rPr>
        <w:t xml:space="preserve"> </w:t>
      </w:r>
    </w:p>
    <w:p w:rsidR="00E37E23" w:rsidRPr="00EA0058" w:rsidRDefault="00BE6975">
      <w:pPr>
        <w:spacing w:after="5"/>
        <w:ind w:left="10" w:hanging="10"/>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tbl>
      <w:tblPr>
        <w:tblStyle w:val="TableGrid"/>
        <w:tblW w:w="9741" w:type="dxa"/>
        <w:tblInd w:w="233" w:type="dxa"/>
        <w:tblCellMar>
          <w:top w:w="42" w:type="dxa"/>
          <w:left w:w="108" w:type="dxa"/>
          <w:right w:w="72" w:type="dxa"/>
        </w:tblCellMar>
        <w:tblLook w:val="04A0" w:firstRow="1" w:lastRow="0" w:firstColumn="1" w:lastColumn="0" w:noHBand="0" w:noVBand="1"/>
      </w:tblPr>
      <w:tblGrid>
        <w:gridCol w:w="1111"/>
        <w:gridCol w:w="8630"/>
      </w:tblGrid>
      <w:tr w:rsidR="00E37E23" w:rsidRPr="00425795">
        <w:trPr>
          <w:trHeight w:val="329"/>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1.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Вступ до дисципліни: Голокост у контексті мистецтва. </w:t>
            </w:r>
          </w:p>
        </w:tc>
      </w:tr>
      <w:tr w:rsidR="00E37E23" w:rsidRPr="00425795">
        <w:trPr>
          <w:trHeight w:val="326"/>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2.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Роль живопису в репрезентації Голокосту. </w:t>
            </w:r>
          </w:p>
        </w:tc>
      </w:tr>
      <w:tr w:rsidR="00E37E23" w:rsidRPr="00425795">
        <w:trPr>
          <w:trHeight w:val="326"/>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3.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Скульптура та формування пам'яті про Голокост. </w:t>
            </w:r>
          </w:p>
        </w:tc>
      </w:tr>
      <w:tr w:rsidR="00E37E23" w:rsidRPr="00425795">
        <w:trPr>
          <w:trHeight w:val="329"/>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4.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Літературні твори та Голокост: трактування подій. </w:t>
            </w:r>
          </w:p>
        </w:tc>
      </w:tr>
      <w:tr w:rsidR="00E37E23">
        <w:trPr>
          <w:trHeight w:val="326"/>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5. </w:t>
            </w:r>
          </w:p>
        </w:tc>
        <w:tc>
          <w:tcPr>
            <w:tcW w:w="8630"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Кінематографічні інтерпретації Голокосту. </w:t>
            </w:r>
          </w:p>
        </w:tc>
      </w:tr>
      <w:tr w:rsidR="00E37E23">
        <w:trPr>
          <w:trHeight w:val="329"/>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lastRenderedPageBreak/>
              <w:t xml:space="preserve">Тема 6. </w:t>
            </w:r>
          </w:p>
        </w:tc>
        <w:tc>
          <w:tcPr>
            <w:tcW w:w="8630"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Взаємодія мистецтва і пам'яті: меморіальна функція творчості. </w:t>
            </w:r>
          </w:p>
        </w:tc>
      </w:tr>
      <w:tr w:rsidR="00E37E23" w:rsidRPr="00425795">
        <w:trPr>
          <w:trHeight w:val="326"/>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7.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Сучасне мистецтво та Голокост: виклики та інновації. </w:t>
            </w:r>
          </w:p>
        </w:tc>
      </w:tr>
      <w:tr w:rsidR="00E37E23" w:rsidRPr="00425795">
        <w:trPr>
          <w:trHeight w:val="326"/>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8.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Вплив Голокосту на мистецькі течії та напрямки. </w:t>
            </w:r>
          </w:p>
        </w:tc>
      </w:tr>
      <w:tr w:rsidR="00E37E23" w:rsidRPr="00425795">
        <w:trPr>
          <w:trHeight w:val="329"/>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9.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Репрезентації Голокосту в музичних творах та композиціях. </w:t>
            </w:r>
          </w:p>
        </w:tc>
      </w:tr>
      <w:tr w:rsidR="00E37E23" w:rsidRPr="00425795">
        <w:trPr>
          <w:trHeight w:val="326"/>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10.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Інтерпретації Голокосту в перформативному мистецтві.</w:t>
            </w:r>
            <w:r w:rsidRPr="00EA0058">
              <w:rPr>
                <w:rFonts w:ascii="Times New Roman" w:eastAsia="Times New Roman" w:hAnsi="Times New Roman" w:cs="Times New Roman"/>
                <w:color w:val="FF0000"/>
                <w:sz w:val="24"/>
                <w:lang w:val="ru-RU"/>
              </w:rPr>
              <w:t xml:space="preserve"> </w:t>
            </w:r>
          </w:p>
        </w:tc>
      </w:tr>
    </w:tbl>
    <w:p w:rsidR="00E37E23" w:rsidRPr="00EA0058" w:rsidRDefault="00BE6975">
      <w:pPr>
        <w:spacing w:after="15"/>
        <w:ind w:right="108"/>
        <w:jc w:val="center"/>
        <w:rPr>
          <w:lang w:val="ru-RU"/>
        </w:rPr>
      </w:pPr>
      <w:r w:rsidRPr="00EA0058">
        <w:rPr>
          <w:rFonts w:ascii="Times New Roman" w:eastAsia="Times New Roman" w:hAnsi="Times New Roman" w:cs="Times New Roman"/>
          <w:sz w:val="24"/>
          <w:lang w:val="ru-RU"/>
        </w:rPr>
        <w:t xml:space="preserve"> </w:t>
      </w:r>
    </w:p>
    <w:p w:rsidR="00E37E23" w:rsidRPr="00EA0058" w:rsidRDefault="00BE6975">
      <w:pPr>
        <w:spacing w:after="0"/>
        <w:rPr>
          <w:lang w:val="ru-RU"/>
        </w:rPr>
      </w:pPr>
      <w:r w:rsidRPr="00EA0058">
        <w:rPr>
          <w:rFonts w:ascii="Times New Roman" w:eastAsia="Times New Roman" w:hAnsi="Times New Roman" w:cs="Times New Roman"/>
          <w:sz w:val="28"/>
          <w:lang w:val="ru-RU"/>
        </w:rPr>
        <w:t xml:space="preserve"> </w:t>
      </w:r>
      <w:r w:rsidRPr="00EA0058">
        <w:rPr>
          <w:rFonts w:ascii="Times New Roman" w:eastAsia="Times New Roman" w:hAnsi="Times New Roman" w:cs="Times New Roman"/>
          <w:sz w:val="28"/>
          <w:lang w:val="ru-RU"/>
        </w:rPr>
        <w:tab/>
        <w:t xml:space="preserve"> </w:t>
      </w:r>
    </w:p>
    <w:p w:rsidR="00E37E23" w:rsidRPr="00EA0058" w:rsidRDefault="00BE6975">
      <w:pPr>
        <w:spacing w:after="0"/>
        <w:rPr>
          <w:lang w:val="ru-RU"/>
        </w:rPr>
      </w:pPr>
      <w:r w:rsidRPr="00EA0058">
        <w:rPr>
          <w:rFonts w:ascii="Times New Roman" w:eastAsia="Times New Roman" w:hAnsi="Times New Roman" w:cs="Times New Roman"/>
          <w:sz w:val="28"/>
          <w:lang w:val="ru-RU"/>
        </w:rPr>
        <w:t xml:space="preserve"> </w:t>
      </w:r>
    </w:p>
    <w:tbl>
      <w:tblPr>
        <w:tblStyle w:val="TableGrid"/>
        <w:tblW w:w="10422" w:type="dxa"/>
        <w:tblInd w:w="-108" w:type="dxa"/>
        <w:tblCellMar>
          <w:top w:w="7" w:type="dxa"/>
          <w:left w:w="108" w:type="dxa"/>
          <w:right w:w="51" w:type="dxa"/>
        </w:tblCellMar>
        <w:tblLook w:val="04A0" w:firstRow="1" w:lastRow="0" w:firstColumn="1" w:lastColumn="0" w:noHBand="0" w:noVBand="1"/>
      </w:tblPr>
      <w:tblGrid>
        <w:gridCol w:w="4151"/>
        <w:gridCol w:w="6271"/>
      </w:tblGrid>
      <w:tr w:rsidR="00E37E23">
        <w:trPr>
          <w:trHeight w:val="298"/>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Назва дисципліни </w:t>
            </w:r>
          </w:p>
        </w:tc>
        <w:tc>
          <w:tcPr>
            <w:tcW w:w="6271" w:type="dxa"/>
            <w:tcBorders>
              <w:top w:val="single" w:sz="4" w:space="0" w:color="000000"/>
              <w:left w:val="single" w:sz="4" w:space="0" w:color="000000"/>
              <w:bottom w:val="single" w:sz="4" w:space="0" w:color="000000"/>
              <w:right w:val="single" w:sz="4" w:space="0" w:color="000000"/>
            </w:tcBorders>
            <w:shd w:val="clear" w:color="auto" w:fill="BDD6EE"/>
          </w:tcPr>
          <w:p w:rsidR="00E37E23" w:rsidRDefault="00BE6975">
            <w:r>
              <w:rPr>
                <w:rFonts w:ascii="Times New Roman" w:eastAsia="Times New Roman" w:hAnsi="Times New Roman" w:cs="Times New Roman"/>
                <w:b/>
              </w:rPr>
              <w:t xml:space="preserve">Риторика </w:t>
            </w:r>
          </w:p>
        </w:tc>
      </w:tr>
      <w:tr w:rsidR="00E37E23">
        <w:trPr>
          <w:trHeight w:val="30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Рівень вищої освіти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Курс (рік) навчання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2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Семестр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4-й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Обсяг дисципліни у кредитах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Мова викладання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Передумови для вивчення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rPr>
          <w:trHeight w:val="590"/>
        </w:trPr>
        <w:tc>
          <w:tcPr>
            <w:tcW w:w="415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09"/>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Інформаційне забезпечення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6"/>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проведення занять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семестрового контролю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Pr="00EA0058" w:rsidRDefault="00BE6975">
      <w:pPr>
        <w:spacing w:after="5"/>
        <w:ind w:left="1498" w:hanging="10"/>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12" w:line="268" w:lineRule="auto"/>
        <w:ind w:left="-15" w:firstLine="708"/>
        <w:jc w:val="both"/>
        <w:rPr>
          <w:lang w:val="ru-RU"/>
        </w:rPr>
      </w:pPr>
      <w:r w:rsidRPr="00EA0058">
        <w:rPr>
          <w:rFonts w:ascii="Times New Roman" w:eastAsia="Times New Roman" w:hAnsi="Times New Roman" w:cs="Times New Roman"/>
          <w:b/>
          <w:lang w:val="ru-RU"/>
        </w:rPr>
        <w:t>Мета курсу:</w:t>
      </w:r>
      <w:r w:rsidRPr="00EA0058">
        <w:rPr>
          <w:rFonts w:ascii="Times New Roman" w:eastAsia="Times New Roman" w:hAnsi="Times New Roman" w:cs="Times New Roman"/>
          <w:lang w:val="ru-RU"/>
        </w:rPr>
        <w:t xml:space="preserve"> формування у здобувачів комплексу теоретичних знань і практичних навичок у сфері корпоративної культури, набуття навичок визначати соціально-психологічні особливості формування команди, толерантного ставлення до соціокультурних і особистісних відмінностей.  </w:t>
      </w:r>
    </w:p>
    <w:p w:rsidR="00E37E23" w:rsidRPr="00EA0058" w:rsidRDefault="00BE6975">
      <w:pPr>
        <w:spacing w:after="12" w:line="268" w:lineRule="auto"/>
        <w:ind w:left="-15" w:firstLine="708"/>
        <w:jc w:val="both"/>
        <w:rPr>
          <w:lang w:val="ru-RU"/>
        </w:rPr>
      </w:pPr>
      <w:r w:rsidRPr="00EA0058">
        <w:rPr>
          <w:rFonts w:ascii="Times New Roman" w:eastAsia="Times New Roman" w:hAnsi="Times New Roman" w:cs="Times New Roman"/>
          <w:b/>
          <w:lang w:val="ru-RU"/>
        </w:rPr>
        <w:t xml:space="preserve">Завдання: </w:t>
      </w:r>
      <w:r w:rsidRPr="00EA0058">
        <w:rPr>
          <w:rFonts w:ascii="Times New Roman" w:eastAsia="Times New Roman" w:hAnsi="Times New Roman" w:cs="Times New Roman"/>
          <w:lang w:val="ru-RU"/>
        </w:rPr>
        <w:t xml:space="preserve">формування </w:t>
      </w:r>
      <w:r>
        <w:rPr>
          <w:rFonts w:ascii="Times New Roman" w:eastAsia="Times New Roman" w:hAnsi="Times New Roman" w:cs="Times New Roman"/>
        </w:rPr>
        <w:t>soft</w:t>
      </w:r>
      <w:r w:rsidRPr="00EA0058">
        <w:rPr>
          <w:rFonts w:ascii="Times New Roman" w:eastAsia="Times New Roman" w:hAnsi="Times New Roman" w:cs="Times New Roman"/>
          <w:lang w:val="ru-RU"/>
        </w:rPr>
        <w:t xml:space="preserve"> </w:t>
      </w:r>
      <w:r>
        <w:rPr>
          <w:rFonts w:ascii="Times New Roman" w:eastAsia="Times New Roman" w:hAnsi="Times New Roman" w:cs="Times New Roman"/>
        </w:rPr>
        <w:t>skills</w:t>
      </w:r>
      <w:r w:rsidRPr="00EA0058">
        <w:rPr>
          <w:rFonts w:ascii="Times New Roman" w:eastAsia="Times New Roman" w:hAnsi="Times New Roman" w:cs="Times New Roman"/>
          <w:lang w:val="ru-RU"/>
        </w:rPr>
        <w:t xml:space="preserve"> здобувачів, апробація проблемно-орієнтованих ситуацій та завдань, що мають зв’язок з конкретними навчальними, дослідницькими чи виробничими проблемами, оволодіння навичками розв’язання конфліктних ситуацій з урахуванням корпоративних інтересів. </w:t>
      </w:r>
    </w:p>
    <w:p w:rsidR="00E37E23" w:rsidRPr="00EA0058" w:rsidRDefault="00BE6975">
      <w:pPr>
        <w:spacing w:after="12" w:line="268" w:lineRule="auto"/>
        <w:ind w:left="718" w:hanging="10"/>
        <w:jc w:val="both"/>
        <w:rPr>
          <w:lang w:val="ru-RU"/>
        </w:rPr>
      </w:pPr>
      <w:r w:rsidRPr="00EA0058">
        <w:rPr>
          <w:rFonts w:ascii="Times New Roman" w:eastAsia="Times New Roman" w:hAnsi="Times New Roman" w:cs="Times New Roman"/>
          <w:lang w:val="ru-RU"/>
        </w:rPr>
        <w:t xml:space="preserve">Дисципліна забезпечує набуття студентами компетентностей: </w:t>
      </w:r>
    </w:p>
    <w:p w:rsidR="00E37E23" w:rsidRPr="00EA0058" w:rsidRDefault="00BE6975">
      <w:pPr>
        <w:numPr>
          <w:ilvl w:val="0"/>
          <w:numId w:val="4"/>
        </w:numPr>
        <w:spacing w:after="12" w:line="268" w:lineRule="auto"/>
        <w:ind w:firstLine="428"/>
        <w:jc w:val="both"/>
        <w:rPr>
          <w:lang w:val="ru-RU"/>
        </w:rPr>
      </w:pPr>
      <w:r w:rsidRPr="00EA0058">
        <w:rPr>
          <w:rFonts w:ascii="Times New Roman" w:eastAsia="Times New Roman" w:hAnsi="Times New Roman" w:cs="Times New Roman"/>
          <w:lang w:val="ru-RU"/>
        </w:rPr>
        <w:t xml:space="preserve">Здатність спілкуватися з представниками інших професійних груп різного рівня (з експертами з інших галузей знань/видів економічної діяльності); </w:t>
      </w:r>
    </w:p>
    <w:p w:rsidR="00E37E23" w:rsidRPr="00EA0058" w:rsidRDefault="00BE6975">
      <w:pPr>
        <w:numPr>
          <w:ilvl w:val="0"/>
          <w:numId w:val="4"/>
        </w:numPr>
        <w:spacing w:after="12" w:line="268" w:lineRule="auto"/>
        <w:ind w:firstLine="428"/>
        <w:jc w:val="both"/>
        <w:rPr>
          <w:lang w:val="ru-RU"/>
        </w:rPr>
      </w:pPr>
      <w:r w:rsidRPr="00EA0058">
        <w:rPr>
          <w:rFonts w:ascii="Times New Roman" w:eastAsia="Times New Roman" w:hAnsi="Times New Roman" w:cs="Times New Roman"/>
          <w:lang w:val="ru-RU"/>
        </w:rPr>
        <w:t xml:space="preserve">Здатність працювати в колективі та самостійно, виявляти ініціативу, уникати некритичного слідування авторитетам; </w:t>
      </w:r>
    </w:p>
    <w:p w:rsidR="00E37E23" w:rsidRPr="00EA0058" w:rsidRDefault="00BE6975">
      <w:pPr>
        <w:numPr>
          <w:ilvl w:val="0"/>
          <w:numId w:val="4"/>
        </w:numPr>
        <w:spacing w:after="12" w:line="268" w:lineRule="auto"/>
        <w:ind w:firstLine="428"/>
        <w:jc w:val="both"/>
        <w:rPr>
          <w:lang w:val="ru-RU"/>
        </w:rPr>
      </w:pPr>
      <w:r w:rsidRPr="00EA0058">
        <w:rPr>
          <w:rFonts w:ascii="Times New Roman" w:eastAsia="Times New Roman" w:hAnsi="Times New Roman" w:cs="Times New Roman"/>
          <w:lang w:val="ru-RU"/>
        </w:rPr>
        <w:t xml:space="preserve">Формування моральної і комунікативної культури особистості; </w:t>
      </w:r>
    </w:p>
    <w:p w:rsidR="00E37E23" w:rsidRPr="00EA0058" w:rsidRDefault="00BE6975">
      <w:pPr>
        <w:numPr>
          <w:ilvl w:val="0"/>
          <w:numId w:val="4"/>
        </w:numPr>
        <w:spacing w:after="12" w:line="268" w:lineRule="auto"/>
        <w:ind w:firstLine="428"/>
        <w:jc w:val="both"/>
        <w:rPr>
          <w:lang w:val="ru-RU"/>
        </w:rPr>
      </w:pPr>
      <w:r w:rsidRPr="00EA0058">
        <w:rPr>
          <w:rFonts w:ascii="Times New Roman" w:eastAsia="Times New Roman" w:hAnsi="Times New Roman" w:cs="Times New Roman"/>
          <w:lang w:val="ru-RU"/>
        </w:rPr>
        <w:t xml:space="preserve">Здатність популяризувати знання про культуру та поширювати інформацію культурологічного змісту використовуючи сучасні інформаційні, комунікативні засоби та візуальні технології; </w:t>
      </w:r>
    </w:p>
    <w:p w:rsidR="00E37E23" w:rsidRPr="00EA0058" w:rsidRDefault="00BE6975">
      <w:pPr>
        <w:numPr>
          <w:ilvl w:val="0"/>
          <w:numId w:val="4"/>
        </w:numPr>
        <w:spacing w:after="12" w:line="268" w:lineRule="auto"/>
        <w:ind w:firstLine="428"/>
        <w:jc w:val="both"/>
        <w:rPr>
          <w:lang w:val="ru-RU"/>
        </w:rPr>
      </w:pPr>
      <w:r w:rsidRPr="00EA0058">
        <w:rPr>
          <w:rFonts w:ascii="Times New Roman" w:eastAsia="Times New Roman" w:hAnsi="Times New Roman" w:cs="Times New Roman"/>
          <w:lang w:val="ru-RU"/>
        </w:rPr>
        <w:t xml:space="preserve">Демонструвати навички роботи з сучасним функціонально-інструментальними та комунікативними інструментами взаємодії, проєктувати набуті знання на формування суспільного </w:t>
      </w:r>
      <w:proofErr w:type="gramStart"/>
      <w:r w:rsidRPr="00EA0058">
        <w:rPr>
          <w:rFonts w:ascii="Times New Roman" w:eastAsia="Times New Roman" w:hAnsi="Times New Roman" w:cs="Times New Roman"/>
          <w:lang w:val="ru-RU"/>
        </w:rPr>
        <w:t>світогляду,  аксіологічних</w:t>
      </w:r>
      <w:proofErr w:type="gramEnd"/>
      <w:r w:rsidRPr="00EA0058">
        <w:rPr>
          <w:rFonts w:ascii="Times New Roman" w:eastAsia="Times New Roman" w:hAnsi="Times New Roman" w:cs="Times New Roman"/>
          <w:lang w:val="ru-RU"/>
        </w:rPr>
        <w:t xml:space="preserve"> орієнтацій. </w:t>
      </w:r>
    </w:p>
    <w:p w:rsidR="00E37E23" w:rsidRPr="00EA0058" w:rsidRDefault="00BE6975">
      <w:pPr>
        <w:spacing w:after="63"/>
        <w:ind w:right="233"/>
        <w:jc w:val="center"/>
        <w:rPr>
          <w:lang w:val="ru-RU"/>
        </w:rPr>
      </w:pPr>
      <w:r w:rsidRPr="00EA0058">
        <w:rPr>
          <w:rFonts w:ascii="Times New Roman" w:eastAsia="Times New Roman" w:hAnsi="Times New Roman" w:cs="Times New Roman"/>
          <w:b/>
          <w:lang w:val="ru-RU"/>
        </w:rPr>
        <w:t xml:space="preserve"> </w:t>
      </w:r>
    </w:p>
    <w:p w:rsidR="00E37E23" w:rsidRPr="00EA0058" w:rsidRDefault="00BE6975">
      <w:pPr>
        <w:spacing w:after="5"/>
        <w:ind w:left="2014" w:hanging="10"/>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tbl>
      <w:tblPr>
        <w:tblStyle w:val="TableGrid"/>
        <w:tblW w:w="10466" w:type="dxa"/>
        <w:tblInd w:w="-130" w:type="dxa"/>
        <w:tblCellMar>
          <w:top w:w="48" w:type="dxa"/>
          <w:left w:w="108" w:type="dxa"/>
          <w:right w:w="115" w:type="dxa"/>
        </w:tblCellMar>
        <w:tblLook w:val="04A0" w:firstRow="1" w:lastRow="0" w:firstColumn="1" w:lastColumn="0" w:noHBand="0" w:noVBand="1"/>
      </w:tblPr>
      <w:tblGrid>
        <w:gridCol w:w="1133"/>
        <w:gridCol w:w="9333"/>
      </w:tblGrid>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Риторика як наука і мистецтво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2.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Історичні витоки та розвиток риторики: традиції і сучасність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3.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Риторична етика </w:t>
            </w:r>
          </w:p>
        </w:tc>
      </w:tr>
      <w:tr w:rsidR="00E37E23">
        <w:trPr>
          <w:trHeight w:val="301"/>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4.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Професійне красномовство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5.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Мова як засіб комунікації оратора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6.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Засади творчої діяльності оратора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lastRenderedPageBreak/>
              <w:t xml:space="preserve">Тема 7.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Мовлення оратора в системі стилів мови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8.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Логіко-композиційна побудова усного виступу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9.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Невербальне спілкування в ході усного публічного виступу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10.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Підготовка та проведення усної публічної промови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11.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Діалогічне мовлення оратора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12.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Основи полемічного мистецтва </w:t>
            </w:r>
          </w:p>
        </w:tc>
      </w:tr>
    </w:tbl>
    <w:p w:rsidR="00E37E23" w:rsidRDefault="00BE6975">
      <w:pPr>
        <w:spacing w:after="0"/>
      </w:pPr>
      <w:r>
        <w:rPr>
          <w:rFonts w:ascii="Times New Roman" w:eastAsia="Times New Roman" w:hAnsi="Times New Roman" w:cs="Times New Roman"/>
          <w:sz w:val="28"/>
        </w:rPr>
        <w:t xml:space="preserve"> </w:t>
      </w:r>
    </w:p>
    <w:p w:rsidR="00E37E23" w:rsidRDefault="00BE6975">
      <w:pPr>
        <w:spacing w:after="0"/>
        <w:ind w:right="228"/>
        <w:jc w:val="center"/>
      </w:pPr>
      <w:r>
        <w:rPr>
          <w:rFonts w:ascii="Times New Roman" w:eastAsia="Times New Roman" w:hAnsi="Times New Roman" w:cs="Times New Roman"/>
          <w:sz w:val="24"/>
        </w:rPr>
        <w:t xml:space="preserve"> </w:t>
      </w:r>
    </w:p>
    <w:tbl>
      <w:tblPr>
        <w:tblStyle w:val="TableGrid"/>
        <w:tblW w:w="10316" w:type="dxa"/>
        <w:tblInd w:w="-108" w:type="dxa"/>
        <w:tblCellMar>
          <w:top w:w="7" w:type="dxa"/>
          <w:left w:w="106" w:type="dxa"/>
          <w:right w:w="51" w:type="dxa"/>
        </w:tblCellMar>
        <w:tblLook w:val="04A0" w:firstRow="1" w:lastRow="0" w:firstColumn="1" w:lastColumn="0" w:noHBand="0" w:noVBand="1"/>
      </w:tblPr>
      <w:tblGrid>
        <w:gridCol w:w="4223"/>
        <w:gridCol w:w="6093"/>
      </w:tblGrid>
      <w:tr w:rsidR="00E37E23" w:rsidRPr="00425795">
        <w:trPr>
          <w:trHeight w:val="283"/>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Назва дисципліни </w:t>
            </w:r>
          </w:p>
        </w:tc>
        <w:tc>
          <w:tcPr>
            <w:tcW w:w="6094" w:type="dxa"/>
            <w:tcBorders>
              <w:top w:val="single" w:sz="4" w:space="0" w:color="000000"/>
              <w:left w:val="single" w:sz="4" w:space="0" w:color="000000"/>
              <w:bottom w:val="single" w:sz="4" w:space="0" w:color="000000"/>
              <w:right w:val="single" w:sz="4" w:space="0" w:color="000000"/>
            </w:tcBorders>
            <w:shd w:val="clear" w:color="auto" w:fill="B8CCE4"/>
          </w:tcPr>
          <w:p w:rsidR="00E37E23" w:rsidRPr="00EA0058" w:rsidRDefault="00BE6975">
            <w:pPr>
              <w:rPr>
                <w:lang w:val="ru-RU"/>
              </w:rPr>
            </w:pPr>
            <w:r w:rsidRPr="00EA0058">
              <w:rPr>
                <w:rFonts w:ascii="Times New Roman" w:eastAsia="Times New Roman" w:hAnsi="Times New Roman" w:cs="Times New Roman"/>
                <w:b/>
                <w:sz w:val="24"/>
                <w:lang w:val="ru-RU"/>
              </w:rPr>
              <w:t xml:space="preserve">Архаїчні та традиційні культури сучасності </w:t>
            </w:r>
          </w:p>
        </w:tc>
      </w:tr>
      <w:tr w:rsidR="00E37E23">
        <w:trPr>
          <w:trHeight w:val="287"/>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Рівень вищої освіти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Перший (бакалаврський)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Курс (рік) навчання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2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Семестр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4-й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Обсяг дисципліни у кредитах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4 кредити ЄКТС </w:t>
            </w:r>
          </w:p>
        </w:tc>
      </w:tr>
      <w:tr w:rsidR="00E37E23">
        <w:trPr>
          <w:trHeight w:val="288"/>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Мова викладання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Українська </w:t>
            </w:r>
          </w:p>
        </w:tc>
      </w:tr>
      <w:tr w:rsidR="00E37E23" w:rsidRPr="00425795">
        <w:trPr>
          <w:trHeight w:val="56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Передумови для вивчення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07"/>
              <w:jc w:val="both"/>
              <w:rPr>
                <w:lang w:val="ru-RU"/>
              </w:rPr>
            </w:pPr>
            <w:r w:rsidRPr="00EA0058">
              <w:rPr>
                <w:rFonts w:ascii="Times New Roman" w:eastAsia="Times New Roman" w:hAnsi="Times New Roman" w:cs="Times New Roman"/>
                <w:sz w:val="24"/>
                <w:lang w:val="ru-RU"/>
              </w:rPr>
              <w:t xml:space="preserve">Соціальна (культурна) антропологія Антропологічна практика </w:t>
            </w:r>
          </w:p>
        </w:tc>
      </w:tr>
      <w:tr w:rsidR="00E37E23">
        <w:trPr>
          <w:trHeight w:val="562"/>
        </w:trPr>
        <w:tc>
          <w:tcPr>
            <w:tcW w:w="422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ight="271"/>
              <w:jc w:val="both"/>
              <w:rPr>
                <w:lang w:val="ru-RU"/>
              </w:rPr>
            </w:pPr>
            <w:r w:rsidRPr="00EA0058">
              <w:rPr>
                <w:rFonts w:ascii="Times New Roman" w:eastAsia="Times New Roman" w:hAnsi="Times New Roman" w:cs="Times New Roman"/>
                <w:sz w:val="24"/>
                <w:lang w:val="ru-RU"/>
              </w:rPr>
              <w:t xml:space="preserve">Кафедра, яка забезпечує  викладання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Археології, етнології та культурології </w:t>
            </w:r>
          </w:p>
        </w:tc>
      </w:tr>
      <w:tr w:rsidR="00E37E23" w:rsidRPr="00425795">
        <w:trPr>
          <w:trHeight w:val="111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Інформаційне забезпечення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61"/>
              <w:jc w:val="both"/>
              <w:rPr>
                <w:lang w:val="ru-RU"/>
              </w:rPr>
            </w:pPr>
            <w:r w:rsidRPr="00EA0058">
              <w:rPr>
                <w:rFonts w:ascii="Times New Roman" w:eastAsia="Times New Roman" w:hAnsi="Times New Roman" w:cs="Times New Roman"/>
                <w:sz w:val="24"/>
                <w:lang w:val="ru-RU"/>
              </w:rPr>
              <w:t xml:space="preserve">Робоча програма, Наукова бібліотека ДВНЗ «УжНУ», Лабораторія етнології, фольклористики та краєзнавства ім. проф. М.Тиводара ДВНЗ «УжНУ», мультимедійний проектор, ноутбук, віртуальне середовище </w:t>
            </w:r>
            <w:r>
              <w:rPr>
                <w:rFonts w:ascii="Times New Roman" w:eastAsia="Times New Roman" w:hAnsi="Times New Roman" w:cs="Times New Roman"/>
                <w:sz w:val="24"/>
              </w:rPr>
              <w:t>Moodle</w:t>
            </w:r>
            <w:r w:rsidRPr="00EA0058">
              <w:rPr>
                <w:rFonts w:ascii="Times New Roman" w:eastAsia="Times New Roman" w:hAnsi="Times New Roman" w:cs="Times New Roman"/>
                <w:sz w:val="24"/>
                <w:lang w:val="ru-RU"/>
              </w:rPr>
              <w:t xml:space="preserve">.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Форма проведення занять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Лекції, практичні заняття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Форма семестрового контролю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Залік </w:t>
            </w:r>
          </w:p>
        </w:tc>
      </w:tr>
    </w:tbl>
    <w:p w:rsidR="00E37E23" w:rsidRDefault="00BE6975">
      <w:pPr>
        <w:spacing w:after="31"/>
        <w:ind w:right="228"/>
        <w:jc w:val="center"/>
      </w:pPr>
      <w:r>
        <w:rPr>
          <w:rFonts w:ascii="Times New Roman" w:eastAsia="Times New Roman" w:hAnsi="Times New Roman" w:cs="Times New Roman"/>
          <w:sz w:val="24"/>
        </w:rPr>
        <w:t xml:space="preserve"> </w:t>
      </w:r>
    </w:p>
    <w:p w:rsidR="00E37E23" w:rsidRPr="00EA0058" w:rsidRDefault="00BE6975">
      <w:pPr>
        <w:spacing w:after="0"/>
        <w:ind w:left="1171" w:hanging="10"/>
        <w:rPr>
          <w:lang w:val="ru-RU"/>
        </w:rPr>
      </w:pPr>
      <w:r w:rsidRPr="00EA0058">
        <w:rPr>
          <w:rFonts w:ascii="Times New Roman" w:eastAsia="Times New Roman" w:hAnsi="Times New Roman" w:cs="Times New Roman"/>
          <w:b/>
          <w:sz w:val="24"/>
          <w:lang w:val="ru-RU"/>
        </w:rPr>
        <w:t xml:space="preserve">Ключові результати навчання (знання, уміння та інші компетентності): </w:t>
      </w:r>
    </w:p>
    <w:p w:rsidR="00E37E23" w:rsidRPr="00EA0058" w:rsidRDefault="00BE6975">
      <w:pPr>
        <w:spacing w:after="18"/>
        <w:ind w:right="228"/>
        <w:jc w:val="center"/>
        <w:rPr>
          <w:lang w:val="ru-RU"/>
        </w:rPr>
      </w:pPr>
      <w:r w:rsidRPr="00EA0058">
        <w:rPr>
          <w:rFonts w:ascii="Times New Roman" w:eastAsia="Times New Roman" w:hAnsi="Times New Roman" w:cs="Times New Roman"/>
          <w:b/>
          <w:sz w:val="24"/>
          <w:lang w:val="ru-RU"/>
        </w:rPr>
        <w:t xml:space="preserve">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b/>
          <w:sz w:val="24"/>
          <w:lang w:val="ru-RU"/>
        </w:rPr>
        <w:t xml:space="preserve">Мета курсу: </w:t>
      </w:r>
      <w:r w:rsidRPr="00EA0058">
        <w:rPr>
          <w:rFonts w:ascii="Times New Roman" w:eastAsia="Times New Roman" w:hAnsi="Times New Roman" w:cs="Times New Roman"/>
          <w:sz w:val="24"/>
          <w:lang w:val="ru-RU"/>
        </w:rPr>
        <w:t xml:space="preserve">розібратися в поняттях та феноменах архаїчної, примітивної та традиційної культури. Ознайомитися з предметом курсу на основі відомих досліджень, що стосуються сучасних примітивних та традиційних культур. Оволодіти методикою дослідження традиційних культур та їх елементів в культурі сучасності. </w:t>
      </w:r>
    </w:p>
    <w:p w:rsidR="00E37E23" w:rsidRPr="00EA0058" w:rsidRDefault="00BE6975">
      <w:pPr>
        <w:spacing w:after="23"/>
        <w:rPr>
          <w:lang w:val="ru-RU"/>
        </w:rPr>
      </w:pPr>
      <w:r w:rsidRPr="00EA0058">
        <w:rPr>
          <w:rFonts w:ascii="Times New Roman" w:eastAsia="Times New Roman" w:hAnsi="Times New Roman" w:cs="Times New Roman"/>
          <w:sz w:val="24"/>
          <w:lang w:val="ru-RU"/>
        </w:rPr>
        <w:t xml:space="preserve">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b/>
          <w:sz w:val="24"/>
          <w:lang w:val="ru-RU"/>
        </w:rPr>
        <w:t>Завдання:</w:t>
      </w:r>
      <w:r w:rsidRPr="00EA0058">
        <w:rPr>
          <w:rFonts w:ascii="Times New Roman" w:eastAsia="Times New Roman" w:hAnsi="Times New Roman" w:cs="Times New Roman"/>
          <w:sz w:val="24"/>
          <w:lang w:val="ru-RU"/>
        </w:rPr>
        <w:t xml:space="preserve"> розібратися з дискусійними проблемами ролі та впливу традиційного світогляду на життя сучасних суспільств. Розібратися в типах архаїчних та сучасних спільнот. Проаналізувати праці видатних класиків-етнологів про актуальні проблеми примітивної економіки, колективних уявлень, основ соціалізації, обрядів ініціації. Вміти находити та аналізувати пережитки традиційної культури в сучасному житті. Отримані теоретичні та практичні знання студенти повинні вміти застосовувати у власних самостійних краєзнавчих дослідженнях </w:t>
      </w:r>
    </w:p>
    <w:p w:rsidR="00E37E23" w:rsidRPr="00EA0058" w:rsidRDefault="00BE6975">
      <w:pPr>
        <w:spacing w:after="0"/>
        <w:rPr>
          <w:lang w:val="ru-RU"/>
        </w:rPr>
      </w:pPr>
      <w:r w:rsidRPr="00EA0058">
        <w:rPr>
          <w:rFonts w:ascii="Times New Roman" w:eastAsia="Times New Roman" w:hAnsi="Times New Roman" w:cs="Times New Roman"/>
          <w:sz w:val="24"/>
          <w:lang w:val="ru-RU"/>
        </w:rPr>
        <w:t xml:space="preserve"> </w:t>
      </w:r>
    </w:p>
    <w:p w:rsidR="00E37E23" w:rsidRPr="00EA0058" w:rsidRDefault="00BE6975">
      <w:pPr>
        <w:spacing w:after="31"/>
        <w:rPr>
          <w:lang w:val="ru-RU"/>
        </w:rPr>
      </w:pPr>
      <w:r w:rsidRPr="00EA0058">
        <w:rPr>
          <w:rFonts w:ascii="Times New Roman" w:eastAsia="Times New Roman" w:hAnsi="Times New Roman" w:cs="Times New Roman"/>
          <w:sz w:val="24"/>
          <w:lang w:val="ru-RU"/>
        </w:rPr>
        <w:t xml:space="preserve"> </w:t>
      </w:r>
    </w:p>
    <w:p w:rsidR="00E37E23" w:rsidRPr="00EA0058" w:rsidRDefault="00BE6975">
      <w:pPr>
        <w:spacing w:after="0"/>
        <w:ind w:left="1731" w:hanging="10"/>
        <w:rPr>
          <w:lang w:val="ru-RU"/>
        </w:rPr>
      </w:pPr>
      <w:r w:rsidRPr="00EA0058">
        <w:rPr>
          <w:rFonts w:ascii="Times New Roman" w:eastAsia="Times New Roman" w:hAnsi="Times New Roman" w:cs="Times New Roman"/>
          <w:b/>
          <w:sz w:val="24"/>
          <w:lang w:val="ru-RU"/>
        </w:rPr>
        <w:t xml:space="preserve">Короткий зміст дисципліни (що буде вивчатися, перелік тем): </w:t>
      </w:r>
    </w:p>
    <w:tbl>
      <w:tblPr>
        <w:tblStyle w:val="TableGrid"/>
        <w:tblW w:w="9888" w:type="dxa"/>
        <w:tblInd w:w="159" w:type="dxa"/>
        <w:tblCellMar>
          <w:top w:w="51" w:type="dxa"/>
          <w:left w:w="108" w:type="dxa"/>
          <w:right w:w="50" w:type="dxa"/>
        </w:tblCellMar>
        <w:tblLook w:val="04A0" w:firstRow="1" w:lastRow="0" w:firstColumn="1" w:lastColumn="0" w:noHBand="0" w:noVBand="1"/>
      </w:tblPr>
      <w:tblGrid>
        <w:gridCol w:w="1133"/>
        <w:gridCol w:w="8755"/>
      </w:tblGrid>
      <w:tr w:rsidR="00E37E23">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1.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Вступ до предмету дисципліни.  </w:t>
            </w:r>
          </w:p>
        </w:tc>
      </w:tr>
      <w:tr w:rsidR="00E37E23" w:rsidRPr="00425795">
        <w:trPr>
          <w:trHeight w:val="288"/>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2.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Синполітейні культури в добу накопичення історичних та етнографічних знань. </w:t>
            </w:r>
          </w:p>
        </w:tc>
      </w:tr>
      <w:tr w:rsidR="00E37E23" w:rsidRPr="00425795">
        <w:trPr>
          <w:trHeight w:val="56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3.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jc w:val="both"/>
              <w:rPr>
                <w:lang w:val="ru-RU"/>
              </w:rPr>
            </w:pPr>
            <w:r w:rsidRPr="00EA0058">
              <w:rPr>
                <w:rFonts w:ascii="Times New Roman" w:eastAsia="Times New Roman" w:hAnsi="Times New Roman" w:cs="Times New Roman"/>
                <w:sz w:val="24"/>
                <w:lang w:val="ru-RU"/>
              </w:rPr>
              <w:t xml:space="preserve">Класики соціокультурної-антропології про архаїчні, примітивні та традиційні культури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4.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«Український поле» дослідження антропології традиційного суспільства. </w:t>
            </w:r>
          </w:p>
        </w:tc>
      </w:tr>
      <w:tr w:rsidR="00E37E23">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5.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Примітивні культури сучасного світу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6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Традиційна та сучасна культура в повсякденному житті </w:t>
            </w:r>
          </w:p>
        </w:tc>
      </w:tr>
      <w:tr w:rsidR="00E37E23" w:rsidRPr="00425795">
        <w:trPr>
          <w:trHeight w:val="288"/>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lastRenderedPageBreak/>
              <w:t xml:space="preserve">Тема 7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Пережитки традиційної культури в житті сучасної України </w:t>
            </w:r>
          </w:p>
        </w:tc>
      </w:tr>
    </w:tbl>
    <w:p w:rsidR="00E37E23" w:rsidRPr="00EA0058" w:rsidRDefault="00BE6975">
      <w:pPr>
        <w:spacing w:after="0"/>
        <w:rPr>
          <w:lang w:val="ru-RU"/>
        </w:rPr>
      </w:pPr>
      <w:r w:rsidRPr="00EA0058">
        <w:rPr>
          <w:rFonts w:ascii="Times New Roman" w:eastAsia="Times New Roman" w:hAnsi="Times New Roman" w:cs="Times New Roman"/>
          <w:sz w:val="28"/>
          <w:lang w:val="ru-RU"/>
        </w:rPr>
        <w:t xml:space="preserve"> </w:t>
      </w:r>
    </w:p>
    <w:tbl>
      <w:tblPr>
        <w:tblStyle w:val="TableGrid"/>
        <w:tblW w:w="10422" w:type="dxa"/>
        <w:tblInd w:w="-108" w:type="dxa"/>
        <w:tblCellMar>
          <w:top w:w="7" w:type="dxa"/>
          <w:left w:w="108" w:type="dxa"/>
          <w:right w:w="53" w:type="dxa"/>
        </w:tblCellMar>
        <w:tblLook w:val="04A0" w:firstRow="1" w:lastRow="0" w:firstColumn="1" w:lastColumn="0" w:noHBand="0" w:noVBand="1"/>
      </w:tblPr>
      <w:tblGrid>
        <w:gridCol w:w="4151"/>
        <w:gridCol w:w="6271"/>
      </w:tblGrid>
      <w:tr w:rsidR="00E37E23">
        <w:trPr>
          <w:trHeight w:val="298"/>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Назва дисципліни </w:t>
            </w:r>
          </w:p>
        </w:tc>
        <w:tc>
          <w:tcPr>
            <w:tcW w:w="6271" w:type="dxa"/>
            <w:tcBorders>
              <w:top w:val="single" w:sz="4" w:space="0" w:color="000000"/>
              <w:left w:val="single" w:sz="4" w:space="0" w:color="000000"/>
              <w:bottom w:val="single" w:sz="4" w:space="0" w:color="000000"/>
              <w:right w:val="single" w:sz="4" w:space="0" w:color="000000"/>
            </w:tcBorders>
            <w:shd w:val="clear" w:color="auto" w:fill="BDD6EE"/>
          </w:tcPr>
          <w:p w:rsidR="00E37E23" w:rsidRDefault="00BE6975">
            <w:r>
              <w:rPr>
                <w:rFonts w:ascii="Times New Roman" w:eastAsia="Times New Roman" w:hAnsi="Times New Roman" w:cs="Times New Roman"/>
                <w:b/>
              </w:rPr>
              <w:t xml:space="preserve">Пам’яткознавство </w:t>
            </w:r>
          </w:p>
        </w:tc>
      </w:tr>
      <w:tr w:rsidR="00E37E23">
        <w:trPr>
          <w:trHeight w:val="30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Рівень вищої освіти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Курс (рік) навчання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3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Семестр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5-й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Обсяг дисципліни у кредитах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Мова викладання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Передумови для вивчення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rPr>
          <w:trHeight w:val="590"/>
        </w:trPr>
        <w:tc>
          <w:tcPr>
            <w:tcW w:w="415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07"/>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Інформаційне забезпечення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4"/>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проведення занять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семестрового контролю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Pr="00EA0058" w:rsidRDefault="00BE6975">
      <w:pPr>
        <w:spacing w:after="5"/>
        <w:ind w:left="1498" w:hanging="10"/>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12" w:line="268" w:lineRule="auto"/>
        <w:ind w:left="-15" w:firstLine="708"/>
        <w:jc w:val="both"/>
        <w:rPr>
          <w:lang w:val="ru-RU"/>
        </w:rPr>
      </w:pPr>
      <w:r w:rsidRPr="00EA0058">
        <w:rPr>
          <w:rFonts w:ascii="Times New Roman" w:eastAsia="Times New Roman" w:hAnsi="Times New Roman" w:cs="Times New Roman"/>
          <w:b/>
          <w:lang w:val="ru-RU"/>
        </w:rPr>
        <w:t>Мета курсу:</w:t>
      </w:r>
      <w:r w:rsidRPr="00EA0058">
        <w:rPr>
          <w:rFonts w:ascii="Times New Roman" w:eastAsia="Times New Roman" w:hAnsi="Times New Roman" w:cs="Times New Roman"/>
          <w:lang w:val="ru-RU"/>
        </w:rPr>
        <w:t xml:space="preserve"> формування у студентів системних знань про історію вивчення, збереження та дослідження усіх видів пам’яток уподовж різних історичних періодів.   </w:t>
      </w:r>
    </w:p>
    <w:p w:rsidR="00E37E23" w:rsidRPr="00EA0058" w:rsidRDefault="00BE6975">
      <w:pPr>
        <w:spacing w:after="12" w:line="268" w:lineRule="auto"/>
        <w:ind w:left="-15" w:firstLine="708"/>
        <w:jc w:val="both"/>
        <w:rPr>
          <w:lang w:val="ru-RU"/>
        </w:rPr>
      </w:pPr>
      <w:r w:rsidRPr="00EA0058">
        <w:rPr>
          <w:rFonts w:ascii="Times New Roman" w:eastAsia="Times New Roman" w:hAnsi="Times New Roman" w:cs="Times New Roman"/>
          <w:b/>
          <w:lang w:val="ru-RU"/>
        </w:rPr>
        <w:t xml:space="preserve">Завдання: </w:t>
      </w:r>
      <w:r w:rsidRPr="00EA0058">
        <w:rPr>
          <w:rFonts w:ascii="Times New Roman" w:eastAsia="Times New Roman" w:hAnsi="Times New Roman" w:cs="Times New Roman"/>
          <w:lang w:val="ru-RU"/>
        </w:rPr>
        <w:t>виявлення, облік, вивчення, збереження, охорона, популяризація, використання об’єктів культурної спадщини української нації,</w:t>
      </w:r>
      <w:r w:rsidRPr="00EA0058">
        <w:rPr>
          <w:rFonts w:ascii="Times New Roman" w:eastAsia="Times New Roman" w:hAnsi="Times New Roman" w:cs="Times New Roman"/>
          <w:b/>
          <w:lang w:val="ru-RU"/>
        </w:rPr>
        <w:t xml:space="preserve"> </w:t>
      </w:r>
      <w:r w:rsidRPr="00EA0058">
        <w:rPr>
          <w:rFonts w:ascii="Times New Roman" w:eastAsia="Times New Roman" w:hAnsi="Times New Roman" w:cs="Times New Roman"/>
          <w:lang w:val="ru-RU"/>
        </w:rPr>
        <w:t xml:space="preserve">висвітлення найважливіших </w:t>
      </w:r>
      <w:proofErr w:type="gramStart"/>
      <w:r w:rsidRPr="00EA0058">
        <w:rPr>
          <w:rFonts w:ascii="Times New Roman" w:eastAsia="Times New Roman" w:hAnsi="Times New Roman" w:cs="Times New Roman"/>
          <w:lang w:val="ru-RU"/>
        </w:rPr>
        <w:t>питань  історії</w:t>
      </w:r>
      <w:proofErr w:type="gramEnd"/>
      <w:r w:rsidRPr="00EA0058">
        <w:rPr>
          <w:rFonts w:ascii="Times New Roman" w:eastAsia="Times New Roman" w:hAnsi="Times New Roman" w:cs="Times New Roman"/>
          <w:lang w:val="ru-RU"/>
        </w:rPr>
        <w:t xml:space="preserve"> розвитку пам’яткознавства в Україні, а також низки проблем, пов’язаних з сучасними питаннями організації історико-методологічних досліджень в галузі пам’яткознавства в цілому, та проблемам охорони і збереження різних видів історикокультурних пам’яток. </w:t>
      </w:r>
      <w:r w:rsidRPr="00EA0058">
        <w:rPr>
          <w:rFonts w:ascii="Times New Roman" w:eastAsia="Times New Roman" w:hAnsi="Times New Roman" w:cs="Times New Roman"/>
          <w:b/>
          <w:lang w:val="ru-RU"/>
        </w:rPr>
        <w:t xml:space="preserve"> </w:t>
      </w:r>
    </w:p>
    <w:p w:rsidR="00E37E23" w:rsidRPr="00EA0058" w:rsidRDefault="00BE6975">
      <w:pPr>
        <w:spacing w:after="12" w:line="268" w:lineRule="auto"/>
        <w:ind w:left="718" w:hanging="10"/>
        <w:jc w:val="both"/>
        <w:rPr>
          <w:lang w:val="ru-RU"/>
        </w:rPr>
      </w:pPr>
      <w:r w:rsidRPr="00EA0058">
        <w:rPr>
          <w:rFonts w:ascii="Times New Roman" w:eastAsia="Times New Roman" w:hAnsi="Times New Roman" w:cs="Times New Roman"/>
          <w:lang w:val="ru-RU"/>
        </w:rPr>
        <w:t xml:space="preserve">Дисципліна забезпечує набуття студентами компетентностей: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розв’язувати складні спеціалізовані задачі й практичні проблеми у галузі професійної діяльності культуролога;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Цінування та повага до різноманітності та мультикультурності;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визначати ступінь цінності та унікальності об’єктів культури у українському та міжнародному контекстах;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критично аналізувати культурні явища та процеси з використанням загальнонаукових та спеціальних наукових методів;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оцінювати матеріальну та духовну цінність об’єкта культурної спадщини різних історичних періодів та географічних ареалів.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Здійснювати експертну оцінку культурних об’єктів за заданими критеріями та надавати рекомендації щодо їх соціальної актуалізації. </w:t>
      </w:r>
    </w:p>
    <w:p w:rsidR="00E37E23" w:rsidRPr="00EA0058" w:rsidRDefault="00BE6975">
      <w:pPr>
        <w:spacing w:after="5"/>
        <w:ind w:left="2014" w:hanging="10"/>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tbl>
      <w:tblPr>
        <w:tblStyle w:val="TableGrid"/>
        <w:tblW w:w="10466" w:type="dxa"/>
        <w:tblInd w:w="-130" w:type="dxa"/>
        <w:tblCellMar>
          <w:top w:w="48" w:type="dxa"/>
          <w:left w:w="108" w:type="dxa"/>
          <w:right w:w="115" w:type="dxa"/>
        </w:tblCellMar>
        <w:tblLook w:val="04A0" w:firstRow="1" w:lastRow="0" w:firstColumn="1" w:lastColumn="0" w:noHBand="0" w:noVBand="1"/>
      </w:tblPr>
      <w:tblGrid>
        <w:gridCol w:w="1133"/>
        <w:gridCol w:w="9333"/>
      </w:tblGrid>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Вступ </w:t>
            </w:r>
            <w:proofErr w:type="gramStart"/>
            <w:r w:rsidRPr="00EA0058">
              <w:rPr>
                <w:rFonts w:ascii="Times New Roman" w:eastAsia="Times New Roman" w:hAnsi="Times New Roman" w:cs="Times New Roman"/>
                <w:lang w:val="ru-RU"/>
              </w:rPr>
              <w:t>до курсу</w:t>
            </w:r>
            <w:proofErr w:type="gramEnd"/>
            <w:r w:rsidRPr="00EA0058">
              <w:rPr>
                <w:rFonts w:ascii="Times New Roman" w:eastAsia="Times New Roman" w:hAnsi="Times New Roman" w:cs="Times New Roman"/>
                <w:lang w:val="ru-RU"/>
              </w:rPr>
              <w:t xml:space="preserve">. Культурна і природна спадщина. </w:t>
            </w:r>
            <w:r w:rsidRPr="00EA0058">
              <w:rPr>
                <w:rFonts w:ascii="Times New Roman" w:eastAsia="Times New Roman" w:hAnsi="Times New Roman" w:cs="Times New Roman"/>
                <w:sz w:val="24"/>
                <w:lang w:val="ru-RU"/>
              </w:rPr>
              <w:t xml:space="preserve">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2.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Типологія об’єктів культурної спадщини</w:t>
            </w:r>
            <w:r>
              <w:rPr>
                <w:rFonts w:ascii="Times New Roman" w:eastAsia="Times New Roman" w:hAnsi="Times New Roman" w:cs="Times New Roman"/>
                <w:sz w:val="24"/>
              </w:rPr>
              <w:t xml:space="preserve">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3.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Об’єкти всесвітньої культурної і природної спадщини.</w:t>
            </w:r>
            <w:r w:rsidRPr="00EA0058">
              <w:rPr>
                <w:rFonts w:ascii="Times New Roman" w:eastAsia="Times New Roman" w:hAnsi="Times New Roman" w:cs="Times New Roman"/>
                <w:sz w:val="24"/>
                <w:lang w:val="ru-RU"/>
              </w:rPr>
              <w:t xml:space="preserve">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4.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Об’єкти національної культурної і природної спадщини</w:t>
            </w:r>
            <w:r w:rsidRPr="00EA0058">
              <w:rPr>
                <w:rFonts w:ascii="Times New Roman" w:eastAsia="Times New Roman" w:hAnsi="Times New Roman" w:cs="Times New Roman"/>
                <w:sz w:val="24"/>
                <w:lang w:val="ru-RU"/>
              </w:rPr>
              <w:t xml:space="preserve">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5.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Становлення системи охорони пам’яток в Україні. </w:t>
            </w:r>
            <w:r w:rsidRPr="00EA0058">
              <w:rPr>
                <w:rFonts w:ascii="Times New Roman" w:eastAsia="Times New Roman" w:hAnsi="Times New Roman" w:cs="Times New Roman"/>
                <w:sz w:val="24"/>
                <w:lang w:val="ru-RU"/>
              </w:rPr>
              <w:t xml:space="preserve">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6.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Діяльність міжнародних організацій в галузі охорони культурної спадщини</w:t>
            </w:r>
            <w:r w:rsidRPr="00EA0058">
              <w:rPr>
                <w:rFonts w:ascii="Times New Roman" w:eastAsia="Times New Roman" w:hAnsi="Times New Roman" w:cs="Times New Roman"/>
                <w:sz w:val="24"/>
                <w:lang w:val="ru-RU"/>
              </w:rPr>
              <w:t xml:space="preserve">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7.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Законодавство України про охорону культурної спадщини на сучасному етапі.</w:t>
            </w:r>
            <w:r w:rsidRPr="00EA0058">
              <w:rPr>
                <w:rFonts w:ascii="Times New Roman" w:eastAsia="Times New Roman" w:hAnsi="Times New Roman" w:cs="Times New Roman"/>
                <w:sz w:val="24"/>
                <w:lang w:val="ru-RU"/>
              </w:rPr>
              <w:t xml:space="preserve">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8.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Реституція культурних цінностей.</w:t>
            </w:r>
            <w:r>
              <w:rPr>
                <w:rFonts w:ascii="Times New Roman" w:eastAsia="Times New Roman" w:hAnsi="Times New Roman" w:cs="Times New Roman"/>
                <w:sz w:val="24"/>
              </w:rPr>
              <w:t xml:space="preserve">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9.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Основи реставрації і консервації пам’яток історії та культури.  </w:t>
            </w:r>
            <w:r w:rsidRPr="00EA0058">
              <w:rPr>
                <w:rFonts w:ascii="Times New Roman" w:eastAsia="Times New Roman" w:hAnsi="Times New Roman" w:cs="Times New Roman"/>
                <w:sz w:val="24"/>
                <w:lang w:val="ru-RU"/>
              </w:rPr>
              <w:t xml:space="preserve">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lastRenderedPageBreak/>
              <w:t xml:space="preserve">Тема 10.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Нематеріальна культурна спадщина </w:t>
            </w:r>
          </w:p>
        </w:tc>
      </w:tr>
    </w:tbl>
    <w:p w:rsidR="00E37E23" w:rsidRDefault="00BE6975">
      <w:pPr>
        <w:spacing w:after="18"/>
      </w:pPr>
      <w:r>
        <w:rPr>
          <w:rFonts w:ascii="Times New Roman" w:eastAsia="Times New Roman" w:hAnsi="Times New Roman" w:cs="Times New Roman"/>
          <w:sz w:val="28"/>
        </w:rPr>
        <w:t xml:space="preserve"> </w:t>
      </w:r>
    </w:p>
    <w:p w:rsidR="00E37E23" w:rsidRDefault="00BE6975">
      <w:pPr>
        <w:spacing w:after="18"/>
      </w:pPr>
      <w:r>
        <w:rPr>
          <w:rFonts w:ascii="Times New Roman" w:eastAsia="Times New Roman" w:hAnsi="Times New Roman" w:cs="Times New Roman"/>
          <w:sz w:val="28"/>
        </w:rPr>
        <w:t xml:space="preserve"> </w:t>
      </w:r>
    </w:p>
    <w:p w:rsidR="00E37E23" w:rsidRDefault="00BE6975">
      <w:pPr>
        <w:spacing w:after="18"/>
      </w:pPr>
      <w:r>
        <w:rPr>
          <w:rFonts w:ascii="Times New Roman" w:eastAsia="Times New Roman" w:hAnsi="Times New Roman" w:cs="Times New Roman"/>
          <w:sz w:val="28"/>
        </w:rPr>
        <w:t xml:space="preserve"> </w:t>
      </w:r>
    </w:p>
    <w:p w:rsidR="00E37E23" w:rsidRDefault="00BE6975">
      <w:pPr>
        <w:spacing w:after="0"/>
      </w:pPr>
      <w:r>
        <w:rPr>
          <w:rFonts w:ascii="Times New Roman" w:eastAsia="Times New Roman" w:hAnsi="Times New Roman" w:cs="Times New Roman"/>
          <w:sz w:val="28"/>
        </w:rPr>
        <w:t xml:space="preserve"> </w:t>
      </w:r>
    </w:p>
    <w:p w:rsidR="00E37E23" w:rsidRDefault="00BE6975">
      <w:pPr>
        <w:spacing w:after="0"/>
      </w:pPr>
      <w:r>
        <w:rPr>
          <w:rFonts w:ascii="Times New Roman" w:eastAsia="Times New Roman" w:hAnsi="Times New Roman" w:cs="Times New Roman"/>
          <w:sz w:val="28"/>
        </w:rPr>
        <w:t xml:space="preserve"> </w:t>
      </w:r>
    </w:p>
    <w:tbl>
      <w:tblPr>
        <w:tblStyle w:val="TableGrid"/>
        <w:tblW w:w="10422" w:type="dxa"/>
        <w:tblInd w:w="-108" w:type="dxa"/>
        <w:tblCellMar>
          <w:top w:w="7" w:type="dxa"/>
          <w:left w:w="108" w:type="dxa"/>
          <w:right w:w="49" w:type="dxa"/>
        </w:tblCellMar>
        <w:tblLook w:val="04A0" w:firstRow="1" w:lastRow="0" w:firstColumn="1" w:lastColumn="0" w:noHBand="0" w:noVBand="1"/>
      </w:tblPr>
      <w:tblGrid>
        <w:gridCol w:w="4151"/>
        <w:gridCol w:w="6271"/>
      </w:tblGrid>
      <w:tr w:rsidR="00E37E23" w:rsidRPr="00425795">
        <w:trPr>
          <w:trHeight w:val="64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Назва дисципліни </w:t>
            </w:r>
          </w:p>
        </w:tc>
        <w:tc>
          <w:tcPr>
            <w:tcW w:w="6271" w:type="dxa"/>
            <w:tcBorders>
              <w:top w:val="single" w:sz="4" w:space="0" w:color="000000"/>
              <w:left w:val="single" w:sz="4" w:space="0" w:color="000000"/>
              <w:bottom w:val="single" w:sz="4" w:space="0" w:color="000000"/>
              <w:right w:val="single" w:sz="4" w:space="0" w:color="000000"/>
            </w:tcBorders>
            <w:shd w:val="clear" w:color="auto" w:fill="BDD6EE"/>
          </w:tcPr>
          <w:p w:rsidR="00E37E23" w:rsidRPr="00EA0058" w:rsidRDefault="00BE6975">
            <w:pPr>
              <w:jc w:val="both"/>
              <w:rPr>
                <w:lang w:val="ru-RU"/>
              </w:rPr>
            </w:pPr>
            <w:r w:rsidRPr="00EA0058">
              <w:rPr>
                <w:rFonts w:ascii="Times New Roman" w:eastAsia="Times New Roman" w:hAnsi="Times New Roman" w:cs="Times New Roman"/>
                <w:b/>
                <w:sz w:val="24"/>
                <w:lang w:val="ru-RU"/>
              </w:rPr>
              <w:t xml:space="preserve">Основи національного законодавства у сфері охорони пам’яток історії та культури </w:t>
            </w:r>
          </w:p>
        </w:tc>
      </w:tr>
      <w:tr w:rsidR="00E37E23">
        <w:trPr>
          <w:trHeight w:val="301"/>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Рівень вищої освіти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Курс (рік) навчання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3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Семестр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5-й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Обсяг дисципліни у кредитах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Мова викладання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Передумови для вивчення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rPr>
          <w:trHeight w:val="590"/>
        </w:trPr>
        <w:tc>
          <w:tcPr>
            <w:tcW w:w="415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10"/>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Інформаційне забезпечення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7"/>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проведення занять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семестрового контролю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Pr="00EA0058" w:rsidRDefault="00BE6975">
      <w:pPr>
        <w:spacing w:after="5"/>
        <w:ind w:left="1498" w:hanging="10"/>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12" w:line="268" w:lineRule="auto"/>
        <w:ind w:left="-15" w:firstLine="708"/>
        <w:jc w:val="both"/>
        <w:rPr>
          <w:lang w:val="ru-RU"/>
        </w:rPr>
      </w:pPr>
      <w:r w:rsidRPr="00EA0058">
        <w:rPr>
          <w:rFonts w:ascii="Times New Roman" w:eastAsia="Times New Roman" w:hAnsi="Times New Roman" w:cs="Times New Roman"/>
          <w:b/>
          <w:lang w:val="ru-RU"/>
        </w:rPr>
        <w:t>Мета курсу:</w:t>
      </w:r>
      <w:r w:rsidRPr="00EA0058">
        <w:rPr>
          <w:rFonts w:ascii="Times New Roman" w:eastAsia="Times New Roman" w:hAnsi="Times New Roman" w:cs="Times New Roman"/>
          <w:lang w:val="ru-RU"/>
        </w:rPr>
        <w:t xml:space="preserve"> формування у студентів системних знань про історію вивчення, збереження та дослідження усіх видів пам’яток уподовж різних історичних періодів.   </w:t>
      </w:r>
    </w:p>
    <w:p w:rsidR="00E37E23" w:rsidRPr="00EA0058" w:rsidRDefault="00BE6975">
      <w:pPr>
        <w:spacing w:after="24" w:line="246" w:lineRule="auto"/>
        <w:ind w:right="289" w:firstLine="708"/>
        <w:jc w:val="both"/>
        <w:rPr>
          <w:lang w:val="ru-RU"/>
        </w:rPr>
      </w:pPr>
      <w:r w:rsidRPr="00EA0058">
        <w:rPr>
          <w:rFonts w:ascii="Times New Roman" w:eastAsia="Times New Roman" w:hAnsi="Times New Roman" w:cs="Times New Roman"/>
          <w:b/>
          <w:lang w:val="ru-RU"/>
        </w:rPr>
        <w:t xml:space="preserve">Завдання: </w:t>
      </w:r>
      <w:r w:rsidRPr="00EA0058">
        <w:rPr>
          <w:rFonts w:ascii="Times New Roman" w:eastAsia="Times New Roman" w:hAnsi="Times New Roman" w:cs="Times New Roman"/>
          <w:sz w:val="23"/>
          <w:lang w:val="ru-RU"/>
        </w:rPr>
        <w:t xml:space="preserve">забезпечення формування у студентів знання про пам’яткознавство України як наукову дисципліну, розгляд теоретичних основ пам’яткознавства, історії та практики пам’яткознавства в Україні; сприяння засвоєнню студентами теоретичного інструментарію пам’яткознавства, вироблення у них вміння застосовувати його на практиці, як вагомої умови піднесення ефективності роботи щодо вивчення, збереження й охорони культурної спадщини. </w:t>
      </w:r>
      <w:r w:rsidRPr="00EA0058">
        <w:rPr>
          <w:rFonts w:ascii="Times New Roman" w:eastAsia="Times New Roman" w:hAnsi="Times New Roman" w:cs="Times New Roman"/>
          <w:b/>
          <w:lang w:val="ru-RU"/>
        </w:rPr>
        <w:t xml:space="preserve"> </w:t>
      </w:r>
    </w:p>
    <w:p w:rsidR="00E37E23" w:rsidRPr="00EA0058" w:rsidRDefault="00BE6975">
      <w:pPr>
        <w:spacing w:after="12" w:line="268" w:lineRule="auto"/>
        <w:ind w:left="718" w:hanging="10"/>
        <w:jc w:val="both"/>
        <w:rPr>
          <w:lang w:val="ru-RU"/>
        </w:rPr>
      </w:pPr>
      <w:r w:rsidRPr="00EA0058">
        <w:rPr>
          <w:rFonts w:ascii="Times New Roman" w:eastAsia="Times New Roman" w:hAnsi="Times New Roman" w:cs="Times New Roman"/>
          <w:lang w:val="ru-RU"/>
        </w:rPr>
        <w:t xml:space="preserve">Дисципліна забезпечує набуття студентами компетентностей: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Цінування та повага до різноманітності та мультикультурності;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визначати ступінь цінності та унікальності об’єктів культури у українському та міжнародному контекстах;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критично аналізувати культурні явища та процеси з використанням загальнонаукових та спеціальних наукових методів;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оцінювати матеріальну та духовну цінність об’єкта культурної спадщини різних історичних періодів та географічних ареалів. </w:t>
      </w:r>
    </w:p>
    <w:p w:rsidR="00E37E23" w:rsidRPr="00EA0058" w:rsidRDefault="00BE6975">
      <w:pPr>
        <w:spacing w:after="5"/>
        <w:ind w:left="2014" w:hanging="10"/>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tbl>
      <w:tblPr>
        <w:tblStyle w:val="TableGrid"/>
        <w:tblW w:w="10466" w:type="dxa"/>
        <w:tblInd w:w="-130" w:type="dxa"/>
        <w:tblCellMar>
          <w:top w:w="48" w:type="dxa"/>
          <w:left w:w="108" w:type="dxa"/>
          <w:right w:w="49" w:type="dxa"/>
        </w:tblCellMar>
        <w:tblLook w:val="04A0" w:firstRow="1" w:lastRow="0" w:firstColumn="1" w:lastColumn="0" w:noHBand="0" w:noVBand="1"/>
      </w:tblPr>
      <w:tblGrid>
        <w:gridCol w:w="1133"/>
        <w:gridCol w:w="9333"/>
      </w:tblGrid>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3"/>
                <w:lang w:val="ru-RU"/>
              </w:rPr>
              <w:t xml:space="preserve">Поняття, завдання і напрями пам’яткоохоронної діяльності  </w:t>
            </w:r>
          </w:p>
        </w:tc>
      </w:tr>
      <w:tr w:rsidR="00E37E23">
        <w:trPr>
          <w:trHeight w:val="301"/>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2.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Типологія об’єктів культурної спадщини</w:t>
            </w:r>
            <w:r>
              <w:rPr>
                <w:rFonts w:ascii="Times New Roman" w:eastAsia="Times New Roman" w:hAnsi="Times New Roman" w:cs="Times New Roman"/>
                <w:sz w:val="24"/>
              </w:rPr>
              <w:t xml:space="preserve">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3.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3"/>
                <w:lang w:val="ru-RU"/>
              </w:rPr>
              <w:t xml:space="preserve">Пам’яткознавча і пам’яткоохоронна діяльність на українських землях у ХІХ ст.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4.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3"/>
                <w:lang w:val="ru-RU"/>
              </w:rPr>
              <w:t xml:space="preserve">Доля українських пам’яток на зламі ХІХ-ХХ ст.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5.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3"/>
                <w:lang w:val="ru-RU"/>
              </w:rPr>
              <w:t xml:space="preserve">Пам’яткоохоронна діяльність в Україні у 1920–1950-х рр.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6.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3"/>
                <w:lang w:val="ru-RU"/>
              </w:rPr>
              <w:t xml:space="preserve">Пам’яткознавство в Україні у 1950–1980-х рр.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7.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3"/>
              </w:rPr>
              <w:t xml:space="preserve">Сучасна пам’яткоохоронна діяльність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8.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3"/>
                <w:lang w:val="ru-RU"/>
              </w:rPr>
              <w:t xml:space="preserve">Національні законодавчі та нормативні акти з охорони української культурної спадщини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lastRenderedPageBreak/>
              <w:t xml:space="preserve">Тема 9.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3"/>
                <w:lang w:val="ru-RU"/>
              </w:rPr>
              <w:t xml:space="preserve">Міжнародні правові документи з охорони пам’яток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10.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3"/>
                <w:lang w:val="ru-RU"/>
              </w:rPr>
              <w:t xml:space="preserve">Центральні органи управління культурною спадщиною в Україні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11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3"/>
                <w:lang w:val="ru-RU"/>
              </w:rPr>
              <w:t xml:space="preserve">Система регіонального управління культурною спадщиною в Україні  </w:t>
            </w:r>
          </w:p>
        </w:tc>
      </w:tr>
      <w:tr w:rsidR="00E37E23">
        <w:trPr>
          <w:trHeight w:val="84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12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pPr>
              <w:ind w:right="59"/>
              <w:jc w:val="both"/>
            </w:pPr>
            <w:r>
              <w:rPr>
                <w:rFonts w:ascii="Times New Roman" w:eastAsia="Times New Roman" w:hAnsi="Times New Roman" w:cs="Times New Roman"/>
                <w:sz w:val="24"/>
              </w:rPr>
              <w:t xml:space="preserve">“Звід пам’яток історії та культури України” – державний проект із підготовки багатотомного енциклопедичного видання та основа складання державного реєстру пам'яток історії та культури України </w:t>
            </w:r>
          </w:p>
        </w:tc>
      </w:tr>
    </w:tbl>
    <w:p w:rsidR="00E37E23" w:rsidRDefault="00BE6975">
      <w:pPr>
        <w:spacing w:after="18"/>
      </w:pPr>
      <w:r>
        <w:rPr>
          <w:rFonts w:ascii="Times New Roman" w:eastAsia="Times New Roman" w:hAnsi="Times New Roman" w:cs="Times New Roman"/>
          <w:sz w:val="28"/>
        </w:rPr>
        <w:t xml:space="preserve"> </w:t>
      </w:r>
    </w:p>
    <w:p w:rsidR="00E37E23" w:rsidRDefault="00BE6975">
      <w:pPr>
        <w:spacing w:after="18"/>
      </w:pPr>
      <w:r>
        <w:rPr>
          <w:rFonts w:ascii="Times New Roman" w:eastAsia="Times New Roman" w:hAnsi="Times New Roman" w:cs="Times New Roman"/>
          <w:sz w:val="28"/>
        </w:rPr>
        <w:t xml:space="preserve"> </w:t>
      </w:r>
    </w:p>
    <w:p w:rsidR="00E37E23" w:rsidRDefault="00BE6975">
      <w:pPr>
        <w:spacing w:after="0"/>
      </w:pPr>
      <w:r>
        <w:rPr>
          <w:rFonts w:ascii="Times New Roman" w:eastAsia="Times New Roman" w:hAnsi="Times New Roman" w:cs="Times New Roman"/>
          <w:sz w:val="28"/>
        </w:rPr>
        <w:t xml:space="preserve"> </w:t>
      </w:r>
    </w:p>
    <w:tbl>
      <w:tblPr>
        <w:tblStyle w:val="TableGrid"/>
        <w:tblW w:w="10422" w:type="dxa"/>
        <w:tblInd w:w="-108" w:type="dxa"/>
        <w:tblCellMar>
          <w:top w:w="7" w:type="dxa"/>
          <w:left w:w="108" w:type="dxa"/>
          <w:right w:w="51" w:type="dxa"/>
        </w:tblCellMar>
        <w:tblLook w:val="04A0" w:firstRow="1" w:lastRow="0" w:firstColumn="1" w:lastColumn="0" w:noHBand="0" w:noVBand="1"/>
      </w:tblPr>
      <w:tblGrid>
        <w:gridCol w:w="4151"/>
        <w:gridCol w:w="6271"/>
      </w:tblGrid>
      <w:tr w:rsidR="00E37E23" w:rsidRPr="00425795">
        <w:trPr>
          <w:trHeight w:val="641"/>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Назва дисципліни </w:t>
            </w:r>
          </w:p>
        </w:tc>
        <w:tc>
          <w:tcPr>
            <w:tcW w:w="6271" w:type="dxa"/>
            <w:tcBorders>
              <w:top w:val="single" w:sz="4" w:space="0" w:color="000000"/>
              <w:left w:val="single" w:sz="4" w:space="0" w:color="000000"/>
              <w:bottom w:val="single" w:sz="4" w:space="0" w:color="000000"/>
              <w:right w:val="single" w:sz="4" w:space="0" w:color="000000"/>
            </w:tcBorders>
            <w:shd w:val="clear" w:color="auto" w:fill="BDD6EE"/>
          </w:tcPr>
          <w:p w:rsidR="00E37E23" w:rsidRPr="00EA0058" w:rsidRDefault="00BE6975">
            <w:pPr>
              <w:rPr>
                <w:lang w:val="ru-RU"/>
              </w:rPr>
            </w:pPr>
            <w:r w:rsidRPr="00EA0058">
              <w:rPr>
                <w:rFonts w:ascii="Times New Roman" w:eastAsia="Times New Roman" w:hAnsi="Times New Roman" w:cs="Times New Roman"/>
                <w:b/>
                <w:sz w:val="24"/>
                <w:lang w:val="ru-RU"/>
              </w:rPr>
              <w:t xml:space="preserve">Проблеми реконструкції та реставрації культурної спадщини </w:t>
            </w:r>
          </w:p>
        </w:tc>
      </w:tr>
      <w:tr w:rsidR="00E37E23">
        <w:trPr>
          <w:trHeight w:val="30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Рівень вищої освіти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Курс (рік) навчання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3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Семестр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5-й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Обсяг дисципліни у кредитах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Мова викладання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Передумови для вивчення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rPr>
          <w:trHeight w:val="590"/>
        </w:trPr>
        <w:tc>
          <w:tcPr>
            <w:tcW w:w="415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08"/>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Інформаційне забезпечення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5"/>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проведення занять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семестрового контролю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23"/>
        <w:ind w:right="233"/>
        <w:jc w:val="center"/>
      </w:pPr>
      <w:r>
        <w:rPr>
          <w:rFonts w:ascii="Times New Roman" w:eastAsia="Times New Roman" w:hAnsi="Times New Roman" w:cs="Times New Roman"/>
          <w:b/>
        </w:rPr>
        <w:t xml:space="preserve"> </w:t>
      </w:r>
    </w:p>
    <w:p w:rsidR="00E37E23" w:rsidRPr="00EA0058" w:rsidRDefault="00BE6975">
      <w:pPr>
        <w:spacing w:after="5"/>
        <w:ind w:left="1498" w:hanging="10"/>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15"/>
        <w:ind w:right="233"/>
        <w:jc w:val="center"/>
        <w:rPr>
          <w:lang w:val="ru-RU"/>
        </w:rPr>
      </w:pPr>
      <w:r w:rsidRPr="00EA0058">
        <w:rPr>
          <w:rFonts w:ascii="Times New Roman" w:eastAsia="Times New Roman" w:hAnsi="Times New Roman" w:cs="Times New Roman"/>
          <w:b/>
          <w:lang w:val="ru-RU"/>
        </w:rPr>
        <w:t xml:space="preserve"> </w:t>
      </w:r>
    </w:p>
    <w:p w:rsidR="00E37E23" w:rsidRPr="00EA0058" w:rsidRDefault="00BE6975">
      <w:pPr>
        <w:spacing w:after="12" w:line="268" w:lineRule="auto"/>
        <w:ind w:left="-15" w:firstLine="708"/>
        <w:jc w:val="both"/>
        <w:rPr>
          <w:lang w:val="ru-RU"/>
        </w:rPr>
      </w:pPr>
      <w:r w:rsidRPr="00EA0058">
        <w:rPr>
          <w:rFonts w:ascii="Times New Roman" w:eastAsia="Times New Roman" w:hAnsi="Times New Roman" w:cs="Times New Roman"/>
          <w:b/>
          <w:lang w:val="ru-RU"/>
        </w:rPr>
        <w:t>Мета курсу:</w:t>
      </w:r>
      <w:r w:rsidRPr="00EA0058">
        <w:rPr>
          <w:rFonts w:ascii="Times New Roman" w:eastAsia="Times New Roman" w:hAnsi="Times New Roman" w:cs="Times New Roman"/>
          <w:lang w:val="ru-RU"/>
        </w:rPr>
        <w:t xml:space="preserve"> формування у студентів системних знань про історію вивчення, збереження та дослідження усіх видів пам’яток уподовж різних історичних періодів, оволодіння принципами, методами і формами збереження та використання пам’ток історії, культури і мистецтва. </w:t>
      </w:r>
      <w:proofErr w:type="gramStart"/>
      <w:r w:rsidRPr="00EA0058">
        <w:rPr>
          <w:rFonts w:ascii="Times New Roman" w:eastAsia="Times New Roman" w:hAnsi="Times New Roman" w:cs="Times New Roman"/>
          <w:lang w:val="ru-RU"/>
        </w:rPr>
        <w:t>теорією .</w:t>
      </w:r>
      <w:proofErr w:type="gramEnd"/>
      <w:r w:rsidRPr="00EA0058">
        <w:rPr>
          <w:rFonts w:ascii="Times New Roman" w:eastAsia="Times New Roman" w:hAnsi="Times New Roman" w:cs="Times New Roman"/>
          <w:lang w:val="ru-RU"/>
        </w:rPr>
        <w:t xml:space="preserve">   </w:t>
      </w:r>
    </w:p>
    <w:p w:rsidR="00E37E23" w:rsidRPr="00EA0058" w:rsidRDefault="00BE6975">
      <w:pPr>
        <w:spacing w:after="12" w:line="268" w:lineRule="auto"/>
        <w:ind w:left="-15" w:firstLine="708"/>
        <w:jc w:val="both"/>
        <w:rPr>
          <w:lang w:val="ru-RU"/>
        </w:rPr>
      </w:pPr>
      <w:r w:rsidRPr="00EA0058">
        <w:rPr>
          <w:rFonts w:ascii="Times New Roman" w:eastAsia="Times New Roman" w:hAnsi="Times New Roman" w:cs="Times New Roman"/>
          <w:b/>
          <w:lang w:val="ru-RU"/>
        </w:rPr>
        <w:t xml:space="preserve">Завдання: </w:t>
      </w:r>
      <w:r w:rsidRPr="00EA0058">
        <w:rPr>
          <w:rFonts w:ascii="Times New Roman" w:eastAsia="Times New Roman" w:hAnsi="Times New Roman" w:cs="Times New Roman"/>
          <w:lang w:val="ru-RU"/>
        </w:rPr>
        <w:t>виявлення, облік, вивчення, збереження, охорона, популяризація, використання об’єктів культурної спадщини української нації,</w:t>
      </w:r>
      <w:r w:rsidRPr="00EA0058">
        <w:rPr>
          <w:rFonts w:ascii="Times New Roman" w:eastAsia="Times New Roman" w:hAnsi="Times New Roman" w:cs="Times New Roman"/>
          <w:b/>
          <w:lang w:val="ru-RU"/>
        </w:rPr>
        <w:t xml:space="preserve"> </w:t>
      </w:r>
      <w:r w:rsidRPr="00EA0058">
        <w:rPr>
          <w:rFonts w:ascii="Times New Roman" w:eastAsia="Times New Roman" w:hAnsi="Times New Roman" w:cs="Times New Roman"/>
          <w:lang w:val="ru-RU"/>
        </w:rPr>
        <w:t xml:space="preserve">висвітлення найважливіших </w:t>
      </w:r>
      <w:proofErr w:type="gramStart"/>
      <w:r w:rsidRPr="00EA0058">
        <w:rPr>
          <w:rFonts w:ascii="Times New Roman" w:eastAsia="Times New Roman" w:hAnsi="Times New Roman" w:cs="Times New Roman"/>
          <w:lang w:val="ru-RU"/>
        </w:rPr>
        <w:t>питань  історії</w:t>
      </w:r>
      <w:proofErr w:type="gramEnd"/>
      <w:r w:rsidRPr="00EA0058">
        <w:rPr>
          <w:rFonts w:ascii="Times New Roman" w:eastAsia="Times New Roman" w:hAnsi="Times New Roman" w:cs="Times New Roman"/>
          <w:lang w:val="ru-RU"/>
        </w:rPr>
        <w:t xml:space="preserve"> розвитку пам’яткознавства в Україні, а також низки проблем, пов’язаних з проблемами реставрації культурно-мистецької спадщини України. </w:t>
      </w:r>
      <w:r w:rsidRPr="00EA0058">
        <w:rPr>
          <w:rFonts w:ascii="Times New Roman" w:eastAsia="Times New Roman" w:hAnsi="Times New Roman" w:cs="Times New Roman"/>
          <w:b/>
          <w:lang w:val="ru-RU"/>
        </w:rPr>
        <w:t xml:space="preserve"> </w:t>
      </w:r>
    </w:p>
    <w:p w:rsidR="00E37E23" w:rsidRPr="00EA0058" w:rsidRDefault="00BE6975">
      <w:pPr>
        <w:spacing w:after="12" w:line="268" w:lineRule="auto"/>
        <w:ind w:left="718" w:hanging="10"/>
        <w:jc w:val="both"/>
        <w:rPr>
          <w:lang w:val="ru-RU"/>
        </w:rPr>
      </w:pPr>
      <w:r w:rsidRPr="00EA0058">
        <w:rPr>
          <w:rFonts w:ascii="Times New Roman" w:eastAsia="Times New Roman" w:hAnsi="Times New Roman" w:cs="Times New Roman"/>
          <w:lang w:val="ru-RU"/>
        </w:rPr>
        <w:t xml:space="preserve">Дисципліна забезпечує набуття студентами компетентностей: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розв’язувати складні спеціалізовані задачі й практичні проблеми у галузі професійної діяльності культуролога;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Цінування та повага до різноманітності та мультикультурності;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визначати ступінь цінності та унікальності об’єктів культури у українському та міжнародному контекстах;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критично аналізувати культурні явища та процеси з використанням загальнонаукових та спеціальних наукових методів;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оцінювати матеріальну та духовну цінність об’єкта культурної спадщини різних історичних періодів та географічних ареалів.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Здійснювати експертну оцінку культурних об’єктів за заданими критеріями та надавати </w:t>
      </w:r>
    </w:p>
    <w:p w:rsidR="00E37E23" w:rsidRPr="00EA0058" w:rsidRDefault="00BE6975">
      <w:pPr>
        <w:spacing w:after="12" w:line="268" w:lineRule="auto"/>
        <w:ind w:left="-5" w:hanging="10"/>
        <w:jc w:val="both"/>
        <w:rPr>
          <w:lang w:val="ru-RU"/>
        </w:rPr>
      </w:pPr>
      <w:r w:rsidRPr="00EA0058">
        <w:rPr>
          <w:rFonts w:ascii="Times New Roman" w:eastAsia="Times New Roman" w:hAnsi="Times New Roman" w:cs="Times New Roman"/>
          <w:lang w:val="ru-RU"/>
        </w:rPr>
        <w:t xml:space="preserve">рекомендації щодо їх соціальної актуалізації. </w:t>
      </w:r>
    </w:p>
    <w:p w:rsidR="00E37E23" w:rsidRPr="00EA0058" w:rsidRDefault="00BE6975">
      <w:pPr>
        <w:spacing w:after="30"/>
        <w:ind w:left="708"/>
        <w:rPr>
          <w:lang w:val="ru-RU"/>
        </w:rPr>
      </w:pPr>
      <w:r w:rsidRPr="00EA0058">
        <w:rPr>
          <w:rFonts w:ascii="Times New Roman" w:eastAsia="Times New Roman" w:hAnsi="Times New Roman" w:cs="Times New Roman"/>
          <w:lang w:val="ru-RU"/>
        </w:rPr>
        <w:t xml:space="preserve"> </w:t>
      </w:r>
    </w:p>
    <w:p w:rsidR="00E37E23" w:rsidRPr="00EA0058" w:rsidRDefault="00BE6975">
      <w:pPr>
        <w:spacing w:after="5"/>
        <w:ind w:left="2014" w:hanging="10"/>
        <w:rPr>
          <w:lang w:val="ru-RU"/>
        </w:rPr>
      </w:pPr>
      <w:r w:rsidRPr="00EA0058">
        <w:rPr>
          <w:rFonts w:ascii="Times New Roman" w:eastAsia="Times New Roman" w:hAnsi="Times New Roman" w:cs="Times New Roman"/>
          <w:b/>
          <w:lang w:val="ru-RU"/>
        </w:rPr>
        <w:lastRenderedPageBreak/>
        <w:t xml:space="preserve">Короткий зміст дисципліни (що буде вивчатися, перелік тем): </w:t>
      </w:r>
    </w:p>
    <w:p w:rsidR="00E37E23" w:rsidRPr="00EA0058" w:rsidRDefault="00BE6975">
      <w:pPr>
        <w:spacing w:after="0"/>
        <w:ind w:right="233"/>
        <w:jc w:val="center"/>
        <w:rPr>
          <w:lang w:val="ru-RU"/>
        </w:rPr>
      </w:pPr>
      <w:r w:rsidRPr="00EA0058">
        <w:rPr>
          <w:rFonts w:ascii="Times New Roman" w:eastAsia="Times New Roman" w:hAnsi="Times New Roman" w:cs="Times New Roman"/>
          <w:b/>
          <w:lang w:val="ru-RU"/>
        </w:rPr>
        <w:t xml:space="preserve"> </w:t>
      </w:r>
    </w:p>
    <w:tbl>
      <w:tblPr>
        <w:tblStyle w:val="TableGrid"/>
        <w:tblW w:w="10466" w:type="dxa"/>
        <w:tblInd w:w="-130" w:type="dxa"/>
        <w:tblCellMar>
          <w:top w:w="48" w:type="dxa"/>
          <w:left w:w="108" w:type="dxa"/>
          <w:right w:w="115" w:type="dxa"/>
        </w:tblCellMar>
        <w:tblLook w:val="04A0" w:firstRow="1" w:lastRow="0" w:firstColumn="1" w:lastColumn="0" w:noHBand="0" w:noVBand="1"/>
      </w:tblPr>
      <w:tblGrid>
        <w:gridCol w:w="1133"/>
        <w:gridCol w:w="9333"/>
      </w:tblGrid>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Пам’яткознавство як міждисциплінарна сфера соціогуманітарного знання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2.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Типологія і класифікація пам’яток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3.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Правове забезпечення системи охорони пам’яток історії і культури.</w:t>
            </w:r>
            <w:r w:rsidRPr="00EA0058">
              <w:rPr>
                <w:rFonts w:ascii="Times New Roman" w:eastAsia="Times New Roman" w:hAnsi="Times New Roman" w:cs="Times New Roman"/>
                <w:sz w:val="24"/>
                <w:lang w:val="ru-RU"/>
              </w:rPr>
              <w:t xml:space="preserve">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4.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Сучасні проблеми охорони пам’яток. </w:t>
            </w:r>
            <w:r>
              <w:rPr>
                <w:rFonts w:ascii="Times New Roman" w:eastAsia="Times New Roman" w:hAnsi="Times New Roman" w:cs="Times New Roman"/>
                <w:sz w:val="28"/>
              </w:rPr>
              <w:t xml:space="preserve"> </w:t>
            </w:r>
            <w:r>
              <w:rPr>
                <w:rFonts w:ascii="Times New Roman" w:eastAsia="Times New Roman" w:hAnsi="Times New Roman" w:cs="Times New Roman"/>
                <w:sz w:val="24"/>
              </w:rPr>
              <w:t xml:space="preserve">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5.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Методики дослідження культурно-історичної спадщини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6.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Проблеми реставрації і консервації пам’яток історії та культури</w:t>
            </w:r>
            <w:r w:rsidRPr="00EA0058">
              <w:rPr>
                <w:rFonts w:ascii="Times New Roman" w:eastAsia="Times New Roman" w:hAnsi="Times New Roman" w:cs="Times New Roman"/>
                <w:sz w:val="24"/>
                <w:lang w:val="ru-RU"/>
              </w:rPr>
              <w:t xml:space="preserve">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7.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Методи і способи реставрації документальних пам’яток.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8.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Проблеми реставрації пам’яток архітектури.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9.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Реставрація пам’яток археології. </w:t>
            </w:r>
            <w:r>
              <w:rPr>
                <w:rFonts w:ascii="Times New Roman" w:eastAsia="Times New Roman" w:hAnsi="Times New Roman" w:cs="Times New Roman"/>
                <w:sz w:val="24"/>
              </w:rPr>
              <w:t xml:space="preserve">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10.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Реставрація пам’яток мистецтва.</w:t>
            </w:r>
            <w:r>
              <w:rPr>
                <w:rFonts w:ascii="Times New Roman" w:eastAsia="Times New Roman" w:hAnsi="Times New Roman" w:cs="Times New Roman"/>
                <w:sz w:val="24"/>
              </w:rPr>
              <w:t xml:space="preserve"> </w:t>
            </w:r>
          </w:p>
        </w:tc>
      </w:tr>
    </w:tbl>
    <w:p w:rsidR="00E37E23" w:rsidRDefault="00BE6975">
      <w:pPr>
        <w:spacing w:after="0"/>
      </w:pPr>
      <w:r>
        <w:rPr>
          <w:rFonts w:ascii="Times New Roman" w:eastAsia="Times New Roman" w:hAnsi="Times New Roman" w:cs="Times New Roman"/>
          <w:sz w:val="28"/>
        </w:rPr>
        <w:t xml:space="preserve"> </w:t>
      </w:r>
    </w:p>
    <w:p w:rsidR="00E37E23" w:rsidRDefault="00BE6975">
      <w:pPr>
        <w:spacing w:after="0"/>
      </w:pPr>
      <w:r>
        <w:rPr>
          <w:rFonts w:ascii="Times New Roman" w:eastAsia="Times New Roman" w:hAnsi="Times New Roman" w:cs="Times New Roman"/>
          <w:sz w:val="28"/>
        </w:rPr>
        <w:t xml:space="preserve"> </w:t>
      </w:r>
    </w:p>
    <w:tbl>
      <w:tblPr>
        <w:tblStyle w:val="TableGrid"/>
        <w:tblW w:w="10422" w:type="dxa"/>
        <w:tblInd w:w="-108" w:type="dxa"/>
        <w:tblCellMar>
          <w:top w:w="7" w:type="dxa"/>
          <w:left w:w="108" w:type="dxa"/>
          <w:right w:w="53" w:type="dxa"/>
        </w:tblCellMar>
        <w:tblLook w:val="04A0" w:firstRow="1" w:lastRow="0" w:firstColumn="1" w:lastColumn="0" w:noHBand="0" w:noVBand="1"/>
      </w:tblPr>
      <w:tblGrid>
        <w:gridCol w:w="4151"/>
        <w:gridCol w:w="6271"/>
      </w:tblGrid>
      <w:tr w:rsidR="00E37E23">
        <w:trPr>
          <w:trHeight w:val="32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pPr>
              <w:tabs>
                <w:tab w:val="center" w:pos="1554"/>
              </w:tabs>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rPr>
              <w:t xml:space="preserve">Назва дисципліни </w:t>
            </w:r>
          </w:p>
        </w:tc>
        <w:tc>
          <w:tcPr>
            <w:tcW w:w="6271" w:type="dxa"/>
            <w:tcBorders>
              <w:top w:val="single" w:sz="4" w:space="0" w:color="000000"/>
              <w:left w:val="single" w:sz="4" w:space="0" w:color="000000"/>
              <w:bottom w:val="single" w:sz="4" w:space="0" w:color="000000"/>
              <w:right w:val="single" w:sz="4" w:space="0" w:color="000000"/>
            </w:tcBorders>
            <w:shd w:val="clear" w:color="auto" w:fill="BDD6EE"/>
          </w:tcPr>
          <w:p w:rsidR="00E37E23" w:rsidRDefault="00BE6975">
            <w:r>
              <w:rPr>
                <w:rFonts w:ascii="Times New Roman" w:eastAsia="Times New Roman" w:hAnsi="Times New Roman" w:cs="Times New Roman"/>
                <w:b/>
                <w:sz w:val="24"/>
              </w:rPr>
              <w:t xml:space="preserve">Теорія експозиційної діяльності  </w:t>
            </w:r>
          </w:p>
        </w:tc>
      </w:tr>
      <w:tr w:rsidR="00E37E23">
        <w:trPr>
          <w:trHeight w:val="30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Рівень вищої освіти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Курс (рік) навчання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3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Семестр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5-й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Обсяг дисципліни у кредитах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Мова викладання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Передумови для вивчення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rPr>
          <w:trHeight w:val="590"/>
        </w:trPr>
        <w:tc>
          <w:tcPr>
            <w:tcW w:w="415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07"/>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Інформаційне забезпечення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4"/>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проведення занять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семестрового контролю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23"/>
        <w:ind w:right="233"/>
        <w:jc w:val="center"/>
      </w:pPr>
      <w:r>
        <w:rPr>
          <w:rFonts w:ascii="Times New Roman" w:eastAsia="Times New Roman" w:hAnsi="Times New Roman" w:cs="Times New Roman"/>
          <w:b/>
        </w:rPr>
        <w:t xml:space="preserve"> </w:t>
      </w:r>
    </w:p>
    <w:p w:rsidR="00E37E23" w:rsidRPr="00EA0058" w:rsidRDefault="00BE6975">
      <w:pPr>
        <w:spacing w:after="5"/>
        <w:ind w:left="1498" w:hanging="10"/>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0"/>
        <w:ind w:right="233"/>
        <w:jc w:val="center"/>
        <w:rPr>
          <w:lang w:val="ru-RU"/>
        </w:rPr>
      </w:pPr>
      <w:r w:rsidRPr="00EA0058">
        <w:rPr>
          <w:rFonts w:ascii="Times New Roman" w:eastAsia="Times New Roman" w:hAnsi="Times New Roman" w:cs="Times New Roman"/>
          <w:b/>
          <w:lang w:val="ru-RU"/>
        </w:rPr>
        <w:t xml:space="preserve"> </w:t>
      </w:r>
    </w:p>
    <w:p w:rsidR="00E37E23" w:rsidRPr="00EA0058" w:rsidRDefault="00BE6975">
      <w:pPr>
        <w:spacing w:after="12" w:line="268" w:lineRule="auto"/>
        <w:ind w:left="-15" w:firstLine="708"/>
        <w:jc w:val="both"/>
        <w:rPr>
          <w:lang w:val="ru-RU"/>
        </w:rPr>
      </w:pPr>
      <w:r w:rsidRPr="00EA0058">
        <w:rPr>
          <w:rFonts w:ascii="Times New Roman" w:eastAsia="Times New Roman" w:hAnsi="Times New Roman" w:cs="Times New Roman"/>
          <w:lang w:val="ru-RU"/>
        </w:rPr>
        <w:t xml:space="preserve">Курс має на меті оволодіння студентами теоретичними знаннями та набуття практичних навичок побудови експозицій, ознайомлення із ключовими принципами експонування пам’яток історії та культури як минулого, так і сьогодення, а також особливостями професійної та музейної педагогіки.  </w:t>
      </w:r>
    </w:p>
    <w:p w:rsidR="00E37E23" w:rsidRPr="00EA0058" w:rsidRDefault="00BE6975">
      <w:pPr>
        <w:spacing w:after="12" w:line="268" w:lineRule="auto"/>
        <w:ind w:left="718" w:hanging="10"/>
        <w:jc w:val="both"/>
        <w:rPr>
          <w:lang w:val="ru-RU"/>
        </w:rPr>
      </w:pPr>
      <w:r w:rsidRPr="00EA0058">
        <w:rPr>
          <w:rFonts w:ascii="Times New Roman" w:eastAsia="Times New Roman" w:hAnsi="Times New Roman" w:cs="Times New Roman"/>
          <w:lang w:val="ru-RU"/>
        </w:rPr>
        <w:t xml:space="preserve">Дисципліна забезпечує набуття студентами компетентностей: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розв’язувати складні спеціалізовані задачі й практичні проблеми у галузі професійної діяльності культуролога;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Цінування та повага до різноманітності та мультикультурності;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визначати ступінь цінності та унікальності об’єктів культури у українському та міжнародному контекстах;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критично аналізувати культурні явища та процеси з використанням загальнонаукових та спеціальних наукових методів;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оцінювати матеріальну та духовну цінність об’єкта культурної спадщини різних історичних періодів та географічних ареалів.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Здійснювати експертну оцінку культурних об’єктів за заданими критеріями та надавати </w:t>
      </w:r>
    </w:p>
    <w:p w:rsidR="00E37E23" w:rsidRPr="00EA0058" w:rsidRDefault="00BE6975">
      <w:pPr>
        <w:spacing w:after="12" w:line="268" w:lineRule="auto"/>
        <w:ind w:left="-5" w:hanging="10"/>
        <w:jc w:val="both"/>
        <w:rPr>
          <w:lang w:val="ru-RU"/>
        </w:rPr>
      </w:pPr>
      <w:r w:rsidRPr="00EA0058">
        <w:rPr>
          <w:rFonts w:ascii="Times New Roman" w:eastAsia="Times New Roman" w:hAnsi="Times New Roman" w:cs="Times New Roman"/>
          <w:lang w:val="ru-RU"/>
        </w:rPr>
        <w:t xml:space="preserve">рекомендації щодо їх соціальної актуалізації. </w:t>
      </w:r>
    </w:p>
    <w:p w:rsidR="00E37E23" w:rsidRPr="00EA0058" w:rsidRDefault="00BE6975">
      <w:pPr>
        <w:spacing w:after="27"/>
        <w:ind w:left="708"/>
        <w:rPr>
          <w:lang w:val="ru-RU"/>
        </w:rPr>
      </w:pPr>
      <w:r w:rsidRPr="00EA0058">
        <w:rPr>
          <w:rFonts w:ascii="Times New Roman" w:eastAsia="Times New Roman" w:hAnsi="Times New Roman" w:cs="Times New Roman"/>
          <w:lang w:val="ru-RU"/>
        </w:rPr>
        <w:lastRenderedPageBreak/>
        <w:t xml:space="preserve"> </w:t>
      </w:r>
    </w:p>
    <w:p w:rsidR="00E37E23" w:rsidRPr="00EA0058" w:rsidRDefault="00BE6975">
      <w:pPr>
        <w:spacing w:after="5"/>
        <w:ind w:left="2014" w:hanging="10"/>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p w:rsidR="00E37E23" w:rsidRPr="00EA0058" w:rsidRDefault="00BE6975">
      <w:pPr>
        <w:spacing w:after="0"/>
        <w:ind w:right="233"/>
        <w:jc w:val="center"/>
        <w:rPr>
          <w:lang w:val="ru-RU"/>
        </w:rPr>
      </w:pPr>
      <w:r w:rsidRPr="00EA0058">
        <w:rPr>
          <w:rFonts w:ascii="Times New Roman" w:eastAsia="Times New Roman" w:hAnsi="Times New Roman" w:cs="Times New Roman"/>
          <w:b/>
          <w:lang w:val="ru-RU"/>
        </w:rPr>
        <w:t xml:space="preserve"> </w:t>
      </w:r>
    </w:p>
    <w:tbl>
      <w:tblPr>
        <w:tblStyle w:val="TableGrid"/>
        <w:tblW w:w="10466" w:type="dxa"/>
        <w:tblInd w:w="-130" w:type="dxa"/>
        <w:tblCellMar>
          <w:top w:w="48" w:type="dxa"/>
          <w:left w:w="108" w:type="dxa"/>
          <w:right w:w="115" w:type="dxa"/>
        </w:tblCellMar>
        <w:tblLook w:val="04A0" w:firstRow="1" w:lastRow="0" w:firstColumn="1" w:lastColumn="0" w:noHBand="0" w:noVBand="1"/>
      </w:tblPr>
      <w:tblGrid>
        <w:gridCol w:w="1133"/>
        <w:gridCol w:w="9333"/>
      </w:tblGrid>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Специфіка і форми музейної експозиції.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2.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Виставка як складова експозиції.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3.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Галерея в просторі міста: соціокультурний аспект.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4.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Експозиція як наратив ідентичності.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5.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Експозиція як джерело дослідження міської культури.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6.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Експозиція як акція.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7.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Мистецькі практики.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8.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Місце культурних хабів у міському просторі.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9.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Сучасний інтерактивний музей.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10.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Побудова відео та діджитал </w:t>
            </w:r>
            <w:proofErr w:type="gramStart"/>
            <w:r w:rsidRPr="00EA0058">
              <w:rPr>
                <w:rFonts w:ascii="Times New Roman" w:eastAsia="Times New Roman" w:hAnsi="Times New Roman" w:cs="Times New Roman"/>
                <w:sz w:val="24"/>
                <w:lang w:val="ru-RU"/>
              </w:rPr>
              <w:t>експозицій .</w:t>
            </w:r>
            <w:proofErr w:type="gramEnd"/>
            <w:r w:rsidRPr="00EA0058">
              <w:rPr>
                <w:rFonts w:ascii="Times New Roman" w:eastAsia="Times New Roman" w:hAnsi="Times New Roman" w:cs="Times New Roman"/>
                <w:sz w:val="24"/>
                <w:lang w:val="ru-RU"/>
              </w:rPr>
              <w:t xml:space="preserve"> </w:t>
            </w:r>
          </w:p>
        </w:tc>
      </w:tr>
    </w:tbl>
    <w:p w:rsidR="00E37E23" w:rsidRPr="00EA0058" w:rsidRDefault="00BE6975">
      <w:pPr>
        <w:spacing w:after="0"/>
        <w:rPr>
          <w:lang w:val="ru-RU"/>
        </w:rPr>
      </w:pPr>
      <w:r w:rsidRPr="00EA0058">
        <w:rPr>
          <w:rFonts w:ascii="Times New Roman" w:eastAsia="Times New Roman" w:hAnsi="Times New Roman" w:cs="Times New Roman"/>
          <w:sz w:val="28"/>
          <w:lang w:val="ru-RU"/>
        </w:rPr>
        <w:t xml:space="preserve"> </w:t>
      </w:r>
    </w:p>
    <w:p w:rsidR="00E37E23" w:rsidRPr="00EA0058" w:rsidRDefault="00BE6975">
      <w:pPr>
        <w:spacing w:after="0"/>
        <w:rPr>
          <w:lang w:val="ru-RU"/>
        </w:rPr>
      </w:pPr>
      <w:r w:rsidRPr="00EA0058">
        <w:rPr>
          <w:rFonts w:ascii="Times New Roman" w:eastAsia="Times New Roman" w:hAnsi="Times New Roman" w:cs="Times New Roman"/>
          <w:sz w:val="28"/>
          <w:lang w:val="ru-RU"/>
        </w:rPr>
        <w:t xml:space="preserve"> </w:t>
      </w:r>
    </w:p>
    <w:tbl>
      <w:tblPr>
        <w:tblStyle w:val="TableGrid"/>
        <w:tblW w:w="10422" w:type="dxa"/>
        <w:tblInd w:w="-108" w:type="dxa"/>
        <w:tblCellMar>
          <w:top w:w="7" w:type="dxa"/>
          <w:left w:w="108" w:type="dxa"/>
          <w:right w:w="53" w:type="dxa"/>
        </w:tblCellMar>
        <w:tblLook w:val="04A0" w:firstRow="1" w:lastRow="0" w:firstColumn="1" w:lastColumn="0" w:noHBand="0" w:noVBand="1"/>
      </w:tblPr>
      <w:tblGrid>
        <w:gridCol w:w="4151"/>
        <w:gridCol w:w="6271"/>
      </w:tblGrid>
      <w:tr w:rsidR="00E37E23">
        <w:trPr>
          <w:trHeight w:val="32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pPr>
              <w:tabs>
                <w:tab w:val="center" w:pos="1554"/>
              </w:tabs>
            </w:pPr>
            <w:r w:rsidRPr="00EA0058">
              <w:rPr>
                <w:rFonts w:ascii="Times New Roman" w:eastAsia="Times New Roman" w:hAnsi="Times New Roman" w:cs="Times New Roman"/>
                <w:sz w:val="28"/>
                <w:lang w:val="ru-RU"/>
              </w:rPr>
              <w:t xml:space="preserve"> </w:t>
            </w:r>
            <w:r w:rsidRPr="00EA0058">
              <w:rPr>
                <w:rFonts w:ascii="Times New Roman" w:eastAsia="Times New Roman" w:hAnsi="Times New Roman" w:cs="Times New Roman"/>
                <w:sz w:val="28"/>
                <w:lang w:val="ru-RU"/>
              </w:rPr>
              <w:tab/>
            </w:r>
            <w:r>
              <w:rPr>
                <w:rFonts w:ascii="Times New Roman" w:eastAsia="Times New Roman" w:hAnsi="Times New Roman" w:cs="Times New Roman"/>
              </w:rPr>
              <w:t xml:space="preserve">Назва дисципліни </w:t>
            </w:r>
          </w:p>
        </w:tc>
        <w:tc>
          <w:tcPr>
            <w:tcW w:w="6271" w:type="dxa"/>
            <w:tcBorders>
              <w:top w:val="single" w:sz="4" w:space="0" w:color="000000"/>
              <w:left w:val="single" w:sz="4" w:space="0" w:color="000000"/>
              <w:bottom w:val="single" w:sz="4" w:space="0" w:color="000000"/>
              <w:right w:val="single" w:sz="4" w:space="0" w:color="000000"/>
            </w:tcBorders>
            <w:shd w:val="clear" w:color="auto" w:fill="BDD6EE"/>
          </w:tcPr>
          <w:p w:rsidR="00E37E23" w:rsidRDefault="00BE6975">
            <w:r>
              <w:rPr>
                <w:rFonts w:ascii="Times New Roman" w:eastAsia="Times New Roman" w:hAnsi="Times New Roman" w:cs="Times New Roman"/>
                <w:b/>
                <w:sz w:val="24"/>
              </w:rPr>
              <w:t xml:space="preserve">Екскурсійна справа </w:t>
            </w:r>
          </w:p>
        </w:tc>
      </w:tr>
      <w:tr w:rsidR="00E37E23">
        <w:trPr>
          <w:trHeight w:val="30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Рівень вищої освіти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Курс (рік) навчання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3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Семестр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5-й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Обсяг дисципліни у кредитах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Мова викладання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Передумови для вивчення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rPr>
          <w:trHeight w:val="590"/>
        </w:trPr>
        <w:tc>
          <w:tcPr>
            <w:tcW w:w="415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06"/>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Інформаційне забезпечення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4"/>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проведення занять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семестрового контролю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23"/>
        <w:ind w:right="233"/>
        <w:jc w:val="center"/>
      </w:pPr>
      <w:r>
        <w:rPr>
          <w:rFonts w:ascii="Times New Roman" w:eastAsia="Times New Roman" w:hAnsi="Times New Roman" w:cs="Times New Roman"/>
          <w:b/>
        </w:rPr>
        <w:t xml:space="preserve"> </w:t>
      </w:r>
    </w:p>
    <w:p w:rsidR="00E37E23" w:rsidRPr="00EA0058" w:rsidRDefault="00BE6975">
      <w:pPr>
        <w:spacing w:after="5"/>
        <w:ind w:left="1498" w:hanging="10"/>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0"/>
        <w:ind w:right="233"/>
        <w:jc w:val="center"/>
        <w:rPr>
          <w:lang w:val="ru-RU"/>
        </w:rPr>
      </w:pPr>
      <w:r w:rsidRPr="00EA0058">
        <w:rPr>
          <w:rFonts w:ascii="Times New Roman" w:eastAsia="Times New Roman" w:hAnsi="Times New Roman" w:cs="Times New Roman"/>
          <w:b/>
          <w:lang w:val="ru-RU"/>
        </w:rPr>
        <w:t xml:space="preserve"> </w:t>
      </w:r>
    </w:p>
    <w:p w:rsidR="00E37E23" w:rsidRPr="00EA0058" w:rsidRDefault="00BE6975">
      <w:pPr>
        <w:spacing w:after="12" w:line="268" w:lineRule="auto"/>
        <w:ind w:left="-15" w:firstLine="708"/>
        <w:jc w:val="both"/>
        <w:rPr>
          <w:lang w:val="ru-RU"/>
        </w:rPr>
      </w:pPr>
      <w:r w:rsidRPr="00EA0058">
        <w:rPr>
          <w:rFonts w:ascii="Times New Roman" w:eastAsia="Times New Roman" w:hAnsi="Times New Roman" w:cs="Times New Roman"/>
          <w:lang w:val="ru-RU"/>
        </w:rPr>
        <w:t xml:space="preserve">Вивчення дисципліни «Екскурсійна справа» визначається значним вкладом екскурсійної діяльності у популяризацію природничої, історико-культурної, етнічної спадщини певної території. Місцеве краєзнавство та екскурсійна діяльність є важливим чинником освіти та підготовки українського суспільства, його культурного розвитку. З огляду на це, метою викладання навчальної дисципліни «Екскурсійна справа» є формування у студентів фундаментальних знань, вмінь та навичок стосовно основ організації екскурсійної діяльності та специфіки надання екскурсійних послуг.  </w:t>
      </w:r>
    </w:p>
    <w:p w:rsidR="00E37E23" w:rsidRPr="00EA0058" w:rsidRDefault="00BE6975">
      <w:pPr>
        <w:spacing w:after="12" w:line="268" w:lineRule="auto"/>
        <w:ind w:left="718" w:hanging="10"/>
        <w:jc w:val="both"/>
        <w:rPr>
          <w:lang w:val="ru-RU"/>
        </w:rPr>
      </w:pPr>
      <w:r w:rsidRPr="00EA0058">
        <w:rPr>
          <w:rFonts w:ascii="Times New Roman" w:eastAsia="Times New Roman" w:hAnsi="Times New Roman" w:cs="Times New Roman"/>
          <w:lang w:val="ru-RU"/>
        </w:rPr>
        <w:t xml:space="preserve">Дисципліна забезпечує набуття студентами компетентностей: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розв’язувати складні спеціалізовані задачі й практичні проблеми у галузі професійної діяльності культуролога;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Цінування та повага до різноманітності та мультикультурності; </w:t>
      </w:r>
    </w:p>
    <w:p w:rsidR="00E37E23" w:rsidRDefault="00BE6975">
      <w:pPr>
        <w:numPr>
          <w:ilvl w:val="0"/>
          <w:numId w:val="5"/>
        </w:numPr>
        <w:spacing w:after="12" w:line="268" w:lineRule="auto"/>
        <w:ind w:firstLine="708"/>
        <w:jc w:val="both"/>
      </w:pPr>
      <w:r>
        <w:rPr>
          <w:rFonts w:ascii="Times New Roman" w:eastAsia="Times New Roman" w:hAnsi="Times New Roman" w:cs="Times New Roman"/>
        </w:rPr>
        <w:t xml:space="preserve">Здатність працювати автономно;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презентувати результати професійної діяльності в усній та письмовій формі, надавати відповідну аргументацію;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розуміти та інтерпретувати джерела культури (писемні, речові, візуальні) з урахуванням різних контекстів (історичного, соціального, антропологічного, політичного, релігійного, екологічного тощо); </w:t>
      </w:r>
    </w:p>
    <w:p w:rsidR="00E37E23" w:rsidRPr="00EA0058" w:rsidRDefault="00BE6975">
      <w:pPr>
        <w:numPr>
          <w:ilvl w:val="0"/>
          <w:numId w:val="5"/>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популяризувати знання про культуру та поширювати інформацію культурологічного </w:t>
      </w:r>
    </w:p>
    <w:p w:rsidR="00E37E23" w:rsidRPr="00EA0058" w:rsidRDefault="00BE6975">
      <w:pPr>
        <w:spacing w:after="12" w:line="268" w:lineRule="auto"/>
        <w:ind w:left="-5" w:hanging="10"/>
        <w:jc w:val="both"/>
        <w:rPr>
          <w:lang w:val="ru-RU"/>
        </w:rPr>
      </w:pPr>
      <w:r w:rsidRPr="00EA0058">
        <w:rPr>
          <w:rFonts w:ascii="Times New Roman" w:eastAsia="Times New Roman" w:hAnsi="Times New Roman" w:cs="Times New Roman"/>
          <w:lang w:val="ru-RU"/>
        </w:rPr>
        <w:lastRenderedPageBreak/>
        <w:t xml:space="preserve">змісту використовуючи сучасні інформаційні, комунікативні засоби та візуальні технології. </w:t>
      </w:r>
    </w:p>
    <w:p w:rsidR="00E37E23" w:rsidRPr="00EA0058" w:rsidRDefault="00BE6975">
      <w:pPr>
        <w:spacing w:after="27"/>
        <w:ind w:left="708"/>
        <w:rPr>
          <w:lang w:val="ru-RU"/>
        </w:rPr>
      </w:pPr>
      <w:r w:rsidRPr="00EA0058">
        <w:rPr>
          <w:rFonts w:ascii="Times New Roman" w:eastAsia="Times New Roman" w:hAnsi="Times New Roman" w:cs="Times New Roman"/>
          <w:lang w:val="ru-RU"/>
        </w:rPr>
        <w:t xml:space="preserve"> </w:t>
      </w:r>
    </w:p>
    <w:p w:rsidR="00E37E23" w:rsidRPr="00EA0058" w:rsidRDefault="00BE6975">
      <w:pPr>
        <w:spacing w:after="5"/>
        <w:ind w:left="2014" w:hanging="10"/>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p w:rsidR="00E37E23" w:rsidRPr="00EA0058" w:rsidRDefault="00BE6975">
      <w:pPr>
        <w:spacing w:after="0"/>
        <w:ind w:right="233"/>
        <w:jc w:val="center"/>
        <w:rPr>
          <w:lang w:val="ru-RU"/>
        </w:rPr>
      </w:pPr>
      <w:r w:rsidRPr="00EA0058">
        <w:rPr>
          <w:rFonts w:ascii="Times New Roman" w:eastAsia="Times New Roman" w:hAnsi="Times New Roman" w:cs="Times New Roman"/>
          <w:b/>
          <w:lang w:val="ru-RU"/>
        </w:rPr>
        <w:t xml:space="preserve"> </w:t>
      </w:r>
    </w:p>
    <w:tbl>
      <w:tblPr>
        <w:tblStyle w:val="TableGrid"/>
        <w:tblW w:w="10466" w:type="dxa"/>
        <w:tblInd w:w="-130" w:type="dxa"/>
        <w:tblCellMar>
          <w:top w:w="48" w:type="dxa"/>
          <w:left w:w="108" w:type="dxa"/>
          <w:right w:w="115" w:type="dxa"/>
        </w:tblCellMar>
        <w:tblLook w:val="04A0" w:firstRow="1" w:lastRow="0" w:firstColumn="1" w:lastColumn="0" w:noHBand="0" w:noVBand="1"/>
      </w:tblPr>
      <w:tblGrid>
        <w:gridCol w:w="1133"/>
        <w:gridCol w:w="9333"/>
      </w:tblGrid>
      <w:tr w:rsidR="00E37E23">
        <w:trPr>
          <w:trHeight w:val="329"/>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Поняття екскурсії та її сутність. </w:t>
            </w:r>
          </w:p>
        </w:tc>
      </w:tr>
      <w:tr w:rsidR="00E37E23" w:rsidRPr="00425795">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2.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Історичні аспекти становлення й розвитку екскурсійної діяльності в Україні та світі. </w:t>
            </w:r>
          </w:p>
        </w:tc>
      </w:tr>
      <w:tr w:rsidR="00E37E23">
        <w:trPr>
          <w:trHeight w:val="329"/>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3.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Класифікація екскурсій. </w:t>
            </w:r>
          </w:p>
        </w:tc>
      </w:tr>
      <w:tr w:rsidR="00E37E23" w:rsidRPr="00425795">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4.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Підготовка та техніка проведення екскурсії </w:t>
            </w:r>
          </w:p>
        </w:tc>
      </w:tr>
      <w:tr w:rsidR="00E37E23">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5.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Професійна майстерність екскурсовода </w:t>
            </w:r>
          </w:p>
        </w:tc>
      </w:tr>
      <w:tr w:rsidR="00E37E23">
        <w:trPr>
          <w:trHeight w:val="329"/>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6.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Історико-культурний потенціал Закарпаття.  </w:t>
            </w:r>
          </w:p>
        </w:tc>
      </w:tr>
      <w:tr w:rsidR="00E37E23">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7.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Екскурсійні маршрути Закарпаття </w:t>
            </w:r>
          </w:p>
        </w:tc>
      </w:tr>
      <w:tr w:rsidR="00E37E23">
        <w:trPr>
          <w:trHeight w:val="64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8.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sidRPr="00EA0058">
              <w:rPr>
                <w:rFonts w:ascii="Times New Roman" w:eastAsia="Times New Roman" w:hAnsi="Times New Roman" w:cs="Times New Roman"/>
                <w:sz w:val="24"/>
                <w:lang w:val="ru-RU"/>
              </w:rPr>
              <w:t xml:space="preserve">Формування та презентація тематичних екскурсій. </w:t>
            </w:r>
            <w:r>
              <w:rPr>
                <w:rFonts w:ascii="Times New Roman" w:eastAsia="Times New Roman" w:hAnsi="Times New Roman" w:cs="Times New Roman"/>
                <w:sz w:val="24"/>
              </w:rPr>
              <w:t>Особливості проведення музейних екскурсій.</w:t>
            </w:r>
            <w:r>
              <w:rPr>
                <w:rFonts w:ascii="Times New Roman" w:eastAsia="Times New Roman" w:hAnsi="Times New Roman" w:cs="Times New Roman"/>
                <w:sz w:val="28"/>
              </w:rPr>
              <w:t xml:space="preserve"> </w:t>
            </w:r>
          </w:p>
        </w:tc>
      </w:tr>
    </w:tbl>
    <w:p w:rsidR="00E37E23" w:rsidRDefault="00BE6975">
      <w:pPr>
        <w:spacing w:after="0"/>
      </w:pPr>
      <w:r>
        <w:rPr>
          <w:rFonts w:ascii="Times New Roman" w:eastAsia="Times New Roman" w:hAnsi="Times New Roman" w:cs="Times New Roman"/>
          <w:sz w:val="28"/>
        </w:rPr>
        <w:t xml:space="preserve"> </w:t>
      </w:r>
    </w:p>
    <w:p w:rsidR="00E37E23" w:rsidRDefault="00BE6975">
      <w:pPr>
        <w:spacing w:after="0"/>
        <w:ind w:right="228"/>
        <w:jc w:val="center"/>
      </w:pPr>
      <w:r>
        <w:rPr>
          <w:rFonts w:ascii="Times New Roman" w:eastAsia="Times New Roman" w:hAnsi="Times New Roman" w:cs="Times New Roman"/>
          <w:sz w:val="24"/>
        </w:rPr>
        <w:t xml:space="preserve"> </w:t>
      </w:r>
    </w:p>
    <w:tbl>
      <w:tblPr>
        <w:tblStyle w:val="TableGrid"/>
        <w:tblW w:w="10316" w:type="dxa"/>
        <w:tblInd w:w="-108" w:type="dxa"/>
        <w:tblCellMar>
          <w:top w:w="23" w:type="dxa"/>
          <w:left w:w="106" w:type="dxa"/>
          <w:right w:w="51" w:type="dxa"/>
        </w:tblCellMar>
        <w:tblLook w:val="04A0" w:firstRow="1" w:lastRow="0" w:firstColumn="1" w:lastColumn="0" w:noHBand="0" w:noVBand="1"/>
      </w:tblPr>
      <w:tblGrid>
        <w:gridCol w:w="4223"/>
        <w:gridCol w:w="6093"/>
      </w:tblGrid>
      <w:tr w:rsidR="00E37E23" w:rsidRPr="00425795">
        <w:trPr>
          <w:trHeight w:val="283"/>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Назва дисципліни </w:t>
            </w:r>
          </w:p>
        </w:tc>
        <w:tc>
          <w:tcPr>
            <w:tcW w:w="6094" w:type="dxa"/>
            <w:tcBorders>
              <w:top w:val="single" w:sz="4" w:space="0" w:color="000000"/>
              <w:left w:val="single" w:sz="4" w:space="0" w:color="000000"/>
              <w:bottom w:val="single" w:sz="4" w:space="0" w:color="000000"/>
              <w:right w:val="single" w:sz="4" w:space="0" w:color="000000"/>
            </w:tcBorders>
            <w:shd w:val="clear" w:color="auto" w:fill="B8CCE4"/>
          </w:tcPr>
          <w:p w:rsidR="00E37E23" w:rsidRPr="00EA0058" w:rsidRDefault="00BE6975">
            <w:pPr>
              <w:rPr>
                <w:lang w:val="ru-RU"/>
              </w:rPr>
            </w:pPr>
            <w:r w:rsidRPr="00EA0058">
              <w:rPr>
                <w:rFonts w:ascii="Times New Roman" w:eastAsia="Times New Roman" w:hAnsi="Times New Roman" w:cs="Times New Roman"/>
                <w:b/>
                <w:sz w:val="24"/>
                <w:lang w:val="ru-RU"/>
              </w:rPr>
              <w:t xml:space="preserve">Організація і діяльність приватного музейництва </w:t>
            </w:r>
          </w:p>
        </w:tc>
      </w:tr>
      <w:tr w:rsidR="00E37E23">
        <w:trPr>
          <w:trHeight w:val="287"/>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Рівень вищої освіти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Перший (бакалаврський)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Курс (рік) навчання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ІІІ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Семестр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5-й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Обсяг дисципліни у кредитах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4 кредити ЄКТС </w:t>
            </w:r>
          </w:p>
        </w:tc>
      </w:tr>
      <w:tr w:rsidR="00E37E23">
        <w:trPr>
          <w:trHeight w:val="288"/>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Мова викладання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Українська </w:t>
            </w:r>
          </w:p>
        </w:tc>
      </w:tr>
      <w:tr w:rsidR="00E37E23" w:rsidRPr="00425795">
        <w:trPr>
          <w:trHeight w:val="56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Передумови для вивчення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07"/>
              <w:jc w:val="both"/>
              <w:rPr>
                <w:lang w:val="ru-RU"/>
              </w:rPr>
            </w:pPr>
            <w:r w:rsidRPr="00EA0058">
              <w:rPr>
                <w:rFonts w:ascii="Times New Roman" w:eastAsia="Times New Roman" w:hAnsi="Times New Roman" w:cs="Times New Roman"/>
                <w:sz w:val="24"/>
                <w:lang w:val="ru-RU"/>
              </w:rPr>
              <w:t xml:space="preserve">Соціальна (культурна) антропологія Антропологічна практика </w:t>
            </w:r>
          </w:p>
        </w:tc>
      </w:tr>
      <w:tr w:rsidR="00E37E23">
        <w:trPr>
          <w:trHeight w:val="562"/>
        </w:trPr>
        <w:tc>
          <w:tcPr>
            <w:tcW w:w="422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ight="271"/>
              <w:jc w:val="both"/>
              <w:rPr>
                <w:lang w:val="ru-RU"/>
              </w:rPr>
            </w:pPr>
            <w:r w:rsidRPr="00EA0058">
              <w:rPr>
                <w:rFonts w:ascii="Times New Roman" w:eastAsia="Times New Roman" w:hAnsi="Times New Roman" w:cs="Times New Roman"/>
                <w:sz w:val="24"/>
                <w:lang w:val="ru-RU"/>
              </w:rPr>
              <w:t xml:space="preserve">Кафедра, яка забезпечує  викладання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Археології, етнології та культурології </w:t>
            </w:r>
          </w:p>
        </w:tc>
      </w:tr>
      <w:tr w:rsidR="00E37E23" w:rsidRPr="00425795">
        <w:trPr>
          <w:trHeight w:val="111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Інформаційне забезпечення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61"/>
              <w:jc w:val="both"/>
              <w:rPr>
                <w:lang w:val="ru-RU"/>
              </w:rPr>
            </w:pPr>
            <w:r w:rsidRPr="00EA0058">
              <w:rPr>
                <w:rFonts w:ascii="Times New Roman" w:eastAsia="Times New Roman" w:hAnsi="Times New Roman" w:cs="Times New Roman"/>
                <w:sz w:val="24"/>
                <w:lang w:val="ru-RU"/>
              </w:rPr>
              <w:t xml:space="preserve">Робоча програма, Наукова бібліотека ДВНЗ «УжНУ», Лабораторія етнології, фольклористики та краєзнавства ім. проф. М.Тиводара ДВНЗ «УжНУ», мультимедійний проектор, ноутбук, віртуальне середовище </w:t>
            </w:r>
            <w:r>
              <w:rPr>
                <w:rFonts w:ascii="Times New Roman" w:eastAsia="Times New Roman" w:hAnsi="Times New Roman" w:cs="Times New Roman"/>
                <w:sz w:val="24"/>
              </w:rPr>
              <w:t>Moodle</w:t>
            </w:r>
            <w:r w:rsidRPr="00EA0058">
              <w:rPr>
                <w:rFonts w:ascii="Times New Roman" w:eastAsia="Times New Roman" w:hAnsi="Times New Roman" w:cs="Times New Roman"/>
                <w:sz w:val="24"/>
                <w:lang w:val="ru-RU"/>
              </w:rPr>
              <w:t xml:space="preserve">.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Форма проведення занять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Лекції, практичні заняття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Форма семестрового контролю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Залік </w:t>
            </w:r>
          </w:p>
        </w:tc>
      </w:tr>
    </w:tbl>
    <w:p w:rsidR="00E37E23" w:rsidRDefault="00BE6975">
      <w:pPr>
        <w:spacing w:after="31"/>
        <w:ind w:right="228"/>
        <w:jc w:val="center"/>
      </w:pPr>
      <w:r>
        <w:rPr>
          <w:rFonts w:ascii="Times New Roman" w:eastAsia="Times New Roman" w:hAnsi="Times New Roman" w:cs="Times New Roman"/>
          <w:sz w:val="24"/>
        </w:rPr>
        <w:t xml:space="preserve"> </w:t>
      </w:r>
    </w:p>
    <w:p w:rsidR="00E37E23" w:rsidRPr="00EA0058" w:rsidRDefault="00BE6975">
      <w:pPr>
        <w:spacing w:after="0"/>
        <w:ind w:left="1171" w:hanging="10"/>
        <w:rPr>
          <w:lang w:val="ru-RU"/>
        </w:rPr>
      </w:pPr>
      <w:r w:rsidRPr="00EA0058">
        <w:rPr>
          <w:rFonts w:ascii="Times New Roman" w:eastAsia="Times New Roman" w:hAnsi="Times New Roman" w:cs="Times New Roman"/>
          <w:b/>
          <w:sz w:val="24"/>
          <w:lang w:val="ru-RU"/>
        </w:rPr>
        <w:t xml:space="preserve">Ключові результати навчання (знання, уміння та інші компетентності): </w:t>
      </w:r>
    </w:p>
    <w:p w:rsidR="00E37E23" w:rsidRPr="00EA0058" w:rsidRDefault="00BE6975">
      <w:pPr>
        <w:spacing w:after="19"/>
        <w:ind w:right="228"/>
        <w:jc w:val="center"/>
        <w:rPr>
          <w:lang w:val="ru-RU"/>
        </w:rPr>
      </w:pPr>
      <w:r w:rsidRPr="00EA0058">
        <w:rPr>
          <w:rFonts w:ascii="Times New Roman" w:eastAsia="Times New Roman" w:hAnsi="Times New Roman" w:cs="Times New Roman"/>
          <w:b/>
          <w:sz w:val="24"/>
          <w:lang w:val="ru-RU"/>
        </w:rPr>
        <w:t xml:space="preserve">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b/>
          <w:sz w:val="24"/>
          <w:lang w:val="ru-RU"/>
        </w:rPr>
        <w:t>Мета курсу:</w:t>
      </w:r>
      <w:r w:rsidRPr="00EA0058">
        <w:rPr>
          <w:rFonts w:ascii="Times New Roman" w:eastAsia="Times New Roman" w:hAnsi="Times New Roman" w:cs="Times New Roman"/>
          <w:sz w:val="24"/>
          <w:lang w:val="ru-RU"/>
        </w:rPr>
        <w:t xml:space="preserve"> розкрити феномен та роль приватних музеїв в культурі, освіті та економіці. Розібратися з правовими та організаційними формами діяльності приватного музейництва. Ознайомитися із світовим досвідом функціонування приватних музеїв та колекцій.  </w:t>
      </w:r>
    </w:p>
    <w:p w:rsidR="00E37E23" w:rsidRPr="00EA0058" w:rsidRDefault="00BE6975">
      <w:pPr>
        <w:spacing w:after="23"/>
        <w:rPr>
          <w:lang w:val="ru-RU"/>
        </w:rPr>
      </w:pPr>
      <w:r w:rsidRPr="00EA0058">
        <w:rPr>
          <w:rFonts w:ascii="Times New Roman" w:eastAsia="Times New Roman" w:hAnsi="Times New Roman" w:cs="Times New Roman"/>
          <w:sz w:val="24"/>
          <w:lang w:val="ru-RU"/>
        </w:rPr>
        <w:t xml:space="preserve">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b/>
          <w:sz w:val="24"/>
          <w:lang w:val="ru-RU"/>
        </w:rPr>
        <w:t>Завдання:</w:t>
      </w:r>
      <w:r w:rsidRPr="00EA0058">
        <w:rPr>
          <w:rFonts w:ascii="Times New Roman" w:eastAsia="Times New Roman" w:hAnsi="Times New Roman" w:cs="Times New Roman"/>
          <w:sz w:val="24"/>
          <w:lang w:val="ru-RU"/>
        </w:rPr>
        <w:t xml:space="preserve"> Вивчити та порівняти законодавство, яким регулюється діяльність приватних музеїв в Україні та світі. Розібратися в основних організаційних формах приватних музеїв та основах їх діяльності. Визначити перспективи та проблеми приватних музеїв України, їх роль в економіці та культурі держави. Розібратися в проблемах етичності вивозу та торгівлі культурних цінностей. Наприкінці курсу студент має спробувати створити перспективний проект розвитку приватного музею в заданій локації. </w:t>
      </w:r>
    </w:p>
    <w:p w:rsidR="00E37E23" w:rsidRPr="00EA0058" w:rsidRDefault="00BE6975">
      <w:pPr>
        <w:spacing w:after="27"/>
        <w:ind w:right="228"/>
        <w:jc w:val="center"/>
        <w:rPr>
          <w:lang w:val="ru-RU"/>
        </w:rPr>
      </w:pPr>
      <w:r w:rsidRPr="00EA0058">
        <w:rPr>
          <w:rFonts w:ascii="Times New Roman" w:eastAsia="Times New Roman" w:hAnsi="Times New Roman" w:cs="Times New Roman"/>
          <w:b/>
          <w:sz w:val="24"/>
          <w:lang w:val="ru-RU"/>
        </w:rPr>
        <w:t xml:space="preserve"> </w:t>
      </w:r>
    </w:p>
    <w:p w:rsidR="00E37E23" w:rsidRPr="00EA0058" w:rsidRDefault="00BE6975">
      <w:pPr>
        <w:spacing w:after="0"/>
        <w:ind w:left="1731" w:hanging="10"/>
        <w:rPr>
          <w:lang w:val="ru-RU"/>
        </w:rPr>
      </w:pPr>
      <w:r w:rsidRPr="00EA0058">
        <w:rPr>
          <w:rFonts w:ascii="Times New Roman" w:eastAsia="Times New Roman" w:hAnsi="Times New Roman" w:cs="Times New Roman"/>
          <w:b/>
          <w:sz w:val="24"/>
          <w:lang w:val="ru-RU"/>
        </w:rPr>
        <w:t xml:space="preserve">Короткий зміст дисципліни (що буде вивчатися, перелік тем): </w:t>
      </w:r>
    </w:p>
    <w:p w:rsidR="00E37E23" w:rsidRPr="00EA0058" w:rsidRDefault="00BE6975">
      <w:pPr>
        <w:spacing w:after="0"/>
        <w:ind w:right="228"/>
        <w:jc w:val="center"/>
        <w:rPr>
          <w:lang w:val="ru-RU"/>
        </w:rPr>
      </w:pPr>
      <w:r w:rsidRPr="00EA0058">
        <w:rPr>
          <w:rFonts w:ascii="Times New Roman" w:eastAsia="Times New Roman" w:hAnsi="Times New Roman" w:cs="Times New Roman"/>
          <w:b/>
          <w:sz w:val="24"/>
          <w:lang w:val="ru-RU"/>
        </w:rPr>
        <w:t xml:space="preserve"> </w:t>
      </w:r>
    </w:p>
    <w:tbl>
      <w:tblPr>
        <w:tblStyle w:val="TableGrid"/>
        <w:tblW w:w="9888" w:type="dxa"/>
        <w:tblInd w:w="159" w:type="dxa"/>
        <w:tblCellMar>
          <w:top w:w="51" w:type="dxa"/>
          <w:left w:w="108" w:type="dxa"/>
          <w:right w:w="115" w:type="dxa"/>
        </w:tblCellMar>
        <w:tblLook w:val="04A0" w:firstRow="1" w:lastRow="0" w:firstColumn="1" w:lastColumn="0" w:noHBand="0" w:noVBand="1"/>
      </w:tblPr>
      <w:tblGrid>
        <w:gridCol w:w="1133"/>
        <w:gridCol w:w="8755"/>
      </w:tblGrid>
      <w:tr w:rsidR="00E37E23">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lastRenderedPageBreak/>
              <w:t xml:space="preserve">Тема 1.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Вступ до предмету курсу. </w:t>
            </w:r>
          </w:p>
        </w:tc>
      </w:tr>
      <w:tr w:rsidR="00E37E23" w:rsidRPr="00425795">
        <w:trPr>
          <w:trHeight w:val="288"/>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2.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Правові основи приватного і державного музейництва в Україні </w:t>
            </w:r>
          </w:p>
        </w:tc>
      </w:tr>
      <w:tr w:rsidR="00E37E23">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3.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Світовий досвід приватного музейництва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4.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Основні організаційні форми приватних музеїв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5.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Роль приватних музеїв у популяризації культурних та світоглядних цінностей </w:t>
            </w:r>
          </w:p>
        </w:tc>
      </w:tr>
      <w:tr w:rsidR="00E37E23">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6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Приватні музеї як приклад успішної комерційної діяльності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7.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Приватні музеї на прикладі України </w:t>
            </w:r>
          </w:p>
        </w:tc>
      </w:tr>
      <w:tr w:rsidR="00E37E23">
        <w:trPr>
          <w:trHeight w:val="288"/>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8.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Приватні музеї Закарпаття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9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Проблеми та перспективи приватного музейництва в Україні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10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Аукціони та їх роль у торгівлі та обміні культурними цінностями </w:t>
            </w:r>
          </w:p>
        </w:tc>
      </w:tr>
    </w:tbl>
    <w:p w:rsidR="00E37E23" w:rsidRPr="00EA0058" w:rsidRDefault="00BE6975">
      <w:pPr>
        <w:spacing w:after="0"/>
        <w:rPr>
          <w:lang w:val="ru-RU"/>
        </w:rPr>
      </w:pPr>
      <w:r w:rsidRPr="00EA0058">
        <w:rPr>
          <w:rFonts w:ascii="Times New Roman" w:eastAsia="Times New Roman" w:hAnsi="Times New Roman" w:cs="Times New Roman"/>
          <w:sz w:val="28"/>
          <w:lang w:val="ru-RU"/>
        </w:rPr>
        <w:t xml:space="preserve"> </w:t>
      </w:r>
    </w:p>
    <w:p w:rsidR="00E37E23" w:rsidRPr="00EA0058" w:rsidRDefault="00BE6975">
      <w:pPr>
        <w:spacing w:after="0"/>
        <w:ind w:right="218"/>
        <w:jc w:val="center"/>
        <w:rPr>
          <w:lang w:val="ru-RU"/>
        </w:rPr>
      </w:pPr>
      <w:r w:rsidRPr="00EA0058">
        <w:rPr>
          <w:rFonts w:ascii="Times New Roman" w:eastAsia="Times New Roman" w:hAnsi="Times New Roman" w:cs="Times New Roman"/>
          <w:sz w:val="28"/>
          <w:lang w:val="ru-RU"/>
        </w:rPr>
        <w:t xml:space="preserve"> </w:t>
      </w:r>
    </w:p>
    <w:tbl>
      <w:tblPr>
        <w:tblStyle w:val="TableGrid"/>
        <w:tblW w:w="10316" w:type="dxa"/>
        <w:tblInd w:w="-108" w:type="dxa"/>
        <w:tblCellMar>
          <w:top w:w="22" w:type="dxa"/>
          <w:left w:w="106" w:type="dxa"/>
          <w:right w:w="55" w:type="dxa"/>
        </w:tblCellMar>
        <w:tblLook w:val="04A0" w:firstRow="1" w:lastRow="0" w:firstColumn="1" w:lastColumn="0" w:noHBand="0" w:noVBand="1"/>
      </w:tblPr>
      <w:tblGrid>
        <w:gridCol w:w="4223"/>
        <w:gridCol w:w="6093"/>
      </w:tblGrid>
      <w:tr w:rsidR="00E37E23">
        <w:trPr>
          <w:trHeight w:val="32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Назва дисципліни </w:t>
            </w:r>
          </w:p>
        </w:tc>
        <w:tc>
          <w:tcPr>
            <w:tcW w:w="6094" w:type="dxa"/>
            <w:tcBorders>
              <w:top w:val="single" w:sz="4" w:space="0" w:color="000000"/>
              <w:left w:val="single" w:sz="4" w:space="0" w:color="000000"/>
              <w:bottom w:val="single" w:sz="4" w:space="0" w:color="000000"/>
              <w:right w:val="single" w:sz="4" w:space="0" w:color="000000"/>
            </w:tcBorders>
            <w:shd w:val="clear" w:color="auto" w:fill="B8CCE4"/>
          </w:tcPr>
          <w:p w:rsidR="00E37E23" w:rsidRDefault="00BE6975">
            <w:r>
              <w:rPr>
                <w:rFonts w:ascii="Times New Roman" w:eastAsia="Times New Roman" w:hAnsi="Times New Roman" w:cs="Times New Roman"/>
                <w:b/>
                <w:sz w:val="24"/>
              </w:rPr>
              <w:t>Деструктивні культи</w:t>
            </w:r>
            <w:r>
              <w:rPr>
                <w:rFonts w:ascii="Times New Roman" w:eastAsia="Times New Roman" w:hAnsi="Times New Roman" w:cs="Times New Roman"/>
                <w:b/>
              </w:rPr>
              <w:t xml:space="preserve"> </w:t>
            </w:r>
          </w:p>
        </w:tc>
      </w:tr>
      <w:tr w:rsidR="00E37E23">
        <w:trPr>
          <w:trHeight w:val="30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Рівень вищої освіти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Курс (рік) навчання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ІІІ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Семестр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6-й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Обсяг дисципліни у кредитах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Мова викладання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rsidRPr="00425795">
        <w:trPr>
          <w:trHeight w:val="56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Передумови для вивчення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Світові релігії, Культура повсякдення, Історія та культура України, Культура давніх цивілізацій</w:t>
            </w:r>
            <w:r w:rsidRPr="00EA0058">
              <w:rPr>
                <w:rFonts w:ascii="Times New Roman" w:eastAsia="Times New Roman" w:hAnsi="Times New Roman" w:cs="Times New Roman"/>
                <w:lang w:val="ru-RU"/>
              </w:rPr>
              <w:t xml:space="preserve"> </w:t>
            </w:r>
          </w:p>
        </w:tc>
      </w:tr>
      <w:tr w:rsidR="00E37E23">
        <w:trPr>
          <w:trHeight w:val="593"/>
        </w:trPr>
        <w:tc>
          <w:tcPr>
            <w:tcW w:w="422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ight="576"/>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Археології, етнології та культурології </w:t>
            </w:r>
          </w:p>
        </w:tc>
      </w:tr>
      <w:tr w:rsidR="00E37E23" w:rsidRPr="00425795">
        <w:trPr>
          <w:trHeight w:val="88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Інформаційне забезпечення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6"/>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Форма проведення занять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Форма семестрового контролю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23"/>
        <w:ind w:right="233"/>
        <w:jc w:val="center"/>
      </w:pPr>
      <w:r>
        <w:rPr>
          <w:rFonts w:ascii="Times New Roman" w:eastAsia="Times New Roman" w:hAnsi="Times New Roman" w:cs="Times New Roman"/>
          <w:b/>
        </w:rPr>
        <w:t xml:space="preserve"> </w:t>
      </w:r>
    </w:p>
    <w:p w:rsidR="00E37E23" w:rsidRPr="00EA0058" w:rsidRDefault="00BE6975">
      <w:pPr>
        <w:spacing w:after="5"/>
        <w:ind w:left="10" w:right="294" w:hanging="10"/>
        <w:jc w:val="center"/>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0"/>
        <w:ind w:right="233"/>
        <w:jc w:val="center"/>
        <w:rPr>
          <w:lang w:val="ru-RU"/>
        </w:rPr>
      </w:pPr>
      <w:r w:rsidRPr="00EA0058">
        <w:rPr>
          <w:rFonts w:ascii="Times New Roman" w:eastAsia="Times New Roman" w:hAnsi="Times New Roman" w:cs="Times New Roman"/>
          <w:b/>
          <w:lang w:val="ru-RU"/>
        </w:rPr>
        <w:t xml:space="preserve"> </w:t>
      </w:r>
    </w:p>
    <w:p w:rsidR="00E37E23" w:rsidRPr="00EA0058" w:rsidRDefault="00BE6975">
      <w:pPr>
        <w:spacing w:after="41" w:line="249" w:lineRule="auto"/>
        <w:ind w:left="-5" w:right="287" w:hanging="10"/>
        <w:jc w:val="both"/>
        <w:rPr>
          <w:lang w:val="ru-RU"/>
        </w:rPr>
      </w:pPr>
      <w:r w:rsidRPr="00EA0058">
        <w:rPr>
          <w:rFonts w:ascii="Times New Roman" w:eastAsia="Times New Roman" w:hAnsi="Times New Roman" w:cs="Times New Roman"/>
          <w:b/>
          <w:sz w:val="20"/>
          <w:lang w:val="ru-RU"/>
        </w:rPr>
        <w:t xml:space="preserve">Мета: </w:t>
      </w:r>
      <w:r w:rsidRPr="00EA0058">
        <w:rPr>
          <w:rFonts w:ascii="Times New Roman" w:eastAsia="Times New Roman" w:hAnsi="Times New Roman" w:cs="Times New Roman"/>
          <w:sz w:val="20"/>
          <w:lang w:val="ru-RU"/>
        </w:rPr>
        <w:t xml:space="preserve">є вивчення деструктивних культів (тоталітарних релігій) – сукупності релігійних віровчень, які з'являються переважно в кін. ХІХ – в </w:t>
      </w:r>
      <w:r>
        <w:rPr>
          <w:rFonts w:ascii="Times New Roman" w:eastAsia="Times New Roman" w:hAnsi="Times New Roman" w:cs="Times New Roman"/>
          <w:sz w:val="20"/>
        </w:rPr>
        <w:t>XX</w:t>
      </w:r>
      <w:r w:rsidRPr="00EA0058">
        <w:rPr>
          <w:rFonts w:ascii="Times New Roman" w:eastAsia="Times New Roman" w:hAnsi="Times New Roman" w:cs="Times New Roman"/>
          <w:sz w:val="20"/>
          <w:lang w:val="ru-RU"/>
        </w:rPr>
        <w:t xml:space="preserve"> ст. та активно діють </w:t>
      </w:r>
      <w:proofErr w:type="gramStart"/>
      <w:r w:rsidRPr="00EA0058">
        <w:rPr>
          <w:rFonts w:ascii="Times New Roman" w:eastAsia="Times New Roman" w:hAnsi="Times New Roman" w:cs="Times New Roman"/>
          <w:sz w:val="20"/>
          <w:lang w:val="ru-RU"/>
        </w:rPr>
        <w:t>у наш час</w:t>
      </w:r>
      <w:proofErr w:type="gramEnd"/>
      <w:r w:rsidRPr="00EA0058">
        <w:rPr>
          <w:rFonts w:ascii="Times New Roman" w:eastAsia="Times New Roman" w:hAnsi="Times New Roman" w:cs="Times New Roman"/>
          <w:sz w:val="20"/>
          <w:lang w:val="ru-RU"/>
        </w:rPr>
        <w:t xml:space="preserve">. Розуміння феномену виникнення, ґенези та поширення тоталітарних організацій і деструктивних культів в Україні та у світі, активності їх осередків і впливу на суспільнополітичні процеси сучасності. Метою курсу є підвищення загальної релігієзнавчої культури, формування цілісного уявлення про феномен деструктивних культів в зарубіжних країнах і в Україні, вміння з позицій сучасної науки самостійно характеризувати доктринальні і інші особливості конкретного типу деструктивних утворень, їх місце в житті українського суспільства, набуття досвіду аналізу ступеня, форм, і способів поширення тоталітарних релігій серед різних верств населення, в тому числі молоді.  </w:t>
      </w:r>
    </w:p>
    <w:p w:rsidR="00E37E23" w:rsidRPr="00EA0058" w:rsidRDefault="00BE6975">
      <w:pPr>
        <w:spacing w:after="89" w:line="249" w:lineRule="auto"/>
        <w:ind w:left="-5" w:right="287" w:hanging="10"/>
        <w:jc w:val="both"/>
        <w:rPr>
          <w:lang w:val="ru-RU"/>
        </w:rPr>
      </w:pPr>
      <w:r w:rsidRPr="00EA0058">
        <w:rPr>
          <w:rFonts w:ascii="Times New Roman" w:eastAsia="Times New Roman" w:hAnsi="Times New Roman" w:cs="Times New Roman"/>
          <w:b/>
          <w:sz w:val="20"/>
          <w:lang w:val="ru-RU"/>
        </w:rPr>
        <w:t xml:space="preserve">Завдання: </w:t>
      </w:r>
      <w:r w:rsidRPr="00EA0058">
        <w:rPr>
          <w:rFonts w:ascii="Times New Roman" w:eastAsia="Times New Roman" w:hAnsi="Times New Roman" w:cs="Times New Roman"/>
          <w:sz w:val="20"/>
          <w:lang w:val="ru-RU"/>
        </w:rPr>
        <w:t xml:space="preserve">Курс «Деструктивні культи» має своїм завданням ознайомити студентів з причиною появи тоталітарних релігій, з їх специфічними рисами та особливостями, з процесами, що відбувалися протягом її формування. Курс висвітлює основні концепції релігій, історію виникнення, розвитку і сучасний стан деструктивних культів, ґенезу, географію і динаміку поширення даних релігійних конфесій у світі та в Україні. Характеризуються види та форми діяльності найбільш поширених в Україні організацій, що мають ознаки тоталітарних або справляють деструктивний вплив, завдаючи шкоду фізичному чи психічному здоров’ю громадян або спричиняючи їм майнові збитки. З’ясовується їх походження, місцезнаходження центрів управління, зв’язки, форми і методи вербування людей, напрями діяльності, цілі та способи маскування. Окремо охарактеризовано застосовувані ними форми інформаційнопсихологічного та маніпулятивного впливу на волю, свідомість і поведінку людей. Особлива увага звертається на реальні та потенційні загрози національним інтересам та безпеці України від діяльності тоталітарних організацій або деструктивних культів.  </w:t>
      </w:r>
    </w:p>
    <w:p w:rsidR="00E37E23" w:rsidRPr="00EA0058" w:rsidRDefault="00BE6975">
      <w:pPr>
        <w:spacing w:after="5"/>
        <w:ind w:left="10" w:right="291" w:hanging="10"/>
        <w:jc w:val="center"/>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p w:rsidR="00E37E23" w:rsidRPr="00EA0058" w:rsidRDefault="00BE6975">
      <w:pPr>
        <w:spacing w:after="0"/>
        <w:ind w:right="233"/>
        <w:jc w:val="center"/>
        <w:rPr>
          <w:lang w:val="ru-RU"/>
        </w:rPr>
      </w:pPr>
      <w:r w:rsidRPr="00EA0058">
        <w:rPr>
          <w:rFonts w:ascii="Times New Roman" w:eastAsia="Times New Roman" w:hAnsi="Times New Roman" w:cs="Times New Roman"/>
          <w:b/>
          <w:lang w:val="ru-RU"/>
        </w:rPr>
        <w:t xml:space="preserve"> </w:t>
      </w:r>
    </w:p>
    <w:tbl>
      <w:tblPr>
        <w:tblStyle w:val="TableGrid"/>
        <w:tblW w:w="9888" w:type="dxa"/>
        <w:tblInd w:w="159" w:type="dxa"/>
        <w:tblCellMar>
          <w:top w:w="48" w:type="dxa"/>
          <w:left w:w="108" w:type="dxa"/>
          <w:right w:w="115" w:type="dxa"/>
        </w:tblCellMar>
        <w:tblLook w:val="04A0" w:firstRow="1" w:lastRow="0" w:firstColumn="1" w:lastColumn="0" w:noHBand="0" w:noVBand="1"/>
      </w:tblPr>
      <w:tblGrid>
        <w:gridCol w:w="1133"/>
        <w:gridCol w:w="8755"/>
      </w:tblGrid>
      <w:tr w:rsidR="00E37E23">
        <w:trPr>
          <w:trHeight w:val="329"/>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1.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Визначення деструктивних культів. </w:t>
            </w:r>
            <w:r>
              <w:rPr>
                <w:rFonts w:ascii="Times New Roman" w:eastAsia="Times New Roman" w:hAnsi="Times New Roman" w:cs="Times New Roman"/>
              </w:rPr>
              <w:t xml:space="preserve">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lastRenderedPageBreak/>
              <w:t xml:space="preserve">Тема 2.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Світове та українське законодавство про деструктивні культи.  </w:t>
            </w:r>
          </w:p>
        </w:tc>
      </w:tr>
      <w:tr w:rsidR="00E37E23">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3.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Деструктивні культи неохристиянського напрямку. </w:t>
            </w:r>
            <w:r>
              <w:rPr>
                <w:rFonts w:ascii="Times New Roman" w:eastAsia="Times New Roman" w:hAnsi="Times New Roman" w:cs="Times New Roman"/>
              </w:rPr>
              <w:t xml:space="preserve"> </w:t>
            </w:r>
          </w:p>
        </w:tc>
      </w:tr>
      <w:tr w:rsidR="00E37E23">
        <w:trPr>
          <w:trHeight w:val="329"/>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4.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Релігії орієнталістського напряму.</w:t>
            </w:r>
            <w:r>
              <w:rPr>
                <w:rFonts w:ascii="Times New Roman" w:eastAsia="Times New Roman" w:hAnsi="Times New Roman" w:cs="Times New Roman"/>
              </w:rPr>
              <w:t xml:space="preserve"> </w:t>
            </w:r>
          </w:p>
        </w:tc>
      </w:tr>
      <w:tr w:rsidR="00E37E23">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5.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Езотеричні об'єднання тоталітарного напрямку. </w:t>
            </w:r>
            <w:r>
              <w:rPr>
                <w:rFonts w:ascii="Times New Roman" w:eastAsia="Times New Roman" w:hAnsi="Times New Roman" w:cs="Times New Roman"/>
              </w:rPr>
              <w:t xml:space="preserve"> </w:t>
            </w:r>
          </w:p>
        </w:tc>
      </w:tr>
      <w:tr w:rsidR="00E37E23">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6.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Деструктивні синтетичні неорелігії. </w:t>
            </w:r>
            <w:r>
              <w:rPr>
                <w:rFonts w:ascii="Times New Roman" w:eastAsia="Times New Roman" w:hAnsi="Times New Roman" w:cs="Times New Roman"/>
              </w:rPr>
              <w:t xml:space="preserve">                              </w:t>
            </w:r>
          </w:p>
        </w:tc>
      </w:tr>
      <w:tr w:rsidR="00E37E23">
        <w:trPr>
          <w:trHeight w:val="329"/>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7.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Саєнтологічні рухи.</w:t>
            </w:r>
            <w:r>
              <w:rPr>
                <w:rFonts w:ascii="Times New Roman" w:eastAsia="Times New Roman" w:hAnsi="Times New Roman" w:cs="Times New Roman"/>
              </w:rPr>
              <w:t xml:space="preserve"> </w:t>
            </w:r>
          </w:p>
        </w:tc>
      </w:tr>
      <w:tr w:rsidR="00E37E23">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8.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Сатанізм.</w:t>
            </w:r>
            <w:r>
              <w:rPr>
                <w:rFonts w:ascii="Times New Roman" w:eastAsia="Times New Roman" w:hAnsi="Times New Roman" w:cs="Times New Roman"/>
              </w:rPr>
              <w:t xml:space="preserve"> </w:t>
            </w:r>
          </w:p>
        </w:tc>
      </w:tr>
      <w:tr w:rsidR="00E37E23" w:rsidRPr="00425795">
        <w:trPr>
          <w:trHeight w:val="329"/>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9.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Релігії "Нового століття" (</w:t>
            </w:r>
            <w:r>
              <w:rPr>
                <w:rFonts w:ascii="Times New Roman" w:eastAsia="Times New Roman" w:hAnsi="Times New Roman" w:cs="Times New Roman"/>
                <w:sz w:val="24"/>
              </w:rPr>
              <w:t>New</w:t>
            </w:r>
            <w:r w:rsidRPr="00EA0058">
              <w:rPr>
                <w:rFonts w:ascii="Times New Roman" w:eastAsia="Times New Roman" w:hAnsi="Times New Roman" w:cs="Times New Roman"/>
                <w:sz w:val="24"/>
                <w:lang w:val="ru-RU"/>
              </w:rPr>
              <w:t xml:space="preserve"> </w:t>
            </w:r>
            <w:r>
              <w:rPr>
                <w:rFonts w:ascii="Times New Roman" w:eastAsia="Times New Roman" w:hAnsi="Times New Roman" w:cs="Times New Roman"/>
                <w:sz w:val="24"/>
              </w:rPr>
              <w:t>Age</w:t>
            </w:r>
            <w:r w:rsidRPr="00EA0058">
              <w:rPr>
                <w:rFonts w:ascii="Times New Roman" w:eastAsia="Times New Roman" w:hAnsi="Times New Roman" w:cs="Times New Roman"/>
                <w:sz w:val="24"/>
                <w:lang w:val="ru-RU"/>
              </w:rPr>
              <w:t>).</w:t>
            </w:r>
            <w:r w:rsidRPr="00EA0058">
              <w:rPr>
                <w:rFonts w:ascii="Times New Roman" w:eastAsia="Times New Roman" w:hAnsi="Times New Roman" w:cs="Times New Roman"/>
                <w:lang w:val="ru-RU"/>
              </w:rPr>
              <w:t xml:space="preserve"> </w:t>
            </w:r>
          </w:p>
        </w:tc>
      </w:tr>
      <w:tr w:rsidR="00E37E23">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10.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Політично орієнтовані ідеології і культи.</w:t>
            </w:r>
            <w:r>
              <w:rPr>
                <w:rFonts w:ascii="Times New Roman" w:eastAsia="Times New Roman" w:hAnsi="Times New Roman" w:cs="Times New Roman"/>
              </w:rPr>
              <w:t xml:space="preserve"> </w:t>
            </w:r>
          </w:p>
        </w:tc>
      </w:tr>
    </w:tbl>
    <w:p w:rsidR="00E37E23" w:rsidRDefault="00BE6975">
      <w:pPr>
        <w:spacing w:after="0"/>
      </w:pPr>
      <w:r>
        <w:rPr>
          <w:rFonts w:ascii="Times New Roman" w:eastAsia="Times New Roman" w:hAnsi="Times New Roman" w:cs="Times New Roman"/>
          <w:sz w:val="28"/>
        </w:rPr>
        <w:t xml:space="preserve"> </w:t>
      </w:r>
    </w:p>
    <w:p w:rsidR="00E37E23" w:rsidRDefault="00BE6975">
      <w:pPr>
        <w:spacing w:after="0"/>
        <w:ind w:right="218"/>
        <w:jc w:val="center"/>
      </w:pPr>
      <w:r>
        <w:rPr>
          <w:rFonts w:ascii="Times New Roman" w:eastAsia="Times New Roman" w:hAnsi="Times New Roman" w:cs="Times New Roman"/>
          <w:sz w:val="28"/>
        </w:rPr>
        <w:t xml:space="preserve"> </w:t>
      </w:r>
    </w:p>
    <w:tbl>
      <w:tblPr>
        <w:tblStyle w:val="TableGrid"/>
        <w:tblW w:w="10316" w:type="dxa"/>
        <w:tblInd w:w="-108" w:type="dxa"/>
        <w:tblCellMar>
          <w:top w:w="22" w:type="dxa"/>
          <w:left w:w="106" w:type="dxa"/>
          <w:right w:w="56" w:type="dxa"/>
        </w:tblCellMar>
        <w:tblLook w:val="04A0" w:firstRow="1" w:lastRow="0" w:firstColumn="1" w:lastColumn="0" w:noHBand="0" w:noVBand="1"/>
      </w:tblPr>
      <w:tblGrid>
        <w:gridCol w:w="4223"/>
        <w:gridCol w:w="6093"/>
      </w:tblGrid>
      <w:tr w:rsidR="00E37E23">
        <w:trPr>
          <w:trHeight w:val="32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Назва дисципліни </w:t>
            </w:r>
          </w:p>
        </w:tc>
        <w:tc>
          <w:tcPr>
            <w:tcW w:w="6094" w:type="dxa"/>
            <w:tcBorders>
              <w:top w:val="single" w:sz="4" w:space="0" w:color="000000"/>
              <w:left w:val="single" w:sz="4" w:space="0" w:color="000000"/>
              <w:bottom w:val="single" w:sz="4" w:space="0" w:color="000000"/>
              <w:right w:val="single" w:sz="4" w:space="0" w:color="000000"/>
            </w:tcBorders>
            <w:shd w:val="clear" w:color="auto" w:fill="B8CCE4"/>
          </w:tcPr>
          <w:p w:rsidR="00E37E23" w:rsidRDefault="00BE6975">
            <w:r>
              <w:rPr>
                <w:rFonts w:ascii="Times New Roman" w:eastAsia="Times New Roman" w:hAnsi="Times New Roman" w:cs="Times New Roman"/>
                <w:b/>
                <w:sz w:val="24"/>
              </w:rPr>
              <w:t>Релігійні вірування на Закарпатті</w:t>
            </w:r>
            <w:r>
              <w:rPr>
                <w:rFonts w:ascii="Times New Roman" w:eastAsia="Times New Roman" w:hAnsi="Times New Roman" w:cs="Times New Roman"/>
                <w:b/>
              </w:rPr>
              <w:t xml:space="preserve"> </w:t>
            </w:r>
          </w:p>
        </w:tc>
      </w:tr>
      <w:tr w:rsidR="00E37E23">
        <w:trPr>
          <w:trHeight w:val="30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Рівень вищої освіти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Курс (рік) навчання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ІІІ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Семестр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6-й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Обсяг дисципліни у кредитах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Мова викладання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rsidRPr="00425795">
        <w:trPr>
          <w:trHeight w:val="56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Передумови для вивчення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Світові релігії, Культура повсякдення, Історія та культура України, Культура давніх цивілізацій</w:t>
            </w:r>
            <w:r w:rsidRPr="00EA0058">
              <w:rPr>
                <w:rFonts w:ascii="Times New Roman" w:eastAsia="Times New Roman" w:hAnsi="Times New Roman" w:cs="Times New Roman"/>
                <w:lang w:val="ru-RU"/>
              </w:rPr>
              <w:t xml:space="preserve"> </w:t>
            </w:r>
          </w:p>
        </w:tc>
      </w:tr>
      <w:tr w:rsidR="00E37E23">
        <w:trPr>
          <w:trHeight w:val="593"/>
        </w:trPr>
        <w:tc>
          <w:tcPr>
            <w:tcW w:w="422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ight="576"/>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Археології, етнології та культурології </w:t>
            </w:r>
          </w:p>
        </w:tc>
      </w:tr>
      <w:tr w:rsidR="00E37E23" w:rsidRPr="00425795">
        <w:trPr>
          <w:trHeight w:val="88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Інформаційне забезпечення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5"/>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Форма проведення занять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Форма семестрового контролю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15"/>
        <w:ind w:right="218"/>
        <w:jc w:val="center"/>
      </w:pPr>
      <w:r>
        <w:rPr>
          <w:rFonts w:ascii="Times New Roman" w:eastAsia="Times New Roman" w:hAnsi="Times New Roman" w:cs="Times New Roman"/>
          <w:sz w:val="28"/>
        </w:rPr>
        <w:t xml:space="preserve"> </w:t>
      </w:r>
    </w:p>
    <w:p w:rsidR="00E37E23" w:rsidRPr="00EA0058" w:rsidRDefault="00BE6975">
      <w:pPr>
        <w:spacing w:after="5"/>
        <w:ind w:left="10" w:right="294" w:hanging="10"/>
        <w:jc w:val="center"/>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17"/>
        <w:rPr>
          <w:lang w:val="ru-RU"/>
        </w:rPr>
      </w:pPr>
      <w:r w:rsidRPr="00EA0058">
        <w:rPr>
          <w:rFonts w:ascii="Times New Roman" w:eastAsia="Times New Roman" w:hAnsi="Times New Roman" w:cs="Times New Roman"/>
          <w:b/>
          <w:sz w:val="20"/>
          <w:lang w:val="ru-RU"/>
        </w:rPr>
        <w:t xml:space="preserve"> </w:t>
      </w:r>
    </w:p>
    <w:p w:rsidR="00E37E23" w:rsidRPr="00EA0058" w:rsidRDefault="00BE6975">
      <w:pPr>
        <w:spacing w:after="54" w:line="269" w:lineRule="auto"/>
        <w:ind w:left="-5" w:right="290" w:hanging="10"/>
        <w:jc w:val="both"/>
        <w:rPr>
          <w:lang w:val="ru-RU"/>
        </w:rPr>
      </w:pPr>
      <w:r w:rsidRPr="00EA0058">
        <w:rPr>
          <w:rFonts w:ascii="Times New Roman" w:eastAsia="Times New Roman" w:hAnsi="Times New Roman" w:cs="Times New Roman"/>
          <w:b/>
          <w:sz w:val="20"/>
          <w:lang w:val="ru-RU"/>
        </w:rPr>
        <w:t xml:space="preserve">Мета: </w:t>
      </w:r>
      <w:r w:rsidRPr="00EA0058">
        <w:rPr>
          <w:rFonts w:ascii="Times New Roman" w:eastAsia="Times New Roman" w:hAnsi="Times New Roman" w:cs="Times New Roman"/>
          <w:sz w:val="24"/>
          <w:lang w:val="ru-RU"/>
        </w:rPr>
        <w:t>полягає у формуванні навичок аналізу витоків, розвитку та взаємодії різноманітних релігійно-культурних традицій, котрі, певним чином, вплинули на утвердження українського світогляду та менталітету. Формування уявлення про інтегруючу, зберігаючу, адаптивну й креативну роль духовно-релігійних традицій у бутті культури українських земель. Можливість виявити єдність та різноманітність релігій народів України та виховання світогляду та духовності особистості молодого громадянина.</w:t>
      </w:r>
      <w:r w:rsidRPr="00EA0058">
        <w:rPr>
          <w:rFonts w:ascii="Times New Roman" w:eastAsia="Times New Roman" w:hAnsi="Times New Roman" w:cs="Times New Roman"/>
          <w:sz w:val="20"/>
          <w:lang w:val="ru-RU"/>
        </w:rPr>
        <w:t xml:space="preserve"> </w:t>
      </w:r>
    </w:p>
    <w:p w:rsidR="00E37E23" w:rsidRPr="00EA0058" w:rsidRDefault="00BE6975">
      <w:pPr>
        <w:spacing w:after="14" w:line="269" w:lineRule="auto"/>
        <w:ind w:left="-5" w:right="288" w:hanging="10"/>
        <w:jc w:val="both"/>
        <w:rPr>
          <w:lang w:val="ru-RU"/>
        </w:rPr>
      </w:pPr>
      <w:r w:rsidRPr="00EA0058">
        <w:rPr>
          <w:rFonts w:ascii="Times New Roman" w:eastAsia="Times New Roman" w:hAnsi="Times New Roman" w:cs="Times New Roman"/>
          <w:b/>
          <w:sz w:val="20"/>
          <w:lang w:val="ru-RU"/>
        </w:rPr>
        <w:t>Завдання: с</w:t>
      </w:r>
      <w:r w:rsidRPr="00EA0058">
        <w:rPr>
          <w:rFonts w:ascii="Times New Roman" w:eastAsia="Times New Roman" w:hAnsi="Times New Roman" w:cs="Times New Roman"/>
          <w:sz w:val="24"/>
          <w:lang w:val="ru-RU"/>
        </w:rPr>
        <w:t>тудент отримає вміння аналізувати релігійно-культурні явища певного періоду історії України, давати оцінку релігійно-культурній спадщині українців та інших народів, що населяли і населяють нашу країну, критично оцінювати різні точки зору і обґрунтовувати власну думку з дискусійних проблем релігійно-культурного розвитку українських земель, аналізувати підходи та концепції формування релігійних уявлень, утворення церковних організації та різноманітних деномінацій. Оволодіння понятійним апаратом, що описує віронавчальний, обрядовий і соціальноморальний зміст, компенсаторну і регулятивну функцію, мотиваційну і емоційновольову сторони діяльності різних типів нових релігійних утворень</w:t>
      </w:r>
      <w:r w:rsidRPr="00EA0058">
        <w:rPr>
          <w:rFonts w:ascii="Times New Roman" w:eastAsia="Times New Roman" w:hAnsi="Times New Roman" w:cs="Times New Roman"/>
          <w:sz w:val="20"/>
          <w:lang w:val="ru-RU"/>
        </w:rPr>
        <w:t xml:space="preserve"> </w:t>
      </w:r>
    </w:p>
    <w:p w:rsidR="00E37E23" w:rsidRPr="00EA0058" w:rsidRDefault="00BE6975">
      <w:pPr>
        <w:spacing w:after="78"/>
        <w:ind w:right="239"/>
        <w:jc w:val="center"/>
        <w:rPr>
          <w:lang w:val="ru-RU"/>
        </w:rPr>
      </w:pPr>
      <w:r w:rsidRPr="00EA0058">
        <w:rPr>
          <w:rFonts w:ascii="Times New Roman" w:eastAsia="Times New Roman" w:hAnsi="Times New Roman" w:cs="Times New Roman"/>
          <w:b/>
          <w:sz w:val="20"/>
          <w:lang w:val="ru-RU"/>
        </w:rPr>
        <w:t xml:space="preserve"> </w:t>
      </w:r>
    </w:p>
    <w:p w:rsidR="00E37E23" w:rsidRPr="00EA0058" w:rsidRDefault="00BE6975">
      <w:pPr>
        <w:spacing w:after="5"/>
        <w:ind w:left="10" w:right="291" w:hanging="10"/>
        <w:jc w:val="center"/>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tbl>
      <w:tblPr>
        <w:tblStyle w:val="TableGrid"/>
        <w:tblW w:w="9888" w:type="dxa"/>
        <w:tblInd w:w="159" w:type="dxa"/>
        <w:tblCellMar>
          <w:top w:w="48" w:type="dxa"/>
          <w:left w:w="108" w:type="dxa"/>
          <w:right w:w="115" w:type="dxa"/>
        </w:tblCellMar>
        <w:tblLook w:val="04A0" w:firstRow="1" w:lastRow="0" w:firstColumn="1" w:lastColumn="0" w:noHBand="0" w:noVBand="1"/>
      </w:tblPr>
      <w:tblGrid>
        <w:gridCol w:w="1133"/>
        <w:gridCol w:w="8755"/>
      </w:tblGrid>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1.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Язичницькі культи.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lastRenderedPageBreak/>
              <w:t xml:space="preserve">Тема 2.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Християнізація Закарпаття. Дискусійні аспекти.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3.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Ужгородська унія.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4.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Становище православної церкви в 17-18 ст.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5.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Римо-католицька церква.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6.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Протестантські деномінації.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7.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Релігійний розвиток Закарпаття у ХХ ст.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8.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Неопротестанти.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9.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Харизмати.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10.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Нетрадиційні релігійні вірування. </w:t>
            </w:r>
          </w:p>
        </w:tc>
      </w:tr>
    </w:tbl>
    <w:p w:rsidR="00E37E23" w:rsidRDefault="00BE6975">
      <w:pPr>
        <w:spacing w:after="0"/>
      </w:pPr>
      <w:r>
        <w:rPr>
          <w:rFonts w:ascii="Times New Roman" w:eastAsia="Times New Roman" w:hAnsi="Times New Roman" w:cs="Times New Roman"/>
          <w:sz w:val="28"/>
        </w:rPr>
        <w:t xml:space="preserve"> </w:t>
      </w:r>
    </w:p>
    <w:tbl>
      <w:tblPr>
        <w:tblStyle w:val="TableGrid"/>
        <w:tblW w:w="10422" w:type="dxa"/>
        <w:tblInd w:w="-108" w:type="dxa"/>
        <w:tblCellMar>
          <w:top w:w="7" w:type="dxa"/>
          <w:left w:w="108" w:type="dxa"/>
          <w:right w:w="53" w:type="dxa"/>
        </w:tblCellMar>
        <w:tblLook w:val="04A0" w:firstRow="1" w:lastRow="0" w:firstColumn="1" w:lastColumn="0" w:noHBand="0" w:noVBand="1"/>
      </w:tblPr>
      <w:tblGrid>
        <w:gridCol w:w="4151"/>
        <w:gridCol w:w="6271"/>
      </w:tblGrid>
      <w:tr w:rsidR="00E37E23">
        <w:trPr>
          <w:trHeight w:val="32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Назва дисципліни </w:t>
            </w:r>
          </w:p>
        </w:tc>
        <w:tc>
          <w:tcPr>
            <w:tcW w:w="6271" w:type="dxa"/>
            <w:tcBorders>
              <w:top w:val="single" w:sz="4" w:space="0" w:color="000000"/>
              <w:left w:val="single" w:sz="4" w:space="0" w:color="000000"/>
              <w:bottom w:val="single" w:sz="4" w:space="0" w:color="000000"/>
              <w:right w:val="single" w:sz="4" w:space="0" w:color="000000"/>
            </w:tcBorders>
            <w:shd w:val="clear" w:color="auto" w:fill="BDD6EE"/>
          </w:tcPr>
          <w:p w:rsidR="00E37E23" w:rsidRDefault="00BE6975">
            <w:r>
              <w:rPr>
                <w:rFonts w:ascii="Times New Roman" w:eastAsia="Times New Roman" w:hAnsi="Times New Roman" w:cs="Times New Roman"/>
                <w:b/>
                <w:sz w:val="24"/>
              </w:rPr>
              <w:t xml:space="preserve">Іміджологія </w:t>
            </w:r>
          </w:p>
        </w:tc>
      </w:tr>
      <w:tr w:rsidR="00E37E23">
        <w:trPr>
          <w:trHeight w:val="30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Рівень вищої освіти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Курс (рік) навчання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3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Семестр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6-й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Обсяг дисципліни у кредитах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Мова викладання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Передумови для вивчення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rPr>
          <w:trHeight w:val="590"/>
        </w:trPr>
        <w:tc>
          <w:tcPr>
            <w:tcW w:w="415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07"/>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Інформаційне забезпечення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4"/>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проведення занять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семестрового контролю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23"/>
        <w:ind w:right="233"/>
        <w:jc w:val="center"/>
      </w:pPr>
      <w:r>
        <w:rPr>
          <w:rFonts w:ascii="Times New Roman" w:eastAsia="Times New Roman" w:hAnsi="Times New Roman" w:cs="Times New Roman"/>
          <w:b/>
        </w:rPr>
        <w:t xml:space="preserve"> </w:t>
      </w:r>
    </w:p>
    <w:p w:rsidR="00E37E23" w:rsidRPr="00EA0058" w:rsidRDefault="00BE6975">
      <w:pPr>
        <w:spacing w:after="5"/>
        <w:ind w:left="1498" w:hanging="10"/>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12" w:line="268" w:lineRule="auto"/>
        <w:ind w:left="-15" w:firstLine="708"/>
        <w:jc w:val="both"/>
        <w:rPr>
          <w:lang w:val="ru-RU"/>
        </w:rPr>
      </w:pPr>
      <w:r w:rsidRPr="00EA0058">
        <w:rPr>
          <w:rFonts w:ascii="Times New Roman" w:eastAsia="Times New Roman" w:hAnsi="Times New Roman" w:cs="Times New Roman"/>
          <w:b/>
          <w:lang w:val="ru-RU"/>
        </w:rPr>
        <w:t>Мета курсу:</w:t>
      </w:r>
      <w:r w:rsidRPr="00EA0058">
        <w:rPr>
          <w:rFonts w:ascii="Times New Roman" w:eastAsia="Times New Roman" w:hAnsi="Times New Roman" w:cs="Times New Roman"/>
          <w:lang w:val="ru-RU"/>
        </w:rPr>
        <w:t xml:space="preserve"> ознайомити студентів з основами теорії та практики формування іміджу, з головними імджевими технологіями, які використовуються у процесі створення іміджу; забезпечити студентів необхідними теоретичними знаннями й навичками професійної роботи у сфері сучасної іміджології.   </w:t>
      </w:r>
    </w:p>
    <w:p w:rsidR="00E37E23" w:rsidRPr="00EA0058" w:rsidRDefault="00BE6975">
      <w:pPr>
        <w:spacing w:after="12" w:line="268" w:lineRule="auto"/>
        <w:ind w:left="-15" w:firstLine="708"/>
        <w:jc w:val="both"/>
        <w:rPr>
          <w:lang w:val="ru-RU"/>
        </w:rPr>
      </w:pPr>
      <w:r w:rsidRPr="00EA0058">
        <w:rPr>
          <w:rFonts w:ascii="Times New Roman" w:eastAsia="Times New Roman" w:hAnsi="Times New Roman" w:cs="Times New Roman"/>
          <w:b/>
          <w:lang w:val="ru-RU"/>
        </w:rPr>
        <w:t xml:space="preserve">Завдання: </w:t>
      </w:r>
      <w:r w:rsidRPr="00EA0058">
        <w:rPr>
          <w:rFonts w:ascii="Times New Roman" w:eastAsia="Times New Roman" w:hAnsi="Times New Roman" w:cs="Times New Roman"/>
          <w:lang w:val="ru-RU"/>
        </w:rPr>
        <w:t>визначення</w:t>
      </w:r>
      <w:r w:rsidRPr="00EA0058">
        <w:rPr>
          <w:rFonts w:ascii="Times New Roman" w:eastAsia="Times New Roman" w:hAnsi="Times New Roman" w:cs="Times New Roman"/>
          <w:b/>
          <w:lang w:val="ru-RU"/>
        </w:rPr>
        <w:t xml:space="preserve"> </w:t>
      </w:r>
      <w:r w:rsidRPr="00EA0058">
        <w:rPr>
          <w:rFonts w:ascii="Times New Roman" w:eastAsia="Times New Roman" w:hAnsi="Times New Roman" w:cs="Times New Roman"/>
          <w:lang w:val="ru-RU"/>
        </w:rPr>
        <w:t>місця іміджології у системі підготовки фахівця-</w:t>
      </w:r>
      <w:proofErr w:type="gramStart"/>
      <w:r w:rsidRPr="00EA0058">
        <w:rPr>
          <w:rFonts w:ascii="Times New Roman" w:eastAsia="Times New Roman" w:hAnsi="Times New Roman" w:cs="Times New Roman"/>
          <w:lang w:val="ru-RU"/>
        </w:rPr>
        <w:t>культуролога,  відпрацювання</w:t>
      </w:r>
      <w:proofErr w:type="gramEnd"/>
      <w:r w:rsidRPr="00EA0058">
        <w:rPr>
          <w:rFonts w:ascii="Times New Roman" w:eastAsia="Times New Roman" w:hAnsi="Times New Roman" w:cs="Times New Roman"/>
          <w:lang w:val="ru-RU"/>
        </w:rPr>
        <w:t xml:space="preserve"> технології культурної комунікації за допомогою іміджу, сприяти формуванню навичок аналізу складових корпоративного, професійно-управлінського та особистого іміджу, опанувати технологію створення власного іміджу та іміджу організації. </w:t>
      </w:r>
    </w:p>
    <w:p w:rsidR="00E37E23" w:rsidRPr="00EA0058" w:rsidRDefault="00BE6975">
      <w:pPr>
        <w:spacing w:after="12" w:line="268" w:lineRule="auto"/>
        <w:ind w:left="718" w:hanging="10"/>
        <w:jc w:val="both"/>
        <w:rPr>
          <w:lang w:val="ru-RU"/>
        </w:rPr>
      </w:pPr>
      <w:r w:rsidRPr="00EA0058">
        <w:rPr>
          <w:rFonts w:ascii="Times New Roman" w:eastAsia="Times New Roman" w:hAnsi="Times New Roman" w:cs="Times New Roman"/>
          <w:lang w:val="ru-RU"/>
        </w:rPr>
        <w:t xml:space="preserve">Дисципліна забезпечує набуття студентами компетентностей: </w:t>
      </w:r>
    </w:p>
    <w:p w:rsidR="00E37E23" w:rsidRPr="00EA0058" w:rsidRDefault="00BE6975">
      <w:pPr>
        <w:numPr>
          <w:ilvl w:val="0"/>
          <w:numId w:val="6"/>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розв’язувати складні спеціалізовані задачі й практичні проблеми у галузі професійної діяльності культуролога; </w:t>
      </w:r>
    </w:p>
    <w:p w:rsidR="00E37E23" w:rsidRPr="00EA0058" w:rsidRDefault="00BE6975">
      <w:pPr>
        <w:numPr>
          <w:ilvl w:val="0"/>
          <w:numId w:val="6"/>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використовувати різноманітні джерела інформації та методологічний апарат культурології для виявлення, аналізу культурних потреб суспільства. </w:t>
      </w:r>
    </w:p>
    <w:p w:rsidR="00E37E23" w:rsidRPr="00EA0058" w:rsidRDefault="00BE6975">
      <w:pPr>
        <w:numPr>
          <w:ilvl w:val="0"/>
          <w:numId w:val="6"/>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популяризувати знання про культуру та поширювати інформацію культурологічного змісту використовуючи сучасні інформаційні, комунікативні засоби та візуальні технології. </w:t>
      </w:r>
    </w:p>
    <w:p w:rsidR="00E37E23" w:rsidRPr="00EA0058" w:rsidRDefault="00BE6975">
      <w:pPr>
        <w:numPr>
          <w:ilvl w:val="0"/>
          <w:numId w:val="6"/>
        </w:numPr>
        <w:spacing w:after="12" w:line="268" w:lineRule="auto"/>
        <w:ind w:firstLine="708"/>
        <w:jc w:val="both"/>
        <w:rPr>
          <w:lang w:val="ru-RU"/>
        </w:rPr>
      </w:pPr>
      <w:r w:rsidRPr="00EA0058">
        <w:rPr>
          <w:rFonts w:ascii="Times New Roman" w:eastAsia="Times New Roman" w:hAnsi="Times New Roman" w:cs="Times New Roman"/>
          <w:lang w:val="ru-RU"/>
        </w:rPr>
        <w:t xml:space="preserve">здатність презентувати знання про культуру відповідно до спеціалізації представників різних </w:t>
      </w:r>
    </w:p>
    <w:p w:rsidR="00E37E23" w:rsidRPr="00EA0058" w:rsidRDefault="00BE6975">
      <w:pPr>
        <w:spacing w:after="12" w:line="268" w:lineRule="auto"/>
        <w:ind w:left="-5" w:hanging="10"/>
        <w:jc w:val="both"/>
        <w:rPr>
          <w:lang w:val="ru-RU"/>
        </w:rPr>
      </w:pPr>
      <w:r w:rsidRPr="00EA0058">
        <w:rPr>
          <w:rFonts w:ascii="Times New Roman" w:eastAsia="Times New Roman" w:hAnsi="Times New Roman" w:cs="Times New Roman"/>
          <w:lang w:val="ru-RU"/>
        </w:rPr>
        <w:t xml:space="preserve">професійних груп та здобувачів освіти. </w:t>
      </w:r>
    </w:p>
    <w:p w:rsidR="00E37E23" w:rsidRPr="00EA0058" w:rsidRDefault="00BE6975">
      <w:pPr>
        <w:spacing w:after="63"/>
        <w:ind w:right="233"/>
        <w:jc w:val="center"/>
        <w:rPr>
          <w:lang w:val="ru-RU"/>
        </w:rPr>
      </w:pPr>
      <w:r w:rsidRPr="00EA0058">
        <w:rPr>
          <w:rFonts w:ascii="Times New Roman" w:eastAsia="Times New Roman" w:hAnsi="Times New Roman" w:cs="Times New Roman"/>
          <w:b/>
          <w:lang w:val="ru-RU"/>
        </w:rPr>
        <w:t xml:space="preserve"> </w:t>
      </w:r>
    </w:p>
    <w:p w:rsidR="00E37E23" w:rsidRPr="00EA0058" w:rsidRDefault="00BE6975">
      <w:pPr>
        <w:spacing w:after="5"/>
        <w:ind w:left="2014" w:hanging="10"/>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p w:rsidR="00E37E23" w:rsidRPr="00EA0058" w:rsidRDefault="00BE6975">
      <w:pPr>
        <w:spacing w:after="0"/>
        <w:ind w:right="233"/>
        <w:jc w:val="center"/>
        <w:rPr>
          <w:lang w:val="ru-RU"/>
        </w:rPr>
      </w:pPr>
      <w:r w:rsidRPr="00EA0058">
        <w:rPr>
          <w:rFonts w:ascii="Times New Roman" w:eastAsia="Times New Roman" w:hAnsi="Times New Roman" w:cs="Times New Roman"/>
          <w:b/>
          <w:lang w:val="ru-RU"/>
        </w:rPr>
        <w:t xml:space="preserve"> </w:t>
      </w:r>
    </w:p>
    <w:tbl>
      <w:tblPr>
        <w:tblStyle w:val="TableGrid"/>
        <w:tblW w:w="10466" w:type="dxa"/>
        <w:tblInd w:w="-130" w:type="dxa"/>
        <w:tblCellMar>
          <w:top w:w="48" w:type="dxa"/>
          <w:left w:w="108" w:type="dxa"/>
          <w:right w:w="61" w:type="dxa"/>
        </w:tblCellMar>
        <w:tblLook w:val="04A0" w:firstRow="1" w:lastRow="0" w:firstColumn="1" w:lastColumn="0" w:noHBand="0" w:noVBand="1"/>
      </w:tblPr>
      <w:tblGrid>
        <w:gridCol w:w="1133"/>
        <w:gridCol w:w="9333"/>
      </w:tblGrid>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Імідж як феномен сучасного світу </w:t>
            </w:r>
          </w:p>
        </w:tc>
      </w:tr>
      <w:tr w:rsidR="00E37E23">
        <w:trPr>
          <w:trHeight w:val="565"/>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2.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Бренд, імідж та репутація: їх взаємозв’язок і вплив на розвиток територій, організацій та окремих осіб</w:t>
            </w:r>
            <w:r>
              <w:rPr>
                <w:rFonts w:ascii="Times New Roman" w:eastAsia="Times New Roman" w:hAnsi="Times New Roman" w:cs="Times New Roman"/>
              </w:rPr>
              <w:t xml:space="preserve">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lastRenderedPageBreak/>
              <w:t xml:space="preserve">Тема 3.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Моделі та психологічні особливості візуальної комунікації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4.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Іміджеві стратегії та їх класифікація </w:t>
            </w:r>
            <w:r>
              <w:rPr>
                <w:rFonts w:ascii="Times New Roman" w:eastAsia="Times New Roman" w:hAnsi="Times New Roman" w:cs="Times New Roman"/>
                <w:sz w:val="24"/>
              </w:rPr>
              <w:t xml:space="preserve">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5.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Інструментарій іміджології </w:t>
            </w:r>
            <w:r>
              <w:rPr>
                <w:rFonts w:ascii="Times New Roman" w:eastAsia="Times New Roman" w:hAnsi="Times New Roman" w:cs="Times New Roman"/>
                <w:sz w:val="24"/>
              </w:rPr>
              <w:t xml:space="preserve">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6.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Методи формування, реалізації, корегування іміджу організації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7.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Імідж у сфері культури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8.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Психологічні аспекти створення образу в іміджмейкерстві</w:t>
            </w:r>
            <w:r w:rsidRPr="00EA0058">
              <w:rPr>
                <w:rFonts w:ascii="Times New Roman" w:eastAsia="Times New Roman" w:hAnsi="Times New Roman" w:cs="Times New Roman"/>
                <w:lang w:val="ru-RU"/>
              </w:rPr>
              <w:t xml:space="preserve">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9.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Корпоративна культура організації (установи) та імідж ділової людини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10.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Персональна іміджологія.  </w:t>
            </w:r>
            <w:r>
              <w:rPr>
                <w:rFonts w:ascii="Times New Roman" w:eastAsia="Times New Roman" w:hAnsi="Times New Roman" w:cs="Times New Roman"/>
              </w:rPr>
              <w:t xml:space="preserve">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11.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Технології управління персональним іміджем </w:t>
            </w:r>
          </w:p>
        </w:tc>
      </w:tr>
    </w:tbl>
    <w:p w:rsidR="00E37E23" w:rsidRDefault="00BE6975">
      <w:pPr>
        <w:spacing w:after="0"/>
      </w:pPr>
      <w:r>
        <w:rPr>
          <w:rFonts w:ascii="Times New Roman" w:eastAsia="Times New Roman" w:hAnsi="Times New Roman" w:cs="Times New Roman"/>
          <w:sz w:val="28"/>
        </w:rPr>
        <w:t xml:space="preserve"> </w:t>
      </w:r>
    </w:p>
    <w:p w:rsidR="00E37E23" w:rsidRDefault="00BE6975">
      <w:pPr>
        <w:spacing w:after="0"/>
        <w:ind w:right="218"/>
        <w:jc w:val="center"/>
      </w:pPr>
      <w:r>
        <w:rPr>
          <w:rFonts w:ascii="Times New Roman" w:eastAsia="Times New Roman" w:hAnsi="Times New Roman" w:cs="Times New Roman"/>
          <w:sz w:val="28"/>
        </w:rPr>
        <w:t xml:space="preserve"> </w:t>
      </w:r>
    </w:p>
    <w:tbl>
      <w:tblPr>
        <w:tblStyle w:val="TableGrid"/>
        <w:tblW w:w="10316" w:type="dxa"/>
        <w:tblInd w:w="-108" w:type="dxa"/>
        <w:tblCellMar>
          <w:top w:w="22" w:type="dxa"/>
          <w:left w:w="106" w:type="dxa"/>
          <w:right w:w="56" w:type="dxa"/>
        </w:tblCellMar>
        <w:tblLook w:val="04A0" w:firstRow="1" w:lastRow="0" w:firstColumn="1" w:lastColumn="0" w:noHBand="0" w:noVBand="1"/>
      </w:tblPr>
      <w:tblGrid>
        <w:gridCol w:w="4223"/>
        <w:gridCol w:w="6093"/>
      </w:tblGrid>
      <w:tr w:rsidR="00E37E23">
        <w:trPr>
          <w:trHeight w:val="298"/>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Назва дисципліни </w:t>
            </w:r>
          </w:p>
        </w:tc>
        <w:tc>
          <w:tcPr>
            <w:tcW w:w="6094" w:type="dxa"/>
            <w:tcBorders>
              <w:top w:val="single" w:sz="4" w:space="0" w:color="000000"/>
              <w:left w:val="single" w:sz="4" w:space="0" w:color="000000"/>
              <w:bottom w:val="single" w:sz="4" w:space="0" w:color="000000"/>
              <w:right w:val="single" w:sz="4" w:space="0" w:color="000000"/>
            </w:tcBorders>
            <w:shd w:val="clear" w:color="auto" w:fill="B4C6E7"/>
          </w:tcPr>
          <w:p w:rsidR="00E37E23" w:rsidRDefault="00BE6975">
            <w:r>
              <w:rPr>
                <w:rFonts w:ascii="Times New Roman" w:eastAsia="Times New Roman" w:hAnsi="Times New Roman" w:cs="Times New Roman"/>
                <w:b/>
              </w:rPr>
              <w:t xml:space="preserve">Еротизм у світовій культурі </w:t>
            </w:r>
          </w:p>
        </w:tc>
      </w:tr>
      <w:tr w:rsidR="00E37E23">
        <w:trPr>
          <w:trHeight w:val="30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Рівень вищої освіти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Курс (рік) навчання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ІІІ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Семестр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6-й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Обсяг дисципліни у кредитах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Мова викладання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Передумови для вивчення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rPr>
          <w:trHeight w:val="590"/>
        </w:trPr>
        <w:tc>
          <w:tcPr>
            <w:tcW w:w="422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ight="576"/>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Інформаційне забезпечення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5"/>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Форма проведення занять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Форма семестрового контролю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15"/>
        <w:ind w:right="218"/>
        <w:jc w:val="center"/>
      </w:pPr>
      <w:r>
        <w:rPr>
          <w:rFonts w:ascii="Times New Roman" w:eastAsia="Times New Roman" w:hAnsi="Times New Roman" w:cs="Times New Roman"/>
          <w:sz w:val="28"/>
        </w:rPr>
        <w:t xml:space="preserve"> </w:t>
      </w:r>
    </w:p>
    <w:p w:rsidR="00E37E23" w:rsidRPr="00EA0058" w:rsidRDefault="00BE6975">
      <w:pPr>
        <w:spacing w:after="298"/>
        <w:ind w:left="1498" w:hanging="10"/>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294" w:line="268" w:lineRule="auto"/>
        <w:ind w:left="-5" w:hanging="10"/>
        <w:jc w:val="both"/>
        <w:rPr>
          <w:lang w:val="ru-RU"/>
        </w:rPr>
      </w:pPr>
      <w:r w:rsidRPr="00EA0058">
        <w:rPr>
          <w:rFonts w:ascii="Times New Roman" w:eastAsia="Times New Roman" w:hAnsi="Times New Roman" w:cs="Times New Roman"/>
          <w:b/>
          <w:lang w:val="ru-RU"/>
        </w:rPr>
        <w:t>Мета курсу:</w:t>
      </w:r>
      <w:r w:rsidRPr="00EA0058">
        <w:rPr>
          <w:rFonts w:ascii="Times New Roman" w:eastAsia="Times New Roman" w:hAnsi="Times New Roman" w:cs="Times New Roman"/>
          <w:lang w:val="ru-RU"/>
        </w:rPr>
        <w:t xml:space="preserve"> вивчення явища еротизму у світовій культурі та його різноманітних виявах у живописі, літературі, музиці, кіно та інших сферах. Мета полягає в розкритті історичних, культурних, та соціальних контекстів, що впливають на сприйняття та вираження еротичних елементів у різних культурах та епохах. Курс спрямований на розуміння ролі еротизму у формуванні культурних ідентичностей, національних канонів, та рецепції мистецтва. Зокрема, мета включає вивчення теоретичних концепцій еротизму, дослідження його історії та взаємодії з культурними і соціальними нормами. Курс спрямований на аналіз репрезентацій еротизму у різних мистецьких формах та вираження його в контексті культурного розвитку та естетичних уподобань. Окрім того, мета полягає в дослідженні впливу еротизму на формування сучасної культурної парадигми, у тому числі репрезентації еротизму у масовій культурі.  </w:t>
      </w:r>
    </w:p>
    <w:p w:rsidR="00E37E23" w:rsidRPr="00EA0058" w:rsidRDefault="00BE6975">
      <w:pPr>
        <w:spacing w:after="301" w:line="268" w:lineRule="auto"/>
        <w:ind w:left="-5" w:hanging="10"/>
        <w:jc w:val="both"/>
        <w:rPr>
          <w:lang w:val="ru-RU"/>
        </w:rPr>
      </w:pPr>
      <w:r w:rsidRPr="00EA0058">
        <w:rPr>
          <w:rFonts w:ascii="Times New Roman" w:eastAsia="Times New Roman" w:hAnsi="Times New Roman" w:cs="Times New Roman"/>
          <w:b/>
          <w:lang w:val="ru-RU"/>
        </w:rPr>
        <w:t>Завдання:</w:t>
      </w:r>
      <w:r w:rsidRPr="00EA0058">
        <w:rPr>
          <w:rFonts w:ascii="Times New Roman" w:eastAsia="Times New Roman" w:hAnsi="Times New Roman" w:cs="Times New Roman"/>
          <w:lang w:val="ru-RU"/>
        </w:rPr>
        <w:t xml:space="preserve"> розгляд та аналіз основних теоретичних підходів до розуміння еротизму в культурологічному контексті. Вивчення історії еротичного мистецтва та його впливу на культурні норми та цінності. Аналіз репрезентацій еротизму у світовій літературі та поезії, музичному і хореографічному мистецтві, кіно та інших сферах, у різних культурних традиціях. Розгляд відмінностей у розумінні та вираженні еротичного досвіду в різних культурах та епохах. Дослідження сучасних тенденцій у вираженні еротизму через мас-медіа, інтернеткультуру та сучасне мистецтво. </w:t>
      </w:r>
    </w:p>
    <w:p w:rsidR="00E37E23" w:rsidRPr="00EA0058" w:rsidRDefault="00BE6975">
      <w:pPr>
        <w:spacing w:after="5"/>
        <w:ind w:left="10" w:right="8" w:hanging="10"/>
        <w:jc w:val="center"/>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tbl>
      <w:tblPr>
        <w:tblStyle w:val="TableGrid"/>
        <w:tblW w:w="9741" w:type="dxa"/>
        <w:tblInd w:w="233" w:type="dxa"/>
        <w:tblCellMar>
          <w:top w:w="53" w:type="dxa"/>
          <w:left w:w="108" w:type="dxa"/>
          <w:right w:w="72" w:type="dxa"/>
        </w:tblCellMar>
        <w:tblLook w:val="04A0" w:firstRow="1" w:lastRow="0" w:firstColumn="1" w:lastColumn="0" w:noHBand="0" w:noVBand="1"/>
      </w:tblPr>
      <w:tblGrid>
        <w:gridCol w:w="1111"/>
        <w:gridCol w:w="8630"/>
      </w:tblGrid>
      <w:tr w:rsidR="00E37E23" w:rsidRPr="00425795">
        <w:trPr>
          <w:trHeight w:val="327"/>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1.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Вступ до дисципліни. Теоретичні концепції еротизму. </w:t>
            </w:r>
          </w:p>
        </w:tc>
      </w:tr>
      <w:tr w:rsidR="00E37E23" w:rsidRPr="00425795">
        <w:trPr>
          <w:trHeight w:val="329"/>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2.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Еротизм у культурі доби Античності </w:t>
            </w:r>
          </w:p>
        </w:tc>
      </w:tr>
      <w:tr w:rsidR="00E37E23">
        <w:trPr>
          <w:trHeight w:val="326"/>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lastRenderedPageBreak/>
              <w:t xml:space="preserve">Тема 3. </w:t>
            </w:r>
          </w:p>
        </w:tc>
        <w:tc>
          <w:tcPr>
            <w:tcW w:w="8630"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Середньовіччя, релігія, еротизм </w:t>
            </w:r>
          </w:p>
        </w:tc>
      </w:tr>
      <w:tr w:rsidR="00E37E23">
        <w:trPr>
          <w:trHeight w:val="326"/>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4. </w:t>
            </w:r>
          </w:p>
        </w:tc>
        <w:tc>
          <w:tcPr>
            <w:tcW w:w="8630"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Доба Відродження та еротизм. </w:t>
            </w:r>
          </w:p>
        </w:tc>
      </w:tr>
      <w:tr w:rsidR="00E37E23">
        <w:trPr>
          <w:trHeight w:val="468"/>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5. </w:t>
            </w:r>
          </w:p>
        </w:tc>
        <w:tc>
          <w:tcPr>
            <w:tcW w:w="8630"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Репрезентації еротизму у літературі.</w:t>
            </w:r>
            <w:r>
              <w:rPr>
                <w:rFonts w:ascii="Times New Roman" w:eastAsia="Times New Roman" w:hAnsi="Times New Roman" w:cs="Times New Roman"/>
                <w:sz w:val="28"/>
              </w:rPr>
              <w:t xml:space="preserve"> </w:t>
            </w:r>
          </w:p>
        </w:tc>
      </w:tr>
      <w:tr w:rsidR="00E37E23">
        <w:trPr>
          <w:trHeight w:val="329"/>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6. </w:t>
            </w:r>
          </w:p>
        </w:tc>
        <w:tc>
          <w:tcPr>
            <w:tcW w:w="8630"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Еротизм у живописі. </w:t>
            </w:r>
          </w:p>
        </w:tc>
      </w:tr>
      <w:tr w:rsidR="00E37E23" w:rsidRPr="00425795">
        <w:trPr>
          <w:trHeight w:val="326"/>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7.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Еротизм у сценічному мистецтві та кіномистецтві. </w:t>
            </w:r>
          </w:p>
        </w:tc>
      </w:tr>
      <w:tr w:rsidR="00E37E23" w:rsidRPr="00425795">
        <w:trPr>
          <w:trHeight w:val="329"/>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8.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Еротизм в архітектурі та скульптурі. </w:t>
            </w:r>
          </w:p>
        </w:tc>
      </w:tr>
      <w:tr w:rsidR="00E37E23" w:rsidRPr="00425795">
        <w:trPr>
          <w:trHeight w:val="326"/>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9.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ХХ століття: доба розквіту культури еротизму </w:t>
            </w:r>
          </w:p>
        </w:tc>
      </w:tr>
      <w:tr w:rsidR="00E37E23">
        <w:trPr>
          <w:trHeight w:val="329"/>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10. </w:t>
            </w:r>
          </w:p>
        </w:tc>
        <w:tc>
          <w:tcPr>
            <w:tcW w:w="8630"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Еротизм та сучасне мистецтво.</w:t>
            </w:r>
            <w:r>
              <w:rPr>
                <w:rFonts w:ascii="Times New Roman" w:eastAsia="Times New Roman" w:hAnsi="Times New Roman" w:cs="Times New Roman"/>
                <w:color w:val="FF0000"/>
                <w:sz w:val="24"/>
              </w:rPr>
              <w:t xml:space="preserve"> </w:t>
            </w:r>
          </w:p>
        </w:tc>
      </w:tr>
    </w:tbl>
    <w:p w:rsidR="00E37E23" w:rsidRDefault="00BE6975">
      <w:pPr>
        <w:spacing w:after="0"/>
        <w:ind w:right="228"/>
        <w:jc w:val="center"/>
      </w:pPr>
      <w:r>
        <w:rPr>
          <w:rFonts w:ascii="Times New Roman" w:eastAsia="Times New Roman" w:hAnsi="Times New Roman" w:cs="Times New Roman"/>
          <w:sz w:val="24"/>
        </w:rPr>
        <w:t xml:space="preserve"> </w:t>
      </w:r>
    </w:p>
    <w:tbl>
      <w:tblPr>
        <w:tblStyle w:val="TableGrid"/>
        <w:tblW w:w="10316" w:type="dxa"/>
        <w:tblInd w:w="-108" w:type="dxa"/>
        <w:tblCellMar>
          <w:top w:w="23" w:type="dxa"/>
          <w:left w:w="106" w:type="dxa"/>
          <w:right w:w="50" w:type="dxa"/>
        </w:tblCellMar>
        <w:tblLook w:val="04A0" w:firstRow="1" w:lastRow="0" w:firstColumn="1" w:lastColumn="0" w:noHBand="0" w:noVBand="1"/>
      </w:tblPr>
      <w:tblGrid>
        <w:gridCol w:w="4223"/>
        <w:gridCol w:w="6093"/>
      </w:tblGrid>
      <w:tr w:rsidR="00E37E23" w:rsidRPr="00425795">
        <w:trPr>
          <w:trHeight w:val="56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Назва дисципліни </w:t>
            </w:r>
          </w:p>
        </w:tc>
        <w:tc>
          <w:tcPr>
            <w:tcW w:w="6094" w:type="dxa"/>
            <w:tcBorders>
              <w:top w:val="single" w:sz="4" w:space="0" w:color="000000"/>
              <w:left w:val="single" w:sz="4" w:space="0" w:color="000000"/>
              <w:bottom w:val="single" w:sz="4" w:space="0" w:color="000000"/>
              <w:right w:val="single" w:sz="4" w:space="0" w:color="000000"/>
            </w:tcBorders>
            <w:shd w:val="clear" w:color="auto" w:fill="B8CCE4"/>
          </w:tcPr>
          <w:p w:rsidR="00E37E23" w:rsidRPr="00EA0058" w:rsidRDefault="00BE6975">
            <w:pPr>
              <w:rPr>
                <w:lang w:val="ru-RU"/>
              </w:rPr>
            </w:pPr>
            <w:r w:rsidRPr="00EA0058">
              <w:rPr>
                <w:rFonts w:ascii="Times New Roman" w:eastAsia="Times New Roman" w:hAnsi="Times New Roman" w:cs="Times New Roman"/>
                <w:b/>
                <w:sz w:val="24"/>
                <w:lang w:val="ru-RU"/>
              </w:rPr>
              <w:t xml:space="preserve">Речовини насолоди : збудники, прянощі та дурмани в культурі людства </w:t>
            </w:r>
          </w:p>
        </w:tc>
      </w:tr>
      <w:tr w:rsidR="00E37E23">
        <w:trPr>
          <w:trHeight w:val="287"/>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Рівень вищої освіти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Перший (бакалаврський)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Курс (рік) навчання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ІІІ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Семестр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6-й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Обсяг дисципліни у кредитах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4 кредити ЄКТС </w:t>
            </w:r>
          </w:p>
        </w:tc>
      </w:tr>
      <w:tr w:rsidR="00E37E23">
        <w:trPr>
          <w:trHeight w:val="288"/>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Мова викладання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Українська </w:t>
            </w:r>
          </w:p>
        </w:tc>
      </w:tr>
      <w:tr w:rsidR="00E37E23" w:rsidRPr="00425795">
        <w:trPr>
          <w:trHeight w:val="56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Передумови для вивчення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08"/>
              <w:jc w:val="both"/>
              <w:rPr>
                <w:lang w:val="ru-RU"/>
              </w:rPr>
            </w:pPr>
            <w:r w:rsidRPr="00EA0058">
              <w:rPr>
                <w:rFonts w:ascii="Times New Roman" w:eastAsia="Times New Roman" w:hAnsi="Times New Roman" w:cs="Times New Roman"/>
                <w:sz w:val="24"/>
                <w:lang w:val="ru-RU"/>
              </w:rPr>
              <w:t xml:space="preserve">Соціальна (культурна) антропологія Антропологічна практика </w:t>
            </w:r>
          </w:p>
        </w:tc>
      </w:tr>
      <w:tr w:rsidR="00E37E23">
        <w:trPr>
          <w:trHeight w:val="562"/>
        </w:trPr>
        <w:tc>
          <w:tcPr>
            <w:tcW w:w="422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ight="272"/>
              <w:jc w:val="both"/>
              <w:rPr>
                <w:lang w:val="ru-RU"/>
              </w:rPr>
            </w:pPr>
            <w:r w:rsidRPr="00EA0058">
              <w:rPr>
                <w:rFonts w:ascii="Times New Roman" w:eastAsia="Times New Roman" w:hAnsi="Times New Roman" w:cs="Times New Roman"/>
                <w:sz w:val="24"/>
                <w:lang w:val="ru-RU"/>
              </w:rPr>
              <w:t xml:space="preserve">Кафедра, яка забезпечує  викладання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Археології, етнології та культурології </w:t>
            </w:r>
          </w:p>
        </w:tc>
      </w:tr>
      <w:tr w:rsidR="00E37E23" w:rsidRPr="00425795">
        <w:trPr>
          <w:trHeight w:val="111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Інформаційне забезпечення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62"/>
              <w:jc w:val="both"/>
              <w:rPr>
                <w:lang w:val="ru-RU"/>
              </w:rPr>
            </w:pPr>
            <w:r w:rsidRPr="00EA0058">
              <w:rPr>
                <w:rFonts w:ascii="Times New Roman" w:eastAsia="Times New Roman" w:hAnsi="Times New Roman" w:cs="Times New Roman"/>
                <w:sz w:val="24"/>
                <w:lang w:val="ru-RU"/>
              </w:rPr>
              <w:t xml:space="preserve">Робоча програма, Наукова бібліотека ДВНЗ «УжНУ», Лабораторія етнології, фольклористики та краєзнавства ім. проф. М.Тиводара ДВНЗ «УжНУ», мультимедійний проектор, ноутбук, віртуальне середовище </w:t>
            </w:r>
            <w:r>
              <w:rPr>
                <w:rFonts w:ascii="Times New Roman" w:eastAsia="Times New Roman" w:hAnsi="Times New Roman" w:cs="Times New Roman"/>
                <w:sz w:val="24"/>
              </w:rPr>
              <w:t>Moodle</w:t>
            </w:r>
            <w:r w:rsidRPr="00EA0058">
              <w:rPr>
                <w:rFonts w:ascii="Times New Roman" w:eastAsia="Times New Roman" w:hAnsi="Times New Roman" w:cs="Times New Roman"/>
                <w:sz w:val="24"/>
                <w:lang w:val="ru-RU"/>
              </w:rPr>
              <w:t xml:space="preserve">.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Форма проведення занять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Лекції, практичні заняття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Форма семестрового контролю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Залік </w:t>
            </w:r>
          </w:p>
        </w:tc>
      </w:tr>
    </w:tbl>
    <w:p w:rsidR="00E37E23" w:rsidRDefault="00BE6975">
      <w:pPr>
        <w:spacing w:after="31"/>
        <w:ind w:right="228"/>
        <w:jc w:val="center"/>
      </w:pPr>
      <w:r>
        <w:rPr>
          <w:rFonts w:ascii="Times New Roman" w:eastAsia="Times New Roman" w:hAnsi="Times New Roman" w:cs="Times New Roman"/>
          <w:sz w:val="24"/>
        </w:rPr>
        <w:t xml:space="preserve"> </w:t>
      </w:r>
    </w:p>
    <w:p w:rsidR="00E37E23" w:rsidRPr="00EA0058" w:rsidRDefault="00BE6975">
      <w:pPr>
        <w:spacing w:after="0"/>
        <w:ind w:left="1171" w:hanging="10"/>
        <w:rPr>
          <w:lang w:val="ru-RU"/>
        </w:rPr>
      </w:pPr>
      <w:r w:rsidRPr="00EA0058">
        <w:rPr>
          <w:rFonts w:ascii="Times New Roman" w:eastAsia="Times New Roman" w:hAnsi="Times New Roman" w:cs="Times New Roman"/>
          <w:b/>
          <w:sz w:val="24"/>
          <w:lang w:val="ru-RU"/>
        </w:rPr>
        <w:t xml:space="preserve">Ключові результати навчання (знання, уміння та інші компетентності): </w:t>
      </w:r>
    </w:p>
    <w:p w:rsidR="00E37E23" w:rsidRPr="00EA0058" w:rsidRDefault="00BE6975">
      <w:pPr>
        <w:spacing w:after="18"/>
        <w:ind w:right="228"/>
        <w:jc w:val="center"/>
        <w:rPr>
          <w:lang w:val="ru-RU"/>
        </w:rPr>
      </w:pPr>
      <w:r w:rsidRPr="00EA0058">
        <w:rPr>
          <w:rFonts w:ascii="Times New Roman" w:eastAsia="Times New Roman" w:hAnsi="Times New Roman" w:cs="Times New Roman"/>
          <w:b/>
          <w:sz w:val="24"/>
          <w:lang w:val="ru-RU"/>
        </w:rPr>
        <w:t xml:space="preserve">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b/>
          <w:sz w:val="24"/>
          <w:lang w:val="ru-RU"/>
        </w:rPr>
        <w:t>Мета курсу:</w:t>
      </w:r>
      <w:r w:rsidRPr="00EA0058">
        <w:rPr>
          <w:rFonts w:ascii="Times New Roman" w:eastAsia="Times New Roman" w:hAnsi="Times New Roman" w:cs="Times New Roman"/>
          <w:sz w:val="24"/>
          <w:lang w:val="ru-RU"/>
        </w:rPr>
        <w:t xml:space="preserve"> аналіз соціокультурного феномену та місця спецій, алкоголю та інших збудників насолоди в культурі людства. Дослідження історії використання цих речовин від дописемних часів і до сучасності включно. Аналіз економічного, соціального та культурного впливу цих речовин на різних етапах та рівнях розвитку людського суспільства.  </w:t>
      </w:r>
    </w:p>
    <w:p w:rsidR="00E37E23" w:rsidRPr="00EA0058" w:rsidRDefault="00BE6975">
      <w:pPr>
        <w:spacing w:after="23"/>
        <w:rPr>
          <w:lang w:val="ru-RU"/>
        </w:rPr>
      </w:pPr>
      <w:r w:rsidRPr="00EA0058">
        <w:rPr>
          <w:rFonts w:ascii="Times New Roman" w:eastAsia="Times New Roman" w:hAnsi="Times New Roman" w:cs="Times New Roman"/>
          <w:sz w:val="24"/>
          <w:lang w:val="ru-RU"/>
        </w:rPr>
        <w:t xml:space="preserve">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b/>
          <w:sz w:val="24"/>
          <w:lang w:val="ru-RU"/>
        </w:rPr>
        <w:t>Завдання:</w:t>
      </w:r>
      <w:r w:rsidRPr="00EA0058">
        <w:rPr>
          <w:rFonts w:ascii="Times New Roman" w:eastAsia="Times New Roman" w:hAnsi="Times New Roman" w:cs="Times New Roman"/>
          <w:sz w:val="24"/>
          <w:lang w:val="ru-RU"/>
        </w:rPr>
        <w:t xml:space="preserve"> в процесі вивчення курсу студенти-бакалаври повинні ознайомитися з основними та найбільш цікавими джерелами та літературою з історії та ролі та функцій спецій і збудників насолоди та збуджуючих речовин в історії людства. Проаналізувати їх роль та вплив на розвиток міжнародних відносин, економіки, релігійних вірувань, примітивних та елітарних культур сучасності. У контексті вивчення цих питань акцентувати як на найбільш відомих та показових випадках, феноменах та </w:t>
      </w:r>
      <w:proofErr w:type="gramStart"/>
      <w:r w:rsidRPr="00EA0058">
        <w:rPr>
          <w:rFonts w:ascii="Times New Roman" w:eastAsia="Times New Roman" w:hAnsi="Times New Roman" w:cs="Times New Roman"/>
          <w:sz w:val="24"/>
          <w:lang w:val="ru-RU"/>
        </w:rPr>
        <w:t>темах :</w:t>
      </w:r>
      <w:proofErr w:type="gramEnd"/>
      <w:r w:rsidRPr="00EA0058">
        <w:rPr>
          <w:rFonts w:ascii="Times New Roman" w:eastAsia="Times New Roman" w:hAnsi="Times New Roman" w:cs="Times New Roman"/>
          <w:sz w:val="24"/>
          <w:lang w:val="ru-RU"/>
        </w:rPr>
        <w:t xml:space="preserve"> «чайний шлях», «бостонське чаювання», «опіумні війни», «сучасні наркокартелі», «листя коки та С</w:t>
      </w:r>
      <w:r>
        <w:rPr>
          <w:rFonts w:ascii="Times New Roman" w:eastAsia="Times New Roman" w:hAnsi="Times New Roman" w:cs="Times New Roman"/>
          <w:sz w:val="24"/>
        </w:rPr>
        <w:t>oca</w:t>
      </w:r>
      <w:r w:rsidRPr="00EA0058">
        <w:rPr>
          <w:rFonts w:ascii="Times New Roman" w:eastAsia="Times New Roman" w:hAnsi="Times New Roman" w:cs="Times New Roman"/>
          <w:sz w:val="24"/>
          <w:lang w:val="ru-RU"/>
        </w:rPr>
        <w:t xml:space="preserve"> </w:t>
      </w:r>
      <w:r>
        <w:rPr>
          <w:rFonts w:ascii="Times New Roman" w:eastAsia="Times New Roman" w:hAnsi="Times New Roman" w:cs="Times New Roman"/>
          <w:sz w:val="24"/>
        </w:rPr>
        <w:t>Cola</w:t>
      </w:r>
      <w:r w:rsidRPr="00EA0058">
        <w:rPr>
          <w:rFonts w:ascii="Times New Roman" w:eastAsia="Times New Roman" w:hAnsi="Times New Roman" w:cs="Times New Roman"/>
          <w:sz w:val="24"/>
          <w:lang w:val="ru-RU"/>
        </w:rPr>
        <w:t xml:space="preserve">» так і на більш локальних прикладах, що мають відношення до розвитку Закарпаття : наприклад спроби вирощування екзотичних культур в минулих століттях (чай, табак, цитрусові) тощо. </w:t>
      </w:r>
    </w:p>
    <w:p w:rsidR="00E37E23" w:rsidRPr="00EA0058" w:rsidRDefault="00BE6975">
      <w:pPr>
        <w:spacing w:after="31"/>
        <w:rPr>
          <w:lang w:val="ru-RU"/>
        </w:rPr>
      </w:pPr>
      <w:r w:rsidRPr="00EA0058">
        <w:rPr>
          <w:rFonts w:ascii="Times New Roman" w:eastAsia="Times New Roman" w:hAnsi="Times New Roman" w:cs="Times New Roman"/>
          <w:sz w:val="24"/>
          <w:lang w:val="ru-RU"/>
        </w:rPr>
        <w:t xml:space="preserve"> </w:t>
      </w:r>
    </w:p>
    <w:p w:rsidR="00E37E23" w:rsidRPr="00EA0058" w:rsidRDefault="00BE6975">
      <w:pPr>
        <w:spacing w:after="0"/>
        <w:ind w:left="1731" w:hanging="10"/>
        <w:rPr>
          <w:lang w:val="ru-RU"/>
        </w:rPr>
      </w:pPr>
      <w:r w:rsidRPr="00EA0058">
        <w:rPr>
          <w:rFonts w:ascii="Times New Roman" w:eastAsia="Times New Roman" w:hAnsi="Times New Roman" w:cs="Times New Roman"/>
          <w:b/>
          <w:sz w:val="24"/>
          <w:lang w:val="ru-RU"/>
        </w:rPr>
        <w:t xml:space="preserve">Короткий зміст дисципліни (що буде вивчатися, перелік тем): </w:t>
      </w:r>
    </w:p>
    <w:tbl>
      <w:tblPr>
        <w:tblStyle w:val="TableGrid"/>
        <w:tblW w:w="9888" w:type="dxa"/>
        <w:tblInd w:w="159" w:type="dxa"/>
        <w:tblCellMar>
          <w:top w:w="51" w:type="dxa"/>
          <w:left w:w="108" w:type="dxa"/>
          <w:right w:w="56" w:type="dxa"/>
        </w:tblCellMar>
        <w:tblLook w:val="04A0" w:firstRow="1" w:lastRow="0" w:firstColumn="1" w:lastColumn="0" w:noHBand="0" w:noVBand="1"/>
      </w:tblPr>
      <w:tblGrid>
        <w:gridCol w:w="1133"/>
        <w:gridCol w:w="8755"/>
      </w:tblGrid>
      <w:tr w:rsidR="00E37E23">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1.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Вступ до предмету курсу </w:t>
            </w:r>
          </w:p>
        </w:tc>
      </w:tr>
      <w:tr w:rsidR="00E37E23" w:rsidRPr="00425795">
        <w:trPr>
          <w:trHeight w:val="565"/>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lastRenderedPageBreak/>
              <w:t xml:space="preserve">Тема 2.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jc w:val="both"/>
              <w:rPr>
                <w:lang w:val="ru-RU"/>
              </w:rPr>
            </w:pPr>
            <w:r w:rsidRPr="00EA0058">
              <w:rPr>
                <w:rFonts w:ascii="Times New Roman" w:eastAsia="Times New Roman" w:hAnsi="Times New Roman" w:cs="Times New Roman"/>
                <w:sz w:val="24"/>
                <w:lang w:val="ru-RU"/>
              </w:rPr>
              <w:t xml:space="preserve">Основи хімічного аналізу збуджуючих речовин та спецій і їх плив на організм людини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3.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Збудники насолоди в архаїчних культурах древності та середньовіччя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4.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Революція смаків та ароматів – роль спецій в економіці ранньомодерного часу </w:t>
            </w:r>
          </w:p>
        </w:tc>
      </w:tr>
      <w:tr w:rsidR="00E37E23">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5.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Збуджуючі речовини і їх місце та роль в релігійних культах і віруваннях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6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Гуральництво, броварство та виноробство в історії людства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7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Збудники насолоди та пограничних станів в примітивних культурах сучасності </w:t>
            </w:r>
          </w:p>
        </w:tc>
      </w:tr>
      <w:tr w:rsidR="00E37E23" w:rsidRPr="00425795">
        <w:trPr>
          <w:trHeight w:val="28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8.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Історія нарко-злочинців та їх вплив на політичну й міжнародну ситуацію в світі </w:t>
            </w:r>
          </w:p>
        </w:tc>
      </w:tr>
      <w:tr w:rsidR="00E37E23" w:rsidRPr="00425795">
        <w:trPr>
          <w:trHeight w:val="288"/>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Тема 9.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Збуджуючі речовини в системі легального ринку та масмаркету </w:t>
            </w:r>
          </w:p>
        </w:tc>
      </w:tr>
    </w:tbl>
    <w:p w:rsidR="00E37E23" w:rsidRPr="00EA0058" w:rsidRDefault="00BE6975">
      <w:pPr>
        <w:spacing w:after="0"/>
        <w:rPr>
          <w:lang w:val="ru-RU"/>
        </w:rPr>
      </w:pPr>
      <w:r w:rsidRPr="00EA0058">
        <w:rPr>
          <w:rFonts w:ascii="Times New Roman" w:eastAsia="Times New Roman" w:hAnsi="Times New Roman" w:cs="Times New Roman"/>
          <w:sz w:val="24"/>
          <w:lang w:val="ru-RU"/>
        </w:rPr>
        <w:t xml:space="preserve"> </w:t>
      </w:r>
    </w:p>
    <w:tbl>
      <w:tblPr>
        <w:tblStyle w:val="TableGrid"/>
        <w:tblW w:w="10422" w:type="dxa"/>
        <w:tblInd w:w="-108" w:type="dxa"/>
        <w:tblCellMar>
          <w:top w:w="7" w:type="dxa"/>
          <w:left w:w="108" w:type="dxa"/>
          <w:right w:w="51" w:type="dxa"/>
        </w:tblCellMar>
        <w:tblLook w:val="04A0" w:firstRow="1" w:lastRow="0" w:firstColumn="1" w:lastColumn="0" w:noHBand="0" w:noVBand="1"/>
      </w:tblPr>
      <w:tblGrid>
        <w:gridCol w:w="4151"/>
        <w:gridCol w:w="6271"/>
      </w:tblGrid>
      <w:tr w:rsidR="00E37E23">
        <w:trPr>
          <w:trHeight w:val="32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Назва дисципліни </w:t>
            </w:r>
          </w:p>
        </w:tc>
        <w:tc>
          <w:tcPr>
            <w:tcW w:w="6271" w:type="dxa"/>
            <w:tcBorders>
              <w:top w:val="single" w:sz="4" w:space="0" w:color="000000"/>
              <w:left w:val="single" w:sz="4" w:space="0" w:color="000000"/>
              <w:bottom w:val="single" w:sz="4" w:space="0" w:color="000000"/>
              <w:right w:val="single" w:sz="4" w:space="0" w:color="000000"/>
            </w:tcBorders>
            <w:shd w:val="clear" w:color="auto" w:fill="BDD6EE"/>
          </w:tcPr>
          <w:p w:rsidR="00E37E23" w:rsidRDefault="00BE6975">
            <w:r>
              <w:rPr>
                <w:rFonts w:ascii="Times New Roman" w:eastAsia="Times New Roman" w:hAnsi="Times New Roman" w:cs="Times New Roman"/>
                <w:b/>
                <w:sz w:val="24"/>
              </w:rPr>
              <w:t xml:space="preserve">Естетика  </w:t>
            </w:r>
          </w:p>
        </w:tc>
      </w:tr>
      <w:tr w:rsidR="00E37E23">
        <w:trPr>
          <w:trHeight w:val="30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Рівень вищої освіти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Курс (рік) навчання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3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Семестр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6-й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Обсяг дисципліни у кредитах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Мова викладання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Передумови для вивчення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rPr>
          <w:trHeight w:val="590"/>
        </w:trPr>
        <w:tc>
          <w:tcPr>
            <w:tcW w:w="415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09"/>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Інформаційне забезпечення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5"/>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проведення занять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семестрового контролю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23"/>
        <w:ind w:right="233"/>
        <w:jc w:val="center"/>
      </w:pPr>
      <w:r>
        <w:rPr>
          <w:rFonts w:ascii="Times New Roman" w:eastAsia="Times New Roman" w:hAnsi="Times New Roman" w:cs="Times New Roman"/>
          <w:b/>
        </w:rPr>
        <w:t xml:space="preserve"> </w:t>
      </w:r>
    </w:p>
    <w:p w:rsidR="00E37E23" w:rsidRPr="00EA0058" w:rsidRDefault="00BE6975">
      <w:pPr>
        <w:spacing w:after="5"/>
        <w:ind w:left="1498" w:hanging="10"/>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15"/>
        <w:ind w:right="233"/>
        <w:jc w:val="center"/>
        <w:rPr>
          <w:lang w:val="ru-RU"/>
        </w:rPr>
      </w:pPr>
      <w:r w:rsidRPr="00EA0058">
        <w:rPr>
          <w:rFonts w:ascii="Times New Roman" w:eastAsia="Times New Roman" w:hAnsi="Times New Roman" w:cs="Times New Roman"/>
          <w:b/>
          <w:lang w:val="ru-RU"/>
        </w:rPr>
        <w:t xml:space="preserve"> </w:t>
      </w:r>
    </w:p>
    <w:p w:rsidR="00E37E23" w:rsidRPr="00EA0058" w:rsidRDefault="00BE6975">
      <w:pPr>
        <w:spacing w:after="12" w:line="268" w:lineRule="auto"/>
        <w:ind w:left="-15" w:firstLine="708"/>
        <w:jc w:val="both"/>
        <w:rPr>
          <w:lang w:val="ru-RU"/>
        </w:rPr>
      </w:pPr>
      <w:r w:rsidRPr="00EA0058">
        <w:rPr>
          <w:rFonts w:ascii="Times New Roman" w:eastAsia="Times New Roman" w:hAnsi="Times New Roman" w:cs="Times New Roman"/>
          <w:b/>
          <w:lang w:val="ru-RU"/>
        </w:rPr>
        <w:t>Мета курсу:</w:t>
      </w:r>
      <w:r w:rsidRPr="00EA0058">
        <w:rPr>
          <w:rFonts w:ascii="Times New Roman" w:eastAsia="Times New Roman" w:hAnsi="Times New Roman" w:cs="Times New Roman"/>
          <w:lang w:val="ru-RU"/>
        </w:rPr>
        <w:t xml:space="preserve"> формування у студентів сформувати в них розуміння естетичної творчості та естетичної культури як унікальних форм фіксації індивідуального досвіду олюднення світу, досвіду самонародження в культурі, що безперервно залучає людину до пошуку нових відкриттів у сфері самоздійснення особи. </w:t>
      </w:r>
    </w:p>
    <w:p w:rsidR="00E37E23" w:rsidRPr="00EA0058" w:rsidRDefault="00BE6975">
      <w:pPr>
        <w:spacing w:after="12" w:line="268" w:lineRule="auto"/>
        <w:ind w:left="-15" w:firstLine="708"/>
        <w:jc w:val="both"/>
        <w:rPr>
          <w:lang w:val="ru-RU"/>
        </w:rPr>
      </w:pPr>
      <w:r w:rsidRPr="00EA0058">
        <w:rPr>
          <w:rFonts w:ascii="Times New Roman" w:eastAsia="Times New Roman" w:hAnsi="Times New Roman" w:cs="Times New Roman"/>
          <w:b/>
          <w:lang w:val="ru-RU"/>
        </w:rPr>
        <w:t xml:space="preserve">Завдання: </w:t>
      </w:r>
      <w:r w:rsidRPr="00EA0058">
        <w:rPr>
          <w:rFonts w:ascii="Times New Roman" w:eastAsia="Times New Roman" w:hAnsi="Times New Roman" w:cs="Times New Roman"/>
          <w:lang w:val="ru-RU"/>
        </w:rPr>
        <w:t xml:space="preserve">надати студентам цілісну систему знань про природу та своєрідність, функції та загальні закономірності естетичної діяльності як засобу і сфери дійсного самоствердження особи, простору і механізму присвоєння родової всезагальності через переживання реальним суб’єктом особистих смислів буття.  </w:t>
      </w:r>
    </w:p>
    <w:p w:rsidR="00E37E23" w:rsidRPr="00EA0058" w:rsidRDefault="00BE6975">
      <w:pPr>
        <w:spacing w:after="34" w:line="268" w:lineRule="auto"/>
        <w:ind w:left="718" w:hanging="10"/>
        <w:jc w:val="both"/>
        <w:rPr>
          <w:lang w:val="ru-RU"/>
        </w:rPr>
      </w:pPr>
      <w:r w:rsidRPr="00EA0058">
        <w:rPr>
          <w:rFonts w:ascii="Times New Roman" w:eastAsia="Times New Roman" w:hAnsi="Times New Roman" w:cs="Times New Roman"/>
          <w:lang w:val="ru-RU"/>
        </w:rPr>
        <w:t xml:space="preserve">Дисципліна забезпечує набуття студентами компетентностей: </w:t>
      </w:r>
    </w:p>
    <w:p w:rsidR="00E37E23" w:rsidRPr="00EA0058" w:rsidRDefault="00BE6975">
      <w:pPr>
        <w:numPr>
          <w:ilvl w:val="0"/>
          <w:numId w:val="7"/>
        </w:numPr>
        <w:spacing w:after="14" w:line="269" w:lineRule="auto"/>
        <w:ind w:firstLine="708"/>
        <w:jc w:val="both"/>
        <w:rPr>
          <w:lang w:val="ru-RU"/>
        </w:rPr>
      </w:pPr>
      <w:r w:rsidRPr="00EA0058">
        <w:rPr>
          <w:rFonts w:ascii="Times New Roman" w:eastAsia="Times New Roman" w:hAnsi="Times New Roman" w:cs="Times New Roman"/>
          <w:sz w:val="24"/>
          <w:lang w:val="ru-RU"/>
        </w:rPr>
        <w:t xml:space="preserve">Знання та розуміння предметної області та розуміння професійної діяльності.  </w:t>
      </w:r>
    </w:p>
    <w:p w:rsidR="00E37E23" w:rsidRPr="00EA0058" w:rsidRDefault="00BE6975">
      <w:pPr>
        <w:numPr>
          <w:ilvl w:val="0"/>
          <w:numId w:val="7"/>
        </w:numPr>
        <w:spacing w:after="14" w:line="269" w:lineRule="auto"/>
        <w:ind w:firstLine="708"/>
        <w:jc w:val="both"/>
        <w:rPr>
          <w:lang w:val="ru-RU"/>
        </w:rPr>
      </w:pPr>
      <w:r w:rsidRPr="00EA0058">
        <w:rPr>
          <w:rFonts w:ascii="Times New Roman" w:eastAsia="Times New Roman" w:hAnsi="Times New Roman" w:cs="Times New Roman"/>
          <w:sz w:val="24"/>
          <w:lang w:val="ru-RU"/>
        </w:rPr>
        <w:t xml:space="preserve">Здатність до пошуку, оброблення та аналізу інформації з різних джерел.  </w:t>
      </w:r>
    </w:p>
    <w:p w:rsidR="00E37E23" w:rsidRPr="00EA0058" w:rsidRDefault="00BE6975">
      <w:pPr>
        <w:numPr>
          <w:ilvl w:val="0"/>
          <w:numId w:val="7"/>
        </w:numPr>
        <w:spacing w:after="14" w:line="269" w:lineRule="auto"/>
        <w:ind w:firstLine="708"/>
        <w:jc w:val="both"/>
        <w:rPr>
          <w:lang w:val="ru-RU"/>
        </w:rPr>
      </w:pPr>
      <w:r w:rsidRPr="00EA0058">
        <w:rPr>
          <w:rFonts w:ascii="Times New Roman" w:eastAsia="Times New Roman" w:hAnsi="Times New Roman" w:cs="Times New Roman"/>
          <w:sz w:val="24"/>
          <w:lang w:val="ru-RU"/>
        </w:rPr>
        <w:t xml:space="preserve">Здатність визначати ступінь цінності та унікальності об’єктів культури у українському та міжнародному контекстах.  </w:t>
      </w:r>
    </w:p>
    <w:p w:rsidR="00E37E23" w:rsidRPr="00EA0058" w:rsidRDefault="00BE6975">
      <w:pPr>
        <w:numPr>
          <w:ilvl w:val="0"/>
          <w:numId w:val="7"/>
        </w:numPr>
        <w:spacing w:after="14" w:line="269" w:lineRule="auto"/>
        <w:ind w:firstLine="708"/>
        <w:jc w:val="both"/>
        <w:rPr>
          <w:lang w:val="ru-RU"/>
        </w:rPr>
      </w:pPr>
      <w:r w:rsidRPr="00EA0058">
        <w:rPr>
          <w:rFonts w:ascii="Times New Roman" w:eastAsia="Times New Roman" w:hAnsi="Times New Roman" w:cs="Times New Roman"/>
          <w:sz w:val="24"/>
          <w:lang w:val="ru-RU"/>
        </w:rPr>
        <w:t xml:space="preserve">Здатність критично аналізувати культурні явища та процеси з використанням загальнонаукових та спеціальних наукових методів;  </w:t>
      </w:r>
    </w:p>
    <w:p w:rsidR="00E37E23" w:rsidRPr="00EA0058" w:rsidRDefault="00BE6975">
      <w:pPr>
        <w:numPr>
          <w:ilvl w:val="0"/>
          <w:numId w:val="7"/>
        </w:numPr>
        <w:spacing w:after="14" w:line="269" w:lineRule="auto"/>
        <w:ind w:firstLine="708"/>
        <w:jc w:val="both"/>
        <w:rPr>
          <w:lang w:val="ru-RU"/>
        </w:rPr>
      </w:pPr>
      <w:r w:rsidRPr="00EA0058">
        <w:rPr>
          <w:rFonts w:ascii="Times New Roman" w:eastAsia="Times New Roman" w:hAnsi="Times New Roman" w:cs="Times New Roman"/>
          <w:sz w:val="24"/>
          <w:lang w:val="ru-RU"/>
        </w:rPr>
        <w:t xml:space="preserve">Здатність розуміти та інтерпретувати джерела культури (писемні, речові, візуальні) з урахуванням різних контекстів (історичного, соціального, антропологічного, політичного, релігійного, екологічного тощо).  </w:t>
      </w:r>
    </w:p>
    <w:p w:rsidR="00E37E23" w:rsidRPr="00EA0058" w:rsidRDefault="00BE6975">
      <w:pPr>
        <w:numPr>
          <w:ilvl w:val="0"/>
          <w:numId w:val="7"/>
        </w:numPr>
        <w:spacing w:after="14" w:line="269" w:lineRule="auto"/>
        <w:ind w:firstLine="708"/>
        <w:jc w:val="both"/>
        <w:rPr>
          <w:lang w:val="ru-RU"/>
        </w:rPr>
      </w:pPr>
      <w:r w:rsidRPr="00EA0058">
        <w:rPr>
          <w:rFonts w:ascii="Times New Roman" w:eastAsia="Times New Roman" w:hAnsi="Times New Roman" w:cs="Times New Roman"/>
          <w:sz w:val="24"/>
          <w:lang w:val="ru-RU"/>
        </w:rPr>
        <w:t xml:space="preserve">Здатність використовувати різноманітні джерела інформації та методологічний апарат культурології для виявлення, аналізу культурних потреб суспільства. </w:t>
      </w:r>
    </w:p>
    <w:p w:rsidR="00E37E23" w:rsidRPr="00EA0058" w:rsidRDefault="00BE6975">
      <w:pPr>
        <w:spacing w:after="61"/>
        <w:ind w:right="233"/>
        <w:jc w:val="center"/>
        <w:rPr>
          <w:lang w:val="ru-RU"/>
        </w:rPr>
      </w:pPr>
      <w:r w:rsidRPr="00EA0058">
        <w:rPr>
          <w:rFonts w:ascii="Times New Roman" w:eastAsia="Times New Roman" w:hAnsi="Times New Roman" w:cs="Times New Roman"/>
          <w:b/>
          <w:lang w:val="ru-RU"/>
        </w:rPr>
        <w:t xml:space="preserve"> </w:t>
      </w:r>
    </w:p>
    <w:p w:rsidR="00E37E23" w:rsidRPr="00EA0058" w:rsidRDefault="00BE6975">
      <w:pPr>
        <w:spacing w:after="5"/>
        <w:ind w:left="2014" w:hanging="10"/>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p w:rsidR="00E37E23" w:rsidRPr="00EA0058" w:rsidRDefault="00BE6975">
      <w:pPr>
        <w:spacing w:after="0"/>
        <w:ind w:right="233"/>
        <w:jc w:val="center"/>
        <w:rPr>
          <w:lang w:val="ru-RU"/>
        </w:rPr>
      </w:pPr>
      <w:r w:rsidRPr="00EA0058">
        <w:rPr>
          <w:rFonts w:ascii="Times New Roman" w:eastAsia="Times New Roman" w:hAnsi="Times New Roman" w:cs="Times New Roman"/>
          <w:b/>
          <w:lang w:val="ru-RU"/>
        </w:rPr>
        <w:t xml:space="preserve"> </w:t>
      </w:r>
    </w:p>
    <w:tbl>
      <w:tblPr>
        <w:tblStyle w:val="TableGrid"/>
        <w:tblW w:w="10466" w:type="dxa"/>
        <w:tblInd w:w="-130" w:type="dxa"/>
        <w:tblCellMar>
          <w:top w:w="48" w:type="dxa"/>
          <w:left w:w="108" w:type="dxa"/>
          <w:right w:w="115" w:type="dxa"/>
        </w:tblCellMar>
        <w:tblLook w:val="04A0" w:firstRow="1" w:lastRow="0" w:firstColumn="1" w:lastColumn="0" w:noHBand="0" w:noVBand="1"/>
      </w:tblPr>
      <w:tblGrid>
        <w:gridCol w:w="1133"/>
        <w:gridCol w:w="3018"/>
        <w:gridCol w:w="6271"/>
        <w:gridCol w:w="44"/>
      </w:tblGrid>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lastRenderedPageBreak/>
              <w:t xml:space="preserve">Тема 1. </w:t>
            </w:r>
          </w:p>
        </w:tc>
        <w:tc>
          <w:tcPr>
            <w:tcW w:w="9333" w:type="dxa"/>
            <w:gridSpan w:val="3"/>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Предмет естетики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2. </w:t>
            </w:r>
          </w:p>
        </w:tc>
        <w:tc>
          <w:tcPr>
            <w:tcW w:w="9333" w:type="dxa"/>
            <w:gridSpan w:val="3"/>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Історія естетичної думки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3. </w:t>
            </w:r>
          </w:p>
        </w:tc>
        <w:tc>
          <w:tcPr>
            <w:tcW w:w="9333" w:type="dxa"/>
            <w:gridSpan w:val="3"/>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Естетична діяльність та її форми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4. </w:t>
            </w:r>
          </w:p>
        </w:tc>
        <w:tc>
          <w:tcPr>
            <w:tcW w:w="9333" w:type="dxa"/>
            <w:gridSpan w:val="3"/>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Структура естетичної свідомості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5. </w:t>
            </w:r>
          </w:p>
        </w:tc>
        <w:tc>
          <w:tcPr>
            <w:tcW w:w="9333" w:type="dxa"/>
            <w:gridSpan w:val="3"/>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Видова специфіка мистецтва в контексті естетичної теорії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6. </w:t>
            </w:r>
          </w:p>
        </w:tc>
        <w:tc>
          <w:tcPr>
            <w:tcW w:w="9333" w:type="dxa"/>
            <w:gridSpan w:val="3"/>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Основні категорії класичної естетики </w:t>
            </w:r>
          </w:p>
        </w:tc>
      </w:tr>
      <w:tr w:rsidR="00E37E23">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7. </w:t>
            </w:r>
          </w:p>
        </w:tc>
        <w:tc>
          <w:tcPr>
            <w:tcW w:w="9333" w:type="dxa"/>
            <w:gridSpan w:val="3"/>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Проблеми художньої комунікації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8. </w:t>
            </w:r>
          </w:p>
        </w:tc>
        <w:tc>
          <w:tcPr>
            <w:tcW w:w="9333" w:type="dxa"/>
            <w:gridSpan w:val="3"/>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Естетичні проблеми мистецтва </w:t>
            </w:r>
            <w:r>
              <w:rPr>
                <w:rFonts w:ascii="Times New Roman" w:eastAsia="Times New Roman" w:hAnsi="Times New Roman" w:cs="Times New Roman"/>
                <w:sz w:val="24"/>
              </w:rPr>
              <w:t>XX</w:t>
            </w:r>
            <w:r w:rsidRPr="00EA0058">
              <w:rPr>
                <w:rFonts w:ascii="Times New Roman" w:eastAsia="Times New Roman" w:hAnsi="Times New Roman" w:cs="Times New Roman"/>
                <w:sz w:val="24"/>
                <w:lang w:val="ru-RU"/>
              </w:rPr>
              <w:t xml:space="preserve"> ст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9. </w:t>
            </w:r>
          </w:p>
        </w:tc>
        <w:tc>
          <w:tcPr>
            <w:tcW w:w="9333" w:type="dxa"/>
            <w:gridSpan w:val="3"/>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Теорії постнекласичної естетики </w:t>
            </w:r>
          </w:p>
        </w:tc>
      </w:tr>
      <w:tr w:rsidR="00E37E23">
        <w:tblPrEx>
          <w:tblCellMar>
            <w:top w:w="7" w:type="dxa"/>
            <w:right w:w="53" w:type="dxa"/>
          </w:tblCellMar>
        </w:tblPrEx>
        <w:trPr>
          <w:gridAfter w:val="1"/>
          <w:wAfter w:w="44" w:type="dxa"/>
          <w:trHeight w:val="324"/>
        </w:trPr>
        <w:tc>
          <w:tcPr>
            <w:tcW w:w="4151"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Назва дисципліни </w:t>
            </w:r>
          </w:p>
        </w:tc>
        <w:tc>
          <w:tcPr>
            <w:tcW w:w="6271" w:type="dxa"/>
            <w:tcBorders>
              <w:top w:val="single" w:sz="4" w:space="0" w:color="000000"/>
              <w:left w:val="single" w:sz="4" w:space="0" w:color="000000"/>
              <w:bottom w:val="single" w:sz="4" w:space="0" w:color="000000"/>
              <w:right w:val="single" w:sz="4" w:space="0" w:color="000000"/>
            </w:tcBorders>
            <w:shd w:val="clear" w:color="auto" w:fill="BDD6EE"/>
          </w:tcPr>
          <w:p w:rsidR="00E37E23" w:rsidRDefault="00BE6975">
            <w:r>
              <w:rPr>
                <w:rFonts w:ascii="Times New Roman" w:eastAsia="Times New Roman" w:hAnsi="Times New Roman" w:cs="Times New Roman"/>
                <w:b/>
                <w:sz w:val="24"/>
              </w:rPr>
              <w:t xml:space="preserve">Менеджмент культури  </w:t>
            </w:r>
          </w:p>
        </w:tc>
      </w:tr>
      <w:tr w:rsidR="00E37E23">
        <w:tblPrEx>
          <w:tblCellMar>
            <w:top w:w="7" w:type="dxa"/>
            <w:right w:w="53" w:type="dxa"/>
          </w:tblCellMar>
        </w:tblPrEx>
        <w:trPr>
          <w:gridAfter w:val="1"/>
          <w:wAfter w:w="44" w:type="dxa"/>
          <w:trHeight w:val="304"/>
        </w:trPr>
        <w:tc>
          <w:tcPr>
            <w:tcW w:w="4151"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Рівень вищої освіти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blPrEx>
          <w:tblCellMar>
            <w:top w:w="7" w:type="dxa"/>
            <w:right w:w="53" w:type="dxa"/>
          </w:tblCellMar>
        </w:tblPrEx>
        <w:trPr>
          <w:gridAfter w:val="1"/>
          <w:wAfter w:w="44" w:type="dxa"/>
          <w:trHeight w:val="300"/>
        </w:trPr>
        <w:tc>
          <w:tcPr>
            <w:tcW w:w="4151"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Курс (рік) навчання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IV </w:t>
            </w:r>
          </w:p>
        </w:tc>
      </w:tr>
      <w:tr w:rsidR="00E37E23">
        <w:tblPrEx>
          <w:tblCellMar>
            <w:top w:w="7" w:type="dxa"/>
            <w:right w:w="53" w:type="dxa"/>
          </w:tblCellMar>
        </w:tblPrEx>
        <w:trPr>
          <w:gridAfter w:val="1"/>
          <w:wAfter w:w="44" w:type="dxa"/>
          <w:trHeight w:val="300"/>
        </w:trPr>
        <w:tc>
          <w:tcPr>
            <w:tcW w:w="4151"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Семестр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7-й </w:t>
            </w:r>
          </w:p>
        </w:tc>
      </w:tr>
      <w:tr w:rsidR="00E37E23">
        <w:tblPrEx>
          <w:tblCellMar>
            <w:top w:w="7" w:type="dxa"/>
            <w:right w:w="53" w:type="dxa"/>
          </w:tblCellMar>
        </w:tblPrEx>
        <w:trPr>
          <w:gridAfter w:val="1"/>
          <w:wAfter w:w="44" w:type="dxa"/>
          <w:trHeight w:val="302"/>
        </w:trPr>
        <w:tc>
          <w:tcPr>
            <w:tcW w:w="4151"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Обсяг дисципліни у кредитах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blPrEx>
          <w:tblCellMar>
            <w:top w:w="7" w:type="dxa"/>
            <w:right w:w="53" w:type="dxa"/>
          </w:tblCellMar>
        </w:tblPrEx>
        <w:trPr>
          <w:gridAfter w:val="1"/>
          <w:wAfter w:w="44" w:type="dxa"/>
          <w:trHeight w:val="300"/>
        </w:trPr>
        <w:tc>
          <w:tcPr>
            <w:tcW w:w="4151"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Мова викладання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blPrEx>
          <w:tblCellMar>
            <w:top w:w="7" w:type="dxa"/>
            <w:right w:w="53" w:type="dxa"/>
          </w:tblCellMar>
        </w:tblPrEx>
        <w:trPr>
          <w:gridAfter w:val="1"/>
          <w:wAfter w:w="44" w:type="dxa"/>
          <w:trHeight w:val="302"/>
        </w:trPr>
        <w:tc>
          <w:tcPr>
            <w:tcW w:w="4151"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Передумови для вивчення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blPrEx>
          <w:tblCellMar>
            <w:top w:w="7" w:type="dxa"/>
            <w:right w:w="53" w:type="dxa"/>
          </w:tblCellMar>
        </w:tblPrEx>
        <w:trPr>
          <w:gridAfter w:val="1"/>
          <w:wAfter w:w="44" w:type="dxa"/>
          <w:trHeight w:val="590"/>
        </w:trPr>
        <w:tc>
          <w:tcPr>
            <w:tcW w:w="4151" w:type="dxa"/>
            <w:gridSpan w:val="2"/>
            <w:tcBorders>
              <w:top w:val="single" w:sz="4" w:space="0" w:color="000000"/>
              <w:left w:val="single" w:sz="4" w:space="0" w:color="000000"/>
              <w:bottom w:val="single" w:sz="4" w:space="0" w:color="000000"/>
              <w:right w:val="single" w:sz="4" w:space="0" w:color="000000"/>
            </w:tcBorders>
          </w:tcPr>
          <w:p w:rsidR="00E37E23" w:rsidRPr="00EA0058" w:rsidRDefault="00BE6975">
            <w:pPr>
              <w:ind w:right="507"/>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blPrEx>
          <w:tblCellMar>
            <w:top w:w="7" w:type="dxa"/>
            <w:right w:w="53" w:type="dxa"/>
          </w:tblCellMar>
        </w:tblPrEx>
        <w:trPr>
          <w:gridAfter w:val="1"/>
          <w:wAfter w:w="44" w:type="dxa"/>
          <w:trHeight w:val="883"/>
        </w:trPr>
        <w:tc>
          <w:tcPr>
            <w:tcW w:w="4151"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Інформаційне забезпечення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4"/>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blPrEx>
          <w:tblCellMar>
            <w:top w:w="7" w:type="dxa"/>
            <w:right w:w="53" w:type="dxa"/>
          </w:tblCellMar>
        </w:tblPrEx>
        <w:trPr>
          <w:gridAfter w:val="1"/>
          <w:wAfter w:w="44" w:type="dxa"/>
          <w:trHeight w:val="301"/>
        </w:trPr>
        <w:tc>
          <w:tcPr>
            <w:tcW w:w="4151"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проведення занять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blPrEx>
          <w:tblCellMar>
            <w:top w:w="7" w:type="dxa"/>
            <w:right w:w="53" w:type="dxa"/>
          </w:tblCellMar>
        </w:tblPrEx>
        <w:trPr>
          <w:gridAfter w:val="1"/>
          <w:wAfter w:w="44" w:type="dxa"/>
          <w:trHeight w:val="302"/>
        </w:trPr>
        <w:tc>
          <w:tcPr>
            <w:tcW w:w="4151" w:type="dxa"/>
            <w:gridSpan w:val="2"/>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семестрового контролю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23"/>
        <w:ind w:right="233"/>
        <w:jc w:val="center"/>
      </w:pPr>
      <w:r>
        <w:rPr>
          <w:rFonts w:ascii="Times New Roman" w:eastAsia="Times New Roman" w:hAnsi="Times New Roman" w:cs="Times New Roman"/>
          <w:b/>
        </w:rPr>
        <w:t xml:space="preserve"> </w:t>
      </w:r>
    </w:p>
    <w:p w:rsidR="00E37E23" w:rsidRPr="00EA0058" w:rsidRDefault="00BE6975">
      <w:pPr>
        <w:spacing w:after="5"/>
        <w:ind w:left="10" w:right="294" w:hanging="10"/>
        <w:jc w:val="center"/>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0"/>
        <w:ind w:right="233"/>
        <w:jc w:val="center"/>
        <w:rPr>
          <w:lang w:val="ru-RU"/>
        </w:rPr>
      </w:pPr>
      <w:r w:rsidRPr="00EA0058">
        <w:rPr>
          <w:rFonts w:ascii="Times New Roman" w:eastAsia="Times New Roman" w:hAnsi="Times New Roman" w:cs="Times New Roman"/>
          <w:b/>
          <w:lang w:val="ru-RU"/>
        </w:rPr>
        <w:t xml:space="preserve"> </w:t>
      </w:r>
    </w:p>
    <w:p w:rsidR="00E37E23" w:rsidRPr="00EA0058" w:rsidRDefault="00BE6975">
      <w:pPr>
        <w:spacing w:after="42" w:line="268" w:lineRule="auto"/>
        <w:ind w:left="-5" w:right="294" w:hanging="10"/>
        <w:jc w:val="both"/>
        <w:rPr>
          <w:lang w:val="ru-RU"/>
        </w:rPr>
      </w:pPr>
      <w:r w:rsidRPr="00EA0058">
        <w:rPr>
          <w:rFonts w:ascii="Times New Roman" w:eastAsia="Times New Roman" w:hAnsi="Times New Roman" w:cs="Times New Roman"/>
          <w:lang w:val="ru-RU"/>
        </w:rPr>
        <w:t xml:space="preserve">Метою курсу є базова підготовка майбутніх фахівців із застосуванням теоретичних знань та практичних навичок з дисципліни «Менеджмент культури», розкриття методологічних засад менеджменту культури, а також формування сучасного мислення та системи спеціальних знань у галузі управління. Основні завдання вивчення дисципліни «Менеджмент культури» </w:t>
      </w:r>
      <w:proofErr w:type="gramStart"/>
      <w:r w:rsidRPr="00EA0058">
        <w:rPr>
          <w:rFonts w:ascii="Times New Roman" w:eastAsia="Times New Roman" w:hAnsi="Times New Roman" w:cs="Times New Roman"/>
          <w:lang w:val="ru-RU"/>
        </w:rPr>
        <w:t>є:  вміти</w:t>
      </w:r>
      <w:proofErr w:type="gramEnd"/>
      <w:r w:rsidRPr="00EA0058">
        <w:rPr>
          <w:rFonts w:ascii="Times New Roman" w:eastAsia="Times New Roman" w:hAnsi="Times New Roman" w:cs="Times New Roman"/>
          <w:lang w:val="ru-RU"/>
        </w:rPr>
        <w:t xml:space="preserve"> застосовувати специфічні особливості менеджменту культури;  засвоїти підходи, щодо впровадження менеджменту в культурній сфері;  зрозуміти суть і специфіку менеджменту;  </w:t>
      </w:r>
    </w:p>
    <w:p w:rsidR="00E37E23" w:rsidRPr="00EA0058" w:rsidRDefault="00BE6975">
      <w:pPr>
        <w:spacing w:after="41" w:line="268" w:lineRule="auto"/>
        <w:ind w:left="-5" w:hanging="10"/>
        <w:jc w:val="both"/>
        <w:rPr>
          <w:lang w:val="ru-RU"/>
        </w:rPr>
      </w:pPr>
      <w:r w:rsidRPr="00EA0058">
        <w:rPr>
          <w:rFonts w:ascii="Times New Roman" w:eastAsia="Times New Roman" w:hAnsi="Times New Roman" w:cs="Times New Roman"/>
          <w:lang w:val="ru-RU"/>
        </w:rPr>
        <w:t xml:space="preserve">вміти застосовувати специфічні особливості менеджменту культури; вміння застосовувати теоретичні засади в практичній діяльності;  </w:t>
      </w:r>
    </w:p>
    <w:p w:rsidR="00E37E23" w:rsidRPr="00EA0058" w:rsidRDefault="00BE6975">
      <w:pPr>
        <w:spacing w:after="12" w:line="268" w:lineRule="auto"/>
        <w:ind w:left="-5" w:hanging="10"/>
        <w:jc w:val="both"/>
        <w:rPr>
          <w:lang w:val="ru-RU"/>
        </w:rPr>
      </w:pPr>
      <w:r w:rsidRPr="00EA0058">
        <w:rPr>
          <w:rFonts w:ascii="Times New Roman" w:eastAsia="Times New Roman" w:hAnsi="Times New Roman" w:cs="Times New Roman"/>
          <w:lang w:val="ru-RU"/>
        </w:rPr>
        <w:t xml:space="preserve">формувати експозиції в музейному просторі;  </w:t>
      </w:r>
    </w:p>
    <w:p w:rsidR="00E37E23" w:rsidRPr="00EA0058" w:rsidRDefault="00BE6975">
      <w:pPr>
        <w:spacing w:after="43" w:line="268" w:lineRule="auto"/>
        <w:ind w:left="-5" w:hanging="10"/>
        <w:jc w:val="both"/>
        <w:rPr>
          <w:lang w:val="ru-RU"/>
        </w:rPr>
      </w:pPr>
      <w:r w:rsidRPr="00EA0058">
        <w:rPr>
          <w:rFonts w:ascii="Times New Roman" w:eastAsia="Times New Roman" w:hAnsi="Times New Roman" w:cs="Times New Roman"/>
          <w:lang w:val="ru-RU"/>
        </w:rPr>
        <w:t xml:space="preserve">вміти розробляти проєкти і програми управління у сфері культури, а також вміти приймати оптимальні рішення у вирішенні фінансових, організаційно-адміністративних, кадрових проблем закладів культури. </w:t>
      </w:r>
    </w:p>
    <w:p w:rsidR="00E37E23" w:rsidRPr="00EA0058" w:rsidRDefault="00BE6975">
      <w:pPr>
        <w:spacing w:after="61"/>
        <w:ind w:right="233"/>
        <w:jc w:val="center"/>
        <w:rPr>
          <w:lang w:val="ru-RU"/>
        </w:rPr>
      </w:pPr>
      <w:r w:rsidRPr="00EA0058">
        <w:rPr>
          <w:rFonts w:ascii="Times New Roman" w:eastAsia="Times New Roman" w:hAnsi="Times New Roman" w:cs="Times New Roman"/>
          <w:b/>
          <w:lang w:val="ru-RU"/>
        </w:rPr>
        <w:t xml:space="preserve"> </w:t>
      </w:r>
    </w:p>
    <w:p w:rsidR="00E37E23" w:rsidRPr="00EA0058" w:rsidRDefault="00BE6975">
      <w:pPr>
        <w:spacing w:after="5"/>
        <w:ind w:left="10" w:right="291" w:hanging="10"/>
        <w:jc w:val="center"/>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p w:rsidR="00E37E23" w:rsidRPr="00EA0058" w:rsidRDefault="00BE6975">
      <w:pPr>
        <w:spacing w:after="0"/>
        <w:ind w:right="233"/>
        <w:jc w:val="center"/>
        <w:rPr>
          <w:lang w:val="ru-RU"/>
        </w:rPr>
      </w:pPr>
      <w:r w:rsidRPr="00EA0058">
        <w:rPr>
          <w:rFonts w:ascii="Times New Roman" w:eastAsia="Times New Roman" w:hAnsi="Times New Roman" w:cs="Times New Roman"/>
          <w:b/>
          <w:lang w:val="ru-RU"/>
        </w:rPr>
        <w:t xml:space="preserve"> </w:t>
      </w:r>
    </w:p>
    <w:tbl>
      <w:tblPr>
        <w:tblStyle w:val="TableGrid"/>
        <w:tblW w:w="10466" w:type="dxa"/>
        <w:tblInd w:w="-130" w:type="dxa"/>
        <w:tblCellMar>
          <w:top w:w="53" w:type="dxa"/>
          <w:left w:w="108" w:type="dxa"/>
          <w:right w:w="94" w:type="dxa"/>
        </w:tblCellMar>
        <w:tblLook w:val="04A0" w:firstRow="1" w:lastRow="0" w:firstColumn="1" w:lastColumn="0" w:noHBand="0" w:noVBand="1"/>
      </w:tblPr>
      <w:tblGrid>
        <w:gridCol w:w="1133"/>
        <w:gridCol w:w="9333"/>
      </w:tblGrid>
      <w:tr w:rsidR="00E37E23" w:rsidRPr="00425795">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1.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Поняття і основні концепції менеджменту </w:t>
            </w:r>
          </w:p>
        </w:tc>
      </w:tr>
      <w:tr w:rsidR="00E37E23">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2.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Організація як об’єкт управління </w:t>
            </w:r>
          </w:p>
        </w:tc>
      </w:tr>
      <w:tr w:rsidR="00E37E23">
        <w:trPr>
          <w:trHeight w:val="329"/>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3.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Підходи впровадження менеджменту культури </w:t>
            </w:r>
          </w:p>
        </w:tc>
      </w:tr>
      <w:tr w:rsidR="00E37E23" w:rsidRPr="00425795">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4.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Сутність і специфіка менеджменту культури </w:t>
            </w:r>
          </w:p>
        </w:tc>
      </w:tr>
      <w:tr w:rsidR="00E37E23" w:rsidRPr="00425795">
        <w:trPr>
          <w:trHeight w:val="329"/>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5.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Види і зміст управлінської діяльності в закладах культури </w:t>
            </w:r>
          </w:p>
        </w:tc>
      </w:tr>
      <w:tr w:rsidR="00E37E23">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6.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Система механізму менеджменту культури </w:t>
            </w:r>
          </w:p>
        </w:tc>
      </w:tr>
      <w:tr w:rsidR="00E37E23" w:rsidRPr="00425795">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lastRenderedPageBreak/>
              <w:t xml:space="preserve">Тема 7.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Принципи, етапи та методи планування діяльності закладів культури </w:t>
            </w:r>
          </w:p>
        </w:tc>
      </w:tr>
      <w:tr w:rsidR="00E37E23" w:rsidRPr="00425795">
        <w:trPr>
          <w:trHeight w:val="329"/>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8.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Стратегічний менеджмент культури та критерії оцінки його ефективності </w:t>
            </w:r>
          </w:p>
        </w:tc>
      </w:tr>
      <w:tr w:rsidR="00E37E23">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9.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Ресурси стратегічного менеджменту культури </w:t>
            </w:r>
          </w:p>
        </w:tc>
      </w:tr>
      <w:tr w:rsidR="00E37E23" w:rsidRPr="00425795">
        <w:trPr>
          <w:trHeight w:val="329"/>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10.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Менеджмент в культурно-освітньої і дозвільній сфері </w:t>
            </w:r>
          </w:p>
        </w:tc>
      </w:tr>
      <w:tr w:rsidR="00E37E23" w:rsidRPr="00425795">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11.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Менеджмент культури в контексті сучасних соціокультурних перетворень </w:t>
            </w:r>
          </w:p>
        </w:tc>
      </w:tr>
      <w:tr w:rsidR="00E37E23" w:rsidRPr="00425795">
        <w:trPr>
          <w:trHeight w:val="329"/>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12.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Підготовка менеджерів сфери культури до професійної діяльності в Україні </w:t>
            </w:r>
          </w:p>
        </w:tc>
      </w:tr>
    </w:tbl>
    <w:p w:rsidR="00E37E23" w:rsidRPr="00EA0058" w:rsidRDefault="00BE6975">
      <w:pPr>
        <w:spacing w:after="0"/>
        <w:rPr>
          <w:lang w:val="ru-RU"/>
        </w:rPr>
      </w:pPr>
      <w:r w:rsidRPr="00EA0058">
        <w:rPr>
          <w:rFonts w:ascii="Times New Roman" w:eastAsia="Times New Roman" w:hAnsi="Times New Roman" w:cs="Times New Roman"/>
          <w:sz w:val="28"/>
          <w:lang w:val="ru-RU"/>
        </w:rPr>
        <w:t xml:space="preserve"> </w:t>
      </w:r>
    </w:p>
    <w:tbl>
      <w:tblPr>
        <w:tblStyle w:val="TableGrid"/>
        <w:tblW w:w="10422" w:type="dxa"/>
        <w:tblInd w:w="-108" w:type="dxa"/>
        <w:tblCellMar>
          <w:top w:w="7" w:type="dxa"/>
          <w:left w:w="108" w:type="dxa"/>
          <w:right w:w="50" w:type="dxa"/>
        </w:tblCellMar>
        <w:tblLook w:val="04A0" w:firstRow="1" w:lastRow="0" w:firstColumn="1" w:lastColumn="0" w:noHBand="0" w:noVBand="1"/>
      </w:tblPr>
      <w:tblGrid>
        <w:gridCol w:w="4151"/>
        <w:gridCol w:w="6271"/>
      </w:tblGrid>
      <w:tr w:rsidR="00E37E23">
        <w:trPr>
          <w:trHeight w:val="32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Назва дисципліни </w:t>
            </w:r>
          </w:p>
        </w:tc>
        <w:tc>
          <w:tcPr>
            <w:tcW w:w="6271" w:type="dxa"/>
            <w:tcBorders>
              <w:top w:val="single" w:sz="4" w:space="0" w:color="000000"/>
              <w:left w:val="single" w:sz="4" w:space="0" w:color="000000"/>
              <w:bottom w:val="single" w:sz="4" w:space="0" w:color="000000"/>
              <w:right w:val="single" w:sz="4" w:space="0" w:color="000000"/>
            </w:tcBorders>
            <w:shd w:val="clear" w:color="auto" w:fill="BDD6EE"/>
          </w:tcPr>
          <w:p w:rsidR="00E37E23" w:rsidRDefault="00BE6975">
            <w:r>
              <w:rPr>
                <w:rFonts w:ascii="Times New Roman" w:eastAsia="Times New Roman" w:hAnsi="Times New Roman" w:cs="Times New Roman"/>
                <w:b/>
                <w:sz w:val="24"/>
              </w:rPr>
              <w:t xml:space="preserve">Історія кіно та телебачення </w:t>
            </w:r>
          </w:p>
        </w:tc>
      </w:tr>
      <w:tr w:rsidR="00E37E23">
        <w:trPr>
          <w:trHeight w:val="30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Рівень вищої освіти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Курс (рік) навчання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IV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Семестр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7-й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Обсяг дисципліни у кредитах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Мова викладання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Передумови для вивчення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rPr>
          <w:trHeight w:val="590"/>
        </w:trPr>
        <w:tc>
          <w:tcPr>
            <w:tcW w:w="415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10"/>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Інформаційне забезпечення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4"/>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проведення занять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семестрового контролю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23"/>
        <w:ind w:right="233"/>
        <w:jc w:val="center"/>
      </w:pPr>
      <w:r>
        <w:rPr>
          <w:rFonts w:ascii="Times New Roman" w:eastAsia="Times New Roman" w:hAnsi="Times New Roman" w:cs="Times New Roman"/>
          <w:b/>
        </w:rPr>
        <w:t xml:space="preserve"> </w:t>
      </w:r>
    </w:p>
    <w:p w:rsidR="00E37E23" w:rsidRPr="00EA0058" w:rsidRDefault="00BE6975">
      <w:pPr>
        <w:spacing w:after="5"/>
        <w:ind w:left="10" w:right="294" w:hanging="10"/>
        <w:jc w:val="center"/>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12" w:line="268" w:lineRule="auto"/>
        <w:ind w:left="-15" w:right="286" w:firstLine="708"/>
        <w:jc w:val="both"/>
        <w:rPr>
          <w:lang w:val="ru-RU"/>
        </w:rPr>
      </w:pPr>
      <w:r w:rsidRPr="00EA0058">
        <w:rPr>
          <w:rFonts w:ascii="Times New Roman" w:eastAsia="Times New Roman" w:hAnsi="Times New Roman" w:cs="Times New Roman"/>
          <w:lang w:val="ru-RU"/>
        </w:rPr>
        <w:t xml:space="preserve">Метою вивчення навчальної дисципліни «Історія кіно та телебачення» є ознайомлення студентів з феноменом кінематографа як особливого виду мистецтва, з основними етапами еволюції кіномистецтва, стильовими напрямками і проблемами формування художнього мислення в екранних мистецтвах; вміння актуалізувати вивчене, знаходити в ньому імпульси для власних мистецьких та професійних пошуків. </w:t>
      </w:r>
    </w:p>
    <w:p w:rsidR="00E37E23" w:rsidRPr="00EA0058" w:rsidRDefault="00BE6975">
      <w:pPr>
        <w:spacing w:after="20"/>
        <w:ind w:right="259"/>
        <w:jc w:val="center"/>
        <w:rPr>
          <w:lang w:val="ru-RU"/>
        </w:rPr>
      </w:pPr>
      <w:r w:rsidRPr="00EA0058">
        <w:rPr>
          <w:rFonts w:ascii="Times New Roman" w:eastAsia="Times New Roman" w:hAnsi="Times New Roman" w:cs="Times New Roman"/>
          <w:lang w:val="ru-RU"/>
        </w:rPr>
        <w:t xml:space="preserve">Вивчення дисципліни сприяє формуванню у здобувачів вищої освіти таких компетентностей:  </w:t>
      </w:r>
    </w:p>
    <w:p w:rsidR="00E37E23" w:rsidRPr="00EA0058" w:rsidRDefault="00BE6975">
      <w:pPr>
        <w:numPr>
          <w:ilvl w:val="0"/>
          <w:numId w:val="8"/>
        </w:numPr>
        <w:spacing w:after="12" w:line="268" w:lineRule="auto"/>
        <w:ind w:hanging="360"/>
        <w:jc w:val="both"/>
        <w:rPr>
          <w:lang w:val="ru-RU"/>
        </w:rPr>
      </w:pPr>
      <w:r w:rsidRPr="00EA0058">
        <w:rPr>
          <w:rFonts w:ascii="Times New Roman" w:eastAsia="Times New Roman" w:hAnsi="Times New Roman" w:cs="Times New Roman"/>
          <w:lang w:val="ru-RU"/>
        </w:rPr>
        <w:t xml:space="preserve">здатність до абстрактного мислення, аналізу та синтезу; </w:t>
      </w:r>
    </w:p>
    <w:p w:rsidR="00E37E23" w:rsidRPr="00EA0058" w:rsidRDefault="00BE6975">
      <w:pPr>
        <w:numPr>
          <w:ilvl w:val="0"/>
          <w:numId w:val="8"/>
        </w:numPr>
        <w:spacing w:after="12" w:line="268" w:lineRule="auto"/>
        <w:ind w:hanging="360"/>
        <w:jc w:val="both"/>
        <w:rPr>
          <w:lang w:val="ru-RU"/>
        </w:rPr>
      </w:pPr>
      <w:r w:rsidRPr="00EA0058">
        <w:rPr>
          <w:rFonts w:ascii="Times New Roman" w:eastAsia="Times New Roman" w:hAnsi="Times New Roman" w:cs="Times New Roman"/>
          <w:lang w:val="ru-RU"/>
        </w:rPr>
        <w:t xml:space="preserve">знання та розуміння предметної області та розуміння професійної діяльності; </w:t>
      </w:r>
    </w:p>
    <w:p w:rsidR="00E37E23" w:rsidRPr="00EA0058" w:rsidRDefault="00BE6975">
      <w:pPr>
        <w:numPr>
          <w:ilvl w:val="0"/>
          <w:numId w:val="8"/>
        </w:numPr>
        <w:spacing w:after="12" w:line="268" w:lineRule="auto"/>
        <w:ind w:hanging="360"/>
        <w:jc w:val="both"/>
        <w:rPr>
          <w:lang w:val="ru-RU"/>
        </w:rPr>
      </w:pPr>
      <w:r w:rsidRPr="00EA0058">
        <w:rPr>
          <w:rFonts w:ascii="Times New Roman" w:eastAsia="Times New Roman" w:hAnsi="Times New Roman" w:cs="Times New Roman"/>
          <w:lang w:val="ru-RU"/>
        </w:rPr>
        <w:t xml:space="preserve">здатність до пошуку, оброблення та аналізу інформації з різних джерел; </w:t>
      </w:r>
    </w:p>
    <w:p w:rsidR="00E37E23" w:rsidRPr="00EA0058" w:rsidRDefault="00BE6975">
      <w:pPr>
        <w:numPr>
          <w:ilvl w:val="0"/>
          <w:numId w:val="8"/>
        </w:numPr>
        <w:spacing w:after="12" w:line="268" w:lineRule="auto"/>
        <w:ind w:hanging="360"/>
        <w:jc w:val="both"/>
        <w:rPr>
          <w:lang w:val="ru-RU"/>
        </w:rPr>
      </w:pPr>
      <w:r w:rsidRPr="00EA0058">
        <w:rPr>
          <w:rFonts w:ascii="Times New Roman" w:eastAsia="Times New Roman" w:hAnsi="Times New Roman" w:cs="Times New Roman"/>
          <w:lang w:val="ru-RU"/>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E37E23" w:rsidRPr="00EA0058" w:rsidRDefault="00BE6975">
      <w:pPr>
        <w:numPr>
          <w:ilvl w:val="0"/>
          <w:numId w:val="8"/>
        </w:numPr>
        <w:spacing w:after="12" w:line="268" w:lineRule="auto"/>
        <w:ind w:hanging="360"/>
        <w:jc w:val="both"/>
        <w:rPr>
          <w:lang w:val="ru-RU"/>
        </w:rPr>
      </w:pPr>
      <w:r w:rsidRPr="00EA0058">
        <w:rPr>
          <w:rFonts w:ascii="Times New Roman" w:eastAsia="Times New Roman" w:hAnsi="Times New Roman" w:cs="Times New Roman"/>
          <w:lang w:val="ru-RU"/>
        </w:rPr>
        <w:t xml:space="preserve">здатність презентувати результати професійної діяльності в усній та письмовій формі, надавати відповідну аргументацію; </w:t>
      </w:r>
    </w:p>
    <w:p w:rsidR="00E37E23" w:rsidRPr="00EA0058" w:rsidRDefault="00BE6975">
      <w:pPr>
        <w:numPr>
          <w:ilvl w:val="0"/>
          <w:numId w:val="8"/>
        </w:numPr>
        <w:spacing w:after="12" w:line="268" w:lineRule="auto"/>
        <w:ind w:hanging="360"/>
        <w:jc w:val="both"/>
        <w:rPr>
          <w:lang w:val="ru-RU"/>
        </w:rPr>
      </w:pPr>
      <w:r w:rsidRPr="00EA0058">
        <w:rPr>
          <w:rFonts w:ascii="Times New Roman" w:eastAsia="Times New Roman" w:hAnsi="Times New Roman" w:cs="Times New Roman"/>
          <w:lang w:val="ru-RU"/>
        </w:rPr>
        <w:t xml:space="preserve">здатність визначати ступінь цінності та унікальності об’єктів культури у українському та міжнародному контекстах; </w:t>
      </w:r>
    </w:p>
    <w:p w:rsidR="00E37E23" w:rsidRPr="00EA0058" w:rsidRDefault="00BE6975">
      <w:pPr>
        <w:numPr>
          <w:ilvl w:val="0"/>
          <w:numId w:val="8"/>
        </w:numPr>
        <w:spacing w:after="12" w:line="268" w:lineRule="auto"/>
        <w:ind w:hanging="360"/>
        <w:jc w:val="both"/>
        <w:rPr>
          <w:lang w:val="ru-RU"/>
        </w:rPr>
      </w:pPr>
      <w:r w:rsidRPr="00EA0058">
        <w:rPr>
          <w:rFonts w:ascii="Times New Roman" w:eastAsia="Times New Roman" w:hAnsi="Times New Roman" w:cs="Times New Roman"/>
          <w:lang w:val="ru-RU"/>
        </w:rPr>
        <w:t xml:space="preserve">здатність критично аналізувати культурні явища та процеси з використанням загальнонаукових та спеціальних наукових методів; </w:t>
      </w:r>
    </w:p>
    <w:p w:rsidR="00E37E23" w:rsidRPr="00EA0058" w:rsidRDefault="00BE6975">
      <w:pPr>
        <w:numPr>
          <w:ilvl w:val="0"/>
          <w:numId w:val="8"/>
        </w:numPr>
        <w:spacing w:after="12" w:line="268" w:lineRule="auto"/>
        <w:ind w:hanging="360"/>
        <w:jc w:val="both"/>
        <w:rPr>
          <w:lang w:val="ru-RU"/>
        </w:rPr>
      </w:pPr>
      <w:r w:rsidRPr="00EA0058">
        <w:rPr>
          <w:rFonts w:ascii="Times New Roman" w:eastAsia="Times New Roman" w:hAnsi="Times New Roman" w:cs="Times New Roman"/>
          <w:lang w:val="ru-RU"/>
        </w:rPr>
        <w:t>здатність розуміти та інтерпретувати джерела культури (писемні, речові, візуальні) з урахуванням різних контекстів (історичного, соціального, антропологічного, політичного, релігійного, екологічного тощо</w:t>
      </w:r>
      <w:proofErr w:type="gramStart"/>
      <w:r w:rsidRPr="00EA0058">
        <w:rPr>
          <w:rFonts w:ascii="Times New Roman" w:eastAsia="Times New Roman" w:hAnsi="Times New Roman" w:cs="Times New Roman"/>
          <w:lang w:val="ru-RU"/>
        </w:rPr>
        <w:t>) ;</w:t>
      </w:r>
      <w:proofErr w:type="gramEnd"/>
      <w:r w:rsidRPr="00EA0058">
        <w:rPr>
          <w:rFonts w:ascii="Times New Roman" w:eastAsia="Times New Roman" w:hAnsi="Times New Roman" w:cs="Times New Roman"/>
          <w:lang w:val="ru-RU"/>
        </w:rPr>
        <w:t xml:space="preserve"> </w:t>
      </w:r>
    </w:p>
    <w:p w:rsidR="00E37E23" w:rsidRPr="00EA0058" w:rsidRDefault="00BE6975">
      <w:pPr>
        <w:numPr>
          <w:ilvl w:val="0"/>
          <w:numId w:val="8"/>
        </w:numPr>
        <w:spacing w:after="12" w:line="268" w:lineRule="auto"/>
        <w:ind w:hanging="360"/>
        <w:jc w:val="both"/>
        <w:rPr>
          <w:lang w:val="ru-RU"/>
        </w:rPr>
      </w:pPr>
      <w:r w:rsidRPr="00EA0058">
        <w:rPr>
          <w:rFonts w:ascii="Times New Roman" w:eastAsia="Times New Roman" w:hAnsi="Times New Roman" w:cs="Times New Roman"/>
          <w:lang w:val="ru-RU"/>
        </w:rPr>
        <w:t xml:space="preserve">здатність використовувати різноманітні джерела інформації та методологічний апарат культурології для виявлення, аналізу культурних потреб суспільства. здатність до оцінювання ступеню повноти та достовірності інформації у процесі реалізації професійної діяльності </w:t>
      </w:r>
    </w:p>
    <w:p w:rsidR="00E37E23" w:rsidRPr="00EA0058" w:rsidRDefault="00BE6975">
      <w:pPr>
        <w:spacing w:after="5"/>
        <w:ind w:left="10" w:right="291" w:hanging="10"/>
        <w:jc w:val="center"/>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tbl>
      <w:tblPr>
        <w:tblStyle w:val="TableGrid"/>
        <w:tblW w:w="10466" w:type="dxa"/>
        <w:tblInd w:w="-130" w:type="dxa"/>
        <w:tblCellMar>
          <w:top w:w="44" w:type="dxa"/>
          <w:left w:w="108" w:type="dxa"/>
          <w:right w:w="115" w:type="dxa"/>
        </w:tblCellMar>
        <w:tblLook w:val="04A0" w:firstRow="1" w:lastRow="0" w:firstColumn="1" w:lastColumn="0" w:noHBand="0" w:noVBand="1"/>
      </w:tblPr>
      <w:tblGrid>
        <w:gridCol w:w="1133"/>
        <w:gridCol w:w="9333"/>
      </w:tblGrid>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sidRPr="00EA0058">
              <w:rPr>
                <w:rFonts w:ascii="Times New Roman" w:eastAsia="Times New Roman" w:hAnsi="Times New Roman" w:cs="Times New Roman"/>
                <w:sz w:val="24"/>
                <w:lang w:val="ru-RU"/>
              </w:rPr>
              <w:t xml:space="preserve">Кіно як особливий вид мистецтва. </w:t>
            </w:r>
            <w:r>
              <w:rPr>
                <w:rFonts w:ascii="Times New Roman" w:eastAsia="Times New Roman" w:hAnsi="Times New Roman" w:cs="Times New Roman"/>
                <w:sz w:val="24"/>
              </w:rPr>
              <w:t xml:space="preserve">Початок кінематографічної доби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2.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Кінематограф Європи та Америки початку ХХ ст.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lastRenderedPageBreak/>
              <w:t xml:space="preserve">Тема 3.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Французький кіноавангард 1920-х рр.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4.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Німецький кіноекспресіонізм 1920-х рр.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5.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Німецький кіноекспресіонізм 1920-х рр.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6.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Світовий кінематограф 1930-х. Початок звукової ери в кіно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7.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Кінематограф періоду Другої світової війни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8.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Кінематограф 1950–1960-х рр.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9.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Еволюція італійського кіно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10.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Етапи розвитку українського кіно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11.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Еволюція кіно у 1975-2000 рр.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12.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Телебачення – феномен ХХ ст </w:t>
            </w:r>
          </w:p>
        </w:tc>
      </w:tr>
    </w:tbl>
    <w:p w:rsidR="00E37E23" w:rsidRDefault="00BE6975">
      <w:pPr>
        <w:spacing w:after="0"/>
      </w:pPr>
      <w:r>
        <w:rPr>
          <w:rFonts w:ascii="Times New Roman" w:eastAsia="Times New Roman" w:hAnsi="Times New Roman" w:cs="Times New Roman"/>
          <w:sz w:val="28"/>
        </w:rPr>
        <w:t xml:space="preserve"> </w:t>
      </w:r>
    </w:p>
    <w:tbl>
      <w:tblPr>
        <w:tblStyle w:val="TableGrid"/>
        <w:tblW w:w="10422" w:type="dxa"/>
        <w:tblInd w:w="-108" w:type="dxa"/>
        <w:tblCellMar>
          <w:top w:w="7" w:type="dxa"/>
          <w:left w:w="108" w:type="dxa"/>
          <w:right w:w="53" w:type="dxa"/>
        </w:tblCellMar>
        <w:tblLook w:val="04A0" w:firstRow="1" w:lastRow="0" w:firstColumn="1" w:lastColumn="0" w:noHBand="0" w:noVBand="1"/>
      </w:tblPr>
      <w:tblGrid>
        <w:gridCol w:w="4151"/>
        <w:gridCol w:w="6271"/>
      </w:tblGrid>
      <w:tr w:rsidR="00E37E23">
        <w:trPr>
          <w:trHeight w:val="32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Назва дисципліни </w:t>
            </w:r>
          </w:p>
        </w:tc>
        <w:tc>
          <w:tcPr>
            <w:tcW w:w="6271" w:type="dxa"/>
            <w:tcBorders>
              <w:top w:val="single" w:sz="4" w:space="0" w:color="000000"/>
              <w:left w:val="single" w:sz="4" w:space="0" w:color="000000"/>
              <w:bottom w:val="single" w:sz="4" w:space="0" w:color="000000"/>
              <w:right w:val="single" w:sz="4" w:space="0" w:color="000000"/>
            </w:tcBorders>
            <w:shd w:val="clear" w:color="auto" w:fill="BDD6EE"/>
          </w:tcPr>
          <w:p w:rsidR="00E37E23" w:rsidRDefault="00BE6975">
            <w:r>
              <w:rPr>
                <w:rFonts w:ascii="Times New Roman" w:eastAsia="Times New Roman" w:hAnsi="Times New Roman" w:cs="Times New Roman"/>
                <w:b/>
                <w:sz w:val="24"/>
              </w:rPr>
              <w:t xml:space="preserve">Історія театрального мистецтва </w:t>
            </w:r>
          </w:p>
        </w:tc>
      </w:tr>
      <w:tr w:rsidR="00E37E23">
        <w:trPr>
          <w:trHeight w:val="30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Рівень вищої освіти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Курс (рік) навчання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IV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Семестр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7-й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Обсяг дисципліни у кредитах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Мова викладання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Передумови для вивчення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rPr>
          <w:trHeight w:val="590"/>
        </w:trPr>
        <w:tc>
          <w:tcPr>
            <w:tcW w:w="415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07"/>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Інформаційне забезпечення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4"/>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проведення занять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семестрового контролю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23"/>
        <w:ind w:right="233"/>
        <w:jc w:val="center"/>
      </w:pPr>
      <w:r>
        <w:rPr>
          <w:rFonts w:ascii="Times New Roman" w:eastAsia="Times New Roman" w:hAnsi="Times New Roman" w:cs="Times New Roman"/>
          <w:b/>
        </w:rPr>
        <w:t xml:space="preserve"> </w:t>
      </w:r>
    </w:p>
    <w:p w:rsidR="00E37E23" w:rsidRPr="00EA0058" w:rsidRDefault="00BE6975">
      <w:pPr>
        <w:spacing w:after="37"/>
        <w:ind w:left="10" w:right="292" w:hanging="10"/>
        <w:jc w:val="center"/>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14" w:line="269" w:lineRule="auto"/>
        <w:ind w:left="-5" w:right="295" w:hanging="10"/>
        <w:jc w:val="both"/>
        <w:rPr>
          <w:lang w:val="ru-RU"/>
        </w:rPr>
      </w:pPr>
      <w:r w:rsidRPr="00EA0058">
        <w:rPr>
          <w:rFonts w:ascii="Times New Roman" w:eastAsia="Times New Roman" w:hAnsi="Times New Roman" w:cs="Times New Roman"/>
          <w:b/>
          <w:sz w:val="24"/>
          <w:lang w:val="ru-RU"/>
        </w:rPr>
        <w:t xml:space="preserve">Мета курсу - </w:t>
      </w:r>
      <w:r w:rsidRPr="00EA0058">
        <w:rPr>
          <w:rFonts w:ascii="Times New Roman" w:eastAsia="Times New Roman" w:hAnsi="Times New Roman" w:cs="Times New Roman"/>
          <w:sz w:val="24"/>
          <w:lang w:val="ru-RU"/>
        </w:rPr>
        <w:t xml:space="preserve">оволодіння студентами знаннями історії театрального мистецтва; систематизація знань про ґенезу театру; місце і значення театрального мистецтва у розвитку світової культури; особливості національного театру; основні методологічні дослідження та наукові концепції щодо еволюції театрального мистецтва. </w:t>
      </w:r>
    </w:p>
    <w:p w:rsidR="00E37E23" w:rsidRPr="00EA0058" w:rsidRDefault="00BE6975">
      <w:pPr>
        <w:spacing w:after="0"/>
        <w:ind w:left="10" w:hanging="10"/>
        <w:rPr>
          <w:lang w:val="ru-RU"/>
        </w:rPr>
      </w:pPr>
      <w:r w:rsidRPr="00EA0058">
        <w:rPr>
          <w:rFonts w:ascii="Times New Roman" w:eastAsia="Times New Roman" w:hAnsi="Times New Roman" w:cs="Times New Roman"/>
          <w:b/>
          <w:sz w:val="24"/>
          <w:lang w:val="ru-RU"/>
        </w:rPr>
        <w:t xml:space="preserve">Дисципліна забезпечує набуття студентами компетентностей: </w:t>
      </w:r>
    </w:p>
    <w:p w:rsidR="00E37E23" w:rsidRPr="00EA0058" w:rsidRDefault="00BE6975">
      <w:pPr>
        <w:numPr>
          <w:ilvl w:val="0"/>
          <w:numId w:val="8"/>
        </w:numPr>
        <w:spacing w:after="14" w:line="269" w:lineRule="auto"/>
        <w:ind w:hanging="360"/>
        <w:jc w:val="both"/>
        <w:rPr>
          <w:lang w:val="ru-RU"/>
        </w:rPr>
      </w:pPr>
      <w:r w:rsidRPr="00EA0058">
        <w:rPr>
          <w:rFonts w:ascii="Times New Roman" w:eastAsia="Times New Roman" w:hAnsi="Times New Roman" w:cs="Times New Roman"/>
          <w:sz w:val="24"/>
          <w:lang w:val="ru-RU"/>
        </w:rPr>
        <w:t xml:space="preserve">набуття знань у галузі історії театрального мистецтва та вміння їх мобільно застосовувати у майбутній професійній діяльності; </w:t>
      </w:r>
    </w:p>
    <w:p w:rsidR="00E37E23" w:rsidRPr="00EA0058" w:rsidRDefault="00BE6975">
      <w:pPr>
        <w:numPr>
          <w:ilvl w:val="0"/>
          <w:numId w:val="8"/>
        </w:numPr>
        <w:spacing w:after="14" w:line="269" w:lineRule="auto"/>
        <w:ind w:hanging="360"/>
        <w:jc w:val="both"/>
        <w:rPr>
          <w:lang w:val="ru-RU"/>
        </w:rPr>
      </w:pPr>
      <w:r w:rsidRPr="00EA0058">
        <w:rPr>
          <w:rFonts w:ascii="Times New Roman" w:eastAsia="Times New Roman" w:hAnsi="Times New Roman" w:cs="Times New Roman"/>
          <w:sz w:val="24"/>
          <w:lang w:val="ru-RU"/>
        </w:rPr>
        <w:t xml:space="preserve">вивчення та узагальнення творчості видатних драматургів та майстрів сцени в різних країнах світу; </w:t>
      </w:r>
    </w:p>
    <w:p w:rsidR="00E37E23" w:rsidRPr="00EA0058" w:rsidRDefault="00BE6975">
      <w:pPr>
        <w:numPr>
          <w:ilvl w:val="0"/>
          <w:numId w:val="8"/>
        </w:numPr>
        <w:spacing w:after="14" w:line="269" w:lineRule="auto"/>
        <w:ind w:hanging="360"/>
        <w:jc w:val="both"/>
        <w:rPr>
          <w:lang w:val="ru-RU"/>
        </w:rPr>
      </w:pPr>
      <w:r w:rsidRPr="00EA0058">
        <w:rPr>
          <w:rFonts w:ascii="Times New Roman" w:eastAsia="Times New Roman" w:hAnsi="Times New Roman" w:cs="Times New Roman"/>
          <w:sz w:val="24"/>
          <w:lang w:val="ru-RU"/>
        </w:rPr>
        <w:t xml:space="preserve">сформованості власних ідейно-мистецьких поглядів і принципів </w:t>
      </w:r>
    </w:p>
    <w:p w:rsidR="00E37E23" w:rsidRPr="00EA0058" w:rsidRDefault="00BE6975">
      <w:pPr>
        <w:numPr>
          <w:ilvl w:val="0"/>
          <w:numId w:val="8"/>
        </w:numPr>
        <w:spacing w:after="14" w:line="269" w:lineRule="auto"/>
        <w:ind w:hanging="360"/>
        <w:jc w:val="both"/>
        <w:rPr>
          <w:lang w:val="ru-RU"/>
        </w:rPr>
      </w:pPr>
      <w:r w:rsidRPr="00EA0058">
        <w:rPr>
          <w:rFonts w:ascii="Times New Roman" w:eastAsia="Times New Roman" w:hAnsi="Times New Roman" w:cs="Times New Roman"/>
          <w:sz w:val="24"/>
          <w:lang w:val="ru-RU"/>
        </w:rPr>
        <w:t xml:space="preserve">організації діяльності театрально-видовищних закладів у сучасних умовах; </w:t>
      </w:r>
    </w:p>
    <w:p w:rsidR="00E37E23" w:rsidRPr="00EA0058" w:rsidRDefault="00BE6975">
      <w:pPr>
        <w:numPr>
          <w:ilvl w:val="0"/>
          <w:numId w:val="8"/>
        </w:numPr>
        <w:spacing w:after="14" w:line="269" w:lineRule="auto"/>
        <w:ind w:hanging="360"/>
        <w:jc w:val="both"/>
        <w:rPr>
          <w:lang w:val="ru-RU"/>
        </w:rPr>
      </w:pPr>
      <w:r w:rsidRPr="00EA0058">
        <w:rPr>
          <w:rFonts w:ascii="Times New Roman" w:eastAsia="Times New Roman" w:hAnsi="Times New Roman" w:cs="Times New Roman"/>
          <w:sz w:val="24"/>
          <w:lang w:val="ru-RU"/>
        </w:rPr>
        <w:t xml:space="preserve">аналізу досвіду організації театральної справи в різних країнах світу при розбудові сучасного професійного та аматорського театрів, </w:t>
      </w:r>
    </w:p>
    <w:p w:rsidR="00E37E23" w:rsidRDefault="00BE6975">
      <w:pPr>
        <w:numPr>
          <w:ilvl w:val="0"/>
          <w:numId w:val="8"/>
        </w:numPr>
        <w:spacing w:after="12" w:line="268" w:lineRule="auto"/>
        <w:ind w:hanging="360"/>
        <w:jc w:val="both"/>
      </w:pPr>
      <w:r>
        <w:rPr>
          <w:rFonts w:ascii="Times New Roman" w:eastAsia="Times New Roman" w:hAnsi="Times New Roman" w:cs="Times New Roman"/>
        </w:rPr>
        <w:t xml:space="preserve">постановки театралізованих вистав; </w:t>
      </w:r>
    </w:p>
    <w:p w:rsidR="00E37E23" w:rsidRPr="00EA0058" w:rsidRDefault="00BE6975">
      <w:pPr>
        <w:numPr>
          <w:ilvl w:val="0"/>
          <w:numId w:val="8"/>
        </w:numPr>
        <w:spacing w:after="12" w:line="268" w:lineRule="auto"/>
        <w:ind w:hanging="360"/>
        <w:jc w:val="both"/>
        <w:rPr>
          <w:lang w:val="ru-RU"/>
        </w:rPr>
      </w:pPr>
      <w:r w:rsidRPr="00EA0058">
        <w:rPr>
          <w:rFonts w:ascii="Times New Roman" w:eastAsia="Times New Roman" w:hAnsi="Times New Roman" w:cs="Times New Roman"/>
          <w:lang w:val="ru-RU"/>
        </w:rPr>
        <w:t xml:space="preserve">уміти аналізувати і узагальнювати історичні матеріали про становлення і розвиток театрального мистецтва;  </w:t>
      </w:r>
    </w:p>
    <w:p w:rsidR="00E37E23" w:rsidRPr="00EA0058" w:rsidRDefault="00BE6975">
      <w:pPr>
        <w:numPr>
          <w:ilvl w:val="0"/>
          <w:numId w:val="8"/>
        </w:numPr>
        <w:spacing w:after="45" w:line="279" w:lineRule="auto"/>
        <w:ind w:hanging="360"/>
        <w:jc w:val="both"/>
        <w:rPr>
          <w:lang w:val="ru-RU"/>
        </w:rPr>
      </w:pPr>
      <w:r w:rsidRPr="00EA0058">
        <w:rPr>
          <w:rFonts w:ascii="Times New Roman" w:eastAsia="Times New Roman" w:hAnsi="Times New Roman" w:cs="Times New Roman"/>
          <w:lang w:val="ru-RU"/>
        </w:rPr>
        <w:t xml:space="preserve">уміти вирізняти видовищні процеси, що відбувалися у попередні періоди історії </w:t>
      </w:r>
      <w:proofErr w:type="gramStart"/>
      <w:r w:rsidRPr="00EA0058">
        <w:rPr>
          <w:rFonts w:ascii="Times New Roman" w:eastAsia="Times New Roman" w:hAnsi="Times New Roman" w:cs="Times New Roman"/>
          <w:lang w:val="ru-RU"/>
        </w:rPr>
        <w:t>людства;  уміти</w:t>
      </w:r>
      <w:proofErr w:type="gramEnd"/>
      <w:r w:rsidRPr="00EA0058">
        <w:rPr>
          <w:rFonts w:ascii="Times New Roman" w:eastAsia="Times New Roman" w:hAnsi="Times New Roman" w:cs="Times New Roman"/>
          <w:lang w:val="ru-RU"/>
        </w:rPr>
        <w:t xml:space="preserve"> характеризувати досвід організації театральної справи в різних країнах світу при розбудові сучасного професійного та аматорського театрів та постановки театралізованих вистав. </w:t>
      </w:r>
    </w:p>
    <w:p w:rsidR="00E37E23" w:rsidRPr="00EA0058" w:rsidRDefault="00BE6975">
      <w:pPr>
        <w:spacing w:after="5"/>
        <w:ind w:left="10" w:right="291" w:hanging="10"/>
        <w:jc w:val="center"/>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tbl>
      <w:tblPr>
        <w:tblStyle w:val="TableGrid"/>
        <w:tblW w:w="10466" w:type="dxa"/>
        <w:tblInd w:w="-130" w:type="dxa"/>
        <w:tblCellMar>
          <w:top w:w="48" w:type="dxa"/>
          <w:left w:w="108" w:type="dxa"/>
          <w:right w:w="115" w:type="dxa"/>
        </w:tblCellMar>
        <w:tblLook w:val="04A0" w:firstRow="1" w:lastRow="0" w:firstColumn="1" w:lastColumn="0" w:noHBand="0" w:noVBand="1"/>
      </w:tblPr>
      <w:tblGrid>
        <w:gridCol w:w="1133"/>
        <w:gridCol w:w="9333"/>
      </w:tblGrid>
      <w:tr w:rsidR="00E37E23" w:rsidRPr="00425795">
        <w:trPr>
          <w:trHeight w:val="301"/>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lastRenderedPageBreak/>
              <w:t xml:space="preserve">Тема 1.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Театр як вид мистецтва. Основні засоби художньої виразності у театрі. </w:t>
            </w:r>
          </w:p>
        </w:tc>
      </w:tr>
      <w:tr w:rsidR="00E37E23">
        <w:trPr>
          <w:trHeight w:val="564"/>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2.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pPr>
              <w:ind w:right="752"/>
            </w:pPr>
            <w:r w:rsidRPr="00EA0058">
              <w:rPr>
                <w:rFonts w:ascii="Times New Roman" w:eastAsia="Times New Roman" w:hAnsi="Times New Roman" w:cs="Times New Roman"/>
                <w:sz w:val="24"/>
                <w:lang w:val="ru-RU"/>
              </w:rPr>
              <w:t xml:space="preserve">Античний театр як відображення світогляду та естетичних уявлень давніх греків. </w:t>
            </w:r>
            <w:r>
              <w:rPr>
                <w:rFonts w:ascii="Times New Roman" w:eastAsia="Times New Roman" w:hAnsi="Times New Roman" w:cs="Times New Roman"/>
                <w:sz w:val="24"/>
              </w:rPr>
              <w:t xml:space="preserve">Феномен давньогрецької трагедії.  </w:t>
            </w:r>
          </w:p>
        </w:tc>
      </w:tr>
      <w:tr w:rsidR="00E37E23">
        <w:trPr>
          <w:trHeight w:val="56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3.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sidRPr="00EA0058">
              <w:rPr>
                <w:rFonts w:ascii="Times New Roman" w:eastAsia="Times New Roman" w:hAnsi="Times New Roman" w:cs="Times New Roman"/>
                <w:sz w:val="24"/>
                <w:lang w:val="ru-RU"/>
              </w:rPr>
              <w:t xml:space="preserve">Особливості формування театральних видовищ у Середньовіччі. </w:t>
            </w:r>
            <w:r>
              <w:rPr>
                <w:rFonts w:ascii="Times New Roman" w:eastAsia="Times New Roman" w:hAnsi="Times New Roman" w:cs="Times New Roman"/>
                <w:sz w:val="24"/>
              </w:rPr>
              <w:t xml:space="preserve">Жанри середньовічного театру </w:t>
            </w:r>
          </w:p>
        </w:tc>
      </w:tr>
      <w:tr w:rsidR="00E37E23" w:rsidRPr="00425795">
        <w:trPr>
          <w:trHeight w:val="56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4.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278"/>
              <w:rPr>
                <w:lang w:val="ru-RU"/>
              </w:rPr>
            </w:pPr>
            <w:r w:rsidRPr="00EA0058">
              <w:rPr>
                <w:rFonts w:ascii="Times New Roman" w:eastAsia="Times New Roman" w:hAnsi="Times New Roman" w:cs="Times New Roman"/>
                <w:sz w:val="24"/>
                <w:lang w:val="ru-RU"/>
              </w:rPr>
              <w:t xml:space="preserve">Особливості ренесансного світогляду та їх вплив на розвиток театрального мистецтва Італії, Іспанії, Англії.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5.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Театр французького класицизму.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6.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Основні напрямки розвитку театру за доби Просвітництва.  </w:t>
            </w:r>
          </w:p>
        </w:tc>
      </w:tr>
      <w:tr w:rsidR="00E37E23" w:rsidRPr="00425795">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7.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Напрямки розвитку театру у добу Романтизму. </w:t>
            </w:r>
          </w:p>
        </w:tc>
      </w:tr>
      <w:tr w:rsidR="00E37E23" w:rsidRPr="00425795">
        <w:trPr>
          <w:trHeight w:val="56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8.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1138"/>
              <w:rPr>
                <w:lang w:val="ru-RU"/>
              </w:rPr>
            </w:pPr>
            <w:r w:rsidRPr="00EA0058">
              <w:rPr>
                <w:rFonts w:ascii="Times New Roman" w:eastAsia="Times New Roman" w:hAnsi="Times New Roman" w:cs="Times New Roman"/>
                <w:sz w:val="24"/>
                <w:lang w:val="ru-RU"/>
              </w:rPr>
              <w:t xml:space="preserve">Символізм та натуралізм як естетично-світоглядна основа виникнення «нової європейської драми». </w:t>
            </w:r>
          </w:p>
        </w:tc>
      </w:tr>
      <w:tr w:rsidR="00E37E23" w:rsidRPr="00425795">
        <w:trPr>
          <w:trHeight w:val="56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9.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1129"/>
              <w:rPr>
                <w:lang w:val="ru-RU"/>
              </w:rPr>
            </w:pPr>
            <w:r w:rsidRPr="00EA0058">
              <w:rPr>
                <w:rFonts w:ascii="Times New Roman" w:eastAsia="Times New Roman" w:hAnsi="Times New Roman" w:cs="Times New Roman"/>
                <w:sz w:val="24"/>
                <w:lang w:val="ru-RU"/>
              </w:rPr>
              <w:t xml:space="preserve">Європейський театральний модернізм. Основні напрями поняття «тотального театру». </w:t>
            </w:r>
          </w:p>
        </w:tc>
      </w:tr>
      <w:tr w:rsidR="00E37E23" w:rsidRPr="00425795">
        <w:trPr>
          <w:trHeight w:val="329"/>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10.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Ідейно-філософські принципи театрального мистецтва ХХ – початку ХХІ століття </w:t>
            </w:r>
          </w:p>
        </w:tc>
      </w:tr>
    </w:tbl>
    <w:p w:rsidR="00E37E23" w:rsidRPr="00EA0058" w:rsidRDefault="00BE6975">
      <w:pPr>
        <w:spacing w:after="0"/>
        <w:rPr>
          <w:lang w:val="ru-RU"/>
        </w:rPr>
      </w:pPr>
      <w:r w:rsidRPr="00EA0058">
        <w:rPr>
          <w:rFonts w:ascii="Times New Roman" w:eastAsia="Times New Roman" w:hAnsi="Times New Roman" w:cs="Times New Roman"/>
          <w:sz w:val="28"/>
          <w:lang w:val="ru-RU"/>
        </w:rPr>
        <w:t xml:space="preserve"> </w:t>
      </w:r>
    </w:p>
    <w:tbl>
      <w:tblPr>
        <w:tblStyle w:val="TableGrid"/>
        <w:tblW w:w="10422" w:type="dxa"/>
        <w:tblInd w:w="-108" w:type="dxa"/>
        <w:tblCellMar>
          <w:top w:w="7" w:type="dxa"/>
          <w:left w:w="108" w:type="dxa"/>
          <w:right w:w="53" w:type="dxa"/>
        </w:tblCellMar>
        <w:tblLook w:val="04A0" w:firstRow="1" w:lastRow="0" w:firstColumn="1" w:lastColumn="0" w:noHBand="0" w:noVBand="1"/>
      </w:tblPr>
      <w:tblGrid>
        <w:gridCol w:w="4151"/>
        <w:gridCol w:w="6271"/>
      </w:tblGrid>
      <w:tr w:rsidR="00E37E23">
        <w:trPr>
          <w:trHeight w:val="32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Назва дисципліни </w:t>
            </w:r>
          </w:p>
        </w:tc>
        <w:tc>
          <w:tcPr>
            <w:tcW w:w="6271" w:type="dxa"/>
            <w:tcBorders>
              <w:top w:val="single" w:sz="4" w:space="0" w:color="000000"/>
              <w:left w:val="single" w:sz="4" w:space="0" w:color="000000"/>
              <w:bottom w:val="single" w:sz="4" w:space="0" w:color="000000"/>
              <w:right w:val="single" w:sz="4" w:space="0" w:color="000000"/>
            </w:tcBorders>
            <w:shd w:val="clear" w:color="auto" w:fill="BDD6EE"/>
          </w:tcPr>
          <w:p w:rsidR="00E37E23" w:rsidRDefault="00BE6975">
            <w:r>
              <w:rPr>
                <w:rFonts w:ascii="Times New Roman" w:eastAsia="Times New Roman" w:hAnsi="Times New Roman" w:cs="Times New Roman"/>
                <w:b/>
                <w:sz w:val="24"/>
              </w:rPr>
              <w:t xml:space="preserve">Історія музичного мистецтва </w:t>
            </w:r>
          </w:p>
        </w:tc>
      </w:tr>
      <w:tr w:rsidR="00E37E23">
        <w:trPr>
          <w:trHeight w:val="30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Рівень вищої освіти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Курс (рік) навчання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IV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Семестр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7-й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Обсяг дисципліни у кредитах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Мова викладання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Передумови для вивчення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rPr>
          <w:trHeight w:val="590"/>
        </w:trPr>
        <w:tc>
          <w:tcPr>
            <w:tcW w:w="415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07"/>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Інформаційне забезпечення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4"/>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проведення занять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семестрового контролю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Pr="00EA0058" w:rsidRDefault="00BE6975">
      <w:pPr>
        <w:spacing w:after="5"/>
        <w:ind w:left="10" w:right="292" w:hanging="10"/>
        <w:jc w:val="center"/>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14" w:line="269" w:lineRule="auto"/>
        <w:ind w:left="-5" w:right="296" w:hanging="10"/>
        <w:jc w:val="both"/>
        <w:rPr>
          <w:lang w:val="ru-RU"/>
        </w:rPr>
      </w:pPr>
      <w:r w:rsidRPr="00EA0058">
        <w:rPr>
          <w:rFonts w:ascii="Times New Roman" w:eastAsia="Times New Roman" w:hAnsi="Times New Roman" w:cs="Times New Roman"/>
          <w:b/>
          <w:sz w:val="24"/>
          <w:lang w:val="ru-RU"/>
        </w:rPr>
        <w:t xml:space="preserve">Метою </w:t>
      </w:r>
      <w:r w:rsidRPr="00EA0058">
        <w:rPr>
          <w:rFonts w:ascii="Times New Roman" w:eastAsia="Times New Roman" w:hAnsi="Times New Roman" w:cs="Times New Roman"/>
          <w:sz w:val="24"/>
          <w:lang w:val="ru-RU"/>
        </w:rPr>
        <w:t xml:space="preserve">вивчення навчальної дисципліни є ознайомлення студентів з сучасними досягненнями історії музики, з еволюцією уявлень про музичне мистецтво, знайомство з провідними музичними напрямками і композиторськими школами, отримання досвіду осмислення музичної форми, </w:t>
      </w:r>
    </w:p>
    <w:p w:rsidR="00E37E23" w:rsidRPr="00EA0058" w:rsidRDefault="00BE6975">
      <w:pPr>
        <w:spacing w:after="14" w:line="269" w:lineRule="auto"/>
        <w:ind w:left="-5" w:right="732" w:hanging="10"/>
        <w:jc w:val="both"/>
        <w:rPr>
          <w:lang w:val="ru-RU"/>
        </w:rPr>
      </w:pPr>
      <w:r w:rsidRPr="00EA0058">
        <w:rPr>
          <w:rFonts w:ascii="Times New Roman" w:eastAsia="Times New Roman" w:hAnsi="Times New Roman" w:cs="Times New Roman"/>
          <w:sz w:val="24"/>
          <w:lang w:val="ru-RU"/>
        </w:rPr>
        <w:t>отримання знань про різноманітні музичні техніки, про різні види і жанри музики</w:t>
      </w:r>
      <w:r w:rsidRPr="00EA0058">
        <w:rPr>
          <w:rFonts w:ascii="Times New Roman" w:eastAsia="Times New Roman" w:hAnsi="Times New Roman" w:cs="Times New Roman"/>
          <w:b/>
          <w:sz w:val="24"/>
          <w:lang w:val="ru-RU"/>
        </w:rPr>
        <w:t xml:space="preserve"> Дисципліна забезпечує набуття студентами компетентностей: </w:t>
      </w:r>
    </w:p>
    <w:p w:rsidR="00E37E23" w:rsidRPr="00EA0058" w:rsidRDefault="00BE6975">
      <w:pPr>
        <w:numPr>
          <w:ilvl w:val="0"/>
          <w:numId w:val="8"/>
        </w:numPr>
        <w:spacing w:after="14" w:line="269" w:lineRule="auto"/>
        <w:ind w:hanging="360"/>
        <w:jc w:val="both"/>
        <w:rPr>
          <w:lang w:val="ru-RU"/>
        </w:rPr>
      </w:pPr>
      <w:r w:rsidRPr="00EA0058">
        <w:rPr>
          <w:rFonts w:ascii="Times New Roman" w:eastAsia="Times New Roman" w:hAnsi="Times New Roman" w:cs="Times New Roman"/>
          <w:sz w:val="24"/>
          <w:lang w:val="ru-RU"/>
        </w:rPr>
        <w:t xml:space="preserve">Знати основні характеристики музичного мистецтва як сфери людської діяльності, різноманітні жанри музики, принципи взаємодії різних мистецтв між собою </w:t>
      </w:r>
    </w:p>
    <w:p w:rsidR="00E37E23" w:rsidRPr="00EA0058" w:rsidRDefault="00BE6975">
      <w:pPr>
        <w:numPr>
          <w:ilvl w:val="0"/>
          <w:numId w:val="8"/>
        </w:numPr>
        <w:spacing w:after="14" w:line="269" w:lineRule="auto"/>
        <w:ind w:hanging="360"/>
        <w:jc w:val="both"/>
        <w:rPr>
          <w:lang w:val="ru-RU"/>
        </w:rPr>
      </w:pPr>
      <w:r w:rsidRPr="00EA0058">
        <w:rPr>
          <w:rFonts w:ascii="Times New Roman" w:eastAsia="Times New Roman" w:hAnsi="Times New Roman" w:cs="Times New Roman"/>
          <w:sz w:val="24"/>
          <w:lang w:val="ru-RU"/>
        </w:rPr>
        <w:t>Знати основі соціальні функції музичного мистецтва, його роль в житті сучасного суспільства, принципи організації музичної культури суспільства -</w:t>
      </w:r>
      <w:r w:rsidRPr="00EA0058">
        <w:rPr>
          <w:rFonts w:ascii="Arial" w:eastAsia="Arial" w:hAnsi="Arial" w:cs="Arial"/>
          <w:sz w:val="24"/>
          <w:lang w:val="ru-RU"/>
        </w:rPr>
        <w:t xml:space="preserve"> </w:t>
      </w:r>
      <w:r w:rsidRPr="00EA0058">
        <w:rPr>
          <w:rFonts w:ascii="Times New Roman" w:eastAsia="Times New Roman" w:hAnsi="Times New Roman" w:cs="Times New Roman"/>
          <w:sz w:val="24"/>
          <w:lang w:val="ru-RU"/>
        </w:rPr>
        <w:t xml:space="preserve">Пізнати закономірності розвитку світового музичного процесу. </w:t>
      </w:r>
    </w:p>
    <w:p w:rsidR="00E37E23" w:rsidRPr="00EA0058" w:rsidRDefault="00BE6975">
      <w:pPr>
        <w:numPr>
          <w:ilvl w:val="0"/>
          <w:numId w:val="8"/>
        </w:numPr>
        <w:spacing w:after="14" w:line="269" w:lineRule="auto"/>
        <w:ind w:hanging="360"/>
        <w:jc w:val="both"/>
        <w:rPr>
          <w:lang w:val="ru-RU"/>
        </w:rPr>
      </w:pPr>
      <w:r w:rsidRPr="00EA0058">
        <w:rPr>
          <w:rFonts w:ascii="Times New Roman" w:eastAsia="Times New Roman" w:hAnsi="Times New Roman" w:cs="Times New Roman"/>
          <w:sz w:val="24"/>
          <w:lang w:val="ru-RU"/>
        </w:rPr>
        <w:t xml:space="preserve">Вивчити історико-стильову періодизацію музичного мистецтва. </w:t>
      </w:r>
    </w:p>
    <w:p w:rsidR="00E37E23" w:rsidRPr="00EA0058" w:rsidRDefault="00BE6975">
      <w:pPr>
        <w:numPr>
          <w:ilvl w:val="0"/>
          <w:numId w:val="8"/>
        </w:numPr>
        <w:spacing w:after="14" w:line="269" w:lineRule="auto"/>
        <w:ind w:hanging="360"/>
        <w:jc w:val="both"/>
        <w:rPr>
          <w:lang w:val="ru-RU"/>
        </w:rPr>
      </w:pPr>
      <w:r w:rsidRPr="00EA0058">
        <w:rPr>
          <w:rFonts w:ascii="Times New Roman" w:eastAsia="Times New Roman" w:hAnsi="Times New Roman" w:cs="Times New Roman"/>
          <w:sz w:val="24"/>
          <w:lang w:val="ru-RU"/>
        </w:rPr>
        <w:t xml:space="preserve">Отримати основні відомості про музичну мову і засоби музичної виразності. </w:t>
      </w:r>
    </w:p>
    <w:p w:rsidR="00E37E23" w:rsidRPr="00EA0058" w:rsidRDefault="00BE6975">
      <w:pPr>
        <w:numPr>
          <w:ilvl w:val="0"/>
          <w:numId w:val="8"/>
        </w:numPr>
        <w:spacing w:after="14" w:line="269" w:lineRule="auto"/>
        <w:ind w:hanging="360"/>
        <w:jc w:val="both"/>
        <w:rPr>
          <w:lang w:val="ru-RU"/>
        </w:rPr>
      </w:pPr>
      <w:r w:rsidRPr="00EA0058">
        <w:rPr>
          <w:rFonts w:ascii="Times New Roman" w:eastAsia="Times New Roman" w:hAnsi="Times New Roman" w:cs="Times New Roman"/>
          <w:sz w:val="24"/>
          <w:lang w:val="ru-RU"/>
        </w:rPr>
        <w:t xml:space="preserve">Отримати основні відомості про національні композиторські школи та їх яскравих представників. </w:t>
      </w:r>
    </w:p>
    <w:p w:rsidR="00E37E23" w:rsidRPr="00EA0058" w:rsidRDefault="00BE6975">
      <w:pPr>
        <w:numPr>
          <w:ilvl w:val="0"/>
          <w:numId w:val="8"/>
        </w:numPr>
        <w:spacing w:after="14" w:line="269" w:lineRule="auto"/>
        <w:ind w:hanging="360"/>
        <w:jc w:val="both"/>
        <w:rPr>
          <w:lang w:val="ru-RU"/>
        </w:rPr>
      </w:pPr>
      <w:r w:rsidRPr="00EA0058">
        <w:rPr>
          <w:rFonts w:ascii="Times New Roman" w:eastAsia="Times New Roman" w:hAnsi="Times New Roman" w:cs="Times New Roman"/>
          <w:sz w:val="24"/>
          <w:lang w:val="ru-RU"/>
        </w:rPr>
        <w:t xml:space="preserve">Зрозуміти жанрову систему музики, основи музичної композиції та драматургії. </w:t>
      </w:r>
    </w:p>
    <w:p w:rsidR="00E37E23" w:rsidRPr="00EA0058" w:rsidRDefault="00BE6975">
      <w:pPr>
        <w:numPr>
          <w:ilvl w:val="0"/>
          <w:numId w:val="8"/>
        </w:numPr>
        <w:spacing w:after="14" w:line="269" w:lineRule="auto"/>
        <w:ind w:hanging="360"/>
        <w:jc w:val="both"/>
        <w:rPr>
          <w:lang w:val="ru-RU"/>
        </w:rPr>
      </w:pPr>
      <w:r w:rsidRPr="00EA0058">
        <w:rPr>
          <w:rFonts w:ascii="Times New Roman" w:eastAsia="Times New Roman" w:hAnsi="Times New Roman" w:cs="Times New Roman"/>
          <w:sz w:val="24"/>
          <w:lang w:val="ru-RU"/>
        </w:rPr>
        <w:t xml:space="preserve">Володіти навичками діалогу з представниками різних мистецьких угрупувань і соціальних прошарків </w:t>
      </w:r>
    </w:p>
    <w:p w:rsidR="00E37E23" w:rsidRPr="00EA0058" w:rsidRDefault="00BE6975">
      <w:pPr>
        <w:numPr>
          <w:ilvl w:val="0"/>
          <w:numId w:val="8"/>
        </w:numPr>
        <w:spacing w:after="14" w:line="269" w:lineRule="auto"/>
        <w:ind w:hanging="360"/>
        <w:jc w:val="both"/>
        <w:rPr>
          <w:lang w:val="ru-RU"/>
        </w:rPr>
      </w:pPr>
      <w:r w:rsidRPr="00EA0058">
        <w:rPr>
          <w:rFonts w:ascii="Times New Roman" w:eastAsia="Times New Roman" w:hAnsi="Times New Roman" w:cs="Times New Roman"/>
          <w:sz w:val="24"/>
          <w:lang w:val="ru-RU"/>
        </w:rPr>
        <w:lastRenderedPageBreak/>
        <w:t xml:space="preserve">Оволодіти навичками слухового аналізу музичних творів. </w:t>
      </w:r>
    </w:p>
    <w:p w:rsidR="00E37E23" w:rsidRPr="00EA0058" w:rsidRDefault="00BE6975">
      <w:pPr>
        <w:spacing w:after="5"/>
        <w:ind w:left="10" w:right="290" w:hanging="10"/>
        <w:jc w:val="center"/>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tbl>
      <w:tblPr>
        <w:tblStyle w:val="TableGrid"/>
        <w:tblW w:w="10466" w:type="dxa"/>
        <w:tblInd w:w="-130" w:type="dxa"/>
        <w:tblCellMar>
          <w:top w:w="48" w:type="dxa"/>
          <w:left w:w="108" w:type="dxa"/>
          <w:right w:w="49" w:type="dxa"/>
        </w:tblCellMar>
        <w:tblLook w:val="04A0" w:firstRow="1" w:lastRow="0" w:firstColumn="1" w:lastColumn="0" w:noHBand="0" w:noVBand="1"/>
      </w:tblPr>
      <w:tblGrid>
        <w:gridCol w:w="1133"/>
        <w:gridCol w:w="9333"/>
      </w:tblGrid>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Музичне мистецтво давнього часу і античності </w:t>
            </w:r>
          </w:p>
        </w:tc>
      </w:tr>
      <w:tr w:rsidR="00E37E23">
        <w:trPr>
          <w:trHeight w:val="301"/>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2.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Музика Середньовіччя і Відродження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3.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sidRPr="00EA0058">
              <w:rPr>
                <w:rFonts w:ascii="Times New Roman" w:eastAsia="Times New Roman" w:hAnsi="Times New Roman" w:cs="Times New Roman"/>
                <w:sz w:val="24"/>
                <w:lang w:val="ru-RU"/>
              </w:rPr>
              <w:t xml:space="preserve">Основи музичного мислення доби бароко. </w:t>
            </w:r>
            <w:r>
              <w:rPr>
                <w:rFonts w:ascii="Times New Roman" w:eastAsia="Times New Roman" w:hAnsi="Times New Roman" w:cs="Times New Roman"/>
                <w:sz w:val="24"/>
              </w:rPr>
              <w:t xml:space="preserve">Музичний театр ХVІІ ст. </w:t>
            </w:r>
          </w:p>
        </w:tc>
      </w:tr>
      <w:tr w:rsidR="00E37E23" w:rsidRPr="00425795">
        <w:trPr>
          <w:trHeight w:val="56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4.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jc w:val="both"/>
              <w:rPr>
                <w:lang w:val="ru-RU"/>
              </w:rPr>
            </w:pPr>
            <w:r w:rsidRPr="00EA0058">
              <w:rPr>
                <w:rFonts w:ascii="Times New Roman" w:eastAsia="Times New Roman" w:hAnsi="Times New Roman" w:cs="Times New Roman"/>
                <w:sz w:val="24"/>
                <w:lang w:val="ru-RU"/>
              </w:rPr>
              <w:t>Музичне мистецтво Німеччини першої половини Х</w:t>
            </w:r>
            <w:r>
              <w:rPr>
                <w:rFonts w:ascii="Times New Roman" w:eastAsia="Times New Roman" w:hAnsi="Times New Roman" w:cs="Times New Roman"/>
                <w:sz w:val="24"/>
              </w:rPr>
              <w:t>V</w:t>
            </w:r>
            <w:r w:rsidRPr="00EA0058">
              <w:rPr>
                <w:rFonts w:ascii="Times New Roman" w:eastAsia="Times New Roman" w:hAnsi="Times New Roman" w:cs="Times New Roman"/>
                <w:sz w:val="24"/>
                <w:lang w:val="ru-RU"/>
              </w:rPr>
              <w:t xml:space="preserve">ІІІ ст. Творчість Г.Ф.Генделя і Й.С.Баха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5.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Віденська класична школа і  музичний театр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6.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Жанр симфонії у творчості композиторів віденської класичної школи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7.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Музичне мистецтво доби романтизму: основні естетичні засади </w:t>
            </w:r>
          </w:p>
        </w:tc>
      </w:tr>
      <w:tr w:rsidR="00E37E23" w:rsidRPr="00425795">
        <w:trPr>
          <w:trHeight w:val="56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8.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Інструментальна і вокальна мініатюра у творчості західноєвропейських композиторівромантиків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9.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Оперна творчість композиторів-романтиків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10.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Тенденції розвитку музичного мистецтва на межі ХІХ-ХХ ст.: нові стильові явища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11.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Нові принципи композиторської техніки музичного авангарду </w:t>
            </w:r>
          </w:p>
        </w:tc>
      </w:tr>
      <w:tr w:rsidR="00E37E23" w:rsidRPr="00425795">
        <w:trPr>
          <w:trHeight w:val="303"/>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12.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Полістилістика у творчості сучасних композиторів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13.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Масові музичні жанри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14.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Музика в екранних жанрах мистецтва </w:t>
            </w:r>
          </w:p>
        </w:tc>
      </w:tr>
    </w:tbl>
    <w:p w:rsidR="00E37E23" w:rsidRPr="00EA0058" w:rsidRDefault="00BE6975">
      <w:pPr>
        <w:spacing w:after="0"/>
        <w:rPr>
          <w:lang w:val="ru-RU"/>
        </w:rPr>
      </w:pPr>
      <w:r w:rsidRPr="00EA0058">
        <w:rPr>
          <w:rFonts w:ascii="Times New Roman" w:eastAsia="Times New Roman" w:hAnsi="Times New Roman" w:cs="Times New Roman"/>
          <w:sz w:val="28"/>
          <w:lang w:val="ru-RU"/>
        </w:rPr>
        <w:t xml:space="preserve"> </w:t>
      </w:r>
    </w:p>
    <w:tbl>
      <w:tblPr>
        <w:tblStyle w:val="TableGrid"/>
        <w:tblW w:w="10422" w:type="dxa"/>
        <w:tblInd w:w="-108" w:type="dxa"/>
        <w:tblCellMar>
          <w:top w:w="7" w:type="dxa"/>
          <w:left w:w="108" w:type="dxa"/>
          <w:right w:w="53" w:type="dxa"/>
        </w:tblCellMar>
        <w:tblLook w:val="04A0" w:firstRow="1" w:lastRow="0" w:firstColumn="1" w:lastColumn="0" w:noHBand="0" w:noVBand="1"/>
      </w:tblPr>
      <w:tblGrid>
        <w:gridCol w:w="4151"/>
        <w:gridCol w:w="6271"/>
      </w:tblGrid>
      <w:tr w:rsidR="00E37E23">
        <w:trPr>
          <w:trHeight w:val="32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Назва дисципліни </w:t>
            </w:r>
          </w:p>
        </w:tc>
        <w:tc>
          <w:tcPr>
            <w:tcW w:w="6271" w:type="dxa"/>
            <w:tcBorders>
              <w:top w:val="single" w:sz="4" w:space="0" w:color="000000"/>
              <w:left w:val="single" w:sz="4" w:space="0" w:color="000000"/>
              <w:bottom w:val="single" w:sz="4" w:space="0" w:color="000000"/>
              <w:right w:val="single" w:sz="4" w:space="0" w:color="000000"/>
            </w:tcBorders>
            <w:shd w:val="clear" w:color="auto" w:fill="BDD6EE"/>
          </w:tcPr>
          <w:p w:rsidR="00E37E23" w:rsidRDefault="00BE6975">
            <w:r>
              <w:rPr>
                <w:rFonts w:ascii="Times New Roman" w:eastAsia="Times New Roman" w:hAnsi="Times New Roman" w:cs="Times New Roman"/>
                <w:b/>
                <w:sz w:val="24"/>
              </w:rPr>
              <w:t xml:space="preserve">Історія літератури </w:t>
            </w:r>
          </w:p>
        </w:tc>
      </w:tr>
      <w:tr w:rsidR="00E37E23">
        <w:trPr>
          <w:trHeight w:val="30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Рівень вищої освіти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Курс (рік) навчання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IV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Семестр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7-й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Обсяг дисципліни у кредитах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Мова викладання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Передумови для вивчення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rPr>
          <w:trHeight w:val="590"/>
        </w:trPr>
        <w:tc>
          <w:tcPr>
            <w:tcW w:w="415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07"/>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Інформаційне забезпечення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4"/>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проведення занять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семестрового контролю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23"/>
        <w:ind w:right="233"/>
        <w:jc w:val="center"/>
      </w:pPr>
      <w:r>
        <w:rPr>
          <w:rFonts w:ascii="Times New Roman" w:eastAsia="Times New Roman" w:hAnsi="Times New Roman" w:cs="Times New Roman"/>
          <w:b/>
        </w:rPr>
        <w:t xml:space="preserve"> </w:t>
      </w:r>
    </w:p>
    <w:p w:rsidR="00E37E23" w:rsidRPr="00EA0058" w:rsidRDefault="00BE6975">
      <w:pPr>
        <w:spacing w:after="5"/>
        <w:ind w:left="10" w:right="292" w:hanging="10"/>
        <w:jc w:val="center"/>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43" w:line="268" w:lineRule="auto"/>
        <w:ind w:left="-5" w:right="288" w:hanging="10"/>
        <w:jc w:val="both"/>
        <w:rPr>
          <w:lang w:val="ru-RU"/>
        </w:rPr>
      </w:pPr>
      <w:r w:rsidRPr="00EA0058">
        <w:rPr>
          <w:rFonts w:ascii="Times New Roman" w:eastAsia="Times New Roman" w:hAnsi="Times New Roman" w:cs="Times New Roman"/>
          <w:b/>
          <w:lang w:val="ru-RU"/>
        </w:rPr>
        <w:t xml:space="preserve">Метою </w:t>
      </w:r>
      <w:r w:rsidRPr="00EA0058">
        <w:rPr>
          <w:rFonts w:ascii="Times New Roman" w:eastAsia="Times New Roman" w:hAnsi="Times New Roman" w:cs="Times New Roman"/>
          <w:lang w:val="ru-RU"/>
        </w:rPr>
        <w:t xml:space="preserve">вивчення навчальної дисципліни є ознайомлення студентів з особливостями літературного процесу відповідно до суспільно-політичних та історико-культурних тенденцій, зі специфікою літератури як мистецтва слова, принципами організації художнього тексту; формування у здобувачів освіти знань про специфіку еволюції літературної творчості, сутність літературно-художніх напрямків і художніх методів, особливості літературних творів різних епох і національних шкіл, аналіз етапів творчості найвідоміших письменників, вироблення навичок аналізу художніх творів, у яких найповніше відбилися основні тенденції літературного процесу </w:t>
      </w:r>
    </w:p>
    <w:p w:rsidR="00E37E23" w:rsidRPr="00EA0058" w:rsidRDefault="00BE6975">
      <w:pPr>
        <w:spacing w:after="0"/>
        <w:ind w:left="10" w:hanging="10"/>
        <w:rPr>
          <w:lang w:val="ru-RU"/>
        </w:rPr>
      </w:pPr>
      <w:r w:rsidRPr="00EA0058">
        <w:rPr>
          <w:rFonts w:ascii="Times New Roman" w:eastAsia="Times New Roman" w:hAnsi="Times New Roman" w:cs="Times New Roman"/>
          <w:b/>
          <w:sz w:val="24"/>
          <w:lang w:val="ru-RU"/>
        </w:rPr>
        <w:t xml:space="preserve">Дисципліна забезпечує набуття студентами компетентностей: </w:t>
      </w:r>
    </w:p>
    <w:p w:rsidR="00E37E23" w:rsidRPr="00EA0058" w:rsidRDefault="00BE6975">
      <w:pPr>
        <w:numPr>
          <w:ilvl w:val="0"/>
          <w:numId w:val="8"/>
        </w:numPr>
        <w:spacing w:after="14" w:line="269" w:lineRule="auto"/>
        <w:ind w:hanging="360"/>
        <w:jc w:val="both"/>
        <w:rPr>
          <w:lang w:val="ru-RU"/>
        </w:rPr>
      </w:pPr>
      <w:r w:rsidRPr="00EA0058">
        <w:rPr>
          <w:rFonts w:ascii="Times New Roman" w:eastAsia="Times New Roman" w:hAnsi="Times New Roman" w:cs="Times New Roman"/>
          <w:sz w:val="24"/>
          <w:lang w:val="ru-RU"/>
        </w:rPr>
        <w:t xml:space="preserve">Знати найважливіші відомості про творчі методи та літературні напрями </w:t>
      </w:r>
    </w:p>
    <w:p w:rsidR="00E37E23" w:rsidRPr="00EA0058" w:rsidRDefault="00BE6975">
      <w:pPr>
        <w:numPr>
          <w:ilvl w:val="0"/>
          <w:numId w:val="8"/>
        </w:numPr>
        <w:spacing w:after="14" w:line="269" w:lineRule="auto"/>
        <w:ind w:hanging="360"/>
        <w:jc w:val="both"/>
        <w:rPr>
          <w:lang w:val="ru-RU"/>
        </w:rPr>
      </w:pPr>
      <w:proofErr w:type="gramStart"/>
      <w:r w:rsidRPr="00EA0058">
        <w:rPr>
          <w:rFonts w:ascii="Times New Roman" w:eastAsia="Times New Roman" w:hAnsi="Times New Roman" w:cs="Times New Roman"/>
          <w:sz w:val="24"/>
          <w:lang w:val="ru-RU"/>
        </w:rPr>
        <w:t>Знати  місце</w:t>
      </w:r>
      <w:proofErr w:type="gramEnd"/>
      <w:r w:rsidRPr="00EA0058">
        <w:rPr>
          <w:rFonts w:ascii="Times New Roman" w:eastAsia="Times New Roman" w:hAnsi="Times New Roman" w:cs="Times New Roman"/>
          <w:sz w:val="24"/>
          <w:lang w:val="ru-RU"/>
        </w:rPr>
        <w:t xml:space="preserve"> і значення вивчених творів у доробку письменника та літературному процесі певного періоду; </w:t>
      </w:r>
    </w:p>
    <w:p w:rsidR="00E37E23" w:rsidRPr="00EA0058" w:rsidRDefault="00BE6975">
      <w:pPr>
        <w:numPr>
          <w:ilvl w:val="0"/>
          <w:numId w:val="8"/>
        </w:numPr>
        <w:spacing w:after="14" w:line="269" w:lineRule="auto"/>
        <w:ind w:hanging="360"/>
        <w:jc w:val="both"/>
        <w:rPr>
          <w:lang w:val="ru-RU"/>
        </w:rPr>
      </w:pPr>
      <w:r w:rsidRPr="00EA0058">
        <w:rPr>
          <w:rFonts w:ascii="Times New Roman" w:eastAsia="Times New Roman" w:hAnsi="Times New Roman" w:cs="Times New Roman"/>
          <w:sz w:val="24"/>
          <w:lang w:val="ru-RU"/>
        </w:rPr>
        <w:t xml:space="preserve">Знати характерні особливості індивідуального стилю письменника. </w:t>
      </w:r>
    </w:p>
    <w:p w:rsidR="00E37E23" w:rsidRPr="00EA0058" w:rsidRDefault="00BE6975">
      <w:pPr>
        <w:numPr>
          <w:ilvl w:val="0"/>
          <w:numId w:val="8"/>
        </w:numPr>
        <w:spacing w:after="14" w:line="269" w:lineRule="auto"/>
        <w:ind w:hanging="360"/>
        <w:jc w:val="both"/>
        <w:rPr>
          <w:lang w:val="ru-RU"/>
        </w:rPr>
      </w:pPr>
      <w:r w:rsidRPr="00EA0058">
        <w:rPr>
          <w:rFonts w:ascii="Times New Roman" w:eastAsia="Times New Roman" w:hAnsi="Times New Roman" w:cs="Times New Roman"/>
          <w:sz w:val="24"/>
          <w:lang w:val="ru-RU"/>
        </w:rPr>
        <w:lastRenderedPageBreak/>
        <w:t xml:space="preserve">Вміти аналізувати й інтерпретувати художній твір в єдності його змісту і форми; Вміти виявляти основні проблеми, порушені у творі, що вивчається; </w:t>
      </w:r>
    </w:p>
    <w:p w:rsidR="00E37E23" w:rsidRPr="00EA0058" w:rsidRDefault="00BE6975">
      <w:pPr>
        <w:spacing w:after="61"/>
        <w:ind w:right="233"/>
        <w:jc w:val="center"/>
        <w:rPr>
          <w:lang w:val="ru-RU"/>
        </w:rPr>
      </w:pPr>
      <w:r w:rsidRPr="00EA0058">
        <w:rPr>
          <w:rFonts w:ascii="Times New Roman" w:eastAsia="Times New Roman" w:hAnsi="Times New Roman" w:cs="Times New Roman"/>
          <w:b/>
          <w:lang w:val="ru-RU"/>
        </w:rPr>
        <w:t xml:space="preserve"> </w:t>
      </w:r>
    </w:p>
    <w:p w:rsidR="00E37E23" w:rsidRPr="00EA0058" w:rsidRDefault="00BE6975">
      <w:pPr>
        <w:spacing w:after="5"/>
        <w:ind w:left="10" w:right="291" w:hanging="10"/>
        <w:jc w:val="center"/>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p w:rsidR="00E37E23" w:rsidRPr="00EA0058" w:rsidRDefault="00BE6975">
      <w:pPr>
        <w:spacing w:after="0"/>
        <w:ind w:right="233"/>
        <w:jc w:val="center"/>
        <w:rPr>
          <w:lang w:val="ru-RU"/>
        </w:rPr>
      </w:pPr>
      <w:r w:rsidRPr="00EA0058">
        <w:rPr>
          <w:rFonts w:ascii="Times New Roman" w:eastAsia="Times New Roman" w:hAnsi="Times New Roman" w:cs="Times New Roman"/>
          <w:b/>
          <w:lang w:val="ru-RU"/>
        </w:rPr>
        <w:t xml:space="preserve"> </w:t>
      </w:r>
    </w:p>
    <w:tbl>
      <w:tblPr>
        <w:tblStyle w:val="TableGrid"/>
        <w:tblW w:w="10466" w:type="dxa"/>
        <w:tblInd w:w="-130" w:type="dxa"/>
        <w:tblCellMar>
          <w:top w:w="48" w:type="dxa"/>
          <w:left w:w="108" w:type="dxa"/>
          <w:right w:w="55" w:type="dxa"/>
        </w:tblCellMar>
        <w:tblLook w:val="04A0" w:firstRow="1" w:lastRow="0" w:firstColumn="1" w:lastColumn="0" w:noHBand="0" w:noVBand="1"/>
      </w:tblPr>
      <w:tblGrid>
        <w:gridCol w:w="1133"/>
        <w:gridCol w:w="9333"/>
      </w:tblGrid>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4"/>
              <w:rPr>
                <w:lang w:val="ru-RU"/>
              </w:rPr>
            </w:pPr>
            <w:r w:rsidRPr="00EA0058">
              <w:rPr>
                <w:rFonts w:ascii="Times New Roman" w:eastAsia="Times New Roman" w:hAnsi="Times New Roman" w:cs="Times New Roman"/>
                <w:lang w:val="ru-RU"/>
              </w:rPr>
              <w:t xml:space="preserve">Антична література та її роль у світовій культурі.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2.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pPr>
              <w:ind w:left="24"/>
            </w:pPr>
            <w:r>
              <w:rPr>
                <w:rFonts w:ascii="Times New Roman" w:eastAsia="Times New Roman" w:hAnsi="Times New Roman" w:cs="Times New Roman"/>
              </w:rPr>
              <w:t xml:space="preserve">Література раннього Середньовіччя.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3.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4"/>
              <w:rPr>
                <w:lang w:val="ru-RU"/>
              </w:rPr>
            </w:pPr>
            <w:proofErr w:type="gramStart"/>
            <w:r w:rsidRPr="00EA0058">
              <w:rPr>
                <w:rFonts w:ascii="Times New Roman" w:eastAsia="Times New Roman" w:hAnsi="Times New Roman" w:cs="Times New Roman"/>
                <w:lang w:val="ru-RU"/>
              </w:rPr>
              <w:t>Література  Відродження</w:t>
            </w:r>
            <w:proofErr w:type="gramEnd"/>
            <w:r w:rsidRPr="00EA0058">
              <w:rPr>
                <w:rFonts w:ascii="Times New Roman" w:eastAsia="Times New Roman" w:hAnsi="Times New Roman" w:cs="Times New Roman"/>
                <w:lang w:val="ru-RU"/>
              </w:rPr>
              <w:t xml:space="preserve">,  її  основні  риси  та  періодизація.  </w:t>
            </w:r>
          </w:p>
        </w:tc>
      </w:tr>
      <w:tr w:rsidR="00E37E23" w:rsidRPr="00425795">
        <w:trPr>
          <w:trHeight w:val="517"/>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4.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4"/>
              <w:jc w:val="both"/>
              <w:rPr>
                <w:lang w:val="ru-RU"/>
              </w:rPr>
            </w:pPr>
            <w:r w:rsidRPr="00EA0058">
              <w:rPr>
                <w:rFonts w:ascii="Times New Roman" w:eastAsia="Times New Roman" w:hAnsi="Times New Roman" w:cs="Times New Roman"/>
                <w:lang w:val="ru-RU"/>
              </w:rPr>
              <w:t xml:space="preserve">Романтизм як літературно-художній напрям в першій половині ХІХ століття: чинники, характерні ознаки, течії, жанри.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5.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4"/>
              <w:rPr>
                <w:lang w:val="ru-RU"/>
              </w:rPr>
            </w:pPr>
            <w:r w:rsidRPr="00EA0058">
              <w:rPr>
                <w:rFonts w:ascii="Times New Roman" w:eastAsia="Times New Roman" w:hAnsi="Times New Roman" w:cs="Times New Roman"/>
                <w:lang w:val="ru-RU"/>
              </w:rPr>
              <w:t>Реалізм як напрям у літературі ХІХ століття</w:t>
            </w:r>
            <w:r w:rsidRPr="00EA0058">
              <w:rPr>
                <w:rFonts w:ascii="Times New Roman" w:eastAsia="Times New Roman" w:hAnsi="Times New Roman" w:cs="Times New Roman"/>
                <w:sz w:val="24"/>
                <w:lang w:val="ru-RU"/>
              </w:rPr>
              <w:t xml:space="preserve">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6.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4"/>
              <w:rPr>
                <w:lang w:val="ru-RU"/>
              </w:rPr>
            </w:pPr>
            <w:r w:rsidRPr="00EA0058">
              <w:rPr>
                <w:rFonts w:ascii="Times New Roman" w:eastAsia="Times New Roman" w:hAnsi="Times New Roman" w:cs="Times New Roman"/>
                <w:lang w:val="ru-RU"/>
              </w:rPr>
              <w:t xml:space="preserve">Художнє оновлення прози межі століть: імпресіонізм.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7.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pPr>
              <w:ind w:left="24"/>
            </w:pPr>
            <w:r w:rsidRPr="00EA0058">
              <w:rPr>
                <w:rFonts w:ascii="Times New Roman" w:eastAsia="Times New Roman" w:hAnsi="Times New Roman" w:cs="Times New Roman"/>
                <w:lang w:val="ru-RU"/>
              </w:rPr>
              <w:t xml:space="preserve">Формування нового естетичного простору в літературі ХХ – поч. </w:t>
            </w:r>
            <w:r>
              <w:rPr>
                <w:rFonts w:ascii="Times New Roman" w:eastAsia="Times New Roman" w:hAnsi="Times New Roman" w:cs="Times New Roman"/>
              </w:rPr>
              <w:t xml:space="preserve">ХХІ ст.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8.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4"/>
              <w:rPr>
                <w:lang w:val="ru-RU"/>
              </w:rPr>
            </w:pPr>
            <w:r w:rsidRPr="00EA0058">
              <w:rPr>
                <w:rFonts w:ascii="Times New Roman" w:eastAsia="Times New Roman" w:hAnsi="Times New Roman" w:cs="Times New Roman"/>
                <w:lang w:val="ru-RU"/>
              </w:rPr>
              <w:t xml:space="preserve">Особливості літературного процесу в Україні ХІХ ст.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9.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pPr>
              <w:ind w:left="24"/>
            </w:pPr>
            <w:r w:rsidRPr="00EA0058">
              <w:rPr>
                <w:rFonts w:ascii="Times New Roman" w:eastAsia="Times New Roman" w:hAnsi="Times New Roman" w:cs="Times New Roman"/>
                <w:lang w:val="ru-RU"/>
              </w:rPr>
              <w:t xml:space="preserve">Літературний процес в Україні к. ХІХ– п. ХХ </w:t>
            </w:r>
            <w:proofErr w:type="gramStart"/>
            <w:r w:rsidRPr="00EA0058">
              <w:rPr>
                <w:rFonts w:ascii="Times New Roman" w:eastAsia="Times New Roman" w:hAnsi="Times New Roman" w:cs="Times New Roman"/>
                <w:lang w:val="ru-RU"/>
              </w:rPr>
              <w:t>ст..</w:t>
            </w:r>
            <w:proofErr w:type="gramEnd"/>
            <w:r w:rsidRPr="00EA0058">
              <w:rPr>
                <w:rFonts w:ascii="Times New Roman" w:eastAsia="Times New Roman" w:hAnsi="Times New Roman" w:cs="Times New Roman"/>
                <w:lang w:val="ru-RU"/>
              </w:rPr>
              <w:t xml:space="preserve"> </w:t>
            </w:r>
            <w:r>
              <w:rPr>
                <w:rFonts w:ascii="Times New Roman" w:eastAsia="Times New Roman" w:hAnsi="Times New Roman" w:cs="Times New Roman"/>
              </w:rPr>
              <w:t>Криза народництва.</w:t>
            </w:r>
            <w:r>
              <w:rPr>
                <w:rFonts w:ascii="Times New Roman" w:eastAsia="Times New Roman" w:hAnsi="Times New Roman" w:cs="Times New Roman"/>
                <w:sz w:val="24"/>
              </w:rPr>
              <w:t xml:space="preserve">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10.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4"/>
              <w:rPr>
                <w:lang w:val="ru-RU"/>
              </w:rPr>
            </w:pPr>
            <w:r w:rsidRPr="00EA0058">
              <w:rPr>
                <w:rFonts w:ascii="Times New Roman" w:eastAsia="Times New Roman" w:hAnsi="Times New Roman" w:cs="Times New Roman"/>
                <w:lang w:val="ru-RU"/>
              </w:rPr>
              <w:t>Стильовий та жанровий розвиток сучасної української літератури.</w:t>
            </w:r>
            <w:r w:rsidRPr="00EA0058">
              <w:rPr>
                <w:rFonts w:ascii="Times New Roman" w:eastAsia="Times New Roman" w:hAnsi="Times New Roman" w:cs="Times New Roman"/>
                <w:sz w:val="24"/>
                <w:lang w:val="ru-RU"/>
              </w:rPr>
              <w:t xml:space="preserve"> </w:t>
            </w:r>
          </w:p>
        </w:tc>
      </w:tr>
    </w:tbl>
    <w:p w:rsidR="00E37E23" w:rsidRPr="00EA0058" w:rsidRDefault="00BE6975">
      <w:pPr>
        <w:spacing w:after="0"/>
        <w:rPr>
          <w:lang w:val="ru-RU"/>
        </w:rPr>
      </w:pPr>
      <w:r w:rsidRPr="00EA0058">
        <w:rPr>
          <w:rFonts w:ascii="Times New Roman" w:eastAsia="Times New Roman" w:hAnsi="Times New Roman" w:cs="Times New Roman"/>
          <w:sz w:val="28"/>
          <w:lang w:val="ru-RU"/>
        </w:rPr>
        <w:t xml:space="preserve"> </w:t>
      </w:r>
    </w:p>
    <w:p w:rsidR="00E37E23" w:rsidRPr="00EA0058" w:rsidRDefault="00BE6975">
      <w:pPr>
        <w:spacing w:after="0"/>
        <w:ind w:right="228"/>
        <w:jc w:val="center"/>
        <w:rPr>
          <w:lang w:val="ru-RU"/>
        </w:rPr>
      </w:pPr>
      <w:r w:rsidRPr="00EA0058">
        <w:rPr>
          <w:rFonts w:ascii="Times New Roman" w:eastAsia="Times New Roman" w:hAnsi="Times New Roman" w:cs="Times New Roman"/>
          <w:sz w:val="24"/>
          <w:lang w:val="ru-RU"/>
        </w:rPr>
        <w:t xml:space="preserve"> </w:t>
      </w:r>
    </w:p>
    <w:tbl>
      <w:tblPr>
        <w:tblStyle w:val="TableGrid"/>
        <w:tblW w:w="10316" w:type="dxa"/>
        <w:tblInd w:w="-108" w:type="dxa"/>
        <w:tblCellMar>
          <w:top w:w="7" w:type="dxa"/>
          <w:left w:w="106" w:type="dxa"/>
          <w:right w:w="47" w:type="dxa"/>
        </w:tblCellMar>
        <w:tblLook w:val="04A0" w:firstRow="1" w:lastRow="0" w:firstColumn="1" w:lastColumn="0" w:noHBand="0" w:noVBand="1"/>
      </w:tblPr>
      <w:tblGrid>
        <w:gridCol w:w="4223"/>
        <w:gridCol w:w="6093"/>
      </w:tblGrid>
      <w:tr w:rsidR="00E37E23" w:rsidRPr="00425795">
        <w:trPr>
          <w:trHeight w:val="283"/>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Назва дисципліни </w:t>
            </w:r>
          </w:p>
        </w:tc>
        <w:tc>
          <w:tcPr>
            <w:tcW w:w="6094" w:type="dxa"/>
            <w:tcBorders>
              <w:top w:val="single" w:sz="4" w:space="0" w:color="000000"/>
              <w:left w:val="single" w:sz="4" w:space="0" w:color="000000"/>
              <w:bottom w:val="single" w:sz="4" w:space="0" w:color="000000"/>
              <w:right w:val="single" w:sz="4" w:space="0" w:color="000000"/>
            </w:tcBorders>
            <w:shd w:val="clear" w:color="auto" w:fill="B8CCE4"/>
          </w:tcPr>
          <w:p w:rsidR="00E37E23" w:rsidRPr="00EA0058" w:rsidRDefault="00BE6975">
            <w:pPr>
              <w:rPr>
                <w:lang w:val="ru-RU"/>
              </w:rPr>
            </w:pPr>
            <w:r w:rsidRPr="00EA0058">
              <w:rPr>
                <w:rFonts w:ascii="Times New Roman" w:eastAsia="Times New Roman" w:hAnsi="Times New Roman" w:cs="Times New Roman"/>
                <w:b/>
                <w:sz w:val="24"/>
                <w:lang w:val="ru-RU"/>
              </w:rPr>
              <w:t xml:space="preserve">Краєзнавча робота в закладах освіти  </w:t>
            </w:r>
          </w:p>
        </w:tc>
      </w:tr>
      <w:tr w:rsidR="00E37E23">
        <w:trPr>
          <w:trHeight w:val="287"/>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Рівень вищої освіти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Перший (бакалаврський)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Курс (рік) навчання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IV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Семестр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7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Обсяг дисципліни у кредитах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4 кредити ЄКТС </w:t>
            </w:r>
          </w:p>
        </w:tc>
      </w:tr>
      <w:tr w:rsidR="00E37E23">
        <w:trPr>
          <w:trHeight w:val="288"/>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Мова викладання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Українська </w:t>
            </w:r>
          </w:p>
        </w:tc>
      </w:tr>
      <w:tr w:rsidR="00E37E23">
        <w:trPr>
          <w:trHeight w:val="166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Передумови для вивчення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spacing w:after="22"/>
              <w:rPr>
                <w:lang w:val="ru-RU"/>
              </w:rPr>
            </w:pPr>
            <w:r w:rsidRPr="00EA0058">
              <w:rPr>
                <w:rFonts w:ascii="Times New Roman" w:eastAsia="Times New Roman" w:hAnsi="Times New Roman" w:cs="Times New Roman"/>
                <w:sz w:val="24"/>
                <w:lang w:val="ru-RU"/>
              </w:rPr>
              <w:t xml:space="preserve">Соціальна (культурна) антропологія </w:t>
            </w:r>
          </w:p>
          <w:p w:rsidR="00E37E23" w:rsidRPr="00EA0058" w:rsidRDefault="00BE6975">
            <w:pPr>
              <w:rPr>
                <w:lang w:val="ru-RU"/>
              </w:rPr>
            </w:pPr>
            <w:r w:rsidRPr="00EA0058">
              <w:rPr>
                <w:rFonts w:ascii="Times New Roman" w:eastAsia="Times New Roman" w:hAnsi="Times New Roman" w:cs="Times New Roman"/>
                <w:sz w:val="24"/>
                <w:lang w:val="ru-RU"/>
              </w:rPr>
              <w:t xml:space="preserve">Візуальна антропологія </w:t>
            </w:r>
          </w:p>
          <w:p w:rsidR="00E37E23" w:rsidRPr="00EA0058" w:rsidRDefault="00BE6975">
            <w:pPr>
              <w:spacing w:after="3" w:line="275" w:lineRule="auto"/>
              <w:jc w:val="both"/>
              <w:rPr>
                <w:lang w:val="ru-RU"/>
              </w:rPr>
            </w:pPr>
            <w:r w:rsidRPr="00EA0058">
              <w:rPr>
                <w:rFonts w:ascii="Times New Roman" w:eastAsia="Times New Roman" w:hAnsi="Times New Roman" w:cs="Times New Roman"/>
                <w:sz w:val="24"/>
                <w:lang w:val="ru-RU"/>
              </w:rPr>
              <w:t xml:space="preserve">Методика викладання культурологічних дисциплін у школі </w:t>
            </w:r>
          </w:p>
          <w:p w:rsidR="00E37E23" w:rsidRDefault="00BE6975">
            <w:pPr>
              <w:spacing w:after="22"/>
            </w:pPr>
            <w:r>
              <w:rPr>
                <w:rFonts w:ascii="Times New Roman" w:eastAsia="Times New Roman" w:hAnsi="Times New Roman" w:cs="Times New Roman"/>
                <w:sz w:val="24"/>
              </w:rPr>
              <w:t xml:space="preserve">Археологічна практика </w:t>
            </w:r>
          </w:p>
          <w:p w:rsidR="00E37E23" w:rsidRDefault="00BE6975">
            <w:r>
              <w:rPr>
                <w:rFonts w:ascii="Times New Roman" w:eastAsia="Times New Roman" w:hAnsi="Times New Roman" w:cs="Times New Roman"/>
                <w:sz w:val="24"/>
              </w:rPr>
              <w:t xml:space="preserve">Антропологічна практика </w:t>
            </w:r>
          </w:p>
        </w:tc>
      </w:tr>
      <w:tr w:rsidR="00E37E23">
        <w:trPr>
          <w:trHeight w:val="562"/>
        </w:trPr>
        <w:tc>
          <w:tcPr>
            <w:tcW w:w="422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ight="276"/>
              <w:rPr>
                <w:lang w:val="ru-RU"/>
              </w:rPr>
            </w:pPr>
            <w:r w:rsidRPr="00EA0058">
              <w:rPr>
                <w:rFonts w:ascii="Times New Roman" w:eastAsia="Times New Roman" w:hAnsi="Times New Roman" w:cs="Times New Roman"/>
                <w:sz w:val="24"/>
                <w:lang w:val="ru-RU"/>
              </w:rPr>
              <w:t xml:space="preserve">Кафедра, яка забезпечує  викладання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Археології, етнології та культурології </w:t>
            </w:r>
          </w:p>
        </w:tc>
      </w:tr>
      <w:tr w:rsidR="00E37E23" w:rsidRPr="00425795">
        <w:trPr>
          <w:trHeight w:val="111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Інформаційне забезпечення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65"/>
              <w:jc w:val="both"/>
              <w:rPr>
                <w:lang w:val="ru-RU"/>
              </w:rPr>
            </w:pPr>
            <w:r w:rsidRPr="00EA0058">
              <w:rPr>
                <w:rFonts w:ascii="Times New Roman" w:eastAsia="Times New Roman" w:hAnsi="Times New Roman" w:cs="Times New Roman"/>
                <w:sz w:val="24"/>
                <w:lang w:val="ru-RU"/>
              </w:rPr>
              <w:t xml:space="preserve">Робоча програма, Наукова бібліотека ДВНЗ «УжНУ», Лабораторія етнології, фольклористики та краєзнавства ім. проф. М.Тиводара ДВНЗ «УжНУ», мультимедійний проектор, ноутбук, віртуальне середовище </w:t>
            </w:r>
            <w:r>
              <w:rPr>
                <w:rFonts w:ascii="Times New Roman" w:eastAsia="Times New Roman" w:hAnsi="Times New Roman" w:cs="Times New Roman"/>
                <w:sz w:val="24"/>
              </w:rPr>
              <w:t>Moodle</w:t>
            </w:r>
            <w:r w:rsidRPr="00EA0058">
              <w:rPr>
                <w:rFonts w:ascii="Times New Roman" w:eastAsia="Times New Roman" w:hAnsi="Times New Roman" w:cs="Times New Roman"/>
                <w:sz w:val="24"/>
                <w:lang w:val="ru-RU"/>
              </w:rPr>
              <w:t xml:space="preserve">.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Форма проведення занять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Лекції, практичні заняття </w:t>
            </w:r>
          </w:p>
        </w:tc>
      </w:tr>
      <w:tr w:rsidR="00E37E23">
        <w:trPr>
          <w:trHeight w:val="286"/>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Форма семестрового контролю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Залік </w:t>
            </w:r>
          </w:p>
        </w:tc>
      </w:tr>
    </w:tbl>
    <w:p w:rsidR="00E37E23" w:rsidRDefault="00BE6975">
      <w:pPr>
        <w:spacing w:after="31"/>
        <w:ind w:right="228"/>
        <w:jc w:val="center"/>
      </w:pPr>
      <w:r>
        <w:rPr>
          <w:rFonts w:ascii="Times New Roman" w:eastAsia="Times New Roman" w:hAnsi="Times New Roman" w:cs="Times New Roman"/>
          <w:sz w:val="24"/>
        </w:rPr>
        <w:t xml:space="preserve"> </w:t>
      </w:r>
    </w:p>
    <w:p w:rsidR="00E37E23" w:rsidRPr="00EA0058" w:rsidRDefault="00BE6975">
      <w:pPr>
        <w:spacing w:after="0"/>
        <w:ind w:left="1171" w:hanging="10"/>
        <w:rPr>
          <w:lang w:val="ru-RU"/>
        </w:rPr>
      </w:pPr>
      <w:r w:rsidRPr="00EA0058">
        <w:rPr>
          <w:rFonts w:ascii="Times New Roman" w:eastAsia="Times New Roman" w:hAnsi="Times New Roman" w:cs="Times New Roman"/>
          <w:b/>
          <w:sz w:val="24"/>
          <w:lang w:val="ru-RU"/>
        </w:rPr>
        <w:t xml:space="preserve">Ключові результати навчання (знання, уміння та інші компетентності):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b/>
          <w:sz w:val="24"/>
          <w:lang w:val="ru-RU"/>
        </w:rPr>
        <w:t>Мета курсу:</w:t>
      </w:r>
      <w:r w:rsidRPr="00EA0058">
        <w:rPr>
          <w:rFonts w:ascii="Times New Roman" w:eastAsia="Times New Roman" w:hAnsi="Times New Roman" w:cs="Times New Roman"/>
          <w:sz w:val="24"/>
          <w:lang w:val="ru-RU"/>
        </w:rPr>
        <w:t xml:space="preserve"> забезпечити розуміння студентами міждисциплінарної специфіки предмету курсу. Пояснити предметне поле краєзнавчої збирацької та дослідницької діяльності на прикладі закладів освіти, будинків культури, бібліотек та музеїв Закарпаття. Показати туристичну привабливість і перспективність, а також культурологічну важливість організації та діяльності мережі краєзнавчих закладів </w:t>
      </w:r>
    </w:p>
    <w:p w:rsidR="00E37E23" w:rsidRPr="00EA0058" w:rsidRDefault="00BE6975">
      <w:pPr>
        <w:spacing w:after="14" w:line="269" w:lineRule="auto"/>
        <w:ind w:left="-5" w:hanging="10"/>
        <w:jc w:val="both"/>
        <w:rPr>
          <w:lang w:val="ru-RU"/>
        </w:rPr>
      </w:pPr>
      <w:r w:rsidRPr="00EA0058">
        <w:rPr>
          <w:rFonts w:ascii="Times New Roman" w:eastAsia="Times New Roman" w:hAnsi="Times New Roman" w:cs="Times New Roman"/>
          <w:b/>
          <w:sz w:val="24"/>
          <w:lang w:val="ru-RU"/>
        </w:rPr>
        <w:t>Завдання:</w:t>
      </w:r>
      <w:r w:rsidRPr="00EA0058">
        <w:rPr>
          <w:rFonts w:ascii="Times New Roman" w:eastAsia="Times New Roman" w:hAnsi="Times New Roman" w:cs="Times New Roman"/>
          <w:sz w:val="24"/>
          <w:lang w:val="ru-RU"/>
        </w:rPr>
        <w:t xml:space="preserve"> Познайомити студентів із історією краєзнавчої діяльності в Україні та на Закарпатті. Пояснити специфіку та методи краєзнавчої діяльності з окремим акцентом на польових напрямах, виставко-експозиційних формах роботи приватних і комунальних музеїв, будинків культури та шкільних музеїв тощо. Отримані теоретичні та практичні знання студенти повинні вміти застосовувати </w:t>
      </w:r>
      <w:r w:rsidRPr="00EA0058">
        <w:rPr>
          <w:rFonts w:ascii="Times New Roman" w:eastAsia="Times New Roman" w:hAnsi="Times New Roman" w:cs="Times New Roman"/>
          <w:sz w:val="24"/>
          <w:lang w:val="ru-RU"/>
        </w:rPr>
        <w:lastRenderedPageBreak/>
        <w:t xml:space="preserve">у власних самостійних краєзнавчих дослідженнях та з метою організації й функціонування краєзнавчих закладів. </w:t>
      </w:r>
    </w:p>
    <w:p w:rsidR="00E37E23" w:rsidRPr="00EA0058" w:rsidRDefault="00BE6975">
      <w:pPr>
        <w:spacing w:after="31"/>
        <w:rPr>
          <w:lang w:val="ru-RU"/>
        </w:rPr>
      </w:pPr>
      <w:r w:rsidRPr="00EA0058">
        <w:rPr>
          <w:rFonts w:ascii="Times New Roman" w:eastAsia="Times New Roman" w:hAnsi="Times New Roman" w:cs="Times New Roman"/>
          <w:sz w:val="24"/>
          <w:lang w:val="ru-RU"/>
        </w:rPr>
        <w:t xml:space="preserve"> </w:t>
      </w:r>
    </w:p>
    <w:p w:rsidR="00E37E23" w:rsidRPr="00EA0058" w:rsidRDefault="00BE6975">
      <w:pPr>
        <w:spacing w:after="0"/>
        <w:ind w:left="1731" w:hanging="10"/>
        <w:rPr>
          <w:lang w:val="ru-RU"/>
        </w:rPr>
      </w:pPr>
      <w:r w:rsidRPr="00EA0058">
        <w:rPr>
          <w:rFonts w:ascii="Times New Roman" w:eastAsia="Times New Roman" w:hAnsi="Times New Roman" w:cs="Times New Roman"/>
          <w:b/>
          <w:sz w:val="24"/>
          <w:lang w:val="ru-RU"/>
        </w:rPr>
        <w:t xml:space="preserve">Короткий зміст дисципліни (що буде вивчатися, перелік тем): </w:t>
      </w:r>
    </w:p>
    <w:tbl>
      <w:tblPr>
        <w:tblStyle w:val="TableGrid"/>
        <w:tblW w:w="9631" w:type="dxa"/>
        <w:tblInd w:w="288" w:type="dxa"/>
        <w:tblCellMar>
          <w:top w:w="51" w:type="dxa"/>
          <w:left w:w="108" w:type="dxa"/>
          <w:right w:w="55" w:type="dxa"/>
        </w:tblCellMar>
        <w:tblLook w:val="04A0" w:firstRow="1" w:lastRow="0" w:firstColumn="1" w:lastColumn="0" w:noHBand="0" w:noVBand="1"/>
      </w:tblPr>
      <w:tblGrid>
        <w:gridCol w:w="1118"/>
        <w:gridCol w:w="8513"/>
      </w:tblGrid>
      <w:tr w:rsidR="00E37E23" w:rsidRPr="00425795">
        <w:trPr>
          <w:trHeight w:val="562"/>
        </w:trPr>
        <w:tc>
          <w:tcPr>
            <w:tcW w:w="1118"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1. </w:t>
            </w:r>
          </w:p>
        </w:tc>
        <w:tc>
          <w:tcPr>
            <w:tcW w:w="8512" w:type="dxa"/>
            <w:tcBorders>
              <w:top w:val="single" w:sz="4" w:space="0" w:color="000000"/>
              <w:left w:val="single" w:sz="4" w:space="0" w:color="000000"/>
              <w:bottom w:val="single" w:sz="4" w:space="0" w:color="000000"/>
              <w:right w:val="single" w:sz="4" w:space="0" w:color="000000"/>
            </w:tcBorders>
          </w:tcPr>
          <w:p w:rsidR="00E37E23" w:rsidRPr="00EA0058" w:rsidRDefault="00BE6975">
            <w:pPr>
              <w:jc w:val="both"/>
              <w:rPr>
                <w:lang w:val="ru-RU"/>
              </w:rPr>
            </w:pPr>
            <w:r w:rsidRPr="00EA0058">
              <w:rPr>
                <w:rFonts w:ascii="Times New Roman" w:eastAsia="Times New Roman" w:hAnsi="Times New Roman" w:cs="Times New Roman"/>
                <w:sz w:val="24"/>
                <w:lang w:val="ru-RU"/>
              </w:rPr>
              <w:t xml:space="preserve">Вступ </w:t>
            </w:r>
            <w:proofErr w:type="gramStart"/>
            <w:r w:rsidRPr="00EA0058">
              <w:rPr>
                <w:rFonts w:ascii="Times New Roman" w:eastAsia="Times New Roman" w:hAnsi="Times New Roman" w:cs="Times New Roman"/>
                <w:sz w:val="24"/>
                <w:lang w:val="ru-RU"/>
              </w:rPr>
              <w:t>до предмету</w:t>
            </w:r>
            <w:proofErr w:type="gramEnd"/>
            <w:r w:rsidRPr="00EA0058">
              <w:rPr>
                <w:rFonts w:ascii="Times New Roman" w:eastAsia="Times New Roman" w:hAnsi="Times New Roman" w:cs="Times New Roman"/>
                <w:sz w:val="24"/>
                <w:lang w:val="ru-RU"/>
              </w:rPr>
              <w:t xml:space="preserve"> курсу та правові основи організації краєзнавчої діяльності в Україні. </w:t>
            </w:r>
          </w:p>
        </w:tc>
      </w:tr>
      <w:tr w:rsidR="00E37E23" w:rsidRPr="00425795">
        <w:trPr>
          <w:trHeight w:val="289"/>
        </w:trPr>
        <w:tc>
          <w:tcPr>
            <w:tcW w:w="1118"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2. </w:t>
            </w:r>
          </w:p>
        </w:tc>
        <w:tc>
          <w:tcPr>
            <w:tcW w:w="8512"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Історія краєзнавчих досліджень в Україні </w:t>
            </w:r>
          </w:p>
        </w:tc>
      </w:tr>
      <w:tr w:rsidR="00E37E23" w:rsidRPr="00425795">
        <w:trPr>
          <w:trHeight w:val="286"/>
        </w:trPr>
        <w:tc>
          <w:tcPr>
            <w:tcW w:w="1118"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3. </w:t>
            </w:r>
          </w:p>
        </w:tc>
        <w:tc>
          <w:tcPr>
            <w:tcW w:w="8512"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Історія краєзнавчих досліджень на Закарпатті </w:t>
            </w:r>
          </w:p>
        </w:tc>
      </w:tr>
      <w:tr w:rsidR="00E37E23" w:rsidRPr="00425795">
        <w:trPr>
          <w:trHeight w:val="286"/>
        </w:trPr>
        <w:tc>
          <w:tcPr>
            <w:tcW w:w="1118"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4. </w:t>
            </w:r>
          </w:p>
        </w:tc>
        <w:tc>
          <w:tcPr>
            <w:tcW w:w="8512"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Організація мережі краєзнавчих закладів (на прикладі Закарпаття) </w:t>
            </w:r>
          </w:p>
        </w:tc>
      </w:tr>
      <w:tr w:rsidR="00E37E23" w:rsidRPr="00425795">
        <w:trPr>
          <w:trHeight w:val="562"/>
        </w:trPr>
        <w:tc>
          <w:tcPr>
            <w:tcW w:w="1118"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5 </w:t>
            </w:r>
          </w:p>
        </w:tc>
        <w:tc>
          <w:tcPr>
            <w:tcW w:w="8512" w:type="dxa"/>
            <w:tcBorders>
              <w:top w:val="single" w:sz="4" w:space="0" w:color="000000"/>
              <w:left w:val="single" w:sz="4" w:space="0" w:color="000000"/>
              <w:bottom w:val="single" w:sz="4" w:space="0" w:color="000000"/>
              <w:right w:val="single" w:sz="4" w:space="0" w:color="000000"/>
            </w:tcBorders>
          </w:tcPr>
          <w:p w:rsidR="00E37E23" w:rsidRPr="00EA0058" w:rsidRDefault="00BE6975">
            <w:pPr>
              <w:jc w:val="both"/>
              <w:rPr>
                <w:lang w:val="ru-RU"/>
              </w:rPr>
            </w:pPr>
            <w:r w:rsidRPr="00EA0058">
              <w:rPr>
                <w:rFonts w:ascii="Times New Roman" w:eastAsia="Times New Roman" w:hAnsi="Times New Roman" w:cs="Times New Roman"/>
                <w:sz w:val="24"/>
                <w:lang w:val="ru-RU"/>
              </w:rPr>
              <w:t xml:space="preserve">Напрями та специфіка шкільних краєзнавчих досліджень : пошук, збір та колекціонування матеріальних артефактів </w:t>
            </w:r>
          </w:p>
        </w:tc>
      </w:tr>
      <w:tr w:rsidR="00E37E23" w:rsidRPr="00425795">
        <w:trPr>
          <w:trHeight w:val="562"/>
        </w:trPr>
        <w:tc>
          <w:tcPr>
            <w:tcW w:w="1118"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6. </w:t>
            </w:r>
          </w:p>
        </w:tc>
        <w:tc>
          <w:tcPr>
            <w:tcW w:w="8512" w:type="dxa"/>
            <w:tcBorders>
              <w:top w:val="single" w:sz="4" w:space="0" w:color="000000"/>
              <w:left w:val="single" w:sz="4" w:space="0" w:color="000000"/>
              <w:bottom w:val="single" w:sz="4" w:space="0" w:color="000000"/>
              <w:right w:val="single" w:sz="4" w:space="0" w:color="000000"/>
            </w:tcBorders>
          </w:tcPr>
          <w:p w:rsidR="00E37E23" w:rsidRPr="00EA0058" w:rsidRDefault="00BE6975">
            <w:pPr>
              <w:jc w:val="both"/>
              <w:rPr>
                <w:lang w:val="ru-RU"/>
              </w:rPr>
            </w:pPr>
            <w:r w:rsidRPr="00EA0058">
              <w:rPr>
                <w:rFonts w:ascii="Times New Roman" w:eastAsia="Times New Roman" w:hAnsi="Times New Roman" w:cs="Times New Roman"/>
                <w:sz w:val="24"/>
                <w:lang w:val="ru-RU"/>
              </w:rPr>
              <w:t xml:space="preserve">Напрями та специфіка шкільних краєзнавчих досліджень : збір етнографічного, усно-історичного та топонімічного матеріалу </w:t>
            </w:r>
          </w:p>
        </w:tc>
      </w:tr>
      <w:tr w:rsidR="00E37E23" w:rsidRPr="00425795">
        <w:trPr>
          <w:trHeight w:val="562"/>
        </w:trPr>
        <w:tc>
          <w:tcPr>
            <w:tcW w:w="1118"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7 </w:t>
            </w:r>
          </w:p>
        </w:tc>
        <w:tc>
          <w:tcPr>
            <w:tcW w:w="8512" w:type="dxa"/>
            <w:tcBorders>
              <w:top w:val="single" w:sz="4" w:space="0" w:color="000000"/>
              <w:left w:val="single" w:sz="4" w:space="0" w:color="000000"/>
              <w:bottom w:val="single" w:sz="4" w:space="0" w:color="000000"/>
              <w:right w:val="single" w:sz="4" w:space="0" w:color="000000"/>
            </w:tcBorders>
          </w:tcPr>
          <w:p w:rsidR="00E37E23" w:rsidRPr="00EA0058" w:rsidRDefault="00BE6975">
            <w:pPr>
              <w:jc w:val="both"/>
              <w:rPr>
                <w:lang w:val="ru-RU"/>
              </w:rPr>
            </w:pPr>
            <w:r w:rsidRPr="00EA0058">
              <w:rPr>
                <w:rFonts w:ascii="Times New Roman" w:eastAsia="Times New Roman" w:hAnsi="Times New Roman" w:cs="Times New Roman"/>
                <w:sz w:val="24"/>
                <w:lang w:val="ru-RU"/>
              </w:rPr>
              <w:t xml:space="preserve">Напрями та специфіка шкільних краєзнавчих досліджень : збір, колекціонування візуальних матеріалів  </w:t>
            </w:r>
          </w:p>
        </w:tc>
      </w:tr>
      <w:tr w:rsidR="00E37E23" w:rsidRPr="00425795">
        <w:trPr>
          <w:trHeight w:val="562"/>
        </w:trPr>
        <w:tc>
          <w:tcPr>
            <w:tcW w:w="1118"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8. </w:t>
            </w:r>
          </w:p>
        </w:tc>
        <w:tc>
          <w:tcPr>
            <w:tcW w:w="8512" w:type="dxa"/>
            <w:tcBorders>
              <w:top w:val="single" w:sz="4" w:space="0" w:color="000000"/>
              <w:left w:val="single" w:sz="4" w:space="0" w:color="000000"/>
              <w:bottom w:val="single" w:sz="4" w:space="0" w:color="000000"/>
              <w:right w:val="single" w:sz="4" w:space="0" w:color="000000"/>
            </w:tcBorders>
          </w:tcPr>
          <w:p w:rsidR="00E37E23" w:rsidRPr="00EA0058" w:rsidRDefault="00BE6975">
            <w:pPr>
              <w:jc w:val="both"/>
              <w:rPr>
                <w:lang w:val="ru-RU"/>
              </w:rPr>
            </w:pPr>
            <w:r w:rsidRPr="00EA0058">
              <w:rPr>
                <w:rFonts w:ascii="Times New Roman" w:eastAsia="Times New Roman" w:hAnsi="Times New Roman" w:cs="Times New Roman"/>
                <w:sz w:val="24"/>
                <w:lang w:val="ru-RU"/>
              </w:rPr>
              <w:t xml:space="preserve">Напрями та специфіка шкільних краєзнавчих досліджень : збір та обробка рукописних матеріалів </w:t>
            </w:r>
          </w:p>
        </w:tc>
      </w:tr>
      <w:tr w:rsidR="00E37E23" w:rsidRPr="00425795">
        <w:trPr>
          <w:trHeight w:val="288"/>
        </w:trPr>
        <w:tc>
          <w:tcPr>
            <w:tcW w:w="1118"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9. </w:t>
            </w:r>
          </w:p>
        </w:tc>
        <w:tc>
          <w:tcPr>
            <w:tcW w:w="8512"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Норми та правила оформлення документації й обліку зібраних матеріалів  </w:t>
            </w:r>
          </w:p>
        </w:tc>
      </w:tr>
      <w:tr w:rsidR="00E37E23" w:rsidRPr="00425795">
        <w:trPr>
          <w:trHeight w:val="286"/>
        </w:trPr>
        <w:tc>
          <w:tcPr>
            <w:tcW w:w="1118"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10 </w:t>
            </w:r>
          </w:p>
        </w:tc>
        <w:tc>
          <w:tcPr>
            <w:tcW w:w="8512"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Основні види виставково-презентаційної діяльності краєзнавчих закладів </w:t>
            </w:r>
          </w:p>
        </w:tc>
      </w:tr>
    </w:tbl>
    <w:p w:rsidR="00E37E23" w:rsidRPr="00EA0058" w:rsidRDefault="00BE6975">
      <w:pPr>
        <w:spacing w:after="0"/>
        <w:rPr>
          <w:lang w:val="ru-RU"/>
        </w:rPr>
      </w:pPr>
      <w:r w:rsidRPr="00EA0058">
        <w:rPr>
          <w:rFonts w:ascii="Times New Roman" w:eastAsia="Times New Roman" w:hAnsi="Times New Roman" w:cs="Times New Roman"/>
          <w:sz w:val="28"/>
          <w:lang w:val="ru-RU"/>
        </w:rPr>
        <w:t xml:space="preserve"> </w:t>
      </w:r>
    </w:p>
    <w:tbl>
      <w:tblPr>
        <w:tblStyle w:val="TableGrid"/>
        <w:tblW w:w="10422" w:type="dxa"/>
        <w:tblInd w:w="-108" w:type="dxa"/>
        <w:tblCellMar>
          <w:top w:w="7" w:type="dxa"/>
          <w:left w:w="108" w:type="dxa"/>
          <w:right w:w="53" w:type="dxa"/>
        </w:tblCellMar>
        <w:tblLook w:val="04A0" w:firstRow="1" w:lastRow="0" w:firstColumn="1" w:lastColumn="0" w:noHBand="0" w:noVBand="1"/>
      </w:tblPr>
      <w:tblGrid>
        <w:gridCol w:w="4151"/>
        <w:gridCol w:w="6271"/>
      </w:tblGrid>
      <w:tr w:rsidR="00E37E23">
        <w:trPr>
          <w:trHeight w:val="32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Назва дисципліни </w:t>
            </w:r>
          </w:p>
        </w:tc>
        <w:tc>
          <w:tcPr>
            <w:tcW w:w="6271" w:type="dxa"/>
            <w:tcBorders>
              <w:top w:val="single" w:sz="4" w:space="0" w:color="000000"/>
              <w:left w:val="single" w:sz="4" w:space="0" w:color="000000"/>
              <w:bottom w:val="single" w:sz="4" w:space="0" w:color="000000"/>
              <w:right w:val="single" w:sz="4" w:space="0" w:color="000000"/>
            </w:tcBorders>
            <w:shd w:val="clear" w:color="auto" w:fill="BDD6EE"/>
          </w:tcPr>
          <w:p w:rsidR="00E37E23" w:rsidRDefault="00BE6975">
            <w:r>
              <w:rPr>
                <w:rFonts w:ascii="Times New Roman" w:eastAsia="Times New Roman" w:hAnsi="Times New Roman" w:cs="Times New Roman"/>
                <w:b/>
                <w:sz w:val="24"/>
              </w:rPr>
              <w:t xml:space="preserve">Історія та теорія архітектури </w:t>
            </w:r>
          </w:p>
        </w:tc>
      </w:tr>
      <w:tr w:rsidR="00E37E23">
        <w:trPr>
          <w:trHeight w:val="30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Рівень вищої освіти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Курс (рік) навчання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IV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Семестр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8-й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Обсяг дисципліни у кредитах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Мова викладання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Передумови для вивчення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rPr>
          <w:trHeight w:val="590"/>
        </w:trPr>
        <w:tc>
          <w:tcPr>
            <w:tcW w:w="415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06"/>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Інформаційне забезпечення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4"/>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проведення занять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семестрового контролю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23"/>
        <w:ind w:right="233"/>
        <w:jc w:val="center"/>
      </w:pPr>
      <w:r>
        <w:rPr>
          <w:rFonts w:ascii="Times New Roman" w:eastAsia="Times New Roman" w:hAnsi="Times New Roman" w:cs="Times New Roman"/>
          <w:b/>
        </w:rPr>
        <w:t xml:space="preserve"> </w:t>
      </w:r>
    </w:p>
    <w:p w:rsidR="00E37E23" w:rsidRPr="00EA0058" w:rsidRDefault="00BE6975">
      <w:pPr>
        <w:spacing w:after="41"/>
        <w:ind w:left="10" w:right="294" w:hanging="10"/>
        <w:jc w:val="center"/>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46" w:line="269" w:lineRule="auto"/>
        <w:ind w:left="-5" w:right="292" w:hanging="10"/>
        <w:jc w:val="both"/>
        <w:rPr>
          <w:lang w:val="ru-RU"/>
        </w:rPr>
      </w:pPr>
      <w:r w:rsidRPr="00EA0058">
        <w:rPr>
          <w:rFonts w:ascii="Times New Roman" w:eastAsia="Times New Roman" w:hAnsi="Times New Roman" w:cs="Times New Roman"/>
          <w:sz w:val="24"/>
          <w:lang w:val="ru-RU"/>
        </w:rPr>
        <w:t xml:space="preserve"> Метою вивчення навчальної дисципліни «</w:t>
      </w:r>
      <w:r w:rsidRPr="00EA0058">
        <w:rPr>
          <w:rFonts w:ascii="Times New Roman" w:eastAsia="Times New Roman" w:hAnsi="Times New Roman" w:cs="Times New Roman"/>
          <w:b/>
          <w:sz w:val="24"/>
          <w:lang w:val="ru-RU"/>
        </w:rPr>
        <w:t>Історія та теорія архітектури</w:t>
      </w:r>
      <w:r w:rsidRPr="00EA0058">
        <w:rPr>
          <w:rFonts w:ascii="Times New Roman" w:eastAsia="Times New Roman" w:hAnsi="Times New Roman" w:cs="Times New Roman"/>
          <w:sz w:val="24"/>
          <w:lang w:val="ru-RU"/>
        </w:rPr>
        <w:t xml:space="preserve">» є опанування студентами системи знань про теоретичні праці, засадничі </w:t>
      </w:r>
      <w:proofErr w:type="gramStart"/>
      <w:r w:rsidRPr="00EA0058">
        <w:rPr>
          <w:rFonts w:ascii="Times New Roman" w:eastAsia="Times New Roman" w:hAnsi="Times New Roman" w:cs="Times New Roman"/>
          <w:sz w:val="24"/>
          <w:lang w:val="ru-RU"/>
        </w:rPr>
        <w:t>концепції  та</w:t>
      </w:r>
      <w:proofErr w:type="gramEnd"/>
      <w:r w:rsidRPr="00EA0058">
        <w:rPr>
          <w:rFonts w:ascii="Times New Roman" w:eastAsia="Times New Roman" w:hAnsi="Times New Roman" w:cs="Times New Roman"/>
          <w:sz w:val="24"/>
          <w:lang w:val="ru-RU"/>
        </w:rPr>
        <w:t xml:space="preserve"> певні принципи і передумови виникнення важливих архітектурних течій і стилів країн Європи та світу, орієнтація в архітектурних стилях і базове вміння інтерпретувати та аналізувати твори мистецтва архітектури. </w:t>
      </w:r>
    </w:p>
    <w:p w:rsidR="00E37E23" w:rsidRPr="00EA0058" w:rsidRDefault="00BE6975">
      <w:pPr>
        <w:spacing w:after="86" w:line="269" w:lineRule="auto"/>
        <w:ind w:left="-5" w:hanging="10"/>
        <w:jc w:val="both"/>
        <w:rPr>
          <w:lang w:val="ru-RU"/>
        </w:rPr>
      </w:pPr>
      <w:r w:rsidRPr="00EA0058">
        <w:rPr>
          <w:rFonts w:ascii="Times New Roman" w:eastAsia="Times New Roman" w:hAnsi="Times New Roman" w:cs="Times New Roman"/>
          <w:sz w:val="24"/>
          <w:lang w:val="ru-RU"/>
        </w:rPr>
        <w:t xml:space="preserve">Дисципліна забезпечує набуття студентами компетентностей: </w:t>
      </w:r>
    </w:p>
    <w:p w:rsidR="00E37E23" w:rsidRPr="00EA0058" w:rsidRDefault="00BE6975">
      <w:pPr>
        <w:numPr>
          <w:ilvl w:val="0"/>
          <w:numId w:val="9"/>
        </w:numPr>
        <w:spacing w:after="14" w:line="269" w:lineRule="auto"/>
        <w:ind w:hanging="140"/>
        <w:jc w:val="both"/>
        <w:rPr>
          <w:lang w:val="ru-RU"/>
        </w:rPr>
      </w:pPr>
      <w:r w:rsidRPr="00EA0058">
        <w:rPr>
          <w:rFonts w:ascii="Times New Roman" w:eastAsia="Times New Roman" w:hAnsi="Times New Roman" w:cs="Times New Roman"/>
          <w:sz w:val="24"/>
          <w:lang w:val="ru-RU"/>
        </w:rPr>
        <w:t>знати основні</w:t>
      </w:r>
      <w:r w:rsidRPr="00EA0058">
        <w:rPr>
          <w:rFonts w:ascii="Times New Roman" w:eastAsia="Times New Roman" w:hAnsi="Times New Roman" w:cs="Times New Roman"/>
          <w:sz w:val="28"/>
          <w:lang w:val="ru-RU"/>
        </w:rPr>
        <w:t xml:space="preserve"> </w:t>
      </w:r>
      <w:r w:rsidRPr="00EA0058">
        <w:rPr>
          <w:rFonts w:ascii="Times New Roman" w:eastAsia="Times New Roman" w:hAnsi="Times New Roman" w:cs="Times New Roman"/>
          <w:sz w:val="24"/>
          <w:lang w:val="ru-RU"/>
        </w:rPr>
        <w:t xml:space="preserve">підходи у вивченні теорії архітектури у світовій історіографії </w:t>
      </w:r>
    </w:p>
    <w:p w:rsidR="00E37E23" w:rsidRDefault="00BE6975">
      <w:pPr>
        <w:numPr>
          <w:ilvl w:val="0"/>
          <w:numId w:val="9"/>
        </w:numPr>
        <w:spacing w:after="51" w:line="269" w:lineRule="auto"/>
        <w:ind w:hanging="140"/>
        <w:jc w:val="both"/>
      </w:pPr>
      <w:r>
        <w:rPr>
          <w:rFonts w:ascii="Times New Roman" w:eastAsia="Times New Roman" w:hAnsi="Times New Roman" w:cs="Times New Roman"/>
          <w:sz w:val="24"/>
        </w:rPr>
        <w:t xml:space="preserve">володіти понятійним, категоріальним апаратом </w:t>
      </w:r>
    </w:p>
    <w:p w:rsidR="00E37E23" w:rsidRDefault="00BE6975">
      <w:pPr>
        <w:numPr>
          <w:ilvl w:val="0"/>
          <w:numId w:val="9"/>
        </w:numPr>
        <w:spacing w:after="14" w:line="269" w:lineRule="auto"/>
        <w:ind w:hanging="140"/>
        <w:jc w:val="both"/>
      </w:pPr>
      <w:r>
        <w:rPr>
          <w:rFonts w:ascii="Times New Roman" w:eastAsia="Times New Roman" w:hAnsi="Times New Roman" w:cs="Times New Roman"/>
          <w:sz w:val="24"/>
        </w:rPr>
        <w:t xml:space="preserve">знати історичні умови формування основних архітектурних течій, появи революційних технологічних винаходів, типологічні особливості стилів архітектури </w:t>
      </w:r>
    </w:p>
    <w:p w:rsidR="00E37E23" w:rsidRPr="00EA0058" w:rsidRDefault="00BE6975">
      <w:pPr>
        <w:numPr>
          <w:ilvl w:val="0"/>
          <w:numId w:val="9"/>
        </w:numPr>
        <w:spacing w:after="14" w:line="269" w:lineRule="auto"/>
        <w:ind w:hanging="140"/>
        <w:jc w:val="both"/>
        <w:rPr>
          <w:lang w:val="ru-RU"/>
        </w:rPr>
      </w:pPr>
      <w:r w:rsidRPr="00EA0058">
        <w:rPr>
          <w:rFonts w:ascii="Times New Roman" w:eastAsia="Times New Roman" w:hAnsi="Times New Roman" w:cs="Times New Roman"/>
          <w:sz w:val="24"/>
          <w:lang w:val="ru-RU"/>
        </w:rPr>
        <w:t xml:space="preserve">вміти характеризувати особливості виникнення тих чи інших архітектурних стилів, володіти базовими навичками міської антропології  </w:t>
      </w:r>
    </w:p>
    <w:p w:rsidR="00E37E23" w:rsidRPr="00EA0058" w:rsidRDefault="00BE6975">
      <w:pPr>
        <w:numPr>
          <w:ilvl w:val="0"/>
          <w:numId w:val="9"/>
        </w:numPr>
        <w:spacing w:after="14" w:line="269" w:lineRule="auto"/>
        <w:ind w:hanging="140"/>
        <w:jc w:val="both"/>
        <w:rPr>
          <w:lang w:val="ru-RU"/>
        </w:rPr>
      </w:pPr>
      <w:r w:rsidRPr="00EA0058">
        <w:rPr>
          <w:rFonts w:ascii="Times New Roman" w:eastAsia="Times New Roman" w:hAnsi="Times New Roman" w:cs="Times New Roman"/>
          <w:sz w:val="24"/>
          <w:lang w:val="ru-RU"/>
        </w:rPr>
        <w:lastRenderedPageBreak/>
        <w:t xml:space="preserve">вміти працювати з текстовими та візуальними джерелами епохи, впізнавати знакові об’єкти світового значення  </w:t>
      </w:r>
    </w:p>
    <w:p w:rsidR="00E37E23" w:rsidRPr="00EA0058" w:rsidRDefault="00BE6975">
      <w:pPr>
        <w:numPr>
          <w:ilvl w:val="0"/>
          <w:numId w:val="9"/>
        </w:numPr>
        <w:spacing w:after="14" w:line="269" w:lineRule="auto"/>
        <w:ind w:hanging="140"/>
        <w:jc w:val="both"/>
        <w:rPr>
          <w:lang w:val="ru-RU"/>
        </w:rPr>
      </w:pPr>
      <w:r w:rsidRPr="00EA0058">
        <w:rPr>
          <w:rFonts w:ascii="Times New Roman" w:eastAsia="Times New Roman" w:hAnsi="Times New Roman" w:cs="Times New Roman"/>
          <w:sz w:val="24"/>
          <w:lang w:val="ru-RU"/>
        </w:rPr>
        <w:t xml:space="preserve">вміти оперувати фактажем, простежувати присутність ознак основних стилів архітектури, розрізняти призначення пам’ятки архітектури за зовнішнім виглядом </w:t>
      </w:r>
    </w:p>
    <w:p w:rsidR="00E37E23" w:rsidRPr="00EA0058" w:rsidRDefault="00BE6975">
      <w:pPr>
        <w:numPr>
          <w:ilvl w:val="0"/>
          <w:numId w:val="9"/>
        </w:numPr>
        <w:spacing w:after="35" w:line="269" w:lineRule="auto"/>
        <w:ind w:hanging="140"/>
        <w:jc w:val="both"/>
        <w:rPr>
          <w:lang w:val="ru-RU"/>
        </w:rPr>
      </w:pPr>
      <w:r w:rsidRPr="00EA0058">
        <w:rPr>
          <w:rFonts w:ascii="Times New Roman" w:eastAsia="Times New Roman" w:hAnsi="Times New Roman" w:cs="Times New Roman"/>
          <w:sz w:val="24"/>
          <w:lang w:val="ru-RU"/>
        </w:rPr>
        <w:t>вміти застосовувати знання в освітньо-виховному процесі в педагогічній діяльності, музейній, виставковій практиці</w:t>
      </w:r>
      <w:r w:rsidRPr="00EA0058">
        <w:rPr>
          <w:rFonts w:ascii="Times New Roman" w:eastAsia="Times New Roman" w:hAnsi="Times New Roman" w:cs="Times New Roman"/>
          <w:b/>
          <w:lang w:val="ru-RU"/>
        </w:rPr>
        <w:t xml:space="preserve"> </w:t>
      </w:r>
    </w:p>
    <w:p w:rsidR="00E37E23" w:rsidRPr="00EA0058" w:rsidRDefault="00BE6975">
      <w:pPr>
        <w:spacing w:after="5"/>
        <w:ind w:left="10" w:right="291" w:hanging="10"/>
        <w:jc w:val="center"/>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p w:rsidR="00E37E23" w:rsidRPr="00EA0058" w:rsidRDefault="00BE6975">
      <w:pPr>
        <w:spacing w:after="0"/>
        <w:ind w:right="233"/>
        <w:jc w:val="center"/>
        <w:rPr>
          <w:lang w:val="ru-RU"/>
        </w:rPr>
      </w:pPr>
      <w:r w:rsidRPr="00EA0058">
        <w:rPr>
          <w:rFonts w:ascii="Times New Roman" w:eastAsia="Times New Roman" w:hAnsi="Times New Roman" w:cs="Times New Roman"/>
          <w:b/>
          <w:lang w:val="ru-RU"/>
        </w:rPr>
        <w:t xml:space="preserve"> </w:t>
      </w:r>
    </w:p>
    <w:tbl>
      <w:tblPr>
        <w:tblStyle w:val="TableGrid"/>
        <w:tblW w:w="10466" w:type="dxa"/>
        <w:tblInd w:w="-130" w:type="dxa"/>
        <w:tblCellMar>
          <w:top w:w="38" w:type="dxa"/>
          <w:left w:w="108" w:type="dxa"/>
          <w:right w:w="165" w:type="dxa"/>
        </w:tblCellMar>
        <w:tblLook w:val="04A0" w:firstRow="1" w:lastRow="0" w:firstColumn="1" w:lastColumn="0" w:noHBand="0" w:noVBand="1"/>
      </w:tblPr>
      <w:tblGrid>
        <w:gridCol w:w="1133"/>
        <w:gridCol w:w="9333"/>
      </w:tblGrid>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Вступ </w:t>
            </w:r>
            <w:proofErr w:type="gramStart"/>
            <w:r w:rsidRPr="00EA0058">
              <w:rPr>
                <w:rFonts w:ascii="Times New Roman" w:eastAsia="Times New Roman" w:hAnsi="Times New Roman" w:cs="Times New Roman"/>
                <w:sz w:val="24"/>
                <w:lang w:val="ru-RU"/>
              </w:rPr>
              <w:t>до курсу</w:t>
            </w:r>
            <w:proofErr w:type="gramEnd"/>
            <w:r w:rsidRPr="00EA0058">
              <w:rPr>
                <w:rFonts w:ascii="Times New Roman" w:eastAsia="Times New Roman" w:hAnsi="Times New Roman" w:cs="Times New Roman"/>
                <w:sz w:val="24"/>
                <w:lang w:val="ru-RU"/>
              </w:rPr>
              <w:t xml:space="preserve"> «Історія та теорія архітектури».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2.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Закони композиції як важливі чинники формування архітектури в </w:t>
            </w:r>
            <w:proofErr w:type="gramStart"/>
            <w:r>
              <w:rPr>
                <w:rFonts w:ascii="Times New Roman" w:eastAsia="Times New Roman" w:hAnsi="Times New Roman" w:cs="Times New Roman"/>
                <w:sz w:val="24"/>
              </w:rPr>
              <w:t>різні  періоди</w:t>
            </w:r>
            <w:proofErr w:type="gramEnd"/>
            <w:r>
              <w:rPr>
                <w:rFonts w:ascii="Times New Roman" w:eastAsia="Times New Roman" w:hAnsi="Times New Roman" w:cs="Times New Roman"/>
                <w:sz w:val="24"/>
              </w:rPr>
              <w:t xml:space="preserve"> історії. </w:t>
            </w:r>
          </w:p>
        </w:tc>
      </w:tr>
      <w:tr w:rsidR="00E37E23" w:rsidRPr="00425795">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3.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color w:val="202122"/>
                <w:sz w:val="24"/>
                <w:lang w:val="ru-RU"/>
              </w:rPr>
              <w:t>Семантика, естетика та художні коди в архітектурі</w:t>
            </w:r>
            <w:r w:rsidRPr="00EA0058">
              <w:rPr>
                <w:rFonts w:ascii="Times New Roman" w:eastAsia="Times New Roman" w:hAnsi="Times New Roman" w:cs="Times New Roman"/>
                <w:sz w:val="24"/>
                <w:lang w:val="ru-RU"/>
              </w:rPr>
              <w:t xml:space="preserve">. </w:t>
            </w:r>
          </w:p>
        </w:tc>
      </w:tr>
      <w:tr w:rsidR="00E37E23" w:rsidRPr="00425795">
        <w:trPr>
          <w:trHeight w:val="64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4.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jc w:val="both"/>
              <w:rPr>
                <w:lang w:val="ru-RU"/>
              </w:rPr>
            </w:pPr>
            <w:r w:rsidRPr="00EA0058">
              <w:rPr>
                <w:rFonts w:ascii="Times New Roman" w:eastAsia="Times New Roman" w:hAnsi="Times New Roman" w:cs="Times New Roman"/>
                <w:color w:val="202122"/>
                <w:sz w:val="24"/>
                <w:lang w:val="ru-RU"/>
              </w:rPr>
              <w:t>Конструктивно-технічні, економічні, соціо-культурні та природні передумови розвитку архітектурних стилів.</w:t>
            </w:r>
            <w:r w:rsidRPr="00EA0058">
              <w:rPr>
                <w:rFonts w:ascii="Times New Roman" w:eastAsia="Times New Roman" w:hAnsi="Times New Roman" w:cs="Times New Roman"/>
                <w:sz w:val="24"/>
                <w:lang w:val="ru-RU"/>
              </w:rPr>
              <w:t xml:space="preserve"> </w:t>
            </w:r>
          </w:p>
        </w:tc>
      </w:tr>
      <w:tr w:rsidR="00E37E23">
        <w:trPr>
          <w:trHeight w:val="326"/>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5.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Як «читати» архітектурні споруди?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6.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Естетика чи функція? Зміна пріоритетів у формуванні архітектурної мови.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7.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Охорона і збереження пам’яток архітектури.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8.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Архітектура майбутнього. </w:t>
            </w:r>
          </w:p>
        </w:tc>
      </w:tr>
    </w:tbl>
    <w:p w:rsidR="00E37E23" w:rsidRDefault="00BE6975">
      <w:pPr>
        <w:spacing w:after="0"/>
      </w:pPr>
      <w:r>
        <w:rPr>
          <w:rFonts w:ascii="Times New Roman" w:eastAsia="Times New Roman" w:hAnsi="Times New Roman" w:cs="Times New Roman"/>
          <w:sz w:val="28"/>
        </w:rPr>
        <w:t xml:space="preserve"> </w:t>
      </w:r>
    </w:p>
    <w:p w:rsidR="00E37E23" w:rsidRDefault="00BE6975">
      <w:pPr>
        <w:spacing w:after="0"/>
      </w:pPr>
      <w:r>
        <w:rPr>
          <w:rFonts w:ascii="Times New Roman" w:eastAsia="Times New Roman" w:hAnsi="Times New Roman" w:cs="Times New Roman"/>
          <w:sz w:val="28"/>
        </w:rPr>
        <w:t xml:space="preserve"> </w:t>
      </w:r>
    </w:p>
    <w:tbl>
      <w:tblPr>
        <w:tblStyle w:val="TableGrid"/>
        <w:tblW w:w="10422" w:type="dxa"/>
        <w:tblInd w:w="-108" w:type="dxa"/>
        <w:tblCellMar>
          <w:top w:w="7" w:type="dxa"/>
          <w:left w:w="108" w:type="dxa"/>
          <w:right w:w="51" w:type="dxa"/>
        </w:tblCellMar>
        <w:tblLook w:val="04A0" w:firstRow="1" w:lastRow="0" w:firstColumn="1" w:lastColumn="0" w:noHBand="0" w:noVBand="1"/>
      </w:tblPr>
      <w:tblGrid>
        <w:gridCol w:w="4151"/>
        <w:gridCol w:w="6271"/>
      </w:tblGrid>
      <w:tr w:rsidR="00E37E23">
        <w:trPr>
          <w:trHeight w:val="32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Назва дисципліни </w:t>
            </w:r>
          </w:p>
        </w:tc>
        <w:tc>
          <w:tcPr>
            <w:tcW w:w="6271" w:type="dxa"/>
            <w:tcBorders>
              <w:top w:val="single" w:sz="4" w:space="0" w:color="000000"/>
              <w:left w:val="single" w:sz="4" w:space="0" w:color="000000"/>
              <w:bottom w:val="single" w:sz="4" w:space="0" w:color="000000"/>
              <w:right w:val="single" w:sz="4" w:space="0" w:color="000000"/>
            </w:tcBorders>
            <w:shd w:val="clear" w:color="auto" w:fill="BDD6EE"/>
          </w:tcPr>
          <w:p w:rsidR="00E37E23" w:rsidRDefault="00BE6975">
            <w:r>
              <w:rPr>
                <w:rFonts w:ascii="Times New Roman" w:eastAsia="Times New Roman" w:hAnsi="Times New Roman" w:cs="Times New Roman"/>
                <w:b/>
                <w:sz w:val="24"/>
              </w:rPr>
              <w:t xml:space="preserve">Міська антропологія </w:t>
            </w:r>
          </w:p>
        </w:tc>
      </w:tr>
      <w:tr w:rsidR="00E37E23">
        <w:trPr>
          <w:trHeight w:val="30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Рівень вищої освіти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Курс (рік) навчання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IV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Семестр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8-й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Обсяг дисципліни у кредитах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Мова викладання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Передумови для вивчення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rPr>
          <w:trHeight w:val="590"/>
        </w:trPr>
        <w:tc>
          <w:tcPr>
            <w:tcW w:w="415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08"/>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Інформаційне забезпечення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5"/>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проведення занять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семестрового контролю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23"/>
        <w:ind w:right="233"/>
        <w:jc w:val="center"/>
      </w:pPr>
      <w:r>
        <w:rPr>
          <w:rFonts w:ascii="Times New Roman" w:eastAsia="Times New Roman" w:hAnsi="Times New Roman" w:cs="Times New Roman"/>
          <w:b/>
        </w:rPr>
        <w:t xml:space="preserve"> </w:t>
      </w:r>
    </w:p>
    <w:p w:rsidR="00E37E23" w:rsidRPr="00EA0058" w:rsidRDefault="00BE6975">
      <w:pPr>
        <w:spacing w:after="5"/>
        <w:ind w:left="10" w:right="294" w:hanging="10"/>
        <w:jc w:val="center"/>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20"/>
        <w:ind w:right="233"/>
        <w:jc w:val="center"/>
        <w:rPr>
          <w:lang w:val="ru-RU"/>
        </w:rPr>
      </w:pPr>
      <w:r w:rsidRPr="00EA0058">
        <w:rPr>
          <w:rFonts w:ascii="Times New Roman" w:eastAsia="Times New Roman" w:hAnsi="Times New Roman" w:cs="Times New Roman"/>
          <w:b/>
          <w:lang w:val="ru-RU"/>
        </w:rPr>
        <w:t xml:space="preserve"> </w:t>
      </w:r>
    </w:p>
    <w:p w:rsidR="00E37E23" w:rsidRPr="00EA0058" w:rsidRDefault="00BE6975">
      <w:pPr>
        <w:spacing w:after="50" w:line="269" w:lineRule="auto"/>
        <w:ind w:left="-5" w:right="296" w:hanging="10"/>
        <w:jc w:val="both"/>
        <w:rPr>
          <w:lang w:val="ru-RU"/>
        </w:rPr>
      </w:pPr>
      <w:r w:rsidRPr="00EA0058">
        <w:rPr>
          <w:rFonts w:ascii="Times New Roman" w:eastAsia="Times New Roman" w:hAnsi="Times New Roman" w:cs="Times New Roman"/>
          <w:lang w:val="ru-RU"/>
        </w:rPr>
        <w:t xml:space="preserve"> </w:t>
      </w:r>
      <w:r w:rsidRPr="00EA0058">
        <w:rPr>
          <w:rFonts w:ascii="Times New Roman" w:eastAsia="Times New Roman" w:hAnsi="Times New Roman" w:cs="Times New Roman"/>
          <w:sz w:val="24"/>
          <w:lang w:val="ru-RU"/>
        </w:rPr>
        <w:t xml:space="preserve">Курс має на меті оволодіння студентами теоретичними знаннями та критичним розумінням вибору важливих історичних та соціальних питань щодо розвитку та використання концепцій та технологій у плануванні, управлінні та репрезентації міського середовища, а також розширення знань про соціальні структури і процеси, включаючи культурну політику, глобалізацію, сучасність та тенденції розвитку міст. </w:t>
      </w:r>
    </w:p>
    <w:p w:rsidR="00E37E23" w:rsidRPr="00EA0058" w:rsidRDefault="00BE6975">
      <w:pPr>
        <w:spacing w:after="14" w:line="269" w:lineRule="auto"/>
        <w:ind w:left="-5" w:right="292" w:hanging="10"/>
        <w:jc w:val="both"/>
        <w:rPr>
          <w:lang w:val="ru-RU"/>
        </w:rPr>
      </w:pPr>
      <w:r w:rsidRPr="00EA0058">
        <w:rPr>
          <w:rFonts w:ascii="Times New Roman" w:eastAsia="Times New Roman" w:hAnsi="Times New Roman" w:cs="Times New Roman"/>
          <w:i/>
          <w:sz w:val="24"/>
          <w:lang w:val="ru-RU"/>
        </w:rPr>
        <w:t xml:space="preserve"> Ключові </w:t>
      </w:r>
      <w:proofErr w:type="gramStart"/>
      <w:r w:rsidRPr="00EA0058">
        <w:rPr>
          <w:rFonts w:ascii="Times New Roman" w:eastAsia="Times New Roman" w:hAnsi="Times New Roman" w:cs="Times New Roman"/>
          <w:i/>
          <w:sz w:val="24"/>
          <w:lang w:val="ru-RU"/>
        </w:rPr>
        <w:t xml:space="preserve">результати </w:t>
      </w:r>
      <w:r w:rsidRPr="00EA0058">
        <w:rPr>
          <w:rFonts w:ascii="Times New Roman" w:eastAsia="Times New Roman" w:hAnsi="Times New Roman" w:cs="Times New Roman"/>
          <w:sz w:val="24"/>
          <w:lang w:val="ru-RU"/>
        </w:rPr>
        <w:t>:</w:t>
      </w:r>
      <w:proofErr w:type="gramEnd"/>
      <w:r w:rsidRPr="00EA0058">
        <w:rPr>
          <w:rFonts w:ascii="Times New Roman" w:eastAsia="Times New Roman" w:hAnsi="Times New Roman" w:cs="Times New Roman"/>
          <w:sz w:val="24"/>
          <w:lang w:val="ru-RU"/>
        </w:rPr>
        <w:t xml:space="preserve"> засвоїти матеріал про історію та предметне поле дисципліни. Вміти аналізувати місто та його суспільство в різних площинах та вимірах – символічному, просторовому, памяттєввому, економічному та ін. Оволодіти навичками кабінетного та польового антропологічного дослідження. </w:t>
      </w:r>
    </w:p>
    <w:p w:rsidR="00E37E23" w:rsidRPr="00EA0058" w:rsidRDefault="00BE6975">
      <w:pPr>
        <w:spacing w:after="51"/>
        <w:rPr>
          <w:lang w:val="ru-RU"/>
        </w:rPr>
      </w:pPr>
      <w:r w:rsidRPr="00EA0058">
        <w:rPr>
          <w:rFonts w:ascii="Times New Roman" w:eastAsia="Times New Roman" w:hAnsi="Times New Roman" w:cs="Times New Roman"/>
          <w:sz w:val="24"/>
          <w:lang w:val="ru-RU"/>
        </w:rPr>
        <w:t xml:space="preserve"> </w:t>
      </w:r>
    </w:p>
    <w:p w:rsidR="00E37E23" w:rsidRPr="00EA0058" w:rsidRDefault="00BE6975">
      <w:pPr>
        <w:spacing w:after="5"/>
        <w:ind w:left="10" w:right="291" w:hanging="10"/>
        <w:jc w:val="center"/>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p w:rsidR="00E37E23" w:rsidRPr="00EA0058" w:rsidRDefault="00BE6975">
      <w:pPr>
        <w:spacing w:after="0"/>
        <w:ind w:right="233"/>
        <w:jc w:val="center"/>
        <w:rPr>
          <w:lang w:val="ru-RU"/>
        </w:rPr>
      </w:pPr>
      <w:r w:rsidRPr="00EA0058">
        <w:rPr>
          <w:rFonts w:ascii="Times New Roman" w:eastAsia="Times New Roman" w:hAnsi="Times New Roman" w:cs="Times New Roman"/>
          <w:b/>
          <w:lang w:val="ru-RU"/>
        </w:rPr>
        <w:lastRenderedPageBreak/>
        <w:t xml:space="preserve"> </w:t>
      </w:r>
    </w:p>
    <w:tbl>
      <w:tblPr>
        <w:tblStyle w:val="TableGrid"/>
        <w:tblW w:w="10466" w:type="dxa"/>
        <w:tblInd w:w="-130" w:type="dxa"/>
        <w:tblCellMar>
          <w:top w:w="47" w:type="dxa"/>
          <w:left w:w="108" w:type="dxa"/>
          <w:right w:w="115" w:type="dxa"/>
        </w:tblCellMar>
        <w:tblLook w:val="04A0" w:firstRow="1" w:lastRow="0" w:firstColumn="1" w:lastColumn="0" w:noHBand="0" w:noVBand="1"/>
      </w:tblPr>
      <w:tblGrid>
        <w:gridCol w:w="1133"/>
        <w:gridCol w:w="9333"/>
      </w:tblGrid>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Антропологія міста.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2.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Моделі міст та міста-утопії.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3.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Архітектура і громадський простір.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4.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Містобудування.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5.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Міські субкультури як віддзеркалення соціуму.  </w:t>
            </w:r>
          </w:p>
        </w:tc>
      </w:tr>
      <w:tr w:rsidR="00E37E23" w:rsidRPr="00425795">
        <w:trPr>
          <w:trHeight w:val="301"/>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6.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Джентрифікація та інші форми переосмислення міських просторів.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7.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Час і пам’ять у просторі міст.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8.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Міста майбутнього: повернення утопічних візій. </w:t>
            </w:r>
          </w:p>
        </w:tc>
      </w:tr>
    </w:tbl>
    <w:p w:rsidR="00E37E23" w:rsidRPr="00EA0058" w:rsidRDefault="00BE6975">
      <w:pPr>
        <w:spacing w:after="0"/>
        <w:rPr>
          <w:lang w:val="ru-RU"/>
        </w:rPr>
      </w:pPr>
      <w:r w:rsidRPr="00EA0058">
        <w:rPr>
          <w:rFonts w:ascii="Times New Roman" w:eastAsia="Times New Roman" w:hAnsi="Times New Roman" w:cs="Times New Roman"/>
          <w:sz w:val="28"/>
          <w:lang w:val="ru-RU"/>
        </w:rPr>
        <w:t xml:space="preserve"> </w:t>
      </w:r>
    </w:p>
    <w:tbl>
      <w:tblPr>
        <w:tblStyle w:val="TableGrid"/>
        <w:tblW w:w="10422" w:type="dxa"/>
        <w:tblInd w:w="-108" w:type="dxa"/>
        <w:tblCellMar>
          <w:top w:w="7" w:type="dxa"/>
          <w:left w:w="108" w:type="dxa"/>
          <w:right w:w="52" w:type="dxa"/>
        </w:tblCellMar>
        <w:tblLook w:val="04A0" w:firstRow="1" w:lastRow="0" w:firstColumn="1" w:lastColumn="0" w:noHBand="0" w:noVBand="1"/>
      </w:tblPr>
      <w:tblGrid>
        <w:gridCol w:w="4151"/>
        <w:gridCol w:w="6271"/>
      </w:tblGrid>
      <w:tr w:rsidR="00E37E23">
        <w:trPr>
          <w:trHeight w:val="32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Назва дисципліни </w:t>
            </w:r>
          </w:p>
        </w:tc>
        <w:tc>
          <w:tcPr>
            <w:tcW w:w="6271" w:type="dxa"/>
            <w:tcBorders>
              <w:top w:val="single" w:sz="4" w:space="0" w:color="000000"/>
              <w:left w:val="single" w:sz="4" w:space="0" w:color="000000"/>
              <w:bottom w:val="single" w:sz="4" w:space="0" w:color="000000"/>
              <w:right w:val="single" w:sz="4" w:space="0" w:color="000000"/>
            </w:tcBorders>
            <w:shd w:val="clear" w:color="auto" w:fill="BDD6EE"/>
          </w:tcPr>
          <w:p w:rsidR="00E37E23" w:rsidRDefault="00BE6975">
            <w:r>
              <w:rPr>
                <w:rFonts w:ascii="Times New Roman" w:eastAsia="Times New Roman" w:hAnsi="Times New Roman" w:cs="Times New Roman"/>
                <w:b/>
                <w:sz w:val="24"/>
              </w:rPr>
              <w:t xml:space="preserve">Мистецтво української діаспори  </w:t>
            </w:r>
          </w:p>
        </w:tc>
      </w:tr>
      <w:tr w:rsidR="00E37E23">
        <w:trPr>
          <w:trHeight w:val="304"/>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Рівень вищої освіти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Курс (рік) навчання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Семестр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8-й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Обсяг дисципліни у кредитах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Мова викладання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0"/>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Передумови для вивчення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Немає </w:t>
            </w:r>
          </w:p>
        </w:tc>
      </w:tr>
      <w:tr w:rsidR="00E37E23" w:rsidRPr="00425795">
        <w:trPr>
          <w:trHeight w:val="593"/>
        </w:trPr>
        <w:tc>
          <w:tcPr>
            <w:tcW w:w="415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08"/>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Інформаційне забезпечення </w:t>
            </w:r>
          </w:p>
        </w:tc>
        <w:tc>
          <w:tcPr>
            <w:tcW w:w="6271"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4"/>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проведення занять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15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Форма семестрового контролю </w:t>
            </w:r>
          </w:p>
        </w:tc>
        <w:tc>
          <w:tcPr>
            <w:tcW w:w="627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15"/>
      </w:pPr>
      <w:r>
        <w:rPr>
          <w:rFonts w:ascii="Times New Roman" w:eastAsia="Times New Roman" w:hAnsi="Times New Roman" w:cs="Times New Roman"/>
          <w:sz w:val="28"/>
        </w:rPr>
        <w:t xml:space="preserve"> </w:t>
      </w:r>
    </w:p>
    <w:p w:rsidR="00E37E23" w:rsidRPr="00EA0058" w:rsidRDefault="00BE6975">
      <w:pPr>
        <w:spacing w:after="5"/>
        <w:ind w:left="1498" w:hanging="10"/>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12" w:line="268" w:lineRule="auto"/>
        <w:ind w:left="-15" w:firstLine="708"/>
        <w:jc w:val="both"/>
        <w:rPr>
          <w:lang w:val="ru-RU"/>
        </w:rPr>
      </w:pPr>
      <w:r w:rsidRPr="00EA0058">
        <w:rPr>
          <w:rFonts w:ascii="Times New Roman" w:eastAsia="Times New Roman" w:hAnsi="Times New Roman" w:cs="Times New Roman"/>
          <w:b/>
          <w:lang w:val="ru-RU"/>
        </w:rPr>
        <w:t>Мета курсу:</w:t>
      </w:r>
      <w:r w:rsidRPr="00EA0058">
        <w:rPr>
          <w:rFonts w:ascii="Times New Roman" w:eastAsia="Times New Roman" w:hAnsi="Times New Roman" w:cs="Times New Roman"/>
          <w:lang w:val="ru-RU"/>
        </w:rPr>
        <w:t xml:space="preserve"> формування у студентів цілісної картини українського культурного простору, включно з великим пластом надбань у царині мистецтва української діаспори. </w:t>
      </w:r>
    </w:p>
    <w:p w:rsidR="00E37E23" w:rsidRPr="00EA0058" w:rsidRDefault="00BE6975">
      <w:pPr>
        <w:spacing w:after="12" w:line="268" w:lineRule="auto"/>
        <w:ind w:left="-15" w:firstLine="708"/>
        <w:jc w:val="both"/>
        <w:rPr>
          <w:lang w:val="ru-RU"/>
        </w:rPr>
      </w:pPr>
      <w:r w:rsidRPr="00EA0058">
        <w:rPr>
          <w:rFonts w:ascii="Times New Roman" w:eastAsia="Times New Roman" w:hAnsi="Times New Roman" w:cs="Times New Roman"/>
          <w:b/>
          <w:lang w:val="ru-RU"/>
        </w:rPr>
        <w:t xml:space="preserve">Завдання: </w:t>
      </w:r>
      <w:r w:rsidRPr="00EA0058">
        <w:rPr>
          <w:rFonts w:ascii="Times New Roman" w:eastAsia="Times New Roman" w:hAnsi="Times New Roman" w:cs="Times New Roman"/>
          <w:lang w:val="ru-RU"/>
        </w:rPr>
        <w:t>надати студентам цілісну систему знань про етапи формування закордонного українства, висвітлити основні форми творчої діяльності українців за кордоном відповідно до видів мистецтва (візуальних, часових, візуально-часових</w:t>
      </w:r>
      <w:proofErr w:type="gramStart"/>
      <w:r w:rsidRPr="00EA0058">
        <w:rPr>
          <w:rFonts w:ascii="Times New Roman" w:eastAsia="Times New Roman" w:hAnsi="Times New Roman" w:cs="Times New Roman"/>
          <w:lang w:val="ru-RU"/>
        </w:rPr>
        <w:t>);  ознайомити</w:t>
      </w:r>
      <w:proofErr w:type="gramEnd"/>
      <w:r w:rsidRPr="00EA0058">
        <w:rPr>
          <w:rFonts w:ascii="Times New Roman" w:eastAsia="Times New Roman" w:hAnsi="Times New Roman" w:cs="Times New Roman"/>
          <w:lang w:val="ru-RU"/>
        </w:rPr>
        <w:t xml:space="preserve"> із творчістю митців української діаспори. </w:t>
      </w:r>
    </w:p>
    <w:p w:rsidR="00E37E23" w:rsidRPr="00EA0058" w:rsidRDefault="00BE6975">
      <w:pPr>
        <w:spacing w:after="34" w:line="268" w:lineRule="auto"/>
        <w:ind w:left="718" w:hanging="10"/>
        <w:jc w:val="both"/>
        <w:rPr>
          <w:lang w:val="ru-RU"/>
        </w:rPr>
      </w:pPr>
      <w:r w:rsidRPr="00EA0058">
        <w:rPr>
          <w:rFonts w:ascii="Times New Roman" w:eastAsia="Times New Roman" w:hAnsi="Times New Roman" w:cs="Times New Roman"/>
          <w:lang w:val="ru-RU"/>
        </w:rPr>
        <w:t xml:space="preserve">Дисципліна забезпечує набуття студентами компетентностей: </w:t>
      </w:r>
    </w:p>
    <w:p w:rsidR="00E37E23" w:rsidRPr="00EA0058" w:rsidRDefault="00BE6975">
      <w:pPr>
        <w:numPr>
          <w:ilvl w:val="0"/>
          <w:numId w:val="10"/>
        </w:numPr>
        <w:spacing w:after="14" w:line="269" w:lineRule="auto"/>
        <w:ind w:firstLine="708"/>
        <w:jc w:val="both"/>
        <w:rPr>
          <w:lang w:val="ru-RU"/>
        </w:rPr>
      </w:pPr>
      <w:r w:rsidRPr="00EA0058">
        <w:rPr>
          <w:rFonts w:ascii="Times New Roman" w:eastAsia="Times New Roman" w:hAnsi="Times New Roman" w:cs="Times New Roman"/>
          <w:sz w:val="24"/>
          <w:lang w:val="ru-RU"/>
        </w:rPr>
        <w:t xml:space="preserve">Знання та розуміння предметної області та розуміння професійної діяльності.  </w:t>
      </w:r>
    </w:p>
    <w:p w:rsidR="00E37E23" w:rsidRPr="00EA0058" w:rsidRDefault="00BE6975">
      <w:pPr>
        <w:numPr>
          <w:ilvl w:val="0"/>
          <w:numId w:val="10"/>
        </w:numPr>
        <w:spacing w:after="14" w:line="269" w:lineRule="auto"/>
        <w:ind w:firstLine="708"/>
        <w:jc w:val="both"/>
        <w:rPr>
          <w:lang w:val="ru-RU"/>
        </w:rPr>
      </w:pPr>
      <w:r w:rsidRPr="00EA0058">
        <w:rPr>
          <w:rFonts w:ascii="Times New Roman" w:eastAsia="Times New Roman" w:hAnsi="Times New Roman" w:cs="Times New Roman"/>
          <w:sz w:val="24"/>
          <w:lang w:val="ru-RU"/>
        </w:rPr>
        <w:t xml:space="preserve">Здатність до пошуку, оброблення та аналізу інформації з різних джерел.  </w:t>
      </w:r>
    </w:p>
    <w:p w:rsidR="00E37E23" w:rsidRPr="00EA0058" w:rsidRDefault="00BE6975">
      <w:pPr>
        <w:numPr>
          <w:ilvl w:val="0"/>
          <w:numId w:val="10"/>
        </w:numPr>
        <w:spacing w:after="14" w:line="269" w:lineRule="auto"/>
        <w:ind w:firstLine="708"/>
        <w:jc w:val="both"/>
        <w:rPr>
          <w:lang w:val="ru-RU"/>
        </w:rPr>
      </w:pPr>
      <w:r w:rsidRPr="00EA0058">
        <w:rPr>
          <w:rFonts w:ascii="Times New Roman" w:eastAsia="Times New Roman" w:hAnsi="Times New Roman" w:cs="Times New Roman"/>
          <w:sz w:val="24"/>
          <w:lang w:val="ru-RU"/>
        </w:rPr>
        <w:t xml:space="preserve">Здатність визначати ступінь цінності та унікальності об’єктів культури у українському та міжнародному контекстах.  </w:t>
      </w:r>
    </w:p>
    <w:p w:rsidR="00E37E23" w:rsidRPr="00EA0058" w:rsidRDefault="00BE6975">
      <w:pPr>
        <w:numPr>
          <w:ilvl w:val="0"/>
          <w:numId w:val="10"/>
        </w:numPr>
        <w:spacing w:after="14" w:line="269" w:lineRule="auto"/>
        <w:ind w:firstLine="708"/>
        <w:jc w:val="both"/>
        <w:rPr>
          <w:lang w:val="ru-RU"/>
        </w:rPr>
      </w:pPr>
      <w:r w:rsidRPr="00EA0058">
        <w:rPr>
          <w:rFonts w:ascii="Times New Roman" w:eastAsia="Times New Roman" w:hAnsi="Times New Roman" w:cs="Times New Roman"/>
          <w:sz w:val="24"/>
          <w:lang w:val="ru-RU"/>
        </w:rPr>
        <w:t xml:space="preserve">Здатність критично аналізувати культурні явища та процеси з використанням загальнонаукових та спеціальних наукових методів;  </w:t>
      </w:r>
    </w:p>
    <w:p w:rsidR="00E37E23" w:rsidRPr="00EA0058" w:rsidRDefault="00BE6975">
      <w:pPr>
        <w:numPr>
          <w:ilvl w:val="0"/>
          <w:numId w:val="10"/>
        </w:numPr>
        <w:spacing w:after="14" w:line="269" w:lineRule="auto"/>
        <w:ind w:firstLine="708"/>
        <w:jc w:val="both"/>
        <w:rPr>
          <w:lang w:val="ru-RU"/>
        </w:rPr>
      </w:pPr>
      <w:r w:rsidRPr="00EA0058">
        <w:rPr>
          <w:rFonts w:ascii="Times New Roman" w:eastAsia="Times New Roman" w:hAnsi="Times New Roman" w:cs="Times New Roman"/>
          <w:sz w:val="24"/>
          <w:lang w:val="ru-RU"/>
        </w:rPr>
        <w:t xml:space="preserve">Здатність розуміти та інтерпретувати джерела культури (писемні, речові, візуальні) з урахуванням різних контекстів (історичного, соціального, антропологічного, політичного, релігійного, екологічного тощо).  </w:t>
      </w:r>
    </w:p>
    <w:p w:rsidR="00E37E23" w:rsidRPr="00EA0058" w:rsidRDefault="00BE6975">
      <w:pPr>
        <w:numPr>
          <w:ilvl w:val="0"/>
          <w:numId w:val="10"/>
        </w:numPr>
        <w:spacing w:after="14" w:line="269" w:lineRule="auto"/>
        <w:ind w:firstLine="708"/>
        <w:jc w:val="both"/>
        <w:rPr>
          <w:lang w:val="ru-RU"/>
        </w:rPr>
      </w:pPr>
      <w:r w:rsidRPr="00EA0058">
        <w:rPr>
          <w:rFonts w:ascii="Times New Roman" w:eastAsia="Times New Roman" w:hAnsi="Times New Roman" w:cs="Times New Roman"/>
          <w:sz w:val="24"/>
          <w:lang w:val="ru-RU"/>
        </w:rPr>
        <w:t xml:space="preserve">Здатність використовувати різноманітні джерела інформації та методологічний апарат культурології для виявлення, аналізу культурних потреб суспільства. </w:t>
      </w:r>
    </w:p>
    <w:p w:rsidR="00E37E23" w:rsidRPr="00EA0058" w:rsidRDefault="00BE6975">
      <w:pPr>
        <w:spacing w:after="5"/>
        <w:ind w:left="2014" w:hanging="10"/>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tbl>
      <w:tblPr>
        <w:tblStyle w:val="TableGrid"/>
        <w:tblW w:w="10466" w:type="dxa"/>
        <w:tblInd w:w="-130" w:type="dxa"/>
        <w:tblCellMar>
          <w:top w:w="48" w:type="dxa"/>
          <w:left w:w="108" w:type="dxa"/>
          <w:right w:w="53" w:type="dxa"/>
        </w:tblCellMar>
        <w:tblLook w:val="04A0" w:firstRow="1" w:lastRow="0" w:firstColumn="1" w:lastColumn="0" w:noHBand="0" w:noVBand="1"/>
      </w:tblPr>
      <w:tblGrid>
        <w:gridCol w:w="1133"/>
        <w:gridCol w:w="9333"/>
      </w:tblGrid>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Українська діаспора як соціокультурний феномен.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2.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Етапи формування закордонного українства. </w:t>
            </w:r>
          </w:p>
        </w:tc>
      </w:tr>
      <w:tr w:rsidR="00E37E23">
        <w:trPr>
          <w:trHeight w:val="301"/>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3.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Основні географічні ареали розселення українців у світі упродовж ХХ – початку ХХІ ст.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lastRenderedPageBreak/>
              <w:t xml:space="preserve">Тема 4.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Музичне мистецтво української діаспори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5.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Образотворче і декоративно-вжиткове мистецтво українців за кордоном.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6.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Архітектура української діаспори. </w:t>
            </w:r>
          </w:p>
        </w:tc>
      </w:tr>
      <w:tr w:rsidR="00E37E23">
        <w:trPr>
          <w:trHeight w:val="329"/>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7.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Літературна творчість української діаспори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8.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Театральне мистецтво української діаспори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9. </w:t>
            </w:r>
          </w:p>
        </w:tc>
        <w:tc>
          <w:tcPr>
            <w:tcW w:w="93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Хореографічне мистецтво українського зарубіжжя.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Тема 10. </w:t>
            </w:r>
          </w:p>
        </w:tc>
        <w:tc>
          <w:tcPr>
            <w:tcW w:w="9333"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sz w:val="24"/>
                <w:lang w:val="ru-RU"/>
              </w:rPr>
              <w:t xml:space="preserve">Роль церкви і громадських організацій у культурі української діаспори.  </w:t>
            </w:r>
          </w:p>
        </w:tc>
      </w:tr>
    </w:tbl>
    <w:p w:rsidR="00E37E23" w:rsidRPr="00EA0058" w:rsidRDefault="00BE6975">
      <w:pPr>
        <w:spacing w:after="18"/>
        <w:rPr>
          <w:lang w:val="ru-RU"/>
        </w:rPr>
      </w:pPr>
      <w:r w:rsidRPr="00EA0058">
        <w:rPr>
          <w:rFonts w:ascii="Times New Roman" w:eastAsia="Times New Roman" w:hAnsi="Times New Roman" w:cs="Times New Roman"/>
          <w:sz w:val="28"/>
          <w:lang w:val="ru-RU"/>
        </w:rPr>
        <w:t xml:space="preserve"> </w:t>
      </w:r>
    </w:p>
    <w:p w:rsidR="00E37E23" w:rsidRPr="00EA0058" w:rsidRDefault="00BE6975">
      <w:pPr>
        <w:spacing w:after="21"/>
        <w:rPr>
          <w:lang w:val="ru-RU"/>
        </w:rPr>
      </w:pPr>
      <w:r w:rsidRPr="00EA0058">
        <w:rPr>
          <w:rFonts w:ascii="Times New Roman" w:eastAsia="Times New Roman" w:hAnsi="Times New Roman" w:cs="Times New Roman"/>
          <w:sz w:val="28"/>
          <w:lang w:val="ru-RU"/>
        </w:rPr>
        <w:t xml:space="preserve"> </w:t>
      </w:r>
    </w:p>
    <w:p w:rsidR="00E37E23" w:rsidRPr="00EA0058" w:rsidRDefault="00BE6975">
      <w:pPr>
        <w:spacing w:after="0"/>
        <w:rPr>
          <w:lang w:val="ru-RU"/>
        </w:rPr>
      </w:pPr>
      <w:r w:rsidRPr="00EA0058">
        <w:rPr>
          <w:rFonts w:ascii="Times New Roman" w:eastAsia="Times New Roman" w:hAnsi="Times New Roman" w:cs="Times New Roman"/>
          <w:sz w:val="28"/>
          <w:lang w:val="ru-RU"/>
        </w:rPr>
        <w:t xml:space="preserve"> </w:t>
      </w:r>
    </w:p>
    <w:tbl>
      <w:tblPr>
        <w:tblStyle w:val="TableGrid"/>
        <w:tblW w:w="10316" w:type="dxa"/>
        <w:tblInd w:w="-108" w:type="dxa"/>
        <w:tblCellMar>
          <w:top w:w="7" w:type="dxa"/>
          <w:left w:w="106" w:type="dxa"/>
          <w:right w:w="55" w:type="dxa"/>
        </w:tblCellMar>
        <w:tblLook w:val="04A0" w:firstRow="1" w:lastRow="0" w:firstColumn="1" w:lastColumn="0" w:noHBand="0" w:noVBand="1"/>
      </w:tblPr>
      <w:tblGrid>
        <w:gridCol w:w="4223"/>
        <w:gridCol w:w="6093"/>
      </w:tblGrid>
      <w:tr w:rsidR="00E37E23" w:rsidRPr="00425795">
        <w:trPr>
          <w:trHeight w:val="298"/>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Назва дисципліни </w:t>
            </w:r>
          </w:p>
        </w:tc>
        <w:tc>
          <w:tcPr>
            <w:tcW w:w="6094" w:type="dxa"/>
            <w:tcBorders>
              <w:top w:val="single" w:sz="4" w:space="0" w:color="000000"/>
              <w:left w:val="single" w:sz="4" w:space="0" w:color="000000"/>
              <w:bottom w:val="single" w:sz="4" w:space="0" w:color="000000"/>
              <w:right w:val="single" w:sz="4" w:space="0" w:color="000000"/>
            </w:tcBorders>
            <w:shd w:val="clear" w:color="auto" w:fill="B4C6E7"/>
          </w:tcPr>
          <w:p w:rsidR="00E37E23" w:rsidRPr="00EA0058" w:rsidRDefault="00BE6975">
            <w:pPr>
              <w:rPr>
                <w:lang w:val="ru-RU"/>
              </w:rPr>
            </w:pPr>
            <w:r w:rsidRPr="00EA0058">
              <w:rPr>
                <w:rFonts w:ascii="Times New Roman" w:eastAsia="Times New Roman" w:hAnsi="Times New Roman" w:cs="Times New Roman"/>
                <w:b/>
                <w:lang w:val="ru-RU"/>
              </w:rPr>
              <w:t xml:space="preserve">Теорія і практика генеалогічних досліджень </w:t>
            </w:r>
          </w:p>
        </w:tc>
      </w:tr>
      <w:tr w:rsidR="00E37E23">
        <w:trPr>
          <w:trHeight w:val="30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Рівень вищої освіти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Курс (рік) навчання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ІV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Семестр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8-й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Обсяг дисципліни у кредитах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Мова викладання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Передумови для вивчення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 </w:t>
            </w:r>
          </w:p>
        </w:tc>
      </w:tr>
      <w:tr w:rsidR="00E37E23" w:rsidRPr="00425795">
        <w:trPr>
          <w:trHeight w:val="590"/>
        </w:trPr>
        <w:tc>
          <w:tcPr>
            <w:tcW w:w="422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ight="577"/>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Інформаційне забезпечення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5"/>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Форма проведення занять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Форма семестрового контролю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15"/>
        <w:ind w:right="218"/>
        <w:jc w:val="center"/>
      </w:pPr>
      <w:r>
        <w:rPr>
          <w:rFonts w:ascii="Times New Roman" w:eastAsia="Times New Roman" w:hAnsi="Times New Roman" w:cs="Times New Roman"/>
          <w:sz w:val="28"/>
        </w:rPr>
        <w:t xml:space="preserve"> </w:t>
      </w:r>
    </w:p>
    <w:p w:rsidR="00E37E23" w:rsidRPr="00EA0058" w:rsidRDefault="00BE6975">
      <w:pPr>
        <w:spacing w:after="298"/>
        <w:ind w:left="1498" w:hanging="10"/>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291" w:line="268" w:lineRule="auto"/>
        <w:ind w:left="-5" w:hanging="10"/>
        <w:jc w:val="both"/>
        <w:rPr>
          <w:lang w:val="ru-RU"/>
        </w:rPr>
      </w:pPr>
      <w:r w:rsidRPr="00EA0058">
        <w:rPr>
          <w:rFonts w:ascii="Times New Roman" w:eastAsia="Times New Roman" w:hAnsi="Times New Roman" w:cs="Times New Roman"/>
          <w:b/>
          <w:lang w:val="ru-RU"/>
        </w:rPr>
        <w:t>Мета курсу:</w:t>
      </w:r>
      <w:r w:rsidRPr="00EA0058">
        <w:rPr>
          <w:rFonts w:ascii="Times New Roman" w:eastAsia="Times New Roman" w:hAnsi="Times New Roman" w:cs="Times New Roman"/>
          <w:lang w:val="ru-RU"/>
        </w:rPr>
        <w:t xml:space="preserve"> спрямований на поглиблене вивчення та освоєння методів генеалогії як спеціальної історичної дисципліни, що вивчає родовід, розкриває історію родин та визначає зв'язки між поколіннями. Мета курсу - забезпечити студентам теоретичні знання та навички для успішного проведення генеалогічних досліджень, враховуючи різноманітні аспекти цієї дисципліни.  </w:t>
      </w:r>
    </w:p>
    <w:p w:rsidR="00E37E23" w:rsidRPr="00EA0058" w:rsidRDefault="00BE6975">
      <w:pPr>
        <w:spacing w:after="302" w:line="268" w:lineRule="auto"/>
        <w:ind w:left="-5" w:hanging="10"/>
        <w:jc w:val="both"/>
        <w:rPr>
          <w:lang w:val="ru-RU"/>
        </w:rPr>
      </w:pPr>
      <w:r w:rsidRPr="00EA0058">
        <w:rPr>
          <w:rFonts w:ascii="Times New Roman" w:eastAsia="Times New Roman" w:hAnsi="Times New Roman" w:cs="Times New Roman"/>
          <w:b/>
          <w:lang w:val="ru-RU"/>
        </w:rPr>
        <w:t>Завдання:</w:t>
      </w:r>
      <w:r w:rsidRPr="00EA0058">
        <w:rPr>
          <w:rFonts w:ascii="Times New Roman" w:eastAsia="Times New Roman" w:hAnsi="Times New Roman" w:cs="Times New Roman"/>
          <w:lang w:val="ru-RU"/>
        </w:rPr>
        <w:t xml:space="preserve"> Освоєння теоретичних основ генеалогічного аналізу: систематичне вивчення ключових теоретичних аспектів генеалогії, включаючи поняття родоводу, методологію дослідження та важливість генеалогічних джерел. Практичне використання генеалогічних методів: здійснення генеалогічних досліджень на практиці, використовуючи різноманітні джерела та інструменти, що дозволять студентам впроваджувати отримані знання в реальній практиці. Використання генеалогічних програм: ознайомлення та навчання використанню спеціальних програм для генеалогічного дослідження, що допомагають у створенні і організації генеалогічних дерев. Аналіз генеалогічних випадків: вивчення та обговорення різноманітних генеалогічних досліджень, включаючи індивідуальні та колективні випадки, для розширення розуміння студентів щодо методів та важливості генеалогічного аналізу. </w:t>
      </w:r>
    </w:p>
    <w:p w:rsidR="00E37E23" w:rsidRPr="00EA0058" w:rsidRDefault="00BE6975">
      <w:pPr>
        <w:spacing w:after="5"/>
        <w:ind w:left="10" w:right="8" w:hanging="10"/>
        <w:jc w:val="center"/>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tbl>
      <w:tblPr>
        <w:tblStyle w:val="TableGrid"/>
        <w:tblW w:w="9741" w:type="dxa"/>
        <w:tblInd w:w="233" w:type="dxa"/>
        <w:tblCellMar>
          <w:top w:w="53" w:type="dxa"/>
          <w:left w:w="108" w:type="dxa"/>
          <w:right w:w="115" w:type="dxa"/>
        </w:tblCellMar>
        <w:tblLook w:val="04A0" w:firstRow="1" w:lastRow="0" w:firstColumn="1" w:lastColumn="0" w:noHBand="0" w:noVBand="1"/>
      </w:tblPr>
      <w:tblGrid>
        <w:gridCol w:w="1111"/>
        <w:gridCol w:w="8630"/>
      </w:tblGrid>
      <w:tr w:rsidR="00E37E23" w:rsidRPr="00425795">
        <w:trPr>
          <w:trHeight w:val="326"/>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1.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Вступ в генеалогію та основні поняття. </w:t>
            </w:r>
          </w:p>
        </w:tc>
      </w:tr>
      <w:tr w:rsidR="00E37E23" w:rsidRPr="00425795">
        <w:trPr>
          <w:trHeight w:val="329"/>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2.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Генеалогічні джерела та їхні види. </w:t>
            </w:r>
          </w:p>
        </w:tc>
      </w:tr>
      <w:tr w:rsidR="00E37E23">
        <w:trPr>
          <w:trHeight w:val="327"/>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3. </w:t>
            </w:r>
          </w:p>
        </w:tc>
        <w:tc>
          <w:tcPr>
            <w:tcW w:w="8630"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Методика генеалогічних досліджень. </w:t>
            </w:r>
          </w:p>
        </w:tc>
      </w:tr>
      <w:tr w:rsidR="00E37E23" w:rsidRPr="00425795">
        <w:trPr>
          <w:trHeight w:val="329"/>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4.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Теорія і практика роботи в архівах. </w:t>
            </w:r>
          </w:p>
        </w:tc>
      </w:tr>
      <w:tr w:rsidR="00E37E23" w:rsidRPr="00425795">
        <w:trPr>
          <w:trHeight w:val="468"/>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lastRenderedPageBreak/>
              <w:t xml:space="preserve">Тема 5.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Генеалогічні комп’ютерні програми та їх використання. </w:t>
            </w:r>
          </w:p>
        </w:tc>
      </w:tr>
      <w:tr w:rsidR="00E37E23">
        <w:trPr>
          <w:trHeight w:val="326"/>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6. </w:t>
            </w:r>
          </w:p>
        </w:tc>
        <w:tc>
          <w:tcPr>
            <w:tcW w:w="8630"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Генетичні тести в генеалогії. </w:t>
            </w:r>
          </w:p>
        </w:tc>
      </w:tr>
      <w:tr w:rsidR="00E37E23">
        <w:trPr>
          <w:trHeight w:val="326"/>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7. </w:t>
            </w:r>
          </w:p>
        </w:tc>
        <w:tc>
          <w:tcPr>
            <w:tcW w:w="8630" w:type="dxa"/>
            <w:tcBorders>
              <w:top w:val="single" w:sz="4" w:space="0" w:color="000000"/>
              <w:left w:val="single" w:sz="4" w:space="0" w:color="000000"/>
              <w:bottom w:val="single" w:sz="4" w:space="0" w:color="000000"/>
              <w:right w:val="single" w:sz="4" w:space="0" w:color="000000"/>
            </w:tcBorders>
          </w:tcPr>
          <w:p w:rsidR="00E37E23" w:rsidRDefault="00BE6975">
            <w:pPr>
              <w:ind w:left="2"/>
            </w:pPr>
            <w:r w:rsidRPr="00EA0058">
              <w:rPr>
                <w:rFonts w:ascii="Times New Roman" w:eastAsia="Times New Roman" w:hAnsi="Times New Roman" w:cs="Times New Roman"/>
                <w:sz w:val="24"/>
                <w:lang w:val="ru-RU"/>
              </w:rPr>
              <w:t xml:space="preserve">Аналіз та інтерпретація генеалогічних даних. </w:t>
            </w:r>
            <w:r>
              <w:rPr>
                <w:rFonts w:ascii="Times New Roman" w:eastAsia="Times New Roman" w:hAnsi="Times New Roman" w:cs="Times New Roman"/>
                <w:sz w:val="24"/>
              </w:rPr>
              <w:t xml:space="preserve">Створення генеалогічних дерев. </w:t>
            </w:r>
          </w:p>
        </w:tc>
      </w:tr>
      <w:tr w:rsidR="00E37E23">
        <w:trPr>
          <w:trHeight w:val="329"/>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8. </w:t>
            </w:r>
          </w:p>
        </w:tc>
        <w:tc>
          <w:tcPr>
            <w:tcW w:w="8630"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Практичні аспекти генеалогічних досліджень. </w:t>
            </w:r>
          </w:p>
        </w:tc>
      </w:tr>
    </w:tbl>
    <w:p w:rsidR="00E37E23" w:rsidRDefault="00BE6975">
      <w:pPr>
        <w:spacing w:after="0"/>
      </w:pPr>
      <w:r>
        <w:rPr>
          <w:rFonts w:ascii="Times New Roman" w:eastAsia="Times New Roman" w:hAnsi="Times New Roman" w:cs="Times New Roman"/>
          <w:sz w:val="28"/>
        </w:rPr>
        <w:t xml:space="preserve"> </w:t>
      </w:r>
    </w:p>
    <w:tbl>
      <w:tblPr>
        <w:tblStyle w:val="TableGrid"/>
        <w:tblW w:w="10316" w:type="dxa"/>
        <w:tblInd w:w="-108" w:type="dxa"/>
        <w:tblCellMar>
          <w:top w:w="7" w:type="dxa"/>
          <w:left w:w="106" w:type="dxa"/>
          <w:right w:w="54" w:type="dxa"/>
        </w:tblCellMar>
        <w:tblLook w:val="04A0" w:firstRow="1" w:lastRow="0" w:firstColumn="1" w:lastColumn="0" w:noHBand="0" w:noVBand="1"/>
      </w:tblPr>
      <w:tblGrid>
        <w:gridCol w:w="4223"/>
        <w:gridCol w:w="6093"/>
      </w:tblGrid>
      <w:tr w:rsidR="00E37E23" w:rsidRPr="00425795">
        <w:trPr>
          <w:trHeight w:val="298"/>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Назва дисципліни </w:t>
            </w:r>
          </w:p>
        </w:tc>
        <w:tc>
          <w:tcPr>
            <w:tcW w:w="6094" w:type="dxa"/>
            <w:tcBorders>
              <w:top w:val="single" w:sz="4" w:space="0" w:color="000000"/>
              <w:left w:val="single" w:sz="4" w:space="0" w:color="000000"/>
              <w:bottom w:val="single" w:sz="4" w:space="0" w:color="000000"/>
              <w:right w:val="single" w:sz="4" w:space="0" w:color="000000"/>
            </w:tcBorders>
            <w:shd w:val="clear" w:color="auto" w:fill="B4C6E7"/>
          </w:tcPr>
          <w:p w:rsidR="00E37E23" w:rsidRPr="00EA0058" w:rsidRDefault="00BE6975">
            <w:pPr>
              <w:rPr>
                <w:lang w:val="ru-RU"/>
              </w:rPr>
            </w:pPr>
            <w:r w:rsidRPr="00EA0058">
              <w:rPr>
                <w:rFonts w:ascii="Times New Roman" w:eastAsia="Times New Roman" w:hAnsi="Times New Roman" w:cs="Times New Roman"/>
                <w:b/>
                <w:lang w:val="ru-RU"/>
              </w:rPr>
              <w:t xml:space="preserve">Штетл: феномен єврейського містечка в Україні  </w:t>
            </w:r>
          </w:p>
        </w:tc>
      </w:tr>
      <w:tr w:rsidR="00E37E23">
        <w:trPr>
          <w:trHeight w:val="30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Рівень вищої освіти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Курс (рік) навчання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ІV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Семестр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8-й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Обсяг дисципліни у кредитах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Мова викладання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Передумови для вивчення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 </w:t>
            </w:r>
          </w:p>
        </w:tc>
      </w:tr>
      <w:tr w:rsidR="00E37E23" w:rsidRPr="00425795">
        <w:trPr>
          <w:trHeight w:val="590"/>
        </w:trPr>
        <w:tc>
          <w:tcPr>
            <w:tcW w:w="422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ight="578"/>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Археології, етнології та культурології (АЕК) </w:t>
            </w:r>
          </w:p>
        </w:tc>
      </w:tr>
      <w:tr w:rsidR="00E37E23" w:rsidRPr="00425795">
        <w:trPr>
          <w:trHeight w:val="883"/>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Інформаційне забезпечення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7"/>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1"/>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Форма проведення занять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Форма семестрового контролю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15"/>
        <w:ind w:right="218"/>
        <w:jc w:val="center"/>
      </w:pPr>
      <w:r>
        <w:rPr>
          <w:rFonts w:ascii="Times New Roman" w:eastAsia="Times New Roman" w:hAnsi="Times New Roman" w:cs="Times New Roman"/>
          <w:sz w:val="28"/>
        </w:rPr>
        <w:t xml:space="preserve"> </w:t>
      </w:r>
    </w:p>
    <w:p w:rsidR="00E37E23" w:rsidRPr="00EA0058" w:rsidRDefault="00BE6975">
      <w:pPr>
        <w:spacing w:after="298"/>
        <w:ind w:left="1498" w:hanging="10"/>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293" w:line="268" w:lineRule="auto"/>
        <w:ind w:left="-5" w:hanging="10"/>
        <w:jc w:val="both"/>
        <w:rPr>
          <w:lang w:val="ru-RU"/>
        </w:rPr>
      </w:pPr>
      <w:r w:rsidRPr="00EA0058">
        <w:rPr>
          <w:rFonts w:ascii="Times New Roman" w:eastAsia="Times New Roman" w:hAnsi="Times New Roman" w:cs="Times New Roman"/>
          <w:b/>
          <w:lang w:val="ru-RU"/>
        </w:rPr>
        <w:t>Мета курсу:</w:t>
      </w:r>
      <w:r w:rsidRPr="00EA0058">
        <w:rPr>
          <w:rFonts w:ascii="Times New Roman" w:eastAsia="Times New Roman" w:hAnsi="Times New Roman" w:cs="Times New Roman"/>
          <w:lang w:val="ru-RU"/>
        </w:rPr>
        <w:t xml:space="preserve"> спрямований на глибоке вивчення та аналіз історії, культури та соціального устрою єврейських містечок, відомих як "штетли". Мета курсу полягає в розкритті унікальності цих спільнот, їхнього впливу на соціокультурний ландшафт України, а також розумінні єврейського життя та спадщини в контексті їх місця в історії. </w:t>
      </w:r>
    </w:p>
    <w:p w:rsidR="00E37E23" w:rsidRPr="00EA0058" w:rsidRDefault="00BE6975">
      <w:pPr>
        <w:spacing w:after="302" w:line="268" w:lineRule="auto"/>
        <w:ind w:left="-5" w:hanging="10"/>
        <w:jc w:val="both"/>
        <w:rPr>
          <w:lang w:val="ru-RU"/>
        </w:rPr>
      </w:pPr>
      <w:r w:rsidRPr="00EA0058">
        <w:rPr>
          <w:rFonts w:ascii="Times New Roman" w:eastAsia="Times New Roman" w:hAnsi="Times New Roman" w:cs="Times New Roman"/>
          <w:b/>
          <w:lang w:val="ru-RU"/>
        </w:rPr>
        <w:t>Завдання:</w:t>
      </w:r>
      <w:r w:rsidRPr="00EA0058">
        <w:rPr>
          <w:rFonts w:ascii="Times New Roman" w:eastAsia="Times New Roman" w:hAnsi="Times New Roman" w:cs="Times New Roman"/>
          <w:lang w:val="ru-RU"/>
        </w:rPr>
        <w:t xml:space="preserve"> студенти-бакалаври матимуть змогу поглибити знання щодо історії і формування єврейських містечок – штетлів, зокрема детально вивчити процес виникнення та історію розвитку єврейських містечок на українських землях з особливим акцентом на фактори їхньої формування. Завданням курсу є аналіз соціальної та культурної структури штетлів, розкриття особливостей єврейського життя, традицій та взаємодії з іншими етнічними групами. Окрім того, розгляд сучасних підходів та інтерпретацій щодо спадщини штетлів, вивчення впливу цих містечок на сучасну єврейську культуру та пам'ять. Особлива увага буде приділена дослідженню архітектурної спадщини єврейських містечок та їхніх пам'яток, вивченню їхнього впливу на ландшафт та обличчя регіону. Завданням курсу також є аналіз взаємодії єврейських та інших етнічних груп в штетлі, вивчення культурного обміну та взаємовпливів. </w:t>
      </w:r>
    </w:p>
    <w:p w:rsidR="00E37E23" w:rsidRPr="00EA0058" w:rsidRDefault="00BE6975">
      <w:pPr>
        <w:spacing w:after="5"/>
        <w:ind w:left="10" w:right="8" w:hanging="10"/>
        <w:jc w:val="center"/>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tbl>
      <w:tblPr>
        <w:tblStyle w:val="TableGrid"/>
        <w:tblW w:w="9741" w:type="dxa"/>
        <w:tblInd w:w="233" w:type="dxa"/>
        <w:tblCellMar>
          <w:top w:w="53" w:type="dxa"/>
          <w:left w:w="108" w:type="dxa"/>
          <w:right w:w="72" w:type="dxa"/>
        </w:tblCellMar>
        <w:tblLook w:val="04A0" w:firstRow="1" w:lastRow="0" w:firstColumn="1" w:lastColumn="0" w:noHBand="0" w:noVBand="1"/>
      </w:tblPr>
      <w:tblGrid>
        <w:gridCol w:w="1111"/>
        <w:gridCol w:w="8630"/>
      </w:tblGrid>
      <w:tr w:rsidR="00E37E23" w:rsidRPr="00425795">
        <w:trPr>
          <w:trHeight w:val="326"/>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1.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Вступ в історію єврейських містечок. </w:t>
            </w:r>
          </w:p>
        </w:tc>
      </w:tr>
      <w:tr w:rsidR="00E37E23">
        <w:trPr>
          <w:trHeight w:val="329"/>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2. </w:t>
            </w:r>
          </w:p>
        </w:tc>
        <w:tc>
          <w:tcPr>
            <w:tcW w:w="8630"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Географія штетла. </w:t>
            </w:r>
          </w:p>
        </w:tc>
      </w:tr>
      <w:tr w:rsidR="00E37E23">
        <w:trPr>
          <w:trHeight w:val="327"/>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3. </w:t>
            </w:r>
          </w:p>
        </w:tc>
        <w:tc>
          <w:tcPr>
            <w:tcW w:w="8630"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Соціальна структура та спільнота. </w:t>
            </w:r>
          </w:p>
        </w:tc>
      </w:tr>
      <w:tr w:rsidR="00E37E23" w:rsidRPr="00425795">
        <w:trPr>
          <w:trHeight w:val="329"/>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4.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Культурне життя у єврейських містечках. </w:t>
            </w:r>
          </w:p>
        </w:tc>
      </w:tr>
      <w:tr w:rsidR="00E37E23" w:rsidRPr="00425795">
        <w:trPr>
          <w:trHeight w:val="468"/>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5.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Релігійні традиції та обряди жителів штетла. </w:t>
            </w:r>
          </w:p>
        </w:tc>
      </w:tr>
      <w:tr w:rsidR="00E37E23" w:rsidRPr="00425795">
        <w:trPr>
          <w:trHeight w:val="326"/>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6.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Історія формування штетлів на території України. </w:t>
            </w:r>
          </w:p>
        </w:tc>
      </w:tr>
      <w:tr w:rsidR="00E37E23" w:rsidRPr="00425795">
        <w:trPr>
          <w:trHeight w:val="326"/>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7.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Архітектура та пам'ятки єврейських містечок. </w:t>
            </w:r>
          </w:p>
        </w:tc>
      </w:tr>
      <w:tr w:rsidR="00E37E23">
        <w:trPr>
          <w:trHeight w:val="329"/>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8. </w:t>
            </w:r>
          </w:p>
        </w:tc>
        <w:tc>
          <w:tcPr>
            <w:tcW w:w="8630"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sz w:val="24"/>
              </w:rPr>
              <w:t xml:space="preserve">Міжетнічна взаємодія у штетлі. </w:t>
            </w:r>
          </w:p>
        </w:tc>
      </w:tr>
      <w:tr w:rsidR="00E37E23" w:rsidRPr="00425795">
        <w:trPr>
          <w:trHeight w:val="326"/>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lastRenderedPageBreak/>
              <w:t xml:space="preserve">Тема 9.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Сучасні виклики та збереження культурної спадщини. </w:t>
            </w:r>
          </w:p>
        </w:tc>
      </w:tr>
      <w:tr w:rsidR="00E37E23" w:rsidRPr="00425795">
        <w:trPr>
          <w:trHeight w:val="329"/>
        </w:trPr>
        <w:tc>
          <w:tcPr>
            <w:tcW w:w="1111"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sz w:val="24"/>
              </w:rPr>
              <w:t xml:space="preserve">Тема 10. </w:t>
            </w:r>
          </w:p>
        </w:tc>
        <w:tc>
          <w:tcPr>
            <w:tcW w:w="8630"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Pr>
                <w:lang w:val="ru-RU"/>
              </w:rPr>
            </w:pPr>
            <w:r w:rsidRPr="00EA0058">
              <w:rPr>
                <w:rFonts w:ascii="Times New Roman" w:eastAsia="Times New Roman" w:hAnsi="Times New Roman" w:cs="Times New Roman"/>
                <w:sz w:val="24"/>
                <w:lang w:val="ru-RU"/>
              </w:rPr>
              <w:t xml:space="preserve">Інтерпретації історії штетлів у сучасному контексті. </w:t>
            </w:r>
          </w:p>
        </w:tc>
      </w:tr>
    </w:tbl>
    <w:p w:rsidR="00E37E23" w:rsidRPr="00EA0058" w:rsidRDefault="00BE6975">
      <w:pPr>
        <w:spacing w:after="0"/>
        <w:rPr>
          <w:lang w:val="ru-RU"/>
        </w:rPr>
      </w:pPr>
      <w:r w:rsidRPr="00EA0058">
        <w:rPr>
          <w:rFonts w:ascii="Times New Roman" w:eastAsia="Times New Roman" w:hAnsi="Times New Roman" w:cs="Times New Roman"/>
          <w:sz w:val="28"/>
          <w:lang w:val="ru-RU"/>
        </w:rPr>
        <w:t xml:space="preserve"> </w:t>
      </w:r>
    </w:p>
    <w:tbl>
      <w:tblPr>
        <w:tblStyle w:val="TableGrid"/>
        <w:tblW w:w="10316" w:type="dxa"/>
        <w:tblInd w:w="-108" w:type="dxa"/>
        <w:tblCellMar>
          <w:top w:w="18" w:type="dxa"/>
          <w:left w:w="106" w:type="dxa"/>
          <w:right w:w="54" w:type="dxa"/>
        </w:tblCellMar>
        <w:tblLook w:val="04A0" w:firstRow="1" w:lastRow="0" w:firstColumn="1" w:lastColumn="0" w:noHBand="0" w:noVBand="1"/>
      </w:tblPr>
      <w:tblGrid>
        <w:gridCol w:w="4223"/>
        <w:gridCol w:w="6093"/>
      </w:tblGrid>
      <w:tr w:rsidR="00E37E23">
        <w:trPr>
          <w:trHeight w:val="32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Назва дисципліни </w:t>
            </w:r>
          </w:p>
        </w:tc>
        <w:tc>
          <w:tcPr>
            <w:tcW w:w="6094" w:type="dxa"/>
            <w:tcBorders>
              <w:top w:val="single" w:sz="4" w:space="0" w:color="000000"/>
              <w:left w:val="single" w:sz="4" w:space="0" w:color="000000"/>
              <w:bottom w:val="single" w:sz="4" w:space="0" w:color="000000"/>
              <w:right w:val="single" w:sz="4" w:space="0" w:color="000000"/>
            </w:tcBorders>
            <w:shd w:val="clear" w:color="auto" w:fill="B8CCE4"/>
          </w:tcPr>
          <w:p w:rsidR="00E37E23" w:rsidRDefault="00BE6975">
            <w:r>
              <w:rPr>
                <w:rFonts w:ascii="Times New Roman" w:eastAsia="Times New Roman" w:hAnsi="Times New Roman" w:cs="Times New Roman"/>
                <w:b/>
                <w:sz w:val="24"/>
              </w:rPr>
              <w:t xml:space="preserve">Дослідницька робота в архівах </w:t>
            </w:r>
            <w:r>
              <w:rPr>
                <w:rFonts w:ascii="Times New Roman" w:eastAsia="Times New Roman" w:hAnsi="Times New Roman" w:cs="Times New Roman"/>
                <w:b/>
              </w:rPr>
              <w:t xml:space="preserve"> </w:t>
            </w:r>
          </w:p>
        </w:tc>
      </w:tr>
      <w:tr w:rsidR="00E37E23">
        <w:trPr>
          <w:trHeight w:val="30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Рівень вищої освіти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Перший (бакалаврський)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Курс (рік) навчання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ІV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Семестр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8-й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Обсяг дисципліни у кредитах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4 кредити ЄКТС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Мова викладання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Українська </w:t>
            </w:r>
          </w:p>
        </w:tc>
      </w:tr>
      <w:tr w:rsidR="00E37E23">
        <w:trPr>
          <w:trHeight w:val="77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Передумови для вивчення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sidRPr="00EA0058">
              <w:rPr>
                <w:rFonts w:ascii="Times New Roman" w:eastAsia="Times New Roman" w:hAnsi="Times New Roman" w:cs="Times New Roman"/>
                <w:lang w:val="ru-RU"/>
              </w:rPr>
              <w:t xml:space="preserve">ОК 06. Історія України, ОК 02. Методика виконання та організації НД, ОК 26. </w:t>
            </w:r>
            <w:r>
              <w:rPr>
                <w:rFonts w:ascii="Times New Roman" w:eastAsia="Times New Roman" w:hAnsi="Times New Roman" w:cs="Times New Roman"/>
              </w:rPr>
              <w:t xml:space="preserve">Музейна справа, ОК 42. Музейноекскурсійна практика,  </w:t>
            </w:r>
          </w:p>
        </w:tc>
      </w:tr>
      <w:tr w:rsidR="00E37E23">
        <w:trPr>
          <w:trHeight w:val="590"/>
        </w:trPr>
        <w:tc>
          <w:tcPr>
            <w:tcW w:w="4223"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left="2" w:right="578"/>
              <w:jc w:val="both"/>
              <w:rPr>
                <w:lang w:val="ru-RU"/>
              </w:rPr>
            </w:pPr>
            <w:r w:rsidRPr="00EA0058">
              <w:rPr>
                <w:rFonts w:ascii="Times New Roman" w:eastAsia="Times New Roman" w:hAnsi="Times New Roman" w:cs="Times New Roman"/>
                <w:lang w:val="ru-RU"/>
              </w:rPr>
              <w:t xml:space="preserve">Кафедра, яка забезпечує  викладання дисципліни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Археології, етнології та культурології </w:t>
            </w:r>
          </w:p>
        </w:tc>
      </w:tr>
      <w:tr w:rsidR="00E37E23" w:rsidRPr="00425795">
        <w:trPr>
          <w:trHeight w:val="884"/>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Інформаційне забезпечення </w:t>
            </w:r>
          </w:p>
        </w:tc>
        <w:tc>
          <w:tcPr>
            <w:tcW w:w="6094" w:type="dxa"/>
            <w:tcBorders>
              <w:top w:val="single" w:sz="4" w:space="0" w:color="000000"/>
              <w:left w:val="single" w:sz="4" w:space="0" w:color="000000"/>
              <w:bottom w:val="single" w:sz="4" w:space="0" w:color="000000"/>
              <w:right w:val="single" w:sz="4" w:space="0" w:color="000000"/>
            </w:tcBorders>
          </w:tcPr>
          <w:p w:rsidR="00E37E23" w:rsidRPr="00EA0058" w:rsidRDefault="00BE6975">
            <w:pPr>
              <w:ind w:right="55"/>
              <w:jc w:val="both"/>
              <w:rPr>
                <w:lang w:val="ru-RU"/>
              </w:rPr>
            </w:pPr>
            <w:r w:rsidRPr="00EA0058">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EA0058">
              <w:rPr>
                <w:rFonts w:ascii="Times New Roman" w:eastAsia="Times New Roman" w:hAnsi="Times New Roman" w:cs="Times New Roman"/>
                <w:lang w:val="ru-RU"/>
              </w:rPr>
              <w:t xml:space="preserve"> </w:t>
            </w:r>
          </w:p>
        </w:tc>
      </w:tr>
      <w:tr w:rsidR="00E37E23">
        <w:trPr>
          <w:trHeight w:val="300"/>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Форма проведення занять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Лекції, практичні заняття </w:t>
            </w:r>
          </w:p>
        </w:tc>
      </w:tr>
      <w:tr w:rsidR="00E37E23">
        <w:trPr>
          <w:trHeight w:val="302"/>
        </w:trPr>
        <w:tc>
          <w:tcPr>
            <w:tcW w:w="422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Форма семестрового контролю </w:t>
            </w:r>
          </w:p>
        </w:tc>
        <w:tc>
          <w:tcPr>
            <w:tcW w:w="6094"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Залік </w:t>
            </w:r>
          </w:p>
        </w:tc>
      </w:tr>
    </w:tbl>
    <w:p w:rsidR="00E37E23" w:rsidRDefault="00BE6975">
      <w:pPr>
        <w:spacing w:after="23"/>
        <w:ind w:right="233"/>
        <w:jc w:val="center"/>
      </w:pPr>
      <w:r>
        <w:rPr>
          <w:rFonts w:ascii="Times New Roman" w:eastAsia="Times New Roman" w:hAnsi="Times New Roman" w:cs="Times New Roman"/>
          <w:b/>
        </w:rPr>
        <w:t xml:space="preserve"> </w:t>
      </w:r>
    </w:p>
    <w:p w:rsidR="00E37E23" w:rsidRPr="00EA0058" w:rsidRDefault="00BE6975">
      <w:pPr>
        <w:spacing w:after="5"/>
        <w:ind w:left="10" w:right="294" w:hanging="10"/>
        <w:jc w:val="center"/>
        <w:rPr>
          <w:lang w:val="ru-RU"/>
        </w:rPr>
      </w:pPr>
      <w:r w:rsidRPr="00EA0058">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E37E23" w:rsidRPr="00EA0058" w:rsidRDefault="00BE6975">
      <w:pPr>
        <w:spacing w:after="12" w:line="268" w:lineRule="auto"/>
        <w:ind w:left="-5" w:right="285" w:hanging="10"/>
        <w:jc w:val="both"/>
        <w:rPr>
          <w:lang w:val="ru-RU"/>
        </w:rPr>
      </w:pPr>
      <w:r w:rsidRPr="00EA0058">
        <w:rPr>
          <w:rFonts w:ascii="Times New Roman" w:eastAsia="Times New Roman" w:hAnsi="Times New Roman" w:cs="Times New Roman"/>
          <w:b/>
          <w:lang w:val="ru-RU"/>
        </w:rPr>
        <w:t xml:space="preserve">Мета: </w:t>
      </w:r>
      <w:r w:rsidRPr="00EA0058">
        <w:rPr>
          <w:rFonts w:ascii="Times New Roman" w:eastAsia="Times New Roman" w:hAnsi="Times New Roman" w:cs="Times New Roman"/>
          <w:lang w:val="ru-RU"/>
        </w:rPr>
        <w:t>дисципліна запропонована з метою</w:t>
      </w:r>
      <w:r w:rsidRPr="00EA0058">
        <w:rPr>
          <w:rFonts w:ascii="Times New Roman" w:eastAsia="Times New Roman" w:hAnsi="Times New Roman" w:cs="Times New Roman"/>
          <w:b/>
          <w:lang w:val="ru-RU"/>
        </w:rPr>
        <w:t xml:space="preserve"> </w:t>
      </w:r>
      <w:r w:rsidRPr="00EA0058">
        <w:rPr>
          <w:rFonts w:ascii="Times New Roman" w:eastAsia="Times New Roman" w:hAnsi="Times New Roman" w:cs="Times New Roman"/>
          <w:lang w:val="ru-RU"/>
        </w:rPr>
        <w:t xml:space="preserve">надати студентам розуміння поняття архів, навчити науковотеоретичних, методичних та організаційних основ роботи архівних закладів. Метою дисципліни є формування у майбутніх фахівців знань і навичок щодо цілісного професійного розуміння процесів і явищ, закономірностей та особливостей історії української архівної справи, її сучасної організації як особливого напряму державної і суспільної діяльності; ознайомлення з підходами до формування Національного архівного фонду, описування, зберігання документів і використання відомостей, що містяться в них. Здобуті знання та вміння з засвоєного курсу стануть суттєвим підґрунтям для подальшого вдосконалення фахової майстерності, пізнання значення дослідницької роботи в архівах суспільства, дадуть можливість правильно користуватися архівною інформацією. </w:t>
      </w:r>
    </w:p>
    <w:p w:rsidR="00E37E23" w:rsidRPr="00EA0058" w:rsidRDefault="00BE6975">
      <w:pPr>
        <w:spacing w:after="14"/>
        <w:rPr>
          <w:lang w:val="ru-RU"/>
        </w:rPr>
      </w:pPr>
      <w:r w:rsidRPr="00EA0058">
        <w:rPr>
          <w:rFonts w:ascii="Times New Roman" w:eastAsia="Times New Roman" w:hAnsi="Times New Roman" w:cs="Times New Roman"/>
          <w:lang w:val="ru-RU"/>
        </w:rPr>
        <w:t xml:space="preserve"> </w:t>
      </w:r>
    </w:p>
    <w:p w:rsidR="00E37E23" w:rsidRDefault="00BE6975">
      <w:pPr>
        <w:spacing w:after="39" w:line="268" w:lineRule="auto"/>
        <w:ind w:left="-5" w:right="290" w:hanging="10"/>
        <w:jc w:val="both"/>
      </w:pPr>
      <w:r w:rsidRPr="00EA0058">
        <w:rPr>
          <w:rFonts w:ascii="Times New Roman" w:eastAsia="Times New Roman" w:hAnsi="Times New Roman" w:cs="Times New Roman"/>
          <w:b/>
          <w:lang w:val="ru-RU"/>
        </w:rPr>
        <w:t xml:space="preserve">Завдання: </w:t>
      </w:r>
      <w:r w:rsidRPr="00EA0058">
        <w:rPr>
          <w:rFonts w:ascii="Times New Roman" w:eastAsia="Times New Roman" w:hAnsi="Times New Roman" w:cs="Times New Roman"/>
          <w:lang w:val="ru-RU"/>
        </w:rPr>
        <w:t xml:space="preserve">в результаті вивчення дисципліни студент повинен засвоїти документознавчу термінологію, вміти використовувати систему документів у науковій та практичній діяльності; оцінювати рівень інформативності документа; здійснювати архівознавчий пошук, класифікувати документи; використовувати для роботи з документами автоматизовані та комп’ютерні системи; демонструвати навички професійного спілкування з використанням наукових термінів, прийнятих у фаховому середовищі; самостійно опрацьовувати різні типи джерел при виконанні індивідуальних завдань; основні напрями і форми використання архівної інформації; облік архівних документів. </w:t>
      </w:r>
      <w:r>
        <w:rPr>
          <w:rFonts w:ascii="Times New Roman" w:eastAsia="Times New Roman" w:hAnsi="Times New Roman" w:cs="Times New Roman"/>
          <w:b/>
        </w:rPr>
        <w:t xml:space="preserve">Компетентності:  </w:t>
      </w:r>
    </w:p>
    <w:p w:rsidR="00E37E23" w:rsidRPr="00EA0058" w:rsidRDefault="00BE6975">
      <w:pPr>
        <w:numPr>
          <w:ilvl w:val="0"/>
          <w:numId w:val="11"/>
        </w:numPr>
        <w:spacing w:after="43" w:line="268" w:lineRule="auto"/>
        <w:ind w:right="288" w:hanging="10"/>
        <w:jc w:val="both"/>
        <w:rPr>
          <w:lang w:val="ru-RU"/>
        </w:rPr>
      </w:pPr>
      <w:r>
        <w:rPr>
          <w:rFonts w:ascii="Times New Roman" w:eastAsia="Times New Roman" w:hAnsi="Times New Roman" w:cs="Times New Roman"/>
          <w:b/>
        </w:rPr>
        <w:t>загальні:</w:t>
      </w:r>
      <w:r>
        <w:rPr>
          <w:rFonts w:ascii="Times New Roman" w:eastAsia="Times New Roman" w:hAnsi="Times New Roman" w:cs="Times New Roman"/>
        </w:rPr>
        <w:t xml:space="preserve"> ЗК - 2 Знання та розуміння предметної області та розуміння професійної діяльності. </w:t>
      </w:r>
      <w:r w:rsidRPr="00EA0058">
        <w:rPr>
          <w:rFonts w:ascii="Times New Roman" w:eastAsia="Times New Roman" w:hAnsi="Times New Roman" w:cs="Times New Roman"/>
          <w:lang w:val="ru-RU"/>
        </w:rPr>
        <w:t xml:space="preserve">ЗК – 3 Здатність до пошуку, оброблення та аналізу інформації з різних джерел. ЗК - 4 Вміння виявляти, ставити та вирішувати проблеми. ЗК - 7 Здатність працювати автономно. ЗК - 12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E37E23" w:rsidRPr="00EA0058" w:rsidRDefault="00BE6975">
      <w:pPr>
        <w:numPr>
          <w:ilvl w:val="0"/>
          <w:numId w:val="11"/>
        </w:numPr>
        <w:spacing w:after="50" w:line="268" w:lineRule="auto"/>
        <w:ind w:right="288" w:hanging="10"/>
        <w:jc w:val="both"/>
        <w:rPr>
          <w:lang w:val="ru-RU"/>
        </w:rPr>
      </w:pPr>
      <w:r w:rsidRPr="00EA0058">
        <w:rPr>
          <w:rFonts w:ascii="Times New Roman" w:eastAsia="Times New Roman" w:hAnsi="Times New Roman" w:cs="Times New Roman"/>
          <w:b/>
          <w:lang w:val="ru-RU"/>
        </w:rPr>
        <w:t>фахові:</w:t>
      </w:r>
      <w:r w:rsidRPr="00EA0058">
        <w:rPr>
          <w:rFonts w:ascii="Times New Roman" w:eastAsia="Times New Roman" w:hAnsi="Times New Roman" w:cs="Times New Roman"/>
          <w:lang w:val="ru-RU"/>
        </w:rPr>
        <w:t xml:space="preserve"> ФК - 3 Здатність критично аналізувати культурні явища та процеси з використанням загальнонаукових та спеціальних наукових методів; ФК - 4 Здатність розуміти та інтерпретувати джерела культури (писемні, речові, візуальні) з урахуванням різних контекстів (історичного, соціального, антропологічного, політичного, релігійного, екологічного тощо). ФК - 5 Здатність використовувати різноманітні джерела інформації та методологічний апарат культурології для виявлення, аналізу культурних </w:t>
      </w:r>
      <w:r w:rsidRPr="00EA0058">
        <w:rPr>
          <w:rFonts w:ascii="Times New Roman" w:eastAsia="Times New Roman" w:hAnsi="Times New Roman" w:cs="Times New Roman"/>
          <w:lang w:val="ru-RU"/>
        </w:rPr>
        <w:lastRenderedPageBreak/>
        <w:t xml:space="preserve">потреб суспільства. ФК - 9 Здатність оцінювати матеріальну та духовну цінність об’єкта культурної спадщини різних історичних періодів та географічних ареалів. </w:t>
      </w:r>
    </w:p>
    <w:p w:rsidR="00E37E23" w:rsidRPr="00EA0058" w:rsidRDefault="00BE6975">
      <w:pPr>
        <w:spacing w:after="5"/>
        <w:ind w:left="10" w:hanging="10"/>
        <w:rPr>
          <w:lang w:val="ru-RU"/>
        </w:rPr>
      </w:pPr>
      <w:r w:rsidRPr="00EA0058">
        <w:rPr>
          <w:rFonts w:ascii="Times New Roman" w:eastAsia="Times New Roman" w:hAnsi="Times New Roman" w:cs="Times New Roman"/>
          <w:b/>
          <w:lang w:val="ru-RU"/>
        </w:rPr>
        <w:t>Програмні результати навчання:</w:t>
      </w:r>
      <w:r w:rsidRPr="00EA0058">
        <w:rPr>
          <w:rFonts w:ascii="Times New Roman" w:eastAsia="Times New Roman" w:hAnsi="Times New Roman" w:cs="Times New Roman"/>
          <w:lang w:val="ru-RU"/>
        </w:rPr>
        <w:t xml:space="preserve">  </w:t>
      </w:r>
    </w:p>
    <w:p w:rsidR="00E37E23" w:rsidRPr="00EA0058" w:rsidRDefault="00BE6975">
      <w:pPr>
        <w:spacing w:after="12" w:line="268" w:lineRule="auto"/>
        <w:ind w:left="-5" w:right="285" w:hanging="10"/>
        <w:jc w:val="both"/>
        <w:rPr>
          <w:lang w:val="ru-RU"/>
        </w:rPr>
      </w:pPr>
      <w:r w:rsidRPr="00EA0058">
        <w:rPr>
          <w:rFonts w:ascii="Times New Roman" w:eastAsia="Times New Roman" w:hAnsi="Times New Roman" w:cs="Times New Roman"/>
          <w:lang w:val="ru-RU"/>
        </w:rPr>
        <w:t>ПРН - 5 Збирати, упорядковувати та аналізувати інформацію щодо культурних явищ, подій та історикокультурних процесів. ПРН - 8 Інтерпретувати культурні джерела (речові, друковані, візуальні, художні) з використанням спеціальної літератури та визначених методик, аргументовано викладати умовиводи щодо їх змісту. ПРН - 10 Розпізнавати та класифікувати різні типи культурних продуктів, визначати їх якісні характеристики на основі комплексного аналізу</w:t>
      </w:r>
      <w:r w:rsidRPr="00EA0058">
        <w:rPr>
          <w:rFonts w:ascii="Times New Roman" w:eastAsia="Times New Roman" w:hAnsi="Times New Roman" w:cs="Times New Roman"/>
          <w:sz w:val="20"/>
          <w:lang w:val="ru-RU"/>
        </w:rPr>
        <w:t xml:space="preserve">. </w:t>
      </w:r>
    </w:p>
    <w:p w:rsidR="00E37E23" w:rsidRPr="00EA0058" w:rsidRDefault="00BE6975">
      <w:pPr>
        <w:spacing w:after="61"/>
        <w:ind w:right="233"/>
        <w:jc w:val="center"/>
        <w:rPr>
          <w:lang w:val="ru-RU"/>
        </w:rPr>
      </w:pPr>
      <w:r w:rsidRPr="00EA0058">
        <w:rPr>
          <w:rFonts w:ascii="Times New Roman" w:eastAsia="Times New Roman" w:hAnsi="Times New Roman" w:cs="Times New Roman"/>
          <w:b/>
          <w:lang w:val="ru-RU"/>
        </w:rPr>
        <w:t xml:space="preserve"> </w:t>
      </w:r>
    </w:p>
    <w:p w:rsidR="00E37E23" w:rsidRPr="00EA0058" w:rsidRDefault="00BE6975">
      <w:pPr>
        <w:spacing w:after="5"/>
        <w:ind w:left="10" w:right="291" w:hanging="10"/>
        <w:jc w:val="center"/>
        <w:rPr>
          <w:lang w:val="ru-RU"/>
        </w:rPr>
      </w:pPr>
      <w:r w:rsidRPr="00EA0058">
        <w:rPr>
          <w:rFonts w:ascii="Times New Roman" w:eastAsia="Times New Roman" w:hAnsi="Times New Roman" w:cs="Times New Roman"/>
          <w:b/>
          <w:lang w:val="ru-RU"/>
        </w:rPr>
        <w:t xml:space="preserve">Короткий зміст дисципліни (що буде вивчатися, перелік тем): </w:t>
      </w:r>
    </w:p>
    <w:tbl>
      <w:tblPr>
        <w:tblStyle w:val="TableGrid"/>
        <w:tblW w:w="9888" w:type="dxa"/>
        <w:tblInd w:w="159" w:type="dxa"/>
        <w:tblCellMar>
          <w:top w:w="48" w:type="dxa"/>
          <w:left w:w="108" w:type="dxa"/>
          <w:right w:w="113" w:type="dxa"/>
        </w:tblCellMar>
        <w:tblLook w:val="04A0" w:firstRow="1" w:lastRow="0" w:firstColumn="1" w:lastColumn="0" w:noHBand="0" w:noVBand="1"/>
      </w:tblPr>
      <w:tblGrid>
        <w:gridCol w:w="1133"/>
        <w:gridCol w:w="8755"/>
      </w:tblGrid>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1.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Система архівних установ України </w:t>
            </w:r>
          </w:p>
        </w:tc>
      </w:tr>
      <w:tr w:rsidR="00E37E23">
        <w:trPr>
          <w:trHeight w:val="26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2.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Національний архівний фонд України </w:t>
            </w:r>
          </w:p>
        </w:tc>
      </w:tr>
      <w:tr w:rsidR="00E37E23">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3.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Український комплекс архівної україністики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4.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Зарубіжний комплекс архівної україністики </w:t>
            </w:r>
          </w:p>
        </w:tc>
      </w:tr>
      <w:tr w:rsidR="00E37E23" w:rsidRPr="00425795">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5.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Основні центри зберігання архівної україністики </w:t>
            </w:r>
          </w:p>
        </w:tc>
      </w:tr>
      <w:tr w:rsidR="00E37E23" w:rsidRPr="00425795">
        <w:trPr>
          <w:trHeight w:val="30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6.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Організація комплектування документів в архівних установах. </w:t>
            </w:r>
          </w:p>
        </w:tc>
      </w:tr>
      <w:tr w:rsidR="00E37E23">
        <w:trPr>
          <w:trHeight w:val="301"/>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7.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Довідковий апарат архіву </w:t>
            </w:r>
          </w:p>
        </w:tc>
      </w:tr>
      <w:tr w:rsidR="00E37E23">
        <w:trPr>
          <w:trHeight w:val="300"/>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8.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Користування документами архіву </w:t>
            </w:r>
          </w:p>
        </w:tc>
      </w:tr>
      <w:tr w:rsidR="00E37E23" w:rsidRPr="00425795">
        <w:trPr>
          <w:trHeight w:val="264"/>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9.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Технологія пошукової роботи в архіві </w:t>
            </w:r>
          </w:p>
        </w:tc>
      </w:tr>
      <w:tr w:rsidR="00E37E23">
        <w:trPr>
          <w:trHeight w:val="264"/>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10.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Державний архів Закарпатської області </w:t>
            </w:r>
          </w:p>
        </w:tc>
      </w:tr>
      <w:tr w:rsidR="00E37E23" w:rsidRPr="00425795">
        <w:trPr>
          <w:trHeight w:val="26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11.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Архів управління Служби Безпеки в Закарпатській області </w:t>
            </w:r>
          </w:p>
        </w:tc>
      </w:tr>
      <w:tr w:rsidR="00E37E23" w:rsidRPr="00425795">
        <w:trPr>
          <w:trHeight w:val="264"/>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12. </w:t>
            </w:r>
          </w:p>
        </w:tc>
        <w:tc>
          <w:tcPr>
            <w:tcW w:w="8755" w:type="dxa"/>
            <w:tcBorders>
              <w:top w:val="single" w:sz="4" w:space="0" w:color="000000"/>
              <w:left w:val="single" w:sz="4" w:space="0" w:color="000000"/>
              <w:bottom w:val="single" w:sz="4" w:space="0" w:color="000000"/>
              <w:right w:val="single" w:sz="4" w:space="0" w:color="000000"/>
            </w:tcBorders>
          </w:tcPr>
          <w:p w:rsidR="00E37E23" w:rsidRPr="00EA0058" w:rsidRDefault="00BE6975">
            <w:pPr>
              <w:rPr>
                <w:lang w:val="ru-RU"/>
              </w:rPr>
            </w:pPr>
            <w:r w:rsidRPr="00EA0058">
              <w:rPr>
                <w:rFonts w:ascii="Times New Roman" w:eastAsia="Times New Roman" w:hAnsi="Times New Roman" w:cs="Times New Roman"/>
                <w:lang w:val="ru-RU"/>
              </w:rPr>
              <w:t xml:space="preserve">Архівні фонди Закарпатських обласних музеїв </w:t>
            </w:r>
          </w:p>
        </w:tc>
      </w:tr>
      <w:tr w:rsidR="00E37E23">
        <w:trPr>
          <w:trHeight w:val="262"/>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13.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Церковні та єпархіальні архіви </w:t>
            </w:r>
          </w:p>
        </w:tc>
      </w:tr>
      <w:tr w:rsidR="00E37E23">
        <w:trPr>
          <w:trHeight w:val="264"/>
        </w:trPr>
        <w:tc>
          <w:tcPr>
            <w:tcW w:w="1133" w:type="dxa"/>
            <w:tcBorders>
              <w:top w:val="single" w:sz="4" w:space="0" w:color="000000"/>
              <w:left w:val="single" w:sz="4" w:space="0" w:color="000000"/>
              <w:bottom w:val="single" w:sz="4" w:space="0" w:color="000000"/>
              <w:right w:val="single" w:sz="4" w:space="0" w:color="000000"/>
            </w:tcBorders>
          </w:tcPr>
          <w:p w:rsidR="00E37E23" w:rsidRDefault="00BE6975">
            <w:pPr>
              <w:ind w:left="2"/>
            </w:pPr>
            <w:r>
              <w:rPr>
                <w:rFonts w:ascii="Times New Roman" w:eastAsia="Times New Roman" w:hAnsi="Times New Roman" w:cs="Times New Roman"/>
              </w:rPr>
              <w:t xml:space="preserve">Тема 14. </w:t>
            </w:r>
          </w:p>
        </w:tc>
        <w:tc>
          <w:tcPr>
            <w:tcW w:w="8755" w:type="dxa"/>
            <w:tcBorders>
              <w:top w:val="single" w:sz="4" w:space="0" w:color="000000"/>
              <w:left w:val="single" w:sz="4" w:space="0" w:color="000000"/>
              <w:bottom w:val="single" w:sz="4" w:space="0" w:color="000000"/>
              <w:right w:val="single" w:sz="4" w:space="0" w:color="000000"/>
            </w:tcBorders>
          </w:tcPr>
          <w:p w:rsidR="00E37E23" w:rsidRDefault="00BE6975">
            <w:r>
              <w:rPr>
                <w:rFonts w:ascii="Times New Roman" w:eastAsia="Times New Roman" w:hAnsi="Times New Roman" w:cs="Times New Roman"/>
              </w:rPr>
              <w:t xml:space="preserve">Архів Ужгородського національного університету </w:t>
            </w:r>
          </w:p>
        </w:tc>
      </w:tr>
    </w:tbl>
    <w:p w:rsidR="00E37E23" w:rsidRDefault="00BE6975">
      <w:pPr>
        <w:spacing w:after="0"/>
      </w:pPr>
      <w:r>
        <w:rPr>
          <w:rFonts w:ascii="Times New Roman" w:eastAsia="Times New Roman" w:hAnsi="Times New Roman" w:cs="Times New Roman"/>
          <w:sz w:val="28"/>
        </w:rPr>
        <w:t xml:space="preserve"> </w:t>
      </w:r>
    </w:p>
    <w:sectPr w:rsidR="00E37E23">
      <w:headerReference w:type="even" r:id="rId7"/>
      <w:headerReference w:type="default" r:id="rId8"/>
      <w:headerReference w:type="first" r:id="rId9"/>
      <w:pgSz w:w="11906" w:h="16838"/>
      <w:pgMar w:top="776" w:right="278" w:bottom="587"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77E" w:rsidRDefault="004F177E">
      <w:pPr>
        <w:spacing w:after="0" w:line="240" w:lineRule="auto"/>
      </w:pPr>
      <w:r>
        <w:separator/>
      </w:r>
    </w:p>
  </w:endnote>
  <w:endnote w:type="continuationSeparator" w:id="0">
    <w:p w:rsidR="004F177E" w:rsidRDefault="004F1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77E" w:rsidRDefault="004F177E">
      <w:pPr>
        <w:spacing w:after="0" w:line="240" w:lineRule="auto"/>
      </w:pPr>
      <w:r>
        <w:separator/>
      </w:r>
    </w:p>
  </w:footnote>
  <w:footnote w:type="continuationSeparator" w:id="0">
    <w:p w:rsidR="004F177E" w:rsidRDefault="004F1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E23" w:rsidRDefault="00BE6975">
    <w:pPr>
      <w:spacing w:after="0"/>
      <w:ind w:right="29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E23" w:rsidRDefault="00BE6975">
    <w:pPr>
      <w:spacing w:after="0"/>
      <w:ind w:right="290"/>
      <w:jc w:val="right"/>
    </w:pPr>
    <w:r>
      <w:fldChar w:fldCharType="begin"/>
    </w:r>
    <w:r>
      <w:instrText xml:space="preserve"> PAGE   \* MERGEFORMAT </w:instrText>
    </w:r>
    <w:r>
      <w:fldChar w:fldCharType="separate"/>
    </w:r>
    <w:r w:rsidR="00425795" w:rsidRPr="00425795">
      <w:rPr>
        <w:rFonts w:ascii="Times New Roman" w:eastAsia="Times New Roman" w:hAnsi="Times New Roman" w:cs="Times New Roman"/>
        <w:noProof/>
        <w:sz w:val="20"/>
      </w:rPr>
      <w:t>24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E23" w:rsidRDefault="00E37E2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F2E4D"/>
    <w:multiLevelType w:val="hybridMultilevel"/>
    <w:tmpl w:val="FED601A2"/>
    <w:lvl w:ilvl="0" w:tplc="02FA8A7E">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BF25642">
      <w:start w:val="1"/>
      <w:numFmt w:val="bullet"/>
      <w:lvlText w:val="o"/>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A9473F8">
      <w:start w:val="1"/>
      <w:numFmt w:val="bullet"/>
      <w:lvlText w:val="▪"/>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B46546C">
      <w:start w:val="1"/>
      <w:numFmt w:val="bullet"/>
      <w:lvlText w:val="•"/>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A62942A">
      <w:start w:val="1"/>
      <w:numFmt w:val="bullet"/>
      <w:lvlText w:val="o"/>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82421A6">
      <w:start w:val="1"/>
      <w:numFmt w:val="bullet"/>
      <w:lvlText w:val="▪"/>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F9CD77A">
      <w:start w:val="1"/>
      <w:numFmt w:val="bullet"/>
      <w:lvlText w:val="•"/>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22C65C6">
      <w:start w:val="1"/>
      <w:numFmt w:val="bullet"/>
      <w:lvlText w:val="o"/>
      <w:lvlJc w:val="left"/>
      <w:pPr>
        <w:ind w:left="61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E782D72">
      <w:start w:val="1"/>
      <w:numFmt w:val="bullet"/>
      <w:lvlText w:val="▪"/>
      <w:lvlJc w:val="left"/>
      <w:pPr>
        <w:ind w:left="68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FC321E"/>
    <w:multiLevelType w:val="hybridMultilevel"/>
    <w:tmpl w:val="D4404F3A"/>
    <w:lvl w:ilvl="0" w:tplc="DD98CB62">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E4D23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D4AC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3A780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02CB1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0258E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CE1DA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84C17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B81DF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550ECE"/>
    <w:multiLevelType w:val="hybridMultilevel"/>
    <w:tmpl w:val="2D50E368"/>
    <w:lvl w:ilvl="0" w:tplc="9936412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8A0324">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28F84C">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FCA57C">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1E4086">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347620">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34C4A8">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BE2B6C">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A2F080">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F37328"/>
    <w:multiLevelType w:val="hybridMultilevel"/>
    <w:tmpl w:val="2E7A8A42"/>
    <w:lvl w:ilvl="0" w:tplc="8D1037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9062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DCB1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7C1D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02E33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0C534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410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2A8C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2A43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FE2313"/>
    <w:multiLevelType w:val="hybridMultilevel"/>
    <w:tmpl w:val="6FE87D5C"/>
    <w:lvl w:ilvl="0" w:tplc="AF3038C0">
      <w:start w:val="1"/>
      <w:numFmt w:val="bullet"/>
      <w:lvlText w:val="-"/>
      <w:lvlJc w:val="left"/>
      <w:pPr>
        <w:ind w:left="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F6C2F4">
      <w:start w:val="1"/>
      <w:numFmt w:val="bullet"/>
      <w:lvlText w:val="o"/>
      <w:lvlJc w:val="left"/>
      <w:pPr>
        <w:ind w:left="1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1AAF8E">
      <w:start w:val="1"/>
      <w:numFmt w:val="bullet"/>
      <w:lvlText w:val="▪"/>
      <w:lvlJc w:val="left"/>
      <w:pPr>
        <w:ind w:left="1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D284CA">
      <w:start w:val="1"/>
      <w:numFmt w:val="bullet"/>
      <w:lvlText w:val="•"/>
      <w:lvlJc w:val="left"/>
      <w:pPr>
        <w:ind w:left="2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B2CA4A">
      <w:start w:val="1"/>
      <w:numFmt w:val="bullet"/>
      <w:lvlText w:val="o"/>
      <w:lvlJc w:val="left"/>
      <w:pPr>
        <w:ind w:left="3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54BF1E">
      <w:start w:val="1"/>
      <w:numFmt w:val="bullet"/>
      <w:lvlText w:val="▪"/>
      <w:lvlJc w:val="left"/>
      <w:pPr>
        <w:ind w:left="4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0C6706">
      <w:start w:val="1"/>
      <w:numFmt w:val="bullet"/>
      <w:lvlText w:val="•"/>
      <w:lvlJc w:val="left"/>
      <w:pPr>
        <w:ind w:left="4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EAD6C0">
      <w:start w:val="1"/>
      <w:numFmt w:val="bullet"/>
      <w:lvlText w:val="o"/>
      <w:lvlJc w:val="left"/>
      <w:pPr>
        <w:ind w:left="5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C4DA62">
      <w:start w:val="1"/>
      <w:numFmt w:val="bullet"/>
      <w:lvlText w:val="▪"/>
      <w:lvlJc w:val="left"/>
      <w:pPr>
        <w:ind w:left="6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C0331F"/>
    <w:multiLevelType w:val="hybridMultilevel"/>
    <w:tmpl w:val="E2FA2F2E"/>
    <w:lvl w:ilvl="0" w:tplc="5008B730">
      <w:start w:val="1"/>
      <w:numFmt w:val="bullet"/>
      <w:lvlText w:val="-"/>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1834A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F8DBA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0C156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CC807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78E71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2A0C2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A2558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52281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107788C"/>
    <w:multiLevelType w:val="hybridMultilevel"/>
    <w:tmpl w:val="DAEA0098"/>
    <w:lvl w:ilvl="0" w:tplc="1FB6C91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B88F1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4EE4D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A2E8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442B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09C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642C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D2C45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B627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A3D413C"/>
    <w:multiLevelType w:val="hybridMultilevel"/>
    <w:tmpl w:val="991EA0CA"/>
    <w:lvl w:ilvl="0" w:tplc="16203AF4">
      <w:start w:val="1"/>
      <w:numFmt w:val="bullet"/>
      <w:lvlText w:val="-"/>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76428C">
      <w:start w:val="1"/>
      <w:numFmt w:val="bullet"/>
      <w:lvlText w:val="o"/>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607F5A">
      <w:start w:val="1"/>
      <w:numFmt w:val="bullet"/>
      <w:lvlText w:val="▪"/>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260668">
      <w:start w:val="1"/>
      <w:numFmt w:val="bullet"/>
      <w:lvlText w:val="•"/>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2EDBF8">
      <w:start w:val="1"/>
      <w:numFmt w:val="bullet"/>
      <w:lvlText w:val="o"/>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720036">
      <w:start w:val="1"/>
      <w:numFmt w:val="bullet"/>
      <w:lvlText w:val="▪"/>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9AF9A8">
      <w:start w:val="1"/>
      <w:numFmt w:val="bullet"/>
      <w:lvlText w:val="•"/>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60712E">
      <w:start w:val="1"/>
      <w:numFmt w:val="bullet"/>
      <w:lvlText w:val="o"/>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FEE148">
      <w:start w:val="1"/>
      <w:numFmt w:val="bullet"/>
      <w:lvlText w:val="▪"/>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BE95D44"/>
    <w:multiLevelType w:val="hybridMultilevel"/>
    <w:tmpl w:val="78F61058"/>
    <w:lvl w:ilvl="0" w:tplc="63CE6E5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1CD13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6F8D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8E40E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2ADC3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C677C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F28B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CE52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A86E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C37BDF"/>
    <w:multiLevelType w:val="hybridMultilevel"/>
    <w:tmpl w:val="E6304FFE"/>
    <w:lvl w:ilvl="0" w:tplc="3E44125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1604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EA75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9C6D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56985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069B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622C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4C9A8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E36A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AB72194"/>
    <w:multiLevelType w:val="hybridMultilevel"/>
    <w:tmpl w:val="EA96401C"/>
    <w:lvl w:ilvl="0" w:tplc="02FA685E">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FAE29B6">
      <w:start w:val="1"/>
      <w:numFmt w:val="bullet"/>
      <w:lvlText w:val="o"/>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9FE3C5E">
      <w:start w:val="1"/>
      <w:numFmt w:val="bullet"/>
      <w:lvlText w:val="▪"/>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330902A">
      <w:start w:val="1"/>
      <w:numFmt w:val="bullet"/>
      <w:lvlText w:val="•"/>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DE4062C">
      <w:start w:val="1"/>
      <w:numFmt w:val="bullet"/>
      <w:lvlText w:val="o"/>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5BACD82">
      <w:start w:val="1"/>
      <w:numFmt w:val="bullet"/>
      <w:lvlText w:val="▪"/>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ACA0C9A">
      <w:start w:val="1"/>
      <w:numFmt w:val="bullet"/>
      <w:lvlText w:val="•"/>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0C03218">
      <w:start w:val="1"/>
      <w:numFmt w:val="bullet"/>
      <w:lvlText w:val="o"/>
      <w:lvlJc w:val="left"/>
      <w:pPr>
        <w:ind w:left="61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F54E772">
      <w:start w:val="1"/>
      <w:numFmt w:val="bullet"/>
      <w:lvlText w:val="▪"/>
      <w:lvlJc w:val="left"/>
      <w:pPr>
        <w:ind w:left="68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6"/>
  </w:num>
  <w:num w:numId="3">
    <w:abstractNumId w:val="7"/>
  </w:num>
  <w:num w:numId="4">
    <w:abstractNumId w:val="2"/>
  </w:num>
  <w:num w:numId="5">
    <w:abstractNumId w:val="0"/>
  </w:num>
  <w:num w:numId="6">
    <w:abstractNumId w:val="10"/>
  </w:num>
  <w:num w:numId="7">
    <w:abstractNumId w:val="9"/>
  </w:num>
  <w:num w:numId="8">
    <w:abstractNumId w:val="4"/>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E23"/>
    <w:rsid w:val="00425795"/>
    <w:rsid w:val="004F177E"/>
    <w:rsid w:val="00BE6975"/>
    <w:rsid w:val="00E37E23"/>
    <w:rsid w:val="00EA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6B9E"/>
  <w15:docId w15:val="{C21B05E5-DF23-44FB-A0FD-27569580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14984</Words>
  <Characters>85415</Characters>
  <Application>Microsoft Office Word</Application>
  <DocSecurity>0</DocSecurity>
  <Lines>711</Lines>
  <Paragraphs>200</Paragraphs>
  <ScaleCrop>false</ScaleCrop>
  <Company/>
  <LinksUpToDate>false</LinksUpToDate>
  <CharactersWithSpaces>100199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ВИЩИЙ НАВЧАЛЬНИЙ ЗАКЛАД</dc:title>
  <dc:subject/>
  <dc:creator>RePack by SPecialiST</dc:creator>
  <cp:keywords/>
  <cp:lastModifiedBy>Кристина</cp:lastModifiedBy>
  <cp:revision>5</cp:revision>
  <dcterms:created xsi:type="dcterms:W3CDTF">2026-03-02T08:50:00Z</dcterms:created>
  <dcterms:modified xsi:type="dcterms:W3CDTF">2026-03-02T11:03:00Z</dcterms:modified>
</cp:coreProperties>
</file>