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754"/>
      </w:tblGrid>
      <w:tr w:rsidR="006B1116" w14:paraId="5001D5DC" w14:textId="77777777">
        <w:trPr>
          <w:trHeight w:val="3821"/>
        </w:trPr>
        <w:tc>
          <w:tcPr>
            <w:tcW w:w="4932" w:type="dxa"/>
          </w:tcPr>
          <w:p w14:paraId="3CFFD651" w14:textId="77777777" w:rsidR="006B1116" w:rsidRDefault="006B1116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3DCDA7DC" w14:textId="77777777" w:rsidR="006B1116" w:rsidRDefault="00CE1144">
            <w:pPr>
              <w:pStyle w:val="TableParagraph"/>
              <w:spacing w:before="1" w:line="480" w:lineRule="auto"/>
              <w:ind w:left="989" w:right="966" w:firstLine="681"/>
              <w:rPr>
                <w:b/>
                <w:color w:val="2E5395"/>
                <w:spacing w:val="1"/>
                <w:sz w:val="24"/>
              </w:rPr>
            </w:pPr>
            <w:proofErr w:type="spellStart"/>
            <w:r>
              <w:rPr>
                <w:b/>
                <w:color w:val="2E5395"/>
                <w:sz w:val="24"/>
              </w:rPr>
              <w:t>Силабус</w:t>
            </w:r>
            <w:proofErr w:type="spellEnd"/>
            <w:r>
              <w:rPr>
                <w:b/>
                <w:color w:val="2E5395"/>
                <w:sz w:val="24"/>
              </w:rPr>
              <w:t xml:space="preserve"> курсу</w:t>
            </w:r>
            <w:r>
              <w:rPr>
                <w:b/>
                <w:color w:val="2E5395"/>
                <w:spacing w:val="1"/>
                <w:sz w:val="24"/>
              </w:rPr>
              <w:t xml:space="preserve"> </w:t>
            </w:r>
          </w:p>
          <w:p w14:paraId="5F4AE7E5" w14:textId="6636FD16" w:rsidR="00D70443" w:rsidRDefault="00D838E1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ТУРИСТИЧНО-РЕКРЕАЦІЙНІ ГЕОАТРАКЦІЇ СВІТУ</w:t>
            </w:r>
          </w:p>
          <w:p w14:paraId="7855DF69" w14:textId="714E2E16" w:rsidR="006B1116" w:rsidRDefault="00CE1144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ступінь: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бакалавр</w:t>
            </w:r>
          </w:p>
          <w:p w14:paraId="1168A8A6" w14:textId="24F77821" w:rsidR="006B1116" w:rsidRDefault="00CE1144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Галузь знань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 w:rsidR="00D70443" w:rsidRPr="00D70443">
              <w:rPr>
                <w:b/>
                <w:color w:val="000000" w:themeColor="text1"/>
                <w:sz w:val="24"/>
                <w:szCs w:val="24"/>
              </w:rPr>
              <w:t>24 Сфера обслуговування</w:t>
            </w:r>
          </w:p>
          <w:p w14:paraId="771A9230" w14:textId="6AA291E3" w:rsidR="006B1116" w:rsidRDefault="00CE114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Спеціальність: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D70443">
              <w:rPr>
                <w:sz w:val="24"/>
              </w:rPr>
              <w:t>242</w:t>
            </w:r>
            <w:r w:rsidR="00F12F7F" w:rsidRPr="00F12F7F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Туризм</w:t>
            </w:r>
            <w:r w:rsidR="003031AC">
              <w:rPr>
                <w:sz w:val="24"/>
              </w:rPr>
              <w:t xml:space="preserve"> </w:t>
            </w:r>
            <w:r w:rsidR="00D70443">
              <w:rPr>
                <w:sz w:val="24"/>
              </w:rPr>
              <w:t>і</w:t>
            </w:r>
            <w:r w:rsidR="00F12F7F">
              <w:rPr>
                <w:sz w:val="24"/>
              </w:rPr>
              <w:t xml:space="preserve"> </w:t>
            </w:r>
            <w:r w:rsidR="003031AC">
              <w:rPr>
                <w:sz w:val="24"/>
              </w:rPr>
              <w:t xml:space="preserve"> рекреація </w:t>
            </w:r>
          </w:p>
          <w:p w14:paraId="516729E2" w14:textId="77777777" w:rsidR="006B1116" w:rsidRDefault="00CE1144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Освітньо-професійна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«Туризм»</w:t>
            </w:r>
          </w:p>
          <w:p w14:paraId="7DBE92E6" w14:textId="1219232E" w:rsidR="006B1116" w:rsidRDefault="00CE114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кредитів: </w:t>
            </w:r>
            <w:r w:rsidR="00D70443">
              <w:rPr>
                <w:sz w:val="24"/>
              </w:rPr>
              <w:t>3</w:t>
            </w:r>
          </w:p>
          <w:p w14:paraId="13166C8E" w14:textId="72767321" w:rsidR="006B1116" w:rsidRDefault="00CE1144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Рік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підготовки</w:t>
            </w:r>
            <w:r w:rsidRPr="00D70443">
              <w:rPr>
                <w:bCs/>
                <w:sz w:val="24"/>
              </w:rPr>
              <w:t>:</w:t>
            </w:r>
            <w:r w:rsidRPr="00D70443">
              <w:rPr>
                <w:bCs/>
                <w:spacing w:val="3"/>
                <w:sz w:val="24"/>
              </w:rPr>
              <w:t xml:space="preserve"> </w:t>
            </w:r>
            <w:r w:rsidR="00D838E1">
              <w:rPr>
                <w:bCs/>
                <w:spacing w:val="3"/>
                <w:sz w:val="24"/>
              </w:rPr>
              <w:t>5-ий</w:t>
            </w:r>
            <w:r w:rsidR="003031AC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семестр</w:t>
            </w:r>
          </w:p>
          <w:p w14:paraId="5E4F45BF" w14:textId="1A9B1DA6" w:rsidR="006B1116" w:rsidRPr="00D70443" w:rsidRDefault="00CE1144">
            <w:pPr>
              <w:pStyle w:val="TableParagraph"/>
              <w:spacing w:line="275" w:lineRule="exact"/>
              <w:ind w:left="11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</w:rPr>
              <w:t>Компонент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70443">
              <w:rPr>
                <w:bCs/>
                <w:sz w:val="24"/>
                <w:szCs w:val="24"/>
                <w:lang w:eastAsia="ru-RU"/>
              </w:rPr>
              <w:t>вибіркова</w:t>
            </w:r>
          </w:p>
          <w:p w14:paraId="22339923" w14:textId="77777777" w:rsidR="006B1116" w:rsidRDefault="00CE1144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</w:p>
        </w:tc>
        <w:tc>
          <w:tcPr>
            <w:tcW w:w="4754" w:type="dxa"/>
          </w:tcPr>
          <w:p w14:paraId="3086AB02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444CE87B" w14:textId="77777777" w:rsidR="006B1116" w:rsidRDefault="006B1116">
            <w:pPr>
              <w:pStyle w:val="TableParagraph"/>
              <w:ind w:left="0"/>
              <w:rPr>
                <w:sz w:val="20"/>
              </w:rPr>
            </w:pPr>
          </w:p>
          <w:p w14:paraId="557F8715" w14:textId="77777777" w:rsidR="006B1116" w:rsidRDefault="006B1116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14:paraId="186E06A6" w14:textId="77777777" w:rsidR="006B1116" w:rsidRDefault="00CE1144">
            <w:pPr>
              <w:pStyle w:val="TableParagraph"/>
              <w:ind w:left="7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1EF040" wp14:editId="039AD50A">
                  <wp:extent cx="1892849" cy="1456690"/>
                  <wp:effectExtent l="0" t="0" r="0" b="0"/>
                  <wp:docPr id="1" name="image1.png" descr="Описание: 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183" cy="147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644AB" w14:textId="77777777" w:rsidR="006B1116" w:rsidRDefault="006B1116">
      <w:pPr>
        <w:pStyle w:val="a3"/>
        <w:ind w:left="0" w:firstLine="0"/>
        <w:rPr>
          <w:sz w:val="20"/>
        </w:rPr>
      </w:pPr>
    </w:p>
    <w:p w14:paraId="6135359A" w14:textId="77777777" w:rsidR="006B1116" w:rsidRDefault="006B1116">
      <w:pPr>
        <w:pStyle w:val="a3"/>
        <w:spacing w:before="2"/>
        <w:ind w:left="0" w:firstLine="0"/>
        <w:rPr>
          <w:sz w:val="19"/>
        </w:rPr>
      </w:pPr>
    </w:p>
    <w:p w14:paraId="51563AEC" w14:textId="15D103C1" w:rsidR="006B1116" w:rsidRDefault="00CE1144">
      <w:pPr>
        <w:spacing w:before="90"/>
        <w:ind w:left="1497" w:right="1515"/>
        <w:jc w:val="center"/>
        <w:rPr>
          <w:b/>
          <w:sz w:val="24"/>
        </w:rPr>
      </w:pPr>
      <w:bookmarkStart w:id="0" w:name="Керівник_курсу"/>
      <w:bookmarkEnd w:id="0"/>
      <w:r>
        <w:rPr>
          <w:b/>
          <w:color w:val="006FC0"/>
          <w:sz w:val="24"/>
        </w:rPr>
        <w:t>Керівник</w:t>
      </w:r>
      <w:r>
        <w:rPr>
          <w:b/>
          <w:color w:val="006FC0"/>
          <w:spacing w:val="-1"/>
          <w:sz w:val="24"/>
        </w:rPr>
        <w:t xml:space="preserve"> </w:t>
      </w:r>
      <w:r>
        <w:rPr>
          <w:b/>
          <w:color w:val="006FC0"/>
          <w:sz w:val="24"/>
        </w:rPr>
        <w:t>курсу</w:t>
      </w:r>
    </w:p>
    <w:p w14:paraId="741F51BD" w14:textId="37641608" w:rsidR="003031AC" w:rsidRPr="004B1602" w:rsidRDefault="00D838E1">
      <w:pPr>
        <w:spacing w:before="45" w:line="235" w:lineRule="auto"/>
        <w:ind w:left="1500" w:right="1515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14:paraId="5470537A" w14:textId="11BC2B5D" w:rsidR="004B1602" w:rsidRPr="00B0199A" w:rsidRDefault="004B1602">
      <w:pPr>
        <w:spacing w:before="45" w:line="235" w:lineRule="auto"/>
        <w:ind w:left="1500" w:right="1515"/>
        <w:jc w:val="center"/>
        <w:rPr>
          <w:b/>
          <w:sz w:val="24"/>
          <w:lang w:val="ru-RU"/>
        </w:rPr>
      </w:pPr>
      <w:r>
        <w:rPr>
          <w:b/>
          <w:sz w:val="24"/>
        </w:rPr>
        <w:t xml:space="preserve">декан факультету туризму та міжнародних комунікацій </w:t>
      </w:r>
    </w:p>
    <w:p w14:paraId="38871AE4" w14:textId="4FB140A3" w:rsidR="004B1602" w:rsidRPr="004B1602" w:rsidRDefault="004B1602">
      <w:pPr>
        <w:spacing w:before="45" w:line="235" w:lineRule="auto"/>
        <w:ind w:left="1500" w:right="1515"/>
        <w:jc w:val="center"/>
        <w:rPr>
          <w:b/>
          <w:sz w:val="24"/>
        </w:rPr>
      </w:pPr>
      <w:r>
        <w:rPr>
          <w:b/>
          <w:sz w:val="24"/>
        </w:rPr>
        <w:t>доц.</w:t>
      </w:r>
      <w:r w:rsidRPr="004B1602">
        <w:rPr>
          <w:b/>
          <w:sz w:val="24"/>
          <w:lang w:val="ru-RU"/>
        </w:rPr>
        <w:t>,</w:t>
      </w:r>
      <w:r w:rsidR="00D838E1">
        <w:rPr>
          <w:b/>
          <w:sz w:val="24"/>
          <w:lang w:val="ru-RU"/>
        </w:rPr>
        <w:t xml:space="preserve"> </w:t>
      </w:r>
      <w:proofErr w:type="spellStart"/>
      <w:r>
        <w:rPr>
          <w:b/>
          <w:sz w:val="24"/>
        </w:rPr>
        <w:t>к.геогр</w:t>
      </w:r>
      <w:proofErr w:type="spellEnd"/>
      <w:r>
        <w:rPr>
          <w:b/>
          <w:sz w:val="24"/>
        </w:rPr>
        <w:t>.</w:t>
      </w:r>
      <w:r w:rsidRPr="004B1602">
        <w:rPr>
          <w:b/>
          <w:sz w:val="24"/>
          <w:lang w:val="ru-RU"/>
        </w:rPr>
        <w:t>,</w:t>
      </w:r>
      <w:r>
        <w:rPr>
          <w:b/>
          <w:sz w:val="24"/>
        </w:rPr>
        <w:t>н.</w:t>
      </w:r>
      <w:r w:rsidRPr="004B1602">
        <w:rPr>
          <w:b/>
          <w:sz w:val="24"/>
          <w:lang w:val="ru-RU"/>
        </w:rPr>
        <w:t>,</w:t>
      </w:r>
      <w:r w:rsidR="00D838E1">
        <w:rPr>
          <w:b/>
          <w:sz w:val="24"/>
          <w:lang w:val="ru-RU"/>
        </w:rPr>
        <w:t xml:space="preserve"> </w:t>
      </w:r>
      <w:proofErr w:type="spellStart"/>
      <w:r>
        <w:rPr>
          <w:b/>
          <w:sz w:val="24"/>
        </w:rPr>
        <w:t>Габчак</w:t>
      </w:r>
      <w:proofErr w:type="spellEnd"/>
      <w:r>
        <w:rPr>
          <w:b/>
          <w:sz w:val="24"/>
        </w:rPr>
        <w:t xml:space="preserve"> Наталія </w:t>
      </w:r>
      <w:proofErr w:type="spellStart"/>
      <w:r>
        <w:rPr>
          <w:b/>
          <w:sz w:val="24"/>
        </w:rPr>
        <w:t>Францівна</w:t>
      </w:r>
      <w:proofErr w:type="spellEnd"/>
    </w:p>
    <w:p w14:paraId="3E4ABE74" w14:textId="77777777" w:rsidR="004B1602" w:rsidRPr="004B1602" w:rsidRDefault="004B1602">
      <w:pPr>
        <w:spacing w:before="45" w:line="235" w:lineRule="auto"/>
        <w:ind w:left="1500" w:right="1515"/>
        <w:jc w:val="center"/>
        <w:rPr>
          <w:b/>
          <w:sz w:val="24"/>
        </w:rPr>
      </w:pPr>
    </w:p>
    <w:p w14:paraId="0D87E3FF" w14:textId="09CA6636" w:rsidR="004B1602" w:rsidRDefault="00CE1144" w:rsidP="003031AC">
      <w:pPr>
        <w:spacing w:before="45" w:line="235" w:lineRule="auto"/>
        <w:ind w:left="1500" w:right="1515"/>
        <w:jc w:val="center"/>
        <w:rPr>
          <w:b/>
          <w:sz w:val="24"/>
          <w:lang w:val="ru-RU"/>
        </w:rPr>
      </w:pPr>
      <w:r>
        <w:rPr>
          <w:b/>
          <w:sz w:val="24"/>
        </w:rPr>
        <w:t>Контактна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інформаці</w:t>
      </w:r>
      <w:r w:rsidR="003031AC">
        <w:rPr>
          <w:b/>
          <w:sz w:val="24"/>
        </w:rPr>
        <w:t>я :</w:t>
      </w:r>
      <w:r w:rsidR="003031AC" w:rsidRPr="003031AC">
        <w:t xml:space="preserve"> </w:t>
      </w:r>
      <w:hyperlink r:id="rId8" w:history="1"/>
      <w:r w:rsidR="004B1602">
        <w:rPr>
          <w:b/>
          <w:sz w:val="24"/>
        </w:rPr>
        <w:t xml:space="preserve">                                       </w:t>
      </w:r>
      <w:hyperlink r:id="rId9" w:history="1">
        <w:r w:rsidR="004B1602" w:rsidRPr="001225CE">
          <w:rPr>
            <w:rStyle w:val="a5"/>
            <w:b/>
            <w:sz w:val="24"/>
            <w:lang w:val="ru-RU"/>
          </w:rPr>
          <w:t>natalia</w:t>
        </w:r>
        <w:r w:rsidR="004B1602" w:rsidRPr="001225CE">
          <w:rPr>
            <w:rStyle w:val="a5"/>
            <w:b/>
            <w:sz w:val="24"/>
          </w:rPr>
          <w:t>.</w:t>
        </w:r>
        <w:r w:rsidR="004B1602" w:rsidRPr="001225CE">
          <w:rPr>
            <w:rStyle w:val="a5"/>
            <w:b/>
            <w:sz w:val="24"/>
            <w:lang w:val="ru-RU"/>
          </w:rPr>
          <w:t>habchak</w:t>
        </w:r>
        <w:r w:rsidR="004B1602" w:rsidRPr="001225CE">
          <w:rPr>
            <w:rStyle w:val="a5"/>
            <w:b/>
            <w:sz w:val="24"/>
          </w:rPr>
          <w:t>@</w:t>
        </w:r>
        <w:r w:rsidR="004B1602" w:rsidRPr="001225CE">
          <w:rPr>
            <w:rStyle w:val="a5"/>
            <w:b/>
            <w:sz w:val="24"/>
            <w:lang w:val="ru-RU"/>
          </w:rPr>
          <w:t>uzhnu</w:t>
        </w:r>
        <w:r w:rsidR="004B1602" w:rsidRPr="001225CE">
          <w:rPr>
            <w:rStyle w:val="a5"/>
            <w:b/>
            <w:sz w:val="24"/>
          </w:rPr>
          <w:t>.</w:t>
        </w:r>
        <w:r w:rsidR="004B1602" w:rsidRPr="001225CE">
          <w:rPr>
            <w:rStyle w:val="a5"/>
            <w:b/>
            <w:sz w:val="24"/>
            <w:lang w:val="ru-RU"/>
          </w:rPr>
          <w:t>edu</w:t>
        </w:r>
        <w:r w:rsidR="004B1602" w:rsidRPr="001225CE">
          <w:rPr>
            <w:rStyle w:val="a5"/>
            <w:b/>
            <w:sz w:val="24"/>
          </w:rPr>
          <w:t>.</w:t>
        </w:r>
        <w:proofErr w:type="spellStart"/>
        <w:r w:rsidR="004B1602" w:rsidRPr="001225CE">
          <w:rPr>
            <w:rStyle w:val="a5"/>
            <w:b/>
            <w:sz w:val="24"/>
            <w:lang w:val="ru-RU"/>
          </w:rPr>
          <w:t>ua</w:t>
        </w:r>
        <w:proofErr w:type="spellEnd"/>
      </w:hyperlink>
    </w:p>
    <w:p w14:paraId="58C17213" w14:textId="77777777" w:rsidR="004B1602" w:rsidRPr="004B1602" w:rsidRDefault="004B1602" w:rsidP="003031AC">
      <w:pPr>
        <w:spacing w:before="45" w:line="235" w:lineRule="auto"/>
        <w:ind w:left="1500" w:right="1515"/>
        <w:jc w:val="center"/>
        <w:rPr>
          <w:b/>
          <w:sz w:val="24"/>
        </w:rPr>
      </w:pPr>
    </w:p>
    <w:p w14:paraId="535EEE73" w14:textId="77777777" w:rsidR="003031AC" w:rsidRPr="004B1602" w:rsidRDefault="003031AC" w:rsidP="003031AC">
      <w:pPr>
        <w:spacing w:before="45" w:line="235" w:lineRule="auto"/>
        <w:ind w:left="1500" w:right="1515"/>
        <w:jc w:val="center"/>
        <w:rPr>
          <w:sz w:val="24"/>
        </w:rPr>
      </w:pPr>
    </w:p>
    <w:p w14:paraId="091E81B2" w14:textId="3552AC66" w:rsidR="006B1116" w:rsidRDefault="00CE1144" w:rsidP="004B1602">
      <w:pPr>
        <w:spacing w:before="45" w:line="235" w:lineRule="auto"/>
        <w:ind w:right="1515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Опис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дисципліни</w:t>
      </w:r>
    </w:p>
    <w:p w14:paraId="124B2059" w14:textId="77777777" w:rsidR="004B1602" w:rsidRDefault="004B1602" w:rsidP="004B1602">
      <w:pPr>
        <w:spacing w:before="45" w:line="235" w:lineRule="auto"/>
        <w:ind w:right="1515"/>
        <w:jc w:val="center"/>
        <w:rPr>
          <w:b/>
          <w:color w:val="006FC0"/>
          <w:sz w:val="24"/>
        </w:rPr>
      </w:pPr>
    </w:p>
    <w:p w14:paraId="1363A45C" w14:textId="77777777" w:rsidR="00D838E1" w:rsidRDefault="00D838E1" w:rsidP="00D838E1">
      <w:pPr>
        <w:ind w:firstLine="567"/>
        <w:jc w:val="both"/>
        <w:rPr>
          <w:sz w:val="24"/>
          <w:szCs w:val="24"/>
        </w:rPr>
      </w:pPr>
      <w:r w:rsidRPr="005825B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 xml:space="preserve">Туристично-рекреаційні </w:t>
      </w:r>
      <w:proofErr w:type="spellStart"/>
      <w:r>
        <w:rPr>
          <w:b/>
          <w:sz w:val="24"/>
          <w:szCs w:val="24"/>
        </w:rPr>
        <w:t>гео</w:t>
      </w:r>
      <w:r w:rsidRPr="005825B0">
        <w:rPr>
          <w:b/>
          <w:sz w:val="24"/>
          <w:szCs w:val="24"/>
        </w:rPr>
        <w:t>атракції</w:t>
      </w:r>
      <w:proofErr w:type="spellEnd"/>
      <w:r w:rsidRPr="005825B0">
        <w:rPr>
          <w:b/>
          <w:sz w:val="24"/>
          <w:szCs w:val="24"/>
        </w:rPr>
        <w:t xml:space="preserve"> світу</w:t>
      </w:r>
      <w:r w:rsidRPr="005825B0">
        <w:rPr>
          <w:sz w:val="24"/>
          <w:szCs w:val="24"/>
        </w:rPr>
        <w:t>» є вибірковою навчальною дисципліною, яка вивчається на</w:t>
      </w:r>
      <w:r>
        <w:rPr>
          <w:sz w:val="24"/>
          <w:szCs w:val="24"/>
        </w:rPr>
        <w:t xml:space="preserve"> третьому </w:t>
      </w:r>
      <w:r w:rsidRPr="005825B0">
        <w:rPr>
          <w:sz w:val="24"/>
          <w:szCs w:val="24"/>
        </w:rPr>
        <w:t xml:space="preserve">курсі денної та заочної форм навчання впродовж </w:t>
      </w:r>
      <w:r>
        <w:rPr>
          <w:sz w:val="24"/>
          <w:szCs w:val="24"/>
        </w:rPr>
        <w:t xml:space="preserve">п’ятого </w:t>
      </w:r>
      <w:r w:rsidRPr="005825B0">
        <w:rPr>
          <w:sz w:val="24"/>
          <w:szCs w:val="24"/>
        </w:rPr>
        <w:t xml:space="preserve">семестру. Вона належить до циклу </w:t>
      </w:r>
      <w:r>
        <w:rPr>
          <w:sz w:val="24"/>
          <w:szCs w:val="24"/>
        </w:rPr>
        <w:t xml:space="preserve">зальної </w:t>
      </w:r>
      <w:r w:rsidRPr="005825B0">
        <w:rPr>
          <w:sz w:val="24"/>
          <w:szCs w:val="24"/>
        </w:rPr>
        <w:t xml:space="preserve"> підготовки вибіркових освітніх компонентів із </w:t>
      </w:r>
      <w:r>
        <w:rPr>
          <w:sz w:val="24"/>
          <w:szCs w:val="24"/>
        </w:rPr>
        <w:t xml:space="preserve">кафедрального </w:t>
      </w:r>
      <w:r w:rsidRPr="005825B0">
        <w:rPr>
          <w:sz w:val="24"/>
          <w:szCs w:val="24"/>
        </w:rPr>
        <w:t xml:space="preserve"> каталогу   підготовки фахівців за освітньо-професійною програмою «</w:t>
      </w:r>
      <w:r w:rsidRPr="00E905F5">
        <w:rPr>
          <w:sz w:val="24"/>
          <w:szCs w:val="24"/>
        </w:rPr>
        <w:t>Туризм».</w:t>
      </w:r>
      <w:r w:rsidRPr="005825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0A52247" w14:textId="77777777" w:rsidR="00D838E1" w:rsidRPr="00F4049D" w:rsidRDefault="00D838E1" w:rsidP="00D838E1">
      <w:pPr>
        <w:ind w:firstLine="567"/>
        <w:jc w:val="both"/>
        <w:rPr>
          <w:sz w:val="24"/>
          <w:szCs w:val="24"/>
        </w:rPr>
      </w:pPr>
      <w:r w:rsidRPr="00F4049D">
        <w:rPr>
          <w:sz w:val="24"/>
          <w:szCs w:val="24"/>
        </w:rPr>
        <w:t xml:space="preserve"> </w:t>
      </w:r>
      <w:r w:rsidRPr="00F4049D">
        <w:rPr>
          <w:b/>
          <w:bCs/>
          <w:sz w:val="24"/>
          <w:szCs w:val="24"/>
        </w:rPr>
        <w:t xml:space="preserve">Метою вивчення навчальної дисципліни «Туристично-рекреаційні </w:t>
      </w:r>
      <w:proofErr w:type="spellStart"/>
      <w:r w:rsidRPr="00F4049D">
        <w:rPr>
          <w:b/>
          <w:bCs/>
          <w:sz w:val="24"/>
          <w:szCs w:val="24"/>
        </w:rPr>
        <w:t>геоатракції</w:t>
      </w:r>
      <w:proofErr w:type="spellEnd"/>
      <w:r w:rsidRPr="00F4049D">
        <w:rPr>
          <w:b/>
          <w:bCs/>
          <w:sz w:val="24"/>
          <w:szCs w:val="24"/>
        </w:rPr>
        <w:t xml:space="preserve"> світу» є</w:t>
      </w:r>
      <w:r w:rsidRPr="00F4049D">
        <w:rPr>
          <w:sz w:val="24"/>
          <w:szCs w:val="24"/>
        </w:rPr>
        <w:t xml:space="preserve"> формування у здобувачів вищої освіти системних знань про туристично-рекреаційні </w:t>
      </w:r>
      <w:proofErr w:type="spellStart"/>
      <w:r w:rsidRPr="00F4049D">
        <w:rPr>
          <w:sz w:val="24"/>
          <w:szCs w:val="24"/>
        </w:rPr>
        <w:t>геоатракції</w:t>
      </w:r>
      <w:proofErr w:type="spellEnd"/>
      <w:r w:rsidRPr="00F4049D">
        <w:rPr>
          <w:sz w:val="24"/>
          <w:szCs w:val="24"/>
        </w:rPr>
        <w:t xml:space="preserve"> як ключові елементи світового туристичного простору, закономірності їх формування, територіальної організації, функціонування та використання в сучасній індустрії туризму. Дисципліна спрямована на оволодіння теоретичними засадами дослідження </w:t>
      </w:r>
      <w:proofErr w:type="spellStart"/>
      <w:r w:rsidRPr="00F4049D">
        <w:rPr>
          <w:sz w:val="24"/>
          <w:szCs w:val="24"/>
        </w:rPr>
        <w:t>геоатракцій</w:t>
      </w:r>
      <w:proofErr w:type="spellEnd"/>
      <w:r w:rsidRPr="00F4049D">
        <w:rPr>
          <w:sz w:val="24"/>
          <w:szCs w:val="24"/>
        </w:rPr>
        <w:t xml:space="preserve">, їх класифікацією, просторовими особливостями розміщення та роллю у формуванні конкурентоспроможності туристичних </w:t>
      </w:r>
      <w:proofErr w:type="spellStart"/>
      <w:r w:rsidRPr="00F4049D">
        <w:rPr>
          <w:sz w:val="24"/>
          <w:szCs w:val="24"/>
        </w:rPr>
        <w:t>дестинацій</w:t>
      </w:r>
      <w:proofErr w:type="spellEnd"/>
      <w:r w:rsidRPr="00F4049D">
        <w:rPr>
          <w:sz w:val="24"/>
          <w:szCs w:val="24"/>
        </w:rPr>
        <w:t xml:space="preserve"> різних регіонів світу. </w:t>
      </w:r>
    </w:p>
    <w:p w14:paraId="0A20FB3A" w14:textId="77777777" w:rsidR="00D838E1" w:rsidRPr="00F4049D" w:rsidRDefault="00D838E1" w:rsidP="00D838E1">
      <w:pPr>
        <w:ind w:firstLine="567"/>
        <w:jc w:val="both"/>
        <w:rPr>
          <w:sz w:val="24"/>
          <w:szCs w:val="24"/>
          <w:lang w:eastAsia="uk-UA"/>
        </w:rPr>
      </w:pPr>
      <w:r w:rsidRPr="00F4049D">
        <w:rPr>
          <w:sz w:val="24"/>
          <w:szCs w:val="24"/>
          <w:lang w:eastAsia="uk-UA"/>
        </w:rPr>
        <w:t xml:space="preserve">У процесі вивчення дисципліни здобувачі набувають умінь аналізувати туристично-рекреаційний потенціал країн і регіонів світу, оцінювати природні, культурно-історичні, архітектурні, сакральні, геологічні, урбаністичні, </w:t>
      </w:r>
      <w:proofErr w:type="spellStart"/>
      <w:r w:rsidRPr="00F4049D">
        <w:rPr>
          <w:sz w:val="24"/>
          <w:szCs w:val="24"/>
          <w:lang w:eastAsia="uk-UA"/>
        </w:rPr>
        <w:t>подієві</w:t>
      </w:r>
      <w:proofErr w:type="spellEnd"/>
      <w:r w:rsidRPr="00F4049D">
        <w:rPr>
          <w:sz w:val="24"/>
          <w:szCs w:val="24"/>
          <w:lang w:eastAsia="uk-UA"/>
        </w:rPr>
        <w:t xml:space="preserve">, гастрономічні та інші види </w:t>
      </w:r>
      <w:proofErr w:type="spellStart"/>
      <w:r w:rsidRPr="00F4049D">
        <w:rPr>
          <w:sz w:val="24"/>
          <w:szCs w:val="24"/>
          <w:lang w:eastAsia="uk-UA"/>
        </w:rPr>
        <w:t>геоатракцій</w:t>
      </w:r>
      <w:proofErr w:type="spellEnd"/>
      <w:r w:rsidRPr="00F4049D">
        <w:rPr>
          <w:sz w:val="24"/>
          <w:szCs w:val="24"/>
          <w:lang w:eastAsia="uk-UA"/>
        </w:rPr>
        <w:t xml:space="preserve">, визначати їх туристичну цінність, рівень освоєння, міжнародне значення та перспективи використання у розвитку туристичних </w:t>
      </w:r>
      <w:proofErr w:type="spellStart"/>
      <w:r w:rsidRPr="00F4049D">
        <w:rPr>
          <w:sz w:val="24"/>
          <w:szCs w:val="24"/>
          <w:lang w:eastAsia="uk-UA"/>
        </w:rPr>
        <w:t>дестинацій</w:t>
      </w:r>
      <w:proofErr w:type="spellEnd"/>
      <w:r w:rsidRPr="00F4049D">
        <w:rPr>
          <w:sz w:val="24"/>
          <w:szCs w:val="24"/>
          <w:lang w:eastAsia="uk-UA"/>
        </w:rPr>
        <w:t xml:space="preserve">. Значна увага приділяється характеристиці об'єктів Світової спадщини ЮНЕСКО, національних парків, біосферних резерватів, культурних ландшафтів, сучасних туристичних комплексів і тематичних парків як складових світового туристичного простору. </w:t>
      </w:r>
    </w:p>
    <w:p w14:paraId="2E52963F" w14:textId="77777777" w:rsidR="00D838E1" w:rsidRDefault="00D838E1" w:rsidP="00D838E1">
      <w:pPr>
        <w:ind w:firstLine="567"/>
        <w:jc w:val="both"/>
        <w:rPr>
          <w:sz w:val="24"/>
          <w:szCs w:val="24"/>
          <w:lang w:eastAsia="uk-UA"/>
        </w:rPr>
      </w:pPr>
      <w:r w:rsidRPr="00F4049D">
        <w:rPr>
          <w:sz w:val="24"/>
          <w:szCs w:val="24"/>
          <w:lang w:eastAsia="uk-UA"/>
        </w:rPr>
        <w:t xml:space="preserve">Особливий акцент зроблено на вивченні сучасних тенденцій розвитку туристично-рекреаційних </w:t>
      </w:r>
      <w:proofErr w:type="spellStart"/>
      <w:r w:rsidRPr="00F4049D">
        <w:rPr>
          <w:sz w:val="24"/>
          <w:szCs w:val="24"/>
          <w:lang w:eastAsia="uk-UA"/>
        </w:rPr>
        <w:t>геоатракцій</w:t>
      </w:r>
      <w:proofErr w:type="spellEnd"/>
      <w:r w:rsidRPr="00F4049D">
        <w:rPr>
          <w:sz w:val="24"/>
          <w:szCs w:val="24"/>
          <w:lang w:eastAsia="uk-UA"/>
        </w:rPr>
        <w:t xml:space="preserve"> в умовах глобалізації, </w:t>
      </w:r>
      <w:proofErr w:type="spellStart"/>
      <w:r w:rsidRPr="00F4049D">
        <w:rPr>
          <w:sz w:val="24"/>
          <w:szCs w:val="24"/>
          <w:lang w:eastAsia="uk-UA"/>
        </w:rPr>
        <w:t>цифровізації</w:t>
      </w:r>
      <w:proofErr w:type="spellEnd"/>
      <w:r w:rsidRPr="00F4049D">
        <w:rPr>
          <w:sz w:val="24"/>
          <w:szCs w:val="24"/>
          <w:lang w:eastAsia="uk-UA"/>
        </w:rPr>
        <w:t xml:space="preserve"> туристичної діяльності, сталого розвитку, зміни туристичних уподобань, розвитку креативного, екологічного, пригодницького, культурно-пізнавального та гастрономічного туризму. Опанування дисципліни сприятиме формуванню професійних </w:t>
      </w:r>
      <w:proofErr w:type="spellStart"/>
      <w:r w:rsidRPr="00F4049D">
        <w:rPr>
          <w:sz w:val="24"/>
          <w:szCs w:val="24"/>
          <w:lang w:eastAsia="uk-UA"/>
        </w:rPr>
        <w:t>компетентностей</w:t>
      </w:r>
      <w:proofErr w:type="spellEnd"/>
      <w:r w:rsidRPr="00F4049D">
        <w:rPr>
          <w:sz w:val="24"/>
          <w:szCs w:val="24"/>
          <w:lang w:eastAsia="uk-UA"/>
        </w:rPr>
        <w:t xml:space="preserve"> щодо оцінювання туристичної привабливості територій, розроблення конкурентоспроможних туристичних продуктів, обґрунтування напрямів розвитку туристичних </w:t>
      </w:r>
      <w:proofErr w:type="spellStart"/>
      <w:r w:rsidRPr="00F4049D">
        <w:rPr>
          <w:sz w:val="24"/>
          <w:szCs w:val="24"/>
          <w:lang w:eastAsia="uk-UA"/>
        </w:rPr>
        <w:t>дестинацій</w:t>
      </w:r>
      <w:proofErr w:type="spellEnd"/>
      <w:r w:rsidRPr="00F4049D">
        <w:rPr>
          <w:sz w:val="24"/>
          <w:szCs w:val="24"/>
          <w:lang w:eastAsia="uk-UA"/>
        </w:rPr>
        <w:t xml:space="preserve"> та ефективного використання </w:t>
      </w:r>
      <w:proofErr w:type="spellStart"/>
      <w:r w:rsidRPr="00F4049D">
        <w:rPr>
          <w:sz w:val="24"/>
          <w:szCs w:val="24"/>
          <w:lang w:eastAsia="uk-UA"/>
        </w:rPr>
        <w:t>геоатракцій</w:t>
      </w:r>
      <w:proofErr w:type="spellEnd"/>
      <w:r w:rsidRPr="00F4049D">
        <w:rPr>
          <w:sz w:val="24"/>
          <w:szCs w:val="24"/>
          <w:lang w:eastAsia="uk-UA"/>
        </w:rPr>
        <w:t xml:space="preserve"> у міжнародній </w:t>
      </w:r>
      <w:r w:rsidRPr="00F4049D">
        <w:rPr>
          <w:sz w:val="24"/>
          <w:szCs w:val="24"/>
          <w:lang w:eastAsia="uk-UA"/>
        </w:rPr>
        <w:lastRenderedPageBreak/>
        <w:t>туристичній практиці.</w:t>
      </w:r>
      <w:r>
        <w:rPr>
          <w:sz w:val="24"/>
          <w:szCs w:val="24"/>
          <w:lang w:eastAsia="uk-UA"/>
        </w:rPr>
        <w:t xml:space="preserve"> </w:t>
      </w:r>
    </w:p>
    <w:p w14:paraId="315AAEE0" w14:textId="77777777" w:rsidR="00D838E1" w:rsidRPr="00980286" w:rsidRDefault="00D838E1" w:rsidP="00D838E1">
      <w:pPr>
        <w:ind w:firstLine="567"/>
        <w:jc w:val="both"/>
        <w:rPr>
          <w:sz w:val="24"/>
          <w:szCs w:val="24"/>
        </w:rPr>
      </w:pPr>
      <w:r w:rsidRPr="00980286">
        <w:rPr>
          <w:b/>
          <w:bCs/>
          <w:sz w:val="24"/>
          <w:szCs w:val="24"/>
        </w:rPr>
        <w:t>Завдання курсу:</w:t>
      </w:r>
      <w:r w:rsidRPr="00980286">
        <w:rPr>
          <w:sz w:val="24"/>
          <w:szCs w:val="24"/>
        </w:rPr>
        <w:t xml:space="preserve"> сформувати у здобувачів вищої освіти сучасний науковий світогляд щодо туристично-рекреаційних </w:t>
      </w:r>
      <w:proofErr w:type="spellStart"/>
      <w:r w:rsidRPr="00980286">
        <w:rPr>
          <w:sz w:val="24"/>
          <w:szCs w:val="24"/>
        </w:rPr>
        <w:t>геоатракцій</w:t>
      </w:r>
      <w:proofErr w:type="spellEnd"/>
      <w:r w:rsidRPr="00980286">
        <w:rPr>
          <w:sz w:val="24"/>
          <w:szCs w:val="24"/>
        </w:rPr>
        <w:t xml:space="preserve"> як ключових елементів світового туристичного простору; розкрити закономірності їх формування, територіальної організації, функціонування та використання у туристичній діяльності; навчити аналізувати просторову диференціацію </w:t>
      </w:r>
      <w:proofErr w:type="spellStart"/>
      <w:r w:rsidRPr="00980286">
        <w:rPr>
          <w:sz w:val="24"/>
          <w:szCs w:val="24"/>
        </w:rPr>
        <w:t>геоатракцій</w:t>
      </w:r>
      <w:proofErr w:type="spellEnd"/>
      <w:r w:rsidRPr="00980286">
        <w:rPr>
          <w:sz w:val="24"/>
          <w:szCs w:val="24"/>
        </w:rPr>
        <w:t xml:space="preserve">, їх ресурсний потенціал, туристичну цінність і роль у розвитку туристичних </w:t>
      </w:r>
      <w:proofErr w:type="spellStart"/>
      <w:r w:rsidRPr="00980286">
        <w:rPr>
          <w:sz w:val="24"/>
          <w:szCs w:val="24"/>
        </w:rPr>
        <w:t>дестинацій</w:t>
      </w:r>
      <w:proofErr w:type="spellEnd"/>
      <w:r w:rsidRPr="00980286">
        <w:rPr>
          <w:sz w:val="24"/>
          <w:szCs w:val="24"/>
        </w:rPr>
        <w:t xml:space="preserve">; сформувати вміння оцінювати вплив природних, історико-культурних, соціально-економічних та інфраструктурних чинників на формування туристично-рекреаційних </w:t>
      </w:r>
      <w:proofErr w:type="spellStart"/>
      <w:r w:rsidRPr="00980286">
        <w:rPr>
          <w:sz w:val="24"/>
          <w:szCs w:val="24"/>
        </w:rPr>
        <w:t>геоатракцій</w:t>
      </w:r>
      <w:proofErr w:type="spellEnd"/>
      <w:r w:rsidRPr="00980286">
        <w:rPr>
          <w:sz w:val="24"/>
          <w:szCs w:val="24"/>
        </w:rPr>
        <w:t xml:space="preserve">; визначити місце України у світовому просторі туристично-рекреаційних </w:t>
      </w:r>
      <w:proofErr w:type="spellStart"/>
      <w:r w:rsidRPr="00980286">
        <w:rPr>
          <w:sz w:val="24"/>
          <w:szCs w:val="24"/>
        </w:rPr>
        <w:t>геоатракцій</w:t>
      </w:r>
      <w:proofErr w:type="spellEnd"/>
      <w:r w:rsidRPr="00980286">
        <w:rPr>
          <w:sz w:val="24"/>
          <w:szCs w:val="24"/>
        </w:rPr>
        <w:t xml:space="preserve"> та перспективи розвитку її туристичного потенціалу.</w:t>
      </w:r>
    </w:p>
    <w:p w14:paraId="7EF3A5DB" w14:textId="77777777" w:rsidR="00D838E1" w:rsidRPr="00980286" w:rsidRDefault="00D838E1" w:rsidP="00D838E1">
      <w:pPr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b/>
          <w:bCs/>
          <w:sz w:val="24"/>
          <w:szCs w:val="24"/>
          <w:lang w:eastAsia="uk-UA"/>
        </w:rPr>
        <w:t>Крім того, серед основних завдань дисципліни:</w:t>
      </w:r>
    </w:p>
    <w:p w14:paraId="642EC4A2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вивчення теоретичних засад, </w:t>
      </w:r>
      <w:proofErr w:type="spellStart"/>
      <w:r w:rsidRPr="00980286">
        <w:rPr>
          <w:sz w:val="24"/>
          <w:szCs w:val="24"/>
          <w:lang w:eastAsia="uk-UA"/>
        </w:rPr>
        <w:t>понятійно</w:t>
      </w:r>
      <w:proofErr w:type="spellEnd"/>
      <w:r w:rsidRPr="00980286">
        <w:rPr>
          <w:sz w:val="24"/>
          <w:szCs w:val="24"/>
          <w:lang w:eastAsia="uk-UA"/>
        </w:rPr>
        <w:t xml:space="preserve">-категоріального апарату, класифікації та функцій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713A6147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дослідження закономірностей формування, просторового розміщення, розвитку та сучасних тенденцій функціонування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світу;</w:t>
      </w:r>
    </w:p>
    <w:p w14:paraId="67B2C63E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комплексна характеристика природних, культурно-історичних, археологічних, сакральних, урбаністичних, індустріальних, гастрономічних, </w:t>
      </w:r>
      <w:proofErr w:type="spellStart"/>
      <w:r w:rsidRPr="00980286">
        <w:rPr>
          <w:sz w:val="24"/>
          <w:szCs w:val="24"/>
          <w:lang w:eastAsia="uk-UA"/>
        </w:rPr>
        <w:t>подієвих</w:t>
      </w:r>
      <w:proofErr w:type="spellEnd"/>
      <w:r w:rsidRPr="00980286">
        <w:rPr>
          <w:sz w:val="24"/>
          <w:szCs w:val="24"/>
          <w:lang w:eastAsia="uk-UA"/>
        </w:rPr>
        <w:t xml:space="preserve"> та інших типів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у регіонах світу;</w:t>
      </w:r>
    </w:p>
    <w:p w14:paraId="506C36A1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аналіз впливу природних, історико-культурних, соціально-економічних, політичних та екологічних чинників на формування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62788CDD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визначення ролі транспортної, туристичної та інформаційної інфраструктури у забезпеченні доступності та конкурентоспроможності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45C0D3F9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вивчення особливостей використання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у розвитку різних видів туризму та формуванні туристичних </w:t>
      </w:r>
      <w:proofErr w:type="spellStart"/>
      <w:r w:rsidRPr="00980286">
        <w:rPr>
          <w:sz w:val="24"/>
          <w:szCs w:val="24"/>
          <w:lang w:eastAsia="uk-UA"/>
        </w:rPr>
        <w:t>дестинацій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1190E18F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аналіз сучасних тенденцій розвитку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в умовах глобалізації, </w:t>
      </w:r>
      <w:proofErr w:type="spellStart"/>
      <w:r w:rsidRPr="00980286">
        <w:rPr>
          <w:sz w:val="24"/>
          <w:szCs w:val="24"/>
          <w:lang w:eastAsia="uk-UA"/>
        </w:rPr>
        <w:t>цифровізації</w:t>
      </w:r>
      <w:proofErr w:type="spellEnd"/>
      <w:r w:rsidRPr="00980286">
        <w:rPr>
          <w:sz w:val="24"/>
          <w:szCs w:val="24"/>
          <w:lang w:eastAsia="uk-UA"/>
        </w:rPr>
        <w:t xml:space="preserve"> та впровадження принципів сталого розвитку туризму;</w:t>
      </w:r>
    </w:p>
    <w:p w14:paraId="7E29E637" w14:textId="77777777" w:rsidR="00D838E1" w:rsidRPr="00980286" w:rsidRDefault="00D838E1" w:rsidP="00D838E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формування навичок комплексної оцінки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і визначення перспектив їх ефективного використання.</w:t>
      </w:r>
    </w:p>
    <w:p w14:paraId="2871BFD2" w14:textId="77777777" w:rsidR="00D838E1" w:rsidRPr="00980286" w:rsidRDefault="00D838E1" w:rsidP="00D838E1">
      <w:pPr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b/>
          <w:bCs/>
          <w:sz w:val="24"/>
          <w:szCs w:val="24"/>
          <w:lang w:eastAsia="uk-UA"/>
        </w:rPr>
        <w:t>У результаті вивчення навчальної дисципліни здобувач повинен знати:</w:t>
      </w:r>
    </w:p>
    <w:p w14:paraId="2ED8AE3C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теоретичні основи, сутність, функції та класифікацію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49A1108F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основні типи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світу (природні, геологічні, водні, біосферні, культурно-історичні, археологічні, сакральні, урбаністичні, індустріальні, тематичні, гастрономічні, </w:t>
      </w:r>
      <w:proofErr w:type="spellStart"/>
      <w:r w:rsidRPr="00980286">
        <w:rPr>
          <w:sz w:val="24"/>
          <w:szCs w:val="24"/>
          <w:lang w:eastAsia="uk-UA"/>
        </w:rPr>
        <w:t>подієві</w:t>
      </w:r>
      <w:proofErr w:type="spellEnd"/>
      <w:r w:rsidRPr="00980286">
        <w:rPr>
          <w:sz w:val="24"/>
          <w:szCs w:val="24"/>
          <w:lang w:eastAsia="uk-UA"/>
        </w:rPr>
        <w:t xml:space="preserve"> тощо);</w:t>
      </w:r>
    </w:p>
    <w:p w14:paraId="430512D8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закономірності територіального розміщення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та особливості їх просторової організації;</w:t>
      </w:r>
    </w:p>
    <w:p w14:paraId="34B0BA97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>роль природної та культурної спадщини, об'єктів Світової спадщини ЮНЕСКО, національних парків і біосферних резерватів у розвитку міжнародного туризму;</w:t>
      </w:r>
    </w:p>
    <w:p w14:paraId="7AF30FB0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особливості формування туристичних </w:t>
      </w:r>
      <w:proofErr w:type="spellStart"/>
      <w:r w:rsidRPr="00980286">
        <w:rPr>
          <w:sz w:val="24"/>
          <w:szCs w:val="24"/>
          <w:lang w:eastAsia="uk-UA"/>
        </w:rPr>
        <w:t>дестинацій</w:t>
      </w:r>
      <w:proofErr w:type="spellEnd"/>
      <w:r w:rsidRPr="00980286">
        <w:rPr>
          <w:sz w:val="24"/>
          <w:szCs w:val="24"/>
          <w:lang w:eastAsia="uk-UA"/>
        </w:rPr>
        <w:t xml:space="preserve"> на основі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59ADD529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сучасні тенденції розвитку світового туристичного простору та чинники трансформації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7CD77A68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особливості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окремих регіонів і країн світу, їх туристичну спеціалізацію та конкурентні переваги;</w:t>
      </w:r>
    </w:p>
    <w:p w14:paraId="717FD2ED" w14:textId="77777777" w:rsidR="00D838E1" w:rsidRPr="00980286" w:rsidRDefault="00D838E1" w:rsidP="00D838E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місце України у світовому просторі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.</w:t>
      </w:r>
    </w:p>
    <w:p w14:paraId="4FCBC4B5" w14:textId="77777777" w:rsidR="00D838E1" w:rsidRPr="00980286" w:rsidRDefault="00D838E1" w:rsidP="00D838E1">
      <w:pPr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b/>
          <w:bCs/>
          <w:sz w:val="24"/>
          <w:szCs w:val="24"/>
          <w:lang w:eastAsia="uk-UA"/>
        </w:rPr>
        <w:t>Уміти:</w:t>
      </w:r>
    </w:p>
    <w:p w14:paraId="57464246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здійснювати комплексний аналіз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країн, регіонів і туристичних </w:t>
      </w:r>
      <w:proofErr w:type="spellStart"/>
      <w:r w:rsidRPr="00980286">
        <w:rPr>
          <w:sz w:val="24"/>
          <w:szCs w:val="24"/>
          <w:lang w:eastAsia="uk-UA"/>
        </w:rPr>
        <w:t>дестинацій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3D694E32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lastRenderedPageBreak/>
        <w:t xml:space="preserve">оцінювати природно-ресурсний, історико-культурний та рекреаційний потенціал територій як основу формування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0BE9BB0B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визначати чинники формування, просторової диференціації та спеціалізації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20B95789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аналізувати картографічні, статистичні, наукові та інформаційні матеріали для оцінки туристичної привабливості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015FE1A3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застосовувати сучасні методи туристично-географічного аналізу при дослідженні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565FECE6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складати картосхеми, тематичні карти, діаграми, графіки та аналітичні таблиці, що характеризують просторову організацію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>;</w:t>
      </w:r>
    </w:p>
    <w:p w14:paraId="391026B9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здійснювати порівняльний аналіз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різних регіонів світу та оцінювати їх конкурентоспроможність;</w:t>
      </w:r>
    </w:p>
    <w:p w14:paraId="3BAA4D1E" w14:textId="77777777" w:rsidR="00D838E1" w:rsidRPr="00980286" w:rsidRDefault="00D838E1" w:rsidP="00D838E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980286">
        <w:rPr>
          <w:sz w:val="24"/>
          <w:szCs w:val="24"/>
          <w:lang w:eastAsia="uk-UA"/>
        </w:rPr>
        <w:t xml:space="preserve">обґрунтовувати напрями раціонального використання, популяризації та сталого розвитку туристично-рекреаційних </w:t>
      </w:r>
      <w:proofErr w:type="spellStart"/>
      <w:r w:rsidRPr="00980286">
        <w:rPr>
          <w:sz w:val="24"/>
          <w:szCs w:val="24"/>
          <w:lang w:eastAsia="uk-UA"/>
        </w:rPr>
        <w:t>геоатракцій</w:t>
      </w:r>
      <w:proofErr w:type="spellEnd"/>
      <w:r w:rsidRPr="00980286">
        <w:rPr>
          <w:sz w:val="24"/>
          <w:szCs w:val="24"/>
          <w:lang w:eastAsia="uk-UA"/>
        </w:rPr>
        <w:t xml:space="preserve"> у процесі формування сучасного туристичного продукту.</w:t>
      </w:r>
    </w:p>
    <w:p w14:paraId="08E07986" w14:textId="77777777" w:rsidR="006B1116" w:rsidRDefault="00CE1144">
      <w:pPr>
        <w:ind w:left="1504" w:right="1510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Навчальний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контент</w:t>
      </w:r>
    </w:p>
    <w:p w14:paraId="26395422" w14:textId="77777777" w:rsidR="00992E3B" w:rsidRDefault="00992E3B">
      <w:pPr>
        <w:ind w:left="1504" w:right="1510"/>
        <w:jc w:val="center"/>
        <w:rPr>
          <w:b/>
          <w:sz w:val="24"/>
        </w:rPr>
      </w:pPr>
    </w:p>
    <w:p w14:paraId="59F504E3" w14:textId="77777777" w:rsidR="00447328" w:rsidRPr="00E905F5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ru-RU" w:eastAsia="uk-UA"/>
        </w:rPr>
      </w:pPr>
      <w:r>
        <w:rPr>
          <w:b/>
          <w:sz w:val="24"/>
          <w:szCs w:val="24"/>
        </w:rPr>
        <w:t xml:space="preserve"> </w:t>
      </w:r>
      <w:r>
        <w:rPr>
          <w:b/>
          <w:bCs/>
          <w:sz w:val="27"/>
          <w:szCs w:val="27"/>
          <w:lang w:val="ru-RU" w:eastAsia="uk-UA"/>
        </w:rPr>
        <w:t>Тема</w:t>
      </w:r>
      <w:r w:rsidRPr="00E905F5">
        <w:rPr>
          <w:b/>
          <w:bCs/>
          <w:sz w:val="27"/>
          <w:szCs w:val="27"/>
          <w:lang w:val="ru-RU" w:eastAsia="uk-UA"/>
        </w:rPr>
        <w:t xml:space="preserve"> 1. Теоретико-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методологічні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основи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туристично-рекреаційних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геоатракцій</w:t>
      </w:r>
      <w:proofErr w:type="spellEnd"/>
    </w:p>
    <w:p w14:paraId="27C95ED2" w14:textId="77777777" w:rsidR="00447328" w:rsidRPr="00E905F5" w:rsidRDefault="00447328" w:rsidP="0044732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val="ru-RU" w:eastAsia="uk-UA"/>
        </w:rPr>
      </w:pPr>
      <w:bookmarkStart w:id="1" w:name="_Hlk234589545"/>
      <w:proofErr w:type="spellStart"/>
      <w:r w:rsidRPr="00E905F5">
        <w:rPr>
          <w:sz w:val="24"/>
          <w:szCs w:val="24"/>
          <w:lang w:val="ru-RU" w:eastAsia="uk-UA"/>
        </w:rPr>
        <w:t>Туристично-рекреаційні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геоатракції</w:t>
      </w:r>
      <w:proofErr w:type="spellEnd"/>
      <w:r w:rsidRPr="00E905F5">
        <w:rPr>
          <w:sz w:val="24"/>
          <w:szCs w:val="24"/>
          <w:lang w:val="ru-RU" w:eastAsia="uk-UA"/>
        </w:rPr>
        <w:t xml:space="preserve">: </w:t>
      </w:r>
      <w:proofErr w:type="spellStart"/>
      <w:r w:rsidRPr="00E905F5">
        <w:rPr>
          <w:sz w:val="24"/>
          <w:szCs w:val="24"/>
          <w:lang w:val="ru-RU" w:eastAsia="uk-UA"/>
        </w:rPr>
        <w:t>поняття</w:t>
      </w:r>
      <w:proofErr w:type="spellEnd"/>
      <w:r w:rsidRPr="00E905F5">
        <w:rPr>
          <w:sz w:val="24"/>
          <w:szCs w:val="24"/>
          <w:lang w:val="ru-RU" w:eastAsia="uk-UA"/>
        </w:rPr>
        <w:t xml:space="preserve">, </w:t>
      </w:r>
      <w:proofErr w:type="spellStart"/>
      <w:r w:rsidRPr="00E905F5">
        <w:rPr>
          <w:sz w:val="24"/>
          <w:szCs w:val="24"/>
          <w:lang w:val="ru-RU" w:eastAsia="uk-UA"/>
        </w:rPr>
        <w:t>сутність</w:t>
      </w:r>
      <w:proofErr w:type="spellEnd"/>
      <w:r w:rsidRPr="00E905F5">
        <w:rPr>
          <w:sz w:val="24"/>
          <w:szCs w:val="24"/>
          <w:lang w:val="ru-RU" w:eastAsia="uk-UA"/>
        </w:rPr>
        <w:t xml:space="preserve"> і </w:t>
      </w:r>
      <w:proofErr w:type="spellStart"/>
      <w:r w:rsidRPr="00E905F5">
        <w:rPr>
          <w:sz w:val="24"/>
          <w:szCs w:val="24"/>
          <w:lang w:val="ru-RU" w:eastAsia="uk-UA"/>
        </w:rPr>
        <w:t>класифікація</w:t>
      </w:r>
      <w:proofErr w:type="spellEnd"/>
      <w:r w:rsidRPr="00E905F5">
        <w:rPr>
          <w:sz w:val="24"/>
          <w:szCs w:val="24"/>
          <w:lang w:val="ru-RU" w:eastAsia="uk-UA"/>
        </w:rPr>
        <w:t xml:space="preserve">. </w:t>
      </w:r>
    </w:p>
    <w:p w14:paraId="73475668" w14:textId="77777777" w:rsidR="00447328" w:rsidRPr="00E905F5" w:rsidRDefault="00447328" w:rsidP="0044732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val="ru-RU" w:eastAsia="uk-UA"/>
        </w:rPr>
      </w:pPr>
      <w:proofErr w:type="spellStart"/>
      <w:r w:rsidRPr="00E905F5">
        <w:rPr>
          <w:sz w:val="24"/>
          <w:szCs w:val="24"/>
          <w:lang w:val="ru-RU" w:eastAsia="uk-UA"/>
        </w:rPr>
        <w:t>Теоретичні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підходи</w:t>
      </w:r>
      <w:proofErr w:type="spellEnd"/>
      <w:r w:rsidRPr="00E905F5">
        <w:rPr>
          <w:sz w:val="24"/>
          <w:szCs w:val="24"/>
          <w:lang w:val="ru-RU" w:eastAsia="uk-UA"/>
        </w:rPr>
        <w:t xml:space="preserve"> до </w:t>
      </w:r>
      <w:proofErr w:type="spellStart"/>
      <w:r w:rsidRPr="00E905F5">
        <w:rPr>
          <w:sz w:val="24"/>
          <w:szCs w:val="24"/>
          <w:lang w:val="ru-RU" w:eastAsia="uk-UA"/>
        </w:rPr>
        <w:t>вивчення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геоатракцій</w:t>
      </w:r>
      <w:proofErr w:type="spellEnd"/>
      <w:r w:rsidRPr="00E905F5">
        <w:rPr>
          <w:sz w:val="24"/>
          <w:szCs w:val="24"/>
          <w:lang w:val="ru-RU" w:eastAsia="uk-UA"/>
        </w:rPr>
        <w:t xml:space="preserve">. </w:t>
      </w:r>
    </w:p>
    <w:p w14:paraId="12CAD5DC" w14:textId="77777777" w:rsidR="00447328" w:rsidRPr="00E905F5" w:rsidRDefault="00447328" w:rsidP="0044732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val="ru-RU" w:eastAsia="uk-UA"/>
        </w:rPr>
      </w:pPr>
      <w:proofErr w:type="spellStart"/>
      <w:r w:rsidRPr="00E905F5">
        <w:rPr>
          <w:sz w:val="24"/>
          <w:szCs w:val="24"/>
          <w:lang w:val="ru-RU" w:eastAsia="uk-UA"/>
        </w:rPr>
        <w:t>Природна</w:t>
      </w:r>
      <w:proofErr w:type="spellEnd"/>
      <w:r w:rsidRPr="00E905F5">
        <w:rPr>
          <w:sz w:val="24"/>
          <w:szCs w:val="24"/>
          <w:lang w:val="ru-RU" w:eastAsia="uk-UA"/>
        </w:rPr>
        <w:t xml:space="preserve"> та культурна </w:t>
      </w:r>
      <w:proofErr w:type="spellStart"/>
      <w:r w:rsidRPr="00E905F5">
        <w:rPr>
          <w:sz w:val="24"/>
          <w:szCs w:val="24"/>
          <w:lang w:val="ru-RU" w:eastAsia="uk-UA"/>
        </w:rPr>
        <w:t>спадщина</w:t>
      </w:r>
      <w:proofErr w:type="spellEnd"/>
      <w:r w:rsidRPr="00E905F5">
        <w:rPr>
          <w:sz w:val="24"/>
          <w:szCs w:val="24"/>
          <w:lang w:val="ru-RU" w:eastAsia="uk-UA"/>
        </w:rPr>
        <w:t xml:space="preserve"> як основа </w:t>
      </w:r>
      <w:proofErr w:type="spellStart"/>
      <w:r w:rsidRPr="00E905F5">
        <w:rPr>
          <w:sz w:val="24"/>
          <w:szCs w:val="24"/>
          <w:lang w:val="ru-RU" w:eastAsia="uk-UA"/>
        </w:rPr>
        <w:t>формування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геоатракцій</w:t>
      </w:r>
      <w:proofErr w:type="spellEnd"/>
      <w:r w:rsidRPr="00E905F5">
        <w:rPr>
          <w:sz w:val="24"/>
          <w:szCs w:val="24"/>
          <w:lang w:val="ru-RU" w:eastAsia="uk-UA"/>
        </w:rPr>
        <w:t xml:space="preserve">. </w:t>
      </w:r>
    </w:p>
    <w:p w14:paraId="0A7B18FD" w14:textId="77777777" w:rsidR="00447328" w:rsidRPr="00E905F5" w:rsidRDefault="00447328" w:rsidP="00447328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val="ru-RU" w:eastAsia="uk-UA"/>
        </w:rPr>
      </w:pPr>
      <w:proofErr w:type="spellStart"/>
      <w:r w:rsidRPr="00E905F5">
        <w:rPr>
          <w:sz w:val="24"/>
          <w:szCs w:val="24"/>
          <w:lang w:val="ru-RU" w:eastAsia="uk-UA"/>
        </w:rPr>
        <w:t>Геоатракції</w:t>
      </w:r>
      <w:proofErr w:type="spellEnd"/>
      <w:r w:rsidRPr="00E905F5">
        <w:rPr>
          <w:sz w:val="24"/>
          <w:szCs w:val="24"/>
          <w:lang w:val="ru-RU" w:eastAsia="uk-UA"/>
        </w:rPr>
        <w:t xml:space="preserve"> у </w:t>
      </w:r>
      <w:proofErr w:type="spellStart"/>
      <w:r w:rsidRPr="00E905F5">
        <w:rPr>
          <w:sz w:val="24"/>
          <w:szCs w:val="24"/>
          <w:lang w:val="ru-RU" w:eastAsia="uk-UA"/>
        </w:rPr>
        <w:t>структурі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туристичної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дестинації</w:t>
      </w:r>
      <w:proofErr w:type="spellEnd"/>
      <w:r w:rsidRPr="00E905F5">
        <w:rPr>
          <w:sz w:val="24"/>
          <w:szCs w:val="24"/>
          <w:lang w:val="ru-RU" w:eastAsia="uk-UA"/>
        </w:rPr>
        <w:t xml:space="preserve">. </w:t>
      </w:r>
    </w:p>
    <w:bookmarkEnd w:id="1"/>
    <w:p w14:paraId="2F7A6100" w14:textId="77777777" w:rsidR="00447328" w:rsidRPr="00E905F5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ru-RU" w:eastAsia="uk-UA"/>
        </w:rPr>
      </w:pPr>
      <w:r>
        <w:rPr>
          <w:b/>
          <w:bCs/>
          <w:sz w:val="27"/>
          <w:szCs w:val="27"/>
          <w:lang w:val="ru-RU" w:eastAsia="uk-UA"/>
        </w:rPr>
        <w:t>Тема</w:t>
      </w:r>
      <w:r w:rsidRPr="00E905F5">
        <w:rPr>
          <w:b/>
          <w:bCs/>
          <w:sz w:val="27"/>
          <w:szCs w:val="27"/>
          <w:lang w:val="ru-RU" w:eastAsia="uk-UA"/>
        </w:rPr>
        <w:t xml:space="preserve"> 2.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Природні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туристично-рекреаційні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геоатракції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світу</w:t>
      </w:r>
      <w:proofErr w:type="spellEnd"/>
    </w:p>
    <w:p w14:paraId="04E81498" w14:textId="77777777" w:rsidR="00447328" w:rsidRPr="00B50CC5" w:rsidRDefault="00447328" w:rsidP="0044732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Гірські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566ACBA8" w14:textId="77777777" w:rsidR="00447328" w:rsidRPr="00B50CC5" w:rsidRDefault="00447328" w:rsidP="0044732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Водні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5A13CDF6" w14:textId="77777777" w:rsidR="00447328" w:rsidRPr="00B50CC5" w:rsidRDefault="00447328" w:rsidP="0044732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Геологічні та вулканічні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44D13FB7" w14:textId="77777777" w:rsidR="00447328" w:rsidRPr="00E905F5" w:rsidRDefault="00447328" w:rsidP="00447328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val="ru-RU" w:eastAsia="uk-UA"/>
        </w:rPr>
      </w:pPr>
      <w:proofErr w:type="spellStart"/>
      <w:r w:rsidRPr="00E905F5">
        <w:rPr>
          <w:sz w:val="24"/>
          <w:szCs w:val="24"/>
          <w:lang w:val="ru-RU" w:eastAsia="uk-UA"/>
        </w:rPr>
        <w:t>Біосферні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резервати</w:t>
      </w:r>
      <w:proofErr w:type="spellEnd"/>
      <w:r w:rsidRPr="00E905F5">
        <w:rPr>
          <w:sz w:val="24"/>
          <w:szCs w:val="24"/>
          <w:lang w:val="ru-RU" w:eastAsia="uk-UA"/>
        </w:rPr>
        <w:t xml:space="preserve">, </w:t>
      </w:r>
      <w:proofErr w:type="spellStart"/>
      <w:r w:rsidRPr="00E905F5">
        <w:rPr>
          <w:sz w:val="24"/>
          <w:szCs w:val="24"/>
          <w:lang w:val="ru-RU" w:eastAsia="uk-UA"/>
        </w:rPr>
        <w:t>національні</w:t>
      </w:r>
      <w:proofErr w:type="spellEnd"/>
      <w:r w:rsidRPr="00E905F5">
        <w:rPr>
          <w:sz w:val="24"/>
          <w:szCs w:val="24"/>
          <w:lang w:val="ru-RU" w:eastAsia="uk-UA"/>
        </w:rPr>
        <w:t xml:space="preserve"> парки та </w:t>
      </w:r>
      <w:proofErr w:type="spellStart"/>
      <w:r w:rsidRPr="00E905F5">
        <w:rPr>
          <w:sz w:val="24"/>
          <w:szCs w:val="24"/>
          <w:lang w:val="ru-RU" w:eastAsia="uk-UA"/>
        </w:rPr>
        <w:t>об'єкти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Світової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природної</w:t>
      </w:r>
      <w:proofErr w:type="spellEnd"/>
      <w:r w:rsidRPr="00E905F5">
        <w:rPr>
          <w:sz w:val="24"/>
          <w:szCs w:val="24"/>
          <w:lang w:val="ru-RU" w:eastAsia="uk-UA"/>
        </w:rPr>
        <w:t xml:space="preserve"> </w:t>
      </w:r>
      <w:proofErr w:type="spellStart"/>
      <w:r w:rsidRPr="00E905F5">
        <w:rPr>
          <w:sz w:val="24"/>
          <w:szCs w:val="24"/>
          <w:lang w:val="ru-RU" w:eastAsia="uk-UA"/>
        </w:rPr>
        <w:t>спадщини</w:t>
      </w:r>
      <w:proofErr w:type="spellEnd"/>
      <w:r w:rsidRPr="00E905F5">
        <w:rPr>
          <w:sz w:val="24"/>
          <w:szCs w:val="24"/>
          <w:lang w:val="ru-RU" w:eastAsia="uk-UA"/>
        </w:rPr>
        <w:t xml:space="preserve">. </w:t>
      </w:r>
    </w:p>
    <w:p w14:paraId="2A863828" w14:textId="77777777" w:rsidR="00447328" w:rsidRPr="00E905F5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ru-RU" w:eastAsia="uk-UA"/>
        </w:rPr>
      </w:pPr>
      <w:r>
        <w:rPr>
          <w:b/>
          <w:bCs/>
          <w:sz w:val="27"/>
          <w:szCs w:val="27"/>
          <w:lang w:eastAsia="uk-UA"/>
        </w:rPr>
        <w:t>Тема</w:t>
      </w:r>
      <w:r w:rsidRPr="00E905F5">
        <w:rPr>
          <w:b/>
          <w:bCs/>
          <w:sz w:val="27"/>
          <w:szCs w:val="27"/>
          <w:lang w:val="ru-RU" w:eastAsia="uk-UA"/>
        </w:rPr>
        <w:t xml:space="preserve"> 3. Культурно-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історичні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геоатракції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світу</w:t>
      </w:r>
      <w:proofErr w:type="spellEnd"/>
    </w:p>
    <w:p w14:paraId="7A2526DA" w14:textId="77777777" w:rsidR="00447328" w:rsidRPr="00B50CC5" w:rsidRDefault="00447328" w:rsidP="0044732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Архітектурна спадщина. </w:t>
      </w:r>
    </w:p>
    <w:p w14:paraId="7E506E9B" w14:textId="77777777" w:rsidR="00447328" w:rsidRPr="00B50CC5" w:rsidRDefault="00447328" w:rsidP="0044732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Археологічні комплекси. </w:t>
      </w:r>
    </w:p>
    <w:p w14:paraId="6EB0226C" w14:textId="77777777" w:rsidR="00447328" w:rsidRPr="00B50CC5" w:rsidRDefault="00447328" w:rsidP="0044732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Сакральні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76257BA6" w14:textId="77777777" w:rsidR="00447328" w:rsidRPr="00B50CC5" w:rsidRDefault="00447328" w:rsidP="00447328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Урбаністичні туристичні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1705773C" w14:textId="77777777" w:rsidR="00447328" w:rsidRPr="00375C70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>
        <w:rPr>
          <w:b/>
          <w:bCs/>
          <w:sz w:val="27"/>
          <w:szCs w:val="27"/>
          <w:lang w:eastAsia="uk-UA"/>
        </w:rPr>
        <w:t>Тема</w:t>
      </w:r>
      <w:r w:rsidRPr="00375C70">
        <w:rPr>
          <w:b/>
          <w:bCs/>
          <w:sz w:val="27"/>
          <w:szCs w:val="27"/>
          <w:lang w:eastAsia="uk-UA"/>
        </w:rPr>
        <w:t xml:space="preserve"> 4. Сучасні туристичні </w:t>
      </w:r>
      <w:proofErr w:type="spellStart"/>
      <w:r w:rsidRPr="00375C70">
        <w:rPr>
          <w:b/>
          <w:bCs/>
          <w:sz w:val="27"/>
          <w:szCs w:val="27"/>
          <w:lang w:eastAsia="uk-UA"/>
        </w:rPr>
        <w:t>геоатракції</w:t>
      </w:r>
      <w:proofErr w:type="spellEnd"/>
    </w:p>
    <w:p w14:paraId="47BBE9E0" w14:textId="77777777" w:rsidR="00447328" w:rsidRPr="00B50CC5" w:rsidRDefault="00447328" w:rsidP="0044732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Тематичні парки. </w:t>
      </w:r>
    </w:p>
    <w:p w14:paraId="0F080F3E" w14:textId="77777777" w:rsidR="00447328" w:rsidRPr="00B50CC5" w:rsidRDefault="00447328" w:rsidP="0044732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Індустріальні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433D8155" w14:textId="77777777" w:rsidR="00447328" w:rsidRPr="00B50CC5" w:rsidRDefault="00447328" w:rsidP="0044732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proofErr w:type="spellStart"/>
      <w:r w:rsidRPr="00B50CC5">
        <w:rPr>
          <w:sz w:val="24"/>
          <w:szCs w:val="24"/>
          <w:lang w:eastAsia="uk-UA"/>
        </w:rPr>
        <w:t>Подієві</w:t>
      </w:r>
      <w:proofErr w:type="spellEnd"/>
      <w:r w:rsidRPr="00B50CC5">
        <w:rPr>
          <w:sz w:val="24"/>
          <w:szCs w:val="24"/>
          <w:lang w:eastAsia="uk-UA"/>
        </w:rPr>
        <w:t xml:space="preserve">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2997827B" w14:textId="77777777" w:rsidR="00447328" w:rsidRPr="00B50CC5" w:rsidRDefault="00447328" w:rsidP="0044732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Гастрономічні та винні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. </w:t>
      </w:r>
    </w:p>
    <w:p w14:paraId="3475720A" w14:textId="77777777" w:rsidR="00447328" w:rsidRPr="00B50CC5" w:rsidRDefault="00447328" w:rsidP="00447328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 сталого туризму. </w:t>
      </w:r>
    </w:p>
    <w:p w14:paraId="18A4BCCE" w14:textId="77777777" w:rsidR="00447328" w:rsidRPr="00E905F5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ru-RU" w:eastAsia="uk-UA"/>
        </w:rPr>
      </w:pPr>
      <w:r>
        <w:rPr>
          <w:b/>
          <w:bCs/>
          <w:sz w:val="27"/>
          <w:szCs w:val="27"/>
          <w:lang w:val="ru-RU" w:eastAsia="uk-UA"/>
        </w:rPr>
        <w:t>Тема</w:t>
      </w:r>
      <w:r w:rsidRPr="00E905F5">
        <w:rPr>
          <w:b/>
          <w:bCs/>
          <w:sz w:val="27"/>
          <w:szCs w:val="27"/>
          <w:lang w:val="ru-RU" w:eastAsia="uk-UA"/>
        </w:rPr>
        <w:t xml:space="preserve"> 5.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Туристично-рекреаційні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геоатракції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регіонів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світу</w:t>
      </w:r>
      <w:proofErr w:type="spellEnd"/>
    </w:p>
    <w:p w14:paraId="02EBF625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Європа. </w:t>
      </w:r>
    </w:p>
    <w:p w14:paraId="314E8B9C" w14:textId="77777777" w:rsidR="00447328" w:rsidRPr="00A23B1D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A23B1D">
        <w:rPr>
          <w:sz w:val="24"/>
          <w:szCs w:val="24"/>
          <w:lang w:eastAsia="uk-UA"/>
        </w:rPr>
        <w:t xml:space="preserve">Азія. </w:t>
      </w:r>
    </w:p>
    <w:p w14:paraId="2D4EB2EC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Африка. </w:t>
      </w:r>
    </w:p>
    <w:p w14:paraId="3F32CAA5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lastRenderedPageBreak/>
        <w:t xml:space="preserve">Північна Америка. </w:t>
      </w:r>
    </w:p>
    <w:p w14:paraId="1A94FDA7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Південна Америка. </w:t>
      </w:r>
    </w:p>
    <w:p w14:paraId="60D39DBF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Австралія та Океанія. </w:t>
      </w:r>
    </w:p>
    <w:p w14:paraId="31579D6D" w14:textId="77777777" w:rsidR="00447328" w:rsidRPr="00B50CC5" w:rsidRDefault="00447328" w:rsidP="00447328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Антарктида. </w:t>
      </w:r>
    </w:p>
    <w:p w14:paraId="093F2DCD" w14:textId="77777777" w:rsidR="00447328" w:rsidRPr="00E905F5" w:rsidRDefault="00447328" w:rsidP="00447328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ru-RU" w:eastAsia="uk-UA"/>
        </w:rPr>
      </w:pPr>
      <w:r>
        <w:rPr>
          <w:b/>
          <w:bCs/>
          <w:sz w:val="27"/>
          <w:szCs w:val="27"/>
          <w:lang w:eastAsia="uk-UA"/>
        </w:rPr>
        <w:t>Тема</w:t>
      </w:r>
      <w:r w:rsidRPr="00E905F5">
        <w:rPr>
          <w:b/>
          <w:bCs/>
          <w:sz w:val="27"/>
          <w:szCs w:val="27"/>
          <w:lang w:val="ru-RU" w:eastAsia="uk-UA"/>
        </w:rPr>
        <w:t xml:space="preserve"> 6.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Туристично-рекреаційні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геоатракції</w:t>
      </w:r>
      <w:proofErr w:type="spellEnd"/>
      <w:r w:rsidRPr="00E905F5">
        <w:rPr>
          <w:b/>
          <w:bCs/>
          <w:sz w:val="27"/>
          <w:szCs w:val="27"/>
          <w:lang w:val="ru-RU" w:eastAsia="uk-UA"/>
        </w:rPr>
        <w:t xml:space="preserve"> </w:t>
      </w:r>
      <w:proofErr w:type="spellStart"/>
      <w:r w:rsidRPr="00E905F5">
        <w:rPr>
          <w:b/>
          <w:bCs/>
          <w:sz w:val="27"/>
          <w:szCs w:val="27"/>
          <w:lang w:val="ru-RU" w:eastAsia="uk-UA"/>
        </w:rPr>
        <w:t>України</w:t>
      </w:r>
      <w:proofErr w:type="spellEnd"/>
    </w:p>
    <w:p w14:paraId="57CCC4B9" w14:textId="77777777" w:rsidR="00447328" w:rsidRPr="00B50CC5" w:rsidRDefault="00447328" w:rsidP="0044732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Природні </w:t>
      </w: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 України. </w:t>
      </w:r>
    </w:p>
    <w:p w14:paraId="65A3D056" w14:textId="77777777" w:rsidR="00447328" w:rsidRPr="00B50CC5" w:rsidRDefault="00447328" w:rsidP="0044732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r w:rsidRPr="00B50CC5">
        <w:rPr>
          <w:sz w:val="24"/>
          <w:szCs w:val="24"/>
          <w:lang w:eastAsia="uk-UA"/>
        </w:rPr>
        <w:t xml:space="preserve">Культурна спадщина України. </w:t>
      </w:r>
    </w:p>
    <w:p w14:paraId="587C58FE" w14:textId="77777777" w:rsidR="00447328" w:rsidRPr="00B50CC5" w:rsidRDefault="00447328" w:rsidP="0044732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proofErr w:type="spellStart"/>
      <w:r w:rsidRPr="00B50CC5">
        <w:rPr>
          <w:sz w:val="24"/>
          <w:szCs w:val="24"/>
          <w:lang w:eastAsia="uk-UA"/>
        </w:rPr>
        <w:t>Геоатракції</w:t>
      </w:r>
      <w:proofErr w:type="spellEnd"/>
      <w:r w:rsidRPr="00B50CC5">
        <w:rPr>
          <w:sz w:val="24"/>
          <w:szCs w:val="24"/>
          <w:lang w:eastAsia="uk-UA"/>
        </w:rPr>
        <w:t xml:space="preserve"> Карпатського регіону. </w:t>
      </w:r>
    </w:p>
    <w:p w14:paraId="356EFBBD" w14:textId="77777777" w:rsidR="00447328" w:rsidRPr="00E905F5" w:rsidRDefault="00447328" w:rsidP="00447328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sz w:val="24"/>
          <w:szCs w:val="24"/>
          <w:lang w:eastAsia="uk-UA"/>
        </w:rPr>
      </w:pPr>
      <w:proofErr w:type="spellStart"/>
      <w:r w:rsidRPr="00E905F5">
        <w:rPr>
          <w:sz w:val="24"/>
          <w:szCs w:val="24"/>
          <w:lang w:eastAsia="uk-UA"/>
        </w:rPr>
        <w:t>Геоатракції</w:t>
      </w:r>
      <w:proofErr w:type="spellEnd"/>
      <w:r w:rsidRPr="00E905F5">
        <w:rPr>
          <w:sz w:val="24"/>
          <w:szCs w:val="24"/>
          <w:lang w:eastAsia="uk-UA"/>
        </w:rPr>
        <w:t xml:space="preserve"> Закарпатської області. </w:t>
      </w:r>
    </w:p>
    <w:p w14:paraId="642BA04B" w14:textId="527B2CBF" w:rsidR="006B1116" w:rsidRDefault="00CE1144">
      <w:pPr>
        <w:ind w:left="1504" w:right="1514"/>
        <w:jc w:val="center"/>
        <w:rPr>
          <w:b/>
          <w:color w:val="006FC0"/>
          <w:sz w:val="24"/>
        </w:rPr>
      </w:pPr>
      <w:r>
        <w:rPr>
          <w:b/>
          <w:color w:val="006FC0"/>
          <w:sz w:val="24"/>
        </w:rPr>
        <w:t>Формування</w:t>
      </w:r>
      <w:r>
        <w:rPr>
          <w:b/>
          <w:color w:val="006FC0"/>
          <w:spacing w:val="-4"/>
          <w:sz w:val="24"/>
        </w:rPr>
        <w:t xml:space="preserve"> </w:t>
      </w:r>
      <w:r>
        <w:rPr>
          <w:b/>
          <w:color w:val="006FC0"/>
          <w:sz w:val="24"/>
        </w:rPr>
        <w:t>програмних</w:t>
      </w:r>
      <w:r>
        <w:rPr>
          <w:b/>
          <w:color w:val="006FC0"/>
          <w:spacing w:val="-4"/>
          <w:sz w:val="24"/>
        </w:rPr>
        <w:t xml:space="preserve"> </w:t>
      </w:r>
      <w:proofErr w:type="spellStart"/>
      <w:r>
        <w:rPr>
          <w:b/>
          <w:color w:val="006FC0"/>
          <w:sz w:val="24"/>
        </w:rPr>
        <w:t>компетентностей</w:t>
      </w:r>
      <w:proofErr w:type="spellEnd"/>
    </w:p>
    <w:p w14:paraId="5A706C15" w14:textId="25EF5386" w:rsidR="00447328" w:rsidRDefault="00447328">
      <w:pPr>
        <w:ind w:left="1504" w:right="1514"/>
        <w:jc w:val="center"/>
        <w:rPr>
          <w:b/>
          <w:color w:val="006FC0"/>
          <w:sz w:val="24"/>
        </w:rPr>
      </w:pPr>
    </w:p>
    <w:p w14:paraId="3A649CFF" w14:textId="0E89CAC0" w:rsidR="00447328" w:rsidRPr="00E905F5" w:rsidRDefault="00447328" w:rsidP="006222A0">
      <w:pPr>
        <w:tabs>
          <w:tab w:val="left" w:pos="2664"/>
          <w:tab w:val="center" w:pos="5244"/>
        </w:tabs>
        <w:ind w:firstLine="567"/>
        <w:jc w:val="center"/>
        <w:rPr>
          <w:b/>
          <w:sz w:val="24"/>
          <w:szCs w:val="24"/>
        </w:rPr>
      </w:pPr>
      <w:r w:rsidRPr="00E905F5">
        <w:rPr>
          <w:b/>
          <w:sz w:val="24"/>
          <w:szCs w:val="24"/>
        </w:rPr>
        <w:t>Інтегральна компетентність:</w:t>
      </w:r>
    </w:p>
    <w:p w14:paraId="40E7B608" w14:textId="77777777" w:rsidR="00447328" w:rsidRPr="00E905F5" w:rsidRDefault="00447328" w:rsidP="00447328">
      <w:pPr>
        <w:adjustRightInd w:val="0"/>
        <w:jc w:val="both"/>
        <w:rPr>
          <w:b/>
          <w:sz w:val="24"/>
          <w:szCs w:val="24"/>
        </w:rPr>
      </w:pPr>
      <w:r w:rsidRPr="00E905F5">
        <w:rPr>
          <w:rFonts w:eastAsia="Calibri"/>
          <w:sz w:val="23"/>
          <w:szCs w:val="23"/>
          <w:lang w:eastAsia="uk-UA"/>
        </w:rPr>
        <w:t xml:space="preserve">Здатність комплексно розв’язувати складні професійні задачі та практичні проблеми у сфері туризму і рекреації як в процесі навчання, так і в процесі роботи, що передбачає застосування теорій і методів системи наук, які формують </w:t>
      </w:r>
      <w:proofErr w:type="spellStart"/>
      <w:r w:rsidRPr="00E905F5">
        <w:rPr>
          <w:rFonts w:eastAsia="Calibri"/>
          <w:sz w:val="23"/>
          <w:szCs w:val="23"/>
          <w:lang w:eastAsia="uk-UA"/>
        </w:rPr>
        <w:t>туризмознавство</w:t>
      </w:r>
      <w:proofErr w:type="spellEnd"/>
      <w:r w:rsidRPr="00E905F5">
        <w:rPr>
          <w:rFonts w:eastAsia="Calibri"/>
          <w:sz w:val="23"/>
          <w:szCs w:val="23"/>
          <w:lang w:eastAsia="uk-UA"/>
        </w:rPr>
        <w:t xml:space="preserve">, і характеризуються комплексністю та невизначеністю умов. </w:t>
      </w:r>
    </w:p>
    <w:p w14:paraId="143F311E" w14:textId="77777777" w:rsidR="00447328" w:rsidRPr="00E905F5" w:rsidRDefault="00447328" w:rsidP="00447328">
      <w:pPr>
        <w:pStyle w:val="TableParagraph"/>
        <w:ind w:left="107" w:right="98"/>
        <w:jc w:val="both"/>
        <w:rPr>
          <w:sz w:val="24"/>
        </w:rPr>
      </w:pPr>
      <w:r w:rsidRPr="00E905F5">
        <w:rPr>
          <w:sz w:val="24"/>
        </w:rPr>
        <w:t xml:space="preserve"> </w:t>
      </w:r>
    </w:p>
    <w:p w14:paraId="574C0811" w14:textId="5733CDBD" w:rsidR="00447328" w:rsidRPr="008C6061" w:rsidRDefault="00447328" w:rsidP="006222A0">
      <w:pPr>
        <w:pStyle w:val="TableParagraph"/>
        <w:tabs>
          <w:tab w:val="left" w:pos="2892"/>
          <w:tab w:val="center" w:pos="4965"/>
        </w:tabs>
        <w:ind w:left="107" w:right="98"/>
        <w:jc w:val="center"/>
        <w:rPr>
          <w:b/>
          <w:sz w:val="24"/>
          <w:szCs w:val="24"/>
        </w:rPr>
      </w:pPr>
      <w:r w:rsidRPr="008C6061">
        <w:rPr>
          <w:b/>
          <w:sz w:val="24"/>
          <w:szCs w:val="24"/>
        </w:rPr>
        <w:t>Загальні компетентності (ЗК):</w:t>
      </w:r>
    </w:p>
    <w:p w14:paraId="1ADE488C" w14:textId="77777777" w:rsidR="00447328" w:rsidRDefault="00447328" w:rsidP="00447328">
      <w:pPr>
        <w:pStyle w:val="Default"/>
        <w:jc w:val="both"/>
        <w:rPr>
          <w:rFonts w:eastAsia="Calibri"/>
          <w:sz w:val="23"/>
          <w:szCs w:val="23"/>
          <w:lang w:val="uk-UA" w:eastAsia="uk-UA"/>
        </w:rPr>
      </w:pPr>
      <w:r w:rsidRPr="008C6061">
        <w:rPr>
          <w:lang w:val="uk-UA"/>
        </w:rPr>
        <w:t xml:space="preserve"> </w:t>
      </w:r>
      <w:r w:rsidRPr="008C6061">
        <w:rPr>
          <w:rFonts w:eastAsia="Calibri"/>
          <w:b/>
          <w:bCs/>
          <w:sz w:val="23"/>
          <w:szCs w:val="23"/>
          <w:lang w:val="uk-UA" w:eastAsia="uk-UA"/>
        </w:rPr>
        <w:t xml:space="preserve">ЗК02. </w:t>
      </w:r>
      <w:r w:rsidRPr="008C6061">
        <w:rPr>
          <w:rFonts w:eastAsia="Calibri"/>
          <w:sz w:val="23"/>
          <w:szCs w:val="23"/>
          <w:lang w:val="uk-UA" w:eastAsia="uk-UA"/>
        </w:rPr>
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</w:t>
      </w:r>
      <w:r>
        <w:rPr>
          <w:rFonts w:eastAsia="Calibri"/>
          <w:sz w:val="23"/>
          <w:szCs w:val="23"/>
          <w:lang w:val="uk-UA" w:eastAsia="uk-UA"/>
        </w:rPr>
        <w:t>.</w:t>
      </w:r>
      <w:r w:rsidRPr="008C6061">
        <w:rPr>
          <w:rFonts w:eastAsia="Calibri"/>
          <w:sz w:val="23"/>
          <w:szCs w:val="23"/>
          <w:lang w:val="uk-UA" w:eastAsia="uk-UA"/>
        </w:rPr>
        <w:t xml:space="preserve"> </w:t>
      </w:r>
    </w:p>
    <w:p w14:paraId="5C91EA90" w14:textId="77777777" w:rsidR="00447328" w:rsidRDefault="00447328" w:rsidP="00447328">
      <w:pPr>
        <w:adjustRightInd w:val="0"/>
        <w:jc w:val="both"/>
        <w:rPr>
          <w:rFonts w:eastAsia="Calibri"/>
          <w:color w:val="000000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ЗК04. </w:t>
      </w:r>
      <w:r w:rsidRPr="008C6061">
        <w:rPr>
          <w:rFonts w:eastAsia="Calibri"/>
          <w:color w:val="000000"/>
          <w:sz w:val="23"/>
          <w:szCs w:val="23"/>
          <w:lang w:eastAsia="uk-UA"/>
        </w:rPr>
        <w:t>Здатність до критичного мислення, аналізу і синтезу</w:t>
      </w:r>
      <w:r>
        <w:rPr>
          <w:rFonts w:eastAsia="Calibri"/>
          <w:color w:val="000000"/>
          <w:sz w:val="23"/>
          <w:szCs w:val="23"/>
          <w:lang w:eastAsia="uk-UA"/>
        </w:rPr>
        <w:t>.</w:t>
      </w:r>
      <w:r w:rsidRPr="008C6061">
        <w:rPr>
          <w:rFonts w:eastAsia="Calibri"/>
          <w:color w:val="000000"/>
          <w:sz w:val="23"/>
          <w:szCs w:val="23"/>
          <w:lang w:eastAsia="uk-UA"/>
        </w:rPr>
        <w:t xml:space="preserve"> </w:t>
      </w:r>
    </w:p>
    <w:p w14:paraId="64E08FFE" w14:textId="77777777" w:rsidR="00447328" w:rsidRPr="008C6061" w:rsidRDefault="00447328" w:rsidP="00447328">
      <w:pPr>
        <w:adjustRightInd w:val="0"/>
        <w:jc w:val="both"/>
        <w:rPr>
          <w:rFonts w:eastAsia="Calibri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ЗК07. </w:t>
      </w:r>
      <w:r w:rsidRPr="008C6061">
        <w:rPr>
          <w:rFonts w:eastAsia="Calibri"/>
          <w:color w:val="000000"/>
          <w:sz w:val="23"/>
          <w:szCs w:val="23"/>
          <w:lang w:eastAsia="uk-UA"/>
        </w:rPr>
        <w:t>Здатність працювати в міжнародному контексті</w:t>
      </w:r>
      <w:r>
        <w:rPr>
          <w:rFonts w:eastAsia="Calibri"/>
          <w:color w:val="000000"/>
          <w:sz w:val="23"/>
          <w:szCs w:val="23"/>
          <w:lang w:eastAsia="uk-UA"/>
        </w:rPr>
        <w:t>.</w:t>
      </w:r>
    </w:p>
    <w:p w14:paraId="160102E1" w14:textId="77777777" w:rsidR="00447328" w:rsidRPr="008C6061" w:rsidRDefault="00447328" w:rsidP="00447328">
      <w:pPr>
        <w:jc w:val="both"/>
        <w:rPr>
          <w:sz w:val="24"/>
        </w:rPr>
      </w:pPr>
    </w:p>
    <w:p w14:paraId="3FD83207" w14:textId="7968A905" w:rsidR="00447328" w:rsidRPr="007B2CF3" w:rsidRDefault="00447328" w:rsidP="006222A0">
      <w:pPr>
        <w:ind w:firstLine="708"/>
        <w:jc w:val="center"/>
        <w:rPr>
          <w:b/>
          <w:sz w:val="24"/>
          <w:szCs w:val="24"/>
        </w:rPr>
      </w:pPr>
      <w:proofErr w:type="spellStart"/>
      <w:r w:rsidRPr="007B2CF3">
        <w:rPr>
          <w:b/>
          <w:sz w:val="24"/>
          <w:szCs w:val="24"/>
          <w:lang w:val="ru-RU"/>
        </w:rPr>
        <w:t>Спеціальні</w:t>
      </w:r>
      <w:proofErr w:type="spellEnd"/>
      <w:r w:rsidRPr="007B2CF3">
        <w:rPr>
          <w:b/>
          <w:sz w:val="24"/>
          <w:szCs w:val="24"/>
          <w:lang w:val="ru-RU"/>
        </w:rPr>
        <w:t xml:space="preserve"> (</w:t>
      </w:r>
      <w:proofErr w:type="spellStart"/>
      <w:r w:rsidRPr="007B2CF3">
        <w:rPr>
          <w:b/>
          <w:sz w:val="24"/>
          <w:szCs w:val="24"/>
          <w:lang w:val="ru-RU"/>
        </w:rPr>
        <w:t>фахові</w:t>
      </w:r>
      <w:proofErr w:type="spellEnd"/>
      <w:r w:rsidRPr="007B2CF3">
        <w:rPr>
          <w:b/>
          <w:sz w:val="24"/>
          <w:szCs w:val="24"/>
          <w:lang w:val="ru-RU"/>
        </w:rPr>
        <w:t xml:space="preserve">, </w:t>
      </w:r>
      <w:proofErr w:type="spellStart"/>
      <w:r w:rsidRPr="007B2CF3">
        <w:rPr>
          <w:b/>
          <w:sz w:val="24"/>
          <w:szCs w:val="24"/>
          <w:lang w:val="ru-RU"/>
        </w:rPr>
        <w:t>предметні</w:t>
      </w:r>
      <w:proofErr w:type="spellEnd"/>
      <w:r w:rsidRPr="007B2CF3">
        <w:rPr>
          <w:b/>
          <w:sz w:val="24"/>
          <w:szCs w:val="24"/>
          <w:lang w:val="ru-RU"/>
        </w:rPr>
        <w:t xml:space="preserve">) </w:t>
      </w:r>
      <w:proofErr w:type="spellStart"/>
      <w:r w:rsidRPr="007B2CF3">
        <w:rPr>
          <w:b/>
          <w:sz w:val="24"/>
          <w:szCs w:val="24"/>
          <w:lang w:val="ru-RU"/>
        </w:rPr>
        <w:t>компетентності</w:t>
      </w:r>
      <w:proofErr w:type="spellEnd"/>
      <w:r w:rsidRPr="007B2CF3">
        <w:rPr>
          <w:b/>
          <w:sz w:val="24"/>
          <w:szCs w:val="24"/>
        </w:rPr>
        <w:t>) (СК):</w:t>
      </w:r>
    </w:p>
    <w:p w14:paraId="64040A89" w14:textId="77777777" w:rsidR="00447328" w:rsidRPr="008C6061" w:rsidRDefault="00447328" w:rsidP="00447328">
      <w:pPr>
        <w:adjustRightInd w:val="0"/>
        <w:jc w:val="both"/>
        <w:rPr>
          <w:rFonts w:eastAsia="Calibri"/>
          <w:color w:val="000000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СК3. </w:t>
      </w:r>
      <w:r w:rsidRPr="008C6061">
        <w:rPr>
          <w:rFonts w:eastAsia="Calibri"/>
          <w:color w:val="000000"/>
          <w:sz w:val="23"/>
          <w:szCs w:val="23"/>
          <w:lang w:eastAsia="uk-UA"/>
        </w:rPr>
        <w:t>Здатність аналізувати рекреаційно-туристичний потенціал регіонів і локальних територій</w:t>
      </w:r>
      <w:r w:rsidRPr="008C6061">
        <w:rPr>
          <w:sz w:val="24"/>
          <w:lang w:val="ru-RU"/>
        </w:rPr>
        <w:t>.</w:t>
      </w:r>
    </w:p>
    <w:p w14:paraId="0A151B5D" w14:textId="77777777" w:rsidR="00447328" w:rsidRPr="008C6061" w:rsidRDefault="00447328" w:rsidP="00447328">
      <w:pPr>
        <w:adjustRightInd w:val="0"/>
        <w:jc w:val="both"/>
        <w:rPr>
          <w:rFonts w:eastAsia="Calibri"/>
          <w:color w:val="000000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СК5. </w:t>
      </w:r>
      <w:r w:rsidRPr="008C6061">
        <w:rPr>
          <w:rFonts w:eastAsia="Calibri"/>
          <w:color w:val="000000"/>
          <w:sz w:val="23"/>
          <w:szCs w:val="23"/>
          <w:lang w:eastAsia="uk-UA"/>
        </w:rPr>
        <w:t xml:space="preserve">Розуміння сучасних тенденцій і регіональних пріоритетів розвитку туризму в цілому та окремих його форм і видів </w:t>
      </w:r>
    </w:p>
    <w:p w14:paraId="66C78058" w14:textId="77777777" w:rsidR="00447328" w:rsidRPr="008C6061" w:rsidRDefault="00447328" w:rsidP="00447328">
      <w:pPr>
        <w:adjustRightInd w:val="0"/>
        <w:jc w:val="both"/>
        <w:rPr>
          <w:rFonts w:eastAsia="Calibri"/>
          <w:color w:val="000000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СК10. </w:t>
      </w:r>
      <w:r w:rsidRPr="008C6061">
        <w:rPr>
          <w:rFonts w:eastAsia="Calibri"/>
          <w:color w:val="000000"/>
          <w:sz w:val="23"/>
          <w:szCs w:val="23"/>
          <w:lang w:eastAsia="uk-UA"/>
        </w:rPr>
        <w:t xml:space="preserve">Здатність здійснювати моніторинг, інтерпретувати, аналізувати та систематизувати туристичну інформацію, уміння презентувати туристичний інформаційний матеріал </w:t>
      </w:r>
    </w:p>
    <w:p w14:paraId="0E93ADB4" w14:textId="77777777" w:rsidR="00447328" w:rsidRPr="008C6061" w:rsidRDefault="00447328" w:rsidP="00447328">
      <w:pPr>
        <w:adjustRightInd w:val="0"/>
        <w:jc w:val="both"/>
        <w:rPr>
          <w:rFonts w:eastAsia="Calibri"/>
          <w:color w:val="000000"/>
          <w:sz w:val="23"/>
          <w:szCs w:val="23"/>
          <w:lang w:eastAsia="uk-UA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СК14. </w:t>
      </w:r>
      <w:r w:rsidRPr="008C6061">
        <w:rPr>
          <w:rFonts w:eastAsia="Calibri"/>
          <w:color w:val="000000"/>
          <w:sz w:val="23"/>
          <w:szCs w:val="23"/>
          <w:lang w:eastAsia="uk-UA"/>
        </w:rPr>
        <w:t xml:space="preserve">Здатність працювати у міжнародному середовищі на основі позитивного ставлення до несхожості до інших культур, поваги до різноманітності та мультикультурності, розуміння місцевих і професійних традицій інших країн, розпізнавання міжкультурних проблем у професійній практиці </w:t>
      </w:r>
    </w:p>
    <w:p w14:paraId="581FB5C4" w14:textId="3BA27639" w:rsidR="00447328" w:rsidRDefault="00447328" w:rsidP="00447328">
      <w:pPr>
        <w:adjustRightInd w:val="0"/>
        <w:jc w:val="both"/>
        <w:rPr>
          <w:sz w:val="24"/>
        </w:rPr>
      </w:pPr>
      <w:r w:rsidRPr="008C6061">
        <w:rPr>
          <w:rFonts w:eastAsia="Calibri"/>
          <w:b/>
          <w:bCs/>
          <w:color w:val="000000"/>
          <w:sz w:val="23"/>
          <w:szCs w:val="23"/>
          <w:lang w:eastAsia="uk-UA"/>
        </w:rPr>
        <w:t xml:space="preserve">СК20. </w:t>
      </w:r>
      <w:r w:rsidRPr="008C6061">
        <w:rPr>
          <w:rFonts w:eastAsia="Calibri"/>
          <w:color w:val="000000"/>
          <w:sz w:val="23"/>
          <w:szCs w:val="23"/>
          <w:lang w:eastAsia="uk-UA"/>
        </w:rPr>
        <w:t>Здатність оцінювати регіональні туристичні ресурси та використовувати їх у процесі популяризації національного туристичного продукту</w:t>
      </w:r>
      <w:r>
        <w:rPr>
          <w:rFonts w:eastAsia="Calibri"/>
          <w:color w:val="000000"/>
          <w:sz w:val="23"/>
          <w:szCs w:val="23"/>
          <w:lang w:eastAsia="uk-UA"/>
        </w:rPr>
        <w:t xml:space="preserve">. </w:t>
      </w:r>
    </w:p>
    <w:p w14:paraId="63EC123D" w14:textId="2BF73832" w:rsidR="00447328" w:rsidRPr="001A4844" w:rsidRDefault="00447328" w:rsidP="00447328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64"/>
        <w:gridCol w:w="1559"/>
      </w:tblGrid>
      <w:tr w:rsidR="00447328" w:rsidRPr="00F16164" w14:paraId="2F552782" w14:textId="77777777" w:rsidTr="00BF3E5F">
        <w:tc>
          <w:tcPr>
            <w:tcW w:w="8364" w:type="dxa"/>
            <w:vAlign w:val="center"/>
          </w:tcPr>
          <w:p w14:paraId="72849ACE" w14:textId="77777777" w:rsidR="00447328" w:rsidRPr="00FD45E2" w:rsidRDefault="00447328" w:rsidP="00BF3E5F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bookmarkStart w:id="2" w:name="_Hlk207487986"/>
            <w:r w:rsidRPr="00FD45E2">
              <w:rPr>
                <w:b/>
                <w:sz w:val="24"/>
                <w:szCs w:val="24"/>
                <w:lang w:eastAsia="ru-RU"/>
              </w:rPr>
              <w:t>Програмні результати навчання</w:t>
            </w:r>
          </w:p>
        </w:tc>
        <w:tc>
          <w:tcPr>
            <w:tcW w:w="1559" w:type="dxa"/>
            <w:vAlign w:val="center"/>
          </w:tcPr>
          <w:p w14:paraId="6433B936" w14:textId="77777777" w:rsidR="00447328" w:rsidRPr="00FD45E2" w:rsidRDefault="00447328" w:rsidP="00BF3E5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D45E2">
              <w:rPr>
                <w:b/>
                <w:sz w:val="24"/>
                <w:szCs w:val="24"/>
                <w:lang w:eastAsia="ru-RU"/>
              </w:rPr>
              <w:t>Шифр ПРН</w:t>
            </w:r>
          </w:p>
        </w:tc>
      </w:tr>
      <w:tr w:rsidR="00447328" w:rsidRPr="00687E87" w14:paraId="257DC6CD" w14:textId="77777777" w:rsidTr="00BF3E5F">
        <w:tc>
          <w:tcPr>
            <w:tcW w:w="8364" w:type="dxa"/>
          </w:tcPr>
          <w:p w14:paraId="70D9665D" w14:textId="77777777" w:rsidR="00447328" w:rsidRPr="004515BA" w:rsidRDefault="00447328" w:rsidP="00BF3E5F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Знати, </w:t>
            </w:r>
            <w:proofErr w:type="spellStart"/>
            <w:r>
              <w:rPr>
                <w:sz w:val="23"/>
                <w:szCs w:val="23"/>
              </w:rPr>
              <w:t>розуміти</w:t>
            </w:r>
            <w:proofErr w:type="spellEnd"/>
            <w:r>
              <w:rPr>
                <w:sz w:val="23"/>
                <w:szCs w:val="23"/>
              </w:rPr>
              <w:t xml:space="preserve"> і </w:t>
            </w:r>
            <w:proofErr w:type="spellStart"/>
            <w:r>
              <w:rPr>
                <w:sz w:val="23"/>
                <w:szCs w:val="23"/>
              </w:rPr>
              <w:t>вміти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використовувати</w:t>
            </w:r>
            <w:proofErr w:type="spellEnd"/>
            <w:r>
              <w:rPr>
                <w:sz w:val="23"/>
                <w:szCs w:val="23"/>
              </w:rPr>
              <w:t xml:space="preserve"> на </w:t>
            </w:r>
            <w:proofErr w:type="spellStart"/>
            <w:r>
              <w:rPr>
                <w:sz w:val="23"/>
                <w:szCs w:val="23"/>
              </w:rPr>
              <w:t>практиці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основні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положення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туристичного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законодавства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національних</w:t>
            </w:r>
            <w:proofErr w:type="spellEnd"/>
            <w:r>
              <w:rPr>
                <w:sz w:val="23"/>
                <w:szCs w:val="23"/>
              </w:rPr>
              <w:t xml:space="preserve"> і </w:t>
            </w:r>
            <w:proofErr w:type="spellStart"/>
            <w:r>
              <w:rPr>
                <w:sz w:val="23"/>
                <w:szCs w:val="23"/>
              </w:rPr>
              <w:t>міжнародних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стандартів</w:t>
            </w:r>
            <w:proofErr w:type="spellEnd"/>
            <w:r>
              <w:rPr>
                <w:sz w:val="23"/>
                <w:szCs w:val="23"/>
              </w:rPr>
              <w:t xml:space="preserve"> з </w:t>
            </w:r>
            <w:proofErr w:type="spellStart"/>
            <w:r>
              <w:rPr>
                <w:sz w:val="23"/>
                <w:szCs w:val="23"/>
              </w:rPr>
              <w:t>обслуговування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туристів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</w:tcPr>
          <w:p w14:paraId="5F38EA34" w14:textId="77777777" w:rsidR="00447328" w:rsidRPr="004515BA" w:rsidRDefault="00447328" w:rsidP="00BF3E5F">
            <w:pPr>
              <w:jc w:val="center"/>
              <w:rPr>
                <w:sz w:val="24"/>
                <w:szCs w:val="24"/>
                <w:lang w:eastAsia="ru-RU"/>
              </w:rPr>
            </w:pPr>
            <w:r w:rsidRPr="00FD45E2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 xml:space="preserve"> </w:t>
            </w:r>
            <w:r w:rsidRPr="00FD45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</w:tr>
      <w:tr w:rsidR="00447328" w:rsidRPr="00687E87" w14:paraId="6F9AAC09" w14:textId="77777777" w:rsidTr="00BF3E5F">
        <w:tc>
          <w:tcPr>
            <w:tcW w:w="8364" w:type="dxa"/>
          </w:tcPr>
          <w:p w14:paraId="65406E41" w14:textId="77777777" w:rsidR="00447328" w:rsidRPr="007B2CF3" w:rsidRDefault="00447328" w:rsidP="00BF3E5F">
            <w:pPr>
              <w:pStyle w:val="Default"/>
              <w:jc w:val="both"/>
            </w:pPr>
            <w:proofErr w:type="spellStart"/>
            <w:r>
              <w:rPr>
                <w:sz w:val="23"/>
                <w:szCs w:val="23"/>
              </w:rPr>
              <w:t>Аналізувати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рекреаційно-туристичний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потенціал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території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</w:tcPr>
          <w:p w14:paraId="73D28DE6" w14:textId="77777777" w:rsidR="00447328" w:rsidRPr="00FD45E2" w:rsidRDefault="00447328" w:rsidP="00BF3E5F">
            <w:pPr>
              <w:jc w:val="center"/>
              <w:rPr>
                <w:sz w:val="24"/>
                <w:szCs w:val="24"/>
                <w:lang w:val="ru-RU"/>
              </w:rPr>
            </w:pPr>
            <w:r w:rsidRPr="00FD45E2">
              <w:rPr>
                <w:sz w:val="24"/>
                <w:szCs w:val="24"/>
                <w:lang w:val="ru-RU"/>
              </w:rPr>
              <w:t>ПР</w:t>
            </w:r>
            <w:r>
              <w:rPr>
                <w:sz w:val="24"/>
                <w:szCs w:val="24"/>
                <w:lang w:val="ru-RU"/>
              </w:rPr>
              <w:t xml:space="preserve"> 05</w:t>
            </w:r>
          </w:p>
        </w:tc>
      </w:tr>
      <w:tr w:rsidR="00447328" w:rsidRPr="00687E87" w14:paraId="566B627C" w14:textId="77777777" w:rsidTr="00BF3E5F">
        <w:tc>
          <w:tcPr>
            <w:tcW w:w="8364" w:type="dxa"/>
          </w:tcPr>
          <w:p w14:paraId="1BC6BC4C" w14:textId="77777777" w:rsidR="00447328" w:rsidRPr="004515BA" w:rsidRDefault="00447328" w:rsidP="00BF3E5F">
            <w:pPr>
              <w:pStyle w:val="Default"/>
              <w:jc w:val="both"/>
            </w:pPr>
            <w:proofErr w:type="spellStart"/>
            <w:r>
              <w:rPr>
                <w:sz w:val="23"/>
                <w:szCs w:val="23"/>
              </w:rPr>
              <w:t>Володіти</w:t>
            </w:r>
            <w:proofErr w:type="spellEnd"/>
            <w:r>
              <w:rPr>
                <w:sz w:val="23"/>
                <w:szCs w:val="23"/>
              </w:rPr>
              <w:t xml:space="preserve"> методиками </w:t>
            </w:r>
            <w:proofErr w:type="spellStart"/>
            <w:r>
              <w:rPr>
                <w:sz w:val="23"/>
                <w:szCs w:val="23"/>
              </w:rPr>
              <w:t>оцінки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туристично-рекреаційних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ресурсів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регіону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</w:tcPr>
          <w:p w14:paraId="32328029" w14:textId="77777777" w:rsidR="00447328" w:rsidRPr="00FD45E2" w:rsidRDefault="00447328" w:rsidP="00BF3E5F">
            <w:pPr>
              <w:jc w:val="center"/>
              <w:rPr>
                <w:sz w:val="24"/>
                <w:szCs w:val="24"/>
                <w:lang w:val="ru-RU"/>
              </w:rPr>
            </w:pPr>
            <w:r w:rsidRPr="00FD45E2">
              <w:rPr>
                <w:sz w:val="24"/>
                <w:szCs w:val="24"/>
                <w:lang w:val="ru-RU"/>
              </w:rPr>
              <w:t>ПР</w:t>
            </w:r>
            <w:r>
              <w:rPr>
                <w:sz w:val="24"/>
                <w:szCs w:val="24"/>
                <w:lang w:val="ru-RU"/>
              </w:rPr>
              <w:t xml:space="preserve"> 23</w:t>
            </w:r>
          </w:p>
        </w:tc>
      </w:tr>
      <w:tr w:rsidR="00447328" w:rsidRPr="00687E87" w14:paraId="6ADB78D4" w14:textId="77777777" w:rsidTr="00BF3E5F">
        <w:trPr>
          <w:trHeight w:val="566"/>
        </w:trPr>
        <w:tc>
          <w:tcPr>
            <w:tcW w:w="8364" w:type="dxa"/>
          </w:tcPr>
          <w:p w14:paraId="70AE14B9" w14:textId="77777777" w:rsidR="00447328" w:rsidRPr="004515BA" w:rsidRDefault="00447328" w:rsidP="00BF3E5F">
            <w:pPr>
              <w:pStyle w:val="Default"/>
              <w:jc w:val="both"/>
            </w:pPr>
            <w:proofErr w:type="spellStart"/>
            <w:r>
              <w:rPr>
                <w:sz w:val="23"/>
                <w:szCs w:val="23"/>
              </w:rPr>
              <w:t>Аналізувати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ефективність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використання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туристично-рекреаційних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ресурсів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регіону</w:t>
            </w:r>
            <w:proofErr w:type="spellEnd"/>
            <w:r>
              <w:rPr>
                <w:sz w:val="23"/>
                <w:szCs w:val="23"/>
              </w:rPr>
              <w:t xml:space="preserve"> при </w:t>
            </w:r>
            <w:proofErr w:type="spellStart"/>
            <w:r>
              <w:rPr>
                <w:sz w:val="23"/>
                <w:szCs w:val="23"/>
              </w:rPr>
              <w:t>створенні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туристичного</w:t>
            </w:r>
            <w:proofErr w:type="spellEnd"/>
            <w:r>
              <w:rPr>
                <w:sz w:val="23"/>
                <w:szCs w:val="23"/>
              </w:rPr>
              <w:t xml:space="preserve"> продукту </w:t>
            </w:r>
          </w:p>
        </w:tc>
        <w:tc>
          <w:tcPr>
            <w:tcW w:w="1559" w:type="dxa"/>
          </w:tcPr>
          <w:p w14:paraId="615DE9B4" w14:textId="77777777" w:rsidR="00447328" w:rsidRPr="00FD45E2" w:rsidRDefault="00447328" w:rsidP="00BF3E5F">
            <w:pPr>
              <w:jc w:val="center"/>
              <w:rPr>
                <w:sz w:val="24"/>
                <w:szCs w:val="24"/>
                <w:lang w:val="ru-RU"/>
              </w:rPr>
            </w:pPr>
            <w:r w:rsidRPr="00FD45E2">
              <w:rPr>
                <w:sz w:val="24"/>
                <w:szCs w:val="24"/>
                <w:lang w:val="ru-RU"/>
              </w:rPr>
              <w:t>ПР</w:t>
            </w:r>
            <w:r>
              <w:rPr>
                <w:sz w:val="24"/>
                <w:szCs w:val="24"/>
                <w:lang w:val="ru-RU"/>
              </w:rPr>
              <w:t xml:space="preserve"> 24</w:t>
            </w:r>
          </w:p>
        </w:tc>
      </w:tr>
      <w:bookmarkEnd w:id="2"/>
    </w:tbl>
    <w:p w14:paraId="00B74013" w14:textId="77777777" w:rsidR="00447328" w:rsidRDefault="00447328" w:rsidP="00447328">
      <w:pPr>
        <w:ind w:firstLine="567"/>
        <w:jc w:val="both"/>
        <w:rPr>
          <w:sz w:val="24"/>
          <w:szCs w:val="24"/>
        </w:rPr>
      </w:pPr>
    </w:p>
    <w:p w14:paraId="596DEE1E" w14:textId="77777777" w:rsidR="00447328" w:rsidRDefault="00447328" w:rsidP="00447328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64"/>
        <w:gridCol w:w="1666"/>
      </w:tblGrid>
      <w:tr w:rsidR="00447328" w:rsidRPr="00F16164" w14:paraId="6CBA5421" w14:textId="77777777" w:rsidTr="00BF3E5F">
        <w:tc>
          <w:tcPr>
            <w:tcW w:w="8364" w:type="dxa"/>
            <w:shd w:val="clear" w:color="auto" w:fill="FFFFFF" w:themeFill="background1"/>
            <w:vAlign w:val="center"/>
          </w:tcPr>
          <w:p w14:paraId="6954CE19" w14:textId="77777777" w:rsidR="00447328" w:rsidRPr="00ED0824" w:rsidRDefault="00447328" w:rsidP="00BF3E5F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bookmarkStart w:id="3" w:name="_Hlk207488054"/>
            <w:r w:rsidRPr="00ED0824">
              <w:rPr>
                <w:b/>
                <w:sz w:val="24"/>
                <w:szCs w:val="24"/>
                <w:lang w:eastAsia="ru-RU"/>
              </w:rPr>
              <w:t>Очікувані результати навчання з дисципліни</w:t>
            </w:r>
          </w:p>
        </w:tc>
        <w:tc>
          <w:tcPr>
            <w:tcW w:w="1666" w:type="dxa"/>
            <w:shd w:val="clear" w:color="auto" w:fill="FFFFFF" w:themeFill="background1"/>
            <w:vAlign w:val="center"/>
          </w:tcPr>
          <w:p w14:paraId="75738B77" w14:textId="77777777" w:rsidR="00447328" w:rsidRPr="00ED0824" w:rsidRDefault="00447328" w:rsidP="00BF3E5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ED0824">
              <w:rPr>
                <w:b/>
                <w:sz w:val="24"/>
                <w:szCs w:val="24"/>
                <w:lang w:eastAsia="ru-RU"/>
              </w:rPr>
              <w:t>Шифр ПРН</w:t>
            </w:r>
          </w:p>
        </w:tc>
      </w:tr>
      <w:tr w:rsidR="00447328" w:rsidRPr="00F559CE" w14:paraId="56A3BFB6" w14:textId="77777777" w:rsidTr="00BF3E5F">
        <w:tc>
          <w:tcPr>
            <w:tcW w:w="8364" w:type="dxa"/>
            <w:shd w:val="clear" w:color="auto" w:fill="FFFFFF" w:themeFill="background1"/>
          </w:tcPr>
          <w:p w14:paraId="433A7897" w14:textId="77777777" w:rsidR="00447328" w:rsidRPr="00995405" w:rsidRDefault="00447328" w:rsidP="00BF3E5F">
            <w:pPr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995405">
              <w:rPr>
                <w:sz w:val="24"/>
                <w:szCs w:val="24"/>
              </w:rPr>
              <w:t xml:space="preserve">Знає та розуміє основні положення туристичного законодавства, національні й міжнародні стандарти обслуговування туристів, усвідомлює їх значення для </w:t>
            </w:r>
            <w:r w:rsidRPr="00995405">
              <w:rPr>
                <w:sz w:val="24"/>
                <w:szCs w:val="24"/>
              </w:rPr>
              <w:lastRenderedPageBreak/>
              <w:t>забезпечення якості, безпеки та захисту прав споживачів туристичних послуг, а також уміє застосовувати ці норми і стандарти на практиці під час організації туристичної діяльності, аналізу професійних ситуацій та прийняття обґрунтованих рішень у сфері туризму.</w:t>
            </w:r>
          </w:p>
        </w:tc>
        <w:tc>
          <w:tcPr>
            <w:tcW w:w="1666" w:type="dxa"/>
            <w:shd w:val="clear" w:color="auto" w:fill="FFFFFF" w:themeFill="background1"/>
          </w:tcPr>
          <w:p w14:paraId="35310369" w14:textId="77777777" w:rsidR="00447328" w:rsidRPr="00995405" w:rsidRDefault="00447328" w:rsidP="00BF3E5F">
            <w:pPr>
              <w:jc w:val="center"/>
              <w:rPr>
                <w:sz w:val="24"/>
                <w:szCs w:val="24"/>
              </w:rPr>
            </w:pPr>
          </w:p>
          <w:p w14:paraId="345CA2B8" w14:textId="77777777" w:rsidR="00447328" w:rsidRPr="00995405" w:rsidRDefault="00447328" w:rsidP="00BF3E5F">
            <w:pPr>
              <w:jc w:val="center"/>
              <w:rPr>
                <w:sz w:val="24"/>
                <w:szCs w:val="24"/>
              </w:rPr>
            </w:pPr>
          </w:p>
          <w:p w14:paraId="60DB42EF" w14:textId="77777777" w:rsidR="00447328" w:rsidRPr="00ED0824" w:rsidRDefault="00447328" w:rsidP="00BF3E5F">
            <w:pPr>
              <w:jc w:val="center"/>
              <w:rPr>
                <w:sz w:val="24"/>
                <w:szCs w:val="24"/>
                <w:lang w:eastAsia="ru-RU"/>
              </w:rPr>
            </w:pPr>
            <w:r w:rsidRPr="00ED0824">
              <w:rPr>
                <w:sz w:val="24"/>
                <w:szCs w:val="24"/>
              </w:rPr>
              <w:lastRenderedPageBreak/>
              <w:t>ПР</w:t>
            </w:r>
            <w:r>
              <w:rPr>
                <w:sz w:val="24"/>
                <w:szCs w:val="24"/>
              </w:rPr>
              <w:t xml:space="preserve"> </w:t>
            </w:r>
            <w:r w:rsidRPr="00ED08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</w:tr>
      <w:tr w:rsidR="00447328" w:rsidRPr="00F559CE" w14:paraId="663DD7B1" w14:textId="77777777" w:rsidTr="00BF3E5F">
        <w:tc>
          <w:tcPr>
            <w:tcW w:w="8364" w:type="dxa"/>
            <w:shd w:val="clear" w:color="auto" w:fill="FFFFFF" w:themeFill="background1"/>
          </w:tcPr>
          <w:p w14:paraId="62FE90BE" w14:textId="77777777" w:rsidR="00447328" w:rsidRPr="00103CAE" w:rsidRDefault="00447328" w:rsidP="00BF3E5F">
            <w:pPr>
              <w:jc w:val="both"/>
              <w:rPr>
                <w:sz w:val="24"/>
                <w:szCs w:val="24"/>
                <w:highlight w:val="yellow"/>
                <w:lang w:val="ru-RU" w:eastAsia="ru-RU"/>
              </w:rPr>
            </w:pPr>
            <w:proofErr w:type="spellStart"/>
            <w:r w:rsidRPr="00103CAE">
              <w:rPr>
                <w:sz w:val="24"/>
                <w:szCs w:val="24"/>
                <w:lang w:val="ru-RU"/>
              </w:rPr>
              <w:lastRenderedPageBreak/>
              <w:t>Здатний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комплексно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аналізувати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рекреаційно-туристичний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потенціал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територій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різного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ієрархічного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рівня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країн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регіонів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туристичних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дестинацій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визначати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склад і структуру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природних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>, культурно-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історичних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соціально-економічних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інфраструктурних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ресурсів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оцінювати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їх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туристичну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привабливість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рівень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освоєння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й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конкурентоспроможності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виявляти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просторові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відмінності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чинники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формування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туристичної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спеціалізації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територій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прогнозувати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можливості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обмеження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туристичного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розвитку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також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використовувати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результати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такого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аналізу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практичних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рішень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сфері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планування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управління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сталого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3CAE">
              <w:rPr>
                <w:sz w:val="24"/>
                <w:szCs w:val="24"/>
                <w:lang w:val="ru-RU"/>
              </w:rPr>
              <w:t>розвитку</w:t>
            </w:r>
            <w:proofErr w:type="spellEnd"/>
            <w:r w:rsidRPr="00103CAE">
              <w:rPr>
                <w:sz w:val="24"/>
                <w:szCs w:val="24"/>
                <w:lang w:val="ru-RU"/>
              </w:rPr>
              <w:t xml:space="preserve"> туризму.</w:t>
            </w:r>
          </w:p>
        </w:tc>
        <w:tc>
          <w:tcPr>
            <w:tcW w:w="1666" w:type="dxa"/>
            <w:shd w:val="clear" w:color="auto" w:fill="FFFFFF" w:themeFill="background1"/>
          </w:tcPr>
          <w:p w14:paraId="5B03AAE1" w14:textId="77777777" w:rsidR="00447328" w:rsidRPr="007B2CF3" w:rsidRDefault="00447328" w:rsidP="00BF3E5F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36BF5C1F" w14:textId="77777777" w:rsidR="00447328" w:rsidRPr="006D25BF" w:rsidRDefault="00447328" w:rsidP="00BF3E5F">
            <w:pPr>
              <w:jc w:val="center"/>
              <w:rPr>
                <w:sz w:val="24"/>
                <w:szCs w:val="24"/>
                <w:lang w:eastAsia="ru-RU"/>
              </w:rPr>
            </w:pPr>
            <w:r w:rsidRPr="00ED0824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 xml:space="preserve"> </w:t>
            </w:r>
            <w:r w:rsidRPr="00ED08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</w:tr>
      <w:tr w:rsidR="00447328" w:rsidRPr="00F559CE" w14:paraId="5D47FEBD" w14:textId="77777777" w:rsidTr="00BF3E5F">
        <w:tc>
          <w:tcPr>
            <w:tcW w:w="8364" w:type="dxa"/>
            <w:shd w:val="clear" w:color="auto" w:fill="FFFFFF" w:themeFill="background1"/>
          </w:tcPr>
          <w:p w14:paraId="6D88979C" w14:textId="77777777" w:rsidR="00447328" w:rsidRPr="00D516E3" w:rsidRDefault="00447328" w:rsidP="00BF3E5F">
            <w:pPr>
              <w:jc w:val="both"/>
              <w:rPr>
                <w:sz w:val="24"/>
                <w:szCs w:val="24"/>
              </w:rPr>
            </w:pPr>
            <w:r w:rsidRPr="00D516E3">
              <w:rPr>
                <w:sz w:val="24"/>
                <w:szCs w:val="24"/>
              </w:rPr>
              <w:t>Здатний застосовувати сучасні кількісні та якісні методики аналізу природних, культурно-історичних і соціально-економічних туристичних ресурсів, здійснювати їх комплексну оцінку з урахуванням просторових, екологічних та інфраструктурних чинників, порівнювати туристичний потенціал різних територій, виявляти сильні та слабкі сторони туристично-рекреаційного розвитку регіону, а також використовувати результати оцінювання для обґрунтування управлінських, планувальних і стратегічних рішень у сфері туризму та рекреації.</w:t>
            </w:r>
          </w:p>
        </w:tc>
        <w:tc>
          <w:tcPr>
            <w:tcW w:w="1666" w:type="dxa"/>
            <w:shd w:val="clear" w:color="auto" w:fill="FFFFFF" w:themeFill="background1"/>
          </w:tcPr>
          <w:p w14:paraId="2C2D349C" w14:textId="77777777" w:rsidR="00447328" w:rsidRPr="006D25BF" w:rsidRDefault="00447328" w:rsidP="00BF3E5F">
            <w:pPr>
              <w:jc w:val="center"/>
              <w:rPr>
                <w:sz w:val="24"/>
                <w:szCs w:val="24"/>
              </w:rPr>
            </w:pPr>
            <w:r w:rsidRPr="00ED0824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 xml:space="preserve"> 23</w:t>
            </w:r>
          </w:p>
        </w:tc>
      </w:tr>
      <w:tr w:rsidR="00447328" w:rsidRPr="00F559CE" w14:paraId="5400562F" w14:textId="77777777" w:rsidTr="00BF3E5F">
        <w:tc>
          <w:tcPr>
            <w:tcW w:w="8364" w:type="dxa"/>
            <w:shd w:val="clear" w:color="auto" w:fill="FFFFFF" w:themeFill="background1"/>
          </w:tcPr>
          <w:p w14:paraId="2E049019" w14:textId="77777777" w:rsidR="00447328" w:rsidRPr="00C81BC2" w:rsidRDefault="00447328" w:rsidP="00BF3E5F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81BC2">
              <w:rPr>
                <w:sz w:val="24"/>
                <w:szCs w:val="24"/>
                <w:lang w:val="ru-RU"/>
              </w:rPr>
              <w:t>Здатний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оцінювати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рівень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залучення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природних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>, культурно-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історичних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соціально-економічних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туристично-рекреаційних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ресурсів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формування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туристичного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продукту,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аналізувати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їх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вплив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якість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конкурентоспроможність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економічну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результативність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туристичних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послуг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визначати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відповідність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туристичного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продукту ресурсному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потенціалу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території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вимогам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ринку,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виявляти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резерви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підвищення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ефективності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ресурсів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, а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також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обґрунтовувати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пропозиції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щодо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оптимізації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структури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туристичного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продукту з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урахуванням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принципів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сталого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розвитку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регіональної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1BC2">
              <w:rPr>
                <w:sz w:val="24"/>
                <w:szCs w:val="24"/>
                <w:lang w:val="ru-RU"/>
              </w:rPr>
              <w:t>специфіки</w:t>
            </w:r>
            <w:proofErr w:type="spellEnd"/>
            <w:r w:rsidRPr="00C81BC2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66" w:type="dxa"/>
            <w:shd w:val="clear" w:color="auto" w:fill="FFFFFF" w:themeFill="background1"/>
          </w:tcPr>
          <w:p w14:paraId="0018D718" w14:textId="77777777" w:rsidR="00447328" w:rsidRPr="006D25BF" w:rsidRDefault="00447328" w:rsidP="00BF3E5F">
            <w:pPr>
              <w:jc w:val="center"/>
              <w:rPr>
                <w:sz w:val="24"/>
                <w:szCs w:val="24"/>
              </w:rPr>
            </w:pPr>
            <w:r w:rsidRPr="00ED0824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 xml:space="preserve"> 24</w:t>
            </w:r>
          </w:p>
        </w:tc>
      </w:tr>
      <w:bookmarkEnd w:id="3"/>
    </w:tbl>
    <w:p w14:paraId="6963F2C0" w14:textId="77777777" w:rsidR="00447328" w:rsidRDefault="00447328">
      <w:pPr>
        <w:ind w:left="1504" w:right="1514"/>
        <w:jc w:val="center"/>
        <w:rPr>
          <w:b/>
          <w:sz w:val="24"/>
        </w:rPr>
      </w:pPr>
    </w:p>
    <w:p w14:paraId="78B15C3F" w14:textId="77777777" w:rsidR="006B1116" w:rsidRDefault="006B1116">
      <w:pPr>
        <w:pStyle w:val="a3"/>
        <w:spacing w:before="11"/>
        <w:ind w:left="0" w:firstLine="0"/>
        <w:rPr>
          <w:b/>
          <w:sz w:val="20"/>
        </w:rPr>
      </w:pPr>
    </w:p>
    <w:p w14:paraId="6EE29654" w14:textId="6F27E06E" w:rsidR="007A55E4" w:rsidRPr="007A55E4" w:rsidRDefault="006222A0" w:rsidP="007A55E4">
      <w:pPr>
        <w:shd w:val="clear" w:color="auto" w:fill="FFFFFF"/>
        <w:jc w:val="center"/>
        <w:rPr>
          <w:b/>
          <w:bCs/>
          <w:color w:val="4F81BD" w:themeColor="accent1"/>
          <w:sz w:val="24"/>
          <w:szCs w:val="24"/>
        </w:rPr>
      </w:pPr>
      <w:bookmarkStart w:id="4" w:name="Політика_оцінювання"/>
      <w:bookmarkEnd w:id="4"/>
      <w:r>
        <w:rPr>
          <w:b/>
          <w:bCs/>
          <w:color w:val="4F81BD" w:themeColor="accent1"/>
          <w:sz w:val="24"/>
          <w:szCs w:val="24"/>
        </w:rPr>
        <w:t>Л</w:t>
      </w:r>
      <w:r w:rsidR="007A55E4" w:rsidRPr="007A55E4">
        <w:rPr>
          <w:b/>
          <w:bCs/>
          <w:color w:val="4F81BD" w:themeColor="accent1"/>
          <w:sz w:val="24"/>
          <w:szCs w:val="24"/>
        </w:rPr>
        <w:t>ітературні джерела</w:t>
      </w:r>
    </w:p>
    <w:p w14:paraId="7734FE0A" w14:textId="77777777" w:rsidR="00641B95" w:rsidRPr="001B5DE1" w:rsidRDefault="00641B95" w:rsidP="00641B95">
      <w:pPr>
        <w:shd w:val="clear" w:color="auto" w:fill="FFFFFF"/>
        <w:jc w:val="center"/>
        <w:rPr>
          <w:sz w:val="24"/>
          <w:szCs w:val="24"/>
        </w:rPr>
      </w:pPr>
      <w:bookmarkStart w:id="5" w:name="_Hlk207488105"/>
      <w:r w:rsidRPr="00894137">
        <w:rPr>
          <w:b/>
          <w:bCs/>
          <w:spacing w:val="-6"/>
          <w:sz w:val="24"/>
          <w:szCs w:val="24"/>
        </w:rPr>
        <w:t>Основна література</w:t>
      </w:r>
      <w:r>
        <w:rPr>
          <w:sz w:val="24"/>
          <w:szCs w:val="24"/>
        </w:rPr>
        <w:t xml:space="preserve"> </w:t>
      </w:r>
      <w:r w:rsidRPr="00B34BE4">
        <w:rPr>
          <w:rStyle w:val="icon"/>
          <w:color w:val="333333"/>
          <w:sz w:val="24"/>
          <w:szCs w:val="24"/>
          <w:bdr w:val="none" w:sz="0" w:space="0" w:color="auto" w:frame="1"/>
        </w:rPr>
        <w:t xml:space="preserve"> </w:t>
      </w:r>
      <w:r>
        <w:rPr>
          <w:sz w:val="24"/>
          <w:szCs w:val="24"/>
        </w:rPr>
        <w:t xml:space="preserve"> </w:t>
      </w:r>
    </w:p>
    <w:p w14:paraId="4702B1AE" w14:textId="77777777" w:rsidR="00641B95" w:rsidRPr="00B34BE4" w:rsidRDefault="00641B95" w:rsidP="00641B95">
      <w:pPr>
        <w:adjustRightInd w:val="0"/>
        <w:spacing w:line="360" w:lineRule="auto"/>
        <w:ind w:hanging="82"/>
        <w:jc w:val="both"/>
        <w:rPr>
          <w:sz w:val="24"/>
          <w:szCs w:val="24"/>
          <w:lang w:eastAsia="uk-UA"/>
        </w:rPr>
      </w:pPr>
      <w:r>
        <w:rPr>
          <w:sz w:val="24"/>
          <w:szCs w:val="24"/>
        </w:rPr>
        <w:t xml:space="preserve"> </w:t>
      </w:r>
    </w:p>
    <w:p w14:paraId="4D67375A" w14:textId="77777777" w:rsidR="00641B95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B34BE4">
        <w:t>Бовтун А.С. Об'єкти всесвітньої спадщини ЮНЕСКО Норвегії як туристичний ресурс / А. С. Бовтун, Г. Ш. Уварова // Спадщина ЮНЕСКО та туризм: тези доповідей наукової конференції студентів (Київ, 7 грудня 2020 р.). - К.: Університет "КРОК", 2020. - С.34-35</w:t>
      </w:r>
      <w:r w:rsidRPr="00B34BE4">
        <w:br/>
      </w:r>
      <w:hyperlink r:id="rId10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https://dspace.krok.edu.ua/handle/krok/8083</w:t>
        </w:r>
      </w:hyperlink>
    </w:p>
    <w:p w14:paraId="0BC35B0E" w14:textId="77777777" w:rsidR="00641B95" w:rsidRPr="009D01D2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  <w:lang w:val="uk-UA"/>
        </w:rPr>
      </w:pPr>
      <w:r w:rsidRPr="009D01D2">
        <w:rPr>
          <w:color w:val="auto"/>
          <w:lang w:val="uk-UA"/>
        </w:rPr>
        <w:t xml:space="preserve">Вишневська О.О. Туристичне країнознавство: підручник О.О. Вишневська, А. Ю. </w:t>
      </w:r>
      <w:proofErr w:type="spellStart"/>
      <w:r w:rsidRPr="009D01D2">
        <w:rPr>
          <w:color w:val="auto"/>
          <w:lang w:val="uk-UA"/>
        </w:rPr>
        <w:t>Парфіненко</w:t>
      </w:r>
      <w:proofErr w:type="spellEnd"/>
      <w:r w:rsidRPr="009D01D2">
        <w:rPr>
          <w:color w:val="auto"/>
          <w:lang w:val="uk-UA"/>
        </w:rPr>
        <w:t xml:space="preserve">, В. І. </w:t>
      </w:r>
      <w:proofErr w:type="spellStart"/>
      <w:r w:rsidRPr="009D01D2">
        <w:rPr>
          <w:color w:val="auto"/>
          <w:lang w:val="uk-UA"/>
        </w:rPr>
        <w:t>Сідоров</w:t>
      </w:r>
      <w:proofErr w:type="spellEnd"/>
      <w:r w:rsidRPr="009D01D2">
        <w:rPr>
          <w:color w:val="auto"/>
          <w:lang w:val="uk-UA"/>
        </w:rPr>
        <w:t>. – Х. : ХНУ імені В. Н. Каразіна, 2011. – 594 с.</w:t>
      </w:r>
    </w:p>
    <w:p w14:paraId="6088D604" w14:textId="77777777" w:rsidR="00641B95" w:rsidRDefault="00641B95" w:rsidP="00641B95">
      <w:pPr>
        <w:pStyle w:val="10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0208">
        <w:rPr>
          <w:rFonts w:ascii="Times New Roman" w:hAnsi="Times New Roman"/>
          <w:sz w:val="24"/>
          <w:szCs w:val="24"/>
        </w:rPr>
        <w:t>Габчак</w:t>
      </w:r>
      <w:proofErr w:type="spellEnd"/>
      <w:r w:rsidRPr="00FA0208">
        <w:rPr>
          <w:rFonts w:ascii="Times New Roman" w:hAnsi="Times New Roman"/>
          <w:sz w:val="24"/>
          <w:szCs w:val="24"/>
        </w:rPr>
        <w:t xml:space="preserve"> Н, </w:t>
      </w:r>
      <w:proofErr w:type="spellStart"/>
      <w:r w:rsidRPr="00FA0208">
        <w:rPr>
          <w:rFonts w:ascii="Times New Roman" w:hAnsi="Times New Roman"/>
          <w:sz w:val="24"/>
          <w:szCs w:val="24"/>
        </w:rPr>
        <w:t>Дубіс</w:t>
      </w:r>
      <w:proofErr w:type="spellEnd"/>
      <w:r w:rsidRPr="00FA0208">
        <w:rPr>
          <w:rFonts w:ascii="Times New Roman" w:hAnsi="Times New Roman"/>
          <w:sz w:val="24"/>
          <w:szCs w:val="24"/>
        </w:rPr>
        <w:t xml:space="preserve"> Л.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Туристична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привабливість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транскордонних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територій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України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Румунії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(на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прикладі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A0208">
        <w:rPr>
          <w:rFonts w:ascii="Times New Roman" w:hAnsi="Times New Roman"/>
          <w:sz w:val="24"/>
          <w:szCs w:val="24"/>
          <w:lang w:val="ru-RU"/>
        </w:rPr>
        <w:t>Закарпаття</w:t>
      </w:r>
      <w:proofErr w:type="spellEnd"/>
      <w:r w:rsidRPr="00FA0208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FA0208">
        <w:rPr>
          <w:rFonts w:ascii="Times New Roman" w:hAnsi="Times New Roman"/>
          <w:sz w:val="24"/>
          <w:szCs w:val="24"/>
        </w:rPr>
        <w:t xml:space="preserve">Парадигматичні аспекти і дилеми розвитку науки та освіти </w:t>
      </w:r>
      <w:r w:rsidRPr="00FA0208">
        <w:rPr>
          <w:rFonts w:ascii="Times New Roman" w:hAnsi="Times New Roman"/>
          <w:sz w:val="24"/>
          <w:szCs w:val="24"/>
          <w:lang w:val="ru-RU"/>
        </w:rPr>
        <w:t>[</w:t>
      </w:r>
      <w:r w:rsidRPr="00FA0208">
        <w:rPr>
          <w:rFonts w:ascii="Times New Roman" w:hAnsi="Times New Roman"/>
          <w:sz w:val="24"/>
          <w:szCs w:val="24"/>
        </w:rPr>
        <w:t>монографія</w:t>
      </w:r>
      <w:r w:rsidRPr="00FA0208">
        <w:rPr>
          <w:rFonts w:ascii="Times New Roman" w:hAnsi="Times New Roman"/>
          <w:sz w:val="24"/>
          <w:szCs w:val="24"/>
          <w:lang w:val="ru-RU"/>
        </w:rPr>
        <w:t>]</w:t>
      </w:r>
      <w:r w:rsidRPr="00FA0208">
        <w:rPr>
          <w:rFonts w:ascii="Times New Roman" w:hAnsi="Times New Roman"/>
          <w:sz w:val="24"/>
          <w:szCs w:val="24"/>
        </w:rPr>
        <w:t xml:space="preserve"> (за ред.: </w:t>
      </w:r>
      <w:proofErr w:type="spellStart"/>
      <w:r w:rsidRPr="00FA0208">
        <w:rPr>
          <w:rFonts w:ascii="Times New Roman" w:hAnsi="Times New Roman"/>
          <w:sz w:val="24"/>
          <w:szCs w:val="24"/>
        </w:rPr>
        <w:t>Я.Гжесяк</w:t>
      </w:r>
      <w:proofErr w:type="spellEnd"/>
      <w:r w:rsidRPr="00FA0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A0208">
        <w:rPr>
          <w:rFonts w:ascii="Times New Roman" w:hAnsi="Times New Roman"/>
          <w:sz w:val="24"/>
          <w:szCs w:val="24"/>
        </w:rPr>
        <w:t>І.Зимомря</w:t>
      </w:r>
      <w:proofErr w:type="spellEnd"/>
      <w:r w:rsidRPr="00FA0208">
        <w:rPr>
          <w:rFonts w:ascii="Times New Roman" w:hAnsi="Times New Roman"/>
          <w:sz w:val="24"/>
          <w:szCs w:val="24"/>
        </w:rPr>
        <w:t xml:space="preserve">, В. Ільницький). </w:t>
      </w:r>
      <w:proofErr w:type="spellStart"/>
      <w:r w:rsidRPr="00FA0208">
        <w:rPr>
          <w:rFonts w:ascii="Times New Roman" w:hAnsi="Times New Roman"/>
          <w:sz w:val="24"/>
          <w:szCs w:val="24"/>
        </w:rPr>
        <w:t>Конін</w:t>
      </w:r>
      <w:proofErr w:type="spellEnd"/>
      <w:r w:rsidRPr="00FA0208">
        <w:rPr>
          <w:rFonts w:ascii="Times New Roman" w:hAnsi="Times New Roman"/>
          <w:sz w:val="24"/>
          <w:szCs w:val="24"/>
        </w:rPr>
        <w:t>-Ужгород-Мелітополь-Херсон-Кривий Ріг. Посвіт, 2019. – С.251-259.</w:t>
      </w:r>
    </w:p>
    <w:p w14:paraId="7C873E8D" w14:textId="77777777" w:rsidR="00641B95" w:rsidRPr="00FA0208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</w:rPr>
      </w:pPr>
      <w:proofErr w:type="spellStart"/>
      <w:r w:rsidRPr="00FA0208">
        <w:rPr>
          <w:sz w:val="24"/>
          <w:szCs w:val="24"/>
          <w:lang w:val="ru-RU"/>
        </w:rPr>
        <w:t>Габчак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gramStart"/>
      <w:r w:rsidRPr="00FA0208">
        <w:rPr>
          <w:sz w:val="24"/>
          <w:szCs w:val="24"/>
          <w:lang w:val="ru-RU"/>
        </w:rPr>
        <w:t>Н. ,</w:t>
      </w:r>
      <w:proofErr w:type="gram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Дубіс</w:t>
      </w:r>
      <w:proofErr w:type="spellEnd"/>
      <w:r w:rsidRPr="00FA0208">
        <w:rPr>
          <w:sz w:val="24"/>
          <w:szCs w:val="24"/>
          <w:lang w:val="ru-RU"/>
        </w:rPr>
        <w:t xml:space="preserve"> Л. </w:t>
      </w:r>
      <w:r w:rsidRPr="00FA0208">
        <w:rPr>
          <w:rStyle w:val="FontStyle55"/>
          <w:b w:val="0"/>
          <w:bCs w:val="0"/>
          <w:sz w:val="24"/>
          <w:szCs w:val="24"/>
          <w:lang w:eastAsia="uk-UA"/>
        </w:rPr>
        <w:t xml:space="preserve">Можливості застосування досвіду Данії у розвитку </w:t>
      </w:r>
      <w:proofErr w:type="spellStart"/>
      <w:r w:rsidRPr="00FA0208">
        <w:rPr>
          <w:rStyle w:val="FontStyle55"/>
          <w:b w:val="0"/>
          <w:bCs w:val="0"/>
          <w:sz w:val="24"/>
          <w:szCs w:val="24"/>
          <w:lang w:eastAsia="uk-UA"/>
        </w:rPr>
        <w:t>велотуризму</w:t>
      </w:r>
      <w:proofErr w:type="spellEnd"/>
      <w:r w:rsidRPr="00FA0208">
        <w:rPr>
          <w:rStyle w:val="FontStyle55"/>
          <w:b w:val="0"/>
          <w:bCs w:val="0"/>
          <w:sz w:val="24"/>
          <w:szCs w:val="24"/>
          <w:lang w:eastAsia="uk-UA"/>
        </w:rPr>
        <w:t xml:space="preserve"> в місті Ужгород. </w:t>
      </w:r>
      <w:r w:rsidRPr="00FA0208">
        <w:rPr>
          <w:sz w:val="24"/>
          <w:szCs w:val="24"/>
        </w:rPr>
        <w:t xml:space="preserve">Журнал «Географія та туризм»  Наук. </w:t>
      </w:r>
      <w:proofErr w:type="spellStart"/>
      <w:r w:rsidRPr="00FA0208">
        <w:rPr>
          <w:sz w:val="24"/>
          <w:szCs w:val="24"/>
        </w:rPr>
        <w:t>зб</w:t>
      </w:r>
      <w:proofErr w:type="spellEnd"/>
      <w:r w:rsidRPr="00FA0208">
        <w:rPr>
          <w:sz w:val="24"/>
          <w:szCs w:val="24"/>
        </w:rPr>
        <w:t>. /</w:t>
      </w:r>
      <w:proofErr w:type="spellStart"/>
      <w:r w:rsidRPr="00FA0208">
        <w:rPr>
          <w:sz w:val="24"/>
          <w:szCs w:val="24"/>
        </w:rPr>
        <w:t>Ред.кол</w:t>
      </w:r>
      <w:proofErr w:type="spellEnd"/>
      <w:r w:rsidRPr="00FA0208">
        <w:rPr>
          <w:sz w:val="24"/>
          <w:szCs w:val="24"/>
        </w:rPr>
        <w:t xml:space="preserve">.: </w:t>
      </w:r>
      <w:proofErr w:type="spellStart"/>
      <w:r w:rsidRPr="00FA0208">
        <w:rPr>
          <w:sz w:val="24"/>
          <w:szCs w:val="24"/>
        </w:rPr>
        <w:t>Любіцева</w:t>
      </w:r>
      <w:proofErr w:type="spellEnd"/>
      <w:r w:rsidRPr="00FA0208">
        <w:rPr>
          <w:sz w:val="24"/>
          <w:szCs w:val="24"/>
        </w:rPr>
        <w:t xml:space="preserve"> О.О. (відп. ред.) та ін. –К: Альфа – ПІК, 2019. -   </w:t>
      </w:r>
      <w:proofErr w:type="spellStart"/>
      <w:r w:rsidRPr="00FA0208">
        <w:rPr>
          <w:sz w:val="24"/>
          <w:szCs w:val="24"/>
        </w:rPr>
        <w:t>Вип</w:t>
      </w:r>
      <w:proofErr w:type="spellEnd"/>
      <w:r w:rsidRPr="00FA0208">
        <w:rPr>
          <w:sz w:val="24"/>
          <w:szCs w:val="24"/>
        </w:rPr>
        <w:t>. 47. – Київ, 2019. –  С.45-57.</w:t>
      </w:r>
    </w:p>
    <w:p w14:paraId="6B77A506" w14:textId="77777777" w:rsidR="00641B95" w:rsidRPr="00432FFC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  <w:lang w:val="ru-RU"/>
        </w:rPr>
      </w:pPr>
      <w:proofErr w:type="spellStart"/>
      <w:r w:rsidRPr="00FA0208">
        <w:rPr>
          <w:sz w:val="24"/>
          <w:szCs w:val="24"/>
        </w:rPr>
        <w:t>Габчак</w:t>
      </w:r>
      <w:proofErr w:type="spellEnd"/>
      <w:r w:rsidRPr="00FA0208">
        <w:rPr>
          <w:sz w:val="24"/>
          <w:szCs w:val="24"/>
        </w:rPr>
        <w:t xml:space="preserve"> Н., </w:t>
      </w:r>
      <w:proofErr w:type="spellStart"/>
      <w:r w:rsidRPr="00FA0208">
        <w:rPr>
          <w:sz w:val="24"/>
          <w:szCs w:val="24"/>
        </w:rPr>
        <w:t>Габчак</w:t>
      </w:r>
      <w:proofErr w:type="spellEnd"/>
      <w:r w:rsidRPr="00FA0208">
        <w:rPr>
          <w:sz w:val="24"/>
          <w:szCs w:val="24"/>
        </w:rPr>
        <w:t xml:space="preserve"> С.</w:t>
      </w:r>
      <w:r w:rsidRPr="00FA0208">
        <w:rPr>
          <w:b/>
          <w:bCs/>
          <w:sz w:val="24"/>
          <w:szCs w:val="24"/>
        </w:rPr>
        <w:t xml:space="preserve"> </w:t>
      </w:r>
      <w:r w:rsidRPr="00FA0208">
        <w:rPr>
          <w:sz w:val="24"/>
          <w:szCs w:val="24"/>
        </w:rPr>
        <w:t xml:space="preserve">Внутрішній туризм України: тенденції, проблеми та можливості розвитку у воєнний період. </w:t>
      </w:r>
      <w:r w:rsidRPr="00FA0208">
        <w:rPr>
          <w:sz w:val="24"/>
          <w:szCs w:val="24"/>
          <w:lang w:val="ru-RU"/>
        </w:rPr>
        <w:t>Журнал «</w:t>
      </w:r>
      <w:proofErr w:type="spellStart"/>
      <w:r w:rsidRPr="00FA0208">
        <w:rPr>
          <w:sz w:val="24"/>
          <w:szCs w:val="24"/>
          <w:lang w:val="ru-RU"/>
        </w:rPr>
        <w:t>Економіка</w:t>
      </w:r>
      <w:proofErr w:type="spellEnd"/>
      <w:r w:rsidRPr="00FA0208">
        <w:rPr>
          <w:sz w:val="24"/>
          <w:szCs w:val="24"/>
          <w:lang w:val="ru-RU"/>
        </w:rPr>
        <w:t xml:space="preserve"> та </w:t>
      </w:r>
      <w:proofErr w:type="spellStart"/>
      <w:r w:rsidRPr="00FA0208">
        <w:rPr>
          <w:sz w:val="24"/>
          <w:szCs w:val="24"/>
          <w:lang w:val="ru-RU"/>
        </w:rPr>
        <w:t>суспільство</w:t>
      </w:r>
      <w:proofErr w:type="spellEnd"/>
      <w:r w:rsidRPr="00FA0208">
        <w:rPr>
          <w:sz w:val="24"/>
          <w:szCs w:val="24"/>
          <w:lang w:val="ru-RU"/>
        </w:rPr>
        <w:t xml:space="preserve">». 2023. </w:t>
      </w:r>
      <w:r w:rsidRPr="00432FFC">
        <w:rPr>
          <w:sz w:val="24"/>
          <w:szCs w:val="24"/>
          <w:lang w:val="ru-RU"/>
        </w:rPr>
        <w:t xml:space="preserve">№ 52. </w:t>
      </w:r>
      <w:r w:rsidRPr="00FA0208">
        <w:rPr>
          <w:sz w:val="24"/>
          <w:szCs w:val="24"/>
        </w:rPr>
        <w:t>URL</w:t>
      </w:r>
      <w:r w:rsidRPr="00432FFC">
        <w:rPr>
          <w:sz w:val="24"/>
          <w:szCs w:val="24"/>
          <w:lang w:val="ru-RU"/>
        </w:rPr>
        <w:t xml:space="preserve">: </w:t>
      </w:r>
      <w:hyperlink r:id="rId11" w:history="1">
        <w:r w:rsidRPr="00FA0208">
          <w:rPr>
            <w:rStyle w:val="a5"/>
            <w:sz w:val="24"/>
            <w:szCs w:val="24"/>
          </w:rPr>
          <w:t>https</w:t>
        </w:r>
        <w:r w:rsidRPr="00432FFC">
          <w:rPr>
            <w:rStyle w:val="a5"/>
            <w:sz w:val="24"/>
            <w:szCs w:val="24"/>
            <w:lang w:val="ru-RU"/>
          </w:rPr>
          <w:t>://</w:t>
        </w:r>
        <w:r w:rsidRPr="00FA0208">
          <w:rPr>
            <w:rStyle w:val="a5"/>
            <w:sz w:val="24"/>
            <w:szCs w:val="24"/>
          </w:rPr>
          <w:t>economyandsociety</w:t>
        </w:r>
        <w:r w:rsidRPr="00432FFC">
          <w:rPr>
            <w:rStyle w:val="a5"/>
            <w:sz w:val="24"/>
            <w:szCs w:val="24"/>
            <w:lang w:val="ru-RU"/>
          </w:rPr>
          <w:t>.</w:t>
        </w:r>
        <w:r w:rsidRPr="00FA0208">
          <w:rPr>
            <w:rStyle w:val="a5"/>
            <w:sz w:val="24"/>
            <w:szCs w:val="24"/>
          </w:rPr>
          <w:t>in</w:t>
        </w:r>
        <w:r w:rsidRPr="00432FFC">
          <w:rPr>
            <w:rStyle w:val="a5"/>
            <w:sz w:val="24"/>
            <w:szCs w:val="24"/>
            <w:lang w:val="ru-RU"/>
          </w:rPr>
          <w:t>.</w:t>
        </w:r>
        <w:r w:rsidRPr="00FA0208">
          <w:rPr>
            <w:rStyle w:val="a5"/>
            <w:sz w:val="24"/>
            <w:szCs w:val="24"/>
          </w:rPr>
          <w:t>ua</w:t>
        </w:r>
        <w:r w:rsidRPr="00432FFC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index</w:t>
        </w:r>
        <w:r w:rsidRPr="00432FFC">
          <w:rPr>
            <w:rStyle w:val="a5"/>
            <w:sz w:val="24"/>
            <w:szCs w:val="24"/>
            <w:lang w:val="ru-RU"/>
          </w:rPr>
          <w:t>.</w:t>
        </w:r>
        <w:r w:rsidRPr="00FA0208">
          <w:rPr>
            <w:rStyle w:val="a5"/>
            <w:sz w:val="24"/>
            <w:szCs w:val="24"/>
          </w:rPr>
          <w:t>php</w:t>
        </w:r>
        <w:r w:rsidRPr="00432FFC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journal</w:t>
        </w:r>
        <w:r w:rsidRPr="00432FFC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article</w:t>
        </w:r>
        <w:r w:rsidRPr="00432FFC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view</w:t>
        </w:r>
        <w:r w:rsidRPr="00432FFC">
          <w:rPr>
            <w:rStyle w:val="a5"/>
            <w:sz w:val="24"/>
            <w:szCs w:val="24"/>
            <w:lang w:val="ru-RU"/>
          </w:rPr>
          <w:t>/2592</w:t>
        </w:r>
      </w:hyperlink>
      <w:r w:rsidRPr="00432FFC">
        <w:rPr>
          <w:sz w:val="24"/>
          <w:szCs w:val="24"/>
          <w:lang w:val="ru-RU"/>
        </w:rPr>
        <w:t xml:space="preserve"> </w:t>
      </w:r>
      <w:r w:rsidRPr="00FA0208">
        <w:rPr>
          <w:sz w:val="24"/>
          <w:szCs w:val="24"/>
        </w:rPr>
        <w:t>DOI</w:t>
      </w:r>
      <w:r w:rsidRPr="00432FFC">
        <w:rPr>
          <w:sz w:val="24"/>
          <w:szCs w:val="24"/>
          <w:lang w:val="ru-RU"/>
        </w:rPr>
        <w:t>: 10.32782/2524-0072/2023-52-67</w:t>
      </w:r>
    </w:p>
    <w:p w14:paraId="6802D67B" w14:textId="77777777" w:rsidR="00641B95" w:rsidRDefault="00641B95" w:rsidP="00641B95">
      <w:pPr>
        <w:pStyle w:val="a4"/>
        <w:numPr>
          <w:ilvl w:val="0"/>
          <w:numId w:val="7"/>
        </w:numPr>
        <w:spacing w:line="276" w:lineRule="auto"/>
        <w:ind w:right="-73"/>
        <w:contextualSpacing/>
        <w:jc w:val="both"/>
        <w:rPr>
          <w:w w:val="95"/>
          <w:sz w:val="24"/>
          <w:szCs w:val="24"/>
        </w:rPr>
      </w:pPr>
      <w:proofErr w:type="spellStart"/>
      <w:r w:rsidRPr="00FA0208">
        <w:rPr>
          <w:sz w:val="24"/>
          <w:szCs w:val="24"/>
        </w:rPr>
        <w:t>Габчак</w:t>
      </w:r>
      <w:proofErr w:type="spellEnd"/>
      <w:r w:rsidRPr="00FA0208">
        <w:rPr>
          <w:sz w:val="24"/>
          <w:szCs w:val="24"/>
        </w:rPr>
        <w:t xml:space="preserve"> Н., </w:t>
      </w:r>
      <w:proofErr w:type="spellStart"/>
      <w:r w:rsidRPr="00FA0208">
        <w:rPr>
          <w:sz w:val="24"/>
          <w:szCs w:val="24"/>
        </w:rPr>
        <w:t>Дубіс</w:t>
      </w:r>
      <w:proofErr w:type="spellEnd"/>
      <w:r w:rsidRPr="00FA0208">
        <w:rPr>
          <w:sz w:val="24"/>
          <w:szCs w:val="24"/>
        </w:rPr>
        <w:t xml:space="preserve"> Л.</w:t>
      </w:r>
      <w:r w:rsidRPr="00FA0208">
        <w:rPr>
          <w:b/>
          <w:bCs/>
          <w:sz w:val="24"/>
          <w:szCs w:val="24"/>
        </w:rPr>
        <w:t xml:space="preserve"> </w:t>
      </w:r>
      <w:r w:rsidRPr="00FA0208">
        <w:rPr>
          <w:sz w:val="24"/>
          <w:szCs w:val="24"/>
        </w:rPr>
        <w:t xml:space="preserve">Туристичний потенціал українсько-угорських прикордонних територій. </w:t>
      </w:r>
      <w:proofErr w:type="spellStart"/>
      <w:r w:rsidRPr="00FA0208">
        <w:rPr>
          <w:sz w:val="24"/>
          <w:szCs w:val="24"/>
          <w:shd w:val="clear" w:color="auto" w:fill="FFFFFF"/>
        </w:rPr>
        <w:t>Rozwój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nowoczesnej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edukacji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i </w:t>
      </w:r>
      <w:proofErr w:type="spellStart"/>
      <w:r w:rsidRPr="00FA0208">
        <w:rPr>
          <w:sz w:val="24"/>
          <w:szCs w:val="24"/>
          <w:shd w:val="clear" w:color="auto" w:fill="FFFFFF"/>
        </w:rPr>
        <w:t>nauki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– </w:t>
      </w:r>
      <w:proofErr w:type="spellStart"/>
      <w:r w:rsidRPr="00FA0208">
        <w:rPr>
          <w:sz w:val="24"/>
          <w:szCs w:val="24"/>
          <w:shd w:val="clear" w:color="auto" w:fill="FFFFFF"/>
        </w:rPr>
        <w:t>stan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FA0208">
        <w:rPr>
          <w:sz w:val="24"/>
          <w:szCs w:val="24"/>
          <w:shd w:val="clear" w:color="auto" w:fill="FFFFFF"/>
        </w:rPr>
        <w:t>poblemy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FA0208">
        <w:rPr>
          <w:sz w:val="24"/>
          <w:szCs w:val="24"/>
          <w:shd w:val="clear" w:color="auto" w:fill="FFFFFF"/>
        </w:rPr>
        <w:t>perspektywy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. </w:t>
      </w:r>
      <w:proofErr w:type="spellStart"/>
      <w:r w:rsidRPr="00FA0208">
        <w:rPr>
          <w:sz w:val="24"/>
          <w:szCs w:val="24"/>
          <w:shd w:val="clear" w:color="auto" w:fill="FFFFFF"/>
        </w:rPr>
        <w:t>Tom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8: </w:t>
      </w:r>
      <w:proofErr w:type="spellStart"/>
      <w:r w:rsidRPr="00FA0208">
        <w:rPr>
          <w:sz w:val="24"/>
          <w:szCs w:val="24"/>
          <w:shd w:val="clear" w:color="auto" w:fill="FFFFFF"/>
        </w:rPr>
        <w:t>Interdyscyplinarny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dyskurs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badań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naukowych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/ [</w:t>
      </w:r>
      <w:proofErr w:type="spellStart"/>
      <w:r w:rsidRPr="00FA0208">
        <w:rPr>
          <w:sz w:val="24"/>
          <w:szCs w:val="24"/>
          <w:shd w:val="clear" w:color="auto" w:fill="FFFFFF"/>
        </w:rPr>
        <w:t>Redakcja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</w:rPr>
        <w:t>naukowa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: J. </w:t>
      </w:r>
      <w:proofErr w:type="spellStart"/>
      <w:r w:rsidRPr="00FA0208">
        <w:rPr>
          <w:sz w:val="24"/>
          <w:szCs w:val="24"/>
          <w:shd w:val="clear" w:color="auto" w:fill="FFFFFF"/>
        </w:rPr>
        <w:t>Grzesiak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, I. </w:t>
      </w:r>
      <w:proofErr w:type="spellStart"/>
      <w:r w:rsidRPr="00FA0208">
        <w:rPr>
          <w:sz w:val="24"/>
          <w:szCs w:val="24"/>
          <w:shd w:val="clear" w:color="auto" w:fill="FFFFFF"/>
        </w:rPr>
        <w:t>Zymomrya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, V. </w:t>
      </w:r>
      <w:proofErr w:type="spellStart"/>
      <w:r w:rsidRPr="00FA0208">
        <w:rPr>
          <w:sz w:val="24"/>
          <w:szCs w:val="24"/>
          <w:shd w:val="clear" w:color="auto" w:fill="FFFFFF"/>
        </w:rPr>
        <w:t>Ilnytskyj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]. </w:t>
      </w:r>
      <w:proofErr w:type="spellStart"/>
      <w:r w:rsidRPr="00FA0208">
        <w:rPr>
          <w:sz w:val="24"/>
          <w:szCs w:val="24"/>
          <w:shd w:val="clear" w:color="auto" w:fill="FFFFFF"/>
        </w:rPr>
        <w:t>Konin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– </w:t>
      </w:r>
      <w:proofErr w:type="spellStart"/>
      <w:r w:rsidRPr="00FA0208">
        <w:rPr>
          <w:sz w:val="24"/>
          <w:szCs w:val="24"/>
          <w:shd w:val="clear" w:color="auto" w:fill="FFFFFF"/>
        </w:rPr>
        <w:t>Użhorod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 – </w:t>
      </w:r>
      <w:proofErr w:type="spellStart"/>
      <w:r w:rsidRPr="00FA0208">
        <w:rPr>
          <w:sz w:val="24"/>
          <w:szCs w:val="24"/>
          <w:shd w:val="clear" w:color="auto" w:fill="FFFFFF"/>
        </w:rPr>
        <w:t>Przemyśl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: </w:t>
      </w:r>
      <w:proofErr w:type="spellStart"/>
      <w:r w:rsidRPr="00FA0208">
        <w:rPr>
          <w:sz w:val="24"/>
          <w:szCs w:val="24"/>
          <w:shd w:val="clear" w:color="auto" w:fill="FFFFFF"/>
        </w:rPr>
        <w:t>Poswit</w:t>
      </w:r>
      <w:proofErr w:type="spellEnd"/>
      <w:r w:rsidRPr="00FA0208">
        <w:rPr>
          <w:sz w:val="24"/>
          <w:szCs w:val="24"/>
          <w:shd w:val="clear" w:color="auto" w:fill="FFFFFF"/>
        </w:rPr>
        <w:t xml:space="preserve">, 2022. </w:t>
      </w:r>
      <w:r w:rsidRPr="00FA0208">
        <w:rPr>
          <w:w w:val="95"/>
          <w:sz w:val="24"/>
          <w:szCs w:val="24"/>
        </w:rPr>
        <w:t>С.123-134.</w:t>
      </w:r>
    </w:p>
    <w:p w14:paraId="4FEB1DE6" w14:textId="77777777" w:rsidR="00641B95" w:rsidRPr="00FA0208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ind w:right="51"/>
        <w:jc w:val="both"/>
        <w:rPr>
          <w:sz w:val="24"/>
          <w:szCs w:val="24"/>
        </w:rPr>
      </w:pPr>
      <w:bookmarkStart w:id="6" w:name="_Hlk213434300"/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Габчак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 Н.,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Іллюшонок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 І.</w:t>
      </w:r>
      <w:r w:rsidRPr="00FA0208">
        <w:rPr>
          <w:b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Туристичний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потенціал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агломерацій</w:t>
      </w:r>
      <w:proofErr w:type="spellEnd"/>
      <w:r w:rsidRPr="00FA0208">
        <w:rPr>
          <w:sz w:val="24"/>
          <w:szCs w:val="24"/>
          <w:lang w:val="ru-RU"/>
        </w:rPr>
        <w:t xml:space="preserve">: на </w:t>
      </w:r>
      <w:proofErr w:type="spellStart"/>
      <w:r w:rsidRPr="00FA0208">
        <w:rPr>
          <w:sz w:val="24"/>
          <w:szCs w:val="24"/>
          <w:lang w:val="ru-RU"/>
        </w:rPr>
        <w:t>прикладі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Триміста</w:t>
      </w:r>
      <w:proofErr w:type="spellEnd"/>
      <w:r w:rsidRPr="00FA0208">
        <w:rPr>
          <w:sz w:val="24"/>
          <w:szCs w:val="24"/>
          <w:lang w:val="ru-RU"/>
        </w:rPr>
        <w:t xml:space="preserve"> (</w:t>
      </w:r>
      <w:proofErr w:type="spellStart"/>
      <w:r w:rsidRPr="00FA0208">
        <w:rPr>
          <w:sz w:val="24"/>
          <w:szCs w:val="24"/>
          <w:lang w:val="ru-RU"/>
        </w:rPr>
        <w:t>Труймясто</w:t>
      </w:r>
      <w:proofErr w:type="spellEnd"/>
      <w:r w:rsidRPr="00FA0208">
        <w:rPr>
          <w:sz w:val="24"/>
          <w:szCs w:val="24"/>
          <w:lang w:val="ru-RU"/>
        </w:rPr>
        <w:t>)</w:t>
      </w:r>
      <w:bookmarkEnd w:id="6"/>
      <w:r w:rsidRPr="00FA0208">
        <w:rPr>
          <w:sz w:val="24"/>
          <w:szCs w:val="24"/>
          <w:lang w:val="ru-RU"/>
        </w:rPr>
        <w:t xml:space="preserve">. </w:t>
      </w:r>
      <w:bookmarkStart w:id="7" w:name="_Hlk213434354"/>
      <w:r w:rsidRPr="00FA0208">
        <w:rPr>
          <w:sz w:val="24"/>
          <w:szCs w:val="24"/>
        </w:rPr>
        <w:t>Матеріали І Всеукраїнської інтернет–конференції «Туризм, рекреація, гостинність».  Львів (16 травня 2025 року). Україна. С. 102-106.</w:t>
      </w:r>
      <w:bookmarkEnd w:id="7"/>
    </w:p>
    <w:p w14:paraId="09E6EC01" w14:textId="77777777" w:rsidR="00641B95" w:rsidRDefault="00641B95" w:rsidP="00641B95">
      <w:pPr>
        <w:pStyle w:val="a4"/>
        <w:widowControl/>
        <w:numPr>
          <w:ilvl w:val="0"/>
          <w:numId w:val="7"/>
        </w:numPr>
        <w:autoSpaceDE/>
        <w:autoSpaceDN/>
        <w:spacing w:line="276" w:lineRule="auto"/>
        <w:ind w:right="-2"/>
        <w:contextualSpacing/>
        <w:jc w:val="both"/>
        <w:rPr>
          <w:i/>
          <w:iCs/>
          <w:color w:val="FF0000"/>
          <w:sz w:val="24"/>
          <w:szCs w:val="24"/>
          <w:lang w:eastAsia="uk-UA"/>
        </w:rPr>
      </w:pPr>
      <w:proofErr w:type="spellStart"/>
      <w:r w:rsidRPr="00FA0208">
        <w:rPr>
          <w:sz w:val="24"/>
          <w:szCs w:val="24"/>
          <w:lang w:val="ru-RU" w:eastAsia="uk-UA"/>
        </w:rPr>
        <w:t>Габчак</w:t>
      </w:r>
      <w:proofErr w:type="spellEnd"/>
      <w:r w:rsidRPr="00FA0208">
        <w:rPr>
          <w:sz w:val="24"/>
          <w:szCs w:val="24"/>
          <w:lang w:val="ru-RU" w:eastAsia="uk-UA"/>
        </w:rPr>
        <w:t xml:space="preserve"> Н.Ф.</w:t>
      </w:r>
      <w:r w:rsidRPr="00FA0208">
        <w:rPr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Географія</w:t>
      </w:r>
      <w:proofErr w:type="spellEnd"/>
      <w:r w:rsidRPr="00FA0208">
        <w:rPr>
          <w:sz w:val="24"/>
          <w:szCs w:val="24"/>
          <w:lang w:val="ru-RU" w:eastAsia="uk-UA"/>
        </w:rPr>
        <w:t xml:space="preserve"> туризму </w:t>
      </w:r>
      <w:proofErr w:type="spellStart"/>
      <w:r w:rsidRPr="00FA0208">
        <w:rPr>
          <w:sz w:val="24"/>
          <w:szCs w:val="24"/>
          <w:lang w:val="ru-RU" w:eastAsia="uk-UA"/>
        </w:rPr>
        <w:t>Єгипту</w:t>
      </w:r>
      <w:proofErr w:type="spellEnd"/>
      <w:r w:rsidRPr="00FA0208">
        <w:rPr>
          <w:sz w:val="24"/>
          <w:szCs w:val="24"/>
          <w:lang w:val="ru-RU" w:eastAsia="uk-UA"/>
        </w:rPr>
        <w:t xml:space="preserve"> в </w:t>
      </w:r>
      <w:proofErr w:type="spellStart"/>
      <w:r w:rsidRPr="00FA0208">
        <w:rPr>
          <w:sz w:val="24"/>
          <w:szCs w:val="24"/>
          <w:lang w:val="ru-RU" w:eastAsia="uk-UA"/>
        </w:rPr>
        <w:t>умовах</w:t>
      </w:r>
      <w:proofErr w:type="spellEnd"/>
      <w:r w:rsidRPr="00FA0208">
        <w:rPr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глобальних</w:t>
      </w:r>
      <w:proofErr w:type="spellEnd"/>
      <w:r w:rsidRPr="00FA0208">
        <w:rPr>
          <w:sz w:val="24"/>
          <w:szCs w:val="24"/>
          <w:lang w:val="ru-RU" w:eastAsia="uk-UA"/>
        </w:rPr>
        <w:t xml:space="preserve"> </w:t>
      </w:r>
      <w:proofErr w:type="spellStart"/>
      <w:proofErr w:type="gramStart"/>
      <w:r w:rsidRPr="00FA0208">
        <w:rPr>
          <w:sz w:val="24"/>
          <w:szCs w:val="24"/>
          <w:lang w:val="ru-RU" w:eastAsia="uk-UA"/>
        </w:rPr>
        <w:t>змін</w:t>
      </w:r>
      <w:proofErr w:type="spellEnd"/>
      <w:r w:rsidRPr="00FA0208">
        <w:rPr>
          <w:sz w:val="24"/>
          <w:szCs w:val="24"/>
          <w:lang w:val="ru-RU" w:eastAsia="uk-UA"/>
        </w:rPr>
        <w:t xml:space="preserve">:  </w:t>
      </w:r>
      <w:proofErr w:type="spellStart"/>
      <w:r w:rsidRPr="00FA0208">
        <w:rPr>
          <w:sz w:val="24"/>
          <w:szCs w:val="24"/>
          <w:lang w:val="ru-RU" w:eastAsia="uk-UA"/>
        </w:rPr>
        <w:t>стратегія</w:t>
      </w:r>
      <w:proofErr w:type="spellEnd"/>
      <w:proofErr w:type="gramEnd"/>
      <w:r w:rsidRPr="00FA0208">
        <w:rPr>
          <w:sz w:val="24"/>
          <w:szCs w:val="24"/>
          <w:lang w:val="ru-RU" w:eastAsia="uk-UA"/>
        </w:rPr>
        <w:t xml:space="preserve"> – 2030. </w:t>
      </w:r>
      <w:bookmarkStart w:id="8" w:name="_Hlk213435992"/>
      <w:r w:rsidRPr="00FA0208">
        <w:rPr>
          <w:sz w:val="24"/>
          <w:szCs w:val="24"/>
          <w:lang w:eastAsia="uk-UA"/>
        </w:rPr>
        <w:t xml:space="preserve">Економіка та суспільство. 2025. № 76. URL: </w:t>
      </w:r>
      <w:hyperlink r:id="rId12" w:history="1">
        <w:r w:rsidRPr="005900F9">
          <w:rPr>
            <w:rStyle w:val="a5"/>
            <w:sz w:val="24"/>
            <w:szCs w:val="24"/>
            <w:lang w:eastAsia="uk-UA"/>
          </w:rPr>
          <w:t>https://economyandsociety.in.ua/index.php/journal/article/view/6256</w:t>
        </w:r>
      </w:hyperlink>
      <w:r w:rsidRPr="00FA0208">
        <w:rPr>
          <w:sz w:val="24"/>
          <w:szCs w:val="24"/>
          <w:lang w:eastAsia="uk-UA"/>
        </w:rPr>
        <w:t xml:space="preserve"> DOI</w:t>
      </w:r>
      <w:r w:rsidRPr="00FA0208">
        <w:rPr>
          <w:i/>
          <w:iCs/>
          <w:color w:val="FF0000"/>
          <w:sz w:val="24"/>
          <w:szCs w:val="24"/>
          <w:lang w:eastAsia="uk-UA"/>
        </w:rPr>
        <w:t xml:space="preserve">: </w:t>
      </w:r>
      <w:hyperlink r:id="rId13" w:history="1">
        <w:r w:rsidRPr="00FA0208">
          <w:rPr>
            <w:rStyle w:val="a5"/>
            <w:i/>
            <w:iCs/>
            <w:sz w:val="24"/>
            <w:szCs w:val="24"/>
            <w:lang w:eastAsia="uk-UA"/>
          </w:rPr>
          <w:t>https://doi.org/10.32782/2524-0072/2025-76-10</w:t>
        </w:r>
      </w:hyperlink>
      <w:bookmarkEnd w:id="8"/>
    </w:p>
    <w:p w14:paraId="7AF8A7F8" w14:textId="77777777" w:rsidR="00641B95" w:rsidRPr="00B34BE4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ind w:right="51"/>
        <w:jc w:val="both"/>
        <w:rPr>
          <w:sz w:val="24"/>
          <w:szCs w:val="24"/>
          <w:lang w:val="ru-RU" w:eastAsia="uk-UA"/>
        </w:rPr>
      </w:pPr>
      <w:proofErr w:type="spellStart"/>
      <w:r w:rsidRPr="00FA0208">
        <w:rPr>
          <w:sz w:val="24"/>
          <w:szCs w:val="24"/>
          <w:lang w:val="ru-RU" w:eastAsia="uk-UA"/>
        </w:rPr>
        <w:t>Габчак</w:t>
      </w:r>
      <w:proofErr w:type="spellEnd"/>
      <w:r w:rsidRPr="00FA0208">
        <w:rPr>
          <w:sz w:val="24"/>
          <w:szCs w:val="24"/>
          <w:lang w:val="ru-RU" w:eastAsia="uk-UA"/>
        </w:rPr>
        <w:t xml:space="preserve"> Н.Ф.</w:t>
      </w:r>
      <w:r w:rsidRPr="00FA0208">
        <w:rPr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Європейський</w:t>
      </w:r>
      <w:proofErr w:type="spellEnd"/>
      <w:r w:rsidRPr="00FA0208">
        <w:rPr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туристичний</w:t>
      </w:r>
      <w:proofErr w:type="spellEnd"/>
      <w:r w:rsidRPr="00FA0208">
        <w:rPr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ринок</w:t>
      </w:r>
      <w:proofErr w:type="spellEnd"/>
      <w:r w:rsidRPr="00FA0208">
        <w:rPr>
          <w:sz w:val="24"/>
          <w:szCs w:val="24"/>
          <w:lang w:val="ru-RU" w:eastAsia="uk-UA"/>
        </w:rPr>
        <w:t xml:space="preserve">: </w:t>
      </w:r>
      <w:proofErr w:type="spellStart"/>
      <w:r w:rsidRPr="00FA0208">
        <w:rPr>
          <w:sz w:val="24"/>
          <w:szCs w:val="24"/>
          <w:lang w:val="ru-RU" w:eastAsia="uk-UA"/>
        </w:rPr>
        <w:t>геопросторові</w:t>
      </w:r>
      <w:proofErr w:type="spellEnd"/>
      <w:r w:rsidRPr="00FA0208">
        <w:rPr>
          <w:sz w:val="24"/>
          <w:szCs w:val="24"/>
          <w:lang w:val="ru-RU" w:eastAsia="uk-UA"/>
        </w:rPr>
        <w:t xml:space="preserve"> та </w:t>
      </w:r>
      <w:proofErr w:type="spellStart"/>
      <w:r w:rsidRPr="00FA0208">
        <w:rPr>
          <w:sz w:val="24"/>
          <w:szCs w:val="24"/>
          <w:lang w:val="ru-RU" w:eastAsia="uk-UA"/>
        </w:rPr>
        <w:t>типологічні</w:t>
      </w:r>
      <w:proofErr w:type="spellEnd"/>
      <w:r w:rsidRPr="00FA0208">
        <w:rPr>
          <w:sz w:val="24"/>
          <w:szCs w:val="24"/>
          <w:lang w:val="ru-RU" w:eastAsia="uk-UA"/>
        </w:rPr>
        <w:t xml:space="preserve"> </w:t>
      </w:r>
      <w:proofErr w:type="spellStart"/>
      <w:r w:rsidRPr="00FA0208">
        <w:rPr>
          <w:sz w:val="24"/>
          <w:szCs w:val="24"/>
          <w:lang w:val="ru-RU" w:eastAsia="uk-UA"/>
        </w:rPr>
        <w:t>виміри</w:t>
      </w:r>
      <w:proofErr w:type="spellEnd"/>
      <w:r w:rsidRPr="00FA0208">
        <w:rPr>
          <w:sz w:val="24"/>
          <w:szCs w:val="24"/>
          <w:lang w:val="ru-RU" w:eastAsia="uk-UA"/>
        </w:rPr>
        <w:t xml:space="preserve">. </w:t>
      </w:r>
      <w:proofErr w:type="spellStart"/>
      <w:r w:rsidRPr="00FA0208">
        <w:rPr>
          <w:sz w:val="24"/>
          <w:szCs w:val="24"/>
          <w:lang w:val="ru-RU" w:eastAsia="uk-UA"/>
        </w:rPr>
        <w:t>Економіка</w:t>
      </w:r>
      <w:proofErr w:type="spellEnd"/>
      <w:r w:rsidRPr="00FA0208">
        <w:rPr>
          <w:sz w:val="24"/>
          <w:szCs w:val="24"/>
          <w:lang w:val="ru-RU" w:eastAsia="uk-UA"/>
        </w:rPr>
        <w:t xml:space="preserve"> та </w:t>
      </w:r>
      <w:proofErr w:type="spellStart"/>
      <w:r w:rsidRPr="00FA0208">
        <w:rPr>
          <w:sz w:val="24"/>
          <w:szCs w:val="24"/>
          <w:lang w:val="ru-RU" w:eastAsia="uk-UA"/>
        </w:rPr>
        <w:t>суспільство</w:t>
      </w:r>
      <w:proofErr w:type="spellEnd"/>
      <w:r>
        <w:rPr>
          <w:sz w:val="24"/>
          <w:szCs w:val="24"/>
          <w:lang w:val="ru-RU" w:eastAsia="uk-UA"/>
        </w:rPr>
        <w:t xml:space="preserve">, 2025. </w:t>
      </w:r>
      <w:proofErr w:type="spellStart"/>
      <w:r>
        <w:rPr>
          <w:sz w:val="24"/>
          <w:szCs w:val="24"/>
          <w:lang w:val="ru-RU" w:eastAsia="uk-UA"/>
        </w:rPr>
        <w:t>Електронний</w:t>
      </w:r>
      <w:proofErr w:type="spellEnd"/>
      <w:r>
        <w:rPr>
          <w:sz w:val="24"/>
          <w:szCs w:val="24"/>
          <w:lang w:val="ru-RU" w:eastAsia="uk-UA"/>
        </w:rPr>
        <w:t xml:space="preserve"> ресурс : </w:t>
      </w:r>
      <w:hyperlink r:id="rId14" w:history="1">
        <w:r w:rsidRPr="005900F9">
          <w:rPr>
            <w:rStyle w:val="a5"/>
            <w:sz w:val="24"/>
            <w:szCs w:val="24"/>
            <w:lang w:eastAsia="uk-UA"/>
          </w:rPr>
          <w:t>https</w:t>
        </w:r>
        <w:r w:rsidRPr="00B34BE4">
          <w:rPr>
            <w:rStyle w:val="a5"/>
            <w:sz w:val="24"/>
            <w:szCs w:val="24"/>
            <w:lang w:val="ru-RU" w:eastAsia="uk-UA"/>
          </w:rPr>
          <w:t>://</w:t>
        </w:r>
        <w:r w:rsidRPr="005900F9">
          <w:rPr>
            <w:rStyle w:val="a5"/>
            <w:sz w:val="24"/>
            <w:szCs w:val="24"/>
            <w:lang w:eastAsia="uk-UA"/>
          </w:rPr>
          <w:t>economyandsociety</w:t>
        </w:r>
        <w:r w:rsidRPr="00B34BE4">
          <w:rPr>
            <w:rStyle w:val="a5"/>
            <w:sz w:val="24"/>
            <w:szCs w:val="24"/>
            <w:lang w:val="ru-RU" w:eastAsia="uk-UA"/>
          </w:rPr>
          <w:t>.</w:t>
        </w:r>
        <w:r w:rsidRPr="005900F9">
          <w:rPr>
            <w:rStyle w:val="a5"/>
            <w:sz w:val="24"/>
            <w:szCs w:val="24"/>
            <w:lang w:eastAsia="uk-UA"/>
          </w:rPr>
          <w:t>in</w:t>
        </w:r>
        <w:r w:rsidRPr="00B34BE4">
          <w:rPr>
            <w:rStyle w:val="a5"/>
            <w:sz w:val="24"/>
            <w:szCs w:val="24"/>
            <w:lang w:val="ru-RU" w:eastAsia="uk-UA"/>
          </w:rPr>
          <w:t>.</w:t>
        </w:r>
        <w:r w:rsidRPr="005900F9">
          <w:rPr>
            <w:rStyle w:val="a5"/>
            <w:sz w:val="24"/>
            <w:szCs w:val="24"/>
            <w:lang w:eastAsia="uk-UA"/>
          </w:rPr>
          <w:t>ua</w:t>
        </w:r>
        <w:r w:rsidRPr="00B34BE4">
          <w:rPr>
            <w:rStyle w:val="a5"/>
            <w:sz w:val="24"/>
            <w:szCs w:val="24"/>
            <w:lang w:val="ru-RU" w:eastAsia="uk-UA"/>
          </w:rPr>
          <w:t>/</w:t>
        </w:r>
        <w:r w:rsidRPr="005900F9">
          <w:rPr>
            <w:rStyle w:val="a5"/>
            <w:sz w:val="24"/>
            <w:szCs w:val="24"/>
            <w:lang w:eastAsia="uk-UA"/>
          </w:rPr>
          <w:t>index</w:t>
        </w:r>
        <w:r w:rsidRPr="00B34BE4">
          <w:rPr>
            <w:rStyle w:val="a5"/>
            <w:sz w:val="24"/>
            <w:szCs w:val="24"/>
            <w:lang w:val="ru-RU" w:eastAsia="uk-UA"/>
          </w:rPr>
          <w:t>.</w:t>
        </w:r>
        <w:r w:rsidRPr="005900F9">
          <w:rPr>
            <w:rStyle w:val="a5"/>
            <w:sz w:val="24"/>
            <w:szCs w:val="24"/>
            <w:lang w:eastAsia="uk-UA"/>
          </w:rPr>
          <w:t>php</w:t>
        </w:r>
        <w:r w:rsidRPr="00B34BE4">
          <w:rPr>
            <w:rStyle w:val="a5"/>
            <w:sz w:val="24"/>
            <w:szCs w:val="24"/>
            <w:lang w:val="ru-RU" w:eastAsia="uk-UA"/>
          </w:rPr>
          <w:t>/</w:t>
        </w:r>
        <w:r w:rsidRPr="005900F9">
          <w:rPr>
            <w:rStyle w:val="a5"/>
            <w:sz w:val="24"/>
            <w:szCs w:val="24"/>
            <w:lang w:eastAsia="uk-UA"/>
          </w:rPr>
          <w:t>journal</w:t>
        </w:r>
        <w:r w:rsidRPr="00B34BE4">
          <w:rPr>
            <w:rStyle w:val="a5"/>
            <w:sz w:val="24"/>
            <w:szCs w:val="24"/>
            <w:lang w:val="ru-RU" w:eastAsia="uk-UA"/>
          </w:rPr>
          <w:t>/</w:t>
        </w:r>
        <w:r w:rsidRPr="005900F9">
          <w:rPr>
            <w:rStyle w:val="a5"/>
            <w:sz w:val="24"/>
            <w:szCs w:val="24"/>
            <w:lang w:eastAsia="uk-UA"/>
          </w:rPr>
          <w:t>article</w:t>
        </w:r>
        <w:r w:rsidRPr="00B34BE4">
          <w:rPr>
            <w:rStyle w:val="a5"/>
            <w:sz w:val="24"/>
            <w:szCs w:val="24"/>
            <w:lang w:val="ru-RU" w:eastAsia="uk-UA"/>
          </w:rPr>
          <w:t>/</w:t>
        </w:r>
        <w:r w:rsidRPr="005900F9">
          <w:rPr>
            <w:rStyle w:val="a5"/>
            <w:sz w:val="24"/>
            <w:szCs w:val="24"/>
            <w:lang w:eastAsia="uk-UA"/>
          </w:rPr>
          <w:t>view</w:t>
        </w:r>
        <w:r w:rsidRPr="00B34BE4">
          <w:rPr>
            <w:rStyle w:val="a5"/>
            <w:sz w:val="24"/>
            <w:szCs w:val="24"/>
            <w:lang w:val="ru-RU" w:eastAsia="uk-UA"/>
          </w:rPr>
          <w:t>/6382</w:t>
        </w:r>
      </w:hyperlink>
      <w:r>
        <w:rPr>
          <w:sz w:val="24"/>
          <w:szCs w:val="24"/>
          <w:lang w:eastAsia="uk-UA"/>
        </w:rPr>
        <w:t xml:space="preserve"> </w:t>
      </w:r>
      <w:r w:rsidRPr="00FA0208">
        <w:rPr>
          <w:sz w:val="24"/>
          <w:szCs w:val="24"/>
          <w:lang w:eastAsia="uk-UA"/>
        </w:rPr>
        <w:t>DOI</w:t>
      </w:r>
      <w:r w:rsidRPr="00B34BE4">
        <w:rPr>
          <w:sz w:val="24"/>
          <w:szCs w:val="24"/>
          <w:lang w:val="ru-RU" w:eastAsia="uk-UA"/>
        </w:rPr>
        <w:t xml:space="preserve">: </w:t>
      </w:r>
      <w:proofErr w:type="spellStart"/>
      <w:r w:rsidRPr="00FA0208">
        <w:rPr>
          <w:sz w:val="24"/>
          <w:szCs w:val="24"/>
          <w:lang w:eastAsia="uk-UA"/>
        </w:rPr>
        <w:t>https</w:t>
      </w:r>
      <w:proofErr w:type="spellEnd"/>
      <w:r w:rsidRPr="00B34BE4">
        <w:rPr>
          <w:sz w:val="24"/>
          <w:szCs w:val="24"/>
          <w:lang w:val="ru-RU" w:eastAsia="uk-UA"/>
        </w:rPr>
        <w:t>://</w:t>
      </w:r>
      <w:proofErr w:type="spellStart"/>
      <w:r w:rsidRPr="00FA0208">
        <w:rPr>
          <w:sz w:val="24"/>
          <w:szCs w:val="24"/>
          <w:lang w:eastAsia="uk-UA"/>
        </w:rPr>
        <w:t>doi</w:t>
      </w:r>
      <w:proofErr w:type="spellEnd"/>
      <w:r w:rsidRPr="00B34BE4">
        <w:rPr>
          <w:sz w:val="24"/>
          <w:szCs w:val="24"/>
          <w:lang w:val="ru-RU" w:eastAsia="uk-UA"/>
        </w:rPr>
        <w:t>.</w:t>
      </w:r>
      <w:proofErr w:type="spellStart"/>
      <w:r w:rsidRPr="00FA0208">
        <w:rPr>
          <w:sz w:val="24"/>
          <w:szCs w:val="24"/>
          <w:lang w:eastAsia="uk-UA"/>
        </w:rPr>
        <w:t>org</w:t>
      </w:r>
      <w:proofErr w:type="spellEnd"/>
      <w:r w:rsidRPr="00B34BE4">
        <w:rPr>
          <w:sz w:val="24"/>
          <w:szCs w:val="24"/>
          <w:lang w:val="ru-RU" w:eastAsia="uk-UA"/>
        </w:rPr>
        <w:t xml:space="preserve">/10.32782/2524-0072/2025-77-40 77.   </w:t>
      </w:r>
    </w:p>
    <w:p w14:paraId="3050CB7B" w14:textId="77777777" w:rsidR="00641B95" w:rsidRPr="00FA0208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color w:val="333333"/>
          <w:sz w:val="24"/>
          <w:szCs w:val="24"/>
        </w:rPr>
      </w:pPr>
      <w:proofErr w:type="spellStart"/>
      <w:r w:rsidRPr="00B34BE4">
        <w:rPr>
          <w:sz w:val="24"/>
          <w:szCs w:val="24"/>
          <w:lang w:val="ru-RU"/>
        </w:rPr>
        <w:t>Габчак</w:t>
      </w:r>
      <w:proofErr w:type="spellEnd"/>
      <w:r w:rsidRPr="00B34BE4">
        <w:rPr>
          <w:sz w:val="24"/>
          <w:szCs w:val="24"/>
          <w:lang w:val="ru-RU"/>
        </w:rPr>
        <w:t xml:space="preserve"> Н.Ф., </w:t>
      </w:r>
      <w:proofErr w:type="spellStart"/>
      <w:r w:rsidRPr="00B34BE4">
        <w:rPr>
          <w:sz w:val="24"/>
          <w:szCs w:val="24"/>
          <w:lang w:val="ru-RU"/>
        </w:rPr>
        <w:t>Білак</w:t>
      </w:r>
      <w:proofErr w:type="spellEnd"/>
      <w:r w:rsidRPr="00B34BE4">
        <w:rPr>
          <w:sz w:val="24"/>
          <w:szCs w:val="24"/>
          <w:lang w:val="ru-RU"/>
        </w:rPr>
        <w:t xml:space="preserve"> О</w:t>
      </w:r>
      <w:r w:rsidRPr="00B34BE4">
        <w:rPr>
          <w:sz w:val="24"/>
          <w:szCs w:val="24"/>
        </w:rPr>
        <w:t xml:space="preserve"> </w:t>
      </w:r>
      <w:r w:rsidRPr="00B34BE4">
        <w:rPr>
          <w:sz w:val="24"/>
          <w:szCs w:val="24"/>
          <w:lang w:val="ru-RU"/>
        </w:rPr>
        <w:t xml:space="preserve">Туризм </w:t>
      </w:r>
      <w:proofErr w:type="spellStart"/>
      <w:r w:rsidRPr="00B34BE4">
        <w:rPr>
          <w:sz w:val="24"/>
          <w:szCs w:val="24"/>
          <w:lang w:val="ru-RU"/>
        </w:rPr>
        <w:t>країн</w:t>
      </w:r>
      <w:proofErr w:type="spellEnd"/>
      <w:r w:rsidRPr="00B34BE4">
        <w:rPr>
          <w:sz w:val="24"/>
          <w:szCs w:val="24"/>
          <w:lang w:val="ru-RU"/>
        </w:rPr>
        <w:t xml:space="preserve"> </w:t>
      </w:r>
      <w:proofErr w:type="spellStart"/>
      <w:r w:rsidRPr="00B34BE4">
        <w:rPr>
          <w:sz w:val="24"/>
          <w:szCs w:val="24"/>
          <w:lang w:val="ru-RU"/>
        </w:rPr>
        <w:t>Карпатського</w:t>
      </w:r>
      <w:proofErr w:type="spellEnd"/>
      <w:r w:rsidRPr="00B34BE4">
        <w:rPr>
          <w:sz w:val="24"/>
          <w:szCs w:val="24"/>
          <w:lang w:val="ru-RU"/>
        </w:rPr>
        <w:t xml:space="preserve"> </w:t>
      </w:r>
      <w:proofErr w:type="spellStart"/>
      <w:r w:rsidRPr="00B34BE4">
        <w:rPr>
          <w:sz w:val="24"/>
          <w:szCs w:val="24"/>
          <w:lang w:val="ru-RU"/>
        </w:rPr>
        <w:t>єврорегіону</w:t>
      </w:r>
      <w:proofErr w:type="spellEnd"/>
      <w:r w:rsidRPr="00B34BE4">
        <w:rPr>
          <w:sz w:val="24"/>
          <w:szCs w:val="24"/>
          <w:lang w:val="ru-RU"/>
        </w:rPr>
        <w:t>. В-</w:t>
      </w:r>
      <w:proofErr w:type="gramStart"/>
      <w:r w:rsidRPr="00B34BE4">
        <w:rPr>
          <w:sz w:val="24"/>
          <w:szCs w:val="24"/>
          <w:lang w:val="ru-RU"/>
        </w:rPr>
        <w:t>во  ТОВ</w:t>
      </w:r>
      <w:proofErr w:type="gramEnd"/>
      <w:r w:rsidRPr="00B34BE4">
        <w:rPr>
          <w:sz w:val="24"/>
          <w:szCs w:val="24"/>
          <w:lang w:val="ru-RU"/>
        </w:rPr>
        <w:t xml:space="preserve"> «РІК-У», Ужгород, 2023р.  245 с.</w:t>
      </w:r>
      <w:r>
        <w:rPr>
          <w:sz w:val="24"/>
          <w:szCs w:val="24"/>
          <w:lang w:val="ru-RU"/>
        </w:rPr>
        <w:t xml:space="preserve"> </w:t>
      </w:r>
    </w:p>
    <w:p w14:paraId="269B073A" w14:textId="77777777" w:rsidR="00641B95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  <w:lang w:val="uk-UA"/>
        </w:rPr>
      </w:pPr>
      <w:r w:rsidRPr="00FA0208">
        <w:rPr>
          <w:color w:val="auto"/>
        </w:rPr>
        <w:t xml:space="preserve">Головня О. М., </w:t>
      </w:r>
      <w:proofErr w:type="spellStart"/>
      <w:r w:rsidRPr="00FA0208">
        <w:rPr>
          <w:color w:val="auto"/>
        </w:rPr>
        <w:t>Ставська</w:t>
      </w:r>
      <w:proofErr w:type="spellEnd"/>
      <w:r w:rsidRPr="00FA0208">
        <w:rPr>
          <w:color w:val="auto"/>
        </w:rPr>
        <w:t xml:space="preserve"> Ю.В. </w:t>
      </w:r>
      <w:proofErr w:type="spellStart"/>
      <w:r w:rsidRPr="00FA0208">
        <w:rPr>
          <w:color w:val="auto"/>
        </w:rPr>
        <w:t>Міжнародний</w:t>
      </w:r>
      <w:proofErr w:type="spellEnd"/>
      <w:r w:rsidRPr="00FA0208">
        <w:rPr>
          <w:color w:val="auto"/>
        </w:rPr>
        <w:t xml:space="preserve"> туризм</w:t>
      </w:r>
      <w:r>
        <w:rPr>
          <w:color w:val="auto"/>
          <w:lang w:val="uk-UA"/>
        </w:rPr>
        <w:t>.</w:t>
      </w:r>
      <w:r w:rsidRPr="00FA0208">
        <w:rPr>
          <w:color w:val="auto"/>
        </w:rPr>
        <w:t xml:space="preserve"> </w:t>
      </w:r>
      <w:r>
        <w:rPr>
          <w:color w:val="auto"/>
          <w:lang w:val="uk-UA"/>
        </w:rPr>
        <w:t>Н</w:t>
      </w:r>
      <w:proofErr w:type="spellStart"/>
      <w:r w:rsidRPr="00FA0208">
        <w:rPr>
          <w:color w:val="auto"/>
        </w:rPr>
        <w:t>авчальний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посібник</w:t>
      </w:r>
      <w:proofErr w:type="spellEnd"/>
      <w:r w:rsidRPr="00FA0208">
        <w:rPr>
          <w:color w:val="auto"/>
        </w:rPr>
        <w:t xml:space="preserve">. </w:t>
      </w:r>
      <w:proofErr w:type="spellStart"/>
      <w:r w:rsidRPr="00FA0208">
        <w:rPr>
          <w:color w:val="auto"/>
        </w:rPr>
        <w:t>Вінниця</w:t>
      </w:r>
      <w:proofErr w:type="spellEnd"/>
      <w:r w:rsidRPr="00FA0208">
        <w:rPr>
          <w:color w:val="auto"/>
        </w:rPr>
        <w:t>: ТОВ «</w:t>
      </w:r>
      <w:proofErr w:type="spellStart"/>
      <w:r w:rsidRPr="00FA0208">
        <w:rPr>
          <w:color w:val="auto"/>
        </w:rPr>
        <w:t>Друк</w:t>
      </w:r>
      <w:proofErr w:type="spellEnd"/>
      <w:r w:rsidRPr="00FA0208">
        <w:rPr>
          <w:color w:val="auto"/>
        </w:rPr>
        <w:t xml:space="preserve">», 2020. 316 с. </w:t>
      </w:r>
      <w:r w:rsidRPr="00FA0208">
        <w:rPr>
          <w:color w:val="auto"/>
          <w:lang w:val="uk-UA"/>
        </w:rPr>
        <w:t xml:space="preserve"> </w:t>
      </w:r>
    </w:p>
    <w:p w14:paraId="2470F1DF" w14:textId="77777777" w:rsidR="00641B95" w:rsidRDefault="00641B95" w:rsidP="00641B95">
      <w:pPr>
        <w:widowControl/>
        <w:numPr>
          <w:ilvl w:val="0"/>
          <w:numId w:val="7"/>
        </w:numPr>
        <w:tabs>
          <w:tab w:val="left" w:pos="567"/>
        </w:tabs>
        <w:suppressAutoHyphens/>
        <w:autoSpaceDE/>
        <w:autoSpaceDN/>
        <w:spacing w:line="276" w:lineRule="auto"/>
        <w:jc w:val="both"/>
        <w:rPr>
          <w:sz w:val="24"/>
          <w:szCs w:val="24"/>
          <w:lang w:val="ru-RU"/>
        </w:rPr>
      </w:pPr>
      <w:r w:rsidRPr="00FA0208">
        <w:rPr>
          <w:sz w:val="24"/>
          <w:szCs w:val="24"/>
          <w:lang w:val="ru-RU"/>
        </w:rPr>
        <w:t xml:space="preserve">Головченко В. </w:t>
      </w:r>
      <w:proofErr w:type="spellStart"/>
      <w:r w:rsidRPr="00FA0208">
        <w:rPr>
          <w:sz w:val="24"/>
          <w:szCs w:val="24"/>
          <w:lang w:val="ru-RU"/>
        </w:rPr>
        <w:t>Країнознавство</w:t>
      </w:r>
      <w:proofErr w:type="spellEnd"/>
      <w:r w:rsidRPr="00FA0208">
        <w:rPr>
          <w:sz w:val="24"/>
          <w:szCs w:val="24"/>
          <w:lang w:val="ru-RU"/>
        </w:rPr>
        <w:t xml:space="preserve">: </w:t>
      </w:r>
      <w:proofErr w:type="spellStart"/>
      <w:r w:rsidRPr="00FA0208">
        <w:rPr>
          <w:sz w:val="24"/>
          <w:szCs w:val="24"/>
          <w:lang w:val="ru-RU"/>
        </w:rPr>
        <w:t>Азія</w:t>
      </w:r>
      <w:proofErr w:type="spellEnd"/>
      <w:r w:rsidRPr="00FA0208">
        <w:rPr>
          <w:sz w:val="24"/>
          <w:szCs w:val="24"/>
          <w:lang w:val="ru-RU"/>
        </w:rPr>
        <w:t xml:space="preserve">, Африка, </w:t>
      </w:r>
      <w:proofErr w:type="spellStart"/>
      <w:r w:rsidRPr="00FA0208">
        <w:rPr>
          <w:sz w:val="24"/>
          <w:szCs w:val="24"/>
          <w:lang w:val="ru-RU"/>
        </w:rPr>
        <w:t>Латинська</w:t>
      </w:r>
      <w:proofErr w:type="spellEnd"/>
      <w:r w:rsidRPr="00FA0208">
        <w:rPr>
          <w:sz w:val="24"/>
          <w:szCs w:val="24"/>
          <w:lang w:val="ru-RU"/>
        </w:rPr>
        <w:t xml:space="preserve"> Америка, </w:t>
      </w:r>
      <w:proofErr w:type="spellStart"/>
      <w:r w:rsidRPr="00FA0208">
        <w:rPr>
          <w:sz w:val="24"/>
          <w:szCs w:val="24"/>
          <w:lang w:val="ru-RU"/>
        </w:rPr>
        <w:t>Австралія</w:t>
      </w:r>
      <w:proofErr w:type="spellEnd"/>
      <w:r w:rsidRPr="00FA0208">
        <w:rPr>
          <w:sz w:val="24"/>
          <w:szCs w:val="24"/>
          <w:lang w:val="ru-RU"/>
        </w:rPr>
        <w:t xml:space="preserve"> і </w:t>
      </w:r>
      <w:proofErr w:type="spellStart"/>
      <w:proofErr w:type="gramStart"/>
      <w:r w:rsidRPr="00FA0208">
        <w:rPr>
          <w:sz w:val="24"/>
          <w:szCs w:val="24"/>
          <w:lang w:val="ru-RU"/>
        </w:rPr>
        <w:t>Океанія</w:t>
      </w:r>
      <w:proofErr w:type="spellEnd"/>
      <w:r w:rsidRPr="00FA0208">
        <w:rPr>
          <w:sz w:val="24"/>
          <w:szCs w:val="24"/>
          <w:lang w:val="ru-RU"/>
        </w:rPr>
        <w:t xml:space="preserve"> :</w:t>
      </w:r>
      <w:proofErr w:type="gram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навч</w:t>
      </w:r>
      <w:proofErr w:type="spellEnd"/>
      <w:r w:rsidRPr="00FA0208">
        <w:rPr>
          <w:sz w:val="24"/>
          <w:szCs w:val="24"/>
          <w:lang w:val="ru-RU"/>
        </w:rPr>
        <w:t xml:space="preserve">. </w:t>
      </w:r>
      <w:proofErr w:type="spellStart"/>
      <w:r w:rsidRPr="00FA0208">
        <w:rPr>
          <w:sz w:val="24"/>
          <w:szCs w:val="24"/>
          <w:lang w:val="ru-RU"/>
        </w:rPr>
        <w:t>посіб</w:t>
      </w:r>
      <w:proofErr w:type="spellEnd"/>
      <w:r w:rsidRPr="00FA0208">
        <w:rPr>
          <w:sz w:val="24"/>
          <w:szCs w:val="24"/>
          <w:lang w:val="ru-RU"/>
        </w:rPr>
        <w:t xml:space="preserve">. / В. Головченко, О. </w:t>
      </w:r>
      <w:proofErr w:type="gramStart"/>
      <w:r w:rsidRPr="00FA0208">
        <w:rPr>
          <w:sz w:val="24"/>
          <w:szCs w:val="24"/>
          <w:lang w:val="ru-RU"/>
        </w:rPr>
        <w:t>Кравчук  К.</w:t>
      </w:r>
      <w:proofErr w:type="gramEnd"/>
      <w:r w:rsidRPr="00FA0208">
        <w:rPr>
          <w:sz w:val="24"/>
          <w:szCs w:val="24"/>
          <w:lang w:val="ru-RU"/>
        </w:rPr>
        <w:t xml:space="preserve"> : Н</w:t>
      </w:r>
      <w:r w:rsidRPr="00FA0208">
        <w:rPr>
          <w:sz w:val="24"/>
          <w:szCs w:val="24"/>
        </w:rPr>
        <w:t>i</w:t>
      </w:r>
      <w:proofErr w:type="spellStart"/>
      <w:r w:rsidRPr="00FA0208">
        <w:rPr>
          <w:sz w:val="24"/>
          <w:szCs w:val="24"/>
          <w:lang w:val="ru-RU"/>
        </w:rPr>
        <w:t>члава</w:t>
      </w:r>
      <w:proofErr w:type="spellEnd"/>
      <w:r w:rsidRPr="00FA0208">
        <w:rPr>
          <w:sz w:val="24"/>
          <w:szCs w:val="24"/>
          <w:lang w:val="ru-RU"/>
        </w:rPr>
        <w:t xml:space="preserve">, 2006.  336 с. </w:t>
      </w:r>
    </w:p>
    <w:p w14:paraId="1BFBBB86" w14:textId="77777777" w:rsidR="00641B95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Демчук Ю.О. Унікальні природні та культурні ресурси Індонезії як основа розвитку туризму в країні / Ю. О. Демчук, Т. Г. </w:t>
      </w: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 К.: Університет "КРОК", 2020. С.47-49</w:t>
      </w:r>
      <w:r w:rsidRPr="00FA0208">
        <w:rPr>
          <w:color w:val="333333"/>
        </w:rPr>
        <w:br/>
      </w:r>
      <w:hyperlink r:id="rId15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https://dspace.krok.edu.ua/handle/krok/8075</w:t>
        </w:r>
      </w:hyperlink>
    </w:p>
    <w:p w14:paraId="2355D069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Дем'янюк</w:t>
      </w:r>
      <w:proofErr w:type="spellEnd"/>
      <w:r w:rsidRPr="00FA0208">
        <w:rPr>
          <w:color w:val="333333"/>
        </w:rPr>
        <w:t xml:space="preserve"> М.Р. Всесвітнє туристичне надбання Італії / М. Р. </w:t>
      </w:r>
      <w:proofErr w:type="spellStart"/>
      <w:r w:rsidRPr="00FA0208">
        <w:rPr>
          <w:color w:val="333333"/>
        </w:rPr>
        <w:t>Дем'янюк</w:t>
      </w:r>
      <w:proofErr w:type="spellEnd"/>
      <w:r w:rsidRPr="00FA0208">
        <w:rPr>
          <w:color w:val="333333"/>
        </w:rPr>
        <w:t>, Г. Ш. Уварова // Спадщина ЮНЕСКО та туризм: тези доповідей наукової конференції студентів (Київ, 7 грудня 2020 р.). К.: Університет "КРОК", 2020. С</w:t>
      </w:r>
      <w:r>
        <w:rPr>
          <w:color w:val="333333"/>
        </w:rPr>
        <w:t xml:space="preserve">. </w:t>
      </w:r>
      <w:r w:rsidRPr="00FA0208">
        <w:rPr>
          <w:color w:val="333333"/>
        </w:rPr>
        <w:t>44-46</w:t>
      </w:r>
      <w:r>
        <w:rPr>
          <w:color w:val="333333"/>
        </w:rPr>
        <w:t xml:space="preserve"> </w:t>
      </w:r>
      <w:hyperlink r:id="rId16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https://dspace.krok.edu.ua/handle/krok/8076</w:t>
        </w:r>
      </w:hyperlink>
    </w:p>
    <w:p w14:paraId="2E28FF9F" w14:textId="77777777" w:rsidR="00641B95" w:rsidRDefault="00641B95" w:rsidP="00641B95">
      <w:pPr>
        <w:pStyle w:val="21"/>
        <w:numPr>
          <w:ilvl w:val="0"/>
          <w:numId w:val="7"/>
        </w:numPr>
        <w:shd w:val="clear" w:color="auto" w:fill="auto"/>
        <w:spacing w:before="0" w:after="0" w:line="276" w:lineRule="auto"/>
        <w:jc w:val="both"/>
        <w:rPr>
          <w:b w:val="0"/>
          <w:bCs w:val="0"/>
          <w:sz w:val="24"/>
          <w:szCs w:val="24"/>
        </w:rPr>
      </w:pPr>
      <w:proofErr w:type="spellStart"/>
      <w:r w:rsidRPr="00641B95">
        <w:rPr>
          <w:b w:val="0"/>
          <w:bCs w:val="0"/>
          <w:sz w:val="24"/>
          <w:szCs w:val="24"/>
          <w:lang w:val="ru-RU"/>
        </w:rPr>
        <w:t>Дубіс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Л.,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Габчак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Н.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Особливості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закладів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харчування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острівних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proofErr w:type="gramStart"/>
      <w:r w:rsidRPr="00641B95">
        <w:rPr>
          <w:b w:val="0"/>
          <w:bCs w:val="0"/>
          <w:sz w:val="24"/>
          <w:szCs w:val="24"/>
          <w:lang w:val="ru-RU"/>
        </w:rPr>
        <w:t>країн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 (</w:t>
      </w:r>
      <w:proofErr w:type="gramEnd"/>
      <w:r w:rsidRPr="00641B95">
        <w:rPr>
          <w:b w:val="0"/>
          <w:bCs w:val="0"/>
          <w:sz w:val="24"/>
          <w:szCs w:val="24"/>
          <w:lang w:val="ru-RU"/>
        </w:rPr>
        <w:t xml:space="preserve">на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прикладі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Бермудських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островів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>)</w:t>
      </w:r>
      <w:r w:rsidRPr="00FA0208">
        <w:rPr>
          <w:b w:val="0"/>
          <w:bCs w:val="0"/>
          <w:sz w:val="24"/>
          <w:szCs w:val="24"/>
          <w:lang w:val="ru-RU"/>
        </w:rPr>
        <w:t xml:space="preserve">.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Тези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 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Міжнародної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науково-практичної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конференції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/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Тенденції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розвитку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туристичної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індустрії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в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умовах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proofErr w:type="gramStart"/>
      <w:r w:rsidRPr="00641B95">
        <w:rPr>
          <w:b w:val="0"/>
          <w:bCs w:val="0"/>
          <w:sz w:val="24"/>
          <w:szCs w:val="24"/>
          <w:lang w:val="ru-RU"/>
        </w:rPr>
        <w:t>глобалізації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 (</w:t>
      </w:r>
      <w:proofErr w:type="gramEnd"/>
      <w:r w:rsidRPr="00641B95">
        <w:rPr>
          <w:b w:val="0"/>
          <w:bCs w:val="0"/>
          <w:sz w:val="24"/>
          <w:szCs w:val="24"/>
          <w:lang w:val="ru-RU"/>
        </w:rPr>
        <w:t xml:space="preserve">27-28 </w:t>
      </w:r>
      <w:proofErr w:type="spellStart"/>
      <w:r w:rsidRPr="00641B95">
        <w:rPr>
          <w:b w:val="0"/>
          <w:bCs w:val="0"/>
          <w:sz w:val="24"/>
          <w:szCs w:val="24"/>
          <w:lang w:val="ru-RU"/>
        </w:rPr>
        <w:t>квітня</w:t>
      </w:r>
      <w:proofErr w:type="spellEnd"/>
      <w:r w:rsidRPr="00641B95">
        <w:rPr>
          <w:b w:val="0"/>
          <w:bCs w:val="0"/>
          <w:sz w:val="24"/>
          <w:szCs w:val="24"/>
          <w:lang w:val="ru-RU"/>
        </w:rPr>
        <w:t xml:space="preserve"> 2017 року). </w:t>
      </w:r>
      <w:proofErr w:type="spellStart"/>
      <w:r w:rsidRPr="00FA0208">
        <w:rPr>
          <w:b w:val="0"/>
          <w:bCs w:val="0"/>
          <w:sz w:val="24"/>
          <w:szCs w:val="24"/>
        </w:rPr>
        <w:t>Ужгород</w:t>
      </w:r>
      <w:proofErr w:type="spellEnd"/>
      <w:r w:rsidRPr="00FA0208">
        <w:rPr>
          <w:b w:val="0"/>
          <w:bCs w:val="0"/>
          <w:sz w:val="24"/>
          <w:szCs w:val="24"/>
        </w:rPr>
        <w:t xml:space="preserve">.   С.148-151. </w:t>
      </w:r>
    </w:p>
    <w:p w14:paraId="75E3486E" w14:textId="77777777" w:rsidR="00641B95" w:rsidRPr="00FA0208" w:rsidRDefault="00641B95" w:rsidP="00641B95">
      <w:pPr>
        <w:widowControl/>
        <w:numPr>
          <w:ilvl w:val="0"/>
          <w:numId w:val="7"/>
        </w:numPr>
        <w:tabs>
          <w:tab w:val="left" w:pos="567"/>
        </w:tabs>
        <w:suppressAutoHyphens/>
        <w:autoSpaceDE/>
        <w:autoSpaceDN/>
        <w:spacing w:line="276" w:lineRule="auto"/>
        <w:jc w:val="both"/>
        <w:rPr>
          <w:sz w:val="24"/>
          <w:szCs w:val="24"/>
          <w:lang w:val="ru-RU"/>
        </w:rPr>
      </w:pPr>
      <w:proofErr w:type="spellStart"/>
      <w:r w:rsidRPr="00956195">
        <w:rPr>
          <w:sz w:val="24"/>
          <w:szCs w:val="24"/>
        </w:rPr>
        <w:t>Ігнатьєв</w:t>
      </w:r>
      <w:proofErr w:type="spellEnd"/>
      <w:r w:rsidRPr="00956195">
        <w:rPr>
          <w:sz w:val="24"/>
          <w:szCs w:val="24"/>
        </w:rPr>
        <w:t xml:space="preserve"> П. М. Країнознавство. Країни Азії : </w:t>
      </w:r>
      <w:proofErr w:type="spellStart"/>
      <w:r w:rsidRPr="00956195">
        <w:rPr>
          <w:sz w:val="24"/>
          <w:szCs w:val="24"/>
        </w:rPr>
        <w:t>навч</w:t>
      </w:r>
      <w:proofErr w:type="spellEnd"/>
      <w:r w:rsidRPr="00956195">
        <w:rPr>
          <w:sz w:val="24"/>
          <w:szCs w:val="24"/>
        </w:rPr>
        <w:t xml:space="preserve">. </w:t>
      </w:r>
      <w:proofErr w:type="spellStart"/>
      <w:r w:rsidRPr="00956195">
        <w:rPr>
          <w:sz w:val="24"/>
          <w:szCs w:val="24"/>
        </w:rPr>
        <w:t>посіб</w:t>
      </w:r>
      <w:proofErr w:type="spellEnd"/>
      <w:r w:rsidRPr="00956195">
        <w:rPr>
          <w:sz w:val="24"/>
          <w:szCs w:val="24"/>
        </w:rPr>
        <w:t xml:space="preserve">. / П.М. </w:t>
      </w:r>
      <w:proofErr w:type="spellStart"/>
      <w:r w:rsidRPr="00956195">
        <w:rPr>
          <w:sz w:val="24"/>
          <w:szCs w:val="24"/>
        </w:rPr>
        <w:t>Ігнатьєв</w:t>
      </w:r>
      <w:proofErr w:type="spellEnd"/>
      <w:r w:rsidRPr="00956195">
        <w:rPr>
          <w:sz w:val="24"/>
          <w:szCs w:val="24"/>
        </w:rPr>
        <w:t xml:space="preserve"> 2-е вид. </w:t>
      </w:r>
      <w:proofErr w:type="spellStart"/>
      <w:proofErr w:type="gramStart"/>
      <w:r w:rsidRPr="00FA0208">
        <w:rPr>
          <w:sz w:val="24"/>
          <w:szCs w:val="24"/>
          <w:lang w:val="ru-RU"/>
        </w:rPr>
        <w:t>Чернівці</w:t>
      </w:r>
      <w:proofErr w:type="spellEnd"/>
      <w:r w:rsidRPr="00FA0208">
        <w:rPr>
          <w:sz w:val="24"/>
          <w:szCs w:val="24"/>
          <w:lang w:val="ru-RU"/>
        </w:rPr>
        <w:t xml:space="preserve"> :</w:t>
      </w:r>
      <w:proofErr w:type="gramEnd"/>
      <w:r w:rsidRPr="00FA0208">
        <w:rPr>
          <w:sz w:val="24"/>
          <w:szCs w:val="24"/>
          <w:lang w:val="ru-RU"/>
        </w:rPr>
        <w:t xml:space="preserve"> Книги – ХХІ, 2006. 423 </w:t>
      </w:r>
      <w:r w:rsidRPr="00FA0208">
        <w:rPr>
          <w:sz w:val="24"/>
          <w:szCs w:val="24"/>
        </w:rPr>
        <w:t>c</w:t>
      </w:r>
      <w:r w:rsidRPr="00FA0208">
        <w:rPr>
          <w:sz w:val="24"/>
          <w:szCs w:val="24"/>
          <w:lang w:val="ru-RU"/>
        </w:rPr>
        <w:t xml:space="preserve">. </w:t>
      </w:r>
    </w:p>
    <w:p w14:paraId="2B5EA3B7" w14:textId="77777777" w:rsidR="00641B95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</w:rPr>
      </w:pPr>
      <w:proofErr w:type="spellStart"/>
      <w:r w:rsidRPr="00FA0208">
        <w:rPr>
          <w:rStyle w:val="a9"/>
          <w:b w:val="0"/>
          <w:color w:val="auto"/>
        </w:rPr>
        <w:t>Кифяк</w:t>
      </w:r>
      <w:proofErr w:type="spellEnd"/>
      <w:r w:rsidRPr="00FA0208">
        <w:rPr>
          <w:rStyle w:val="a9"/>
          <w:b w:val="0"/>
          <w:color w:val="auto"/>
        </w:rPr>
        <w:t xml:space="preserve"> В. Ф.</w:t>
      </w:r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Туристичні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ресурси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світу</w:t>
      </w:r>
      <w:proofErr w:type="spellEnd"/>
      <w:r w:rsidRPr="00FA0208">
        <w:rPr>
          <w:color w:val="auto"/>
        </w:rPr>
        <w:t xml:space="preserve"> та </w:t>
      </w:r>
      <w:proofErr w:type="spellStart"/>
      <w:r w:rsidRPr="00FA0208">
        <w:rPr>
          <w:color w:val="auto"/>
        </w:rPr>
        <w:t>їх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використання</w:t>
      </w:r>
      <w:proofErr w:type="spellEnd"/>
      <w:r w:rsidRPr="00FA0208">
        <w:rPr>
          <w:color w:val="auto"/>
        </w:rPr>
        <w:t xml:space="preserve"> // </w:t>
      </w:r>
      <w:proofErr w:type="spellStart"/>
      <w:r w:rsidRPr="00FA0208">
        <w:rPr>
          <w:color w:val="auto"/>
        </w:rPr>
        <w:t>Економіка</w:t>
      </w:r>
      <w:proofErr w:type="spellEnd"/>
      <w:r w:rsidRPr="00FA0208">
        <w:rPr>
          <w:color w:val="auto"/>
        </w:rPr>
        <w:t xml:space="preserve"> та </w:t>
      </w:r>
      <w:proofErr w:type="spellStart"/>
      <w:r w:rsidRPr="00FA0208">
        <w:rPr>
          <w:color w:val="auto"/>
        </w:rPr>
        <w:t>управління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національним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господарством</w:t>
      </w:r>
      <w:proofErr w:type="spellEnd"/>
      <w:r w:rsidRPr="00FA0208">
        <w:rPr>
          <w:color w:val="auto"/>
        </w:rPr>
        <w:t>. 2019. № 4. С. 75–82.</w:t>
      </w:r>
    </w:p>
    <w:p w14:paraId="68BB71C7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 xml:space="preserve"> О.Г. Всесвітня спадщина ЮНЕСКО Канади як туристичний ресурс / О. Г. </w:t>
      </w: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 xml:space="preserve">, А. О. </w:t>
      </w:r>
      <w:proofErr w:type="spellStart"/>
      <w:r w:rsidRPr="00FA0208">
        <w:rPr>
          <w:color w:val="333333"/>
        </w:rPr>
        <w:t>Подерня</w:t>
      </w:r>
      <w:proofErr w:type="spellEnd"/>
      <w:r w:rsidRPr="00FA0208">
        <w:rPr>
          <w:color w:val="333333"/>
        </w:rPr>
        <w:t xml:space="preserve"> // Спадщина ЮНЕСКО та туризм: тези доповідей ІІ науково-практичної конференції для студентів та молоді (21 листопада 2022 р., м. Київ). - Київ: Університет "КРОК", 2023.-С.45-47</w:t>
      </w:r>
      <w:r>
        <w:rPr>
          <w:color w:val="333333"/>
        </w:rPr>
        <w:t xml:space="preserve"> </w:t>
      </w:r>
      <w:hyperlink r:id="rId17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https://dspace.krok.edu.ua/handle/krok/8177</w:t>
        </w:r>
      </w:hyperlink>
      <w:r>
        <w:rPr>
          <w:color w:val="333333"/>
        </w:rPr>
        <w:t xml:space="preserve"> </w:t>
      </w:r>
    </w:p>
    <w:p w14:paraId="7A08D860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 xml:space="preserve"> О.Г. Природно-ресурсний потенціал як чинник розвитку рекреаційного туризму в Ірландії / О.Г. </w:t>
      </w: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 xml:space="preserve">, Ю.Д. Єрмаков //Держава, регіони, підприємництво: інформаційні, суспільно-правові, соціально-економічні аспекти розвитку: матеріали VI </w:t>
      </w:r>
      <w:r w:rsidRPr="00FA0208">
        <w:rPr>
          <w:color w:val="333333"/>
        </w:rPr>
        <w:lastRenderedPageBreak/>
        <w:t>Міжнародної наукової конференції (5-6 грудня 2024 р., м. Київ).- Київ: Університет "КРОК", 2024.-URL:</w:t>
      </w:r>
      <w:r w:rsidRPr="00FA0208">
        <w:rPr>
          <w:color w:val="333333"/>
        </w:rPr>
        <w:br/>
      </w:r>
      <w:hyperlink r:id="rId18" w:history="1">
        <w:r w:rsidRPr="00FA0208">
          <w:rPr>
            <w:rStyle w:val="a5"/>
            <w:color w:val="1E81AF"/>
            <w:bdr w:val="none" w:sz="0" w:space="0" w:color="auto" w:frame="1"/>
          </w:rPr>
          <w:t>https://conf.krok.edu.ua/SRE/SRE-2024/paper/view/2437</w:t>
        </w:r>
      </w:hyperlink>
    </w:p>
    <w:p w14:paraId="4061C918" w14:textId="77777777" w:rsidR="00641B95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Коненко</w:t>
      </w:r>
      <w:proofErr w:type="spellEnd"/>
      <w:r w:rsidRPr="00FA0208">
        <w:rPr>
          <w:color w:val="333333"/>
        </w:rPr>
        <w:t xml:space="preserve"> О.В. Дерев'яні церкви карпатського регіону України та Польщі у туризмі / О. В. </w:t>
      </w:r>
      <w:proofErr w:type="spellStart"/>
      <w:r w:rsidRPr="00FA0208">
        <w:rPr>
          <w:color w:val="333333"/>
        </w:rPr>
        <w:t>Коненко</w:t>
      </w:r>
      <w:proofErr w:type="spellEnd"/>
      <w:r w:rsidRPr="00FA0208">
        <w:rPr>
          <w:color w:val="333333"/>
        </w:rPr>
        <w:t xml:space="preserve">,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К.: Університет "КРОК", 2020. С.19-22</w:t>
      </w:r>
      <w:r w:rsidRPr="00FA0208">
        <w:rPr>
          <w:color w:val="333333"/>
        </w:rPr>
        <w:br/>
      </w:r>
      <w:hyperlink r:id="rId19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https://dspace.krok.edu.ua/handle/krok/8088</w:t>
        </w:r>
      </w:hyperlink>
    </w:p>
    <w:p w14:paraId="026C7F0E" w14:textId="77777777" w:rsidR="00641B95" w:rsidRDefault="00641B95" w:rsidP="00641B95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jc w:val="both"/>
        <w:rPr>
          <w:sz w:val="24"/>
          <w:szCs w:val="24"/>
        </w:rPr>
      </w:pPr>
      <w:r w:rsidRPr="00FA0208">
        <w:rPr>
          <w:sz w:val="24"/>
          <w:szCs w:val="24"/>
        </w:rPr>
        <w:t xml:space="preserve">Лизогуб В.А. </w:t>
      </w:r>
      <w:proofErr w:type="spellStart"/>
      <w:r w:rsidRPr="00FA0208">
        <w:rPr>
          <w:sz w:val="24"/>
          <w:szCs w:val="24"/>
        </w:rPr>
        <w:t>Краінознавство</w:t>
      </w:r>
      <w:proofErr w:type="spellEnd"/>
      <w:r w:rsidRPr="00FA0208">
        <w:rPr>
          <w:sz w:val="24"/>
          <w:szCs w:val="24"/>
        </w:rPr>
        <w:t>.  В-во «Право». 504с.</w:t>
      </w:r>
    </w:p>
    <w:p w14:paraId="1752EDB1" w14:textId="77777777" w:rsidR="00641B95" w:rsidRPr="00FA0208" w:rsidRDefault="00641B95" w:rsidP="00641B95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shd w:val="clear" w:color="auto" w:fill="FFFFFF"/>
          <w:lang w:val="ru-RU"/>
        </w:rPr>
      </w:pP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П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Мальська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, О. М.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Гаталяк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Туризм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sz w:val="24"/>
          <w:szCs w:val="24"/>
          <w:shd w:val="clear" w:color="auto" w:fill="FFFFFF"/>
          <w:lang w:val="ru-RU"/>
        </w:rPr>
        <w:t>у м</w:t>
      </w:r>
      <w:r w:rsidRPr="00FA0208">
        <w:rPr>
          <w:sz w:val="24"/>
          <w:szCs w:val="24"/>
          <w:shd w:val="clear" w:color="auto" w:fill="FFFFFF"/>
        </w:rPr>
        <w:t>i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стах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Підручник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Львів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ЛНУ 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імені</w:t>
      </w:r>
      <w:proofErr w:type="spellEnd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Івана</w:t>
      </w:r>
      <w:proofErr w:type="spellEnd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 Франка</w:t>
      </w:r>
      <w:r w:rsidRPr="00FA0208">
        <w:rPr>
          <w:sz w:val="24"/>
          <w:szCs w:val="24"/>
          <w:shd w:val="clear" w:color="auto" w:fill="FFFFFF"/>
          <w:lang w:val="ru-RU"/>
        </w:rPr>
        <w:t>. 2018.</w:t>
      </w:r>
    </w:p>
    <w:p w14:paraId="63755C38" w14:textId="77777777" w:rsidR="00641B95" w:rsidRPr="00FA0208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/>
          <w:bCs/>
          <w:color w:val="auto"/>
          <w:lang w:val="uk-UA"/>
        </w:rPr>
      </w:pPr>
      <w:proofErr w:type="spellStart"/>
      <w:r w:rsidRPr="00FA0208">
        <w:rPr>
          <w:rStyle w:val="a9"/>
          <w:b w:val="0"/>
          <w:bCs/>
          <w:color w:val="auto"/>
          <w:lang w:val="uk-UA"/>
        </w:rPr>
        <w:t>Мальська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 М. П. Туристичне країнознавство. Європа: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навч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посіб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 [для М 21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студ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вищ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навч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закл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.} / М. П.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Мальська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 xml:space="preserve">, М. 3. Гамкало, О. Ю. </w:t>
      </w:r>
      <w:proofErr w:type="spellStart"/>
      <w:r w:rsidRPr="00FA0208">
        <w:rPr>
          <w:rStyle w:val="a9"/>
          <w:b w:val="0"/>
          <w:bCs/>
          <w:color w:val="auto"/>
          <w:lang w:val="uk-UA"/>
        </w:rPr>
        <w:t>Бордун</w:t>
      </w:r>
      <w:proofErr w:type="spellEnd"/>
      <w:r w:rsidRPr="00FA0208">
        <w:rPr>
          <w:rStyle w:val="a9"/>
          <w:b w:val="0"/>
          <w:bCs/>
          <w:color w:val="auto"/>
          <w:lang w:val="uk-UA"/>
        </w:rPr>
        <w:t>. — К: Центр учбової літератури, 2009. - 224 с. - I5ВN 978-966-364-834-7.</w:t>
      </w:r>
    </w:p>
    <w:p w14:paraId="285FB4AD" w14:textId="77777777" w:rsidR="00641B95" w:rsidRPr="00FA0208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  <w:lang w:val="uk-UA" w:eastAsia="uk-UA"/>
        </w:rPr>
      </w:pPr>
      <w:proofErr w:type="spellStart"/>
      <w:r w:rsidRPr="00FA0208">
        <w:rPr>
          <w:color w:val="131314"/>
          <w:shd w:val="clear" w:color="auto" w:fill="FFFFFF"/>
        </w:rPr>
        <w:t>Мальська</w:t>
      </w:r>
      <w:proofErr w:type="spellEnd"/>
      <w:r w:rsidRPr="00FA0208">
        <w:rPr>
          <w:color w:val="131314"/>
          <w:shd w:val="clear" w:color="auto" w:fill="FFFFFF"/>
        </w:rPr>
        <w:t xml:space="preserve"> М. П., </w:t>
      </w:r>
      <w:proofErr w:type="spellStart"/>
      <w:r w:rsidRPr="00FA0208">
        <w:rPr>
          <w:color w:val="131314"/>
          <w:shd w:val="clear" w:color="auto" w:fill="FFFFFF"/>
        </w:rPr>
        <w:t>Рутинський</w:t>
      </w:r>
      <w:proofErr w:type="spellEnd"/>
      <w:r w:rsidRPr="00FA0208">
        <w:rPr>
          <w:color w:val="131314"/>
          <w:shd w:val="clear" w:color="auto" w:fill="FFFFFF"/>
        </w:rPr>
        <w:t xml:space="preserve"> М. Й., </w:t>
      </w:r>
      <w:proofErr w:type="spellStart"/>
      <w:r w:rsidRPr="00FA0208">
        <w:rPr>
          <w:color w:val="131314"/>
          <w:shd w:val="clear" w:color="auto" w:fill="FFFFFF"/>
        </w:rPr>
        <w:t>Паньків</w:t>
      </w:r>
      <w:proofErr w:type="spellEnd"/>
      <w:r w:rsidRPr="00FA0208">
        <w:rPr>
          <w:color w:val="131314"/>
          <w:shd w:val="clear" w:color="auto" w:fill="FFFFFF"/>
        </w:rPr>
        <w:t xml:space="preserve"> Н. М. Туризм у </w:t>
      </w:r>
      <w:proofErr w:type="spellStart"/>
      <w:r w:rsidRPr="00FA0208">
        <w:rPr>
          <w:color w:val="131314"/>
          <w:shd w:val="clear" w:color="auto" w:fill="FFFFFF"/>
        </w:rPr>
        <w:t>міжнародному</w:t>
      </w:r>
      <w:proofErr w:type="spellEnd"/>
      <w:r w:rsidRPr="00FA0208">
        <w:rPr>
          <w:color w:val="131314"/>
          <w:shd w:val="clear" w:color="auto" w:fill="FFFFFF"/>
        </w:rPr>
        <w:t xml:space="preserve"> і </w:t>
      </w:r>
      <w:proofErr w:type="spellStart"/>
      <w:r w:rsidRPr="00FA0208">
        <w:rPr>
          <w:color w:val="131314"/>
          <w:shd w:val="clear" w:color="auto" w:fill="FFFFFF"/>
        </w:rPr>
        <w:t>національному</w:t>
      </w:r>
      <w:proofErr w:type="spellEnd"/>
      <w:r w:rsidRPr="00FA0208">
        <w:rPr>
          <w:color w:val="131314"/>
          <w:shd w:val="clear" w:color="auto" w:fill="FFFFFF"/>
        </w:rPr>
        <w:t xml:space="preserve"> </w:t>
      </w:r>
      <w:proofErr w:type="spellStart"/>
      <w:r w:rsidRPr="00FA0208">
        <w:rPr>
          <w:color w:val="131314"/>
          <w:shd w:val="clear" w:color="auto" w:fill="FFFFFF"/>
        </w:rPr>
        <w:t>вимірах</w:t>
      </w:r>
      <w:proofErr w:type="spellEnd"/>
      <w:r w:rsidRPr="00FA0208">
        <w:rPr>
          <w:color w:val="131314"/>
          <w:shd w:val="clear" w:color="auto" w:fill="FFFFFF"/>
        </w:rPr>
        <w:t xml:space="preserve">. </w:t>
      </w:r>
      <w:proofErr w:type="spellStart"/>
      <w:r w:rsidRPr="00FA0208">
        <w:rPr>
          <w:color w:val="131314"/>
          <w:shd w:val="clear" w:color="auto" w:fill="FFFFFF"/>
        </w:rPr>
        <w:t>Історія</w:t>
      </w:r>
      <w:proofErr w:type="spellEnd"/>
      <w:r w:rsidRPr="00FA0208">
        <w:rPr>
          <w:color w:val="131314"/>
          <w:shd w:val="clear" w:color="auto" w:fill="FFFFFF"/>
        </w:rPr>
        <w:t xml:space="preserve"> і </w:t>
      </w:r>
      <w:proofErr w:type="spellStart"/>
      <w:proofErr w:type="gramStart"/>
      <w:r w:rsidRPr="00FA0208">
        <w:rPr>
          <w:color w:val="131314"/>
          <w:shd w:val="clear" w:color="auto" w:fill="FFFFFF"/>
        </w:rPr>
        <w:t>сучасність</w:t>
      </w:r>
      <w:proofErr w:type="spellEnd"/>
      <w:r w:rsidRPr="00FA0208">
        <w:rPr>
          <w:color w:val="131314"/>
          <w:shd w:val="clear" w:color="auto" w:fill="FFFFFF"/>
        </w:rPr>
        <w:t xml:space="preserve"> :</w:t>
      </w:r>
      <w:proofErr w:type="gramEnd"/>
      <w:r w:rsidRPr="00FA0208">
        <w:rPr>
          <w:color w:val="131314"/>
          <w:shd w:val="clear" w:color="auto" w:fill="FFFFFF"/>
        </w:rPr>
        <w:t xml:space="preserve"> </w:t>
      </w:r>
      <w:proofErr w:type="spellStart"/>
      <w:r w:rsidRPr="00FA0208">
        <w:rPr>
          <w:color w:val="131314"/>
          <w:shd w:val="clear" w:color="auto" w:fill="FFFFFF"/>
        </w:rPr>
        <w:t>монографія</w:t>
      </w:r>
      <w:proofErr w:type="spellEnd"/>
      <w:r w:rsidRPr="00FA0208">
        <w:rPr>
          <w:color w:val="131314"/>
          <w:shd w:val="clear" w:color="auto" w:fill="FFFFFF"/>
        </w:rPr>
        <w:t xml:space="preserve">. – </w:t>
      </w:r>
      <w:proofErr w:type="spellStart"/>
      <w:r w:rsidRPr="00FA0208">
        <w:rPr>
          <w:color w:val="131314"/>
          <w:shd w:val="clear" w:color="auto" w:fill="FFFFFF"/>
        </w:rPr>
        <w:t>Львів</w:t>
      </w:r>
      <w:proofErr w:type="spellEnd"/>
      <w:r w:rsidRPr="00FA0208">
        <w:rPr>
          <w:color w:val="131314"/>
          <w:shd w:val="clear" w:color="auto" w:fill="FFFFFF"/>
        </w:rPr>
        <w:t xml:space="preserve">: </w:t>
      </w:r>
      <w:proofErr w:type="spellStart"/>
      <w:r w:rsidRPr="00FA0208">
        <w:rPr>
          <w:color w:val="131314"/>
          <w:shd w:val="clear" w:color="auto" w:fill="FFFFFF"/>
        </w:rPr>
        <w:t>Видавничий</w:t>
      </w:r>
      <w:proofErr w:type="spellEnd"/>
      <w:r w:rsidRPr="00FA0208">
        <w:rPr>
          <w:color w:val="131314"/>
          <w:shd w:val="clear" w:color="auto" w:fill="FFFFFF"/>
        </w:rPr>
        <w:t xml:space="preserve"> центр ЛНУ </w:t>
      </w:r>
      <w:proofErr w:type="spellStart"/>
      <w:r w:rsidRPr="00FA0208">
        <w:rPr>
          <w:color w:val="131314"/>
          <w:shd w:val="clear" w:color="auto" w:fill="FFFFFF"/>
        </w:rPr>
        <w:t>імені</w:t>
      </w:r>
      <w:proofErr w:type="spellEnd"/>
      <w:r w:rsidRPr="00FA0208">
        <w:rPr>
          <w:color w:val="131314"/>
          <w:shd w:val="clear" w:color="auto" w:fill="FFFFFF"/>
        </w:rPr>
        <w:t xml:space="preserve"> </w:t>
      </w:r>
      <w:proofErr w:type="spellStart"/>
      <w:r w:rsidRPr="00FA0208">
        <w:rPr>
          <w:color w:val="131314"/>
          <w:shd w:val="clear" w:color="auto" w:fill="FFFFFF"/>
        </w:rPr>
        <w:t>Івана</w:t>
      </w:r>
      <w:proofErr w:type="spellEnd"/>
      <w:r w:rsidRPr="00FA0208">
        <w:rPr>
          <w:color w:val="131314"/>
          <w:shd w:val="clear" w:color="auto" w:fill="FFFFFF"/>
        </w:rPr>
        <w:t xml:space="preserve"> Франка, 2008. – 268 с.</w:t>
      </w:r>
    </w:p>
    <w:p w14:paraId="7AA30CA3" w14:textId="77777777" w:rsidR="00641B95" w:rsidRPr="00FA0208" w:rsidRDefault="00641B95" w:rsidP="00641B95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Мальська</w:t>
      </w:r>
      <w:proofErr w:type="spellEnd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 М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П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Міжнародний</w:t>
      </w:r>
      <w:proofErr w:type="spellEnd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 туризм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sz w:val="24"/>
          <w:szCs w:val="24"/>
          <w:shd w:val="clear" w:color="auto" w:fill="FFFFFF"/>
          <w:lang w:val="ru-RU"/>
        </w:rPr>
        <w:t xml:space="preserve">і сфера </w:t>
      </w:r>
      <w:proofErr w:type="spellStart"/>
      <w:proofErr w:type="gramStart"/>
      <w:r w:rsidRPr="00FA0208">
        <w:rPr>
          <w:sz w:val="24"/>
          <w:szCs w:val="24"/>
          <w:shd w:val="clear" w:color="auto" w:fill="FFFFFF"/>
          <w:lang w:val="ru-RU"/>
        </w:rPr>
        <w:t>послуг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 :</w:t>
      </w:r>
      <w:proofErr w:type="gramEnd"/>
      <w:r w:rsidRPr="00FA0208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підруч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. /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П</w:t>
      </w:r>
      <w:r w:rsidRPr="00FA0208">
        <w:rPr>
          <w:sz w:val="24"/>
          <w:szCs w:val="24"/>
          <w:shd w:val="clear" w:color="auto" w:fill="FFFFFF"/>
          <w:lang w:val="ru-RU"/>
        </w:rPr>
        <w:t>.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Мальська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, Н. В. Антонюк, Н. М.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Ганич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;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Львів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. нац. ун-т</w:t>
      </w:r>
      <w:r w:rsidRPr="00FA0208">
        <w:rPr>
          <w:sz w:val="24"/>
          <w:szCs w:val="24"/>
          <w:shd w:val="clear" w:color="auto" w:fill="FFFFFF"/>
        </w:rPr>
        <w:t> </w:t>
      </w:r>
      <w:proofErr w:type="spellStart"/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ім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І.</w:t>
      </w:r>
      <w:r w:rsidRPr="00FA0208"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>Франка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 xml:space="preserve">. - </w:t>
      </w:r>
      <w:proofErr w:type="gramStart"/>
      <w:r w:rsidRPr="00FA0208">
        <w:rPr>
          <w:sz w:val="24"/>
          <w:szCs w:val="24"/>
          <w:shd w:val="clear" w:color="auto" w:fill="FFFFFF"/>
          <w:lang w:val="ru-RU"/>
        </w:rPr>
        <w:t>К. :</w:t>
      </w:r>
      <w:proofErr w:type="gramEnd"/>
      <w:r w:rsidRPr="00FA0208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A0208">
        <w:rPr>
          <w:sz w:val="24"/>
          <w:szCs w:val="24"/>
          <w:shd w:val="clear" w:color="auto" w:fill="FFFFFF"/>
          <w:lang w:val="ru-RU"/>
        </w:rPr>
        <w:t>Знання</w:t>
      </w:r>
      <w:proofErr w:type="spellEnd"/>
      <w:r w:rsidRPr="00FA0208">
        <w:rPr>
          <w:sz w:val="24"/>
          <w:szCs w:val="24"/>
          <w:shd w:val="clear" w:color="auto" w:fill="FFFFFF"/>
          <w:lang w:val="ru-RU"/>
        </w:rPr>
        <w:t>, 2008.</w:t>
      </w:r>
    </w:p>
    <w:p w14:paraId="5C28C778" w14:textId="77777777" w:rsidR="00641B95" w:rsidRPr="00FA0208" w:rsidRDefault="00641B95" w:rsidP="00641B95">
      <w:pPr>
        <w:widowControl/>
        <w:numPr>
          <w:ilvl w:val="0"/>
          <w:numId w:val="7"/>
        </w:numPr>
        <w:tabs>
          <w:tab w:val="left" w:pos="567"/>
        </w:tabs>
        <w:suppressAutoHyphens/>
        <w:autoSpaceDE/>
        <w:autoSpaceDN/>
        <w:spacing w:line="276" w:lineRule="auto"/>
        <w:jc w:val="both"/>
        <w:rPr>
          <w:sz w:val="24"/>
          <w:szCs w:val="24"/>
          <w:lang w:val="ru-RU"/>
        </w:rPr>
      </w:pPr>
      <w:proofErr w:type="spellStart"/>
      <w:r w:rsidRPr="00FA0208">
        <w:rPr>
          <w:sz w:val="24"/>
          <w:szCs w:val="24"/>
          <w:lang w:val="ru-RU"/>
        </w:rPr>
        <w:t>Мальська</w:t>
      </w:r>
      <w:proofErr w:type="spellEnd"/>
      <w:r w:rsidRPr="00FA0208">
        <w:rPr>
          <w:sz w:val="24"/>
          <w:szCs w:val="24"/>
          <w:lang w:val="ru-RU"/>
        </w:rPr>
        <w:t xml:space="preserve"> М.П. </w:t>
      </w:r>
      <w:proofErr w:type="spellStart"/>
      <w:r w:rsidRPr="00FA0208">
        <w:rPr>
          <w:sz w:val="24"/>
          <w:szCs w:val="24"/>
          <w:lang w:val="ru-RU"/>
        </w:rPr>
        <w:t>Країнознавство</w:t>
      </w:r>
      <w:proofErr w:type="spellEnd"/>
      <w:r w:rsidRPr="00FA0208">
        <w:rPr>
          <w:sz w:val="24"/>
          <w:szCs w:val="24"/>
          <w:lang w:val="ru-RU"/>
        </w:rPr>
        <w:t xml:space="preserve">: </w:t>
      </w:r>
      <w:proofErr w:type="spellStart"/>
      <w:r w:rsidRPr="00FA0208">
        <w:rPr>
          <w:sz w:val="24"/>
          <w:szCs w:val="24"/>
          <w:lang w:val="ru-RU"/>
        </w:rPr>
        <w:t>теорія</w:t>
      </w:r>
      <w:proofErr w:type="spellEnd"/>
      <w:r w:rsidRPr="00FA0208">
        <w:rPr>
          <w:sz w:val="24"/>
          <w:szCs w:val="24"/>
          <w:lang w:val="ru-RU"/>
        </w:rPr>
        <w:t xml:space="preserve"> та </w:t>
      </w:r>
      <w:proofErr w:type="gramStart"/>
      <w:r w:rsidRPr="00FA0208">
        <w:rPr>
          <w:sz w:val="24"/>
          <w:szCs w:val="24"/>
          <w:lang w:val="ru-RU"/>
        </w:rPr>
        <w:t>практика :</w:t>
      </w:r>
      <w:proofErr w:type="gram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підручник</w:t>
      </w:r>
      <w:proofErr w:type="spellEnd"/>
      <w:r w:rsidRPr="00FA0208">
        <w:rPr>
          <w:sz w:val="24"/>
          <w:szCs w:val="24"/>
          <w:lang w:val="ru-RU"/>
        </w:rPr>
        <w:t xml:space="preserve"> / М.П. </w:t>
      </w:r>
      <w:proofErr w:type="spellStart"/>
      <w:r w:rsidRPr="00FA0208">
        <w:rPr>
          <w:sz w:val="24"/>
          <w:szCs w:val="24"/>
          <w:lang w:val="ru-RU"/>
        </w:rPr>
        <w:t>Мальська</w:t>
      </w:r>
      <w:proofErr w:type="spellEnd"/>
      <w:r w:rsidRPr="00FA0208">
        <w:rPr>
          <w:sz w:val="24"/>
          <w:szCs w:val="24"/>
          <w:lang w:val="ru-RU"/>
        </w:rPr>
        <w:t xml:space="preserve">, Н.В. Антонюк, Ю.С. Занько, Н.М. </w:t>
      </w:r>
      <w:proofErr w:type="spellStart"/>
      <w:r w:rsidRPr="00FA0208">
        <w:rPr>
          <w:sz w:val="24"/>
          <w:szCs w:val="24"/>
          <w:lang w:val="ru-RU"/>
        </w:rPr>
        <w:t>Ганич</w:t>
      </w:r>
      <w:proofErr w:type="spellEnd"/>
      <w:r w:rsidRPr="00FA0208">
        <w:rPr>
          <w:sz w:val="24"/>
          <w:szCs w:val="24"/>
          <w:lang w:val="ru-RU"/>
        </w:rPr>
        <w:t xml:space="preserve">. – </w:t>
      </w:r>
      <w:proofErr w:type="gramStart"/>
      <w:r w:rsidRPr="00FA0208">
        <w:rPr>
          <w:sz w:val="24"/>
          <w:szCs w:val="24"/>
          <w:lang w:val="ru-RU"/>
        </w:rPr>
        <w:t>К. :</w:t>
      </w:r>
      <w:proofErr w:type="gramEnd"/>
      <w:r w:rsidRPr="00FA0208">
        <w:rPr>
          <w:sz w:val="24"/>
          <w:szCs w:val="24"/>
          <w:lang w:val="ru-RU"/>
        </w:rPr>
        <w:t xml:space="preserve"> Центр </w:t>
      </w:r>
      <w:proofErr w:type="spellStart"/>
      <w:r w:rsidRPr="00FA0208">
        <w:rPr>
          <w:sz w:val="24"/>
          <w:szCs w:val="24"/>
          <w:lang w:val="ru-RU"/>
        </w:rPr>
        <w:t>учбової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літератури</w:t>
      </w:r>
      <w:proofErr w:type="spellEnd"/>
      <w:r w:rsidRPr="00FA0208">
        <w:rPr>
          <w:sz w:val="24"/>
          <w:szCs w:val="24"/>
          <w:lang w:val="ru-RU"/>
        </w:rPr>
        <w:t>, 2012. – 528 с.</w:t>
      </w:r>
      <w:r w:rsidRPr="00FA0208">
        <w:rPr>
          <w:sz w:val="24"/>
          <w:szCs w:val="24"/>
        </w:rPr>
        <w:t> </w:t>
      </w:r>
    </w:p>
    <w:p w14:paraId="237922FB" w14:textId="77777777" w:rsidR="00641B95" w:rsidRPr="00FA0208" w:rsidRDefault="00641B95" w:rsidP="00641B95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jc w:val="both"/>
        <w:rPr>
          <w:sz w:val="24"/>
          <w:szCs w:val="24"/>
        </w:rPr>
      </w:pPr>
      <w:proofErr w:type="spellStart"/>
      <w:r w:rsidRPr="00FA0208">
        <w:rPr>
          <w:sz w:val="24"/>
          <w:szCs w:val="24"/>
        </w:rPr>
        <w:t>Мальська</w:t>
      </w:r>
      <w:proofErr w:type="spellEnd"/>
      <w:r w:rsidRPr="00FA0208">
        <w:rPr>
          <w:sz w:val="24"/>
          <w:szCs w:val="24"/>
        </w:rPr>
        <w:t xml:space="preserve"> М.П. Туристичне країнознавство. Азія та Океанія. Навчальний посібник. Львів, 2019. 184с.</w:t>
      </w:r>
    </w:p>
    <w:p w14:paraId="793FCF99" w14:textId="77777777" w:rsidR="00641B95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  <w:lang w:val="ru-RU" w:eastAsia="ru-RU"/>
        </w:rPr>
      </w:pPr>
      <w:proofErr w:type="spellStart"/>
      <w:r w:rsidRPr="00FA0208">
        <w:rPr>
          <w:sz w:val="24"/>
          <w:szCs w:val="24"/>
          <w:lang w:val="ru-RU" w:eastAsia="ru-RU"/>
        </w:rPr>
        <w:t>Масляк</w:t>
      </w:r>
      <w:proofErr w:type="spellEnd"/>
      <w:r w:rsidRPr="00FA0208">
        <w:rPr>
          <w:sz w:val="24"/>
          <w:szCs w:val="24"/>
          <w:lang w:val="ru-RU" w:eastAsia="ru-RU"/>
        </w:rPr>
        <w:t xml:space="preserve"> П. О. </w:t>
      </w:r>
      <w:proofErr w:type="spellStart"/>
      <w:proofErr w:type="gramStart"/>
      <w:r w:rsidRPr="00FA0208">
        <w:rPr>
          <w:sz w:val="24"/>
          <w:szCs w:val="24"/>
          <w:lang w:val="ru-RU" w:eastAsia="ru-RU"/>
        </w:rPr>
        <w:t>Країнознавство</w:t>
      </w:r>
      <w:proofErr w:type="spellEnd"/>
      <w:r w:rsidRPr="00FA0208">
        <w:rPr>
          <w:sz w:val="24"/>
          <w:szCs w:val="24"/>
          <w:lang w:val="ru-RU" w:eastAsia="ru-RU"/>
        </w:rPr>
        <w:t xml:space="preserve"> :</w:t>
      </w:r>
      <w:proofErr w:type="gramEnd"/>
      <w:r w:rsidRPr="00FA0208">
        <w:rPr>
          <w:sz w:val="24"/>
          <w:szCs w:val="24"/>
          <w:lang w:val="ru-RU" w:eastAsia="ru-RU"/>
        </w:rPr>
        <w:t xml:space="preserve"> </w:t>
      </w:r>
      <w:proofErr w:type="spellStart"/>
      <w:r w:rsidRPr="00FA0208">
        <w:rPr>
          <w:sz w:val="24"/>
          <w:szCs w:val="24"/>
          <w:lang w:val="ru-RU" w:eastAsia="ru-RU"/>
        </w:rPr>
        <w:t>підручник</w:t>
      </w:r>
      <w:proofErr w:type="spellEnd"/>
      <w:r w:rsidRPr="00FA0208">
        <w:rPr>
          <w:sz w:val="24"/>
          <w:szCs w:val="24"/>
          <w:lang w:val="ru-RU" w:eastAsia="ru-RU"/>
        </w:rPr>
        <w:t xml:space="preserve"> / П.О. </w:t>
      </w:r>
      <w:proofErr w:type="spellStart"/>
      <w:r w:rsidRPr="00FA0208">
        <w:rPr>
          <w:sz w:val="24"/>
          <w:szCs w:val="24"/>
          <w:lang w:val="ru-RU" w:eastAsia="ru-RU"/>
        </w:rPr>
        <w:t>Масляк</w:t>
      </w:r>
      <w:proofErr w:type="spellEnd"/>
      <w:r w:rsidRPr="00FA0208">
        <w:rPr>
          <w:sz w:val="24"/>
          <w:szCs w:val="24"/>
          <w:lang w:val="ru-RU" w:eastAsia="ru-RU"/>
        </w:rPr>
        <w:t xml:space="preserve">– К. : </w:t>
      </w:r>
      <w:proofErr w:type="spellStart"/>
      <w:r w:rsidRPr="00FA0208">
        <w:rPr>
          <w:sz w:val="24"/>
          <w:szCs w:val="24"/>
          <w:lang w:val="ru-RU" w:eastAsia="ru-RU"/>
        </w:rPr>
        <w:t>Знання</w:t>
      </w:r>
      <w:proofErr w:type="spellEnd"/>
      <w:r w:rsidRPr="00FA0208">
        <w:rPr>
          <w:sz w:val="24"/>
          <w:szCs w:val="24"/>
          <w:lang w:val="ru-RU" w:eastAsia="ru-RU"/>
        </w:rPr>
        <w:t>, 2007. – 292 с.</w:t>
      </w:r>
    </w:p>
    <w:p w14:paraId="200C0750" w14:textId="77777777" w:rsidR="00641B95" w:rsidRPr="009D01D2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  <w:lang w:val="uk-UA"/>
        </w:rPr>
      </w:pPr>
      <w:r w:rsidRPr="00FA0208">
        <w:rPr>
          <w:rStyle w:val="a9"/>
          <w:b w:val="0"/>
          <w:bCs/>
          <w:color w:val="auto"/>
          <w:lang w:val="uk-UA"/>
        </w:rPr>
        <w:t>Снігур К. В.</w:t>
      </w:r>
      <w:r w:rsidRPr="00FA0208">
        <w:rPr>
          <w:color w:val="auto"/>
          <w:lang w:val="uk-UA"/>
        </w:rPr>
        <w:t xml:space="preserve"> Туристичні регіони світу: просторові трансформації в умовах глобалізації // Вісник Київського національного університету імені Тараса Шевченка. </w:t>
      </w:r>
      <w:r w:rsidRPr="009D01D2">
        <w:rPr>
          <w:color w:val="auto"/>
          <w:lang w:val="uk-UA"/>
        </w:rPr>
        <w:t>Географія. 2022. № 1(72). С. 66–74.</w:t>
      </w:r>
    </w:p>
    <w:p w14:paraId="08813CBE" w14:textId="77777777" w:rsidR="00641B95" w:rsidRDefault="00641B95" w:rsidP="00641B95">
      <w:pPr>
        <w:pStyle w:val="a4"/>
        <w:ind w:left="360" w:right="-73"/>
        <w:jc w:val="center"/>
        <w:rPr>
          <w:color w:val="FF0000"/>
          <w:sz w:val="24"/>
          <w:szCs w:val="24"/>
        </w:rPr>
      </w:pPr>
      <w:bookmarkStart w:id="9" w:name="_Hlk213435957"/>
      <w:bookmarkStart w:id="10" w:name="_Hlk213436028"/>
      <w:r w:rsidRPr="00895333">
        <w:rPr>
          <w:b/>
          <w:bCs/>
          <w:w w:val="95"/>
          <w:sz w:val="24"/>
          <w:szCs w:val="24"/>
        </w:rPr>
        <w:t>Додаткова література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bookmarkEnd w:id="5"/>
      <w:bookmarkEnd w:id="9"/>
      <w:bookmarkEnd w:id="10"/>
    </w:p>
    <w:p w14:paraId="6103ECBC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B34BE4">
        <w:t xml:space="preserve">Гаврилюк С. Проблеми стратегічного розвитку туристичних </w:t>
      </w:r>
      <w:proofErr w:type="spellStart"/>
      <w:r w:rsidRPr="00B34BE4">
        <w:t>дестинацій</w:t>
      </w:r>
      <w:proofErr w:type="spellEnd"/>
      <w:r w:rsidRPr="00B34BE4">
        <w:t xml:space="preserve"> в умовах воєнного часу / С. Гаврилюк, С. </w:t>
      </w:r>
      <w:proofErr w:type="spellStart"/>
      <w:r w:rsidRPr="00B34BE4">
        <w:t>Мелесик</w:t>
      </w:r>
      <w:proofErr w:type="spellEnd"/>
      <w:r w:rsidRPr="00B34BE4">
        <w:t>, Н. Воробйова // Вчені записки Університету "КРОК". - 2024. - № 2(74). С. 116-124.  DOI https://doi.org/10.31732/2663-2209-2024-74-116-124.</w:t>
      </w:r>
      <w:r w:rsidRPr="00FA0208">
        <w:rPr>
          <w:color w:val="333333"/>
        </w:rPr>
        <w:br/>
      </w:r>
      <w:r w:rsidR="00CC40D6">
        <w:fldChar w:fldCharType="begin"/>
      </w:r>
      <w:r w:rsidR="00CC40D6">
        <w:instrText xml:space="preserve"> HYPERLINK "https://dspace.krok.edu.ua/handle/krok/2145"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https://dspace.krok.edu.ua/handle/krok/2145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6E9DCC79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lang w:val="ru-RU"/>
        </w:rPr>
      </w:pPr>
      <w:r w:rsidRPr="00FA0208">
        <w:rPr>
          <w:color w:val="333333"/>
        </w:rPr>
        <w:t>Гаврилюк С.П. Формування туристичної привабливості регіону / С.П. Гаврилюк // Держава, регіони, підприємництво: інформаційні, суспільно-правові, соціально-економічні аспекти розвитку: тези доповідей ІІ Міжнародної конференції (Київ, 20 листопада 2020 р.). К.: Університет "КРОК", 2020. - С. 376-379. - https://conf.krok.edu.ua/SRE/SRE2020/paper/view/32</w:t>
      </w:r>
      <w:r w:rsidRPr="00FA0208">
        <w:rPr>
          <w:color w:val="333333"/>
        </w:rPr>
        <w:br/>
      </w:r>
      <w:hyperlink r:id="rId20" w:history="1">
        <w:r w:rsidRPr="00FA0208">
          <w:rPr>
            <w:rStyle w:val="a5"/>
            <w:color w:val="1E81AF"/>
            <w:bdr w:val="none" w:sz="0" w:space="0" w:color="auto" w:frame="1"/>
          </w:rPr>
          <w:t>https://conf.krok.edu.ua/SRE/SRE2020/paper/view/32</w:t>
        </w:r>
      </w:hyperlink>
      <w:r>
        <w:rPr>
          <w:lang w:val="ru-RU"/>
        </w:rPr>
        <w:t xml:space="preserve"> </w:t>
      </w:r>
    </w:p>
    <w:p w14:paraId="36BA388A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proofErr w:type="spellStart"/>
      <w:r w:rsidRPr="00FA0208">
        <w:rPr>
          <w:color w:val="333333"/>
        </w:rPr>
        <w:t>Гресь</w:t>
      </w:r>
      <w:proofErr w:type="spellEnd"/>
      <w:r w:rsidRPr="00FA0208">
        <w:rPr>
          <w:color w:val="333333"/>
        </w:rPr>
        <w:t xml:space="preserve"> Т.О. Пам'ятки всесвітньої спадщини ЮНЕСКО під загрозою / Т. О. </w:t>
      </w:r>
      <w:proofErr w:type="spellStart"/>
      <w:r w:rsidRPr="00FA0208">
        <w:rPr>
          <w:color w:val="333333"/>
        </w:rPr>
        <w:t>Гресь</w:t>
      </w:r>
      <w:proofErr w:type="spellEnd"/>
      <w:r w:rsidRPr="00FA0208">
        <w:rPr>
          <w:color w:val="333333"/>
        </w:rPr>
        <w:t xml:space="preserve">,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- К.: Університет "КРОК", 2020. С.50-52</w:t>
      </w:r>
      <w:r>
        <w:rPr>
          <w:color w:val="333333"/>
        </w:rPr>
        <w:t xml:space="preserve"> </w:t>
      </w:r>
      <w:hyperlink r:id="rId21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https://dspace.krok.edu.ua/handle/krok/8073</w:t>
        </w:r>
      </w:hyperlink>
      <w:r>
        <w:rPr>
          <w:b/>
          <w:bCs/>
        </w:rPr>
        <w:t xml:space="preserve"> </w:t>
      </w:r>
    </w:p>
    <w:p w14:paraId="2117E645" w14:textId="77777777" w:rsidR="00641B95" w:rsidRPr="00CC61D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</w:pPr>
      <w:r w:rsidRPr="00FA0208">
        <w:rPr>
          <w:color w:val="333333"/>
        </w:rPr>
        <w:t xml:space="preserve">Жила Є.В. Сучасні </w:t>
      </w:r>
      <w:proofErr w:type="spellStart"/>
      <w:r w:rsidRPr="00FA0208">
        <w:rPr>
          <w:color w:val="333333"/>
        </w:rPr>
        <w:t>проєкти</w:t>
      </w:r>
      <w:proofErr w:type="spellEnd"/>
      <w:r w:rsidRPr="00FA0208">
        <w:rPr>
          <w:color w:val="333333"/>
        </w:rPr>
        <w:t xml:space="preserve"> ЮНЕСКО для молоді як потенційних експертів спадщини ЮНЕСКО / Є. В. Жила,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 К.: Університет "КРОК", 2020. С.9-11 </w:t>
      </w:r>
      <w:hyperlink r:id="rId22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https://dspace.krok.edu.ua/handle/krok/8092</w:t>
        </w:r>
      </w:hyperlink>
      <w:r w:rsidRPr="00FA0208">
        <w:rPr>
          <w:color w:val="333333"/>
        </w:rPr>
        <w:t xml:space="preserve">   </w:t>
      </w:r>
      <w:r>
        <w:t xml:space="preserve"> </w:t>
      </w:r>
    </w:p>
    <w:p w14:paraId="2CE99A44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t>Козійчук</w:t>
      </w:r>
      <w:proofErr w:type="spellEnd"/>
      <w:r w:rsidRPr="00FA0208">
        <w:t xml:space="preserve"> О. Регіональний вектор як імператив сталого розвитку туристично-рекреаційного кластеру / О. </w:t>
      </w:r>
      <w:proofErr w:type="spellStart"/>
      <w:r w:rsidRPr="00FA0208">
        <w:t>Козійчук</w:t>
      </w:r>
      <w:proofErr w:type="spellEnd"/>
      <w:r w:rsidRPr="00FA0208">
        <w:t xml:space="preserve">, М. Кіт // Вчені записки Університету "КРОК".  2025.  </w:t>
      </w:r>
      <w:r w:rsidRPr="00FA0208">
        <w:lastRenderedPageBreak/>
        <w:t>№ 1(77).  С. 177</w:t>
      </w:r>
      <w:r>
        <w:t>-</w:t>
      </w:r>
      <w:r w:rsidRPr="00FA0208">
        <w:t>185. DOI</w:t>
      </w:r>
      <w:r>
        <w:t xml:space="preserve"> </w:t>
      </w:r>
      <w:r w:rsidRPr="00FA0208">
        <w:t>https://doi.org/10.31732/2663-2209-2025-77-177-185</w:t>
      </w:r>
      <w:r w:rsidRPr="00FA0208">
        <w:br/>
      </w:r>
      <w:hyperlink r:id="rId23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https://dspace.krok.edu.ua/handle/krok/5812</w:t>
        </w:r>
      </w:hyperlink>
    </w:p>
    <w:p w14:paraId="18CFFB32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 xml:space="preserve"> О.Г. Активізація українсько-польського транскордонного туризму: туристичні </w:t>
      </w:r>
      <w:proofErr w:type="spellStart"/>
      <w:r w:rsidRPr="00FA0208">
        <w:rPr>
          <w:color w:val="333333"/>
        </w:rPr>
        <w:t>дестинації</w:t>
      </w:r>
      <w:proofErr w:type="spellEnd"/>
      <w:r w:rsidRPr="00FA0208">
        <w:rPr>
          <w:color w:val="333333"/>
        </w:rPr>
        <w:t xml:space="preserve">, готельна інфраструктура/ О.Г. </w:t>
      </w:r>
      <w:proofErr w:type="spellStart"/>
      <w:r w:rsidRPr="00FA0208">
        <w:rPr>
          <w:color w:val="333333"/>
        </w:rPr>
        <w:t>Козійчук</w:t>
      </w:r>
      <w:proofErr w:type="spellEnd"/>
      <w:r w:rsidRPr="00FA0208">
        <w:rPr>
          <w:color w:val="333333"/>
        </w:rPr>
        <w:t>, М.О. Куценко //Держава, регіони, підприємництво: інформаційні, суспільно-правові, соціально-економічні аспекти розвитку: матеріали VI Міжнародної наукової конференції (5-6 грудня 2024 р., м. Київ).- Київ: Університет "КРОК", 2024.</w:t>
      </w:r>
      <w:r>
        <w:rPr>
          <w:color w:val="333333"/>
        </w:rPr>
        <w:t xml:space="preserve"> </w:t>
      </w:r>
      <w:r w:rsidR="00CC40D6">
        <w:fldChar w:fldCharType="begin"/>
      </w:r>
      <w:r w:rsidR="00CC40D6">
        <w:instrText xml:space="preserve"> HYPERLINK "https://conf.krok.edu.ua/SRE/SRE-2024/paper/view/2</w:instrText>
      </w:r>
      <w:r w:rsidR="00CC40D6">
        <w:instrText xml:space="preserve">482"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https://conf.krok.edu.ua/SRE/SRE-2024/paper/view/2482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  <w:r>
        <w:rPr>
          <w:color w:val="333333"/>
        </w:rPr>
        <w:t xml:space="preserve"> </w:t>
      </w:r>
      <w:r>
        <w:rPr>
          <w:rStyle w:val="icon"/>
          <w:color w:val="333333"/>
          <w:bdr w:val="none" w:sz="0" w:space="0" w:color="auto" w:frame="1"/>
        </w:rPr>
        <w:t xml:space="preserve"> </w:t>
      </w:r>
    </w:p>
    <w:p w14:paraId="7DE4747E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Корніяка</w:t>
      </w:r>
      <w:proofErr w:type="spellEnd"/>
      <w:r w:rsidRPr="00FA0208">
        <w:rPr>
          <w:color w:val="333333"/>
        </w:rPr>
        <w:t xml:space="preserve"> К.В. Резиденція митрополитів </w:t>
      </w:r>
      <w:proofErr w:type="spellStart"/>
      <w:r w:rsidRPr="00FA0208">
        <w:rPr>
          <w:color w:val="333333"/>
        </w:rPr>
        <w:t>буковини</w:t>
      </w:r>
      <w:proofErr w:type="spellEnd"/>
      <w:r w:rsidRPr="00FA0208">
        <w:rPr>
          <w:color w:val="333333"/>
        </w:rPr>
        <w:t xml:space="preserve"> і </w:t>
      </w:r>
      <w:proofErr w:type="spellStart"/>
      <w:r w:rsidRPr="00FA0208">
        <w:rPr>
          <w:color w:val="333333"/>
        </w:rPr>
        <w:t>далмації</w:t>
      </w:r>
      <w:proofErr w:type="spellEnd"/>
      <w:r w:rsidRPr="00FA0208">
        <w:rPr>
          <w:color w:val="333333"/>
        </w:rPr>
        <w:t xml:space="preserve"> у всесвітній спадщині ЮНЕСКО та розвитку туристичної галузі України / К. В. </w:t>
      </w:r>
      <w:proofErr w:type="spellStart"/>
      <w:r w:rsidRPr="00FA0208">
        <w:rPr>
          <w:color w:val="333333"/>
        </w:rPr>
        <w:t>Корніяка</w:t>
      </w:r>
      <w:proofErr w:type="spellEnd"/>
      <w:r w:rsidRPr="00FA0208">
        <w:rPr>
          <w:color w:val="333333"/>
        </w:rPr>
        <w:t>, І. В. Рибак // Спадщина ЮНЕСКО та туризм: тези доповідей наукової конференції студентів (Київ, 7 грудня 2020 р.).  К.: Університет "КРОК", 2020 С.17-18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</w:instrText>
      </w:r>
      <w:r w:rsidR="00CC40D6">
        <w:instrText xml:space="preserve">tps://dspace.krok.edu.ua/handle/krok/8089"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https://dspace.krok.edu.ua/handle/krok/8089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405602FB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FA0208">
        <w:rPr>
          <w:color w:val="333333"/>
        </w:rPr>
        <w:t>Курілець</w:t>
      </w:r>
      <w:proofErr w:type="spellEnd"/>
      <w:r w:rsidRPr="00FA0208">
        <w:rPr>
          <w:color w:val="333333"/>
        </w:rPr>
        <w:t xml:space="preserve"> О.Б. Норвегія як одна з цікавих туристичних </w:t>
      </w:r>
      <w:proofErr w:type="spellStart"/>
      <w:r w:rsidRPr="00FA0208">
        <w:rPr>
          <w:color w:val="333333"/>
        </w:rPr>
        <w:t>дестинацій</w:t>
      </w:r>
      <w:proofErr w:type="spellEnd"/>
      <w:r w:rsidRPr="00FA0208">
        <w:rPr>
          <w:color w:val="333333"/>
        </w:rPr>
        <w:t xml:space="preserve">: скарби природи та спадщина ЮНЕСКО / О. Б. </w:t>
      </w:r>
      <w:proofErr w:type="spellStart"/>
      <w:r w:rsidRPr="00FA0208">
        <w:rPr>
          <w:color w:val="333333"/>
        </w:rPr>
        <w:t>Курілець</w:t>
      </w:r>
      <w:proofErr w:type="spellEnd"/>
      <w:r w:rsidRPr="00FA0208">
        <w:rPr>
          <w:color w:val="333333"/>
        </w:rPr>
        <w:t xml:space="preserve">, Т. Г. </w:t>
      </w: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 К.: Університет "КРОК", 2020.  С.31-33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"https://dspace.krok.edu.ua/handle/krok/8084"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https://dspace.krok.edu.ua/handle/krok/8084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  <w:r>
        <w:t xml:space="preserve"> </w:t>
      </w:r>
    </w:p>
    <w:p w14:paraId="3EBD1EBE" w14:textId="77777777" w:rsidR="00641B95" w:rsidRPr="00FA0208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color w:val="auto"/>
        </w:rPr>
      </w:pPr>
      <w:proofErr w:type="spellStart"/>
      <w:r w:rsidRPr="00FA0208">
        <w:rPr>
          <w:rStyle w:val="a9"/>
          <w:b w:val="0"/>
          <w:bCs/>
          <w:color w:val="auto"/>
        </w:rPr>
        <w:t>Любіцева</w:t>
      </w:r>
      <w:proofErr w:type="spellEnd"/>
      <w:r w:rsidRPr="00FA0208">
        <w:rPr>
          <w:rStyle w:val="a9"/>
          <w:b w:val="0"/>
          <w:bCs/>
          <w:color w:val="auto"/>
        </w:rPr>
        <w:t xml:space="preserve"> О. О.</w:t>
      </w:r>
      <w:r w:rsidRPr="00FA0208">
        <w:rPr>
          <w:b/>
          <w:bCs/>
          <w:color w:val="auto"/>
        </w:rPr>
        <w:t xml:space="preserve"> </w:t>
      </w:r>
      <w:proofErr w:type="spellStart"/>
      <w:r w:rsidRPr="00FA0208">
        <w:rPr>
          <w:color w:val="auto"/>
        </w:rPr>
        <w:t>Географія</w:t>
      </w:r>
      <w:proofErr w:type="spellEnd"/>
      <w:r w:rsidRPr="00FA0208">
        <w:rPr>
          <w:color w:val="auto"/>
        </w:rPr>
        <w:t xml:space="preserve"> </w:t>
      </w:r>
      <w:proofErr w:type="gramStart"/>
      <w:r w:rsidRPr="00FA0208">
        <w:rPr>
          <w:color w:val="auto"/>
        </w:rPr>
        <w:t>туризму :</w:t>
      </w:r>
      <w:proofErr w:type="gram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підручник</w:t>
      </w:r>
      <w:proofErr w:type="spellEnd"/>
      <w:r w:rsidRPr="00FA0208">
        <w:rPr>
          <w:color w:val="auto"/>
        </w:rPr>
        <w:t xml:space="preserve">. </w:t>
      </w:r>
      <w:proofErr w:type="spellStart"/>
      <w:proofErr w:type="gramStart"/>
      <w:r w:rsidRPr="00FA0208">
        <w:rPr>
          <w:color w:val="auto"/>
        </w:rPr>
        <w:t>Київ</w:t>
      </w:r>
      <w:proofErr w:type="spellEnd"/>
      <w:r w:rsidRPr="00FA0208">
        <w:rPr>
          <w:color w:val="auto"/>
        </w:rPr>
        <w:t xml:space="preserve"> :</w:t>
      </w:r>
      <w:proofErr w:type="gram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Альтерпрес</w:t>
      </w:r>
      <w:proofErr w:type="spellEnd"/>
      <w:r w:rsidRPr="00FA0208">
        <w:rPr>
          <w:color w:val="auto"/>
        </w:rPr>
        <w:t>, 2016. 304 с.</w:t>
      </w:r>
    </w:p>
    <w:p w14:paraId="78512467" w14:textId="77777777" w:rsidR="00641B95" w:rsidRPr="00FA0208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  <w:lang w:val="ru-RU" w:eastAsia="ru-RU"/>
        </w:rPr>
      </w:pPr>
      <w:proofErr w:type="spellStart"/>
      <w:r w:rsidRPr="00FA0208">
        <w:rPr>
          <w:sz w:val="24"/>
          <w:szCs w:val="24"/>
          <w:lang w:val="ru-RU"/>
        </w:rPr>
        <w:t>Любіцева</w:t>
      </w:r>
      <w:proofErr w:type="spellEnd"/>
      <w:r w:rsidRPr="00FA0208">
        <w:rPr>
          <w:sz w:val="24"/>
          <w:szCs w:val="24"/>
          <w:lang w:val="ru-RU"/>
        </w:rPr>
        <w:t xml:space="preserve"> О.О. </w:t>
      </w:r>
      <w:proofErr w:type="spellStart"/>
      <w:r w:rsidRPr="00FA0208">
        <w:rPr>
          <w:sz w:val="24"/>
          <w:szCs w:val="24"/>
          <w:lang w:val="ru-RU"/>
        </w:rPr>
        <w:t>Ринок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туристичних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послуг</w:t>
      </w:r>
      <w:proofErr w:type="spellEnd"/>
      <w:r w:rsidRPr="00FA0208">
        <w:rPr>
          <w:sz w:val="24"/>
          <w:szCs w:val="24"/>
          <w:lang w:val="ru-RU"/>
        </w:rPr>
        <w:t>. К.: Альтепрес,2005.  436 с.</w:t>
      </w:r>
      <w:r>
        <w:rPr>
          <w:rStyle w:val="ab"/>
          <w:i w:val="0"/>
          <w:iCs w:val="0"/>
          <w:sz w:val="24"/>
          <w:szCs w:val="24"/>
          <w:shd w:val="clear" w:color="auto" w:fill="FFFFFF"/>
          <w:lang w:val="ru-RU"/>
        </w:rPr>
        <w:t xml:space="preserve"> </w:t>
      </w:r>
    </w:p>
    <w:p w14:paraId="5BEE8B43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С.В. Принципи управління туристичною </w:t>
      </w:r>
      <w:proofErr w:type="spellStart"/>
      <w:r w:rsidRPr="00FA0208">
        <w:rPr>
          <w:color w:val="333333"/>
        </w:rPr>
        <w:t>дестинацією</w:t>
      </w:r>
      <w:proofErr w:type="spellEnd"/>
      <w:r w:rsidRPr="00FA0208">
        <w:rPr>
          <w:color w:val="333333"/>
        </w:rPr>
        <w:t xml:space="preserve">: від компетенції до стійкості / С. В. </w:t>
      </w: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// Стан, проблеми та перспективи розвитку науки, освіти і суспільства: збірник тез доповідей міжнародної науково-практичної конференції (27 вересня 2024 року).  Полтава: Центр фінансово-економічних наукових досліджень, 2024.  С. 67-68.</w:t>
      </w:r>
      <w:r w:rsidRPr="00FA0208">
        <w:rPr>
          <w:color w:val="333333"/>
        </w:rPr>
        <w:br/>
      </w:r>
      <w:r w:rsidR="00CC40D6">
        <w:fldChar w:fldCharType="begin"/>
      </w:r>
      <w:r w:rsidR="00CC40D6">
        <w:instrText xml:space="preserve"> HYPERLINK "https://dspace.krok.edu.ua/handle/krok/6563"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https://dspace.krok.edu.ua/handle/krok/6563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69616F51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С.В. Розвиток туристичної </w:t>
      </w:r>
      <w:proofErr w:type="spellStart"/>
      <w:r w:rsidRPr="00FA0208">
        <w:rPr>
          <w:color w:val="333333"/>
        </w:rPr>
        <w:t>дестинації</w:t>
      </w:r>
      <w:proofErr w:type="spellEnd"/>
      <w:r w:rsidRPr="00FA0208">
        <w:rPr>
          <w:color w:val="333333"/>
        </w:rPr>
        <w:t xml:space="preserve">: організаційні аспекти та споживання / С. В. </w:t>
      </w: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// Сучасний стан та перспективи розвитку економіки, фінансів, обліку та менеджменту: збірник тез доповідей Міжнародної науково-практичної конференції (26 вересня 2024 року).  Житомир: Центр фінансово-економічних наукових досліджень, 2024. - С. 39-40</w:t>
      </w:r>
      <w:r w:rsidRPr="00FA0208">
        <w:rPr>
          <w:color w:val="333333"/>
        </w:rPr>
        <w:br/>
      </w:r>
      <w:hyperlink r:id="rId24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https://dspace.krok.edu.ua/handle/krok/6564</w:t>
        </w:r>
      </w:hyperlink>
    </w:p>
    <w:p w14:paraId="59F8586E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С.В. Туристична </w:t>
      </w:r>
      <w:proofErr w:type="spellStart"/>
      <w:r w:rsidRPr="00FA0208">
        <w:rPr>
          <w:color w:val="333333"/>
        </w:rPr>
        <w:t>дестинація</w:t>
      </w:r>
      <w:proofErr w:type="spellEnd"/>
      <w:r w:rsidRPr="00FA0208">
        <w:rPr>
          <w:color w:val="333333"/>
        </w:rPr>
        <w:t xml:space="preserve">: поняття, складові та маркетингові аспекти / С. В. </w:t>
      </w:r>
      <w:proofErr w:type="spellStart"/>
      <w:r w:rsidRPr="00FA0208">
        <w:rPr>
          <w:color w:val="333333"/>
        </w:rPr>
        <w:t>Мелесик</w:t>
      </w:r>
      <w:proofErr w:type="spellEnd"/>
      <w:r w:rsidRPr="00FA0208">
        <w:rPr>
          <w:color w:val="333333"/>
        </w:rPr>
        <w:t xml:space="preserve"> // Проблеми, пріоритети та перспективи розвитку науки, освіти, технологій і суспільства в XXI столітті: збірник тез доповідей Міжнародної науково-практичної конференції (21 вересня 2024 року). Ізмаїл: Центр фінансово-економічних наукових досліджень, 2024.  С. 55-56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"https://dspace.krok.edu.ua/handle/krok/6565"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https://dspace.krok.edu.ua/handle/krok/6565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27656448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"Волонтери всесвітньої спадщини" - молодіжний </w:t>
      </w:r>
      <w:proofErr w:type="spellStart"/>
      <w:r w:rsidRPr="00FA0208">
        <w:rPr>
          <w:color w:val="333333"/>
        </w:rPr>
        <w:t>проєкт</w:t>
      </w:r>
      <w:proofErr w:type="spellEnd"/>
      <w:r w:rsidRPr="00FA0208">
        <w:rPr>
          <w:color w:val="333333"/>
        </w:rPr>
        <w:t xml:space="preserve"> по збереженню і популяризації спадщини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>, Є. В. Жила // Спадщина ЮНЕСКО та туризм: тези доповідей ІІ науково-практичної конференції для студентів та молоді (21 листопада 2022 р., м. Київ). Київ: Університет "КРОК", 2023. С.12-14</w:t>
      </w:r>
      <w:r>
        <w:rPr>
          <w:color w:val="333333"/>
        </w:rPr>
        <w:t>.</w:t>
      </w:r>
      <w:hyperlink r:id="rId25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https://dspace.krok.edu.ua/handle/krok/8188</w:t>
        </w:r>
      </w:hyperlink>
    </w:p>
    <w:p w14:paraId="77C4DC58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Всесвітня спадщина ЮНЕСКО як туристичний бренд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, Л. І. </w:t>
      </w:r>
      <w:proofErr w:type="spellStart"/>
      <w:r w:rsidRPr="00FA0208">
        <w:rPr>
          <w:color w:val="333333"/>
        </w:rPr>
        <w:t>Бабутін</w:t>
      </w:r>
      <w:proofErr w:type="spellEnd"/>
      <w:r w:rsidRPr="00FA0208">
        <w:rPr>
          <w:color w:val="333333"/>
        </w:rPr>
        <w:t xml:space="preserve"> // Держава, регіони, підприємництво: інформаційні, суспільно-правові, соціально-економічні аспекти розвитку: тези доповідей V Міжнародної конференції (Київ, 7 грудня 2023 р.).  Київ: Університет "КРОК", 2023.</w:t>
      </w:r>
      <w:r>
        <w:rPr>
          <w:color w:val="333333"/>
        </w:rPr>
        <w:t xml:space="preserve"> </w:t>
      </w:r>
      <w:r w:rsidR="00CC40D6">
        <w:fldChar w:fldCharType="begin"/>
      </w:r>
      <w:r w:rsidR="00CC40D6">
        <w:instrText xml:space="preserve"> HYPERLINK "https://conf.krok.edu.ua/SRE/SRE-2023/paper/view/19</w:instrText>
      </w:r>
      <w:r w:rsidR="00CC40D6">
        <w:instrText xml:space="preserve">63"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https://conf.krok.edu.ua/SRE/SRE-2023/paper/view/1963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56461307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Гастрономічний потенціал нематеріальної культурної спадщини ЮНЕСКО та туризм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, Т. С. Литвинова // Географія та туризм.  2022.  № 70.  С. 3-9.  </w:t>
      </w:r>
      <w:r w:rsidRPr="00FA0208">
        <w:rPr>
          <w:color w:val="333333"/>
        </w:rPr>
        <w:lastRenderedPageBreak/>
        <w:t xml:space="preserve">DOI </w:t>
      </w:r>
      <w:hyperlink r:id="rId26" w:history="1">
        <w:r w:rsidRPr="005900F9">
          <w:rPr>
            <w:rStyle w:val="a5"/>
          </w:rPr>
          <w:t>https://doi.org/10.17721/2308-135X.2022.70.3-9</w:t>
        </w:r>
      </w:hyperlink>
      <w:r w:rsidRPr="00FA0208">
        <w:rPr>
          <w:color w:val="333333"/>
        </w:rPr>
        <w:t>.</w:t>
      </w:r>
      <w:r>
        <w:rPr>
          <w:color w:val="333333"/>
        </w:rPr>
        <w:t xml:space="preserve"> </w:t>
      </w:r>
      <w:r w:rsidR="00CC40D6">
        <w:fldChar w:fldCharType="begin"/>
      </w:r>
      <w:r w:rsidR="00CC40D6">
        <w:instrText xml:space="preserve"> HYPERLINK "https://dspace.krok.edu.ua/handle/krok/3587"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https://dspace.krok.edu.ua/handle/krok/3587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5954E582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Нематеріальна культурна спадщина України та її значення для туризму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>, О. П. Івасюк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 С.51-54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"https://dspace.krok.edu.ua/handle/krok/8175"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https://dspace.krok.edu.ua/handle/krok/8175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28F590A2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Популярні об'єкти всесвітньої спадщини ЮНЕСКО США у туризмі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, А. С. </w:t>
      </w:r>
      <w:proofErr w:type="spellStart"/>
      <w:r w:rsidRPr="00FA0208">
        <w:rPr>
          <w:color w:val="333333"/>
        </w:rPr>
        <w:t>Кумейко</w:t>
      </w:r>
      <w:proofErr w:type="spellEnd"/>
      <w:r w:rsidRPr="00FA0208">
        <w:rPr>
          <w:color w:val="333333"/>
        </w:rPr>
        <w:t xml:space="preserve"> // Спадщина ЮНЕСКО та туризм: тези доповідей ІІ науково-практичної конференції для студентів та молоді (21 листопада 2022 р., м. Київ). -Київ: Університет "КРОК", 2023. С.41-44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"https://dspace.krok.edu.ua/handle/krok/8178"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https://dspace.krok.edu.ua/handle/krok/8178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6FBA599C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Просвітницька туристична експозиція "Спадщина ЮНЕСКО як скарб людства": популяризація як виклик часу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// Держава, регіони, підприємництво: інформаційні, суспільно-правові, соціально-економічні аспекти розвитку: тези доповідей ІV Міжнародної конференції (7 грудня 2022 р., м. Київ).  Київ: Університет "КРОК", 2022.</w:t>
      </w:r>
      <w:r w:rsidRPr="00FA0208">
        <w:rPr>
          <w:color w:val="333333"/>
        </w:rPr>
        <w:br/>
      </w:r>
      <w:r w:rsidR="00CC40D6">
        <w:fldChar w:fldCharType="begin"/>
      </w:r>
      <w:r w:rsidR="00CC40D6">
        <w:instrText xml:space="preserve"> HYPERLINK "https://conf.krok.edu.ua/SRE/SRE-2022/paper/view/1398"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https://conf.krok.edu.ua/SRE/SRE-2022/paper/view/1398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5B0CAFCE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Л.Ф. Спадщина ЮНЕСКО у туризмі: порівняльний </w:t>
      </w:r>
      <w:proofErr w:type="spellStart"/>
      <w:r w:rsidRPr="00FA0208">
        <w:rPr>
          <w:color w:val="333333"/>
        </w:rPr>
        <w:t>макрорегіональний</w:t>
      </w:r>
      <w:proofErr w:type="spellEnd"/>
      <w:r w:rsidRPr="00FA0208">
        <w:rPr>
          <w:color w:val="333333"/>
        </w:rPr>
        <w:t xml:space="preserve"> аналіз / Л. Ф. </w:t>
      </w:r>
      <w:proofErr w:type="spellStart"/>
      <w:r w:rsidRPr="00FA0208">
        <w:rPr>
          <w:color w:val="333333"/>
        </w:rPr>
        <w:t>Мелько</w:t>
      </w:r>
      <w:proofErr w:type="spellEnd"/>
      <w:r w:rsidRPr="00FA0208">
        <w:rPr>
          <w:color w:val="333333"/>
        </w:rPr>
        <w:t xml:space="preserve"> // Регіональний туризм: сучасні виклики та перспективи розвитку: колективна монографія/ В. Г. </w:t>
      </w:r>
      <w:proofErr w:type="spellStart"/>
      <w:r w:rsidRPr="00FA0208">
        <w:rPr>
          <w:color w:val="333333"/>
        </w:rPr>
        <w:t>Алькема</w:t>
      </w:r>
      <w:proofErr w:type="spellEnd"/>
      <w:r w:rsidRPr="00FA0208">
        <w:rPr>
          <w:color w:val="333333"/>
        </w:rPr>
        <w:t xml:space="preserve"> [та ін.]; ВНЗ "Університет економіки та права "КРОК".  Київ: Університет "КРОК", 2022.  С. 283-330.</w:t>
      </w:r>
      <w:r>
        <w:rPr>
          <w:color w:val="333333"/>
        </w:rPr>
        <w:t xml:space="preserve"> </w:t>
      </w:r>
      <w:r w:rsidR="00CC40D6">
        <w:fldChar w:fldCharType="begin"/>
      </w:r>
      <w:r w:rsidR="00CC40D6">
        <w:instrText xml:space="preserve"> HYPER</w:instrText>
      </w:r>
      <w:r w:rsidR="00CC40D6">
        <w:instrText xml:space="preserve">LINK "https://dspace.krok.edu.ua/handle/krok/8693"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https://dspace.krok.edu.ua/handle/krok/8693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10C14EAD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>Мельниченко К.О. Всесвітня спадщина ЮНЕСКО Іспанії і туризм / К. О. Мельниченко, Г. Ш. Уварова // Спадщина ЮНЕСКО та туризм: тези доповідей наукової конференції студентів (Київ, 7 грудня 2020 р.). К.: Університет "КРОК", 2020. С.38-40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"https://dspace.krok.edu.ua/handle/krok/8080"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https://dspace.krok.edu.ua/handle/krok/8080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62F3F858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>Міхо О.І. Об'єкти світової спадщини ЮНЕСКО у контексті розвитку туризму в Португалії / О. І. Міхо, Д. С. Дашкевич // Спадщина ЮНЕСКО та туризм: тези доповідей ІІ науково-практичної конференції для студентів та молоді (21 листопада 2022 р., м. Київ). - Київ: Університет "КРОК", 2023.-С.35-37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</w:instrText>
      </w:r>
      <w:r w:rsidR="00CC40D6">
        <w:instrText xml:space="preserve">a/handle/krok/8180"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https://dspace.krok.edu.ua/handle/krok/8180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448B3C55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Міхо О.І. Світова спадщина ЮНЕСКО В Італії очима організатора авторських турів / О. І. Міхо, С. О. </w:t>
      </w:r>
      <w:proofErr w:type="spellStart"/>
      <w:r w:rsidRPr="00FA0208">
        <w:rPr>
          <w:color w:val="333333"/>
        </w:rPr>
        <w:t>Місюра</w:t>
      </w:r>
      <w:proofErr w:type="spellEnd"/>
      <w:r w:rsidRPr="00FA0208">
        <w:rPr>
          <w:color w:val="333333"/>
        </w:rPr>
        <w:t xml:space="preserve">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2023.-С.30-31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"https://dspace.krok.edu.ua/handle/krok/8182"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https://dspace.krok.edu.ua/handle/krok/8182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2C966617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Нестеренко І.С. Спадщина ЮНЕСКО у Швеції як популярні об'єкти туризму: проблеми збереження / І. С. Нестеренко, Т. Г. </w:t>
      </w: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// Спадщина ЮНЕСКО та туризм: тези доповідей наукової конференції студентів (Київ, 7 грудня 2020 р.). </w:t>
      </w:r>
      <w:r>
        <w:rPr>
          <w:color w:val="333333"/>
        </w:rPr>
        <w:t xml:space="preserve"> </w:t>
      </w:r>
      <w:r w:rsidRPr="00FA0208">
        <w:rPr>
          <w:color w:val="333333"/>
        </w:rPr>
        <w:t xml:space="preserve"> К.: Університет "КРОК", 2020. С.36-37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</w:instrText>
      </w:r>
      <w:r w:rsidR="00CC40D6">
        <w:instrText xml:space="preserve">rok/8082"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https://dspace.krok.edu.ua/handle/krok/8082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20D758B3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>Новобранець К.О. Об'єкти всесвітньої спадщини ЮНЕСКО Данії та Чилі: сучасний стан і використання в туризмі / К. О. Новобранець, Г. Ш. Уварова // Спадщина ЮНЕСКО та туризм: тези доповідей наукової конференції студентів (Київ, 7 грудня 2020 р.).  К.: Університет "КРОК", 2020.  С.41-43</w:t>
      </w:r>
      <w:r>
        <w:rPr>
          <w:color w:val="333333"/>
        </w:rPr>
        <w:t xml:space="preserve">. </w:t>
      </w:r>
      <w:r w:rsidR="00CC40D6">
        <w:fldChar w:fldCharType="begin"/>
      </w:r>
      <w:r w:rsidR="00CC40D6">
        <w:instrText xml:space="preserve"> HYPERLINK "https://dspace.krok.edu.ua/handle/krok/8077" </w:instrText>
      </w:r>
      <w:r w:rsidR="00CC40D6">
        <w:fldChar w:fldCharType="separate"/>
      </w:r>
      <w:r w:rsidRPr="00FA0208">
        <w:rPr>
          <w:rStyle w:val="a5"/>
          <w:color w:val="1E81AF"/>
          <w:bdr w:val="none" w:sz="0" w:space="0" w:color="auto" w:frame="1"/>
        </w:rPr>
        <w:t>https://dspace.krok.edu.ua/handle/krok/8077</w:t>
      </w:r>
      <w:r w:rsidR="00CC40D6">
        <w:rPr>
          <w:rStyle w:val="a5"/>
          <w:color w:val="1E81AF"/>
          <w:bdr w:val="none" w:sz="0" w:space="0" w:color="auto" w:frame="1"/>
        </w:rPr>
        <w:fldChar w:fldCharType="end"/>
      </w:r>
    </w:p>
    <w:p w14:paraId="0072846D" w14:textId="77777777" w:rsidR="00641B95" w:rsidRPr="004818EE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  <w:lang w:val="ru-RU"/>
        </w:rPr>
      </w:pPr>
      <w:proofErr w:type="spellStart"/>
      <w:r w:rsidRPr="00FA0208">
        <w:rPr>
          <w:sz w:val="24"/>
          <w:szCs w:val="24"/>
          <w:lang w:val="ru-RU"/>
        </w:rPr>
        <w:t>Парфіненко</w:t>
      </w:r>
      <w:proofErr w:type="spellEnd"/>
      <w:r w:rsidRPr="00FA0208">
        <w:rPr>
          <w:sz w:val="24"/>
          <w:szCs w:val="24"/>
          <w:lang w:val="ru-RU"/>
        </w:rPr>
        <w:t xml:space="preserve"> А. Ю.</w:t>
      </w:r>
      <w:r w:rsidRPr="00FA0208">
        <w:rPr>
          <w:sz w:val="24"/>
          <w:szCs w:val="24"/>
        </w:rPr>
        <w:t> </w:t>
      </w:r>
      <w:proofErr w:type="spellStart"/>
      <w:r w:rsidRPr="00FA0208">
        <w:rPr>
          <w:sz w:val="24"/>
          <w:szCs w:val="24"/>
          <w:lang w:val="ru-RU"/>
        </w:rPr>
        <w:t>Перспективи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розвитку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міжнародного</w:t>
      </w:r>
      <w:proofErr w:type="spellEnd"/>
      <w:r w:rsidRPr="00FA0208">
        <w:rPr>
          <w:sz w:val="24"/>
          <w:szCs w:val="24"/>
          <w:lang w:val="ru-RU"/>
        </w:rPr>
        <w:t xml:space="preserve"> туризму в </w:t>
      </w:r>
      <w:proofErr w:type="spellStart"/>
      <w:r w:rsidRPr="00FA0208">
        <w:rPr>
          <w:sz w:val="24"/>
          <w:szCs w:val="24"/>
          <w:lang w:val="ru-RU"/>
        </w:rPr>
        <w:t>Чорноморському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регіоні</w:t>
      </w:r>
      <w:proofErr w:type="spellEnd"/>
      <w:r w:rsidRPr="00FA0208">
        <w:rPr>
          <w:sz w:val="24"/>
          <w:szCs w:val="24"/>
          <w:lang w:val="ru-RU"/>
        </w:rPr>
        <w:t xml:space="preserve"> / А. Ю. </w:t>
      </w:r>
      <w:proofErr w:type="spellStart"/>
      <w:r w:rsidRPr="00FA0208">
        <w:rPr>
          <w:sz w:val="24"/>
          <w:szCs w:val="24"/>
          <w:lang w:val="ru-RU"/>
        </w:rPr>
        <w:t>Парфіненко</w:t>
      </w:r>
      <w:proofErr w:type="spellEnd"/>
      <w:r w:rsidRPr="00FA0208">
        <w:rPr>
          <w:sz w:val="24"/>
          <w:szCs w:val="24"/>
          <w:lang w:val="ru-RU"/>
        </w:rPr>
        <w:t xml:space="preserve">, Д. А. Дубова // </w:t>
      </w:r>
      <w:proofErr w:type="spellStart"/>
      <w:r w:rsidRPr="00FA0208">
        <w:rPr>
          <w:sz w:val="24"/>
          <w:szCs w:val="24"/>
          <w:lang w:val="ru-RU"/>
        </w:rPr>
        <w:t>Вісник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Харківського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національного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університету</w:t>
      </w:r>
      <w:proofErr w:type="spellEnd"/>
      <w:r w:rsidRPr="00FA0208">
        <w:rPr>
          <w:sz w:val="24"/>
          <w:szCs w:val="24"/>
          <w:lang w:val="ru-RU"/>
        </w:rPr>
        <w:t xml:space="preserve"> </w:t>
      </w:r>
      <w:proofErr w:type="spellStart"/>
      <w:r w:rsidRPr="00FA0208">
        <w:rPr>
          <w:sz w:val="24"/>
          <w:szCs w:val="24"/>
          <w:lang w:val="ru-RU"/>
        </w:rPr>
        <w:t>імені</w:t>
      </w:r>
      <w:proofErr w:type="spellEnd"/>
      <w:r w:rsidRPr="00FA0208">
        <w:rPr>
          <w:sz w:val="24"/>
          <w:szCs w:val="24"/>
          <w:lang w:val="ru-RU"/>
        </w:rPr>
        <w:t xml:space="preserve"> В. Н. </w:t>
      </w:r>
      <w:proofErr w:type="spellStart"/>
      <w:r w:rsidRPr="00FA0208">
        <w:rPr>
          <w:sz w:val="24"/>
          <w:szCs w:val="24"/>
          <w:lang w:val="ru-RU"/>
        </w:rPr>
        <w:t>Каразіна</w:t>
      </w:r>
      <w:proofErr w:type="spellEnd"/>
      <w:r w:rsidRPr="00FA0208">
        <w:rPr>
          <w:sz w:val="24"/>
          <w:szCs w:val="24"/>
          <w:lang w:val="ru-RU"/>
        </w:rPr>
        <w:t xml:space="preserve">. </w:t>
      </w:r>
      <w:proofErr w:type="spellStart"/>
      <w:proofErr w:type="gramStart"/>
      <w:r w:rsidRPr="00432FFC">
        <w:rPr>
          <w:sz w:val="24"/>
          <w:szCs w:val="24"/>
          <w:lang w:val="ru-RU"/>
        </w:rPr>
        <w:t>Серія</w:t>
      </w:r>
      <w:proofErr w:type="spellEnd"/>
      <w:r w:rsidRPr="00432FFC">
        <w:rPr>
          <w:sz w:val="24"/>
          <w:szCs w:val="24"/>
          <w:lang w:val="ru-RU"/>
        </w:rPr>
        <w:t xml:space="preserve"> :</w:t>
      </w:r>
      <w:proofErr w:type="gramEnd"/>
      <w:r w:rsidRPr="00432FFC">
        <w:rPr>
          <w:sz w:val="24"/>
          <w:szCs w:val="24"/>
          <w:lang w:val="ru-RU"/>
        </w:rPr>
        <w:t xml:space="preserve"> </w:t>
      </w:r>
      <w:proofErr w:type="spellStart"/>
      <w:r w:rsidRPr="00432FFC">
        <w:rPr>
          <w:sz w:val="24"/>
          <w:szCs w:val="24"/>
          <w:lang w:val="ru-RU"/>
        </w:rPr>
        <w:t>Міжнародні</w:t>
      </w:r>
      <w:proofErr w:type="spellEnd"/>
      <w:r w:rsidRPr="00432FFC">
        <w:rPr>
          <w:sz w:val="24"/>
          <w:szCs w:val="24"/>
          <w:lang w:val="ru-RU"/>
        </w:rPr>
        <w:t xml:space="preserve"> </w:t>
      </w:r>
      <w:proofErr w:type="spellStart"/>
      <w:r w:rsidRPr="00432FFC">
        <w:rPr>
          <w:sz w:val="24"/>
          <w:szCs w:val="24"/>
          <w:lang w:val="ru-RU"/>
        </w:rPr>
        <w:t>відносини</w:t>
      </w:r>
      <w:proofErr w:type="spellEnd"/>
      <w:r w:rsidRPr="00432FFC">
        <w:rPr>
          <w:sz w:val="24"/>
          <w:szCs w:val="24"/>
          <w:lang w:val="ru-RU"/>
        </w:rPr>
        <w:t xml:space="preserve">. </w:t>
      </w:r>
      <w:proofErr w:type="spellStart"/>
      <w:r w:rsidRPr="00432FFC">
        <w:rPr>
          <w:sz w:val="24"/>
          <w:szCs w:val="24"/>
          <w:lang w:val="ru-RU"/>
        </w:rPr>
        <w:t>Економіка</w:t>
      </w:r>
      <w:proofErr w:type="spellEnd"/>
      <w:r w:rsidRPr="00432FFC">
        <w:rPr>
          <w:sz w:val="24"/>
          <w:szCs w:val="24"/>
          <w:lang w:val="ru-RU"/>
        </w:rPr>
        <w:t xml:space="preserve">. </w:t>
      </w:r>
      <w:proofErr w:type="spellStart"/>
      <w:r w:rsidRPr="00432FFC">
        <w:rPr>
          <w:sz w:val="24"/>
          <w:szCs w:val="24"/>
          <w:lang w:val="ru-RU"/>
        </w:rPr>
        <w:t>Країнознавство</w:t>
      </w:r>
      <w:proofErr w:type="spellEnd"/>
      <w:r w:rsidRPr="00432FFC">
        <w:rPr>
          <w:sz w:val="24"/>
          <w:szCs w:val="24"/>
          <w:lang w:val="ru-RU"/>
        </w:rPr>
        <w:t xml:space="preserve">. </w:t>
      </w:r>
      <w:r w:rsidRPr="004818EE">
        <w:rPr>
          <w:sz w:val="24"/>
          <w:szCs w:val="24"/>
          <w:lang w:val="ru-RU"/>
        </w:rPr>
        <w:t xml:space="preserve">Туризм. </w:t>
      </w:r>
      <w:r w:rsidRPr="00FA0208">
        <w:rPr>
          <w:sz w:val="24"/>
          <w:szCs w:val="24"/>
        </w:rPr>
        <w:t> </w:t>
      </w:r>
      <w:r w:rsidRPr="004818EE">
        <w:rPr>
          <w:sz w:val="24"/>
          <w:szCs w:val="24"/>
          <w:lang w:val="ru-RU"/>
        </w:rPr>
        <w:t xml:space="preserve">2018.  </w:t>
      </w:r>
      <w:proofErr w:type="spellStart"/>
      <w:r w:rsidRPr="004818EE">
        <w:rPr>
          <w:sz w:val="24"/>
          <w:szCs w:val="24"/>
          <w:lang w:val="ru-RU"/>
        </w:rPr>
        <w:t>Вип</w:t>
      </w:r>
      <w:proofErr w:type="spellEnd"/>
      <w:r w:rsidRPr="004818EE">
        <w:rPr>
          <w:sz w:val="24"/>
          <w:szCs w:val="24"/>
          <w:lang w:val="ru-RU"/>
        </w:rPr>
        <w:t xml:space="preserve">. 7.  С. 136-141.  Режим доступу: </w:t>
      </w:r>
      <w:hyperlink r:id="rId27" w:history="1">
        <w:r w:rsidRPr="00FA0208">
          <w:rPr>
            <w:rStyle w:val="a5"/>
            <w:sz w:val="24"/>
            <w:szCs w:val="24"/>
          </w:rPr>
          <w:t>http</w:t>
        </w:r>
        <w:r w:rsidRPr="004818EE">
          <w:rPr>
            <w:rStyle w:val="a5"/>
            <w:sz w:val="24"/>
            <w:szCs w:val="24"/>
            <w:lang w:val="ru-RU"/>
          </w:rPr>
          <w:t>://</w:t>
        </w:r>
        <w:r w:rsidRPr="00FA0208">
          <w:rPr>
            <w:rStyle w:val="a5"/>
            <w:sz w:val="24"/>
            <w:szCs w:val="24"/>
          </w:rPr>
          <w:t>nbuv</w:t>
        </w:r>
        <w:r w:rsidRPr="004818EE">
          <w:rPr>
            <w:rStyle w:val="a5"/>
            <w:sz w:val="24"/>
            <w:szCs w:val="24"/>
            <w:lang w:val="ru-RU"/>
          </w:rPr>
          <w:t>.</w:t>
        </w:r>
        <w:r w:rsidRPr="00FA0208">
          <w:rPr>
            <w:rStyle w:val="a5"/>
            <w:sz w:val="24"/>
            <w:szCs w:val="24"/>
          </w:rPr>
          <w:t>gov</w:t>
        </w:r>
        <w:r w:rsidRPr="004818EE">
          <w:rPr>
            <w:rStyle w:val="a5"/>
            <w:sz w:val="24"/>
            <w:szCs w:val="24"/>
            <w:lang w:val="ru-RU"/>
          </w:rPr>
          <w:t>.</w:t>
        </w:r>
        <w:r w:rsidRPr="00FA0208">
          <w:rPr>
            <w:rStyle w:val="a5"/>
            <w:sz w:val="24"/>
            <w:szCs w:val="24"/>
          </w:rPr>
          <w:t>ua</w:t>
        </w:r>
        <w:r w:rsidRPr="004818EE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UJRN</w:t>
        </w:r>
        <w:r w:rsidRPr="004818EE">
          <w:rPr>
            <w:rStyle w:val="a5"/>
            <w:sz w:val="24"/>
            <w:szCs w:val="24"/>
            <w:lang w:val="ru-RU"/>
          </w:rPr>
          <w:t>/</w:t>
        </w:r>
        <w:r w:rsidRPr="00FA0208">
          <w:rPr>
            <w:rStyle w:val="a5"/>
            <w:sz w:val="24"/>
            <w:szCs w:val="24"/>
          </w:rPr>
          <w:t>VKhMv</w:t>
        </w:r>
        <w:r w:rsidRPr="004818EE">
          <w:rPr>
            <w:rStyle w:val="a5"/>
            <w:sz w:val="24"/>
            <w:szCs w:val="24"/>
            <w:lang w:val="ru-RU"/>
          </w:rPr>
          <w:t>_2018_7_22</w:t>
        </w:r>
      </w:hyperlink>
      <w:r w:rsidRPr="004818EE">
        <w:rPr>
          <w:sz w:val="24"/>
          <w:szCs w:val="24"/>
          <w:lang w:val="ru-RU"/>
        </w:rPr>
        <w:t>.</w:t>
      </w:r>
    </w:p>
    <w:p w14:paraId="444F0252" w14:textId="77777777" w:rsidR="00641B95" w:rsidRPr="00FA0208" w:rsidRDefault="00641B95" w:rsidP="00641B95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lang w:val="uk-UA" w:eastAsia="uk-UA"/>
        </w:rPr>
      </w:pPr>
      <w:proofErr w:type="spellStart"/>
      <w:r w:rsidRPr="00FA0208">
        <w:rPr>
          <w:color w:val="auto"/>
        </w:rPr>
        <w:lastRenderedPageBreak/>
        <w:t>Парфіненко</w:t>
      </w:r>
      <w:proofErr w:type="spellEnd"/>
      <w:r w:rsidRPr="00FA0208">
        <w:rPr>
          <w:color w:val="auto"/>
        </w:rPr>
        <w:t xml:space="preserve">, А. (2023). </w:t>
      </w:r>
      <w:proofErr w:type="spellStart"/>
      <w:r w:rsidRPr="00FA0208">
        <w:rPr>
          <w:color w:val="auto"/>
        </w:rPr>
        <w:t>Міжнародний</w:t>
      </w:r>
      <w:proofErr w:type="spellEnd"/>
      <w:r w:rsidRPr="00FA0208">
        <w:rPr>
          <w:color w:val="auto"/>
        </w:rPr>
        <w:t xml:space="preserve"> туризм як </w:t>
      </w:r>
      <w:proofErr w:type="spellStart"/>
      <w:r w:rsidRPr="00FA0208">
        <w:rPr>
          <w:color w:val="auto"/>
        </w:rPr>
        <w:t>складова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частина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ліберального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світового</w:t>
      </w:r>
      <w:proofErr w:type="spellEnd"/>
      <w:r w:rsidRPr="00FA0208">
        <w:rPr>
          <w:color w:val="auto"/>
        </w:rPr>
        <w:t xml:space="preserve"> порядку. </w:t>
      </w:r>
      <w:proofErr w:type="spellStart"/>
      <w:r w:rsidRPr="00FA0208">
        <w:rPr>
          <w:color w:val="auto"/>
        </w:rPr>
        <w:t>Міжнародні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відносини</w:t>
      </w:r>
      <w:proofErr w:type="spellEnd"/>
      <w:r w:rsidRPr="00FA0208">
        <w:rPr>
          <w:color w:val="auto"/>
        </w:rPr>
        <w:t xml:space="preserve">, </w:t>
      </w:r>
      <w:proofErr w:type="spellStart"/>
      <w:r w:rsidRPr="00FA0208">
        <w:rPr>
          <w:color w:val="auto"/>
        </w:rPr>
        <w:t>суспільні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комунікації</w:t>
      </w:r>
      <w:proofErr w:type="spellEnd"/>
      <w:r w:rsidRPr="00FA0208">
        <w:rPr>
          <w:color w:val="auto"/>
        </w:rPr>
        <w:t xml:space="preserve"> та </w:t>
      </w:r>
      <w:proofErr w:type="spellStart"/>
      <w:r w:rsidRPr="00FA0208">
        <w:rPr>
          <w:color w:val="auto"/>
        </w:rPr>
        <w:t>регіональні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студії</w:t>
      </w:r>
      <w:proofErr w:type="spellEnd"/>
      <w:r w:rsidRPr="00FA0208">
        <w:rPr>
          <w:color w:val="auto"/>
        </w:rPr>
        <w:t>, (2 (16)), 33–51.</w:t>
      </w:r>
      <w:r w:rsidRPr="00FA0208">
        <w:t> </w:t>
      </w:r>
      <w:hyperlink r:id="rId28" w:history="1">
        <w:r w:rsidRPr="00FA0208">
          <w:rPr>
            <w:rStyle w:val="a5"/>
            <w:color w:val="006798"/>
          </w:rPr>
          <w:t>https://doi.org/10.29038/2524-2679-2023-02-33-51</w:t>
        </w:r>
      </w:hyperlink>
    </w:p>
    <w:p w14:paraId="2618CA86" w14:textId="77777777" w:rsidR="00641B95" w:rsidRPr="00FA0208" w:rsidRDefault="00641B95" w:rsidP="00641B95">
      <w:pPr>
        <w:pStyle w:val="aa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FA0208">
        <w:rPr>
          <w:color w:val="auto"/>
        </w:rPr>
        <w:t>Парфіненко</w:t>
      </w:r>
      <w:proofErr w:type="spellEnd"/>
      <w:r w:rsidRPr="00FA0208">
        <w:rPr>
          <w:color w:val="auto"/>
        </w:rPr>
        <w:t xml:space="preserve">, А. Ю. (2019). Туризм і мир в </w:t>
      </w:r>
      <w:proofErr w:type="spellStart"/>
      <w:r w:rsidRPr="00FA0208">
        <w:rPr>
          <w:color w:val="auto"/>
        </w:rPr>
        <w:t>політично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розколотих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націях</w:t>
      </w:r>
      <w:proofErr w:type="spellEnd"/>
      <w:r w:rsidRPr="00FA0208">
        <w:rPr>
          <w:color w:val="auto"/>
        </w:rPr>
        <w:t>: кейс-</w:t>
      </w:r>
      <w:proofErr w:type="spellStart"/>
      <w:r w:rsidRPr="00FA0208">
        <w:rPr>
          <w:color w:val="auto"/>
        </w:rPr>
        <w:t>стаді</w:t>
      </w:r>
      <w:proofErr w:type="spellEnd"/>
      <w:r w:rsidRPr="00FA0208">
        <w:rPr>
          <w:color w:val="auto"/>
        </w:rPr>
        <w:t xml:space="preserve">. </w:t>
      </w:r>
      <w:proofErr w:type="spellStart"/>
      <w:r w:rsidRPr="00FA0208">
        <w:rPr>
          <w:color w:val="auto"/>
        </w:rPr>
        <w:t>Актуальні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проблеми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міжнародних</w:t>
      </w:r>
      <w:proofErr w:type="spellEnd"/>
      <w:r w:rsidRPr="00FA0208">
        <w:rPr>
          <w:color w:val="auto"/>
        </w:rPr>
        <w:t xml:space="preserve"> </w:t>
      </w:r>
      <w:proofErr w:type="spellStart"/>
      <w:r w:rsidRPr="00FA0208">
        <w:rPr>
          <w:color w:val="auto"/>
        </w:rPr>
        <w:t>відносин</w:t>
      </w:r>
      <w:proofErr w:type="spellEnd"/>
      <w:r w:rsidRPr="00FA0208">
        <w:rPr>
          <w:color w:val="auto"/>
        </w:rPr>
        <w:t>, (</w:t>
      </w:r>
      <w:proofErr w:type="spellStart"/>
      <w:r w:rsidRPr="00FA0208">
        <w:rPr>
          <w:color w:val="auto"/>
        </w:rPr>
        <w:t>Вип</w:t>
      </w:r>
      <w:proofErr w:type="spellEnd"/>
      <w:r w:rsidRPr="00FA0208">
        <w:rPr>
          <w:color w:val="auto"/>
        </w:rPr>
        <w:t>. 139), 27–46.</w:t>
      </w:r>
      <w:r w:rsidRPr="00FA0208">
        <w:t> </w:t>
      </w:r>
      <w:hyperlink r:id="rId29" w:history="1">
        <w:r w:rsidRPr="00FA0208">
          <w:rPr>
            <w:rStyle w:val="a5"/>
            <w:color w:val="006798"/>
          </w:rPr>
          <w:t>https://doi.org/10.17721/apmv.2019.139.0.27-48</w:t>
        </w:r>
      </w:hyperlink>
    </w:p>
    <w:p w14:paraId="201E479B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Проценко А.О. Інноваційні форми екскурсійного продукту як сучасний тренд розвитку туризму / А. О. Проценко, Т. Г. </w:t>
      </w: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// Держава, регіони, підприємництво: інформаційні, суспільно-правові, соціально-економічні аспекти розвитку: тези доповідей V Міжнародної конференції (Київ, 7 грудня 2023 р.). Київ: Університет "КРОК", 2023.</w:t>
      </w:r>
      <w:r w:rsidRPr="00FA0208">
        <w:rPr>
          <w:color w:val="333333"/>
        </w:rPr>
        <w:br/>
      </w:r>
      <w:hyperlink r:id="rId30" w:history="1">
        <w:r w:rsidRPr="00FA0208">
          <w:rPr>
            <w:rStyle w:val="a5"/>
            <w:color w:val="1E81AF"/>
            <w:bdr w:val="none" w:sz="0" w:space="0" w:color="auto" w:frame="1"/>
          </w:rPr>
          <w:t>https://conf.krok.edu.ua/SRE/SRE-2023/paper/view/1745</w:t>
        </w:r>
      </w:hyperlink>
    </w:p>
    <w:p w14:paraId="44ADBF61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Растворова</w:t>
      </w:r>
      <w:proofErr w:type="spellEnd"/>
      <w:r w:rsidRPr="00FA0208">
        <w:rPr>
          <w:color w:val="333333"/>
        </w:rPr>
        <w:t xml:space="preserve"> М. Підходи до позиціонування туристичних </w:t>
      </w:r>
      <w:proofErr w:type="spellStart"/>
      <w:r w:rsidRPr="00FA0208">
        <w:rPr>
          <w:color w:val="333333"/>
        </w:rPr>
        <w:t>дестинацій</w:t>
      </w:r>
      <w:proofErr w:type="spellEnd"/>
      <w:r w:rsidRPr="00FA0208">
        <w:rPr>
          <w:color w:val="333333"/>
        </w:rPr>
        <w:t xml:space="preserve"> в умовах викликів війни: аналіз досвіду країн Балканського півострову / М. </w:t>
      </w:r>
      <w:proofErr w:type="spellStart"/>
      <w:r w:rsidRPr="00FA0208">
        <w:rPr>
          <w:color w:val="333333"/>
        </w:rPr>
        <w:t>Растворова</w:t>
      </w:r>
      <w:proofErr w:type="spellEnd"/>
      <w:r w:rsidRPr="00FA0208">
        <w:rPr>
          <w:color w:val="333333"/>
        </w:rPr>
        <w:t xml:space="preserve"> // Вчені записки Університету "КРОК".  2022.  № 3(67).  С. 83-91.  DOI https://doi.org/10.31732/2663-2209-2022-67-83-91</w:t>
      </w:r>
      <w:r w:rsidRPr="00FA0208">
        <w:rPr>
          <w:color w:val="333333"/>
        </w:rPr>
        <w:br/>
      </w:r>
      <w:hyperlink r:id="rId31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https://dspace.krok.edu.ua/handle/krok/2356</w:t>
        </w:r>
      </w:hyperlink>
    </w:p>
    <w:p w14:paraId="5893BD4F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t>Растворова</w:t>
      </w:r>
      <w:proofErr w:type="spellEnd"/>
      <w:r w:rsidRPr="00FA0208">
        <w:t xml:space="preserve"> М. Туристичний брендинг, промоція та </w:t>
      </w:r>
      <w:proofErr w:type="spellStart"/>
      <w:r w:rsidRPr="00FA0208">
        <w:t>цифровізація</w:t>
      </w:r>
      <w:proofErr w:type="spellEnd"/>
      <w:r w:rsidRPr="00FA0208">
        <w:t xml:space="preserve"> як шляхи збереження історико-культурних </w:t>
      </w:r>
      <w:proofErr w:type="spellStart"/>
      <w:r w:rsidRPr="00FA0208">
        <w:t>туристсько</w:t>
      </w:r>
      <w:proofErr w:type="spellEnd"/>
      <w:r w:rsidRPr="00FA0208">
        <w:t xml:space="preserve">-рекреаційних ресурсів в умовах війни (на прикладі міста Львова) / М. </w:t>
      </w:r>
      <w:proofErr w:type="spellStart"/>
      <w:r w:rsidRPr="00FA0208">
        <w:t>Растворова</w:t>
      </w:r>
      <w:proofErr w:type="spellEnd"/>
      <w:r w:rsidRPr="00FA0208">
        <w:t xml:space="preserve">, М. </w:t>
      </w:r>
      <w:proofErr w:type="spellStart"/>
      <w:r w:rsidRPr="00FA0208">
        <w:t>Королишин</w:t>
      </w:r>
      <w:proofErr w:type="spellEnd"/>
      <w:r w:rsidRPr="00FA0208">
        <w:t xml:space="preserve"> // Вчені записки Університету "КРОК".  2025. № 3(79).  С. 261-267.  DOI </w:t>
      </w:r>
      <w:hyperlink r:id="rId32" w:history="1">
        <w:r w:rsidRPr="005900F9">
          <w:rPr>
            <w:rStyle w:val="a5"/>
          </w:rPr>
          <w:t>https://doi.org/10.31732/2663-2209-2025-79-261-267</w:t>
        </w:r>
      </w:hyperlink>
      <w:r w:rsidRPr="00FA0208">
        <w:t>.</w:t>
      </w:r>
      <w:r>
        <w:t xml:space="preserve"> </w:t>
      </w:r>
      <w:hyperlink r:id="rId33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https://dspace.krok.edu.ua/handle/krok/8327</w:t>
        </w:r>
      </w:hyperlink>
    </w:p>
    <w:p w14:paraId="36D26E12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</w:pPr>
      <w:proofErr w:type="spellStart"/>
      <w:r w:rsidRPr="00FA0208">
        <w:rPr>
          <w:color w:val="333333"/>
        </w:rPr>
        <w:t>Рослякова</w:t>
      </w:r>
      <w:proofErr w:type="spellEnd"/>
      <w:r w:rsidRPr="00FA0208">
        <w:rPr>
          <w:color w:val="333333"/>
        </w:rPr>
        <w:t xml:space="preserve"> Г.І. Києво-Печерська Лавра як об'єкт національного та світового туризму: сучасні виклики та стратегічні пріоритети / Г. І. </w:t>
      </w:r>
      <w:proofErr w:type="spellStart"/>
      <w:r w:rsidRPr="00FA0208">
        <w:rPr>
          <w:color w:val="333333"/>
        </w:rPr>
        <w:t>Рослякова</w:t>
      </w:r>
      <w:proofErr w:type="spellEnd"/>
      <w:r w:rsidRPr="00FA0208">
        <w:rPr>
          <w:color w:val="333333"/>
        </w:rPr>
        <w:t>, І. В. Рибак // Спадщина ЮНЕСКО та туризм: тези доповідей наукової конференції студентів (Київ, 7 грудня 2020 р.).  К.: Університет "КРОК", 2020.  С.15-16</w:t>
      </w:r>
      <w:r>
        <w:rPr>
          <w:color w:val="333333"/>
        </w:rPr>
        <w:t xml:space="preserve">. </w:t>
      </w:r>
      <w:hyperlink r:id="rId34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https://dspace.krok.edu.ua/handle/krok/8090</w:t>
        </w:r>
      </w:hyperlink>
      <w:r>
        <w:rPr>
          <w:rStyle w:val="a9"/>
          <w:b w:val="0"/>
          <w:bCs/>
        </w:rPr>
        <w:t xml:space="preserve"> </w:t>
      </w:r>
    </w:p>
    <w:p w14:paraId="41D5715F" w14:textId="77777777" w:rsidR="00641B95" w:rsidRPr="006D20B3" w:rsidRDefault="00641B95" w:rsidP="00641B95">
      <w:pPr>
        <w:widowControl/>
        <w:numPr>
          <w:ilvl w:val="0"/>
          <w:numId w:val="7"/>
        </w:numPr>
        <w:autoSpaceDE/>
        <w:autoSpaceDN/>
        <w:spacing w:line="276" w:lineRule="auto"/>
        <w:jc w:val="both"/>
        <w:rPr>
          <w:sz w:val="24"/>
          <w:szCs w:val="24"/>
        </w:rPr>
      </w:pPr>
      <w:r w:rsidRPr="00CB0C28">
        <w:rPr>
          <w:sz w:val="24"/>
          <w:szCs w:val="24"/>
        </w:rPr>
        <w:t>Снігур К. В.</w:t>
      </w:r>
      <w:r w:rsidRPr="006D20B3">
        <w:rPr>
          <w:sz w:val="24"/>
          <w:szCs w:val="24"/>
        </w:rPr>
        <w:t> </w:t>
      </w:r>
      <w:r w:rsidRPr="00CB0C28">
        <w:rPr>
          <w:sz w:val="24"/>
          <w:szCs w:val="24"/>
        </w:rPr>
        <w:t xml:space="preserve">Динаміка міжнародних туристичних потоків України: стан, тенденції та напрямки оптимізації / К. В. Снігур // Торгівля і ринок України. </w:t>
      </w:r>
      <w:r w:rsidRPr="006D20B3">
        <w:rPr>
          <w:sz w:val="24"/>
          <w:szCs w:val="24"/>
        </w:rPr>
        <w:t> 2019.  № 1.  С. 126-136.  Режим доступу: http://nbuv.gov.ua/UJRN/Tiru_2019_1_16.</w:t>
      </w:r>
    </w:p>
    <w:p w14:paraId="346B1245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t>Сокол</w:t>
      </w:r>
      <w:proofErr w:type="spellEnd"/>
      <w:r w:rsidRPr="00FA0208">
        <w:t xml:space="preserve"> Т.Г. Авторські тури як перспективний різновид і важливий чинник розбудови внутрішнього туризму в Україні / Т. Г. </w:t>
      </w:r>
      <w:proofErr w:type="spellStart"/>
      <w:r w:rsidRPr="00FA0208">
        <w:t>Сокол</w:t>
      </w:r>
      <w:proofErr w:type="spellEnd"/>
      <w:r w:rsidRPr="00FA0208">
        <w:t xml:space="preserve">, Г. П. Щука, С. В. </w:t>
      </w:r>
      <w:proofErr w:type="spellStart"/>
      <w:r w:rsidRPr="00FA0208">
        <w:t>Мелесик</w:t>
      </w:r>
      <w:proofErr w:type="spellEnd"/>
      <w:r w:rsidRPr="00FA0208">
        <w:t xml:space="preserve"> // Економіка та суспільство.  2025.  № 72.  DOI https://doi.org/10.32782/2524-0072/2025-72-28</w:t>
      </w:r>
      <w:r w:rsidRPr="00FA0208">
        <w:br/>
      </w:r>
      <w:hyperlink r:id="rId35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https://dspace.krok.edu.ua/handle/krok/6509</w:t>
        </w:r>
      </w:hyperlink>
    </w:p>
    <w:p w14:paraId="0AA8A2DB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Т.Г. Гастрономічний туризм як перспективний тренд у розвитку туризму в світі та в Україні / Т.Г.  </w:t>
      </w:r>
    </w:p>
    <w:p w14:paraId="027C7179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 xml:space="preserve"> Т.Г. Сучасні тренди розвитку туризму в світі / Т.Г. </w:t>
      </w:r>
      <w:proofErr w:type="spellStart"/>
      <w:r w:rsidRPr="00FA0208">
        <w:rPr>
          <w:color w:val="333333"/>
        </w:rPr>
        <w:t>Сокол</w:t>
      </w:r>
      <w:proofErr w:type="spellEnd"/>
      <w:r w:rsidRPr="00FA0208">
        <w:rPr>
          <w:color w:val="333333"/>
        </w:rPr>
        <w:t>, Є. Жила // Регіональний туризм: сучасний стан та шляхи оптимізації: матеріали I-ї Міжнародної науково-практичної конференції (Київ, 2 квітня 2021 р.) / Університет "КРОК".  К.: Університет "КРОК", 2021.  С. 22-23.</w:t>
      </w:r>
      <w:r>
        <w:rPr>
          <w:color w:val="333333"/>
        </w:rPr>
        <w:t xml:space="preserve"> </w:t>
      </w:r>
      <w:hyperlink r:id="rId36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https://dspace.krok.edu.ua/handle/krok/8438</w:t>
        </w:r>
      </w:hyperlink>
    </w:p>
    <w:p w14:paraId="7B19CE20" w14:textId="77777777" w:rsidR="00641B95" w:rsidRPr="00FA0208" w:rsidRDefault="00641B95" w:rsidP="00641B95">
      <w:pPr>
        <w:widowControl/>
        <w:numPr>
          <w:ilvl w:val="0"/>
          <w:numId w:val="7"/>
        </w:numPr>
        <w:shd w:val="clear" w:color="auto" w:fill="FFFFFF"/>
        <w:autoSpaceDE/>
        <w:autoSpaceDN/>
        <w:spacing w:line="276" w:lineRule="auto"/>
        <w:jc w:val="both"/>
        <w:rPr>
          <w:sz w:val="24"/>
          <w:szCs w:val="24"/>
        </w:rPr>
      </w:pPr>
      <w:proofErr w:type="spellStart"/>
      <w:r w:rsidRPr="00FA0208">
        <w:rPr>
          <w:sz w:val="24"/>
          <w:szCs w:val="24"/>
        </w:rPr>
        <w:t>Стафійчук</w:t>
      </w:r>
      <w:proofErr w:type="spellEnd"/>
      <w:r w:rsidRPr="00FA0208">
        <w:rPr>
          <w:sz w:val="24"/>
          <w:szCs w:val="24"/>
        </w:rPr>
        <w:t xml:space="preserve"> В.І., Малиновська О.Ю. Туристичне країнознавство. </w:t>
      </w:r>
      <w:proofErr w:type="spellStart"/>
      <w:r w:rsidRPr="00FA0208">
        <w:rPr>
          <w:sz w:val="24"/>
          <w:szCs w:val="24"/>
        </w:rPr>
        <w:t>Навч</w:t>
      </w:r>
      <w:proofErr w:type="spellEnd"/>
      <w:r w:rsidRPr="00FA0208">
        <w:rPr>
          <w:sz w:val="24"/>
          <w:szCs w:val="24"/>
        </w:rPr>
        <w:t>. посібник, 2020. 808с.</w:t>
      </w:r>
    </w:p>
    <w:p w14:paraId="2805910C" w14:textId="77777777" w:rsidR="00641B95" w:rsidRPr="00FA0208" w:rsidRDefault="00641B95" w:rsidP="00641B95">
      <w:pPr>
        <w:pStyle w:val="aa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rStyle w:val="a9"/>
          <w:b w:val="0"/>
          <w:color w:val="auto"/>
          <w:lang w:val="uk-UA"/>
        </w:rPr>
      </w:pPr>
      <w:proofErr w:type="spellStart"/>
      <w:r w:rsidRPr="00FA0208">
        <w:rPr>
          <w:rStyle w:val="a9"/>
          <w:b w:val="0"/>
          <w:color w:val="auto"/>
          <w:lang w:val="uk-UA"/>
        </w:rPr>
        <w:t>Торяник</w:t>
      </w:r>
      <w:proofErr w:type="spellEnd"/>
      <w:r w:rsidRPr="00FA0208">
        <w:rPr>
          <w:rStyle w:val="a9"/>
          <w:b w:val="0"/>
          <w:color w:val="auto"/>
          <w:lang w:val="uk-UA"/>
        </w:rPr>
        <w:t xml:space="preserve"> В.М., </w:t>
      </w:r>
      <w:proofErr w:type="spellStart"/>
      <w:r w:rsidRPr="00FA0208">
        <w:rPr>
          <w:rStyle w:val="a9"/>
          <w:b w:val="0"/>
          <w:color w:val="auto"/>
          <w:lang w:val="uk-UA"/>
        </w:rPr>
        <w:t>Сардак</w:t>
      </w:r>
      <w:proofErr w:type="spellEnd"/>
      <w:r w:rsidRPr="00FA0208">
        <w:rPr>
          <w:rStyle w:val="a9"/>
          <w:b w:val="0"/>
          <w:color w:val="auto"/>
          <w:lang w:val="uk-UA"/>
        </w:rPr>
        <w:t xml:space="preserve"> С.Е. </w:t>
      </w:r>
      <w:proofErr w:type="spellStart"/>
      <w:r w:rsidRPr="00FA0208">
        <w:rPr>
          <w:rStyle w:val="a9"/>
          <w:b w:val="0"/>
          <w:color w:val="auto"/>
          <w:lang w:val="uk-UA"/>
        </w:rPr>
        <w:t>Джинджоян</w:t>
      </w:r>
      <w:proofErr w:type="spellEnd"/>
      <w:r w:rsidRPr="00FA0208">
        <w:rPr>
          <w:rStyle w:val="a9"/>
          <w:b w:val="0"/>
          <w:color w:val="auto"/>
          <w:lang w:val="uk-UA"/>
        </w:rPr>
        <w:t xml:space="preserve"> В.В. </w:t>
      </w:r>
      <w:proofErr w:type="spellStart"/>
      <w:r w:rsidRPr="00FA0208">
        <w:rPr>
          <w:rStyle w:val="a9"/>
          <w:b w:val="0"/>
          <w:color w:val="auto"/>
          <w:lang w:val="uk-UA"/>
        </w:rPr>
        <w:t>Туризмологія</w:t>
      </w:r>
      <w:proofErr w:type="spellEnd"/>
      <w:r w:rsidRPr="00FA0208">
        <w:rPr>
          <w:rStyle w:val="a9"/>
          <w:b w:val="0"/>
          <w:color w:val="auto"/>
          <w:lang w:val="uk-UA"/>
        </w:rPr>
        <w:t xml:space="preserve"> : підручник. За загальною редакцією доктора юридичних наук, професора В.О. </w:t>
      </w:r>
      <w:proofErr w:type="spellStart"/>
      <w:r w:rsidRPr="00FA0208">
        <w:rPr>
          <w:rStyle w:val="a9"/>
          <w:b w:val="0"/>
          <w:color w:val="auto"/>
          <w:lang w:val="uk-UA"/>
        </w:rPr>
        <w:t>Негодченка</w:t>
      </w:r>
      <w:proofErr w:type="spellEnd"/>
      <w:r w:rsidRPr="00FA0208">
        <w:rPr>
          <w:rStyle w:val="a9"/>
          <w:b w:val="0"/>
          <w:color w:val="auto"/>
          <w:lang w:val="uk-UA"/>
        </w:rPr>
        <w:t xml:space="preserve"> Дніпро: ДГУ, 2022.  306 с.   </w:t>
      </w:r>
    </w:p>
    <w:p w14:paraId="789A47A8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>Уварова Г.Ш. Національні природні парки Бразилії, їх охорона і використання в туризмі / Г. Ш. Уварова, Я. О. Орел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 С.48-50</w:t>
      </w:r>
      <w:r>
        <w:rPr>
          <w:color w:val="333333"/>
        </w:rPr>
        <w:t xml:space="preserve">. </w:t>
      </w:r>
      <w:hyperlink r:id="rId37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https://dspace.krok.edu.ua/handle/krok/8176</w:t>
        </w:r>
      </w:hyperlink>
    </w:p>
    <w:p w14:paraId="51BBF11D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lastRenderedPageBreak/>
        <w:t>Уварова Г.Ш. Нематеріальна культурна спадщина Китаю, її використання в туризмі / Г. Ш. Уварова, Є. А. Кучерявий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</w:t>
      </w:r>
      <w:r>
        <w:rPr>
          <w:color w:val="333333"/>
        </w:rPr>
        <w:t xml:space="preserve"> </w:t>
      </w:r>
      <w:r w:rsidRPr="00FA0208">
        <w:rPr>
          <w:color w:val="333333"/>
        </w:rPr>
        <w:t>С.58-61</w:t>
      </w:r>
      <w:r>
        <w:rPr>
          <w:color w:val="333333"/>
        </w:rPr>
        <w:t xml:space="preserve">. </w:t>
      </w:r>
      <w:hyperlink r:id="rId38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https://dspace.krok.edu.ua/handle/krok/8173</w:t>
        </w:r>
      </w:hyperlink>
    </w:p>
    <w:p w14:paraId="321DD3C1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Уварова Г.Ш. Об'єкти всесвітньої спадщини ЮНЕСКО Греції як туристичні магніти / Г. Ш. Уварова, А. В. </w:t>
      </w:r>
      <w:proofErr w:type="spellStart"/>
      <w:r w:rsidRPr="00FA0208">
        <w:rPr>
          <w:color w:val="333333"/>
        </w:rPr>
        <w:t>Шльончик</w:t>
      </w:r>
      <w:proofErr w:type="spellEnd"/>
      <w:r w:rsidRPr="00FA0208">
        <w:rPr>
          <w:color w:val="333333"/>
        </w:rPr>
        <w:t xml:space="preserve">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</w:t>
      </w:r>
      <w:r>
        <w:rPr>
          <w:color w:val="333333"/>
        </w:rPr>
        <w:t xml:space="preserve"> </w:t>
      </w:r>
      <w:r w:rsidRPr="00FA0208">
        <w:rPr>
          <w:color w:val="333333"/>
        </w:rPr>
        <w:t>С.32-34</w:t>
      </w:r>
      <w:r>
        <w:rPr>
          <w:color w:val="333333"/>
        </w:rPr>
        <w:t xml:space="preserve">. </w:t>
      </w:r>
      <w:hyperlink r:id="rId39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https://dspace.krok.edu.ua/handle/krok/8181</w:t>
        </w:r>
      </w:hyperlink>
    </w:p>
    <w:p w14:paraId="3D51745F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FA0208">
        <w:rPr>
          <w:color w:val="333333"/>
        </w:rPr>
        <w:t xml:space="preserve">Уварова Г.Ш. Об'єкти всесвітньої спадщини ЮНЕСКО Єгипту як туристичні бренди / Г. Ш. Уварова, Ю. С. </w:t>
      </w:r>
      <w:proofErr w:type="spellStart"/>
      <w:r w:rsidRPr="00FA0208">
        <w:rPr>
          <w:color w:val="333333"/>
        </w:rPr>
        <w:t>Горіна</w:t>
      </w:r>
      <w:proofErr w:type="spellEnd"/>
      <w:r w:rsidRPr="00FA0208">
        <w:rPr>
          <w:color w:val="333333"/>
        </w:rPr>
        <w:t xml:space="preserve"> // Спадщина ЮНЕСКО та туризм: тези доповідей ІІ науково-практичної конференції для студентів та молоді (21 листопада 2022 р., м. Київ).  Київ: Університет "КРОК", 2023.-С.38-40</w:t>
      </w:r>
      <w:r>
        <w:rPr>
          <w:color w:val="333333"/>
        </w:rPr>
        <w:t xml:space="preserve">. </w:t>
      </w:r>
      <w:hyperlink r:id="rId40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https://dspace.krok.edu.ua/handle/krok/8179</w:t>
        </w:r>
      </w:hyperlink>
    </w:p>
    <w:p w14:paraId="78EA3182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Фуринець</w:t>
      </w:r>
      <w:proofErr w:type="spellEnd"/>
      <w:r w:rsidRPr="00FA0208">
        <w:rPr>
          <w:color w:val="333333"/>
        </w:rPr>
        <w:t xml:space="preserve"> В.О. Національний дендрологічний парк "Софіївка" як перспективний об'єкт всесвітньої спадщини ЮНЕСКО та його роль у розвитку туризму / В. О. </w:t>
      </w:r>
      <w:proofErr w:type="spellStart"/>
      <w:r w:rsidRPr="00FA0208">
        <w:rPr>
          <w:color w:val="333333"/>
        </w:rPr>
        <w:t>Фуринець</w:t>
      </w:r>
      <w:proofErr w:type="spellEnd"/>
      <w:r w:rsidRPr="00FA0208">
        <w:rPr>
          <w:color w:val="333333"/>
        </w:rPr>
        <w:t>, І. В. Рибак // Спадщина ЮНЕСКО та туризм: тези доповідей наукової конференції студентів (Київ, 7 грудня 2020 р.).  К.: Університет "КРОК", 2020.  С.29-30</w:t>
      </w:r>
      <w:r>
        <w:rPr>
          <w:color w:val="333333"/>
        </w:rPr>
        <w:t xml:space="preserve">. </w:t>
      </w:r>
      <w:hyperlink r:id="rId41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https://dspace.krok.edu.ua/handle/krok/8085</w:t>
        </w:r>
      </w:hyperlink>
    </w:p>
    <w:p w14:paraId="4B7A2FA1" w14:textId="77777777" w:rsidR="00641B95" w:rsidRPr="00FA0208" w:rsidRDefault="00641B95" w:rsidP="00641B95">
      <w:pPr>
        <w:pStyle w:val="ja-typo-icon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proofErr w:type="spellStart"/>
      <w:r w:rsidRPr="00FA0208">
        <w:rPr>
          <w:color w:val="333333"/>
        </w:rPr>
        <w:t>Хомінчук</w:t>
      </w:r>
      <w:proofErr w:type="spellEnd"/>
      <w:r w:rsidRPr="00FA0208">
        <w:rPr>
          <w:color w:val="333333"/>
        </w:rPr>
        <w:t xml:space="preserve"> В.С. Об'єкти всесвітньої культурної спадщини ЮНЕСКО в Україні і туризм / В. С. </w:t>
      </w:r>
      <w:proofErr w:type="spellStart"/>
      <w:r w:rsidRPr="00FA0208">
        <w:rPr>
          <w:color w:val="333333"/>
        </w:rPr>
        <w:t>Хомінчук</w:t>
      </w:r>
      <w:proofErr w:type="spellEnd"/>
      <w:r w:rsidRPr="00FA0208">
        <w:rPr>
          <w:color w:val="333333"/>
        </w:rPr>
        <w:t>, Г. Ш. Уварова // Спадщина ЮНЕСКО та туризм: тези доповідей наукової конференції студентів (Київ, 7 грудня 2020 р.).  К.: Університет "КРОК", 2020.  С.12-14</w:t>
      </w:r>
      <w:r>
        <w:rPr>
          <w:color w:val="333333"/>
        </w:rPr>
        <w:t xml:space="preserve"> </w:t>
      </w:r>
      <w:hyperlink r:id="rId42" w:history="1">
        <w:r w:rsidRPr="00FA0208">
          <w:rPr>
            <w:rStyle w:val="a5"/>
            <w:color w:val="1E81AF"/>
            <w:bdr w:val="none" w:sz="0" w:space="0" w:color="auto" w:frame="1"/>
          </w:rPr>
          <w:t>https://dspace.krok.edu.ua/handle/krok/8091</w:t>
        </w:r>
      </w:hyperlink>
    </w:p>
    <w:p w14:paraId="29820071" w14:textId="77777777" w:rsidR="00641B95" w:rsidRDefault="00641B95" w:rsidP="00641B95">
      <w:pPr>
        <w:shd w:val="clear" w:color="auto" w:fill="FFFFFF"/>
        <w:ind w:firstLine="426"/>
        <w:jc w:val="right"/>
        <w:rPr>
          <w:color w:val="FF0000"/>
          <w:sz w:val="24"/>
          <w:szCs w:val="24"/>
        </w:rPr>
      </w:pPr>
    </w:p>
    <w:p w14:paraId="7B57B76E" w14:textId="77777777" w:rsidR="00641B95" w:rsidRDefault="00641B95" w:rsidP="00641B95">
      <w:pPr>
        <w:shd w:val="clear" w:color="auto" w:fill="FFFFFF"/>
        <w:ind w:firstLine="426"/>
        <w:jc w:val="right"/>
        <w:rPr>
          <w:color w:val="FF0000"/>
          <w:sz w:val="24"/>
          <w:szCs w:val="24"/>
        </w:rPr>
      </w:pPr>
    </w:p>
    <w:p w14:paraId="68CAD6DC" w14:textId="34BC4B86" w:rsidR="00962632" w:rsidRDefault="00641B95" w:rsidP="00641B95">
      <w:pPr>
        <w:shd w:val="clear" w:color="auto" w:fill="FFFFFF"/>
        <w:tabs>
          <w:tab w:val="left" w:pos="4668"/>
        </w:tabs>
        <w:ind w:firstLine="426"/>
        <w:rPr>
          <w:b/>
          <w:color w:val="006FC0"/>
          <w:sz w:val="24"/>
        </w:rPr>
      </w:pPr>
      <w:r>
        <w:rPr>
          <w:color w:val="FF0000"/>
          <w:sz w:val="24"/>
          <w:szCs w:val="24"/>
        </w:rPr>
        <w:tab/>
      </w:r>
      <w:r w:rsidR="00CE1144">
        <w:rPr>
          <w:b/>
          <w:color w:val="006FC0"/>
          <w:sz w:val="24"/>
        </w:rPr>
        <w:t>Політика</w:t>
      </w:r>
      <w:r w:rsidR="00CE1144">
        <w:rPr>
          <w:b/>
          <w:color w:val="006FC0"/>
          <w:spacing w:val="-1"/>
          <w:sz w:val="24"/>
        </w:rPr>
        <w:t xml:space="preserve"> </w:t>
      </w:r>
      <w:r w:rsidR="00CE1144">
        <w:rPr>
          <w:b/>
          <w:color w:val="006FC0"/>
          <w:sz w:val="24"/>
        </w:rPr>
        <w:t>оцінювання</w:t>
      </w:r>
    </w:p>
    <w:p w14:paraId="07BBA09A" w14:textId="1ED3D5D6" w:rsidR="00962632" w:rsidRPr="00436A6F" w:rsidRDefault="00962632" w:rsidP="00962632">
      <w:pPr>
        <w:pStyle w:val="aa"/>
        <w:spacing w:before="0" w:beforeAutospacing="0" w:after="0" w:afterAutospacing="0"/>
        <w:ind w:firstLine="567"/>
        <w:jc w:val="both"/>
        <w:rPr>
          <w:color w:val="auto"/>
          <w:lang w:val="uk-UA" w:eastAsia="uk-UA"/>
        </w:rPr>
      </w:pPr>
      <w:r w:rsidRPr="00436A6F">
        <w:rPr>
          <w:color w:val="auto"/>
          <w:lang w:val="uk-UA" w:eastAsia="uk-UA"/>
        </w:rPr>
        <w:t>Викладання навчальної дисципліни «Туристичн</w:t>
      </w:r>
      <w:r w:rsidR="00641B95">
        <w:rPr>
          <w:color w:val="auto"/>
          <w:lang w:val="uk-UA" w:eastAsia="uk-UA"/>
        </w:rPr>
        <w:t xml:space="preserve">о-рекреаційні </w:t>
      </w:r>
      <w:proofErr w:type="spellStart"/>
      <w:r w:rsidR="00641B95">
        <w:rPr>
          <w:color w:val="auto"/>
          <w:lang w:val="uk-UA" w:eastAsia="uk-UA"/>
        </w:rPr>
        <w:t>геоатракції</w:t>
      </w:r>
      <w:proofErr w:type="spellEnd"/>
      <w:r w:rsidR="00641B95">
        <w:rPr>
          <w:color w:val="auto"/>
          <w:lang w:val="uk-UA" w:eastAsia="uk-UA"/>
        </w:rPr>
        <w:t xml:space="preserve"> світу</w:t>
      </w:r>
      <w:r w:rsidRPr="00436A6F">
        <w:rPr>
          <w:color w:val="auto"/>
          <w:lang w:val="uk-UA" w:eastAsia="uk-UA"/>
        </w:rPr>
        <w:t xml:space="preserve">» здійснюється відповідно до Стандартів вищої освіти МОН України і базується на </w:t>
      </w:r>
      <w:proofErr w:type="spellStart"/>
      <w:r w:rsidRPr="00436A6F">
        <w:rPr>
          <w:color w:val="auto"/>
          <w:lang w:val="uk-UA" w:eastAsia="uk-UA"/>
        </w:rPr>
        <w:t>компетентнісному</w:t>
      </w:r>
      <w:proofErr w:type="spellEnd"/>
      <w:r w:rsidRPr="00436A6F">
        <w:rPr>
          <w:color w:val="auto"/>
          <w:lang w:val="uk-UA" w:eastAsia="uk-UA"/>
        </w:rPr>
        <w:t xml:space="preserve"> та </w:t>
      </w:r>
      <w:proofErr w:type="spellStart"/>
      <w:r w:rsidRPr="00436A6F">
        <w:rPr>
          <w:color w:val="auto"/>
          <w:lang w:val="uk-UA" w:eastAsia="uk-UA"/>
        </w:rPr>
        <w:t>студентоцентрованому</w:t>
      </w:r>
      <w:proofErr w:type="spellEnd"/>
      <w:r w:rsidRPr="00436A6F">
        <w:rPr>
          <w:color w:val="auto"/>
          <w:lang w:val="uk-UA" w:eastAsia="uk-UA"/>
        </w:rPr>
        <w:t xml:space="preserve"> підходах, орієнтованих на досягнення програмних результатів навчання.</w:t>
      </w:r>
    </w:p>
    <w:p w14:paraId="440CE88C" w14:textId="77777777" w:rsidR="00962632" w:rsidRPr="00436A6F" w:rsidRDefault="00962632" w:rsidP="00962632">
      <w:pPr>
        <w:ind w:firstLine="567"/>
        <w:jc w:val="both"/>
        <w:rPr>
          <w:sz w:val="24"/>
          <w:szCs w:val="24"/>
          <w:lang w:eastAsia="uk-UA"/>
        </w:rPr>
      </w:pPr>
      <w:r w:rsidRPr="00436A6F">
        <w:rPr>
          <w:sz w:val="24"/>
          <w:szCs w:val="24"/>
          <w:lang w:eastAsia="uk-UA"/>
        </w:rPr>
        <w:t xml:space="preserve">У навчальному процесі поєднуються лекційні та практичні заняття, самостійна робота здобувачів і поточний контроль, що забезпечує формування загальних і фахових </w:t>
      </w:r>
      <w:proofErr w:type="spellStart"/>
      <w:r w:rsidRPr="00436A6F">
        <w:rPr>
          <w:sz w:val="24"/>
          <w:szCs w:val="24"/>
          <w:lang w:eastAsia="uk-UA"/>
        </w:rPr>
        <w:t>компетентностей</w:t>
      </w:r>
      <w:proofErr w:type="spellEnd"/>
      <w:r w:rsidRPr="00436A6F">
        <w:rPr>
          <w:sz w:val="24"/>
          <w:szCs w:val="24"/>
          <w:lang w:eastAsia="uk-UA"/>
        </w:rPr>
        <w:t xml:space="preserve">, передбачених стандартами. Лекційні заняття проводяться з використанням проблемно-орієнтованих методів, мультимедійних засобів, аналізу прикладів із практики міжнародного туризму та туристичних </w:t>
      </w:r>
      <w:proofErr w:type="spellStart"/>
      <w:r w:rsidRPr="00436A6F">
        <w:rPr>
          <w:sz w:val="24"/>
          <w:szCs w:val="24"/>
          <w:lang w:eastAsia="uk-UA"/>
        </w:rPr>
        <w:t>дестинацій</w:t>
      </w:r>
      <w:proofErr w:type="spellEnd"/>
      <w:r w:rsidRPr="00436A6F">
        <w:rPr>
          <w:sz w:val="24"/>
          <w:szCs w:val="24"/>
          <w:lang w:eastAsia="uk-UA"/>
        </w:rPr>
        <w:t xml:space="preserve"> світу.</w:t>
      </w:r>
    </w:p>
    <w:p w14:paraId="3E4209F7" w14:textId="77777777" w:rsidR="00962632" w:rsidRPr="00436A6F" w:rsidRDefault="00962632" w:rsidP="00962632">
      <w:pPr>
        <w:ind w:firstLine="567"/>
        <w:jc w:val="both"/>
        <w:rPr>
          <w:sz w:val="24"/>
          <w:szCs w:val="24"/>
          <w:lang w:eastAsia="uk-UA"/>
        </w:rPr>
      </w:pPr>
      <w:r w:rsidRPr="00436A6F">
        <w:rPr>
          <w:sz w:val="24"/>
          <w:szCs w:val="24"/>
          <w:lang w:eastAsia="uk-UA"/>
        </w:rPr>
        <w:t>Практичні заняття реалізуються із застосуванням інтерактивних методів навчання (аналіз кейсів, робота в малих групах, мозковий штурм, рольові ігри, презентації), що сприяє розвитку аналітичного мислення, комунікативних навичок, здатності працювати в команді та ухвалювати професійні рішення у сфері туризму та гостинності. Такий підхід відповідає вимогам стандартів щодо формування здатності застосовувати знання у практичній діяльності.</w:t>
      </w:r>
    </w:p>
    <w:p w14:paraId="3EB6D3C0" w14:textId="77777777" w:rsidR="00962632" w:rsidRPr="00436A6F" w:rsidRDefault="00962632" w:rsidP="00962632">
      <w:pPr>
        <w:pStyle w:val="a4"/>
        <w:ind w:left="284" w:firstLine="567"/>
        <w:jc w:val="both"/>
        <w:rPr>
          <w:sz w:val="24"/>
          <w:szCs w:val="24"/>
        </w:rPr>
      </w:pPr>
    </w:p>
    <w:p w14:paraId="3EE76A6E" w14:textId="78E1986A" w:rsidR="006B1116" w:rsidRPr="007A55E4" w:rsidRDefault="007A55E4" w:rsidP="007A55E4">
      <w:pPr>
        <w:tabs>
          <w:tab w:val="left" w:pos="923"/>
        </w:tabs>
        <w:spacing w:before="12" w:line="264" w:lineRule="auto"/>
        <w:ind w:left="499" w:right="234"/>
        <w:jc w:val="both"/>
        <w:rPr>
          <w:b/>
          <w:sz w:val="24"/>
        </w:rPr>
      </w:pPr>
      <w:r>
        <w:rPr>
          <w:b/>
          <w:color w:val="006FC0"/>
          <w:sz w:val="24"/>
        </w:rPr>
        <w:t xml:space="preserve">                                                            </w:t>
      </w:r>
      <w:r w:rsidRPr="007A55E4">
        <w:rPr>
          <w:b/>
          <w:color w:val="006FC0"/>
          <w:sz w:val="24"/>
        </w:rPr>
        <w:t>Оцінювання</w:t>
      </w:r>
    </w:p>
    <w:p w14:paraId="1922C560" w14:textId="77777777" w:rsidR="007A55E4" w:rsidRDefault="007A55E4" w:rsidP="007A55E4">
      <w:pPr>
        <w:shd w:val="clear" w:color="auto" w:fill="FFFFFF"/>
        <w:adjustRightInd w:val="0"/>
        <w:rPr>
          <w:b/>
          <w:iCs/>
          <w:sz w:val="24"/>
          <w:szCs w:val="24"/>
        </w:rPr>
      </w:pPr>
    </w:p>
    <w:p w14:paraId="65FAA148" w14:textId="77777777" w:rsidR="007A55E4" w:rsidRPr="00F42F82" w:rsidRDefault="007A55E4" w:rsidP="007A55E4">
      <w:pPr>
        <w:shd w:val="clear" w:color="auto" w:fill="FFFFFF"/>
        <w:adjustRightInd w:val="0"/>
        <w:jc w:val="center"/>
        <w:rPr>
          <w:b/>
          <w:iCs/>
          <w:sz w:val="24"/>
          <w:szCs w:val="24"/>
        </w:rPr>
      </w:pPr>
      <w:r w:rsidRPr="00F42F82">
        <w:rPr>
          <w:b/>
          <w:iCs/>
          <w:sz w:val="24"/>
          <w:szCs w:val="24"/>
        </w:rPr>
        <w:t>Критерії оцінювання підсумкового семестрового контролю</w:t>
      </w:r>
    </w:p>
    <w:p w14:paraId="5B0A23D7" w14:textId="77777777" w:rsidR="007A55E4" w:rsidRPr="00F42F82" w:rsidRDefault="007A55E4" w:rsidP="007A55E4">
      <w:pPr>
        <w:jc w:val="center"/>
        <w:rPr>
          <w:b/>
          <w:bCs/>
          <w:sz w:val="24"/>
          <w:szCs w:val="24"/>
        </w:rPr>
      </w:pPr>
      <w:r w:rsidRPr="00F42F82">
        <w:rPr>
          <w:b/>
          <w:bCs/>
          <w:sz w:val="24"/>
          <w:szCs w:val="24"/>
        </w:rPr>
        <w:t>Шкала оцінювання: національна та ECTS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2694"/>
      </w:tblGrid>
      <w:tr w:rsidR="007A55E4" w:rsidRPr="00F42F82" w14:paraId="0A1FCFE8" w14:textId="77777777" w:rsidTr="00E32464">
        <w:trPr>
          <w:trHeight w:val="450"/>
        </w:trPr>
        <w:tc>
          <w:tcPr>
            <w:tcW w:w="2137" w:type="dxa"/>
            <w:vMerge w:val="restart"/>
            <w:vAlign w:val="center"/>
          </w:tcPr>
          <w:p w14:paraId="2F0DE365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bookmarkStart w:id="11" w:name="_GoBack" w:colFirst="0" w:colLast="3"/>
            <w:r w:rsidRPr="006222A0">
              <w:rPr>
                <w:sz w:val="24"/>
                <w:szCs w:val="24"/>
              </w:rPr>
              <w:t>Сума балів за всі види навчальної діяльності</w:t>
            </w:r>
          </w:p>
        </w:tc>
        <w:tc>
          <w:tcPr>
            <w:tcW w:w="1357" w:type="dxa"/>
            <w:vMerge w:val="restart"/>
            <w:vAlign w:val="center"/>
          </w:tcPr>
          <w:p w14:paraId="42D96FEF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Оцінка ECTS</w:t>
            </w:r>
          </w:p>
        </w:tc>
        <w:tc>
          <w:tcPr>
            <w:tcW w:w="5862" w:type="dxa"/>
            <w:gridSpan w:val="2"/>
            <w:vAlign w:val="center"/>
          </w:tcPr>
          <w:p w14:paraId="2AA8004A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Оцінка за національною шкалою</w:t>
            </w:r>
          </w:p>
        </w:tc>
      </w:tr>
      <w:tr w:rsidR="007A55E4" w:rsidRPr="00F42F82" w14:paraId="6B34FF77" w14:textId="77777777" w:rsidTr="00E32464">
        <w:trPr>
          <w:trHeight w:val="450"/>
        </w:trPr>
        <w:tc>
          <w:tcPr>
            <w:tcW w:w="2137" w:type="dxa"/>
            <w:vMerge/>
            <w:vAlign w:val="center"/>
          </w:tcPr>
          <w:p w14:paraId="0177B387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14:paraId="682EF704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6CC73E67" w14:textId="77777777" w:rsidR="007A55E4" w:rsidRPr="006222A0" w:rsidRDefault="007A55E4" w:rsidP="00E32464">
            <w:pPr>
              <w:ind w:right="-144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для екзамену</w:t>
            </w:r>
          </w:p>
        </w:tc>
        <w:tc>
          <w:tcPr>
            <w:tcW w:w="2694" w:type="dxa"/>
          </w:tcPr>
          <w:p w14:paraId="32B1D494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для заліку</w:t>
            </w:r>
          </w:p>
        </w:tc>
      </w:tr>
      <w:tr w:rsidR="007A55E4" w:rsidRPr="00F42F82" w14:paraId="2B145FF3" w14:textId="77777777" w:rsidTr="00E32464">
        <w:tc>
          <w:tcPr>
            <w:tcW w:w="2137" w:type="dxa"/>
            <w:vAlign w:val="center"/>
          </w:tcPr>
          <w:p w14:paraId="6B395FEE" w14:textId="77777777" w:rsidR="007A55E4" w:rsidRPr="006222A0" w:rsidRDefault="007A55E4" w:rsidP="00E32464">
            <w:pPr>
              <w:ind w:left="180"/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90 – 100</w:t>
            </w:r>
          </w:p>
        </w:tc>
        <w:tc>
          <w:tcPr>
            <w:tcW w:w="1357" w:type="dxa"/>
            <w:vAlign w:val="center"/>
          </w:tcPr>
          <w:p w14:paraId="1322164A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3168" w:type="dxa"/>
            <w:vAlign w:val="center"/>
          </w:tcPr>
          <w:p w14:paraId="1DBDCCDB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 xml:space="preserve">відмінно  </w:t>
            </w:r>
          </w:p>
        </w:tc>
        <w:tc>
          <w:tcPr>
            <w:tcW w:w="2694" w:type="dxa"/>
            <w:vMerge w:val="restart"/>
          </w:tcPr>
          <w:p w14:paraId="1568BB56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  <w:p w14:paraId="6DE79A8C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  <w:p w14:paraId="6920D190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зараховано</w:t>
            </w:r>
          </w:p>
        </w:tc>
      </w:tr>
      <w:tr w:rsidR="007A55E4" w:rsidRPr="00F42F82" w14:paraId="2737B620" w14:textId="77777777" w:rsidTr="00E32464">
        <w:trPr>
          <w:trHeight w:val="194"/>
        </w:trPr>
        <w:tc>
          <w:tcPr>
            <w:tcW w:w="2137" w:type="dxa"/>
            <w:vAlign w:val="center"/>
          </w:tcPr>
          <w:p w14:paraId="47B1B090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82-89</w:t>
            </w:r>
          </w:p>
        </w:tc>
        <w:tc>
          <w:tcPr>
            <w:tcW w:w="1357" w:type="dxa"/>
            <w:vAlign w:val="center"/>
          </w:tcPr>
          <w:p w14:paraId="06CF6280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14:paraId="5D028856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 xml:space="preserve">добре </w:t>
            </w:r>
          </w:p>
        </w:tc>
        <w:tc>
          <w:tcPr>
            <w:tcW w:w="2694" w:type="dxa"/>
            <w:vMerge/>
          </w:tcPr>
          <w:p w14:paraId="45354227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  <w:tr w:rsidR="007A55E4" w:rsidRPr="00F42F82" w14:paraId="2780F33A" w14:textId="77777777" w:rsidTr="00E32464">
        <w:tc>
          <w:tcPr>
            <w:tcW w:w="2137" w:type="dxa"/>
            <w:vAlign w:val="center"/>
          </w:tcPr>
          <w:p w14:paraId="1F52A8F1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74-81</w:t>
            </w:r>
          </w:p>
        </w:tc>
        <w:tc>
          <w:tcPr>
            <w:tcW w:w="1357" w:type="dxa"/>
            <w:vAlign w:val="center"/>
          </w:tcPr>
          <w:p w14:paraId="4127EBAF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14:paraId="33897304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B0E1D25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  <w:tr w:rsidR="007A55E4" w:rsidRPr="00F42F82" w14:paraId="0602AD91" w14:textId="77777777" w:rsidTr="00E32464">
        <w:tc>
          <w:tcPr>
            <w:tcW w:w="2137" w:type="dxa"/>
            <w:vAlign w:val="center"/>
          </w:tcPr>
          <w:p w14:paraId="18FFC94C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64-73</w:t>
            </w:r>
          </w:p>
        </w:tc>
        <w:tc>
          <w:tcPr>
            <w:tcW w:w="1357" w:type="dxa"/>
            <w:vAlign w:val="center"/>
          </w:tcPr>
          <w:p w14:paraId="27DA1831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14:paraId="74DED063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 xml:space="preserve">задовільно </w:t>
            </w:r>
          </w:p>
        </w:tc>
        <w:tc>
          <w:tcPr>
            <w:tcW w:w="2694" w:type="dxa"/>
            <w:vMerge/>
          </w:tcPr>
          <w:p w14:paraId="22ED55D6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  <w:tr w:rsidR="007A55E4" w:rsidRPr="00F42F82" w14:paraId="491693AE" w14:textId="77777777" w:rsidTr="00E32464">
        <w:tc>
          <w:tcPr>
            <w:tcW w:w="2137" w:type="dxa"/>
            <w:vAlign w:val="center"/>
          </w:tcPr>
          <w:p w14:paraId="2FC93758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lastRenderedPageBreak/>
              <w:t>60-63</w:t>
            </w:r>
          </w:p>
        </w:tc>
        <w:tc>
          <w:tcPr>
            <w:tcW w:w="1357" w:type="dxa"/>
            <w:vAlign w:val="center"/>
          </w:tcPr>
          <w:p w14:paraId="555CF020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14:paraId="6974EE90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5F0FC94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</w:p>
        </w:tc>
      </w:tr>
      <w:tr w:rsidR="007A55E4" w:rsidRPr="00D3265B" w14:paraId="15DB2AB5" w14:textId="77777777" w:rsidTr="00E32464">
        <w:tc>
          <w:tcPr>
            <w:tcW w:w="2137" w:type="dxa"/>
            <w:vAlign w:val="center"/>
          </w:tcPr>
          <w:p w14:paraId="022C52DB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35-59</w:t>
            </w:r>
          </w:p>
        </w:tc>
        <w:tc>
          <w:tcPr>
            <w:tcW w:w="1357" w:type="dxa"/>
            <w:vAlign w:val="center"/>
          </w:tcPr>
          <w:p w14:paraId="79734A76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FX</w:t>
            </w:r>
          </w:p>
        </w:tc>
        <w:tc>
          <w:tcPr>
            <w:tcW w:w="3168" w:type="dxa"/>
            <w:vAlign w:val="center"/>
          </w:tcPr>
          <w:p w14:paraId="56FC85D5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незадовільно з можливістю повторного складання</w:t>
            </w:r>
          </w:p>
        </w:tc>
        <w:tc>
          <w:tcPr>
            <w:tcW w:w="2694" w:type="dxa"/>
          </w:tcPr>
          <w:p w14:paraId="30A71B9D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не зараховано з можливістю повторного складання</w:t>
            </w:r>
          </w:p>
        </w:tc>
      </w:tr>
      <w:tr w:rsidR="007A55E4" w:rsidRPr="00D3265B" w14:paraId="771FBED5" w14:textId="77777777" w:rsidTr="00E32464">
        <w:trPr>
          <w:trHeight w:val="708"/>
        </w:trPr>
        <w:tc>
          <w:tcPr>
            <w:tcW w:w="2137" w:type="dxa"/>
            <w:vAlign w:val="center"/>
          </w:tcPr>
          <w:p w14:paraId="14021EF9" w14:textId="77777777" w:rsidR="007A55E4" w:rsidRPr="006222A0" w:rsidRDefault="007A55E4" w:rsidP="00E32464">
            <w:pPr>
              <w:ind w:left="180"/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0-34</w:t>
            </w:r>
          </w:p>
        </w:tc>
        <w:tc>
          <w:tcPr>
            <w:tcW w:w="1357" w:type="dxa"/>
            <w:vAlign w:val="center"/>
          </w:tcPr>
          <w:p w14:paraId="306AF94B" w14:textId="77777777" w:rsidR="007A55E4" w:rsidRPr="006222A0" w:rsidRDefault="007A55E4" w:rsidP="00E32464">
            <w:pPr>
              <w:jc w:val="center"/>
              <w:rPr>
                <w:b/>
                <w:sz w:val="24"/>
                <w:szCs w:val="24"/>
              </w:rPr>
            </w:pPr>
            <w:r w:rsidRPr="006222A0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3168" w:type="dxa"/>
            <w:vAlign w:val="center"/>
          </w:tcPr>
          <w:p w14:paraId="12EA8CFD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незадовільно з обов’язковим повторним вивченням дисципліни</w:t>
            </w:r>
          </w:p>
        </w:tc>
        <w:tc>
          <w:tcPr>
            <w:tcW w:w="2694" w:type="dxa"/>
          </w:tcPr>
          <w:p w14:paraId="4B2F781D" w14:textId="77777777" w:rsidR="007A55E4" w:rsidRPr="006222A0" w:rsidRDefault="007A55E4" w:rsidP="00E32464">
            <w:pPr>
              <w:jc w:val="center"/>
              <w:rPr>
                <w:sz w:val="24"/>
                <w:szCs w:val="24"/>
              </w:rPr>
            </w:pPr>
            <w:r w:rsidRPr="006222A0">
              <w:rPr>
                <w:sz w:val="24"/>
                <w:szCs w:val="24"/>
              </w:rPr>
              <w:t>не зараховано з обов’язковим повторним вивченням дисципліни</w:t>
            </w:r>
          </w:p>
        </w:tc>
      </w:tr>
      <w:bookmarkEnd w:id="11"/>
    </w:tbl>
    <w:p w14:paraId="17E8EA77" w14:textId="77777777" w:rsidR="006B1116" w:rsidRPr="007A55E4" w:rsidRDefault="006B1116">
      <w:pPr>
        <w:pStyle w:val="a3"/>
        <w:spacing w:before="9"/>
        <w:ind w:left="0" w:firstLine="0"/>
        <w:rPr>
          <w:b/>
          <w:sz w:val="26"/>
          <w:lang w:val="ru-RU"/>
        </w:rPr>
      </w:pPr>
    </w:p>
    <w:p w14:paraId="5D779F16" w14:textId="77777777" w:rsidR="006B1116" w:rsidRDefault="00CE1144">
      <w:pPr>
        <w:pStyle w:val="a3"/>
        <w:tabs>
          <w:tab w:val="left" w:pos="1416"/>
          <w:tab w:val="left" w:pos="2735"/>
          <w:tab w:val="left" w:pos="4217"/>
          <w:tab w:val="left" w:pos="7809"/>
          <w:tab w:val="left" w:pos="8107"/>
          <w:tab w:val="left" w:pos="9554"/>
        </w:tabs>
        <w:spacing w:line="280" w:lineRule="auto"/>
        <w:ind w:right="225" w:firstLine="710"/>
      </w:pPr>
      <w:bookmarkStart w:id="12" w:name="До_силабусу__додаються__навчально-методи"/>
      <w:bookmarkEnd w:id="12"/>
      <w:r>
        <w:t>До</w:t>
      </w:r>
      <w:r>
        <w:tab/>
      </w:r>
      <w:proofErr w:type="spellStart"/>
      <w:r>
        <w:t>силабусу</w:t>
      </w:r>
      <w:proofErr w:type="spellEnd"/>
      <w:r>
        <w:tab/>
        <w:t>додаються</w:t>
      </w:r>
      <w:r>
        <w:tab/>
        <w:t xml:space="preserve">навчально-методичні  </w:t>
      </w:r>
      <w:r>
        <w:rPr>
          <w:spacing w:val="7"/>
        </w:rPr>
        <w:t xml:space="preserve"> </w:t>
      </w:r>
      <w:r>
        <w:t>матеріали</w:t>
      </w:r>
      <w:r>
        <w:tab/>
        <w:t>з</w:t>
      </w:r>
      <w:r>
        <w:tab/>
        <w:t>дисципліни,</w:t>
      </w:r>
      <w:r>
        <w:tab/>
      </w:r>
      <w:r>
        <w:rPr>
          <w:spacing w:val="-2"/>
        </w:rPr>
        <w:t>що</w:t>
      </w:r>
      <w:r>
        <w:rPr>
          <w:spacing w:val="-57"/>
        </w:rPr>
        <w:t xml:space="preserve"> </w:t>
      </w:r>
      <w:r>
        <w:t>знаходяться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відповідному</w:t>
      </w:r>
      <w:r>
        <w:rPr>
          <w:spacing w:val="-8"/>
        </w:rPr>
        <w:t xml:space="preserve"> </w:t>
      </w:r>
      <w:r>
        <w:t>контенті</w:t>
      </w:r>
      <w:r>
        <w:rPr>
          <w:spacing w:val="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електронного</w:t>
      </w:r>
      <w:r>
        <w:rPr>
          <w:spacing w:val="5"/>
        </w:rPr>
        <w:t xml:space="preserve"> </w:t>
      </w:r>
      <w:r>
        <w:t>навчання</w:t>
      </w:r>
      <w:r>
        <w:rPr>
          <w:spacing w:val="5"/>
        </w:rPr>
        <w:t xml:space="preserve"> </w:t>
      </w:r>
      <w:proofErr w:type="spellStart"/>
      <w:r>
        <w:t>Moodle</w:t>
      </w:r>
      <w:proofErr w:type="spellEnd"/>
    </w:p>
    <w:sectPr w:rsidR="006B1116">
      <w:footerReference w:type="default" r:id="rId43"/>
      <w:pgSz w:w="11910" w:h="16840"/>
      <w:pgMar w:top="760" w:right="620" w:bottom="1040" w:left="120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43D45" w14:textId="77777777" w:rsidR="00CC40D6" w:rsidRDefault="00CC40D6">
      <w:r>
        <w:separator/>
      </w:r>
    </w:p>
  </w:endnote>
  <w:endnote w:type="continuationSeparator" w:id="0">
    <w:p w14:paraId="72AE53AC" w14:textId="77777777" w:rsidR="00CC40D6" w:rsidRDefault="00CC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EA9C3" w14:textId="77777777" w:rsidR="006B1116" w:rsidRDefault="00CC40D6">
    <w:pPr>
      <w:pStyle w:val="a3"/>
      <w:spacing w:line="14" w:lineRule="auto"/>
      <w:ind w:left="0" w:firstLine="0"/>
      <w:rPr>
        <w:sz w:val="20"/>
      </w:rPr>
    </w:pPr>
    <w:r>
      <w:pict w14:anchorId="5525F2A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44.4pt;margin-top:788.25pt;width:11.6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BAAC26B" w14:textId="77777777" w:rsidR="006B1116" w:rsidRDefault="00CE114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27B954" w14:textId="77777777" w:rsidR="00CC40D6" w:rsidRDefault="00CC40D6">
      <w:r>
        <w:separator/>
      </w:r>
    </w:p>
  </w:footnote>
  <w:footnote w:type="continuationSeparator" w:id="0">
    <w:p w14:paraId="3F3F9976" w14:textId="77777777" w:rsidR="00CC40D6" w:rsidRDefault="00CC4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86809"/>
    <w:multiLevelType w:val="multilevel"/>
    <w:tmpl w:val="F2C8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933FE"/>
    <w:multiLevelType w:val="multilevel"/>
    <w:tmpl w:val="A00C60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45444F"/>
    <w:multiLevelType w:val="multilevel"/>
    <w:tmpl w:val="B91C0F4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375860"/>
    <w:multiLevelType w:val="multilevel"/>
    <w:tmpl w:val="5F7A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716700"/>
    <w:multiLevelType w:val="multilevel"/>
    <w:tmpl w:val="659E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9836E7"/>
    <w:multiLevelType w:val="hybridMultilevel"/>
    <w:tmpl w:val="FB9E70AA"/>
    <w:lvl w:ilvl="0" w:tplc="A6ACA86E">
      <w:start w:val="1"/>
      <w:numFmt w:val="decimal"/>
      <w:lvlText w:val="%1."/>
      <w:lvlJc w:val="left"/>
      <w:pPr>
        <w:ind w:left="937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F9BEB5D8">
      <w:numFmt w:val="bullet"/>
      <w:lvlText w:val="•"/>
      <w:lvlJc w:val="left"/>
      <w:pPr>
        <w:ind w:left="1854" w:hanging="423"/>
      </w:pPr>
      <w:rPr>
        <w:rFonts w:hint="default"/>
        <w:lang w:val="uk-UA" w:eastAsia="en-US" w:bidi="ar-SA"/>
      </w:rPr>
    </w:lvl>
    <w:lvl w:ilvl="2" w:tplc="B53A0D8A">
      <w:numFmt w:val="bullet"/>
      <w:lvlText w:val="•"/>
      <w:lvlJc w:val="left"/>
      <w:pPr>
        <w:ind w:left="2768" w:hanging="423"/>
      </w:pPr>
      <w:rPr>
        <w:rFonts w:hint="default"/>
        <w:lang w:val="uk-UA" w:eastAsia="en-US" w:bidi="ar-SA"/>
      </w:rPr>
    </w:lvl>
    <w:lvl w:ilvl="3" w:tplc="C346CB30">
      <w:numFmt w:val="bullet"/>
      <w:lvlText w:val="•"/>
      <w:lvlJc w:val="left"/>
      <w:pPr>
        <w:ind w:left="3683" w:hanging="423"/>
      </w:pPr>
      <w:rPr>
        <w:rFonts w:hint="default"/>
        <w:lang w:val="uk-UA" w:eastAsia="en-US" w:bidi="ar-SA"/>
      </w:rPr>
    </w:lvl>
    <w:lvl w:ilvl="4" w:tplc="8948F95E">
      <w:numFmt w:val="bullet"/>
      <w:lvlText w:val="•"/>
      <w:lvlJc w:val="left"/>
      <w:pPr>
        <w:ind w:left="4597" w:hanging="423"/>
      </w:pPr>
      <w:rPr>
        <w:rFonts w:hint="default"/>
        <w:lang w:val="uk-UA" w:eastAsia="en-US" w:bidi="ar-SA"/>
      </w:rPr>
    </w:lvl>
    <w:lvl w:ilvl="5" w:tplc="27BA5736">
      <w:numFmt w:val="bullet"/>
      <w:lvlText w:val="•"/>
      <w:lvlJc w:val="left"/>
      <w:pPr>
        <w:ind w:left="5512" w:hanging="423"/>
      </w:pPr>
      <w:rPr>
        <w:rFonts w:hint="default"/>
        <w:lang w:val="uk-UA" w:eastAsia="en-US" w:bidi="ar-SA"/>
      </w:rPr>
    </w:lvl>
    <w:lvl w:ilvl="6" w:tplc="20607B48">
      <w:numFmt w:val="bullet"/>
      <w:lvlText w:val="•"/>
      <w:lvlJc w:val="left"/>
      <w:pPr>
        <w:ind w:left="6426" w:hanging="423"/>
      </w:pPr>
      <w:rPr>
        <w:rFonts w:hint="default"/>
        <w:lang w:val="uk-UA" w:eastAsia="en-US" w:bidi="ar-SA"/>
      </w:rPr>
    </w:lvl>
    <w:lvl w:ilvl="7" w:tplc="E938B554">
      <w:numFmt w:val="bullet"/>
      <w:lvlText w:val="•"/>
      <w:lvlJc w:val="left"/>
      <w:pPr>
        <w:ind w:left="7340" w:hanging="423"/>
      </w:pPr>
      <w:rPr>
        <w:rFonts w:hint="default"/>
        <w:lang w:val="uk-UA" w:eastAsia="en-US" w:bidi="ar-SA"/>
      </w:rPr>
    </w:lvl>
    <w:lvl w:ilvl="8" w:tplc="E7E27548">
      <w:numFmt w:val="bullet"/>
      <w:lvlText w:val="•"/>
      <w:lvlJc w:val="left"/>
      <w:pPr>
        <w:ind w:left="8255" w:hanging="423"/>
      </w:pPr>
      <w:rPr>
        <w:rFonts w:hint="default"/>
        <w:lang w:val="uk-UA" w:eastAsia="en-US" w:bidi="ar-SA"/>
      </w:rPr>
    </w:lvl>
  </w:abstractNum>
  <w:abstractNum w:abstractNumId="6" w15:restartNumberingAfterBreak="0">
    <w:nsid w:val="37600B1D"/>
    <w:multiLevelType w:val="hybridMultilevel"/>
    <w:tmpl w:val="F62C8BB0"/>
    <w:lvl w:ilvl="0" w:tplc="40E03738">
      <w:numFmt w:val="bullet"/>
      <w:lvlText w:val="●"/>
      <w:lvlJc w:val="left"/>
      <w:pPr>
        <w:ind w:left="499" w:hanging="423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BA32AE1C">
      <w:numFmt w:val="bullet"/>
      <w:lvlText w:val="•"/>
      <w:lvlJc w:val="left"/>
      <w:pPr>
        <w:ind w:left="1458" w:hanging="423"/>
      </w:pPr>
      <w:rPr>
        <w:rFonts w:hint="default"/>
        <w:lang w:val="uk-UA" w:eastAsia="en-US" w:bidi="ar-SA"/>
      </w:rPr>
    </w:lvl>
    <w:lvl w:ilvl="2" w:tplc="0D1E72F4">
      <w:numFmt w:val="bullet"/>
      <w:lvlText w:val="•"/>
      <w:lvlJc w:val="left"/>
      <w:pPr>
        <w:ind w:left="2416" w:hanging="423"/>
      </w:pPr>
      <w:rPr>
        <w:rFonts w:hint="default"/>
        <w:lang w:val="uk-UA" w:eastAsia="en-US" w:bidi="ar-SA"/>
      </w:rPr>
    </w:lvl>
    <w:lvl w:ilvl="3" w:tplc="83944EBE">
      <w:numFmt w:val="bullet"/>
      <w:lvlText w:val="•"/>
      <w:lvlJc w:val="left"/>
      <w:pPr>
        <w:ind w:left="3375" w:hanging="423"/>
      </w:pPr>
      <w:rPr>
        <w:rFonts w:hint="default"/>
        <w:lang w:val="uk-UA" w:eastAsia="en-US" w:bidi="ar-SA"/>
      </w:rPr>
    </w:lvl>
    <w:lvl w:ilvl="4" w:tplc="3E7C70BC">
      <w:numFmt w:val="bullet"/>
      <w:lvlText w:val="•"/>
      <w:lvlJc w:val="left"/>
      <w:pPr>
        <w:ind w:left="4333" w:hanging="423"/>
      </w:pPr>
      <w:rPr>
        <w:rFonts w:hint="default"/>
        <w:lang w:val="uk-UA" w:eastAsia="en-US" w:bidi="ar-SA"/>
      </w:rPr>
    </w:lvl>
    <w:lvl w:ilvl="5" w:tplc="6A36FAEE">
      <w:numFmt w:val="bullet"/>
      <w:lvlText w:val="•"/>
      <w:lvlJc w:val="left"/>
      <w:pPr>
        <w:ind w:left="5292" w:hanging="423"/>
      </w:pPr>
      <w:rPr>
        <w:rFonts w:hint="default"/>
        <w:lang w:val="uk-UA" w:eastAsia="en-US" w:bidi="ar-SA"/>
      </w:rPr>
    </w:lvl>
    <w:lvl w:ilvl="6" w:tplc="353CC6D6">
      <w:numFmt w:val="bullet"/>
      <w:lvlText w:val="•"/>
      <w:lvlJc w:val="left"/>
      <w:pPr>
        <w:ind w:left="6250" w:hanging="423"/>
      </w:pPr>
      <w:rPr>
        <w:rFonts w:hint="default"/>
        <w:lang w:val="uk-UA" w:eastAsia="en-US" w:bidi="ar-SA"/>
      </w:rPr>
    </w:lvl>
    <w:lvl w:ilvl="7" w:tplc="BDCCAFC6">
      <w:numFmt w:val="bullet"/>
      <w:lvlText w:val="•"/>
      <w:lvlJc w:val="left"/>
      <w:pPr>
        <w:ind w:left="7208" w:hanging="423"/>
      </w:pPr>
      <w:rPr>
        <w:rFonts w:hint="default"/>
        <w:lang w:val="uk-UA" w:eastAsia="en-US" w:bidi="ar-SA"/>
      </w:rPr>
    </w:lvl>
    <w:lvl w:ilvl="8" w:tplc="ECB20A32">
      <w:numFmt w:val="bullet"/>
      <w:lvlText w:val="•"/>
      <w:lvlJc w:val="left"/>
      <w:pPr>
        <w:ind w:left="8167" w:hanging="423"/>
      </w:pPr>
      <w:rPr>
        <w:rFonts w:hint="default"/>
        <w:lang w:val="uk-UA" w:eastAsia="en-US" w:bidi="ar-SA"/>
      </w:rPr>
    </w:lvl>
  </w:abstractNum>
  <w:abstractNum w:abstractNumId="7" w15:restartNumberingAfterBreak="0">
    <w:nsid w:val="3B01469B"/>
    <w:multiLevelType w:val="hybridMultilevel"/>
    <w:tmpl w:val="F4FE7A6C"/>
    <w:lvl w:ilvl="0" w:tplc="13480EFC">
      <w:numFmt w:val="bullet"/>
      <w:lvlText w:val="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47E3354">
      <w:numFmt w:val="bullet"/>
      <w:lvlText w:val="•"/>
      <w:lvlJc w:val="left"/>
      <w:pPr>
        <w:ind w:left="1854" w:hanging="361"/>
      </w:pPr>
      <w:rPr>
        <w:rFonts w:hint="default"/>
        <w:lang w:val="uk-UA" w:eastAsia="en-US" w:bidi="ar-SA"/>
      </w:rPr>
    </w:lvl>
    <w:lvl w:ilvl="2" w:tplc="6C4654AC">
      <w:numFmt w:val="bullet"/>
      <w:lvlText w:val="•"/>
      <w:lvlJc w:val="left"/>
      <w:pPr>
        <w:ind w:left="2768" w:hanging="361"/>
      </w:pPr>
      <w:rPr>
        <w:rFonts w:hint="default"/>
        <w:lang w:val="uk-UA" w:eastAsia="en-US" w:bidi="ar-SA"/>
      </w:rPr>
    </w:lvl>
    <w:lvl w:ilvl="3" w:tplc="AE569A02">
      <w:numFmt w:val="bullet"/>
      <w:lvlText w:val="•"/>
      <w:lvlJc w:val="left"/>
      <w:pPr>
        <w:ind w:left="3683" w:hanging="361"/>
      </w:pPr>
      <w:rPr>
        <w:rFonts w:hint="default"/>
        <w:lang w:val="uk-UA" w:eastAsia="en-US" w:bidi="ar-SA"/>
      </w:rPr>
    </w:lvl>
    <w:lvl w:ilvl="4" w:tplc="AEB84006">
      <w:numFmt w:val="bullet"/>
      <w:lvlText w:val="•"/>
      <w:lvlJc w:val="left"/>
      <w:pPr>
        <w:ind w:left="4597" w:hanging="361"/>
      </w:pPr>
      <w:rPr>
        <w:rFonts w:hint="default"/>
        <w:lang w:val="uk-UA" w:eastAsia="en-US" w:bidi="ar-SA"/>
      </w:rPr>
    </w:lvl>
    <w:lvl w:ilvl="5" w:tplc="84727C60">
      <w:numFmt w:val="bullet"/>
      <w:lvlText w:val="•"/>
      <w:lvlJc w:val="left"/>
      <w:pPr>
        <w:ind w:left="5512" w:hanging="361"/>
      </w:pPr>
      <w:rPr>
        <w:rFonts w:hint="default"/>
        <w:lang w:val="uk-UA" w:eastAsia="en-US" w:bidi="ar-SA"/>
      </w:rPr>
    </w:lvl>
    <w:lvl w:ilvl="6" w:tplc="D6FAD336">
      <w:numFmt w:val="bullet"/>
      <w:lvlText w:val="•"/>
      <w:lvlJc w:val="left"/>
      <w:pPr>
        <w:ind w:left="6426" w:hanging="361"/>
      </w:pPr>
      <w:rPr>
        <w:rFonts w:hint="default"/>
        <w:lang w:val="uk-UA" w:eastAsia="en-US" w:bidi="ar-SA"/>
      </w:rPr>
    </w:lvl>
    <w:lvl w:ilvl="7" w:tplc="5FDE4BB0">
      <w:numFmt w:val="bullet"/>
      <w:lvlText w:val="•"/>
      <w:lvlJc w:val="left"/>
      <w:pPr>
        <w:ind w:left="7340" w:hanging="361"/>
      </w:pPr>
      <w:rPr>
        <w:rFonts w:hint="default"/>
        <w:lang w:val="uk-UA" w:eastAsia="en-US" w:bidi="ar-SA"/>
      </w:rPr>
    </w:lvl>
    <w:lvl w:ilvl="8" w:tplc="282EF64A">
      <w:numFmt w:val="bullet"/>
      <w:lvlText w:val="•"/>
      <w:lvlJc w:val="left"/>
      <w:pPr>
        <w:ind w:left="8255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416B6B39"/>
    <w:multiLevelType w:val="multilevel"/>
    <w:tmpl w:val="63D8BD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46A6B"/>
    <w:multiLevelType w:val="multilevel"/>
    <w:tmpl w:val="8BFEF5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2A1D27"/>
    <w:multiLevelType w:val="hybridMultilevel"/>
    <w:tmpl w:val="46548C2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B7C5B"/>
    <w:multiLevelType w:val="hybridMultilevel"/>
    <w:tmpl w:val="D3DE7CA2"/>
    <w:lvl w:ilvl="0" w:tplc="EE721DA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D1E8A"/>
    <w:multiLevelType w:val="multilevel"/>
    <w:tmpl w:val="8AEE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206A8F"/>
    <w:multiLevelType w:val="multilevel"/>
    <w:tmpl w:val="97E6D1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225A80"/>
    <w:multiLevelType w:val="hybridMultilevel"/>
    <w:tmpl w:val="CB5AE38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AAB7DC">
      <w:start w:val="2"/>
      <w:numFmt w:val="bullet"/>
      <w:lvlText w:val=""/>
      <w:lvlJc w:val="left"/>
      <w:pPr>
        <w:ind w:left="1524" w:hanging="444"/>
      </w:pPr>
      <w:rPr>
        <w:rFonts w:ascii="Symbol" w:eastAsia="Times New Roman" w:hAnsi="Symbol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64014"/>
    <w:multiLevelType w:val="hybridMultilevel"/>
    <w:tmpl w:val="FB324500"/>
    <w:lvl w:ilvl="0" w:tplc="0422000D">
      <w:start w:val="1"/>
      <w:numFmt w:val="bullet"/>
      <w:lvlText w:val=""/>
      <w:lvlJc w:val="left"/>
      <w:pPr>
        <w:ind w:left="1059" w:hanging="432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5"/>
  </w:num>
  <w:num w:numId="5">
    <w:abstractNumId w:val="14"/>
  </w:num>
  <w:num w:numId="6">
    <w:abstractNumId w:val="10"/>
  </w:num>
  <w:num w:numId="7">
    <w:abstractNumId w:val="11"/>
  </w:num>
  <w:num w:numId="8">
    <w:abstractNumId w:val="4"/>
  </w:num>
  <w:num w:numId="9">
    <w:abstractNumId w:val="12"/>
  </w:num>
  <w:num w:numId="10">
    <w:abstractNumId w:val="0"/>
  </w:num>
  <w:num w:numId="11">
    <w:abstractNumId w:val="3"/>
  </w:num>
  <w:num w:numId="12">
    <w:abstractNumId w:val="1"/>
  </w:num>
  <w:num w:numId="13">
    <w:abstractNumId w:val="13"/>
  </w:num>
  <w:num w:numId="14">
    <w:abstractNumId w:val="8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1116"/>
    <w:rsid w:val="00047357"/>
    <w:rsid w:val="002236C4"/>
    <w:rsid w:val="003031AC"/>
    <w:rsid w:val="00385896"/>
    <w:rsid w:val="00447328"/>
    <w:rsid w:val="004B1602"/>
    <w:rsid w:val="006222A0"/>
    <w:rsid w:val="00641B95"/>
    <w:rsid w:val="006528FD"/>
    <w:rsid w:val="006B1116"/>
    <w:rsid w:val="00791723"/>
    <w:rsid w:val="007950B1"/>
    <w:rsid w:val="007A55E4"/>
    <w:rsid w:val="0085225E"/>
    <w:rsid w:val="00962632"/>
    <w:rsid w:val="00992E3B"/>
    <w:rsid w:val="009F29A3"/>
    <w:rsid w:val="00B0199A"/>
    <w:rsid w:val="00CC40D6"/>
    <w:rsid w:val="00CE1144"/>
    <w:rsid w:val="00D435C9"/>
    <w:rsid w:val="00D70443"/>
    <w:rsid w:val="00D838E1"/>
    <w:rsid w:val="00DA45C8"/>
    <w:rsid w:val="00E2045F"/>
    <w:rsid w:val="00F12F7F"/>
    <w:rsid w:val="00FF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97C9AE"/>
  <w15:docId w15:val="{5D5ADF4B-E0FD-2340-AD77-C35B494C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275" w:lineRule="exact"/>
      <w:ind w:left="927"/>
      <w:jc w:val="both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3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5E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6" w:hanging="361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936" w:hanging="361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3031A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031A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rsid w:val="00047357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szCs w:val="20"/>
      <w:lang w:val="en-US" w:eastAsia="ru-RU"/>
    </w:rPr>
  </w:style>
  <w:style w:type="character" w:customStyle="1" w:styleId="a8">
    <w:name w:val="Верхній колонтитул Знак"/>
    <w:basedOn w:val="a0"/>
    <w:link w:val="a7"/>
    <w:uiPriority w:val="99"/>
    <w:rsid w:val="00047357"/>
    <w:rPr>
      <w:rFonts w:ascii="Calibri" w:eastAsia="Calibri" w:hAnsi="Calibri" w:cs="Times New Roman"/>
      <w:szCs w:val="20"/>
      <w:lang w:eastAsia="ru-RU"/>
    </w:rPr>
  </w:style>
  <w:style w:type="paragraph" w:customStyle="1" w:styleId="TableText">
    <w:name w:val="Table Text"/>
    <w:uiPriority w:val="99"/>
    <w:rsid w:val="0004735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60" w:line="220" w:lineRule="atLeast"/>
      <w:ind w:left="20" w:right="20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40">
    <w:name w:val="Заголовок 4 Знак"/>
    <w:basedOn w:val="a0"/>
    <w:link w:val="4"/>
    <w:uiPriority w:val="99"/>
    <w:rsid w:val="00047357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7A55E4"/>
    <w:rPr>
      <w:rFonts w:asciiTheme="majorHAnsi" w:eastAsiaTheme="majorEastAsia" w:hAnsiTheme="majorHAnsi" w:cstheme="majorBidi"/>
      <w:i/>
      <w:iCs/>
      <w:color w:val="243F60" w:themeColor="accent1" w:themeShade="7F"/>
      <w:lang w:val="uk-UA"/>
    </w:rPr>
  </w:style>
  <w:style w:type="character" w:customStyle="1" w:styleId="whitespace-normal">
    <w:name w:val="whitespace-normal"/>
    <w:basedOn w:val="a0"/>
    <w:rsid w:val="00992E3B"/>
  </w:style>
  <w:style w:type="character" w:styleId="a9">
    <w:name w:val="Strong"/>
    <w:uiPriority w:val="22"/>
    <w:qFormat/>
    <w:rsid w:val="00992E3B"/>
    <w:rPr>
      <w:rFonts w:cs="Times New Roman"/>
      <w:b/>
    </w:rPr>
  </w:style>
  <w:style w:type="paragraph" w:styleId="aa">
    <w:name w:val="Normal (Web)"/>
    <w:basedOn w:val="a"/>
    <w:uiPriority w:val="99"/>
    <w:rsid w:val="00992E3B"/>
    <w:pPr>
      <w:widowControl/>
      <w:autoSpaceDE/>
      <w:autoSpaceDN/>
      <w:spacing w:before="100" w:beforeAutospacing="1" w:after="100" w:afterAutospacing="1"/>
    </w:pPr>
    <w:rPr>
      <w:color w:val="00008B"/>
      <w:sz w:val="24"/>
      <w:szCs w:val="24"/>
      <w:lang w:val="ru-RU" w:eastAsia="ru-RU"/>
    </w:rPr>
  </w:style>
  <w:style w:type="paragraph" w:customStyle="1" w:styleId="10">
    <w:name w:val="Без интервала1"/>
    <w:qFormat/>
    <w:rsid w:val="00992E3B"/>
    <w:pPr>
      <w:widowControl/>
      <w:autoSpaceDE/>
      <w:autoSpaceDN/>
    </w:pPr>
    <w:rPr>
      <w:rFonts w:ascii="Calibri" w:eastAsia="Calibri" w:hAnsi="Calibri" w:cs="Times New Roman"/>
      <w:lang w:val="uk-UA"/>
    </w:rPr>
  </w:style>
  <w:style w:type="character" w:customStyle="1" w:styleId="FontStyle55">
    <w:name w:val="Font Style55"/>
    <w:rsid w:val="00992E3B"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link w:val="21"/>
    <w:locked/>
    <w:rsid w:val="00992E3B"/>
    <w:rPr>
      <w:b/>
      <w:bCs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92E3B"/>
    <w:pPr>
      <w:shd w:val="clear" w:color="auto" w:fill="FFFFFF"/>
      <w:autoSpaceDE/>
      <w:autoSpaceDN/>
      <w:spacing w:before="180" w:after="300" w:line="240" w:lineRule="atLeast"/>
    </w:pPr>
    <w:rPr>
      <w:rFonts w:asciiTheme="minorHAnsi" w:eastAsiaTheme="minorHAnsi" w:hAnsiTheme="minorHAnsi" w:cstheme="minorBidi"/>
      <w:b/>
      <w:bCs/>
      <w:sz w:val="30"/>
      <w:szCs w:val="30"/>
      <w:lang w:val="en-US"/>
    </w:rPr>
  </w:style>
  <w:style w:type="character" w:styleId="ab">
    <w:name w:val="Emphasis"/>
    <w:basedOn w:val="a0"/>
    <w:uiPriority w:val="20"/>
    <w:qFormat/>
    <w:rsid w:val="00992E3B"/>
    <w:rPr>
      <w:i/>
      <w:iCs/>
    </w:rPr>
  </w:style>
  <w:style w:type="paragraph" w:customStyle="1" w:styleId="ja-typo-icon">
    <w:name w:val="ja-typo-icon"/>
    <w:basedOn w:val="a"/>
    <w:rsid w:val="00992E3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icon">
    <w:name w:val="icon"/>
    <w:basedOn w:val="a0"/>
    <w:rsid w:val="00992E3B"/>
  </w:style>
  <w:style w:type="paragraph" w:customStyle="1" w:styleId="Default">
    <w:name w:val="Default"/>
    <w:rsid w:val="00447328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2782/2524-0072/2025-76-10" TargetMode="External"/><Relationship Id="rId18" Type="http://schemas.openxmlformats.org/officeDocument/2006/relationships/hyperlink" Target="https://conf.krok.edu.ua/SRE/SRE-2024/paper/view/2437" TargetMode="External"/><Relationship Id="rId26" Type="http://schemas.openxmlformats.org/officeDocument/2006/relationships/hyperlink" Target="https://doi.org/10.17721/2308-135X.2022.70.3-9" TargetMode="External"/><Relationship Id="rId39" Type="http://schemas.openxmlformats.org/officeDocument/2006/relationships/hyperlink" Target="https://dspace.krok.edu.ua/handle/krok/8181" TargetMode="External"/><Relationship Id="rId21" Type="http://schemas.openxmlformats.org/officeDocument/2006/relationships/hyperlink" Target="https://dspace.krok.edu.ua/handle/krok/8073" TargetMode="External"/><Relationship Id="rId34" Type="http://schemas.openxmlformats.org/officeDocument/2006/relationships/hyperlink" Target="https://dspace.krok.edu.ua/handle/krok/8090" TargetMode="External"/><Relationship Id="rId42" Type="http://schemas.openxmlformats.org/officeDocument/2006/relationships/hyperlink" Target="https://dspace.krok.edu.ua/handle/krok/8091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dspace.krok.edu.ua/handle/krok/8076" TargetMode="External"/><Relationship Id="rId29" Type="http://schemas.openxmlformats.org/officeDocument/2006/relationships/hyperlink" Target="https://doi.org/10.17721/apmv.2019.139.0.27-4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onomyandsociety.in.ua/index.php/journal/article/view/2592" TargetMode="External"/><Relationship Id="rId24" Type="http://schemas.openxmlformats.org/officeDocument/2006/relationships/hyperlink" Target="https://dspace.krok.edu.ua/handle/krok/6564" TargetMode="External"/><Relationship Id="rId32" Type="http://schemas.openxmlformats.org/officeDocument/2006/relationships/hyperlink" Target="https://doi.org/10.31732/2663-2209-2025-79-261-267" TargetMode="External"/><Relationship Id="rId37" Type="http://schemas.openxmlformats.org/officeDocument/2006/relationships/hyperlink" Target="https://dspace.krok.edu.ua/handle/krok/8176" TargetMode="External"/><Relationship Id="rId40" Type="http://schemas.openxmlformats.org/officeDocument/2006/relationships/hyperlink" Target="https://dspace.krok.edu.ua/handle/krok/8179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space.krok.edu.ua/handle/krok/8075" TargetMode="External"/><Relationship Id="rId23" Type="http://schemas.openxmlformats.org/officeDocument/2006/relationships/hyperlink" Target="https://dspace.krok.edu.ua/handle/krok/5812" TargetMode="External"/><Relationship Id="rId28" Type="http://schemas.openxmlformats.org/officeDocument/2006/relationships/hyperlink" Target="https://doi.org/10.29038/2524-2679-2023-02-33-51" TargetMode="External"/><Relationship Id="rId36" Type="http://schemas.openxmlformats.org/officeDocument/2006/relationships/hyperlink" Target="https://dspace.krok.edu.ua/handle/krok/8438" TargetMode="External"/><Relationship Id="rId10" Type="http://schemas.openxmlformats.org/officeDocument/2006/relationships/hyperlink" Target="https://dspace.krok.edu.ua/handle/krok/8083" TargetMode="External"/><Relationship Id="rId19" Type="http://schemas.openxmlformats.org/officeDocument/2006/relationships/hyperlink" Target="https://dspace.krok.edu.ua/handle/krok/8088" TargetMode="External"/><Relationship Id="rId31" Type="http://schemas.openxmlformats.org/officeDocument/2006/relationships/hyperlink" Target="https://dspace.krok.edu.ua/handle/krok/2356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talia.habchak@uzhnu.edu.ua" TargetMode="External"/><Relationship Id="rId14" Type="http://schemas.openxmlformats.org/officeDocument/2006/relationships/hyperlink" Target="https://economyandsociety.in.ua/index.php/journal/article/view/6382" TargetMode="External"/><Relationship Id="rId22" Type="http://schemas.openxmlformats.org/officeDocument/2006/relationships/hyperlink" Target="https://dspace.krok.edu.ua/handle/krok/8092" TargetMode="External"/><Relationship Id="rId27" Type="http://schemas.openxmlformats.org/officeDocument/2006/relationships/hyperlink" Target="http://nbuv.gov.ua/UJRN/VKhMv_2018_7_22" TargetMode="External"/><Relationship Id="rId30" Type="http://schemas.openxmlformats.org/officeDocument/2006/relationships/hyperlink" Target="https://conf.krok.edu.ua/SRE/SRE-2023/paper/view/1745" TargetMode="External"/><Relationship Id="rId35" Type="http://schemas.openxmlformats.org/officeDocument/2006/relationships/hyperlink" Target="https://dspace.krok.edu.ua/handle/krok/6509" TargetMode="External"/><Relationship Id="rId43" Type="http://schemas.openxmlformats.org/officeDocument/2006/relationships/footer" Target="footer1.xml"/><Relationship Id="rId8" Type="http://schemas.openxmlformats.org/officeDocument/2006/relationships/hyperlink" Target="mailto:hanna.mashika@uzhnu.edu.u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conomyandsociety.in.ua/index.php/journal/article/view/6256" TargetMode="External"/><Relationship Id="rId17" Type="http://schemas.openxmlformats.org/officeDocument/2006/relationships/hyperlink" Target="https://dspace.krok.edu.ua/handle/krok/8177" TargetMode="External"/><Relationship Id="rId25" Type="http://schemas.openxmlformats.org/officeDocument/2006/relationships/hyperlink" Target="https://dspace.krok.edu.ua/handle/krok/8188" TargetMode="External"/><Relationship Id="rId33" Type="http://schemas.openxmlformats.org/officeDocument/2006/relationships/hyperlink" Target="https://dspace.krok.edu.ua/handle/krok/8327" TargetMode="External"/><Relationship Id="rId38" Type="http://schemas.openxmlformats.org/officeDocument/2006/relationships/hyperlink" Target="https://dspace.krok.edu.ua/handle/krok/8173" TargetMode="External"/><Relationship Id="rId20" Type="http://schemas.openxmlformats.org/officeDocument/2006/relationships/hyperlink" Target="https://conf.krok.edu.ua/SRE/SRE2020/paper/view/32" TargetMode="External"/><Relationship Id="rId41" Type="http://schemas.openxmlformats.org/officeDocument/2006/relationships/hyperlink" Target="https://dspace.krok.edu.ua/handle/krok/80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23511</Words>
  <Characters>13402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UzhNU</cp:lastModifiedBy>
  <cp:revision>12</cp:revision>
  <dcterms:created xsi:type="dcterms:W3CDTF">2023-09-12T19:53:00Z</dcterms:created>
  <dcterms:modified xsi:type="dcterms:W3CDTF">2026-09-05T18:36:00Z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