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ГРАФІК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 проведення  1 модульного контрольних зрізу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першого семестру  2026-2027 н.р.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20.0" w:type="dxa"/>
        <w:jc w:val="left"/>
        <w:tblInd w:w="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0"/>
        <w:gridCol w:w="6975"/>
        <w:gridCol w:w="1590"/>
        <w:gridCol w:w="1470"/>
        <w:gridCol w:w="4275"/>
        <w:tblGridChange w:id="0">
          <w:tblGrid>
            <w:gridCol w:w="810"/>
            <w:gridCol w:w="6975"/>
            <w:gridCol w:w="1590"/>
            <w:gridCol w:w="1470"/>
            <w:gridCol w:w="4275"/>
          </w:tblGrid>
        </w:tblGridChange>
      </w:tblGrid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c000" w:val="clear"/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ОС  «БАКАЛАВР»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п/п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Назва дисципліни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Дата, час та аудиторія проведення (посилання)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2d050" w:val="clea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92d050" w:val="clear"/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 курс спец. А4.03 Середня освіта (Історія  та громадянська освіта) 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02.11.2026 по 15.11.2026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2" w:hanging="2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Історична географія та картографія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10.11.2026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ind w:firstLine="0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2" w:hanging="2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Історія та культура Античної цивілізації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13.11.2026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2">
            <w:pPr>
              <w:ind w:left="2" w:hanging="2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Археологія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11.11.2026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ind w:firstLine="0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Вступ до предметної спеціальності вчителя історії та ГО </w:t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12.11.2026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 пара</w:t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Основи наукової роботи і академічної доброчесності в галузі ГО  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09.11.2026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31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Початки людського суспільства та розвиток давньосхідних цивілізацій</w:t>
            </w:r>
          </w:p>
        </w:tc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02.11.2026</w:t>
            </w:r>
          </w:p>
        </w:tc>
        <w:tc>
          <w:tcPr/>
          <w:p w:rsidR="00000000" w:rsidDel="00000000" w:rsidP="00000000" w:rsidRDefault="00000000" w:rsidRPr="00000000" w14:paraId="00000033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</w:p>
        </w:tc>
        <w:tc>
          <w:tcPr/>
          <w:p w:rsidR="00000000" w:rsidDel="00000000" w:rsidP="00000000" w:rsidRDefault="00000000" w:rsidRPr="00000000" w14:paraId="00000034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2d050" w:val="clea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 курс спец. В9 Історія та археологія (Центральноєвропейські студії: історія, археологія , етнологія)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02.11.2026 по 15.11.2026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3C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Основи археології та історія археологічних досліджень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05.11.2026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4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41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Методика археологічних досліджень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06.11.2026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Основи наукових досліджень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04.11.2026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ind w:left="2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4B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Всесвітня історія (давній час) </w:t>
            </w:r>
          </w:p>
        </w:tc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11.11.2026</w:t>
            </w:r>
          </w:p>
        </w:tc>
        <w:tc>
          <w:tcPr/>
          <w:p w:rsidR="00000000" w:rsidDel="00000000" w:rsidP="00000000" w:rsidRDefault="00000000" w:rsidRPr="00000000" w14:paraId="0000004D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 пара</w:t>
            </w:r>
          </w:p>
        </w:tc>
        <w:tc>
          <w:tcPr/>
          <w:p w:rsidR="00000000" w:rsidDel="00000000" w:rsidP="00000000" w:rsidRDefault="00000000" w:rsidRPr="00000000" w14:paraId="0000004E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26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2d050" w:val="clea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 курс спец. В12 Культурологія та музеєзнавство (Культурологія)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02.11.2026 по 15.11.2026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rtl w:val="0"/>
              </w:rPr>
              <w:t xml:space="preserve">(за потребою)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ind w:left="2" w:hanging="2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ind w:left="2" w:hanging="2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ffff00" w:val="clea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ІІ курс спец. А4.03 Середня освіта (Історія та громадянська освіта)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66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Психологія</w:t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26.10.2026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6B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Історія християнізації народів ЦЄ в добу Середньовіччя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22.10.2026 </w:t>
            </w:r>
          </w:p>
        </w:tc>
        <w:tc>
          <w:tcPr/>
          <w:p w:rsidR="00000000" w:rsidDel="00000000" w:rsidP="00000000" w:rsidRDefault="00000000" w:rsidRPr="00000000" w14:paraId="0000006D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Русь і Візантія: політика, економіка, культура (ІХ-поч.ХІІ ст.)</w:t>
            </w:r>
          </w:p>
        </w:tc>
        <w:tc>
          <w:tcPr/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29.10.2026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4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60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ffff00" w:val="clea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ІІ курс спец. 032 Історія та археологія (Центральноєвропейські студії: історія, археологія, етнологія)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rtl w:val="0"/>
              </w:rPr>
              <w:t xml:space="preserve">(за потребою)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Народи Балтійського регіону в добу Середньовіччя: німецька колонізація та військова експансія</w:t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28.10.2026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4 пара</w:t>
            </w:r>
          </w:p>
        </w:tc>
        <w:tc>
          <w:tcPr/>
          <w:p w:rsidR="00000000" w:rsidDel="00000000" w:rsidP="00000000" w:rsidRDefault="00000000" w:rsidRPr="00000000" w14:paraId="0000007E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ffff00" w:val="clea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ІІ курс спец. В12 Культурологія та музеєзнавство (Культурологія)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26.10.2026 по 08.11.2026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rtl w:val="0"/>
              </w:rPr>
              <w:t xml:space="preserve">(за потребою)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fbd5b5" w:val="clea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ІІІ курс спец. 014.03 Середня освіта (Історія та громадянська освіта) 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9C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Братства в освітньо-культурному просторі ранньомодерної України</w:t>
            </w:r>
          </w:p>
        </w:tc>
        <w:tc>
          <w:tcPr/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26.10.2026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A1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Історія України ранньомодерного та нового часу</w:t>
            </w:r>
          </w:p>
        </w:tc>
        <w:tc>
          <w:tcPr/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27.10.2026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музей УжУ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A6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Закарпаття у ранньомодерну добу: суспільство, культура, церква</w:t>
            </w:r>
          </w:p>
        </w:tc>
        <w:tc>
          <w:tcPr/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29.10.2026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fbd5b5" w:val="clea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ІІІ курс спец. 032 Історія та археологія (Центральноєвропейські студії: історія, археологія, етнологія)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Династії в історії ЦЄ (доба Середньовіччя)</w:t>
            </w:r>
          </w:p>
        </w:tc>
        <w:tc>
          <w:tcPr/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23.10.2026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61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Культура народів ЦЄ</w:t>
            </w:r>
          </w:p>
        </w:tc>
        <w:tc>
          <w:tcPr/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21.10.2026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 пара</w:t>
            </w:r>
          </w:p>
        </w:tc>
        <w:tc>
          <w:tcPr/>
          <w:p w:rsidR="00000000" w:rsidDel="00000000" w:rsidP="00000000" w:rsidRDefault="00000000" w:rsidRPr="00000000" w14:paraId="000000B9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61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Історія ЦЄ (ранньомодерний час)</w:t>
            </w:r>
          </w:p>
        </w:tc>
        <w:tc>
          <w:tcPr/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28.10.2026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Інноваційно-інформаційні технології у діяльності історика та археолога</w:t>
            </w:r>
          </w:p>
        </w:tc>
        <w:tc>
          <w:tcPr/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21.10.2026</w:t>
            </w:r>
          </w:p>
        </w:tc>
        <w:tc>
          <w:tcPr/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4 пара</w:t>
            </w:r>
          </w:p>
        </w:tc>
        <w:tc>
          <w:tcPr/>
          <w:p w:rsidR="00000000" w:rsidDel="00000000" w:rsidP="00000000" w:rsidRDefault="00000000" w:rsidRPr="00000000" w14:paraId="000000C3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61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Археологічне музеєзнавство</w:t>
            </w:r>
          </w:p>
        </w:tc>
        <w:tc>
          <w:tcPr/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22.10.2026</w:t>
            </w:r>
          </w:p>
        </w:tc>
        <w:tc>
          <w:tcPr/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 пара</w:t>
            </w:r>
          </w:p>
        </w:tc>
        <w:tc>
          <w:tcPr/>
          <w:p w:rsidR="00000000" w:rsidDel="00000000" w:rsidP="00000000" w:rsidRDefault="00000000" w:rsidRPr="00000000" w14:paraId="000000C8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61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Городища і замки Закарпаття</w:t>
            </w:r>
          </w:p>
        </w:tc>
        <w:tc>
          <w:tcPr/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27.11.2026</w:t>
            </w:r>
          </w:p>
        </w:tc>
        <w:tc>
          <w:tcPr/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</w:p>
        </w:tc>
        <w:tc>
          <w:tcPr/>
          <w:p w:rsidR="00000000" w:rsidDel="00000000" w:rsidP="00000000" w:rsidRDefault="00000000" w:rsidRPr="00000000" w14:paraId="000000CD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45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Всесвітня історія (новий час)</w:t>
            </w:r>
          </w:p>
        </w:tc>
        <w:tc>
          <w:tcPr/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26.10.2026</w:t>
            </w:r>
          </w:p>
        </w:tc>
        <w:tc>
          <w:tcPr/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</w:p>
        </w:tc>
        <w:tc>
          <w:tcPr/>
          <w:p w:rsidR="00000000" w:rsidDel="00000000" w:rsidP="00000000" w:rsidRDefault="00000000" w:rsidRPr="00000000" w14:paraId="000000D2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45 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e5b9b7" w:val="clear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IV курс 014.03 Середня освіта (Історія) 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DA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Історія Голокосту та пам’ять в Україні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19.10.2026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DF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Історія  України новітнього часу</w:t>
            </w:r>
          </w:p>
        </w:tc>
        <w:tc>
          <w:tcPr/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22.10.2026</w:t>
            </w:r>
          </w:p>
        </w:tc>
        <w:tc>
          <w:tcPr/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3 пара</w:t>
            </w:r>
          </w:p>
        </w:tc>
        <w:tc>
          <w:tcPr/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E4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Історія та культура країн ЦСЄ новітнього часу</w:t>
            </w:r>
          </w:p>
        </w:tc>
        <w:tc>
          <w:tcPr/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26.10.2026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hyperlink r:id="rId7">
              <w:r w:rsidDel="00000000" w:rsidR="00000000" w:rsidRPr="00000000">
                <w:rPr>
                  <w:b w:val="1"/>
                  <w:bCs w:val="1"/>
                  <w:i w:val="1"/>
                  <w:iCs w:val="1"/>
                  <w:color w:val="1155cc"/>
                  <w:u w:val="single"/>
                  <w:rtl w:val="0"/>
                </w:rPr>
                <w:t xml:space="preserve">https://meet.google.com/gfg-bojk-pyg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E9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Методика викладання історії в школі</w:t>
            </w:r>
          </w:p>
        </w:tc>
        <w:tc>
          <w:tcPr/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27.10.2026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Історія та культура країн Західної Європи та Америки новітнього часу</w:t>
            </w:r>
          </w:p>
        </w:tc>
        <w:tc>
          <w:tcPr/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21.10.2026</w:t>
            </w:r>
          </w:p>
        </w:tc>
        <w:tc>
          <w:tcPr/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</w:p>
        </w:tc>
        <w:tc>
          <w:tcPr/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F3">
            <w:pPr>
              <w:ind w:left="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Міжнародні відносини новітнього часу</w:t>
            </w:r>
          </w:p>
        </w:tc>
        <w:tc>
          <w:tcPr/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23.10.2026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e5b9b7" w:val="clear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IV курс спец. 032 Історія та археологія (Центральноєвропейські студії: історія, археологія, етнологія)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rtl w:val="0"/>
              </w:rPr>
              <w:t xml:space="preserve">(за потребою)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Всесвітня історія (новітній час)</w:t>
            </w:r>
          </w:p>
        </w:tc>
        <w:tc>
          <w:tcPr/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26.10.2026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ind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3366ff"/>
                <w:u w:val="single"/>
                <w:rtl w:val="0"/>
              </w:rPr>
              <w:t xml:space="preserve">h</w:t>
            </w:r>
            <w:hyperlink r:id="rId8">
              <w:r w:rsidDel="00000000" w:rsidR="00000000" w:rsidRPr="00000000">
                <w:rPr>
                  <w:b w:val="1"/>
                  <w:bCs w:val="1"/>
                  <w:i w:val="1"/>
                  <w:iCs w:val="1"/>
                  <w:color w:val="3366ff"/>
                  <w:u w:val="single"/>
                  <w:rtl w:val="0"/>
                </w:rPr>
                <w:t xml:space="preserve">ttps://meet.google.com/rdr-axkf-hzw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03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Історія України (новітній час)</w:t>
            </w:r>
          </w:p>
        </w:tc>
        <w:tc>
          <w:tcPr/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22.10.2026</w:t>
            </w:r>
          </w:p>
        </w:tc>
        <w:tc>
          <w:tcPr/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bookmarkStart w:colFirst="0" w:colLast="0" w:name="_heading=h.b2s1khlebt2c" w:id="0"/>
            <w:bookmarkEnd w:id="0"/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4 пара</w:t>
            </w:r>
          </w:p>
        </w:tc>
        <w:tc>
          <w:tcPr/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ауд.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e5b9b7" w:val="clear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IV курс спец. 034 Культурологія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rtl w:val="0"/>
              </w:rPr>
              <w:t xml:space="preserve">(за потребою)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c000" w:val="clear"/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ОС  «МАГІСТР»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п/п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Назва дисципліни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Дата, час та посилання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c6d9f1" w:val="clear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 курс спец. А4.03 Середня освіта (Історія  та громадянська освіта) 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19.10.2026 по 01.11.2026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2E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Українці і світ: суспільно-політичний, історіографічний, медійний аспекти  </w:t>
            </w:r>
          </w:p>
        </w:tc>
        <w:tc>
          <w:tcPr/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33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Теоретико-методологічні засади історичного пізнання</w:t>
            </w:r>
          </w:p>
        </w:tc>
        <w:tc>
          <w:tcPr/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23.10.2026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ind w:firstLine="0"/>
              <w:jc w:val="center"/>
              <w:rPr>
                <w:b w:val="1"/>
                <w:bCs w:val="1"/>
                <w:i w:val="1"/>
                <w:iCs w:val="1"/>
                <w:color w:val="3366ff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3366ff"/>
                <w:u w:val="single"/>
                <w:rtl w:val="0"/>
              </w:rPr>
              <w:t xml:space="preserve">h</w:t>
            </w:r>
            <w:hyperlink r:id="rId9">
              <w:r w:rsidDel="00000000" w:rsidR="00000000" w:rsidRPr="00000000">
                <w:rPr>
                  <w:b w:val="1"/>
                  <w:bCs w:val="1"/>
                  <w:i w:val="1"/>
                  <w:iCs w:val="1"/>
                  <w:color w:val="3366ff"/>
                  <w:u w:val="single"/>
                  <w:rtl w:val="0"/>
                </w:rPr>
                <w:t xml:space="preserve">ttps://meet.google.com/rdr-axkf-hzw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139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Ктитори і меценати в історії української культури: влада, пам’ять, ідентичність</w:t>
            </w:r>
          </w:p>
        </w:tc>
        <w:tc>
          <w:tcPr/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19.10.2026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 пара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</w:rPr>
            </w:pPr>
            <w:hyperlink r:id="rId10">
              <w:r w:rsidDel="00000000" w:rsidR="00000000" w:rsidRPr="00000000">
                <w:rPr>
                  <w:b w:val="1"/>
                  <w:bCs w:val="1"/>
                  <w:i w:val="1"/>
                  <w:iCs w:val="1"/>
                  <w:color w:val="1155cc"/>
                  <w:u w:val="single"/>
                  <w:rtl w:val="0"/>
                </w:rPr>
                <w:t xml:space="preserve">http://meet.google.com/ayn-rmfr-ofr\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c6d9f1" w:val="clear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І курс спец. В9 Історія та археологія  (Історія та археологія)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з 13.10.2025 по 26.10.2025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rtl w:val="0"/>
              </w:rPr>
              <w:t xml:space="preserve">(за потребою)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ind w:left="2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" w:hanging="2"/>
              <w:jc w:val="center"/>
              <w:rPr>
                <w:b w:val="1"/>
                <w:bCs w:val="1"/>
                <w:i w:val="1"/>
                <w:iCs w:val="1"/>
                <w:color w:val="000000"/>
              </w:rPr>
            </w:pPr>
            <w:bookmarkStart w:colFirst="0" w:colLast="0" w:name="_heading=h.pfc8vbfcow3o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rPr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                        Декан факультету ІМВ                                             доц. Віталій АНДРЕЙКО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567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/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Balloon Text"/>
    <w:rPr>
      <w:rFonts w:ascii="Tahoma" w:cs="Tahoma" w:hAnsi="Tahoma"/>
      <w:sz w:val="16"/>
      <w:szCs w:val="16"/>
    </w:rPr>
  </w:style>
  <w:style w:type="character" w:styleId="40" w:customStyle="1">
    <w:name w:val="Заголовок 4 Знак"/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iser" w:customStyle="1">
    <w:name w:val="tiser"/>
    <w:pPr>
      <w:spacing w:after="100" w:afterAutospacing="1" w:before="100" w:beforeAutospacing="1"/>
    </w:pPr>
  </w:style>
  <w:style w:type="paragraph" w:styleId="a5">
    <w:name w:val="Normal (Web)"/>
    <w:pPr>
      <w:spacing w:after="100" w:afterAutospacing="1" w:before="100" w:beforeAutospacing="1"/>
    </w:pPr>
  </w:style>
  <w:style w:type="character" w:styleId="a6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apple-converted-space" w:customStyle="1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a7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>
    <w:name w:val="Table Grid"/>
    <w:basedOn w:val="a1"/>
    <w:uiPriority w:val="39"/>
    <w:rsid w:val="00512759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meet.google.com/ayn-rmfr-ofr%5C" TargetMode="External"/><Relationship Id="rId9" Type="http://schemas.openxmlformats.org/officeDocument/2006/relationships/hyperlink" Target="https://meet.google.com/rdr-axkf-hz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eet.google.com/gfg-bojk-pyg" TargetMode="External"/><Relationship Id="rId8" Type="http://schemas.openxmlformats.org/officeDocument/2006/relationships/hyperlink" Target="https://meet.google.com/rdr-axkf-h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jI1na9h9oJ7vFShvzxUKz1ex1w==">CgMxLjAyDmguYjJzMWtobGVidDJjMg5oLnBmYzh2YmZjb3czbzgAciExQ0ZuX0Y1enZWWnlMRncyclVGeFlLemdUakZCUThKYjU=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2021-11-24T12:14:00Z</dcterms:created>
  <dc:creator>Professional User</dc:creator>
</cp:coreProperties>
</file>