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B0" w:rsidRPr="00323F19" w:rsidRDefault="001523B0" w:rsidP="00152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3F19">
        <w:rPr>
          <w:rFonts w:ascii="Times New Roman" w:hAnsi="Times New Roman" w:cs="Times New Roman"/>
          <w:b/>
          <w:sz w:val="28"/>
          <w:szCs w:val="24"/>
        </w:rPr>
        <w:t xml:space="preserve">Звіт про роботу </w:t>
      </w:r>
    </w:p>
    <w:p w:rsidR="001523B0" w:rsidRPr="00323F19" w:rsidRDefault="001523B0" w:rsidP="00152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3F19">
        <w:rPr>
          <w:rFonts w:ascii="Times New Roman" w:hAnsi="Times New Roman" w:cs="Times New Roman"/>
          <w:b/>
          <w:sz w:val="28"/>
          <w:szCs w:val="24"/>
        </w:rPr>
        <w:t>Науково-дослідного інституту сімейної медицини за 201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>9</w:t>
      </w:r>
      <w:r w:rsidRPr="00323F19">
        <w:rPr>
          <w:rFonts w:ascii="Times New Roman" w:hAnsi="Times New Roman" w:cs="Times New Roman"/>
          <w:b/>
          <w:sz w:val="28"/>
          <w:szCs w:val="24"/>
        </w:rPr>
        <w:t xml:space="preserve"> рік</w:t>
      </w:r>
    </w:p>
    <w:p w:rsidR="008E40BC" w:rsidRDefault="008E40BC">
      <w:pPr>
        <w:rPr>
          <w:lang w:val="ru-RU"/>
        </w:rPr>
      </w:pPr>
    </w:p>
    <w:p w:rsidR="001523B0" w:rsidRPr="001523B0" w:rsidRDefault="001523B0" w:rsidP="0015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23F19">
        <w:rPr>
          <w:rFonts w:ascii="Times New Roman" w:hAnsi="Times New Roman" w:cs="Times New Roman"/>
          <w:sz w:val="24"/>
          <w:szCs w:val="24"/>
        </w:rPr>
        <w:t xml:space="preserve">За звітній період в інституті виконувалась наукова робота на тему «Оптимізація профілактики і лікування ожиріння та цукрового діабету за </w:t>
      </w:r>
      <w:proofErr w:type="spellStart"/>
      <w:r w:rsidRPr="00323F19">
        <w:rPr>
          <w:rFonts w:ascii="Times New Roman" w:hAnsi="Times New Roman" w:cs="Times New Roman"/>
          <w:sz w:val="24"/>
          <w:szCs w:val="24"/>
        </w:rPr>
        <w:t>Helicobacter</w:t>
      </w:r>
      <w:proofErr w:type="spellEnd"/>
      <w:r w:rsidRPr="00323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F19">
        <w:rPr>
          <w:rFonts w:ascii="Times New Roman" w:hAnsi="Times New Roman" w:cs="Times New Roman"/>
          <w:sz w:val="24"/>
          <w:szCs w:val="24"/>
        </w:rPr>
        <w:t>pylori</w:t>
      </w:r>
      <w:proofErr w:type="spellEnd"/>
      <w:r w:rsidRPr="00323F19">
        <w:rPr>
          <w:rFonts w:ascii="Times New Roman" w:hAnsi="Times New Roman" w:cs="Times New Roman"/>
          <w:sz w:val="24"/>
          <w:szCs w:val="24"/>
        </w:rPr>
        <w:t xml:space="preserve"> асоційованих захворювань».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виконанні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теми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обґрунтовано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оцінено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ефективність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комплексного</w:t>
      </w:r>
      <w:proofErr w:type="gram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лікування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неалкогольного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стеатогепатиту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стеатозу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пацієнтів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предіабетом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цукровим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діабетом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2 типу.</w:t>
      </w:r>
      <w:r w:rsidRPr="001523B0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523B0" w:rsidRPr="001523B0" w:rsidRDefault="001523B0" w:rsidP="0015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23B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Застосування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комплексного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лікування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, яке включало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дієтотерапію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розрахунком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добового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калоражу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збільшенням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фізичної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активності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щоденні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30-хвилинні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прогулянки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швидкому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темпі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урсодезоксихолеву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кислоту 10 мг/кг/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розувастатин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10 мг/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>, омега 3-ПНЖК 1000 мг/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пацієнтів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НАЖХП та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предіабетом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забезпечило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регресію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ознак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стеатозу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у 14,29% (</w:t>
      </w:r>
      <w:proofErr w:type="gram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˂0,05)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пацієнтів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вірогідні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антропометричних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показників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лі</w:t>
      </w:r>
      <w:proofErr w:type="gram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1523B0">
        <w:rPr>
          <w:rFonts w:ascii="Times New Roman" w:hAnsi="Times New Roman" w:cs="Times New Roman"/>
          <w:sz w:val="24"/>
          <w:szCs w:val="24"/>
          <w:lang w:val="ru-RU"/>
        </w:rPr>
        <w:t>ідного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вуглеводного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обмінів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трансаміназ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(р˂0,05). У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пацієнтів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НАЖХП на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тлі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ЦД 2 типу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вищенаведена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терапевтична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схема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включенням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неї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ситагліптину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дозі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100 мг/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сприяла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регресії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стеатогепатиту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стеатоз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у 25,81%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хворих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˂0,05) та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покращенню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антропометричних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величин, так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показників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ліпідного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вуглеводного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обмінів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(р˂0,05).</w:t>
      </w:r>
    </w:p>
    <w:p w:rsidR="001523B0" w:rsidRDefault="001523B0" w:rsidP="0015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23B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наявності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неалкогольної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жирової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хвороби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печінки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пацієнтів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ЦД 2 типу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ефективним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застосування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наступної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терапевтичної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схеми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12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місяців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збалансоване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врахуванням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добової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потреби в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білках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, жирах та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вуглеводах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щоденні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30-хвилинні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прогулянки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швидкому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темпі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метформін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1000 мг/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комбінації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ситагліптином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100 мг/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урсодезоксихолева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кислота 10</w:t>
      </w:r>
      <w:proofErr w:type="gram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мг/кг/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розувастатин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10 мг/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та омега 3-ПНЖК 1000 мг/д.</w:t>
      </w:r>
    </w:p>
    <w:p w:rsidR="001523B0" w:rsidRPr="001523B0" w:rsidRDefault="001523B0" w:rsidP="0015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23F19">
        <w:rPr>
          <w:rFonts w:ascii="Times New Roman" w:hAnsi="Times New Roman" w:cs="Times New Roman"/>
          <w:sz w:val="24"/>
          <w:szCs w:val="24"/>
        </w:rPr>
        <w:t>Науково-дослідний інститут сімейної медицини був співорганізатором міжнародної науково-практичної конференції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23B0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Організаційні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найбільш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поширені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клінічні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практиці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сімейного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лікаря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», яка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відбулася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08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жовтня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2019 року у м. Ужгород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була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присвячена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74-ій </w:t>
      </w:r>
      <w:proofErr w:type="spellStart"/>
      <w:proofErr w:type="gram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1523B0">
        <w:rPr>
          <w:rFonts w:ascii="Times New Roman" w:hAnsi="Times New Roman" w:cs="Times New Roman"/>
          <w:sz w:val="24"/>
          <w:szCs w:val="24"/>
          <w:lang w:val="ru-RU"/>
        </w:rPr>
        <w:t>ічниці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ДВНЗ «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Ужгородський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національний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університет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1523B0" w:rsidRDefault="001523B0" w:rsidP="0015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23B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Конференція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організована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співпраці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ВГО «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Українська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Асоціація</w:t>
      </w:r>
      <w:proofErr w:type="spellEnd"/>
      <w:proofErr w:type="gramStart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1523B0">
        <w:rPr>
          <w:rFonts w:ascii="Times New Roman" w:hAnsi="Times New Roman" w:cs="Times New Roman"/>
          <w:sz w:val="24"/>
          <w:szCs w:val="24"/>
          <w:lang w:val="ru-RU"/>
        </w:rPr>
        <w:t>імейної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Медицини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>», ГО «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Асоціація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сімейних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лікарів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Закарпаття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», Департаментом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охорони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здоров’я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Закарпатської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ОДА. </w:t>
      </w:r>
      <w:proofErr w:type="gramStart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Дана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науково-практична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медична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подія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зібрала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понад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240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сімейних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лікарів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Закарпатської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провідних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експертів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закордону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Угорщина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, Велика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Британія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метою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найбільш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поширеніших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клінічних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проблем в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практиці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сімейного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ru-RU"/>
        </w:rPr>
        <w:t>лікаря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1523B0" w:rsidRDefault="001523B0" w:rsidP="0015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23F19">
        <w:rPr>
          <w:rFonts w:ascii="Times New Roman" w:hAnsi="Times New Roman" w:cs="Times New Roman"/>
          <w:sz w:val="24"/>
          <w:szCs w:val="24"/>
        </w:rPr>
        <w:t>За звітній період працівниками інституту було опубліковано наступні статті:</w:t>
      </w:r>
    </w:p>
    <w:p w:rsidR="001523B0" w:rsidRPr="001523B0" w:rsidRDefault="001523B0" w:rsidP="001523B0">
      <w:pPr>
        <w:numPr>
          <w:ilvl w:val="0"/>
          <w:numId w:val="1"/>
        </w:numPr>
        <w:spacing w:after="0" w:line="240" w:lineRule="auto"/>
        <w:ind w:left="721" w:hanging="43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Фейса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С.В.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Новий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індекс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оцінки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важкості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коморбідності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його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використання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пацієнтів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із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неалкогольною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жировою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хворобою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печінки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розвинулася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фоні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порушень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вуглеводного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обміну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супутнім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субклінічним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гіпотиреозом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Україна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Здоров’я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нації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. - 2019. - № 1 (54). – </w:t>
      </w:r>
      <w:proofErr w:type="gramStart"/>
      <w:r w:rsidRPr="001523B0">
        <w:rPr>
          <w:rFonts w:ascii="Times New Roman" w:hAnsi="Times New Roman" w:cs="Times New Roman"/>
          <w:sz w:val="24"/>
          <w:szCs w:val="24"/>
          <w:lang w:val="en-US"/>
        </w:rPr>
        <w:t>С. 154</w:t>
      </w:r>
      <w:proofErr w:type="gramEnd"/>
      <w:r w:rsidRPr="001523B0">
        <w:rPr>
          <w:rFonts w:ascii="Times New Roman" w:hAnsi="Times New Roman" w:cs="Times New Roman"/>
          <w:sz w:val="24"/>
          <w:szCs w:val="24"/>
          <w:lang w:val="en-US"/>
        </w:rPr>
        <w:t>-159.</w:t>
      </w:r>
    </w:p>
    <w:p w:rsidR="001523B0" w:rsidRPr="001523B0" w:rsidRDefault="001523B0" w:rsidP="001523B0">
      <w:pPr>
        <w:numPr>
          <w:ilvl w:val="0"/>
          <w:numId w:val="1"/>
        </w:numPr>
        <w:spacing w:after="0" w:line="240" w:lineRule="auto"/>
        <w:ind w:left="721" w:hanging="43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23B0">
        <w:rPr>
          <w:rFonts w:ascii="Times New Roman" w:hAnsi="Times New Roman" w:cs="Times New Roman"/>
          <w:sz w:val="24"/>
          <w:szCs w:val="24"/>
          <w:lang w:val="en-US"/>
        </w:rPr>
        <w:t>Feysa</w:t>
      </w:r>
      <w:proofErr w:type="spellEnd"/>
      <w:r w:rsidRPr="001523B0">
        <w:rPr>
          <w:rFonts w:ascii="Times New Roman" w:hAnsi="Times New Roman" w:cs="Times New Roman"/>
          <w:sz w:val="24"/>
          <w:szCs w:val="24"/>
          <w:lang w:val="en-US"/>
        </w:rPr>
        <w:t xml:space="preserve"> S. Non-alcoholic fatty liver disease and concomitant diseases: a differentiated approach to the prescription of antioxidants. – Psychosomatic Medicine and General Practice. – Vol.4 – N 1 (2019), e0401137</w:t>
      </w:r>
    </w:p>
    <w:p w:rsidR="001523B0" w:rsidRPr="001523B0" w:rsidRDefault="001523B0" w:rsidP="001523B0">
      <w:pPr>
        <w:numPr>
          <w:ilvl w:val="0"/>
          <w:numId w:val="1"/>
        </w:numPr>
        <w:spacing w:after="0" w:line="240" w:lineRule="auto"/>
        <w:ind w:left="721" w:hanging="43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23B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Фейса</w:t>
      </w:r>
      <w:proofErr w:type="spellEnd"/>
      <w:r w:rsidRPr="0015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Новий індекс </w:t>
      </w:r>
      <w:proofErr w:type="spellStart"/>
      <w:r w:rsidRPr="001523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коморбідності</w:t>
      </w:r>
      <w:proofErr w:type="spellEnd"/>
      <w:r w:rsidRPr="0015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пацієнтів із неалкогольною жировою хворобою печінки на фоні цукрового діабету та супутнім гіпотиреозом /С.В. </w:t>
      </w:r>
      <w:proofErr w:type="spellStart"/>
      <w:r w:rsidRPr="001523B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Фейса</w:t>
      </w:r>
      <w:proofErr w:type="spellEnd"/>
      <w:r w:rsidRPr="001523B0">
        <w:rPr>
          <w:rFonts w:ascii="Times New Roman" w:eastAsia="Times New Roman" w:hAnsi="Times New Roman" w:cs="Times New Roman"/>
          <w:sz w:val="24"/>
          <w:szCs w:val="24"/>
          <w:lang w:eastAsia="ru-RU"/>
        </w:rPr>
        <w:t>, І.В.</w:t>
      </w:r>
      <w:proofErr w:type="spellStart"/>
      <w:r w:rsidRPr="001523B0">
        <w:rPr>
          <w:rFonts w:ascii="Times New Roman" w:eastAsia="Times New Roman" w:hAnsi="Times New Roman" w:cs="Times New Roman"/>
          <w:sz w:val="24"/>
          <w:szCs w:val="24"/>
          <w:lang w:eastAsia="ru-RU"/>
        </w:rPr>
        <w:t>Чопей</w:t>
      </w:r>
      <w:proofErr w:type="spellEnd"/>
      <w:r w:rsidRPr="0015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Сімейна медицина. – 2018. - №5(79). – С.105-110. – вийшов з друку в січні 2019 р.</w:t>
      </w:r>
    </w:p>
    <w:p w:rsidR="001523B0" w:rsidRPr="007A2E24" w:rsidRDefault="001523B0" w:rsidP="001523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Ivanna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Shushman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Pavlo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Kolesnyk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Yochai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Schonmann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, Michael Harris, Thomas </w:t>
      </w: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Frese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 Training family doctors and primary care nurses in evidence-based prevention, screening and management of cardiovascular risks in Western Ukraine. A longitudinal study.// Slovenian Journal of Public Health (SJPH) </w:t>
      </w: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стаття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друці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 ;</w:t>
      </w:r>
    </w:p>
    <w:p w:rsidR="001523B0" w:rsidRDefault="001523B0" w:rsidP="001523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7903">
        <w:rPr>
          <w:rFonts w:ascii="Times New Roman" w:hAnsi="Times New Roman" w:cs="Times New Roman"/>
          <w:sz w:val="24"/>
          <w:szCs w:val="24"/>
          <w:lang w:val="en-US"/>
        </w:rPr>
        <w:t>Feysa</w:t>
      </w:r>
      <w:proofErr w:type="spellEnd"/>
      <w:r w:rsidRPr="00927903">
        <w:rPr>
          <w:rFonts w:ascii="Times New Roman" w:hAnsi="Times New Roman" w:cs="Times New Roman"/>
          <w:sz w:val="24"/>
          <w:szCs w:val="24"/>
          <w:lang w:val="en-US"/>
        </w:rPr>
        <w:t xml:space="preserve"> S.V., </w:t>
      </w:r>
      <w:proofErr w:type="spellStart"/>
      <w:r w:rsidRPr="00927903">
        <w:rPr>
          <w:rFonts w:ascii="Times New Roman" w:hAnsi="Times New Roman" w:cs="Times New Roman"/>
          <w:sz w:val="24"/>
          <w:szCs w:val="24"/>
          <w:lang w:val="en-US"/>
        </w:rPr>
        <w:t>Chopei</w:t>
      </w:r>
      <w:proofErr w:type="spellEnd"/>
      <w:r w:rsidRPr="00927903">
        <w:rPr>
          <w:rFonts w:ascii="Times New Roman" w:hAnsi="Times New Roman" w:cs="Times New Roman"/>
          <w:sz w:val="24"/>
          <w:szCs w:val="24"/>
          <w:lang w:val="en-US"/>
        </w:rPr>
        <w:t xml:space="preserve"> I.V. </w:t>
      </w:r>
      <w:proofErr w:type="spellStart"/>
      <w:r w:rsidRPr="00927903">
        <w:rPr>
          <w:rFonts w:ascii="Times New Roman" w:hAnsi="Times New Roman" w:cs="Times New Roman"/>
          <w:sz w:val="24"/>
          <w:szCs w:val="24"/>
          <w:lang w:val="en-US"/>
        </w:rPr>
        <w:t>Comorbidity</w:t>
      </w:r>
      <w:proofErr w:type="spellEnd"/>
      <w:r w:rsidRPr="00927903">
        <w:rPr>
          <w:rFonts w:ascii="Times New Roman" w:hAnsi="Times New Roman" w:cs="Times New Roman"/>
          <w:sz w:val="24"/>
          <w:szCs w:val="24"/>
          <w:lang w:val="en-US"/>
        </w:rPr>
        <w:t xml:space="preserve"> severity index as a new tool for assessment of co-existing diseases in patients with non-alcoholic fatty liver disease at carbohydrate metabolism disorder background and concomitant subclinical hypothyroidism. - </w:t>
      </w:r>
      <w:proofErr w:type="spellStart"/>
      <w:r w:rsidRPr="00927903">
        <w:rPr>
          <w:rFonts w:ascii="Times New Roman" w:hAnsi="Times New Roman" w:cs="Times New Roman"/>
          <w:sz w:val="24"/>
          <w:szCs w:val="24"/>
          <w:lang w:val="en-US"/>
        </w:rPr>
        <w:t>Wiadomosci</w:t>
      </w:r>
      <w:proofErr w:type="spellEnd"/>
      <w:r w:rsidRPr="00927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27903">
        <w:rPr>
          <w:rFonts w:ascii="Times New Roman" w:hAnsi="Times New Roman" w:cs="Times New Roman"/>
          <w:sz w:val="24"/>
          <w:szCs w:val="24"/>
          <w:lang w:val="en-US"/>
        </w:rPr>
        <w:t>Lekarskie</w:t>
      </w:r>
      <w:proofErr w:type="spellEnd"/>
      <w:r w:rsidRPr="00927903">
        <w:rPr>
          <w:rFonts w:ascii="Times New Roman" w:hAnsi="Times New Roman" w:cs="Times New Roman"/>
          <w:sz w:val="24"/>
          <w:szCs w:val="24"/>
          <w:lang w:val="en-US"/>
        </w:rPr>
        <w:t xml:space="preserve">  2019</w:t>
      </w:r>
      <w:proofErr w:type="gramEnd"/>
      <w:r w:rsidRPr="00927903">
        <w:rPr>
          <w:rFonts w:ascii="Times New Roman" w:hAnsi="Times New Roman" w:cs="Times New Roman"/>
          <w:sz w:val="24"/>
          <w:szCs w:val="24"/>
          <w:lang w:val="en-US"/>
        </w:rPr>
        <w:t xml:space="preserve">, 72, 4, 650-653. </w:t>
      </w:r>
    </w:p>
    <w:p w:rsidR="001523B0" w:rsidRPr="00927903" w:rsidRDefault="001523B0" w:rsidP="001523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7903">
        <w:rPr>
          <w:rFonts w:ascii="Times New Roman" w:hAnsi="Times New Roman" w:cs="Times New Roman"/>
          <w:sz w:val="24"/>
          <w:szCs w:val="24"/>
          <w:lang w:val="en-US"/>
        </w:rPr>
        <w:lastRenderedPageBreak/>
        <w:t>Griadil</w:t>
      </w:r>
      <w:proofErr w:type="spellEnd"/>
      <w:r w:rsidRPr="00927903">
        <w:rPr>
          <w:rFonts w:ascii="Times New Roman" w:hAnsi="Times New Roman" w:cs="Times New Roman"/>
          <w:sz w:val="24"/>
          <w:szCs w:val="24"/>
          <w:lang w:val="en-US"/>
        </w:rPr>
        <w:t xml:space="preserve"> T.I. Peculiarities Of Diagnostics Of Depressions And Clinical Manifestations In Patients With Obesity And Concomitant Type 2 Diabetes Mellitus / T.I. </w:t>
      </w:r>
      <w:proofErr w:type="spellStart"/>
      <w:r w:rsidRPr="00927903">
        <w:rPr>
          <w:rFonts w:ascii="Times New Roman" w:hAnsi="Times New Roman" w:cs="Times New Roman"/>
          <w:sz w:val="24"/>
          <w:szCs w:val="24"/>
          <w:lang w:val="en-US"/>
        </w:rPr>
        <w:t>Griadil</w:t>
      </w:r>
      <w:proofErr w:type="spellEnd"/>
      <w:r w:rsidRPr="009279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7903">
        <w:rPr>
          <w:rFonts w:ascii="Times New Roman" w:hAnsi="Times New Roman" w:cs="Times New Roman"/>
          <w:sz w:val="24"/>
          <w:szCs w:val="24"/>
          <w:lang w:val="en-US"/>
        </w:rPr>
        <w:t>I.V.Chopey</w:t>
      </w:r>
      <w:proofErr w:type="spellEnd"/>
      <w:r w:rsidRPr="00927903">
        <w:rPr>
          <w:rFonts w:ascii="Times New Roman" w:hAnsi="Times New Roman" w:cs="Times New Roman"/>
          <w:sz w:val="24"/>
          <w:szCs w:val="24"/>
          <w:lang w:val="en-US"/>
        </w:rPr>
        <w:t xml:space="preserve">, K.I. </w:t>
      </w:r>
      <w:proofErr w:type="spellStart"/>
      <w:r w:rsidRPr="00927903">
        <w:rPr>
          <w:rFonts w:ascii="Times New Roman" w:hAnsi="Times New Roman" w:cs="Times New Roman"/>
          <w:sz w:val="24"/>
          <w:szCs w:val="24"/>
          <w:lang w:val="en-US"/>
        </w:rPr>
        <w:t>Chubirko</w:t>
      </w:r>
      <w:proofErr w:type="spellEnd"/>
      <w:r w:rsidRPr="00927903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927903">
        <w:rPr>
          <w:rFonts w:ascii="Times New Roman" w:hAnsi="Times New Roman" w:cs="Times New Roman"/>
          <w:sz w:val="24"/>
          <w:szCs w:val="24"/>
          <w:lang w:val="en-US"/>
        </w:rPr>
        <w:t>Wiadomości</w:t>
      </w:r>
      <w:proofErr w:type="spellEnd"/>
      <w:r w:rsidRPr="00927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7903">
        <w:rPr>
          <w:rFonts w:ascii="Times New Roman" w:hAnsi="Times New Roman" w:cs="Times New Roman"/>
          <w:sz w:val="24"/>
          <w:szCs w:val="24"/>
          <w:lang w:val="en-US"/>
        </w:rPr>
        <w:t>Lekarskie</w:t>
      </w:r>
      <w:proofErr w:type="spellEnd"/>
      <w:r w:rsidRPr="00927903">
        <w:rPr>
          <w:rFonts w:ascii="Times New Roman" w:hAnsi="Times New Roman" w:cs="Times New Roman"/>
          <w:sz w:val="24"/>
          <w:szCs w:val="24"/>
          <w:lang w:val="en-US"/>
        </w:rPr>
        <w:t xml:space="preserve">. — 2019. — </w:t>
      </w:r>
      <w:proofErr w:type="gramStart"/>
      <w:r w:rsidRPr="00927903">
        <w:rPr>
          <w:rFonts w:ascii="Times New Roman" w:hAnsi="Times New Roman" w:cs="Times New Roman"/>
          <w:sz w:val="24"/>
          <w:szCs w:val="24"/>
          <w:lang w:val="en-US"/>
        </w:rPr>
        <w:t>tom</w:t>
      </w:r>
      <w:proofErr w:type="gramEnd"/>
      <w:r w:rsidRPr="00927903">
        <w:rPr>
          <w:rFonts w:ascii="Times New Roman" w:hAnsi="Times New Roman" w:cs="Times New Roman"/>
          <w:sz w:val="24"/>
          <w:szCs w:val="24"/>
          <w:lang w:val="en-US"/>
        </w:rPr>
        <w:t xml:space="preserve"> LXXII. </w:t>
      </w:r>
      <w:proofErr w:type="gramStart"/>
      <w:r w:rsidRPr="00927903">
        <w:rPr>
          <w:rFonts w:ascii="Times New Roman" w:hAnsi="Times New Roman" w:cs="Times New Roman"/>
          <w:sz w:val="24"/>
          <w:szCs w:val="24"/>
          <w:lang w:val="en-US"/>
        </w:rPr>
        <w:t>—  Nr</w:t>
      </w:r>
      <w:proofErr w:type="gramEnd"/>
      <w:r w:rsidRPr="00927903">
        <w:rPr>
          <w:rFonts w:ascii="Times New Roman" w:hAnsi="Times New Roman" w:cs="Times New Roman"/>
          <w:sz w:val="24"/>
          <w:szCs w:val="24"/>
          <w:lang w:val="en-US"/>
        </w:rPr>
        <w:t xml:space="preserve"> 4. — </w:t>
      </w:r>
      <w:proofErr w:type="spellStart"/>
      <w:r w:rsidRPr="00927903">
        <w:rPr>
          <w:rFonts w:ascii="Times New Roman" w:hAnsi="Times New Roman" w:cs="Times New Roman"/>
          <w:sz w:val="24"/>
          <w:szCs w:val="24"/>
          <w:lang w:val="en-US"/>
        </w:rPr>
        <w:t>Kwiecien</w:t>
      </w:r>
      <w:proofErr w:type="spellEnd"/>
      <w:r w:rsidRPr="00927903">
        <w:rPr>
          <w:rFonts w:ascii="Times New Roman" w:hAnsi="Times New Roman" w:cs="Times New Roman"/>
          <w:sz w:val="24"/>
          <w:szCs w:val="24"/>
          <w:lang w:val="en-US"/>
        </w:rPr>
        <w:t>/April — PP. 519-523.</w:t>
      </w:r>
    </w:p>
    <w:p w:rsidR="001523B0" w:rsidRPr="00A5329D" w:rsidRDefault="001523B0" w:rsidP="001523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proofErr w:type="spellStart"/>
      <w:r w:rsidRPr="00927903">
        <w:rPr>
          <w:rFonts w:ascii="Times New Roman" w:hAnsi="Times New Roman" w:cs="Times New Roman"/>
          <w:sz w:val="24"/>
          <w:szCs w:val="24"/>
        </w:rPr>
        <w:t>Фейса</w:t>
      </w:r>
      <w:proofErr w:type="spellEnd"/>
      <w:r w:rsidRPr="00927903">
        <w:rPr>
          <w:rFonts w:ascii="Times New Roman" w:hAnsi="Times New Roman" w:cs="Times New Roman"/>
          <w:sz w:val="24"/>
          <w:szCs w:val="24"/>
        </w:rPr>
        <w:t xml:space="preserve"> С.В. Стан </w:t>
      </w:r>
      <w:proofErr w:type="spellStart"/>
      <w:r w:rsidRPr="00927903">
        <w:rPr>
          <w:rFonts w:ascii="Times New Roman" w:hAnsi="Times New Roman" w:cs="Times New Roman"/>
          <w:sz w:val="24"/>
          <w:szCs w:val="24"/>
        </w:rPr>
        <w:t>перекисного</w:t>
      </w:r>
      <w:proofErr w:type="spellEnd"/>
      <w:r w:rsidRPr="00927903">
        <w:rPr>
          <w:rFonts w:ascii="Times New Roman" w:hAnsi="Times New Roman" w:cs="Times New Roman"/>
          <w:sz w:val="24"/>
          <w:szCs w:val="24"/>
        </w:rPr>
        <w:t xml:space="preserve"> окиснення ліпідів та антиоксидантного захисту пацієнтів із неалкогольною жировою хворобою печінки та супутнім гіпотиреозом. - Фізіологічний журнал – 2019, Т. 65. - №2. – С.89-96. </w:t>
      </w:r>
    </w:p>
    <w:p w:rsidR="001523B0" w:rsidRPr="00927903" w:rsidRDefault="001523B0" w:rsidP="001523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E24">
        <w:rPr>
          <w:rFonts w:ascii="Times New Roman" w:hAnsi="Times New Roman" w:cs="Times New Roman"/>
          <w:sz w:val="24"/>
          <w:szCs w:val="24"/>
        </w:rPr>
        <w:t>Фейса</w:t>
      </w:r>
      <w:proofErr w:type="spellEnd"/>
      <w:r w:rsidRPr="007A2E24">
        <w:rPr>
          <w:rFonts w:ascii="Times New Roman" w:hAnsi="Times New Roman" w:cs="Times New Roman"/>
          <w:sz w:val="24"/>
          <w:szCs w:val="24"/>
        </w:rPr>
        <w:t xml:space="preserve"> С.В. Оцінка якості життя пацієнтів із поєднаним перебігом неалкогольної жирової хвороби печінки та субклінічного гіпотиреозу / С.В. </w:t>
      </w:r>
      <w:proofErr w:type="spellStart"/>
      <w:r w:rsidRPr="007A2E24">
        <w:rPr>
          <w:rFonts w:ascii="Times New Roman" w:hAnsi="Times New Roman" w:cs="Times New Roman"/>
          <w:sz w:val="24"/>
          <w:szCs w:val="24"/>
        </w:rPr>
        <w:t>Фейса</w:t>
      </w:r>
      <w:proofErr w:type="spellEnd"/>
      <w:r w:rsidRPr="007A2E24">
        <w:rPr>
          <w:rFonts w:ascii="Times New Roman" w:hAnsi="Times New Roman" w:cs="Times New Roman"/>
          <w:sz w:val="24"/>
          <w:szCs w:val="24"/>
        </w:rPr>
        <w:t xml:space="preserve">, І.В. </w:t>
      </w:r>
      <w:proofErr w:type="spellStart"/>
      <w:r w:rsidRPr="007A2E24">
        <w:rPr>
          <w:rFonts w:ascii="Times New Roman" w:hAnsi="Times New Roman" w:cs="Times New Roman"/>
          <w:sz w:val="24"/>
          <w:szCs w:val="24"/>
        </w:rPr>
        <w:t>Чопей</w:t>
      </w:r>
      <w:proofErr w:type="spellEnd"/>
      <w:r w:rsidRPr="007A2E24">
        <w:rPr>
          <w:rFonts w:ascii="Times New Roman" w:hAnsi="Times New Roman" w:cs="Times New Roman"/>
          <w:sz w:val="24"/>
          <w:szCs w:val="24"/>
        </w:rPr>
        <w:t>, Л.Т.</w:t>
      </w:r>
      <w:proofErr w:type="spellStart"/>
      <w:r w:rsidRPr="007A2E24">
        <w:rPr>
          <w:rFonts w:ascii="Times New Roman" w:hAnsi="Times New Roman" w:cs="Times New Roman"/>
          <w:sz w:val="24"/>
          <w:szCs w:val="24"/>
        </w:rPr>
        <w:t>Сіксай</w:t>
      </w:r>
      <w:proofErr w:type="spellEnd"/>
      <w:r w:rsidRPr="007A2E24">
        <w:rPr>
          <w:rFonts w:ascii="Times New Roman" w:hAnsi="Times New Roman" w:cs="Times New Roman"/>
          <w:sz w:val="24"/>
          <w:szCs w:val="24"/>
        </w:rPr>
        <w:t xml:space="preserve">, М.І. </w:t>
      </w:r>
      <w:proofErr w:type="spellStart"/>
      <w:r w:rsidRPr="007A2E24">
        <w:rPr>
          <w:rFonts w:ascii="Times New Roman" w:hAnsi="Times New Roman" w:cs="Times New Roman"/>
          <w:sz w:val="24"/>
          <w:szCs w:val="24"/>
        </w:rPr>
        <w:t>Товт-Коршинська</w:t>
      </w:r>
      <w:proofErr w:type="spellEnd"/>
      <w:r w:rsidRPr="007A2E24">
        <w:rPr>
          <w:rFonts w:ascii="Times New Roman" w:hAnsi="Times New Roman" w:cs="Times New Roman"/>
          <w:sz w:val="24"/>
          <w:szCs w:val="24"/>
        </w:rPr>
        <w:t xml:space="preserve"> // Вісник проблем біології та медицини. – 2018. - №4, том 2(147). – С.193-196</w:t>
      </w:r>
    </w:p>
    <w:p w:rsidR="001523B0" w:rsidRPr="007A2E24" w:rsidRDefault="001523B0" w:rsidP="001523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Ivanna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Shushman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Pavlo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Kolesnyk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Yochai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Schonmann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, Michael Harris, Thomas </w:t>
      </w: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Frese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 Training family doctors and primary care nurses in evidence-based prevention, screening and management of cardiovascular risks in Western Ukraine. A longitudinal study.// Slovenian Journal of Public Health (SJPH) </w:t>
      </w: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стаття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7A2E24">
        <w:rPr>
          <w:rFonts w:ascii="Times New Roman" w:hAnsi="Times New Roman"/>
          <w:sz w:val="24"/>
          <w:szCs w:val="24"/>
          <w:lang w:val="en-US"/>
        </w:rPr>
        <w:t>друці</w:t>
      </w:r>
      <w:proofErr w:type="spellEnd"/>
      <w:r w:rsidRPr="007A2E24">
        <w:rPr>
          <w:rFonts w:ascii="Times New Roman" w:hAnsi="Times New Roman"/>
          <w:sz w:val="24"/>
          <w:szCs w:val="24"/>
          <w:lang w:val="en-US"/>
        </w:rPr>
        <w:t xml:space="preserve"> ;</w:t>
      </w:r>
    </w:p>
    <w:p w:rsidR="001523B0" w:rsidRDefault="001523B0" w:rsidP="001523B0">
      <w:pPr>
        <w:spacing w:after="0" w:line="240" w:lineRule="auto"/>
        <w:ind w:left="7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523B0" w:rsidRDefault="001523B0" w:rsidP="001523B0">
      <w:pPr>
        <w:spacing w:after="0" w:line="240" w:lineRule="auto"/>
        <w:ind w:left="7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523B0" w:rsidRDefault="001523B0" w:rsidP="001523B0">
      <w:pPr>
        <w:spacing w:after="0" w:line="240" w:lineRule="auto"/>
        <w:ind w:left="7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523B0" w:rsidRPr="001523B0" w:rsidRDefault="001523B0" w:rsidP="001523B0">
      <w:pPr>
        <w:spacing w:after="0" w:line="240" w:lineRule="auto"/>
        <w:ind w:left="7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23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Директор НДІ </w:t>
      </w:r>
      <w:proofErr w:type="spellStart"/>
      <w:r w:rsidRPr="001523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сімейної</w:t>
      </w:r>
      <w:proofErr w:type="spellEnd"/>
      <w:r w:rsidRPr="001523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523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медицини</w:t>
      </w:r>
      <w:proofErr w:type="spellEnd"/>
      <w:r w:rsidRPr="001523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523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523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523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523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523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523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spellStart"/>
      <w:r w:rsidRPr="001523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Чопей</w:t>
      </w:r>
      <w:proofErr w:type="spellEnd"/>
      <w:proofErr w:type="gramStart"/>
      <w:r w:rsidRPr="001523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І.</w:t>
      </w:r>
      <w:proofErr w:type="gramEnd"/>
      <w:r w:rsidRPr="001523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</w:t>
      </w:r>
    </w:p>
    <w:p w:rsidR="001523B0" w:rsidRPr="001523B0" w:rsidRDefault="001523B0" w:rsidP="0015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23B0" w:rsidRPr="001523B0" w:rsidRDefault="001523B0" w:rsidP="001523B0">
      <w:pPr>
        <w:spacing w:after="0" w:line="240" w:lineRule="auto"/>
        <w:jc w:val="both"/>
        <w:rPr>
          <w:lang w:val="ru-RU"/>
        </w:rPr>
      </w:pPr>
    </w:p>
    <w:sectPr w:rsidR="001523B0" w:rsidRPr="001523B0" w:rsidSect="008E40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646E"/>
    <w:multiLevelType w:val="hybridMultilevel"/>
    <w:tmpl w:val="5AB40F74"/>
    <w:lvl w:ilvl="0" w:tplc="BAEECE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A3C02"/>
    <w:multiLevelType w:val="hybridMultilevel"/>
    <w:tmpl w:val="5AB40F74"/>
    <w:lvl w:ilvl="0" w:tplc="BAEECE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609FC"/>
    <w:multiLevelType w:val="hybridMultilevel"/>
    <w:tmpl w:val="630C35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D1D01"/>
    <w:multiLevelType w:val="hybridMultilevel"/>
    <w:tmpl w:val="8E84EC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1523B0"/>
    <w:rsid w:val="001523B0"/>
    <w:rsid w:val="001B4678"/>
    <w:rsid w:val="002D302E"/>
    <w:rsid w:val="00315EDD"/>
    <w:rsid w:val="00355CE5"/>
    <w:rsid w:val="00505F13"/>
    <w:rsid w:val="005A2F93"/>
    <w:rsid w:val="005C6EDE"/>
    <w:rsid w:val="00685169"/>
    <w:rsid w:val="006A2B5D"/>
    <w:rsid w:val="008E40BC"/>
    <w:rsid w:val="00957F0B"/>
    <w:rsid w:val="009C34F4"/>
    <w:rsid w:val="00AA7354"/>
    <w:rsid w:val="00B42D47"/>
    <w:rsid w:val="00BA2C49"/>
    <w:rsid w:val="00C75081"/>
    <w:rsid w:val="00CA5B2F"/>
    <w:rsid w:val="00D6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3B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3157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2020-01-30T07:16:00Z</cp:lastPrinted>
  <dcterms:created xsi:type="dcterms:W3CDTF">2020-01-30T07:07:00Z</dcterms:created>
  <dcterms:modified xsi:type="dcterms:W3CDTF">2020-01-30T07:38:00Z</dcterms:modified>
</cp:coreProperties>
</file>