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jc w:val="center"/>
        <w:rPr>
          <w:rFonts w:ascii="Times New Roman" w:hAnsi="Times New Roman" w:cs="Times New Roman"/>
          <w:b/>
          <w:sz w:val="24"/>
          <w:szCs w:val="24"/>
        </w:rPr>
      </w:pPr>
      <w:r/>
      <w:bookmarkStart w:id="0" w:name="page1"/>
      <w:r/>
      <w:bookmarkEnd w:id="0"/>
      <w:r>
        <w:rPr>
          <w:rFonts w:ascii="Times New Roman" w:hAnsi="Times New Roman" w:cs="Times New Roman"/>
          <w:b/>
          <w:sz w:val="24"/>
          <w:szCs w:val="24"/>
        </w:rPr>
        <w:t xml:space="preserve">ДЕРЖАВНИЙ ВИЩИЙ НАВЧАЛЬНИЙ ЗАКЛАД </w:t>
      </w:r>
      <w:r>
        <w:rPr>
          <w:rFonts w:ascii="Times New Roman" w:hAnsi="Times New Roman" w:cs="Times New Roman"/>
          <w:b/>
          <w:sz w:val="24"/>
          <w:szCs w:val="24"/>
        </w:rPr>
      </w:r>
    </w:p>
    <w:p>
      <w:pPr>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rPr>
        <w:t xml:space="preserve">«УЖГОРОДСЬКИЙ НАЦІОНАЛЬНИЙ УНІВЕРСИТЕТ»</w:t>
      </w:r>
      <w:r>
        <w:rPr>
          <w:rFonts w:ascii="Times New Roman" w:hAnsi="Times New Roman" w:cs="Times New Roman"/>
          <w:b/>
          <w:sz w:val="24"/>
          <w:szCs w:val="24"/>
        </w:rPr>
      </w:r>
    </w:p>
    <w:p>
      <w:pPr>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lang w:val="uk-UA"/>
        </w:rPr>
        <w:t xml:space="preserve">НАВЧАЛЬНО-НАУКОВИЙ ІНСТИТУТ СТОМАТОЛОГІЇ ТА ЛАБОРАТОРНОЇ МЕДИЦИНИ</w:t>
      </w:r>
      <w:r>
        <w:rPr>
          <w:rFonts w:ascii="Times New Roman" w:hAnsi="Times New Roman" w:cs="Times New Roman"/>
          <w:b/>
          <w:sz w:val="24"/>
          <w:szCs w:val="24"/>
        </w:rPr>
      </w:r>
    </w:p>
    <w:p>
      <w:pPr>
        <w:pBdr/>
        <w:spacing/>
        <w:ind/>
        <w:jc w:val="center"/>
        <w:rPr>
          <w:rFonts w:ascii="Times New Roman" w:hAnsi="Times New Roman" w:cs="Times New Roman"/>
          <w:b/>
          <w:sz w:val="28"/>
          <w:szCs w:val="28"/>
        </w:rPr>
      </w:pPr>
      <w:r>
        <w:rPr>
          <w:rFonts w:ascii="Times New Roman" w:hAnsi="Times New Roman" w:cs="Times New Roman"/>
          <w:b/>
          <w:sz w:val="28"/>
          <w:szCs w:val="28"/>
        </w:rPr>
        <w:t xml:space="preserve">КАФЕДРА МЕДИКО-БІОЛОГІЧНИХ ДИСЦИПЛІН</w:t>
      </w:r>
      <w:r>
        <w:rPr>
          <w:rFonts w:ascii="Times New Roman" w:hAnsi="Times New Roman" w:cs="Times New Roman"/>
          <w:b/>
          <w:sz w:val="28"/>
          <w:szCs w:val="28"/>
        </w:rPr>
      </w:r>
    </w:p>
    <w:p>
      <w:pPr>
        <w:pBdr/>
        <w:spacing w:after="0" w:line="240" w:lineRule="auto"/>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after="0"/>
        <w:ind/>
        <w:jc w:val="right"/>
        <w:rPr>
          <w:rFonts w:ascii="Times New Roman" w:hAnsi="Times New Roman" w:cs="Times New Roman"/>
          <w:b/>
          <w:sz w:val="24"/>
          <w:szCs w:val="24"/>
        </w:rPr>
      </w:pPr>
      <w:r>
        <w:rPr>
          <w:rFonts w:ascii="Times New Roman" w:hAnsi="Times New Roman" w:cs="Times New Roman"/>
          <w:b/>
          <w:sz w:val="24"/>
          <w:szCs w:val="24"/>
        </w:rPr>
        <w:t xml:space="preserve"> </w:t>
      </w:r>
      <w:r>
        <mc:AlternateContent>
          <mc:Choice Requires="wpg">
            <w:drawing>
              <wp:inline xmlns:wp="http://schemas.openxmlformats.org/drawingml/2006/wordprocessingDrawing" distT="0" distB="0" distL="0" distR="0">
                <wp:extent cx="2582969" cy="1330326"/>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70994" name=""/>
                        <pic:cNvPicPr>
                          <a:picLocks noChangeAspect="1"/>
                        </pic:cNvPicPr>
                        <pic:nvPr/>
                      </pic:nvPicPr>
                      <pic:blipFill>
                        <a:blip r:embed="rId12"/>
                        <a:stretch/>
                      </pic:blipFill>
                      <pic:spPr bwMode="auto">
                        <a:xfrm rot="0" flipH="0" flipV="0">
                          <a:off x="0" y="0"/>
                          <a:ext cx="2582967" cy="1330326"/>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03.38pt;height:104.75pt;mso-wrap-distance-left:0.00pt;mso-wrap-distance-top:0.00pt;mso-wrap-distance-right:0.00pt;mso-wrap-distance-bottom:0.00pt;rotation:0;z-index:1;" stroked="false">
                <v:imagedata r:id="rId12" o:title=""/>
                <o:lock v:ext="edit" rotation="t"/>
              </v:shape>
            </w:pict>
          </mc:Fallback>
        </mc:AlternateContent>
      </w:r>
      <w:r/>
      <w:r>
        <w:rPr>
          <w:rFonts w:ascii="Times New Roman" w:hAnsi="Times New Roman" w:cs="Times New Roman"/>
          <w:b/>
          <w:sz w:val="24"/>
          <w:szCs w:val="24"/>
        </w:rPr>
      </w:r>
      <w:r>
        <w:rPr>
          <w:rFonts w:ascii="Times New Roman" w:hAnsi="Times New Roman" w:cs="Times New Roman"/>
          <w:b/>
          <w:sz w:val="24"/>
          <w:szCs w:val="24"/>
        </w:rPr>
      </w:r>
    </w:p>
    <w:p>
      <w:pPr>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ind/>
        <w:jc w:val="center"/>
        <w:rPr>
          <w:rFonts w:ascii="Times New Roman" w:hAnsi="Times New Roman" w:cs="Times New Roman"/>
          <w:b/>
          <w:sz w:val="24"/>
          <w:szCs w:val="24"/>
        </w:rPr>
      </w:pPr>
      <w:r>
        <w:rPr>
          <w:rFonts w:ascii="Times New Roman" w:hAnsi="Times New Roman" w:cs="Times New Roman"/>
          <w:b/>
          <w:sz w:val="24"/>
          <w:szCs w:val="24"/>
        </w:rPr>
        <w:t xml:space="preserve">РОБОЧА ПРОГРАМА НАВЧАЛЬНОЇ ДИСЦИПЛІНИ</w:t>
      </w:r>
      <w:r>
        <w:rPr>
          <w:rFonts w:ascii="Times New Roman" w:hAnsi="Times New Roman" w:cs="Times New Roman"/>
          <w:b/>
          <w:sz w:val="24"/>
          <w:szCs w:val="24"/>
        </w:rPr>
      </w:r>
    </w:p>
    <w:p>
      <w:pPr>
        <w:pBdr/>
        <w:spacing/>
        <w:ind/>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ind w:firstLine="426"/>
        <w:jc w:val="center"/>
        <w:rPr>
          <w:rFonts w:ascii="Times New Roman" w:hAnsi="Times New Roman" w:cs="Times New Roman"/>
          <w:b/>
          <w:caps/>
          <w:sz w:val="24"/>
          <w:szCs w:val="24"/>
          <w:lang w:val="uk-UA"/>
        </w:rPr>
      </w:pPr>
      <w:r>
        <w:rPr>
          <w:rFonts w:ascii="Times New Roman" w:hAnsi="Times New Roman" w:cs="Times New Roman"/>
          <w:b/>
          <w:caps/>
          <w:sz w:val="24"/>
          <w:szCs w:val="24"/>
        </w:rPr>
        <w:t xml:space="preserve">«</w:t>
      </w:r>
      <w:r>
        <w:rPr>
          <w:rFonts w:ascii="Times New Roman" w:hAnsi="Times New Roman" w:eastAsia="Times New Roman" w:cs="Times New Roman"/>
          <w:b/>
          <w:sz w:val="24"/>
          <w:szCs w:val="24"/>
          <w:lang w:val="uk-UA"/>
        </w:rPr>
        <w:t xml:space="preserve">ГІГІЄНА ТА ЕКОЛОГІЯ</w:t>
      </w:r>
      <w:r>
        <w:rPr>
          <w:rFonts w:ascii="Times New Roman" w:hAnsi="Times New Roman" w:cs="Times New Roman"/>
          <w:b/>
          <w:caps/>
          <w:sz w:val="24"/>
          <w:szCs w:val="24"/>
        </w:rPr>
        <w:t xml:space="preserve">»</w:t>
      </w:r>
      <w:r>
        <w:rPr>
          <w:rFonts w:ascii="Times New Roman" w:hAnsi="Times New Roman" w:cs="Times New Roman"/>
          <w:b/>
          <w:caps/>
          <w:sz w:val="24"/>
          <w:szCs w:val="24"/>
          <w:lang w:val="uk-UA"/>
        </w:rPr>
      </w:r>
    </w:p>
    <w:p>
      <w:pPr>
        <w:pBdr/>
        <w:spacing/>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Ind w:w="960" w:type="dxa"/>
        <w:tblW w:w="8505" w:type="dxa"/>
        <w:tblBorders/>
        <w:tblLayout w:type="fixed"/>
        <w:tblLook w:val="04A0" w:firstRow="1" w:lastRow="0" w:firstColumn="1" w:lastColumn="0" w:noHBand="0" w:noVBand="1"/>
      </w:tblPr>
      <w:tblGrid>
        <w:gridCol w:w="3826"/>
        <w:gridCol w:w="4679"/>
      </w:tblGrid>
      <w:tr>
        <w:trPr/>
        <w:tc>
          <w:tcPr>
            <w:tcBorders/>
            <w:tcW w:w="3826" w:type="dxa"/>
            <w:textDirection w:val="lrTb"/>
            <w:noWrap w:val="false"/>
          </w:tcPr>
          <w:p>
            <w:pPr>
              <w:widowControl w:val="false"/>
              <w:pBdr/>
              <w:spacing w:line="240" w:lineRule="auto"/>
              <w:ind/>
              <w:jc w:val="right"/>
              <w:rPr>
                <w:rFonts w:ascii="Times New Roman" w:hAnsi="Times New Roman" w:cs="Times New Roman"/>
                <w:sz w:val="24"/>
                <w:szCs w:val="24"/>
              </w:rPr>
            </w:pPr>
            <w:r>
              <w:rPr>
                <w:rFonts w:ascii="Times New Roman" w:hAnsi="Times New Roman" w:cs="Times New Roman"/>
                <w:sz w:val="24"/>
                <w:szCs w:val="24"/>
              </w:rPr>
              <w:t xml:space="preserve">Рівень вищої освіти</w:t>
            </w:r>
            <w:r>
              <w:rPr>
                <w:rFonts w:ascii="Times New Roman" w:hAnsi="Times New Roman" w:cs="Times New Roman"/>
                <w:sz w:val="24"/>
                <w:szCs w:val="24"/>
              </w:rPr>
            </w:r>
          </w:p>
        </w:tc>
        <w:tc>
          <w:tcPr>
            <w:tcBorders/>
            <w:tcW w:w="4678" w:type="dxa"/>
            <w:textDirection w:val="lrTb"/>
            <w:noWrap w:val="false"/>
          </w:tcPr>
          <w:p>
            <w:pPr>
              <w:widowControl w:val="false"/>
              <w:pBdr/>
              <w:spacing w:line="240" w:lineRule="auto"/>
              <w:ind/>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Другий </w:t>
            </w:r>
            <w:r>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магісте</w:t>
            </w:r>
            <w:r>
              <w:rPr>
                <w:rFonts w:ascii="Times New Roman" w:hAnsi="Times New Roman" w:cs="Times New Roman"/>
                <w:b/>
                <w:sz w:val="24"/>
                <w:szCs w:val="24"/>
              </w:rPr>
              <w:t xml:space="preserve">рський) рівень</w:t>
            </w:r>
            <w:r>
              <w:rPr>
                <w:rFonts w:ascii="Times New Roman" w:hAnsi="Times New Roman" w:cs="Times New Roman"/>
                <w:b/>
                <w:sz w:val="24"/>
                <w:szCs w:val="24"/>
              </w:rPr>
            </w:r>
          </w:p>
        </w:tc>
      </w:tr>
      <w:tr>
        <w:trPr/>
        <w:tc>
          <w:tcPr>
            <w:tcBorders/>
            <w:tcW w:w="3826" w:type="dxa"/>
            <w:textDirection w:val="lrTb"/>
            <w:noWrap w:val="false"/>
          </w:tcPr>
          <w:p>
            <w:pPr>
              <w:widowControl w:val="false"/>
              <w:pBdr/>
              <w:spacing w:line="240" w:lineRule="auto"/>
              <w:ind/>
              <w:jc w:val="right"/>
              <w:rPr>
                <w:rFonts w:ascii="Times New Roman" w:hAnsi="Times New Roman" w:cs="Times New Roman"/>
                <w:sz w:val="24"/>
                <w:szCs w:val="24"/>
              </w:rPr>
            </w:pPr>
            <w:r>
              <w:rPr>
                <w:rFonts w:ascii="Times New Roman" w:hAnsi="Times New Roman" w:cs="Times New Roman"/>
                <w:sz w:val="24"/>
                <w:szCs w:val="24"/>
              </w:rPr>
              <w:t xml:space="preserve">Галузь знань</w:t>
            </w:r>
            <w:r>
              <w:rPr>
                <w:rFonts w:ascii="Times New Roman" w:hAnsi="Times New Roman" w:cs="Times New Roman"/>
                <w:sz w:val="24"/>
                <w:szCs w:val="24"/>
              </w:rPr>
            </w:r>
          </w:p>
        </w:tc>
        <w:tc>
          <w:tcPr>
            <w:tcBorders/>
            <w:tcW w:w="4678" w:type="dxa"/>
            <w:textDirection w:val="lrTb"/>
            <w:noWrap w:val="false"/>
          </w:tcPr>
          <w:p>
            <w:pPr>
              <w:widowControl w:val="false"/>
              <w:pBdr/>
              <w:spacing w:line="240" w:lineRule="auto"/>
              <w:ind/>
              <w:rPr>
                <w:rFonts w:ascii="Times New Roman" w:hAnsi="Times New Roman" w:cs="Times New Roman"/>
                <w:b/>
                <w:sz w:val="24"/>
                <w:szCs w:val="24"/>
              </w:rPr>
            </w:pPr>
            <w:r>
              <w:rPr>
                <w:rFonts w:ascii="Times New Roman" w:hAnsi="Times New Roman" w:eastAsia="Times New Roman" w:cs="Times New Roman"/>
                <w:b/>
                <w:sz w:val="24"/>
                <w:szCs w:val="24"/>
              </w:rPr>
              <w:t xml:space="preserve">22 «Охорона здоров’я»</w:t>
            </w:r>
            <w:r>
              <w:rPr>
                <w:rFonts w:ascii="Times New Roman" w:hAnsi="Times New Roman" w:cs="Times New Roman"/>
                <w:b/>
                <w:sz w:val="24"/>
                <w:szCs w:val="24"/>
              </w:rPr>
            </w:r>
          </w:p>
        </w:tc>
      </w:tr>
      <w:tr>
        <w:trPr/>
        <w:tc>
          <w:tcPr>
            <w:tcBorders/>
            <w:tcW w:w="3826" w:type="dxa"/>
            <w:textDirection w:val="lrTb"/>
            <w:noWrap w:val="false"/>
          </w:tcPr>
          <w:p>
            <w:pPr>
              <w:widowControl w:val="false"/>
              <w:pBdr/>
              <w:spacing w:line="240" w:lineRule="auto"/>
              <w:ind/>
              <w:jc w:val="right"/>
              <w:rPr>
                <w:rFonts w:ascii="Times New Roman" w:hAnsi="Times New Roman" w:cs="Times New Roman"/>
                <w:sz w:val="24"/>
                <w:szCs w:val="24"/>
              </w:rPr>
            </w:pPr>
            <w:r>
              <w:rPr>
                <w:rFonts w:ascii="Times New Roman" w:hAnsi="Times New Roman" w:cs="Times New Roman"/>
                <w:sz w:val="24"/>
                <w:szCs w:val="24"/>
              </w:rPr>
              <w:t xml:space="preserve">Спеціальність</w:t>
            </w:r>
            <w:r>
              <w:rPr>
                <w:rFonts w:ascii="Times New Roman" w:hAnsi="Times New Roman" w:cs="Times New Roman"/>
                <w:sz w:val="24"/>
                <w:szCs w:val="24"/>
              </w:rPr>
            </w:r>
          </w:p>
        </w:tc>
        <w:tc>
          <w:tcPr>
            <w:tcBorders/>
            <w:tcW w:w="4678" w:type="dxa"/>
            <w:textDirection w:val="lrTb"/>
            <w:noWrap w:val="false"/>
          </w:tcPr>
          <w:p>
            <w:pPr>
              <w:widowControl w:val="false"/>
              <w:pBdr/>
              <w:spacing w:line="240" w:lineRule="auto"/>
              <w:ind/>
              <w:rPr>
                <w:rFonts w:ascii="Times New Roman" w:hAnsi="Times New Roman" w:cs="Times New Roman"/>
                <w:b/>
                <w:sz w:val="24"/>
                <w:szCs w:val="24"/>
              </w:rPr>
            </w:pPr>
            <w:r>
              <w:rPr>
                <w:rFonts w:ascii="Times New Roman" w:hAnsi="Times New Roman" w:eastAsia="Times New Roman" w:cs="Times New Roman"/>
                <w:b/>
                <w:sz w:val="24"/>
                <w:szCs w:val="24"/>
                <w:lang w:val="en-US"/>
              </w:rPr>
              <w:t xml:space="preserve">I 1</w:t>
            </w:r>
            <w:r>
              <w:rPr>
                <w:rFonts w:ascii="Times New Roman" w:hAnsi="Times New Roman" w:eastAsia="Times New Roman" w:cs="Times New Roman"/>
                <w:b/>
                <w:sz w:val="24"/>
                <w:szCs w:val="24"/>
                <w:lang w:val="en-US"/>
              </w:rPr>
              <w:t xml:space="preserve"> </w:t>
            </w:r>
            <w:r>
              <w:rPr>
                <w:rFonts w:ascii="Times New Roman" w:hAnsi="Times New Roman" w:eastAsia="Times New Roman" w:cs="Times New Roman"/>
                <w:b/>
                <w:sz w:val="24"/>
                <w:szCs w:val="24"/>
              </w:rPr>
              <w:t xml:space="preserve">«Стоматологія»</w:t>
            </w:r>
            <w:r>
              <w:rPr>
                <w:rFonts w:ascii="Times New Roman" w:hAnsi="Times New Roman" w:cs="Times New Roman"/>
                <w:b/>
                <w:sz w:val="24"/>
                <w:szCs w:val="24"/>
              </w:rPr>
            </w:r>
          </w:p>
        </w:tc>
      </w:tr>
      <w:tr>
        <w:trPr/>
        <w:tc>
          <w:tcPr>
            <w:tcBorders/>
            <w:tcW w:w="3826" w:type="dxa"/>
            <w:textDirection w:val="lrTb"/>
            <w:noWrap w:val="false"/>
          </w:tcPr>
          <w:p>
            <w:pPr>
              <w:widowControl w:val="false"/>
              <w:pBdr/>
              <w:spacing w:after="0" w:line="240" w:lineRule="auto"/>
              <w:ind/>
              <w:jc w:val="right"/>
              <w:rPr>
                <w:rFonts w:ascii="Times New Roman" w:hAnsi="Times New Roman" w:cs="Times New Roman"/>
                <w:sz w:val="28"/>
                <w:szCs w:val="28"/>
              </w:rPr>
            </w:pPr>
            <w:r>
              <w:rPr>
                <w:rFonts w:ascii="Times New Roman" w:hAnsi="Times New Roman" w:cs="Times New Roman"/>
                <w:sz w:val="28"/>
                <w:szCs w:val="28"/>
              </w:rPr>
              <w:t xml:space="preserve">Предметна спеціальність (Спеціалізація)</w:t>
            </w:r>
            <w:r>
              <w:rPr>
                <w:rFonts w:ascii="Times New Roman" w:hAnsi="Times New Roman" w:cs="Times New Roman"/>
                <w:b/>
                <w:sz w:val="28"/>
                <w:szCs w:val="28"/>
              </w:rPr>
              <w:t xml:space="preserve"> </w:t>
            </w:r>
            <w:r>
              <w:rPr>
                <w:rFonts w:ascii="Times New Roman" w:hAnsi="Times New Roman" w:cs="Times New Roman"/>
                <w:sz w:val="28"/>
                <w:szCs w:val="28"/>
              </w:rPr>
              <w:t xml:space="preserve">(</w:t>
            </w:r>
            <w:r>
              <w:rPr>
                <w:rFonts w:ascii="Times New Roman" w:hAnsi="Times New Roman" w:cs="Times New Roman"/>
                <w:i/>
                <w:sz w:val="28"/>
                <w:szCs w:val="28"/>
              </w:rPr>
              <w:t xml:space="preserve">за наявності</w:t>
            </w:r>
            <w:r>
              <w:rPr>
                <w:rFonts w:ascii="Times New Roman" w:hAnsi="Times New Roman" w:cs="Times New Roman"/>
                <w:sz w:val="28"/>
                <w:szCs w:val="28"/>
              </w:rPr>
              <w:t xml:space="preserve">)</w:t>
            </w:r>
            <w:r>
              <w:rPr>
                <w:rFonts w:ascii="Times New Roman" w:hAnsi="Times New Roman" w:cs="Times New Roman"/>
                <w:sz w:val="28"/>
                <w:szCs w:val="28"/>
              </w:rPr>
            </w:r>
          </w:p>
        </w:tc>
        <w:tc>
          <w:tcPr>
            <w:tcBorders/>
            <w:tcW w:w="4678" w:type="dxa"/>
            <w:textDirection w:val="lrTb"/>
            <w:noWrap w:val="false"/>
          </w:tcPr>
          <w:p>
            <w:pPr>
              <w:widowControl w:val="false"/>
              <w:pBdr/>
              <w:spacing w:after="0" w:line="240" w:lineRule="auto"/>
              <w:ind/>
              <w:rPr>
                <w:rFonts w:ascii="Times New Roman" w:hAnsi="Times New Roman" w:cs="Times New Roman"/>
                <w:b/>
                <w:sz w:val="24"/>
                <w:szCs w:val="24"/>
              </w:rPr>
            </w:pPr>
            <w:r>
              <w:rPr>
                <w:rFonts w:ascii="Times New Roman" w:hAnsi="Times New Roman" w:cs="Times New Roman"/>
                <w:b/>
                <w:sz w:val="24"/>
                <w:szCs w:val="24"/>
              </w:rPr>
              <w:t xml:space="preserve">Лікар-стоматолог</w:t>
            </w:r>
            <w:r>
              <w:rPr>
                <w:rFonts w:ascii="Times New Roman" w:hAnsi="Times New Roman" w:cs="Times New Roman"/>
                <w:b/>
                <w:sz w:val="24"/>
                <w:szCs w:val="24"/>
              </w:rPr>
            </w:r>
          </w:p>
        </w:tc>
      </w:tr>
      <w:tr>
        <w:trPr/>
        <w:tc>
          <w:tcPr>
            <w:tcBorders/>
            <w:tcW w:w="3826" w:type="dxa"/>
            <w:textDirection w:val="lrTb"/>
            <w:noWrap w:val="false"/>
          </w:tcPr>
          <w:p>
            <w:pPr>
              <w:widowControl w:val="false"/>
              <w:pBdr/>
              <w:spacing w:after="0" w:line="240" w:lineRule="auto"/>
              <w:ind/>
              <w:jc w:val="right"/>
              <w:rPr>
                <w:rFonts w:ascii="Times New Roman" w:hAnsi="Times New Roman" w:cs="Times New Roman"/>
                <w:sz w:val="24"/>
                <w:szCs w:val="24"/>
              </w:rPr>
            </w:pPr>
            <w:r>
              <w:rPr>
                <w:rFonts w:ascii="Times New Roman" w:hAnsi="Times New Roman" w:cs="Times New Roman"/>
                <w:sz w:val="24"/>
                <w:szCs w:val="24"/>
              </w:rPr>
              <w:t xml:space="preserve">Освітня програма</w:t>
            </w:r>
            <w:r>
              <w:rPr>
                <w:rFonts w:ascii="Times New Roman" w:hAnsi="Times New Roman" w:cs="Times New Roman"/>
                <w:sz w:val="24"/>
                <w:szCs w:val="24"/>
              </w:rPr>
            </w:r>
          </w:p>
        </w:tc>
        <w:tc>
          <w:tcPr>
            <w:tcBorders/>
            <w:tcW w:w="4678" w:type="dxa"/>
            <w:textDirection w:val="lrTb"/>
            <w:noWrap w:val="false"/>
          </w:tcPr>
          <w:p>
            <w:pPr>
              <w:widowControl w:val="false"/>
              <w:pBdr/>
              <w:spacing w:line="240" w:lineRule="auto"/>
              <w:ind/>
              <w:rPr>
                <w:rFonts w:ascii="Times New Roman" w:hAnsi="Times New Roman" w:cs="Times New Roman"/>
                <w:b/>
                <w:sz w:val="24"/>
                <w:szCs w:val="24"/>
              </w:rPr>
            </w:pPr>
            <w:r>
              <w:rPr>
                <w:rFonts w:ascii="Times New Roman" w:hAnsi="Times New Roman" w:eastAsia="Times New Roman" w:cs="Times New Roman"/>
                <w:b/>
                <w:sz w:val="24"/>
                <w:szCs w:val="24"/>
              </w:rPr>
              <w:t xml:space="preserve">Стоматологія</w:t>
            </w:r>
            <w:r>
              <w:rPr>
                <w:rFonts w:ascii="Times New Roman" w:hAnsi="Times New Roman" w:cs="Times New Roman"/>
                <w:b/>
                <w:sz w:val="24"/>
                <w:szCs w:val="24"/>
              </w:rPr>
            </w:r>
          </w:p>
        </w:tc>
      </w:tr>
      <w:tr>
        <w:trPr/>
        <w:tc>
          <w:tcPr>
            <w:tcBorders/>
            <w:tcW w:w="3826" w:type="dxa"/>
            <w:textDirection w:val="lrTb"/>
            <w:noWrap w:val="false"/>
          </w:tcPr>
          <w:p>
            <w:pPr>
              <w:widowControl w:val="false"/>
              <w:pBdr/>
              <w:spacing w:line="240" w:lineRule="auto"/>
              <w:ind/>
              <w:jc w:val="right"/>
              <w:rPr>
                <w:rFonts w:ascii="Times New Roman" w:hAnsi="Times New Roman" w:cs="Times New Roman"/>
                <w:sz w:val="24"/>
                <w:szCs w:val="24"/>
              </w:rPr>
            </w:pPr>
            <w:r>
              <w:rPr>
                <w:rFonts w:ascii="Times New Roman" w:hAnsi="Times New Roman" w:cs="Times New Roman"/>
                <w:sz w:val="24"/>
                <w:szCs w:val="24"/>
              </w:rPr>
              <w:t xml:space="preserve">Статус дисципліни</w:t>
            </w:r>
            <w:r>
              <w:rPr>
                <w:rFonts w:ascii="Times New Roman" w:hAnsi="Times New Roman" w:cs="Times New Roman"/>
                <w:sz w:val="24"/>
                <w:szCs w:val="24"/>
              </w:rPr>
            </w:r>
          </w:p>
        </w:tc>
        <w:tc>
          <w:tcPr>
            <w:tcBorders/>
            <w:tcW w:w="4678" w:type="dxa"/>
            <w:textDirection w:val="lrTb"/>
            <w:noWrap w:val="false"/>
          </w:tcPr>
          <w:p>
            <w:pPr>
              <w:widowControl w:val="false"/>
              <w:pBdr/>
              <w:spacing w:line="240" w:lineRule="auto"/>
              <w:ind/>
              <w:rPr>
                <w:rFonts w:ascii="Times New Roman" w:hAnsi="Times New Roman" w:cs="Times New Roman"/>
                <w:b/>
                <w:sz w:val="24"/>
                <w:szCs w:val="24"/>
              </w:rPr>
            </w:pP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Обов’язкова ОК </w:t>
            </w:r>
            <w:r>
              <w:rPr>
                <w:rFonts w:ascii="Times New Roman" w:hAnsi="Times New Roman" w:cs="Times New Roman"/>
                <w:b/>
                <w:sz w:val="24"/>
                <w:szCs w:val="24"/>
                <w:lang w:val="uk-UA"/>
              </w:rPr>
              <w:t xml:space="preserve">18.</w:t>
            </w:r>
            <w:r>
              <w:rPr>
                <w:rFonts w:ascii="Times New Roman" w:hAnsi="Times New Roman" w:cs="Times New Roman"/>
                <w:b/>
                <w:sz w:val="24"/>
                <w:szCs w:val="24"/>
              </w:rPr>
            </w:r>
          </w:p>
        </w:tc>
      </w:tr>
      <w:tr>
        <w:trPr/>
        <w:tc>
          <w:tcPr>
            <w:tcBorders/>
            <w:tcW w:w="3826" w:type="dxa"/>
            <w:textDirection w:val="lrTb"/>
            <w:noWrap w:val="false"/>
          </w:tcPr>
          <w:p>
            <w:pPr>
              <w:widowControl w:val="false"/>
              <w:pBdr/>
              <w:spacing w:line="240" w:lineRule="auto"/>
              <w:ind/>
              <w:jc w:val="right"/>
              <w:rPr>
                <w:rFonts w:ascii="Times New Roman" w:hAnsi="Times New Roman" w:cs="Times New Roman"/>
                <w:sz w:val="24"/>
                <w:szCs w:val="24"/>
              </w:rPr>
            </w:pPr>
            <w:r>
              <w:rPr>
                <w:rFonts w:ascii="Times New Roman" w:hAnsi="Times New Roman" w:cs="Times New Roman"/>
                <w:sz w:val="24"/>
                <w:szCs w:val="24"/>
              </w:rPr>
              <w:t xml:space="preserve">Мова навчання</w:t>
            </w:r>
            <w:r>
              <w:rPr>
                <w:rFonts w:ascii="Times New Roman" w:hAnsi="Times New Roman" w:cs="Times New Roman"/>
                <w:sz w:val="24"/>
                <w:szCs w:val="24"/>
              </w:rPr>
            </w:r>
          </w:p>
        </w:tc>
        <w:tc>
          <w:tcPr>
            <w:tcBorders/>
            <w:tcW w:w="4678" w:type="dxa"/>
            <w:textDirection w:val="lrTb"/>
            <w:noWrap w:val="false"/>
          </w:tcPr>
          <w:p>
            <w:pPr>
              <w:widowControl w:val="false"/>
              <w:pBdr/>
              <w:spacing w:line="240" w:lineRule="auto"/>
              <w:ind/>
              <w:rPr>
                <w:rFonts w:ascii="Times New Roman" w:hAnsi="Times New Roman" w:cs="Times New Roman"/>
                <w:b/>
                <w:sz w:val="24"/>
                <w:szCs w:val="24"/>
              </w:rPr>
            </w:pPr>
            <w:r>
              <w:rPr>
                <w:rFonts w:ascii="Times New Roman" w:hAnsi="Times New Roman" w:cs="Times New Roman"/>
                <w:b/>
                <w:sz w:val="24"/>
                <w:szCs w:val="24"/>
              </w:rPr>
              <w:t xml:space="preserve">Українська</w:t>
            </w:r>
            <w:r>
              <w:rPr>
                <w:rFonts w:ascii="Times New Roman" w:hAnsi="Times New Roman" w:cs="Times New Roman"/>
                <w:b/>
                <w:sz w:val="24"/>
                <w:szCs w:val="24"/>
              </w:rPr>
            </w:r>
          </w:p>
        </w:tc>
      </w:tr>
    </w:tbl>
    <w:p>
      <w:pPr>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ind/>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p>
    <w:p>
      <w:pPr>
        <w:pBdr/>
        <w:spacing/>
        <w:ind/>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ind/>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ind/>
        <w:jc w:val="center"/>
        <w:rPr>
          <w:rFonts w:ascii="Times New Roman" w:hAnsi="Times New Roman" w:cs="Times New Roman"/>
          <w:b/>
          <w:sz w:val="24"/>
          <w:szCs w:val="24"/>
          <w:lang w:val="uk-UA"/>
        </w:rPr>
      </w:pPr>
      <w:r>
        <w:rPr>
          <w:rFonts w:ascii="Times New Roman" w:hAnsi="Times New Roman" w:cs="Times New Roman"/>
          <w:b/>
          <w:sz w:val="24"/>
          <w:szCs w:val="24"/>
        </w:rPr>
        <w:t xml:space="preserve">Ужгород 202</w:t>
      </w:r>
      <w:r>
        <w:rPr>
          <w:rFonts w:ascii="Times New Roman" w:hAnsi="Times New Roman" w:cs="Times New Roman"/>
          <w:b/>
          <w:sz w:val="24"/>
          <w:szCs w:val="24"/>
          <w:lang w:val="uk-UA"/>
        </w:rPr>
        <w:t xml:space="preserve">5</w:t>
      </w:r>
      <w:r>
        <w:br w:type="page" w:clear="all"/>
      </w:r>
      <w:r>
        <w:rPr>
          <w:rFonts w:ascii="Times New Roman" w:hAnsi="Times New Roman" w:cs="Times New Roman"/>
          <w:b/>
          <w:sz w:val="24"/>
          <w:szCs w:val="24"/>
          <w:lang w:val="uk-UA"/>
        </w:rPr>
      </w:r>
    </w:p>
    <w:p>
      <w:pPr>
        <w:pBdr/>
        <w:spacing w:after="0" w:line="240" w:lineRule="auto"/>
        <w:ind/>
        <w:jc w:val="both"/>
        <w:rPr>
          <w:lang w:val="uk-UA"/>
        </w:rPr>
      </w:pPr>
      <w:r>
        <w:rPr>
          <w:rFonts w:ascii="Times New Roman" w:hAnsi="Times New Roman" w:cs="Times New Roman"/>
          <w:sz w:val="24"/>
          <w:szCs w:val="24"/>
          <w:lang w:val="uk-UA"/>
        </w:rPr>
        <w:t xml:space="preserve">Робоча програма навчальної дисципліни</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w:t>
      </w:r>
      <w:r>
        <w:rPr>
          <w:rFonts w:ascii="Times New Roman" w:hAnsi="Times New Roman" w:eastAsia="Times New Roman" w:cs="Times New Roman"/>
          <w:b/>
          <w:sz w:val="24"/>
          <w:szCs w:val="24"/>
          <w:lang w:val="uk-UA"/>
        </w:rPr>
        <w:t xml:space="preserve">Гігієна та екологія</w:t>
      </w:r>
      <w:r>
        <w:rPr>
          <w:rFonts w:ascii="Times New Roman" w:hAnsi="Times New Roman" w:cs="Times New Roman"/>
          <w:b/>
          <w:sz w:val="24"/>
          <w:szCs w:val="24"/>
          <w:lang w:val="uk-UA"/>
        </w:rPr>
        <w:t xml:space="preserve">»</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для здобувачів вищої освіти галузі знань </w:t>
      </w:r>
      <w:r>
        <w:rPr>
          <w:rFonts w:ascii="Times New Roman" w:hAnsi="Times New Roman" w:cs="Times New Roman"/>
          <w:b/>
          <w:sz w:val="24"/>
          <w:szCs w:val="24"/>
          <w:lang w:val="uk-UA"/>
        </w:rPr>
        <w:t xml:space="preserve">22 «Охорона здоров’я»</w:t>
      </w:r>
      <w:r>
        <w:rPr>
          <w:rFonts w:ascii="Times New Roman" w:hAnsi="Times New Roman" w:cs="Times New Roman"/>
          <w:sz w:val="24"/>
          <w:szCs w:val="24"/>
          <w:lang w:val="uk-UA"/>
        </w:rPr>
        <w:t xml:space="preserve"> спеціальності </w:t>
      </w:r>
      <w:r>
        <w:rPr>
          <w:rFonts w:ascii="Times New Roman" w:hAnsi="Times New Roman" w:cs="Times New Roman"/>
          <w:b/>
          <w:sz w:val="24"/>
          <w:szCs w:val="24"/>
          <w:lang w:val="en-US"/>
        </w:rPr>
        <w:t xml:space="preserve">I</w:t>
      </w:r>
      <w:r>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1</w:t>
      </w:r>
      <w:r>
        <w:rPr>
          <w:rFonts w:ascii="Times New Roman" w:hAnsi="Times New Roman" w:cs="Times New Roman"/>
          <w:b/>
          <w:color w:val="ff0000"/>
          <w:sz w:val="24"/>
          <w:szCs w:val="24"/>
          <w:lang w:val="uk-UA"/>
        </w:rPr>
        <w:t xml:space="preserve"> </w:t>
      </w:r>
      <w:r>
        <w:rPr>
          <w:rFonts w:ascii="Times New Roman" w:hAnsi="Times New Roman" w:cs="Times New Roman"/>
          <w:b/>
          <w:sz w:val="24"/>
          <w:szCs w:val="24"/>
          <w:lang w:val="uk-UA"/>
        </w:rPr>
        <w:t xml:space="preserve">«Стоматологія»</w:t>
      </w:r>
      <w:r>
        <w:rPr>
          <w:rFonts w:ascii="Times New Roman" w:hAnsi="Times New Roman" w:cs="Times New Roman"/>
          <w:sz w:val="24"/>
          <w:szCs w:val="24"/>
          <w:lang w:val="uk-UA"/>
        </w:rPr>
        <w:t xml:space="preserve"> освітньої програми </w:t>
      </w:r>
      <w:r>
        <w:rPr>
          <w:rFonts w:ascii="Times New Roman" w:hAnsi="Times New Roman" w:cs="Times New Roman"/>
          <w:b/>
          <w:sz w:val="24"/>
          <w:szCs w:val="24"/>
          <w:lang w:val="uk-UA"/>
        </w:rPr>
        <w:t xml:space="preserve">«Стоматологія»</w:t>
      </w:r>
      <w:r>
        <w:rPr>
          <w:rFonts w:ascii="Times New Roman" w:hAnsi="Times New Roman" w:cs="Times New Roman"/>
          <w:sz w:val="24"/>
          <w:szCs w:val="24"/>
          <w:lang w:val="uk-UA"/>
        </w:rPr>
        <w:t xml:space="preserve">. Ужгород: УжНУ, 2025</w:t>
      </w:r>
      <w:r>
        <w:rPr>
          <w:rFonts w:ascii="Times New Roman" w:hAnsi="Times New Roman" w:cs="Times New Roman"/>
          <w:sz w:val="24"/>
          <w:szCs w:val="24"/>
          <w:lang w:val="uk-UA"/>
        </w:rPr>
        <w:t xml:space="preserve">. 23</w:t>
      </w:r>
      <w:r>
        <w:rPr>
          <w:rFonts w:ascii="Times New Roman" w:hAnsi="Times New Roman" w:cs="Times New Roman"/>
          <w:sz w:val="24"/>
          <w:szCs w:val="24"/>
          <w:lang w:val="uk-UA"/>
        </w:rPr>
        <w:t xml:space="preserve"> с.</w:t>
      </w:r>
      <w:r>
        <w:rPr>
          <w:lang w:val="uk-UA"/>
        </w:rPr>
      </w:r>
    </w:p>
    <w:p>
      <w:pPr>
        <w:pBdr/>
        <w:spacing/>
        <w:ind/>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Style w:val="759"/>
        <w:pBdr/>
        <w:tabs>
          <w:tab w:val="left" w:leader="none" w:pos="3655"/>
          <w:tab w:val="left" w:leader="none" w:pos="4475"/>
          <w:tab w:val="left" w:leader="none" w:pos="4936"/>
          <w:tab w:val="left" w:leader="none" w:pos="6381"/>
          <w:tab w:val="left" w:leader="none" w:pos="7701"/>
          <w:tab w:val="left" w:leader="none" w:pos="9103"/>
        </w:tabs>
        <w:spacing/>
        <w:ind w:right="274" w:left="0"/>
        <w:jc w:val="both"/>
        <w:rPr>
          <w:sz w:val="24"/>
          <w:szCs w:val="24"/>
        </w:rPr>
      </w:pPr>
      <w:r>
        <w:rPr>
          <w:sz w:val="24"/>
          <w:szCs w:val="24"/>
        </w:rPr>
        <w:t xml:space="preserve">Розробники: </w:t>
      </w:r>
      <w:r>
        <w:rPr>
          <w:sz w:val="24"/>
          <w:szCs w:val="24"/>
        </w:rPr>
        <w:t xml:space="preserve">Тетяна ЧАЙКОВСЬКА</w:t>
      </w:r>
      <w:r>
        <w:rPr>
          <w:b/>
          <w:sz w:val="24"/>
          <w:szCs w:val="24"/>
        </w:rPr>
        <w:t xml:space="preserve"> – </w:t>
      </w:r>
      <w:r>
        <w:rPr>
          <w:sz w:val="24"/>
          <w:szCs w:val="24"/>
        </w:rPr>
        <w:t xml:space="preserve">с.н.с, к.мед.н., доцент кафедри медико-біологічних дисциплін.</w:t>
      </w:r>
      <w:r>
        <w:rPr>
          <w:sz w:val="24"/>
          <w:szCs w:val="24"/>
        </w:rPr>
      </w:r>
    </w:p>
    <w:p>
      <w:pPr>
        <w:pBdr/>
        <w:spacing/>
        <w:ind/>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Робочу програму розглянуто та затверджено на засіданні кафедри меди</w:t>
      </w:r>
      <w:r>
        <w:rPr>
          <w:rFonts w:ascii="Times New Roman" w:hAnsi="Times New Roman" w:cs="Times New Roman"/>
          <w:sz w:val="24"/>
          <w:szCs w:val="24"/>
          <w:lang w:val="uk-UA"/>
        </w:rPr>
        <w:t xml:space="preserve">ко-біологічних</w:t>
      </w:r>
      <w:r>
        <w:rPr>
          <w:rFonts w:ascii="Times New Roman" w:hAnsi="Times New Roman" w:cs="Times New Roman"/>
          <w:sz w:val="24"/>
          <w:szCs w:val="24"/>
          <w:lang w:val="uk-UA"/>
        </w:rPr>
        <w:t xml:space="preserve"> дисциплін </w:t>
      </w:r>
      <w:r>
        <w:rPr>
          <w:rFonts w:ascii="Times New Roman" w:hAnsi="Times New Roman" w:cs="Times New Roman"/>
          <w:sz w:val="24"/>
          <w:szCs w:val="24"/>
          <w:lang w:val="uk-UA"/>
        </w:rPr>
      </w:r>
    </w:p>
    <w:p>
      <w:pPr>
        <w:pBdr/>
        <w:spacing w:before="240"/>
        <w:ind/>
        <w:rPr>
          <w:rFonts w:ascii="Times New Roman" w:hAnsi="Times New Roman" w:cs="Times New Roman"/>
          <w:sz w:val="24"/>
          <w:szCs w:val="24"/>
        </w:rPr>
      </w:pPr>
      <w:r>
        <w:rPr>
          <w:rFonts w:ascii="Times New Roman" w:hAnsi="Times New Roman" w:cs="Times New Roman"/>
          <w:sz w:val="24"/>
          <w:szCs w:val="24"/>
          <w:lang w:val="uk-UA"/>
        </w:rPr>
        <w:t xml:space="preserve">протокол № __</w:t>
      </w:r>
      <w:r>
        <w:rPr>
          <w:rFonts w:ascii="Times New Roman" w:hAnsi="Times New Roman" w:cs="Times New Roman"/>
          <w:sz w:val="24"/>
          <w:szCs w:val="24"/>
          <w:lang w:val="uk-UA"/>
        </w:rPr>
        <w:t xml:space="preserve">__</w:t>
      </w:r>
      <w:r>
        <w:rPr>
          <w:rFonts w:ascii="Times New Roman" w:hAnsi="Times New Roman" w:cs="Times New Roman"/>
          <w:sz w:val="24"/>
          <w:szCs w:val="24"/>
          <w:lang w:val="uk-UA"/>
        </w:rPr>
        <w:t xml:space="preserve"> від «_</w:t>
      </w:r>
      <w:r>
        <w:rPr>
          <w:rFonts w:ascii="Times New Roman" w:hAnsi="Times New Roman" w:cs="Times New Roman"/>
          <w:sz w:val="24"/>
          <w:szCs w:val="24"/>
          <w:lang w:val="uk-UA"/>
        </w:rPr>
        <w:t xml:space="preserve">____</w:t>
      </w:r>
      <w:r>
        <w:rPr>
          <w:rFonts w:ascii="Times New Roman" w:hAnsi="Times New Roman" w:cs="Times New Roman"/>
          <w:sz w:val="24"/>
          <w:szCs w:val="24"/>
          <w:lang w:val="uk-UA"/>
        </w:rPr>
        <w:t xml:space="preserve">_» </w:t>
      </w:r>
      <w:r>
        <w:rPr>
          <w:rFonts w:ascii="Times New Roman" w:hAnsi="Times New Roman" w:cs="Times New Roman"/>
          <w:sz w:val="24"/>
          <w:szCs w:val="24"/>
        </w:rPr>
        <w:t xml:space="preserve">_</w:t>
      </w:r>
      <w:r>
        <w:rPr>
          <w:rFonts w:ascii="Times New Roman" w:hAnsi="Times New Roman" w:cs="Times New Roman"/>
          <w:sz w:val="24"/>
          <w:szCs w:val="24"/>
          <w:lang w:val="uk-UA"/>
        </w:rPr>
        <w:t xml:space="preserve">______________</w:t>
      </w:r>
      <w:r>
        <w:rPr>
          <w:rFonts w:ascii="Times New Roman" w:hAnsi="Times New Roman" w:cs="Times New Roman"/>
          <w:sz w:val="24"/>
          <w:szCs w:val="24"/>
        </w:rPr>
        <w:t xml:space="preserve">_ 202</w:t>
      </w:r>
      <w:r>
        <w:rPr>
          <w:rFonts w:ascii="Times New Roman" w:hAnsi="Times New Roman" w:cs="Times New Roman"/>
          <w:sz w:val="24"/>
          <w:szCs w:val="24"/>
          <w:lang w:val="uk-UA"/>
        </w:rPr>
        <w:t xml:space="preserve">5</w:t>
      </w:r>
      <w:r>
        <w:rPr>
          <w:rFonts w:ascii="Times New Roman" w:hAnsi="Times New Roman" w:cs="Times New Roman"/>
          <w:sz w:val="24"/>
          <w:szCs w:val="24"/>
        </w:rPr>
        <w:t xml:space="preserve"> р.</w:t>
      </w:r>
      <w:r>
        <w:rPr>
          <w:rFonts w:ascii="Times New Roman" w:hAnsi="Times New Roman" w:cs="Times New Roman"/>
          <w:sz w:val="24"/>
          <w:szCs w:val="24"/>
        </w:rPr>
      </w:r>
    </w:p>
    <w:p>
      <w:pPr>
        <w:pStyle w:val="763"/>
        <w:pBdr/>
        <w:spacing w:before="240"/>
        <w:ind/>
        <w:rPr>
          <w:color w:val="auto"/>
          <w:lang w:val="uk-UA"/>
        </w:rPr>
      </w:pPr>
      <w:r>
        <w:rPr>
          <w:color w:val="auto"/>
          <w:lang w:val="uk-UA"/>
        </w:rPr>
        <w:t xml:space="preserve">Завідувач кафедри </w:t>
      </w:r>
      <w:r>
        <w:rPr>
          <w:rFonts w:ascii="Times New Roman" w:hAnsi="Times New Roman"/>
          <w:bCs/>
          <w:sz w:val="24"/>
          <w:szCs w:val="24"/>
          <w:u w:val="single"/>
          <w:lang w:eastAsia="ru-RU"/>
        </w:rPr>
        <mc:AlternateContent>
          <mc:Choice Requires="wpg">
            <w:drawing>
              <wp:inline xmlns:wp="http://schemas.openxmlformats.org/drawingml/2006/wordprocessingDrawing" distT="0" distB="0" distL="0" distR="0">
                <wp:extent cx="781968" cy="617719"/>
                <wp:effectExtent l="0" t="0" r="0" b="0"/>
                <wp:docPr id="2"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60369" name="Picture 1" descr="1"/>
                        <pic:cNvPicPr>
                          <a:picLocks noChangeAspect="1"/>
                        </pic:cNvPicPr>
                        <pic:nvPr/>
                      </pic:nvPicPr>
                      <pic:blipFill>
                        <a:blip r:embed="rId13"/>
                        <a:stretch/>
                      </pic:blipFill>
                      <pic:spPr bwMode="auto">
                        <a:xfrm rot="0" flipH="0" flipV="0">
                          <a:off x="0" y="0"/>
                          <a:ext cx="781967" cy="617718"/>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61.57pt;height:48.64pt;mso-wrap-distance-left:0.00pt;mso-wrap-distance-top:0.00pt;mso-wrap-distance-right:0.00pt;mso-wrap-distance-bottom:0.00pt;rotation:0;z-index:1;" stroked="f">
                <v:imagedata r:id="rId13" o:title=""/>
                <o:lock v:ext="edit" rotation="t"/>
              </v:shape>
            </w:pict>
          </mc:Fallback>
        </mc:AlternateContent>
      </w:r>
      <w:r/>
      <w:r>
        <w:rPr>
          <w:color w:val="auto"/>
          <w:lang w:val="uk-UA"/>
        </w:rPr>
        <w:t xml:space="preserve"> </w:t>
      </w:r>
      <w:r>
        <w:rPr>
          <w:color w:val="auto"/>
        </w:rPr>
        <w:t xml:space="preserve">проф. </w:t>
      </w:r>
      <w:r>
        <w:rPr>
          <w:color w:val="auto"/>
          <w:lang w:val="uk-UA"/>
        </w:rPr>
        <w:t xml:space="preserve">Надія БОЙКО</w:t>
      </w:r>
      <w:r>
        <w:rPr>
          <w:color w:val="auto"/>
          <w:lang w:val="uk-UA"/>
        </w:rPr>
      </w:r>
    </w:p>
    <w:p>
      <w:pPr>
        <w:pStyle w:val="763"/>
        <w:pBdr/>
        <w:spacing/>
        <w:ind/>
        <w:rPr>
          <w:color w:val="auto"/>
          <w:lang w:val="uk-UA"/>
        </w:rPr>
      </w:pPr>
      <w:r>
        <w:rPr>
          <w:color w:val="auto"/>
          <w:lang w:val="uk-UA"/>
        </w:rPr>
      </w:r>
      <w:r>
        <w:rPr>
          <w:color w:val="auto"/>
          <w:lang w:val="uk-UA"/>
        </w:rPr>
      </w:r>
    </w:p>
    <w:p>
      <w:pPr>
        <w:pStyle w:val="763"/>
        <w:pBdr/>
        <w:spacing/>
        <w:ind/>
        <w:rPr>
          <w:color w:val="auto"/>
          <w:lang w:val="uk-UA"/>
        </w:rPr>
      </w:pPr>
      <w:r>
        <w:rPr>
          <w:color w:val="auto"/>
          <w:lang w:val="uk-UA"/>
        </w:rPr>
      </w:r>
      <w:r>
        <w:rPr>
          <w:color w:val="auto"/>
          <w:lang w:val="uk-UA"/>
        </w:rPr>
      </w:r>
    </w:p>
    <w:p>
      <w:pPr>
        <w:pStyle w:val="763"/>
        <w:pBdr/>
        <w:spacing/>
        <w:ind/>
        <w:rPr>
          <w:color w:val="auto"/>
          <w:lang w:val="uk-UA"/>
        </w:rPr>
      </w:pPr>
      <w:r>
        <w:rPr>
          <w:color w:val="auto"/>
          <w:lang w:val="uk-UA"/>
        </w:rPr>
      </w:r>
      <w:r>
        <w:rPr>
          <w:color w:val="auto"/>
          <w:lang w:val="uk-UA"/>
        </w:rPr>
      </w:r>
    </w:p>
    <w:p>
      <w:pPr>
        <w:pStyle w:val="763"/>
        <w:pBdr/>
        <w:spacing/>
        <w:ind/>
        <w:rPr>
          <w:color w:val="auto"/>
          <w:lang w:val="uk-UA"/>
        </w:rPr>
      </w:pPr>
      <w:r>
        <w:rPr>
          <w:color w:val="auto"/>
          <w:lang w:val="uk-UA"/>
        </w:rPr>
      </w:r>
      <w:r>
        <w:rPr>
          <w:color w:val="auto"/>
          <w:lang w:val="uk-UA"/>
        </w:rPr>
      </w:r>
    </w:p>
    <w:p>
      <w:pPr>
        <w:pStyle w:val="763"/>
        <w:pBdr/>
        <w:spacing/>
        <w:ind/>
        <w:rPr>
          <w:color w:val="auto"/>
          <w:lang w:val="uk-UA"/>
        </w:rPr>
      </w:pPr>
      <w:r>
        <w:rPr>
          <w:color w:val="auto"/>
          <w:lang w:val="uk-UA"/>
        </w:rPr>
      </w:r>
      <w:r>
        <w:rPr>
          <w:color w:val="auto"/>
          <w:lang w:val="uk-UA"/>
        </w:rPr>
      </w:r>
    </w:p>
    <w:p>
      <w:pPr>
        <w:pBdr/>
        <w:spacing/>
        <w:ind/>
        <w:jc w:val="both"/>
        <w:rPr>
          <w:rFonts w:ascii="Times New Roman" w:hAnsi="Times New Roman" w:cs="Times New Roman"/>
          <w:sz w:val="24"/>
          <w:szCs w:val="24"/>
        </w:rPr>
      </w:pPr>
      <w:r>
        <w:rPr>
          <w:rFonts w:ascii="Times New Roman" w:hAnsi="Times New Roman" w:cs="Times New Roman"/>
          <w:sz w:val="24"/>
          <w:szCs w:val="24"/>
        </w:rPr>
        <w:t xml:space="preserve">Схвалено науково-методичною комісією стоматологічного факультету </w:t>
      </w:r>
      <w:r>
        <w:rPr>
          <w:rFonts w:ascii="Times New Roman" w:hAnsi="Times New Roman" w:cs="Times New Roman"/>
          <w:sz w:val="24"/>
          <w:szCs w:val="24"/>
        </w:rPr>
      </w:r>
    </w:p>
    <w:p>
      <w:pPr>
        <w:pBdr/>
        <w:spacing w:before="240"/>
        <w:ind/>
        <w:rPr>
          <w:rFonts w:ascii="Times New Roman" w:hAnsi="Times New Roman" w:cs="Times New Roman"/>
          <w:sz w:val="24"/>
          <w:szCs w:val="24"/>
        </w:rPr>
      </w:pPr>
      <w:r>
        <w:rPr>
          <w:rFonts w:ascii="Times New Roman" w:hAnsi="Times New Roman" w:cs="Times New Roman"/>
          <w:sz w:val="24"/>
          <w:szCs w:val="24"/>
        </w:rPr>
        <w:t xml:space="preserve">протокол № </w:t>
      </w:r>
      <w:r>
        <w:rPr>
          <w:rFonts w:ascii="Times New Roman" w:hAnsi="Times New Roman" w:cs="Times New Roman"/>
          <w:sz w:val="24"/>
          <w:szCs w:val="24"/>
          <w:lang w:val="uk-UA"/>
        </w:rPr>
        <w:t xml:space="preserve">1 </w:t>
      </w:r>
      <w:r>
        <w:rPr>
          <w:rFonts w:ascii="Times New Roman" w:hAnsi="Times New Roman" w:cs="Times New Roman"/>
          <w:sz w:val="24"/>
          <w:szCs w:val="24"/>
        </w:rPr>
        <w:t xml:space="preserve"> від «</w:t>
      </w:r>
      <w:r>
        <w:rPr>
          <w:rFonts w:ascii="Times New Roman" w:hAnsi="Times New Roman" w:cs="Times New Roman"/>
          <w:sz w:val="24"/>
          <w:szCs w:val="24"/>
          <w:lang w:val="uk-UA"/>
        </w:rPr>
        <w:t xml:space="preserve">1</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вересня </w:t>
      </w:r>
      <w:r>
        <w:rPr>
          <w:rFonts w:ascii="Times New Roman" w:hAnsi="Times New Roman" w:cs="Times New Roman"/>
          <w:sz w:val="24"/>
          <w:szCs w:val="24"/>
        </w:rPr>
        <w:t xml:space="preserve"> 202</w:t>
      </w:r>
      <w:r>
        <w:rPr>
          <w:rFonts w:ascii="Times New Roman" w:hAnsi="Times New Roman" w:cs="Times New Roman"/>
          <w:sz w:val="24"/>
          <w:szCs w:val="24"/>
          <w:lang w:val="uk-UA"/>
        </w:rPr>
        <w:t xml:space="preserve">5</w:t>
      </w:r>
      <w:r>
        <w:rPr>
          <w:rFonts w:ascii="Times New Roman" w:hAnsi="Times New Roman" w:cs="Times New Roman"/>
          <w:sz w:val="24"/>
          <w:szCs w:val="24"/>
        </w:rPr>
        <w:t xml:space="preserve"> р. </w:t>
      </w:r>
      <w:r>
        <w:rPr>
          <w:rFonts w:ascii="Times New Roman" w:hAnsi="Times New Roman" w:cs="Times New Roman"/>
          <w:sz w:val="24"/>
          <w:szCs w:val="24"/>
        </w:rPr>
      </w:r>
    </w:p>
    <w:p>
      <w:pPr>
        <w:pBdr/>
        <w:spacing/>
        <w:ind w:left="426"/>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ind/>
        <w:rPr>
          <w:rFonts w:ascii="Times New Roman" w:hAnsi="Times New Roman" w:cs="Times New Roman"/>
          <w:sz w:val="24"/>
          <w:szCs w:val="24"/>
        </w:rPr>
      </w:pPr>
      <w:r>
        <w:rPr>
          <w:rFonts w:ascii="Times New Roman" w:hAnsi="Times New Roman" w:cs="Times New Roman"/>
          <w:sz w:val="24"/>
          <w:szCs w:val="24"/>
        </w:rPr>
        <w:t xml:space="preserve">Голова науково-методичної комісії </w:t>
      </w:r>
      <w:r>
        <mc:AlternateContent>
          <mc:Choice Requires="wpg">
            <w:drawing>
              <wp:inline xmlns:wp="http://schemas.openxmlformats.org/drawingml/2006/wordprocessingDrawing" distT="0" distB="0" distL="0" distR="0">
                <wp:extent cx="881849" cy="479115"/>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98004" name=""/>
                        <pic:cNvPicPr>
                          <a:picLocks noChangeAspect="1"/>
                        </pic:cNvPicPr>
                        <pic:nvPr/>
                      </pic:nvPicPr>
                      <pic:blipFill>
                        <a:blip r:embed="rId14"/>
                        <a:stretch/>
                      </pic:blipFill>
                      <pic:spPr bwMode="auto">
                        <a:xfrm rot="0" flipH="0" flipV="0">
                          <a:off x="0" y="0"/>
                          <a:ext cx="881847" cy="479113"/>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69.44pt;height:37.73pt;mso-wrap-distance-left:0.00pt;mso-wrap-distance-top:0.00pt;mso-wrap-distance-right:0.00pt;mso-wrap-distance-bottom:0.00pt;rotation:0;z-index:1;" stroked="false">
                <v:imagedata r:id="rId14" o:title=""/>
                <o:lock v:ext="edit" rotation="t"/>
              </v:shape>
            </w:pict>
          </mc:Fallback>
        </mc:AlternateContent>
      </w:r>
      <w:r/>
      <w:r>
        <w:rPr>
          <w:rFonts w:ascii="Times New Roman" w:hAnsi="Times New Roman" w:cs="Times New Roman"/>
          <w:sz w:val="24"/>
          <w:szCs w:val="24"/>
        </w:rPr>
        <w:t xml:space="preserve">  проф.</w:t>
      </w:r>
      <w:r>
        <w:rPr>
          <w:rFonts w:ascii="Times New Roman" w:hAnsi="Times New Roman" w:cs="Times New Roman"/>
          <w:sz w:val="24"/>
          <w:szCs w:val="24"/>
          <w:lang w:val="uk-UA"/>
        </w:rPr>
        <w:t xml:space="preserve"> Оксана КЛІТИНСЬКА</w:t>
      </w:r>
      <w:r>
        <w:rPr>
          <w:rFonts w:ascii="Times New Roman" w:hAnsi="Times New Roman" w:cs="Times New Roman"/>
          <w:sz w:val="24"/>
          <w:szCs w:val="24"/>
        </w:rPr>
      </w:r>
    </w:p>
    <w:p>
      <w:pPr>
        <w:pStyle w:val="763"/>
        <w:pBdr/>
        <w:spacing/>
        <w:ind/>
        <w:rPr>
          <w:color w:val="auto"/>
          <w:lang w:val="uk-UA"/>
        </w:rPr>
      </w:pPr>
      <w:r>
        <w:rPr>
          <w:color w:val="auto"/>
          <w:lang w:val="uk-UA"/>
        </w:rPr>
      </w:r>
      <w:r>
        <w:rPr>
          <w:color w:val="auto"/>
          <w:lang w:val="uk-UA"/>
        </w:rPr>
      </w:r>
    </w:p>
    <w:p>
      <w:pPr>
        <w:pStyle w:val="763"/>
        <w:pBdr/>
        <w:spacing/>
        <w:ind/>
        <w:rPr>
          <w:color w:val="auto"/>
          <w:lang w:val="uk-UA"/>
        </w:rPr>
      </w:pPr>
      <w:r>
        <w:rPr>
          <w:color w:val="auto"/>
          <w:lang w:val="uk-UA"/>
        </w:rPr>
      </w:r>
      <w:r>
        <w:rPr>
          <w:color w:val="auto"/>
          <w:lang w:val="uk-UA"/>
        </w:rPr>
      </w:r>
    </w:p>
    <w:p>
      <w:pPr>
        <w:pStyle w:val="763"/>
        <w:pBdr/>
        <w:spacing/>
        <w:ind/>
        <w:rPr>
          <w:color w:val="auto"/>
          <w:lang w:val="uk-UA"/>
        </w:rPr>
      </w:pPr>
      <w:r>
        <w:rPr>
          <w:color w:val="auto"/>
          <w:lang w:val="uk-UA"/>
        </w:rPr>
      </w:r>
      <w:r>
        <w:rPr>
          <w:color w:val="auto"/>
          <w:lang w:val="uk-UA"/>
        </w:rPr>
      </w:r>
    </w:p>
    <w:p>
      <w:pPr>
        <w:pBdr/>
        <w:spacing/>
        <w:ind/>
        <w:jc w:val="righ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ind/>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jc w:val="right"/>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jc w:val="right"/>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jc w:val="right"/>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jc w:val="right"/>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jc w:val="right"/>
        <w:rPr>
          <w:rFonts w:ascii="Times New Roman" w:hAnsi="Times New Roman" w:cs="Times New Roman"/>
          <w:sz w:val="24"/>
          <w:szCs w:val="24"/>
        </w:rPr>
      </w:pPr>
      <w:r>
        <w:rPr>
          <w:rFonts w:ascii="Symbol" w:hAnsi="Symbol" w:eastAsia="Symbol" w:cs="Symbol"/>
          <w:sz w:val="24"/>
          <w:szCs w:val="24"/>
        </w:rPr>
        <w:t xml:space="preserve"></w:t>
      </w:r>
      <w:r>
        <w:rPr>
          <w:rFonts w:ascii="Times New Roman" w:hAnsi="Times New Roman" w:cs="Times New Roman"/>
          <w:sz w:val="24"/>
          <w:szCs w:val="24"/>
        </w:rPr>
        <w:t xml:space="preserve"> Чайковська Т.В., 202</w:t>
      </w:r>
      <w:r>
        <w:rPr>
          <w:rFonts w:ascii="Times New Roman" w:hAnsi="Times New Roman" w:cs="Times New Roman"/>
          <w:sz w:val="24"/>
          <w:szCs w:val="24"/>
          <w:lang w:val="uk-UA"/>
        </w:rPr>
        <w:t xml:space="preserve">5</w:t>
      </w:r>
      <w:r>
        <w:rPr>
          <w:rFonts w:ascii="Times New Roman" w:hAnsi="Times New Roman" w:cs="Times New Roman"/>
          <w:sz w:val="24"/>
          <w:szCs w:val="24"/>
        </w:rPr>
        <w:t xml:space="preserve"> р.</w:t>
      </w:r>
      <w:r>
        <w:rPr>
          <w:rFonts w:ascii="Times New Roman" w:hAnsi="Times New Roman" w:cs="Times New Roman"/>
          <w:sz w:val="24"/>
          <w:szCs w:val="24"/>
        </w:rPr>
      </w:r>
    </w:p>
    <w:p>
      <w:pPr>
        <w:pBdr/>
        <w:spacing w:line="0" w:lineRule="atLeast"/>
        <w:ind w:right="-219"/>
        <w:jc w:val="center"/>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rPr>
        <w:t xml:space="preserve"> </w:t>
      </w:r>
      <w:r>
        <w:rPr>
          <w:rFonts w:ascii="Symbol" w:hAnsi="Symbol" w:eastAsia="Symbol" w:cs="Symbol"/>
          <w:sz w:val="24"/>
          <w:szCs w:val="24"/>
        </w:rPr>
        <w:t xml:space="preserve"></w:t>
      </w:r>
      <w:r>
        <w:rPr>
          <w:rFonts w:ascii="Times New Roman" w:hAnsi="Times New Roman" w:cs="Times New Roman"/>
          <w:sz w:val="24"/>
          <w:szCs w:val="24"/>
        </w:rPr>
        <w:t xml:space="preserve">  ДВНЗ «Ужгородський національний університет», 202</w:t>
      </w:r>
      <w:r>
        <w:rPr>
          <w:rFonts w:ascii="Times New Roman" w:hAnsi="Times New Roman" w:cs="Times New Roman"/>
          <w:sz w:val="24"/>
          <w:szCs w:val="24"/>
          <w:lang w:val="uk-UA"/>
        </w:rPr>
        <w:t xml:space="preserve">5</w:t>
      </w:r>
      <w:r>
        <w:rPr>
          <w:rFonts w:ascii="Times New Roman" w:hAnsi="Times New Roman" w:cs="Times New Roman"/>
          <w:sz w:val="24"/>
          <w:szCs w:val="24"/>
        </w:rPr>
        <w:t xml:space="preserve"> р.</w:t>
      </w:r>
      <w:r>
        <w:rPr>
          <w:rFonts w:ascii="Times New Roman" w:hAnsi="Times New Roman" w:cs="Times New Roman"/>
          <w:sz w:val="24"/>
          <w:szCs w:val="24"/>
          <w:lang w:val="uk-UA"/>
        </w:rPr>
      </w:r>
    </w:p>
    <w:p>
      <w:pPr>
        <w:pBdr/>
        <w:spacing/>
        <w:ind/>
        <w:rPr>
          <w:rFonts w:ascii="Times New Roman" w:hAnsi="Times New Roman" w:cs="Times New Roman"/>
          <w:b/>
          <w:bCs/>
          <w:sz w:val="24"/>
          <w:szCs w:val="24"/>
          <w:lang w:val="uk-UA"/>
        </w:rPr>
      </w:pPr>
      <w:r>
        <w:rPr>
          <w:rFonts w:ascii="Times New Roman" w:hAnsi="Times New Roman" w:cs="Times New Roman"/>
          <w:b/>
          <w:bCs/>
          <w:sz w:val="24"/>
          <w:szCs w:val="24"/>
          <w:lang w:val="uk-UA"/>
        </w:rPr>
      </w:r>
      <w:r>
        <w:rPr>
          <w:rFonts w:ascii="Times New Roman" w:hAnsi="Times New Roman" w:cs="Times New Roman"/>
          <w:b/>
          <w:bCs/>
          <w:sz w:val="24"/>
          <w:szCs w:val="24"/>
          <w:lang w:val="uk-UA"/>
        </w:rPr>
      </w:r>
    </w:p>
    <w:p>
      <w:pPr>
        <w:pBdr/>
        <w:spacing/>
        <w:ind/>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1. ОПИС НАВЧАЛЬНОЇ ДИСЦИПЛІНИ</w:t>
      </w:r>
      <w:r>
        <w:rPr>
          <w:rFonts w:ascii="Times New Roman" w:hAnsi="Times New Roman" w:cs="Times New Roman"/>
          <w:b/>
          <w:bCs/>
          <w:sz w:val="24"/>
          <w:szCs w:val="24"/>
          <w:lang w:val="uk-UA"/>
        </w:rPr>
      </w:r>
    </w:p>
    <w:p>
      <w:pPr>
        <w:pStyle w:val="763"/>
        <w:pBdr/>
        <w:spacing/>
        <w:ind/>
        <w:rPr>
          <w:color w:val="auto"/>
          <w:lang w:val="uk-UA"/>
        </w:rPr>
      </w:pPr>
      <w:r>
        <w:rPr>
          <w:color w:val="auto"/>
          <w:lang w:val="uk-UA"/>
        </w:rPr>
      </w:r>
      <w:r>
        <w:rPr>
          <w:color w:val="auto"/>
          <w:lang w:val="uk-UA"/>
        </w:rPr>
      </w:r>
    </w:p>
    <w:p>
      <w:pPr>
        <w:pStyle w:val="763"/>
        <w:pBdr/>
        <w:spacing/>
        <w:ind/>
        <w:jc w:val="center"/>
        <w:rPr>
          <w:color w:val="auto"/>
          <w:lang w:val="uk-UA"/>
        </w:rPr>
      </w:pPr>
      <w:r>
        <w:rPr>
          <w:color w:val="auto"/>
          <w:lang w:val="uk-UA"/>
        </w:rPr>
      </w:r>
      <w:r>
        <w:rPr>
          <w:color w:val="auto"/>
          <w:lang w:val="uk-UA"/>
        </w:rPr>
      </w:r>
    </w:p>
    <w:p>
      <w:pPr>
        <w:pStyle w:val="763"/>
        <w:pBdr/>
        <w:spacing/>
        <w:ind/>
        <w:jc w:val="center"/>
        <w:rPr>
          <w:color w:val="auto"/>
          <w:lang w:val="uk-UA"/>
        </w:rPr>
      </w:pPr>
      <w:r>
        <w:rPr>
          <w:color w:val="auto"/>
          <w:lang w:val="uk-UA"/>
        </w:rPr>
      </w:r>
      <w:r>
        <w:rPr>
          <w:color w:val="auto"/>
          <w:lang w:val="uk-UA"/>
        </w:rPr>
      </w:r>
    </w:p>
    <w:p>
      <w:pPr>
        <w:pStyle w:val="768"/>
        <w:pBdr/>
        <w:tabs>
          <w:tab w:val="left" w:leader="none" w:pos="3883"/>
        </w:tabs>
        <w:spacing w:before="74"/>
        <w:ind w:left="3238"/>
        <w:rPr>
          <w:sz w:val="24"/>
          <w:szCs w:val="24"/>
        </w:rPr>
      </w:pPr>
      <w:r>
        <w:rPr>
          <w:sz w:val="24"/>
          <w:szCs w:val="24"/>
        </w:rPr>
      </w:r>
      <w:r>
        <w:rPr>
          <w:sz w:val="24"/>
          <w:szCs w:val="24"/>
        </w:rPr>
      </w:r>
    </w:p>
    <w:tbl>
      <w:tblPr>
        <w:tblW w:w="9571" w:type="dxa"/>
        <w:tblBorders/>
        <w:tblLayout w:type="fixed"/>
        <w:tblLook w:val="04A0" w:firstRow="1" w:lastRow="0" w:firstColumn="1" w:lastColumn="0" w:noHBand="0" w:noVBand="1"/>
      </w:tblPr>
      <w:tblGrid>
        <w:gridCol w:w="4782"/>
        <w:gridCol w:w="2396"/>
        <w:gridCol w:w="2393"/>
      </w:tblGrid>
      <w:tr>
        <w:trPr>
          <w:trHeight w:val="278"/>
        </w:trPr>
        <w:tc>
          <w:tcPr>
            <w:tcBorders>
              <w:top w:val="single" w:color="000000" w:sz="4" w:space="0"/>
              <w:left w:val="single" w:color="000000" w:sz="4" w:space="0"/>
              <w:bottom w:val="single" w:color="000000" w:sz="4" w:space="0"/>
              <w:right w:val="single" w:color="000000" w:sz="4" w:space="0"/>
            </w:tcBorders>
            <w:tcW w:w="4782" w:type="dxa"/>
            <w:vMerge w:val="restart"/>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rPr>
              <w:t xml:space="preserve">Найменування</w:t>
            </w:r>
            <w:r>
              <w:rPr>
                <w:rFonts w:ascii="Times New Roman" w:hAnsi="Times New Roman" w:cs="Times New Roman"/>
                <w:b/>
                <w:sz w:val="24"/>
                <w:szCs w:val="24"/>
              </w:rPr>
            </w:r>
          </w:p>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rPr>
              <w:t xml:space="preserve">показників</w:t>
            </w:r>
            <w:r>
              <w:rPr>
                <w:rFonts w:ascii="Times New Roman" w:hAnsi="Times New Roman" w:cs="Times New Roman"/>
                <w:b/>
                <w:sz w:val="24"/>
                <w:szCs w:val="24"/>
                <w:lang w:val="uk-UA"/>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widowControl w:val="false"/>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rPr>
              <w:t xml:space="preserve">Розподіл годин за навчальним планом</w:t>
            </w:r>
            <w:r>
              <w:rPr>
                <w:rFonts w:ascii="Times New Roman" w:hAnsi="Times New Roman" w:cs="Times New Roman"/>
                <w:b/>
                <w:sz w:val="24"/>
                <w:szCs w:val="24"/>
              </w:rPr>
            </w:r>
          </w:p>
        </w:tc>
      </w:tr>
      <w:tr>
        <w:trPr>
          <w:trHeight w:val="277"/>
        </w:trPr>
        <w:tc>
          <w:tcPr>
            <w:tcBorders>
              <w:top w:val="single" w:color="000000" w:sz="4" w:space="0"/>
              <w:left w:val="single" w:color="000000" w:sz="4" w:space="0"/>
              <w:bottom w:val="single" w:color="000000" w:sz="4" w:space="0"/>
              <w:right w:val="single" w:color="000000" w:sz="4" w:space="0"/>
            </w:tcBorders>
            <w:tcW w:w="4782" w:type="dxa"/>
            <w:vMerge w:val="continue"/>
            <w:textDirection w:val="lrTb"/>
            <w:noWrap w:val="false"/>
          </w:tcPr>
          <w:p>
            <w:pPr>
              <w:widowControl w:val="false"/>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rPr>
              <w:t xml:space="preserve">Денна форма навчання</w:t>
            </w:r>
            <w:r>
              <w:rPr>
                <w:rFonts w:ascii="Times New Roman" w:hAnsi="Times New Roman" w:cs="Times New Roman"/>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4782" w:type="dxa"/>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rPr>
              <w:t xml:space="preserve">Кількість кредитів ЄКТС – </w:t>
            </w:r>
            <w:r>
              <w:rPr>
                <w:rFonts w:ascii="Times New Roman" w:hAnsi="Times New Roman" w:cs="Times New Roman"/>
                <w:b/>
                <w:sz w:val="24"/>
                <w:szCs w:val="24"/>
              </w:rPr>
              <w:t xml:space="preserve">3</w:t>
            </w:r>
            <w:r>
              <w:rPr>
                <w:rFonts w:ascii="Times New Roman" w:hAnsi="Times New Roman" w:cs="Times New Roman"/>
                <w:sz w:val="24"/>
                <w:szCs w:val="24"/>
                <w:lang w:val="uk-UA"/>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Рік підготовки:</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4782" w:type="dxa"/>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rPr>
              <w:t xml:space="preserve">Загальна кількість годин - </w:t>
            </w:r>
            <w:r>
              <w:rPr>
                <w:rFonts w:ascii="Times New Roman" w:hAnsi="Times New Roman" w:cs="Times New Roman"/>
                <w:b/>
                <w:sz w:val="24"/>
                <w:szCs w:val="24"/>
              </w:rPr>
              <w:t xml:space="preserve">90</w:t>
            </w:r>
            <w:r>
              <w:rPr>
                <w:rFonts w:ascii="Times New Roman" w:hAnsi="Times New Roman" w:cs="Times New Roman"/>
                <w:sz w:val="24"/>
                <w:szCs w:val="24"/>
                <w:lang w:val="uk-UA"/>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lang w:val="uk-UA"/>
              </w:rPr>
              <w:t xml:space="preserve">1</w:t>
            </w:r>
            <w:r>
              <w:rPr>
                <w:rFonts w:ascii="Times New Roman" w:hAnsi="Times New Roman" w:cs="Times New Roman"/>
                <w:b/>
                <w:sz w:val="24"/>
                <w:szCs w:val="24"/>
              </w:rPr>
              <w:t xml:space="preserve">-й</w:t>
            </w:r>
            <w:r>
              <w:rPr>
                <w:rFonts w:ascii="Times New Roman" w:hAnsi="Times New Roman" w:cs="Times New Roman"/>
                <w:b/>
                <w:sz w:val="24"/>
                <w:szCs w:val="24"/>
              </w:rPr>
            </w:r>
          </w:p>
        </w:tc>
      </w:tr>
      <w:tr>
        <w:trPr/>
        <w:tc>
          <w:tcPr>
            <w:tcBorders>
              <w:top w:val="single" w:color="000000" w:sz="4" w:space="0"/>
              <w:left w:val="single" w:color="000000" w:sz="4" w:space="0"/>
              <w:bottom w:val="single" w:color="000000" w:sz="4" w:space="0"/>
              <w:right w:val="single" w:color="000000" w:sz="4" w:space="0"/>
            </w:tcBorders>
            <w:tcW w:w="4782" w:type="dxa"/>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rPr>
                <w:rFonts w:ascii="Times New Roman" w:hAnsi="Times New Roman" w:cs="Times New Roman"/>
                <w:b/>
                <w:sz w:val="24"/>
                <w:szCs w:val="24"/>
              </w:rPr>
            </w:pPr>
            <w:r>
              <w:rPr>
                <w:rFonts w:ascii="Times New Roman" w:hAnsi="Times New Roman" w:cs="Times New Roman"/>
                <w:sz w:val="24"/>
                <w:szCs w:val="24"/>
              </w:rPr>
              <w:t xml:space="preserve">Кількість модулів - </w:t>
            </w:r>
            <w:r>
              <w:rPr>
                <w:rFonts w:ascii="Times New Roman" w:hAnsi="Times New Roman" w:cs="Times New Roman"/>
                <w:b/>
                <w:sz w:val="24"/>
                <w:szCs w:val="24"/>
              </w:rPr>
              <w:t xml:space="preserve">2</w:t>
            </w:r>
            <w:r>
              <w:rPr>
                <w:rFonts w:ascii="Times New Roman" w:hAnsi="Times New Roman" w:cs="Times New Roman"/>
                <w:b/>
                <w:sz w:val="24"/>
                <w:szCs w:val="24"/>
              </w:rPr>
            </w:r>
          </w:p>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Семестр:</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4782" w:type="dxa"/>
            <w:vMerge w:val="restart"/>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Style w:val="763"/>
              <w:widowControl w:val="false"/>
              <w:pBdr/>
              <w:spacing/>
              <w:ind/>
              <w:rPr>
                <w:color w:val="auto"/>
                <w:lang w:val="uk-UA"/>
              </w:rPr>
            </w:pPr>
            <w:r>
              <w:rPr>
                <w:color w:val="auto"/>
                <w:lang w:val="uk-UA"/>
              </w:rPr>
              <w:t xml:space="preserve">Тижневих годин</w:t>
            </w:r>
            <w:r>
              <w:rPr>
                <w:color w:val="auto"/>
                <w:lang w:val="uk-UA"/>
              </w:rPr>
            </w:r>
          </w:p>
          <w:p>
            <w:pPr>
              <w:pStyle w:val="763"/>
              <w:widowControl w:val="false"/>
              <w:pBdr/>
              <w:spacing/>
              <w:ind/>
              <w:rPr>
                <w:color w:val="auto"/>
                <w:lang w:val="uk-UA"/>
              </w:rPr>
            </w:pPr>
            <w:r>
              <w:rPr>
                <w:color w:val="auto"/>
                <w:lang w:val="uk-UA"/>
              </w:rPr>
              <w:t xml:space="preserve">для денної  форми навчання:</w:t>
            </w:r>
            <w:r>
              <w:rPr>
                <w:color w:val="auto"/>
                <w:lang w:val="uk-UA"/>
              </w:rPr>
            </w:r>
          </w:p>
          <w:p>
            <w:pPr>
              <w:pStyle w:val="763"/>
              <w:widowControl w:val="false"/>
              <w:pBdr/>
              <w:spacing/>
              <w:ind/>
              <w:rPr>
                <w:color w:val="auto"/>
                <w:lang w:val="uk-UA"/>
              </w:rPr>
            </w:pPr>
            <w:r>
              <w:rPr>
                <w:color w:val="auto"/>
                <w:lang w:val="uk-UA"/>
              </w:rPr>
            </w:r>
            <w:r>
              <w:rPr>
                <w:color w:val="auto"/>
                <w:lang w:val="uk-UA"/>
              </w:rPr>
            </w:r>
          </w:p>
          <w:p>
            <w:pPr>
              <w:pStyle w:val="763"/>
              <w:widowControl w:val="false"/>
              <w:pBdr/>
              <w:spacing/>
              <w:ind/>
              <w:rPr>
                <w:color w:val="auto"/>
                <w:lang w:val="uk-UA"/>
              </w:rPr>
            </w:pPr>
            <w:r>
              <w:rPr>
                <w:color w:val="auto"/>
                <w:lang w:val="uk-UA"/>
              </w:rPr>
              <w:t xml:space="preserve">аудиторних – </w:t>
            </w:r>
            <w:r>
              <w:rPr>
                <w:b/>
                <w:color w:val="auto"/>
                <w:lang w:val="uk-UA"/>
              </w:rPr>
              <w:t xml:space="preserve">2,0</w:t>
            </w:r>
            <w:r>
              <w:rPr>
                <w:color w:val="auto"/>
                <w:lang w:val="uk-UA"/>
              </w:rPr>
            </w:r>
          </w:p>
          <w:p>
            <w:pPr>
              <w:pStyle w:val="763"/>
              <w:widowControl w:val="false"/>
              <w:pBdr/>
              <w:spacing/>
              <w:ind/>
              <w:rPr>
                <w:color w:val="auto"/>
                <w:lang w:val="uk-UA"/>
              </w:rPr>
            </w:pPr>
            <w:r>
              <w:rPr>
                <w:color w:val="auto"/>
                <w:lang w:val="uk-UA"/>
              </w:rPr>
            </w:r>
            <w:r>
              <w:rPr>
                <w:color w:val="auto"/>
                <w:lang w:val="uk-UA"/>
              </w:rPr>
            </w:r>
          </w:p>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самостійної роботи студента  – </w:t>
            </w:r>
            <w:r>
              <w:rPr>
                <w:rFonts w:ascii="Times New Roman" w:hAnsi="Times New Roman" w:cs="Times New Roman"/>
                <w:b/>
                <w:sz w:val="24"/>
                <w:szCs w:val="24"/>
                <w:lang w:val="uk-UA"/>
              </w:rPr>
              <w:t xml:space="preserve">3,0</w:t>
            </w:r>
            <w:r>
              <w:rPr>
                <w:rFonts w:ascii="Times New Roman" w:hAnsi="Times New Roman" w:cs="Times New Roman"/>
                <w:sz w:val="24"/>
                <w:szCs w:val="24"/>
                <w:lang w:val="uk-UA"/>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widowControl w:val="false"/>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lang w:val="uk-UA"/>
              </w:rPr>
              <w:t xml:space="preserve">2</w:t>
            </w:r>
            <w:r>
              <w:rPr>
                <w:rFonts w:ascii="Times New Roman" w:hAnsi="Times New Roman" w:cs="Times New Roman"/>
                <w:b/>
                <w:sz w:val="24"/>
                <w:szCs w:val="24"/>
              </w:rPr>
              <w:t xml:space="preserve">-й</w:t>
            </w:r>
            <w:r>
              <w:rPr>
                <w:rFonts w:ascii="Times New Roman" w:hAnsi="Times New Roman" w:cs="Times New Roman"/>
                <w:b/>
                <w:sz w:val="24"/>
                <w:szCs w:val="24"/>
              </w:rPr>
            </w:r>
          </w:p>
        </w:tc>
      </w:tr>
      <w:tr>
        <w:trPr/>
        <w:tc>
          <w:tcPr>
            <w:tcBorders>
              <w:top w:val="single" w:color="000000" w:sz="4" w:space="0"/>
              <w:left w:val="single" w:color="000000" w:sz="4" w:space="0"/>
              <w:bottom w:val="single" w:color="000000" w:sz="4" w:space="0"/>
              <w:right w:val="single" w:color="000000" w:sz="4" w:space="0"/>
            </w:tcBorders>
            <w:tcW w:w="4782" w:type="dxa"/>
            <w:vMerge w:val="continue"/>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Лекції:</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4782" w:type="dxa"/>
            <w:vMerge w:val="continue"/>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10</w:t>
            </w:r>
            <w:r>
              <w:rPr>
                <w:rFonts w:ascii="Times New Roman" w:hAnsi="Times New Roman" w:cs="Times New Roman"/>
                <w:b/>
                <w:sz w:val="24"/>
                <w:szCs w:val="24"/>
                <w:lang w:val="uk-UA"/>
              </w:rPr>
            </w:r>
          </w:p>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4782" w:type="dxa"/>
            <w:vMerge w:val="continue"/>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Практичні (семінарські):</w:t>
            </w:r>
            <w:r>
              <w:rPr>
                <w:rFonts w:ascii="Times New Roman" w:hAnsi="Times New Roman" w:cs="Times New Roman"/>
                <w:sz w:val="24"/>
                <w:szCs w:val="24"/>
              </w:rPr>
            </w:r>
          </w:p>
        </w:tc>
      </w:tr>
      <w:tr>
        <w:trPr>
          <w:trHeight w:val="255"/>
        </w:trPr>
        <w:tc>
          <w:tcPr>
            <w:tcBorders>
              <w:top w:val="single" w:color="000000" w:sz="4" w:space="0"/>
              <w:left w:val="single" w:color="000000" w:sz="4" w:space="0"/>
              <w:bottom w:val="single" w:color="000000" w:sz="4" w:space="0"/>
              <w:right w:val="single" w:color="000000" w:sz="4" w:space="0"/>
            </w:tcBorders>
            <w:tcW w:w="4782" w:type="dxa"/>
            <w:vMerge w:val="continue"/>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396" w:type="dxa"/>
            <w:textDirection w:val="lrTb"/>
            <w:noWrap w:val="false"/>
          </w:tcPr>
          <w:p>
            <w:pPr>
              <w:widowControl w:val="false"/>
              <w:pBd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firstLine="708"/>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w:t>
            </w:r>
            <w:r>
              <w:rPr>
                <w:rFonts w:ascii="Times New Roman" w:hAnsi="Times New Roman" w:cs="Times New Roman"/>
                <w:b/>
                <w:sz w:val="24"/>
                <w:szCs w:val="24"/>
                <w:lang w:val="uk-UA"/>
              </w:rPr>
            </w:r>
          </w:p>
        </w:tc>
        <w:tc>
          <w:tcPr>
            <w:tcBorders>
              <w:top w:val="single" w:color="000000" w:sz="4" w:space="0"/>
              <w:left w:val="single" w:color="000000" w:sz="4" w:space="0"/>
              <w:bottom w:val="single" w:color="000000" w:sz="4" w:space="0"/>
              <w:right w:val="single" w:color="000000" w:sz="4" w:space="0"/>
            </w:tcBorders>
            <w:tcW w:w="2393" w:type="dxa"/>
            <w:textDirection w:val="lrTb"/>
            <w:noWrap w:val="false"/>
          </w:tcPr>
          <w:p>
            <w:pPr>
              <w:widowControl w:val="false"/>
              <w:pBd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firstLine="708"/>
              <w:rPr>
                <w:rFonts w:ascii="Times New Roman" w:hAnsi="Times New Roman" w:cs="Times New Roman"/>
                <w:sz w:val="24"/>
                <w:szCs w:val="24"/>
                <w:lang w:val="uk-UA"/>
              </w:rPr>
            </w:pPr>
            <w:r>
              <w:rPr>
                <w:rFonts w:ascii="Times New Roman" w:hAnsi="Times New Roman" w:cs="Times New Roman"/>
                <w:sz w:val="24"/>
                <w:szCs w:val="24"/>
                <w:lang w:val="uk-UA"/>
              </w:rPr>
              <w:t xml:space="preserve">-</w:t>
            </w:r>
            <w:r>
              <w:rPr>
                <w:rFonts w:ascii="Times New Roman" w:hAnsi="Times New Roman" w:cs="Times New Roman"/>
                <w:sz w:val="24"/>
                <w:szCs w:val="24"/>
                <w:lang w:val="uk-UA"/>
              </w:rPr>
            </w:r>
          </w:p>
        </w:tc>
      </w:tr>
      <w:tr>
        <w:trPr>
          <w:trHeight w:val="255"/>
        </w:trPr>
        <w:tc>
          <w:tcPr>
            <w:tcBorders>
              <w:top w:val="single" w:color="000000" w:sz="4" w:space="0"/>
              <w:left w:val="single" w:color="000000" w:sz="4" w:space="0"/>
              <w:bottom w:val="single" w:color="000000" w:sz="4" w:space="0"/>
              <w:right w:val="single" w:color="000000" w:sz="4" w:space="0"/>
            </w:tcBorders>
            <w:tcW w:w="4782" w:type="dxa"/>
            <w:vMerge w:val="continue"/>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Лабораторні:</w:t>
            </w:r>
            <w:r>
              <w:rPr>
                <w:rFonts w:ascii="Times New Roman" w:hAnsi="Times New Roman" w:cs="Times New Roman"/>
                <w:sz w:val="24"/>
                <w:szCs w:val="24"/>
              </w:rPr>
            </w:r>
          </w:p>
        </w:tc>
      </w:tr>
      <w:tr>
        <w:trPr>
          <w:trHeight w:val="255"/>
        </w:trPr>
        <w:tc>
          <w:tcPr>
            <w:tcBorders>
              <w:top w:val="single" w:color="000000" w:sz="4" w:space="0"/>
              <w:left w:val="single" w:color="000000" w:sz="4" w:space="0"/>
              <w:bottom w:val="single" w:color="000000" w:sz="4" w:space="0"/>
              <w:right w:val="single" w:color="000000" w:sz="4" w:space="0"/>
            </w:tcBorders>
            <w:tcW w:w="4782"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rPr>
              <w:t xml:space="preserve">Вид підсумкового контролю:</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екзамен</w:t>
            </w:r>
            <w:r>
              <w:rPr>
                <w:rFonts w:ascii="Times New Roman" w:hAnsi="Times New Roman" w:cs="Times New Roman"/>
                <w:sz w:val="24"/>
                <w:szCs w:val="24"/>
                <w:lang w:val="uk-UA"/>
              </w:rPr>
            </w:r>
          </w:p>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widowControl w:val="false"/>
              <w:pBdr/>
              <w:spacing w:after="0" w:line="240" w:lineRule="auto"/>
              <w:ind w:firstLine="708"/>
              <w:rPr>
                <w:rFonts w:ascii="Times New Roman" w:hAnsi="Times New Roman" w:cs="Times New Roman"/>
                <w:b/>
                <w:sz w:val="24"/>
                <w:szCs w:val="24"/>
                <w:lang w:val="uk-UA"/>
              </w:rPr>
            </w:pPr>
            <w:r>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3</w:t>
            </w:r>
            <w:r>
              <w:rPr>
                <w:rFonts w:ascii="Times New Roman" w:hAnsi="Times New Roman" w:cs="Times New Roman"/>
                <w:b/>
                <w:sz w:val="24"/>
                <w:szCs w:val="24"/>
                <w:lang w:val="uk-UA"/>
              </w:rPr>
              <w:t xml:space="preserve">4</w:t>
            </w:r>
            <w:r>
              <w:rPr>
                <w:rFonts w:ascii="Times New Roman" w:hAnsi="Times New Roman" w:cs="Times New Roman"/>
                <w:b/>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4782" w:type="dxa"/>
            <w:vMerge w:val="restart"/>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rPr>
                <w:rFonts w:ascii="Times New Roman" w:hAnsi="Times New Roman" w:cs="Times New Roman"/>
                <w:b/>
                <w:sz w:val="24"/>
                <w:szCs w:val="24"/>
                <w:lang w:val="uk-UA"/>
              </w:rPr>
            </w:pPr>
            <w:r>
              <w:rPr>
                <w:rFonts w:ascii="Times New Roman" w:hAnsi="Times New Roman" w:cs="Times New Roman"/>
                <w:sz w:val="24"/>
                <w:szCs w:val="24"/>
              </w:rPr>
              <w:t xml:space="preserve">Форма підсумкового контролю:</w:t>
            </w:r>
            <w:r>
              <w:rPr>
                <w:rFonts w:ascii="Times New Roman" w:hAnsi="Times New Roman" w:cs="Times New Roman"/>
                <w:b/>
                <w:sz w:val="24"/>
                <w:szCs w:val="24"/>
              </w:rPr>
              <w:t xml:space="preserve"> усна</w:t>
            </w:r>
            <w:r>
              <w:rPr>
                <w:rFonts w:ascii="Times New Roman" w:hAnsi="Times New Roman" w:cs="Times New Roman"/>
                <w:b/>
                <w:sz w:val="24"/>
                <w:szCs w:val="24"/>
                <w:lang w:val="uk-UA"/>
              </w:rPr>
              <w:t xml:space="preserve">,</w:t>
            </w:r>
            <w:r>
              <w:rPr>
                <w:rFonts w:ascii="Times New Roman" w:hAnsi="Times New Roman" w:cs="Times New Roman"/>
                <w:b/>
                <w:sz w:val="24"/>
                <w:szCs w:val="24"/>
                <w:lang w:val="uk-UA"/>
              </w:rPr>
            </w:r>
          </w:p>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b/>
                <w:sz w:val="24"/>
                <w:szCs w:val="24"/>
                <w:lang w:val="uk-UA"/>
              </w:rPr>
              <w:t xml:space="preserve">тестування</w:t>
            </w:r>
            <w:r>
              <w:rPr>
                <w:rFonts w:ascii="Times New Roman" w:hAnsi="Times New Roman" w:cs="Times New Roman"/>
                <w:sz w:val="24"/>
                <w:szCs w:val="24"/>
                <w:lang w:val="uk-UA"/>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Самостійна робота:</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4782" w:type="dxa"/>
            <w:vMerge w:val="continue"/>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2"/>
            <w:tcBorders>
              <w:top w:val="single" w:color="000000" w:sz="4" w:space="0"/>
              <w:left w:val="single" w:color="000000" w:sz="4" w:space="0"/>
              <w:bottom w:val="single" w:color="000000" w:sz="4" w:space="0"/>
              <w:right w:val="single" w:color="000000" w:sz="4" w:space="0"/>
            </w:tcBorders>
            <w:tcW w:w="4789" w:type="dxa"/>
            <w:textDirection w:val="lrTb"/>
            <w:noWrap w:val="false"/>
          </w:tcPr>
          <w:p>
            <w:pPr>
              <w:widowControl w:val="false"/>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46</w:t>
            </w:r>
            <w:r>
              <w:rPr>
                <w:rFonts w:ascii="Times New Roman" w:hAnsi="Times New Roman" w:cs="Times New Roman"/>
                <w:b/>
                <w:sz w:val="24"/>
                <w:szCs w:val="24"/>
                <w:lang w:val="uk-UA"/>
              </w:rPr>
            </w:r>
          </w:p>
        </w:tc>
      </w:tr>
    </w:tbl>
    <w:p>
      <w:pPr>
        <w:pBdr/>
        <w:spacing/>
        <w:ind/>
        <w:rPr/>
        <w:sectPr>
          <w:headerReference w:type="default" r:id="rId9"/>
          <w:footnotePr/>
          <w:endnotePr/>
          <w:type w:val="nextPage"/>
          <w:pgSz w:h="16838" w:orient="portrait" w:w="11906"/>
          <w:pgMar w:top="558" w:right="1306" w:bottom="1440" w:left="1080" w:header="0" w:footer="0" w:gutter="0"/>
          <w:cols w:num="1" w:sep="0" w:space="720" w:equalWidth="1"/>
        </w:sectPr>
      </w:pPr>
      <w:r/>
      <w:r/>
    </w:p>
    <w:p>
      <w:pPr>
        <w:pBdr/>
        <w:spacing w:line="228" w:lineRule="auto"/>
        <w:ind/>
        <w:jc w:val="both"/>
        <w:rPr>
          <w:rFonts w:ascii="Times New Roman" w:hAnsi="Times New Roman" w:eastAsia="Times New Roman" w:cs="Times New Roman"/>
          <w:b/>
          <w:sz w:val="24"/>
          <w:szCs w:val="24"/>
          <w:lang w:val="uk-UA"/>
        </w:rPr>
      </w:pPr>
      <w:r/>
      <w:bookmarkStart w:id="1" w:name="page2"/>
      <w:r/>
      <w:bookmarkEnd w:id="1"/>
      <w:r/>
      <w:r>
        <w:rPr>
          <w:rFonts w:ascii="Times New Roman" w:hAnsi="Times New Roman" w:eastAsia="Times New Roman" w:cs="Times New Roman"/>
          <w:b/>
          <w:sz w:val="24"/>
          <w:szCs w:val="24"/>
          <w:lang w:val="uk-UA"/>
        </w:rPr>
      </w:r>
    </w:p>
    <w:p>
      <w:pPr>
        <w:pStyle w:val="767"/>
        <w:pBdr/>
        <w:tabs>
          <w:tab w:val="left" w:leader="none" w:pos="284"/>
        </w:tabs>
        <w:spacing/>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2. МЕТА НАВЧАЛЬНОЇ ДИСЦИПЛІНИ</w:t>
      </w:r>
      <w:r>
        <w:rPr>
          <w:rFonts w:ascii="Times New Roman" w:hAnsi="Times New Roman" w:cs="Times New Roman"/>
          <w:b/>
          <w:sz w:val="24"/>
          <w:szCs w:val="24"/>
          <w:lang w:val="uk-UA"/>
        </w:rPr>
      </w:r>
    </w:p>
    <w:p>
      <w:pPr>
        <w:pStyle w:val="763"/>
        <w:pBdr/>
        <w:spacing/>
        <w:ind/>
        <w:jc w:val="center"/>
        <w:rPr>
          <w:color w:val="auto"/>
          <w:lang w:val="uk-UA"/>
        </w:rPr>
      </w:pPr>
      <w:r>
        <w:rPr>
          <w:color w:val="auto"/>
          <w:lang w:val="uk-UA"/>
        </w:rPr>
      </w:r>
      <w:r>
        <w:rPr>
          <w:color w:val="auto"/>
          <w:lang w:val="uk-UA"/>
        </w:rPr>
      </w:r>
    </w:p>
    <w:p>
      <w:pPr>
        <w:pBdr/>
        <w:spacing w:line="235" w:lineRule="auto"/>
        <w:ind w:right="40" w:firstLine="720"/>
        <w:jc w:val="both"/>
        <w:rPr>
          <w:rFonts w:ascii="Times New Roman" w:hAnsi="Times New Roman" w:eastAsia="Times New Roman" w:cs="Times New Roman"/>
          <w:sz w:val="24"/>
          <w:szCs w:val="24"/>
          <w:lang w:val="uk-UA"/>
        </w:rPr>
      </w:pPr>
      <w:r>
        <w:rPr>
          <w:rFonts w:ascii="Times New Roman" w:hAnsi="Times New Roman" w:cs="Times New Roman"/>
          <w:sz w:val="24"/>
          <w:szCs w:val="24"/>
          <w:lang w:val="uk-UA"/>
        </w:rPr>
        <w:t xml:space="preserve">Метою вивчення навчальної дисципліни </w:t>
      </w:r>
      <w:r>
        <w:rPr>
          <w:rFonts w:ascii="Times New Roman" w:hAnsi="Times New Roman" w:cs="Times New Roman"/>
          <w:b/>
          <w:sz w:val="24"/>
          <w:szCs w:val="24"/>
          <w:lang w:val="uk-UA"/>
        </w:rPr>
        <w:t xml:space="preserve">«</w:t>
      </w:r>
      <w:r>
        <w:rPr>
          <w:rFonts w:ascii="Times New Roman" w:hAnsi="Times New Roman" w:eastAsia="Times New Roman" w:cs="Times New Roman"/>
          <w:b/>
          <w:sz w:val="24"/>
          <w:szCs w:val="24"/>
          <w:lang w:val="uk-UA"/>
        </w:rPr>
        <w:t xml:space="preserve">Гігієна та екологія</w:t>
      </w:r>
      <w:r>
        <w:rPr>
          <w:rFonts w:ascii="Times New Roman" w:hAnsi="Times New Roman" w:cs="Times New Roman"/>
          <w:b/>
          <w:sz w:val="24"/>
          <w:szCs w:val="24"/>
          <w:lang w:val="uk-UA"/>
        </w:rPr>
        <w:t xml:space="preserve">»</w:t>
      </w:r>
      <w:r>
        <w:rPr>
          <w:rFonts w:ascii="Times New Roman" w:hAnsi="Times New Roman" w:cs="Times New Roman"/>
          <w:sz w:val="24"/>
          <w:szCs w:val="24"/>
          <w:lang w:val="uk-UA"/>
        </w:rPr>
        <w:t xml:space="preserve"> є</w:t>
      </w:r>
      <w:r>
        <w:rPr>
          <w:rFonts w:ascii="Times New Roman" w:hAnsi="Times New Roman" w:eastAsia="Times New Roman" w:cs="Times New Roman"/>
          <w:sz w:val="24"/>
          <w:szCs w:val="24"/>
          <w:lang w:val="uk-UA"/>
        </w:rPr>
        <w:t xml:space="preserve"> вивчення теоретичних основ профілактично</w:t>
      </w:r>
      <w:r>
        <w:rPr>
          <w:rFonts w:ascii="Times New Roman" w:hAnsi="Times New Roman" w:eastAsia="Times New Roman" w:cs="Times New Roman"/>
          <w:sz w:val="24"/>
          <w:szCs w:val="24"/>
          <w:lang w:val="uk-UA"/>
        </w:rPr>
        <w:t xml:space="preserve">ї медицини, зокрема гігієни та екології як наук, які є базисом профілактичної складової професійного світогляду фахівця галузі знань «Охорона здоров'я»; опанування студентами необхідних знань, умінь, дій, цільових завдань та практичних навичок щодо оцінки </w:t>
      </w:r>
      <w:r>
        <w:rPr>
          <w:rFonts w:ascii="Times New Roman" w:hAnsi="Times New Roman" w:cs="Times New Roman"/>
          <w:sz w:val="24"/>
          <w:szCs w:val="24"/>
          <w:lang w:val="uk-UA"/>
        </w:rPr>
        <w:t xml:space="preserve">впливу факторів навколишнього середовища на організм людини </w:t>
      </w:r>
      <w:r>
        <w:rPr>
          <w:rFonts w:ascii="Times New Roman" w:hAnsi="Times New Roman" w:cs="Times New Roman"/>
          <w:sz w:val="24"/>
          <w:szCs w:val="24"/>
        </w:rPr>
        <w:t xml:space="preserve">i</w:t>
      </w:r>
      <w:r>
        <w:rPr>
          <w:rFonts w:ascii="Times New Roman" w:hAnsi="Times New Roman" w:cs="Times New Roman"/>
          <w:sz w:val="24"/>
          <w:szCs w:val="24"/>
          <w:lang w:val="uk-UA"/>
        </w:rPr>
        <w:t xml:space="preserve"> здоров’я населення</w:t>
      </w:r>
      <w:r>
        <w:rPr>
          <w:rFonts w:ascii="Times New Roman" w:hAnsi="Times New Roman" w:eastAsia="Times New Roman" w:cs="Times New Roman"/>
          <w:sz w:val="24"/>
          <w:szCs w:val="24"/>
          <w:lang w:val="uk-UA"/>
        </w:rPr>
        <w:t xml:space="preserve">, використання основних принципів організації гігієнічних та екологічних досліджень, які відповідають кінцевим цілям вивчення навчальної дисципліни відповідно до Стандарту вищої освіти України.</w:t>
      </w:r>
      <w:r>
        <w:rPr>
          <w:rFonts w:ascii="Times New Roman" w:hAnsi="Times New Roman" w:eastAsia="Times New Roman" w:cs="Times New Roman"/>
          <w:sz w:val="24"/>
          <w:szCs w:val="24"/>
          <w:lang w:val="uk-UA"/>
        </w:rPr>
      </w:r>
    </w:p>
    <w:p>
      <w:pPr>
        <w:pBdr/>
        <w:spacing/>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Відповідно до освітньої програми,</w:t>
      </w:r>
      <w:r>
        <w:rPr>
          <w:rFonts w:ascii="Times New Roman" w:hAnsi="Times New Roman" w:cs="Times New Roman"/>
          <w:color w:val="000000"/>
          <w:sz w:val="24"/>
          <w:szCs w:val="24"/>
          <w:lang w:val="uk-UA"/>
        </w:rPr>
        <w:t xml:space="preserve"> вивчення дисципліни</w:t>
      </w:r>
      <w:r>
        <w:rPr>
          <w:rFonts w:ascii="Times New Roman" w:hAnsi="Times New Roman" w:cs="Times New Roman"/>
          <w:sz w:val="24"/>
          <w:szCs w:val="24"/>
          <w:lang w:val="uk-UA"/>
        </w:rPr>
        <w:t xml:space="preserve"> сприяє формуванню у здобувачів вищої освіти таких компетентностей:</w:t>
      </w:r>
      <w:r>
        <w:rPr>
          <w:rFonts w:ascii="Times New Roman" w:hAnsi="Times New Roman" w:cs="Times New Roman"/>
          <w:sz w:val="24"/>
          <w:szCs w:val="24"/>
          <w:lang w:val="uk-UA"/>
        </w:rPr>
      </w:r>
    </w:p>
    <w:tbl>
      <w:tblPr>
        <w:tblW w:w="9571" w:type="dxa"/>
        <w:tblBorders/>
        <w:tblLayout w:type="fixed"/>
        <w:tblLook w:val="04A0" w:firstRow="1" w:lastRow="0" w:firstColumn="1" w:lastColumn="0" w:noHBand="0" w:noVBand="1"/>
      </w:tblPr>
      <w:tblGrid>
        <w:gridCol w:w="2833"/>
        <w:gridCol w:w="6738"/>
      </w:tblGrid>
      <w:tr>
        <w:trPr/>
        <w:tc>
          <w:tcPr>
            <w:tcBorders>
              <w:top w:val="single" w:color="000000" w:sz="4" w:space="0"/>
              <w:left w:val="single" w:color="000000" w:sz="4" w:space="0"/>
              <w:bottom w:val="single" w:color="000000" w:sz="4" w:space="0"/>
              <w:right w:val="single" w:color="000000" w:sz="4" w:space="0"/>
            </w:tcBorders>
            <w:tcW w:w="2833" w:type="dxa"/>
            <w:textDirection w:val="lrTb"/>
            <w:noWrap w:val="false"/>
          </w:tcPr>
          <w:p>
            <w:pPr>
              <w:widowControl w:val="false"/>
              <w:pBdr/>
              <w:spacing/>
              <w:ind w:firstLine="567"/>
              <w:rPr>
                <w:rFonts w:ascii="Times New Roman" w:hAnsi="Times New Roman" w:cs="Times New Roman"/>
                <w:sz w:val="24"/>
                <w:szCs w:val="24"/>
                <w:lang w:val="uk-UA"/>
              </w:rPr>
            </w:pPr>
            <w:r>
              <w:rPr>
                <w:rFonts w:ascii="Times New Roman" w:hAnsi="Times New Roman" w:cs="Times New Roman"/>
                <w:sz w:val="24"/>
                <w:szCs w:val="24"/>
              </w:rPr>
              <w:t xml:space="preserve">Інтегральна компетентність</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37" w:type="dxa"/>
            <w:textDirection w:val="lrTb"/>
            <w:noWrap w:val="false"/>
          </w:tcPr>
          <w:p>
            <w:pPr>
              <w:widowControl w:val="false"/>
              <w:pBdr/>
              <w:spacing/>
              <w:ind/>
              <w:jc w:val="both"/>
              <w:rPr>
                <w:rFonts w:ascii="Times New Roman" w:hAnsi="Times New Roman" w:cs="Times New Roman"/>
                <w:sz w:val="24"/>
                <w:szCs w:val="24"/>
                <w:lang w:val="uk-UA"/>
              </w:rPr>
            </w:pPr>
            <w:r>
              <w:rPr>
                <w:rFonts w:ascii="Times New Roman" w:hAnsi="Times New Roman" w:eastAsia="Times New Roman" w:cs="Times New Roman"/>
                <w:bCs/>
                <w:sz w:val="24"/>
                <w:szCs w:val="24"/>
              </w:rPr>
              <w:t xml:space="preserve">Здатність р</w:t>
            </w:r>
            <w:r>
              <w:rPr>
                <w:rFonts w:ascii="Times New Roman" w:hAnsi="Times New Roman" w:eastAsia="Times New Roman" w:cs="Times New Roman"/>
                <w:bCs/>
                <w:sz w:val="24"/>
                <w:szCs w:val="24"/>
              </w:rPr>
              <w:t xml:space="preserve">озв’язувати складні задачі і проблеми у галузі охорони здоров'я за спеціальністю «Cтоматологія» у професійній діяльності або у процесі навчання, що передбачає проведення досліджень та/або здійснення інновацій та характеризується невизначеністю умов і вимог</w:t>
            </w:r>
            <w:r>
              <w:rPr>
                <w:rFonts w:ascii="Times New Roman" w:hAnsi="Times New Roman" w:cs="Times New Roman"/>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2833" w:type="dxa"/>
            <w:textDirection w:val="lrTb"/>
            <w:noWrap w:val="false"/>
          </w:tcPr>
          <w:p>
            <w:pPr>
              <w:widowControl w:val="false"/>
              <w:pBdr/>
              <w:spacing/>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Загальні компетентності</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37" w:type="dxa"/>
            <w:textDirection w:val="lrTb"/>
            <w:noWrap w:val="false"/>
          </w:tcPr>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ЗК 1. Здатність до абстрактного мислення, аналізу та синтезу.</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ЗК 2. Знання та розуміння предметної області та розуміння</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професійної діяльності.</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ЗК 3. Здатність застосовувати знання у практичній діяльності.</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ЗК 6. Навички використання інформаційних і комунікаційних</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технологій.</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ЗК 7. Здатність до пошуку, опрацювання та аналізу інформації з різних джерел.</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ЗК 9. Вміння виявляти, ставити та вирішувати проблеми.</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ЗК 11. Здатність працювати в команді.</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ЗК 12. Прагнення до збереження навколишнього середовища.</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ЗК 13. Здатність діяти соціально відповідально та свідомо.</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ЗК 14. Здатність реалізувати свої права і обов’язки як члена</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суспільства, усвідомлювати цінності громадянського (вільного</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демократичного) суспільства та необхідність його сталого</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розвитку, верховенства права, прав і свобод людини і</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громадянина в Україні.</w:t>
            </w:r>
            <w:r>
              <w:rPr>
                <w:rFonts w:ascii="Times New Roman" w:hAnsi="Times New Roman" w:eastAsia="Times New Roman" w:cs="Times New Roman"/>
                <w:bCs/>
                <w:sz w:val="24"/>
                <w:szCs w:val="24"/>
              </w:rPr>
            </w:r>
          </w:p>
          <w:p>
            <w:pPr>
              <w:widowControl w:val="false"/>
              <w:pBdr/>
              <w:spacing/>
              <w:ind/>
              <w:jc w:val="both"/>
              <w:rPr>
                <w:rFonts w:ascii="Times New Roman" w:hAnsi="Times New Roman" w:cs="Times New Roman"/>
                <w:sz w:val="24"/>
                <w:szCs w:val="24"/>
              </w:rPr>
            </w:pPr>
            <w:r>
              <w:rPr>
                <w:rFonts w:ascii="Times New Roman" w:hAnsi="Times New Roman" w:eastAsia="Times New Roman" w:cs="Times New Roman"/>
                <w:bCs/>
                <w:sz w:val="24"/>
                <w:szCs w:val="24"/>
              </w:rPr>
              <w:t xml:space="preserve">ЗК 15. Здатність зберігати та примножувати моральні, культурні, наукові цінності і досягнення суспільства на основі розуміння історії та закономірносте</w:t>
            </w:r>
            <w:r>
              <w:rPr>
                <w:rFonts w:ascii="Times New Roman" w:hAnsi="Times New Roman" w:eastAsia="Times New Roman" w:cs="Times New Roman"/>
                <w:bCs/>
                <w:sz w:val="24"/>
                <w:szCs w:val="24"/>
              </w:rPr>
              <w:t xml:space="preserve">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2833" w:type="dxa"/>
            <w:textDirection w:val="lrTb"/>
            <w:noWrap w:val="false"/>
          </w:tcPr>
          <w:p>
            <w:pPr>
              <w:widowControl w:val="false"/>
              <w:pBdr/>
              <w:spacing/>
              <w:ind/>
              <w:rPr>
                <w:rFonts w:ascii="Times New Roman" w:hAnsi="Times New Roman" w:cs="Times New Roman"/>
                <w:sz w:val="24"/>
                <w:szCs w:val="24"/>
                <w:lang w:val="uk-UA"/>
              </w:rPr>
            </w:pPr>
            <w:r>
              <w:rPr>
                <w:rFonts w:ascii="Times New Roman" w:hAnsi="Times New Roman" w:cs="Times New Roman"/>
                <w:sz w:val="24"/>
                <w:szCs w:val="24"/>
              </w:rPr>
              <w:t xml:space="preserve">Фахові компетентності </w:t>
            </w:r>
            <w:r>
              <w:rPr>
                <w:rFonts w:ascii="Times New Roman" w:hAnsi="Times New Roman" w:cs="Times New Roman"/>
                <w:sz w:val="24"/>
                <w:szCs w:val="24"/>
              </w:rPr>
              <w:t xml:space="preserve">спеціальності (ФК)</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37" w:type="dxa"/>
            <w:textDirection w:val="lrTb"/>
            <w:noWrap w:val="false"/>
          </w:tcPr>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ФК 4. Спроможність планувати та проводити заходи із</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профілактики захворювань органів і тканин ротової </w:t>
            </w:r>
            <w:r>
              <w:rPr>
                <w:rFonts w:ascii="Times New Roman" w:hAnsi="Times New Roman" w:eastAsia="Times New Roman" w:cs="Times New Roman"/>
                <w:bCs/>
                <w:sz w:val="24"/>
                <w:szCs w:val="24"/>
              </w:rPr>
              <w:t xml:space="preserve">порожнини</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та щелепно-лицевої області.</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ФК 6. Спроможність визначати раціональний режим праці,</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відпочинку, дієти у хворих при лікуванні захворювань органів і тканин ротової порожнини та щелепно-лицевої області.</w:t>
            </w:r>
            <w:r>
              <w:rPr>
                <w:rFonts w:ascii="Times New Roman" w:hAnsi="Times New Roman" w:eastAsia="Times New Roman" w:cs="Times New Roman"/>
                <w:bCs/>
                <w:sz w:val="24"/>
                <w:szCs w:val="24"/>
                <w:lang w:val="uk-UA"/>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ФК  12.  Спроможність до організації та проведення скринінгового обстеження в стоматології.</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ФК  13.  Спроможність оцінювати вплив навколишнього середовища на стан здоров`я населення (індивідуальне, сімейне, популяційне).</w:t>
            </w:r>
            <w:r>
              <w:rPr>
                <w:rFonts w:ascii="Times New Roman" w:hAnsi="Times New Roman" w:eastAsia="Times New Roman" w:cs="Times New Roman"/>
                <w:bCs/>
                <w:sz w:val="24"/>
                <w:szCs w:val="24"/>
              </w:rPr>
              <w:br/>
              <w:t xml:space="preserve">ФК 14. Спроможність ведення нормативної медичної документації.</w:t>
            </w:r>
            <w:r>
              <w:rPr>
                <w:rFonts w:ascii="Times New Roman" w:hAnsi="Times New Roman" w:eastAsia="Times New Roman" w:cs="Times New Roman"/>
                <w:bCs/>
                <w:sz w:val="24"/>
                <w:szCs w:val="24"/>
              </w:rPr>
            </w:r>
          </w:p>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ФК 15.  Опрацювання державної, соціальної та медичної інформації.</w:t>
            </w:r>
            <w:r>
              <w:rPr>
                <w:rFonts w:ascii="Times New Roman" w:hAnsi="Times New Roman" w:eastAsia="Times New Roman" w:cs="Times New Roman"/>
                <w:bCs/>
                <w:sz w:val="24"/>
                <w:szCs w:val="24"/>
              </w:rPr>
            </w:r>
          </w:p>
        </w:tc>
      </w:tr>
    </w:tbl>
    <w:p>
      <w:pPr>
        <w:pBdr/>
        <w:spacing/>
        <w:ind/>
        <w:jc w:val="both"/>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3. ПЕРЕДУМОВИ ДЛЯ ВИВЧЕННЯ НАВЧАЛЬНОЇ ДИСЦИПЛІНИ</w:t>
      </w:r>
      <w:r>
        <w:rPr>
          <w:rFonts w:ascii="Times New Roman" w:hAnsi="Times New Roman" w:cs="Times New Roman"/>
          <w:b/>
          <w:sz w:val="24"/>
          <w:szCs w:val="24"/>
          <w:lang w:val="uk-UA"/>
        </w:rPr>
      </w:r>
    </w:p>
    <w:p>
      <w:pPr>
        <w:pStyle w:val="763"/>
        <w:pBdr/>
        <w:spacing/>
        <w:ind w:firstLine="567"/>
        <w:jc w:val="both"/>
        <w:rPr>
          <w:lang w:val="uk-UA"/>
        </w:rPr>
      </w:pPr>
      <w:r>
        <w:rPr>
          <w:lang w:val="uk-UA"/>
        </w:rPr>
        <w:t xml:space="preserve">Передумовами вивчення навчальної дисципліни «</w:t>
      </w:r>
      <w:r>
        <w:rPr>
          <w:rFonts w:eastAsia="Times New Roman"/>
          <w:b/>
          <w:lang w:val="uk-UA"/>
        </w:rPr>
        <w:t xml:space="preserve">Гігієна та екологія</w:t>
      </w:r>
      <w:r>
        <w:rPr>
          <w:lang w:val="uk-UA"/>
        </w:rPr>
        <w:t xml:space="preserve">» є </w:t>
      </w:r>
      <w:r>
        <w:rPr>
          <w:color w:val="auto"/>
          <w:lang w:val="uk-UA"/>
        </w:rPr>
        <w:t xml:space="preserve">опанування </w:t>
      </w:r>
      <w:r>
        <w:rPr>
          <w:lang w:val="uk-UA"/>
        </w:rPr>
        <w:t xml:space="preserve">таких навчальних дисциплін (НД) освітньої програми (ОП):</w:t>
      </w:r>
      <w:r>
        <w:rPr>
          <w:lang w:val="uk-UA"/>
        </w:rPr>
      </w:r>
    </w:p>
    <w:p>
      <w:pPr>
        <w:pStyle w:val="763"/>
        <w:pBdr/>
        <w:spacing/>
        <w:ind/>
        <w:jc w:val="both"/>
        <w:rPr>
          <w:lang w:val="uk-UA"/>
        </w:rPr>
      </w:pPr>
      <w:r>
        <w:rPr>
          <w:lang w:val="uk-UA"/>
        </w:rPr>
      </w:r>
      <w:r>
        <w:rPr>
          <w:lang w:val="uk-UA"/>
        </w:rPr>
      </w:r>
    </w:p>
    <w:tbl>
      <w:tblPr>
        <w:tblInd w:w="40" w:type="dxa"/>
        <w:tblW w:w="9802" w:type="dxa"/>
        <w:tblCellMar>
          <w:left w:w="40" w:type="dxa"/>
          <w:right w:w="40" w:type="dxa"/>
        </w:tblCellMar>
        <w:tblBorders/>
        <w:tblLayout w:type="fixed"/>
        <w:tblLook w:val="0000" w:firstRow="0" w:lastRow="0" w:firstColumn="0" w:lastColumn="0" w:noHBand="0" w:noVBand="0"/>
      </w:tblPr>
      <w:tblGrid>
        <w:gridCol w:w="1982"/>
        <w:gridCol w:w="7820"/>
      </w:tblGrid>
      <w:tr>
        <w:trPr>
          <w:trHeight w:val="293" w:hRule="exact"/>
        </w:trPr>
        <w:tc>
          <w:tcPr>
            <w:shd w:val="clear" w:color="auto" w:fill="ffffff"/>
            <w:tcBorders>
              <w:top w:val="single" w:color="000000" w:sz="6" w:space="0"/>
              <w:left w:val="single" w:color="000000" w:sz="6" w:space="0"/>
              <w:bottom w:val="single" w:color="000000" w:sz="6" w:space="0"/>
              <w:right w:val="single" w:color="000000" w:sz="6" w:space="0"/>
            </w:tcBorders>
            <w:tcW w:w="1982" w:type="dxa"/>
            <w:textDirection w:val="lrTb"/>
            <w:noWrap w:val="false"/>
          </w:tcPr>
          <w:p>
            <w:pPr>
              <w:pStyle w:val="763"/>
              <w:widowControl w:val="false"/>
              <w:pBdr/>
              <w:spacing/>
              <w:ind/>
              <w:jc w:val="both"/>
              <w:rPr>
                <w:lang w:val="uk-UA"/>
              </w:rPr>
            </w:pPr>
            <w:r>
              <w:rPr>
                <w:lang w:val="uk-UA"/>
              </w:rPr>
              <w:t xml:space="preserve">Шифр НД за ОП</w:t>
            </w:r>
            <w:r>
              <w:rPr>
                <w:lang w:val="uk-UA"/>
              </w:rPr>
            </w:r>
          </w:p>
        </w:tc>
        <w:tc>
          <w:tcPr>
            <w:shd w:val="clear" w:color="auto" w:fill="ffffff"/>
            <w:tcBorders>
              <w:top w:val="single" w:color="000000" w:sz="6" w:space="0"/>
              <w:left w:val="single" w:color="000000" w:sz="6" w:space="0"/>
              <w:bottom w:val="single" w:color="000000" w:sz="6" w:space="0"/>
              <w:right w:val="single" w:color="000000" w:sz="6" w:space="0"/>
            </w:tcBorders>
            <w:tcW w:w="7819" w:type="dxa"/>
            <w:textDirection w:val="lrTb"/>
            <w:noWrap w:val="false"/>
          </w:tcPr>
          <w:p>
            <w:pPr>
              <w:pStyle w:val="763"/>
              <w:widowControl w:val="false"/>
              <w:pBdr/>
              <w:spacing/>
              <w:ind/>
              <w:jc w:val="center"/>
              <w:rPr>
                <w:lang w:val="uk-UA"/>
              </w:rPr>
            </w:pPr>
            <w:r>
              <w:rPr>
                <w:lang w:val="uk-UA"/>
              </w:rPr>
              <w:t xml:space="preserve">Назва навчальної дисципліни</w:t>
            </w:r>
            <w:r>
              <w:rPr>
                <w:lang w:val="uk-UA"/>
              </w:rPr>
            </w:r>
          </w:p>
        </w:tc>
      </w:tr>
      <w:tr>
        <w:trPr>
          <w:trHeight w:val="293" w:hRule="exact"/>
        </w:trPr>
        <w:tc>
          <w:tcPr>
            <w:shd w:val="clear" w:color="auto" w:fill="ffffff"/>
            <w:tcBorders>
              <w:top w:val="single" w:color="000000" w:sz="6" w:space="0"/>
              <w:left w:val="single" w:color="000000" w:sz="6" w:space="0"/>
              <w:bottom w:val="single" w:color="000000" w:sz="6" w:space="0"/>
              <w:right w:val="single" w:color="000000" w:sz="6" w:space="0"/>
            </w:tcBorders>
            <w:tcW w:w="1982" w:type="dxa"/>
            <w:vAlign w:val="center"/>
            <w:textDirection w:val="lrTb"/>
            <w:noWrap w:val="false"/>
          </w:tcPr>
          <w:p>
            <w:pPr>
              <w:widowControl w:val="false"/>
              <w:pBdr/>
              <w:shd w:val="clear" w:color="auto" w:fill="ffffff"/>
              <w:spacing/>
              <w:ind w:right="-102" w:left="-43"/>
              <w:contextualSpacing w:val="true"/>
              <w:jc w:val="center"/>
              <w:rPr>
                <w:rFonts w:ascii="Times New Roman" w:hAnsi="Times New Roman" w:cs="Times New Roman"/>
                <w:sz w:val="24"/>
                <w:szCs w:val="24"/>
              </w:rPr>
            </w:pPr>
            <w:r>
              <w:rPr>
                <w:rFonts w:ascii="Times New Roman" w:hAnsi="Times New Roman" w:eastAsia="Times New Roman" w:cs="Times New Roman"/>
                <w:sz w:val="24"/>
                <w:szCs w:val="24"/>
              </w:rPr>
              <w:t xml:space="preserve">ОК 12.</w:t>
            </w:r>
            <w:r>
              <w:rPr>
                <w:rFonts w:ascii="Times New Roman" w:hAnsi="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7819" w:type="dxa"/>
            <w:textDirection w:val="lrTb"/>
            <w:noWrap w:val="false"/>
          </w:tcPr>
          <w:p>
            <w:pPr>
              <w:widowControl w:val="false"/>
              <w:pBdr/>
              <w:spacing/>
              <w:ind/>
              <w:contextualSpacing w:val="true"/>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Анатомія людини</w:t>
            </w:r>
            <w:r>
              <w:rPr>
                <w:rFonts w:ascii="Times New Roman" w:hAnsi="Times New Roman" w:eastAsia="Times New Roman" w:cs="Times New Roman"/>
                <w:sz w:val="24"/>
                <w:szCs w:val="24"/>
              </w:rPr>
            </w:r>
          </w:p>
        </w:tc>
      </w:tr>
      <w:tr>
        <w:trPr>
          <w:trHeight w:val="293" w:hRule="exact"/>
        </w:trPr>
        <w:tc>
          <w:tcPr>
            <w:shd w:val="clear" w:color="auto" w:fill="ffffff"/>
            <w:tcBorders>
              <w:top w:val="single" w:color="000000" w:sz="6" w:space="0"/>
              <w:left w:val="single" w:color="000000" w:sz="6" w:space="0"/>
              <w:bottom w:val="single" w:color="000000" w:sz="6" w:space="0"/>
              <w:right w:val="single" w:color="000000" w:sz="6" w:space="0"/>
            </w:tcBorders>
            <w:tcW w:w="1982" w:type="dxa"/>
            <w:vAlign w:val="center"/>
            <w:textDirection w:val="lrTb"/>
            <w:noWrap w:val="false"/>
          </w:tcPr>
          <w:p>
            <w:pPr>
              <w:widowControl w:val="false"/>
              <w:pBdr/>
              <w:shd w:val="clear" w:color="auto" w:fill="ffffff"/>
              <w:spacing/>
              <w:ind w:right="-102" w:left="-43"/>
              <w:contextualSpacing w:val="true"/>
              <w:jc w:val="center"/>
              <w:rPr>
                <w:rFonts w:ascii="Times New Roman" w:hAnsi="Times New Roman" w:cs="Times New Roman"/>
                <w:sz w:val="24"/>
                <w:szCs w:val="24"/>
              </w:rPr>
            </w:pPr>
            <w:r>
              <w:rPr>
                <w:rFonts w:ascii="Times New Roman" w:hAnsi="Times New Roman" w:eastAsia="Times New Roman" w:cs="Times New Roman"/>
                <w:sz w:val="24"/>
                <w:szCs w:val="24"/>
              </w:rPr>
              <w:t xml:space="preserve">ОК 9.</w:t>
            </w:r>
            <w:r>
              <w:rPr>
                <w:rFonts w:ascii="Times New Roman" w:hAnsi="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7819" w:type="dxa"/>
            <w:textDirection w:val="lrTb"/>
            <w:noWrap w:val="false"/>
          </w:tcPr>
          <w:p>
            <w:pPr>
              <w:widowControl w:val="false"/>
              <w:pBdr/>
              <w:spacing/>
              <w:ind/>
              <w:contextualSpacing w:val="true"/>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Медична хімія</w:t>
            </w:r>
            <w:r>
              <w:rPr>
                <w:rFonts w:ascii="Times New Roman" w:hAnsi="Times New Roman" w:eastAsia="Times New Roman" w:cs="Times New Roman"/>
                <w:sz w:val="24"/>
                <w:szCs w:val="24"/>
              </w:rPr>
            </w:r>
          </w:p>
        </w:tc>
      </w:tr>
      <w:tr>
        <w:trPr>
          <w:trHeight w:val="293" w:hRule="exact"/>
        </w:trPr>
        <w:tc>
          <w:tcPr>
            <w:shd w:val="clear" w:color="auto" w:fill="ffffff"/>
            <w:tcBorders>
              <w:top w:val="single" w:color="000000" w:sz="6" w:space="0"/>
              <w:left w:val="single" w:color="000000" w:sz="6" w:space="0"/>
              <w:bottom w:val="single" w:color="000000" w:sz="6" w:space="0"/>
              <w:right w:val="single" w:color="000000" w:sz="6" w:space="0"/>
            </w:tcBorders>
            <w:tcW w:w="1982" w:type="dxa"/>
            <w:vAlign w:val="center"/>
            <w:textDirection w:val="lrTb"/>
            <w:noWrap w:val="false"/>
          </w:tcPr>
          <w:p>
            <w:pPr>
              <w:widowControl w:val="false"/>
              <w:pBdr/>
              <w:shd w:val="clear" w:color="auto" w:fill="ffffff"/>
              <w:spacing/>
              <w:ind w:right="-102" w:left="-43"/>
              <w:contextualSpacing w:val="true"/>
              <w:jc w:val="center"/>
              <w:rPr>
                <w:rFonts w:ascii="Times New Roman" w:hAnsi="Times New Roman" w:cs="Times New Roman"/>
                <w:sz w:val="24"/>
                <w:szCs w:val="24"/>
              </w:rPr>
            </w:pPr>
            <w:r>
              <w:rPr>
                <w:rFonts w:ascii="Times New Roman" w:hAnsi="Times New Roman" w:eastAsia="Times New Roman" w:cs="Times New Roman"/>
                <w:sz w:val="24"/>
                <w:szCs w:val="24"/>
              </w:rPr>
              <w:t xml:space="preserve">ОК 10.</w:t>
            </w:r>
            <w:r>
              <w:rPr>
                <w:rFonts w:ascii="Times New Roman" w:hAnsi="Times New Roman" w:cs="Times New Roman"/>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7819" w:type="dxa"/>
            <w:textDirection w:val="lrTb"/>
            <w:noWrap w:val="false"/>
          </w:tcPr>
          <w:p>
            <w:pPr>
              <w:widowControl w:val="false"/>
              <w:pBdr/>
              <w:spacing/>
              <w:ind/>
              <w:contextualSpacing w:val="true"/>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Біологічна та біоорганічна хімія</w:t>
            </w:r>
            <w:r>
              <w:rPr>
                <w:rFonts w:ascii="Times New Roman" w:hAnsi="Times New Roman" w:eastAsia="Times New Roman" w:cs="Times New Roman"/>
                <w:sz w:val="24"/>
                <w:szCs w:val="24"/>
              </w:rPr>
            </w:r>
          </w:p>
        </w:tc>
      </w:tr>
    </w:tbl>
    <w:p>
      <w:pPr>
        <w:pStyle w:val="763"/>
        <w:pBdr/>
        <w:spacing/>
        <w:ind w:firstLine="567"/>
        <w:jc w:val="both"/>
        <w:rPr>
          <w:lang w:val="uk-UA"/>
        </w:rPr>
      </w:pPr>
      <w:r>
        <w:rPr>
          <w:lang w:val="uk-UA"/>
        </w:rPr>
      </w:r>
      <w:r>
        <w:rPr>
          <w:lang w:val="uk-UA"/>
        </w:rPr>
      </w:r>
    </w:p>
    <w:p>
      <w:pPr>
        <w:pBdr/>
        <w:spacing/>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4. ОЧІКУВАНІ РЕЗУЛЬТАТИ НАВЧАННЯ</w:t>
      </w:r>
      <w:r>
        <w:rPr>
          <w:rFonts w:ascii="Times New Roman" w:hAnsi="Times New Roman" w:cs="Times New Roman"/>
          <w:b/>
          <w:sz w:val="24"/>
          <w:szCs w:val="24"/>
          <w:lang w:val="uk-UA"/>
        </w:rPr>
      </w:r>
    </w:p>
    <w:p>
      <w:pPr>
        <w:pBdr/>
        <w:spacing/>
        <w:ind w:firstLine="567"/>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Відповідно до освітньої програми </w:t>
      </w:r>
      <w:r>
        <w:rPr>
          <w:rFonts w:ascii="Times New Roman" w:hAnsi="Times New Roman" w:cs="Times New Roman"/>
          <w:b/>
          <w:sz w:val="24"/>
          <w:szCs w:val="24"/>
          <w:lang w:val="uk-UA"/>
        </w:rPr>
        <w:t xml:space="preserve">«</w:t>
      </w:r>
      <w:r>
        <w:rPr>
          <w:rFonts w:ascii="Times New Roman" w:hAnsi="Times New Roman" w:eastAsia="Times New Roman" w:cs="Times New Roman"/>
          <w:b/>
          <w:sz w:val="24"/>
          <w:szCs w:val="24"/>
          <w:lang w:val="uk-UA"/>
        </w:rPr>
        <w:t xml:space="preserve">Гігієна та екологія</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w:t>
      </w:r>
      <w:r>
        <w:rPr>
          <w:rFonts w:ascii="Times New Roman" w:hAnsi="Times New Roman" w:cs="Times New Roman"/>
          <w:b/>
          <w:sz w:val="24"/>
          <w:szCs w:val="24"/>
          <w:lang w:val="uk-UA"/>
        </w:rPr>
        <w:t xml:space="preserve">:</w:t>
      </w:r>
      <w:r>
        <w:rPr>
          <w:rFonts w:ascii="Times New Roman" w:hAnsi="Times New Roman" w:cs="Times New Roman"/>
          <w:b/>
          <w:sz w:val="24"/>
          <w:szCs w:val="24"/>
          <w:lang w:val="uk-UA"/>
        </w:rPr>
      </w:r>
    </w:p>
    <w:tbl>
      <w:tblPr>
        <w:tblInd w:w="109" w:type="dxa"/>
        <w:tblW w:w="9463" w:type="dxa"/>
        <w:tblBorders/>
        <w:tblLayout w:type="fixed"/>
        <w:tblLook w:val="04A0" w:firstRow="1" w:lastRow="0" w:firstColumn="1" w:lastColumn="0" w:noHBand="0" w:noVBand="1"/>
      </w:tblPr>
      <w:tblGrid>
        <w:gridCol w:w="7947"/>
        <w:gridCol w:w="1516"/>
      </w:tblGrid>
      <w:tr>
        <w:trPr/>
        <w:tc>
          <w:tcPr>
            <w:tcBorders>
              <w:top w:val="single" w:color="000000" w:sz="4" w:space="0"/>
              <w:left w:val="single" w:color="000000" w:sz="4" w:space="0"/>
              <w:bottom w:val="single" w:color="000000" w:sz="4" w:space="0"/>
              <w:right w:val="single" w:color="000000" w:sz="4" w:space="0"/>
            </w:tcBorders>
            <w:tcW w:w="7946" w:type="dxa"/>
            <w:vAlign w:val="center"/>
            <w:textDirection w:val="lrTb"/>
            <w:noWrap w:val="false"/>
          </w:tcPr>
          <w:p>
            <w:pPr>
              <w:widowControl w:val="false"/>
              <w:pBdr/>
              <w:spacing/>
              <w:ind/>
              <w:jc w:val="center"/>
              <w:rPr>
                <w:rFonts w:ascii="Times New Roman" w:hAnsi="Times New Roman" w:cs="Times New Roman"/>
                <w:b/>
                <w:sz w:val="24"/>
                <w:szCs w:val="24"/>
                <w:highlight w:val="yellow"/>
                <w:lang w:val="uk-UA"/>
              </w:rPr>
            </w:pPr>
            <w:r>
              <w:rPr>
                <w:rFonts w:ascii="Times New Roman" w:hAnsi="Times New Roman" w:cs="Times New Roman"/>
                <w:b/>
                <w:sz w:val="24"/>
                <w:szCs w:val="24"/>
                <w:lang w:val="uk-UA"/>
              </w:rPr>
              <w:t xml:space="preserve">Програмні результати навчання</w:t>
            </w:r>
            <w:r>
              <w:rPr>
                <w:rFonts w:ascii="Times New Roman" w:hAnsi="Times New Roman" w:cs="Times New Roman"/>
                <w:b/>
                <w:sz w:val="24"/>
                <w:szCs w:val="24"/>
                <w:highlight w:val="yellow"/>
                <w:lang w:val="uk-UA"/>
              </w:rPr>
            </w:r>
          </w:p>
        </w:tc>
        <w:tc>
          <w:tcPr>
            <w:tcBorders>
              <w:top w:val="single" w:color="000000" w:sz="4" w:space="0"/>
              <w:left w:val="single" w:color="000000" w:sz="4" w:space="0"/>
              <w:bottom w:val="single" w:color="000000" w:sz="4" w:space="0"/>
              <w:right w:val="single" w:color="000000" w:sz="4" w:space="0"/>
            </w:tcBorders>
            <w:tcW w:w="1516" w:type="dxa"/>
            <w:vAlign w:val="center"/>
            <w:textDirection w:val="lrTb"/>
            <w:noWrap w:val="false"/>
          </w:tcPr>
          <w:p>
            <w:pPr>
              <w:widowControl w:val="false"/>
              <w:pBdr/>
              <w:spacing/>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Шифр ПРН</w:t>
            </w:r>
            <w:r>
              <w:rPr>
                <w:rFonts w:ascii="Times New Roman" w:hAnsi="Times New Roman" w:cs="Times New Roman"/>
                <w:b/>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946" w:type="dxa"/>
            <w:textDirection w:val="lrTb"/>
            <w:noWrap w:val="false"/>
          </w:tcPr>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Збирати інформацію про загальний стан пацієнта, оцінювати психомоторний та фізичний розвиток пацієнта, стан органів щелепно-лицевої ділянки, на підставі результатів лабораторних та інструментальних досліджень оцінювати інформацію щодо діагнозу.</w:t>
            </w:r>
            <w:r>
              <w:rPr>
                <w:rFonts w:ascii="Times New Roman" w:hAnsi="Times New Roman" w:eastAsia="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1516"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eastAsia="Times New Roman" w:cs="Times New Roman"/>
                <w:bCs/>
                <w:sz w:val="24"/>
                <w:szCs w:val="24"/>
              </w:rPr>
              <w:t xml:space="preserve">ПРН 2.</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7946" w:type="dxa"/>
            <w:textDirection w:val="lrTb"/>
            <w:noWrap w:val="false"/>
          </w:tcPr>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Аналізувати епідеміологічний  стан  та проводити заходи масової та індивідуальної, загальної та локальної медикаментозної й немедикаментозної профілактики стоматологічних захворювань.</w:t>
            </w:r>
            <w:r>
              <w:rPr>
                <w:rFonts w:ascii="Times New Roman" w:hAnsi="Times New Roman" w:eastAsia="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1516"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eastAsia="Times New Roman" w:cs="Times New Roman"/>
                <w:bCs/>
                <w:sz w:val="24"/>
                <w:szCs w:val="24"/>
              </w:rPr>
              <w:t xml:space="preserve">ПРН 7.</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7946" w:type="dxa"/>
            <w:textDirection w:val="lrTb"/>
            <w:noWrap w:val="false"/>
          </w:tcPr>
          <w:p>
            <w:pPr>
              <w:widowControl w:val="false"/>
              <w:pBdr/>
              <w:spacing/>
              <w:ind/>
              <w:contextualSpacing w:val="true"/>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Визначати підхід, план, вид та принцип лікування стоматологічного</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захворювання</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шляхом прийняття обґрунтованого рішення за</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існуючими алгоритмами та стандартними схемами.</w:t>
            </w:r>
            <w:r>
              <w:rPr>
                <w:rFonts w:ascii="Times New Roman" w:hAnsi="Times New Roman" w:eastAsia="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516" w:type="dxa"/>
            <w:textDirection w:val="lrTb"/>
            <w:noWrap w:val="false"/>
          </w:tcPr>
          <w:p>
            <w:pPr>
              <w:widowControl w:val="false"/>
              <w:pBdr/>
              <w:spacing/>
              <w:ind/>
              <w:jc w:val="center"/>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ПРН 8.</w:t>
            </w:r>
            <w:r>
              <w:rPr>
                <w:rFonts w:ascii="Times New Roman" w:hAnsi="Times New Roman" w:eastAsia="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946" w:type="dxa"/>
            <w:textDirection w:val="lrTb"/>
            <w:noWrap w:val="false"/>
          </w:tcPr>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Визначати характер режиму праці, відпочинку та необхідної дієти при</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лікуванні стоматологічних захворювань на підставі попереднього або</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остаточного клінічного діагнозу шляхом прийняття обґрунтованого рішення за</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існуючими алгоритмами та стандартними схемами.</w:t>
            </w:r>
            <w:r>
              <w:rPr>
                <w:rFonts w:ascii="Times New Roman" w:hAnsi="Times New Roman" w:eastAsia="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1516" w:type="dxa"/>
            <w:textDirection w:val="lrTb"/>
            <w:noWrap w:val="false"/>
          </w:tcPr>
          <w:p>
            <w:pPr>
              <w:widowControl w:val="false"/>
              <w:pBdr/>
              <w:spacing/>
              <w:ind/>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ПРН 9.</w:t>
            </w:r>
            <w:r>
              <w:rPr>
                <w:rFonts w:ascii="Times New Roman" w:hAnsi="Times New Roman" w:eastAsia="Times New Roman" w:cs="Times New Roman"/>
                <w:bCs/>
                <w:sz w:val="24"/>
                <w:szCs w:val="24"/>
              </w:rPr>
            </w:r>
          </w:p>
        </w:tc>
      </w:tr>
      <w:tr>
        <w:trPr/>
        <w:tc>
          <w:tcPr>
            <w:tcBorders>
              <w:top w:val="single" w:color="000000" w:sz="4" w:space="0"/>
              <w:left w:val="single" w:color="000000" w:sz="4" w:space="0"/>
              <w:bottom w:val="single" w:color="000000" w:sz="4" w:space="0"/>
              <w:right w:val="single" w:color="000000" w:sz="4" w:space="0"/>
            </w:tcBorders>
            <w:tcW w:w="7946" w:type="dxa"/>
            <w:textDirection w:val="lrTb"/>
            <w:noWrap w:val="false"/>
          </w:tcPr>
          <w:p>
            <w:pPr>
              <w:widowControl w:val="false"/>
              <w:pBdr/>
              <w:spacing/>
              <w:ind/>
              <w:contextualSpacing w:val="true"/>
              <w:jc w:val="both"/>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Організовувати проведення лікувально</w:t>
            </w:r>
            <w:r>
              <w:rPr>
                <w:rFonts w:ascii="Times New Roman" w:hAnsi="Times New Roman" w:eastAsia="Times" w:cs="Times New Roman"/>
                <w:sz w:val="24"/>
                <w:szCs w:val="24"/>
              </w:rPr>
              <w:t xml:space="preserve">-</w:t>
            </w:r>
            <w:r>
              <w:rPr>
                <w:rFonts w:ascii="Times New Roman" w:hAnsi="Times New Roman" w:eastAsia="Times New Roman" w:cs="Times New Roman"/>
                <w:bCs/>
                <w:sz w:val="24"/>
                <w:szCs w:val="24"/>
              </w:rPr>
              <w:t xml:space="preserve">евакуаційних заходів серед населення, військовослужбовців, в умовах надзвичайної ситуації, у т.ч. воєнного стану, під час розгорнутих етапів медичної евакуації, з урахуванням існуючої системи лікувально</w:t>
            </w:r>
            <w:r>
              <w:rPr>
                <w:rFonts w:ascii="Times New Roman" w:hAnsi="Times New Roman" w:eastAsia="Times" w:cs="Times New Roman"/>
                <w:sz w:val="24"/>
                <w:szCs w:val="24"/>
              </w:rPr>
              <w:t xml:space="preserve">-</w:t>
            </w:r>
            <w:r>
              <w:rPr>
                <w:rFonts w:ascii="Times New Roman" w:hAnsi="Times New Roman" w:eastAsia="Times New Roman" w:cs="Times New Roman"/>
                <w:bCs/>
                <w:sz w:val="24"/>
                <w:szCs w:val="24"/>
              </w:rPr>
              <w:t xml:space="preserve">евакуаційного забезпечення.</w:t>
            </w:r>
            <w:r>
              <w:rPr>
                <w:rFonts w:ascii="Times New Roman" w:hAnsi="Times New Roman" w:eastAsia="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516" w:type="dxa"/>
            <w:textDirection w:val="lrTb"/>
            <w:noWrap w:val="false"/>
          </w:tcPr>
          <w:p>
            <w:pPr>
              <w:widowControl w:val="false"/>
              <w:pBdr/>
              <w:spacing/>
              <w:ind/>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ПРН 12.</w:t>
            </w:r>
            <w:r>
              <w:rPr>
                <w:rFonts w:ascii="Times New Roman" w:hAnsi="Times New Roman" w:eastAsia="Times New Roman" w:cs="Times New Roman"/>
                <w:bCs/>
                <w:sz w:val="24"/>
                <w:szCs w:val="24"/>
              </w:rPr>
            </w:r>
          </w:p>
        </w:tc>
      </w:tr>
      <w:tr>
        <w:trPr/>
        <w:tc>
          <w:tcPr>
            <w:tcBorders>
              <w:top w:val="single" w:color="000000" w:sz="4" w:space="0"/>
              <w:left w:val="single" w:color="000000" w:sz="4" w:space="0"/>
              <w:bottom w:val="single" w:color="000000" w:sz="4" w:space="0"/>
              <w:right w:val="single" w:color="000000" w:sz="4" w:space="0"/>
            </w:tcBorders>
            <w:tcW w:w="7946" w:type="dxa"/>
            <w:textDirection w:val="lrTb"/>
            <w:noWrap w:val="false"/>
          </w:tcPr>
          <w:p>
            <w:pPr>
              <w:widowControl w:val="false"/>
              <w:pBdr/>
              <w:spacing/>
              <w:ind/>
              <w:contextualSpacing w:val="true"/>
              <w:jc w:val="both"/>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Аналізувати  та  оцінювати  державну, соціальну  та  медичну  інформацію  з  використанням стандартних підходів та комп’ютерних інформаційних технологій.</w:t>
            </w:r>
            <w:r>
              <w:rPr>
                <w:rFonts w:ascii="Times New Roman" w:hAnsi="Times New Roman" w:eastAsia="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516" w:type="dxa"/>
            <w:textDirection w:val="lrTb"/>
            <w:noWrap w:val="false"/>
          </w:tcPr>
          <w:p>
            <w:pPr>
              <w:widowControl w:val="false"/>
              <w:pBdr/>
              <w:spacing/>
              <w:ind/>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ПРН 14.</w:t>
            </w:r>
            <w:r>
              <w:rPr>
                <w:rFonts w:ascii="Times New Roman" w:hAnsi="Times New Roman" w:eastAsia="Times New Roman" w:cs="Times New Roman"/>
                <w:bCs/>
                <w:sz w:val="24"/>
                <w:szCs w:val="24"/>
              </w:rPr>
            </w:r>
          </w:p>
        </w:tc>
      </w:tr>
      <w:tr>
        <w:trPr/>
        <w:tc>
          <w:tcPr>
            <w:tcBorders>
              <w:top w:val="single" w:color="000000" w:sz="4" w:space="0"/>
              <w:left w:val="single" w:color="000000" w:sz="4" w:space="0"/>
              <w:bottom w:val="single" w:color="000000" w:sz="4" w:space="0"/>
              <w:right w:val="single" w:color="000000" w:sz="4" w:space="0"/>
            </w:tcBorders>
            <w:tcW w:w="7946" w:type="dxa"/>
            <w:textDirection w:val="lrTb"/>
            <w:noWrap w:val="false"/>
          </w:tcPr>
          <w:p>
            <w:pPr>
              <w:widowControl w:val="false"/>
              <w:pBdr/>
              <w:spacing/>
              <w:ind/>
              <w:contextualSpacing w:val="true"/>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Оцінювати вплив навколишнього середовища на стан  здоров`я населення  в  умовах медичного закладу за стандартними методиками.</w:t>
            </w:r>
            <w:r>
              <w:rPr>
                <w:rFonts w:ascii="Times New Roman" w:hAnsi="Times New Roman" w:eastAsia="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1516" w:type="dxa"/>
            <w:textDirection w:val="lrTb"/>
            <w:noWrap w:val="false"/>
          </w:tcPr>
          <w:p>
            <w:pPr>
              <w:widowControl w:val="false"/>
              <w:pBdr/>
              <w:spacing/>
              <w:ind/>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ПРН 15.</w:t>
            </w:r>
            <w:r>
              <w:rPr>
                <w:rFonts w:ascii="Times New Roman" w:hAnsi="Times New Roman" w:eastAsia="Times New Roman" w:cs="Times New Roman"/>
                <w:bCs/>
                <w:sz w:val="24"/>
                <w:szCs w:val="24"/>
              </w:rPr>
            </w:r>
          </w:p>
        </w:tc>
      </w:tr>
      <w:tr>
        <w:trPr/>
        <w:tc>
          <w:tcPr>
            <w:tcBorders>
              <w:top w:val="single" w:color="000000" w:sz="4" w:space="0"/>
              <w:left w:val="single" w:color="000000" w:sz="4" w:space="0"/>
              <w:bottom w:val="single" w:color="000000" w:sz="4" w:space="0"/>
              <w:right w:val="single" w:color="000000" w:sz="4" w:space="0"/>
            </w:tcBorders>
            <w:tcW w:w="7946" w:type="dxa"/>
            <w:textDirection w:val="lrTb"/>
            <w:noWrap w:val="false"/>
          </w:tcPr>
          <w:p>
            <w:pPr>
              <w:widowControl w:val="false"/>
              <w:pBdr/>
              <w:spacing/>
              <w:ind/>
              <w:contextualSpacing w:val="true"/>
              <w:jc w:val="both"/>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Формувати цілі та визначати структуру особистої діяльності на підставі</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результату аналізу певних суспільних та</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особистих потреб.</w:t>
            </w:r>
            <w:r>
              <w:rPr>
                <w:rFonts w:ascii="Times New Roman" w:hAnsi="Times New Roman" w:eastAsia="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516" w:type="dxa"/>
            <w:textDirection w:val="lrTb"/>
            <w:noWrap w:val="false"/>
          </w:tcPr>
          <w:p>
            <w:pPr>
              <w:widowControl w:val="false"/>
              <w:pBdr/>
              <w:spacing/>
              <w:ind/>
              <w:jc w:val="center"/>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ПРН 16.</w:t>
            </w:r>
            <w:r>
              <w:rPr>
                <w:rFonts w:ascii="Times New Roman" w:hAnsi="Times New Roman" w:eastAsia="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946" w:type="dxa"/>
            <w:textDirection w:val="lrTb"/>
            <w:noWrap w:val="false"/>
          </w:tcPr>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Дотримуватися здорового способу життя, користуватися прийомами</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саморегуляції та самоконтролю.</w:t>
            </w:r>
            <w:r>
              <w:rPr>
                <w:rFonts w:ascii="Times New Roman" w:hAnsi="Times New Roman" w:eastAsia="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1516" w:type="dxa"/>
            <w:textDirection w:val="lrTb"/>
            <w:noWrap w:val="false"/>
          </w:tcPr>
          <w:p>
            <w:pPr>
              <w:widowControl w:val="false"/>
              <w:pBdr/>
              <w:spacing/>
              <w:ind/>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ПРН17.</w:t>
            </w:r>
            <w:r>
              <w:rPr>
                <w:rFonts w:ascii="Times New Roman" w:hAnsi="Times New Roman" w:eastAsia="Times New Roman" w:cs="Times New Roman"/>
                <w:bCs/>
                <w:sz w:val="24"/>
                <w:szCs w:val="24"/>
              </w:rPr>
            </w:r>
          </w:p>
        </w:tc>
      </w:tr>
      <w:tr>
        <w:trPr/>
        <w:tc>
          <w:tcPr>
            <w:tcBorders>
              <w:top w:val="single" w:color="000000" w:sz="4" w:space="0"/>
              <w:left w:val="single" w:color="000000" w:sz="4" w:space="0"/>
              <w:bottom w:val="single" w:color="000000" w:sz="4" w:space="0"/>
              <w:right w:val="single" w:color="000000" w:sz="4" w:space="0"/>
            </w:tcBorders>
            <w:tcW w:w="7946" w:type="dxa"/>
            <w:textDirection w:val="lrTb"/>
            <w:noWrap w:val="false"/>
          </w:tcPr>
          <w:p>
            <w:pPr>
              <w:widowControl w:val="false"/>
              <w:pBdr/>
              <w:spacing/>
              <w:ind/>
              <w:contextualSpacing w:val="true"/>
              <w:jc w:val="both"/>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Організовувати необхідний рівень індивідуальної безпеки (власної та осіб,</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про яких піклується) у разі виникнення типових небезпечних ситуацій в</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індивідуальному полі діяльності.</w:t>
            </w:r>
            <w:r>
              <w:rPr>
                <w:rFonts w:ascii="Times New Roman" w:hAnsi="Times New Roman" w:eastAsia="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516" w:type="dxa"/>
            <w:textDirection w:val="lrTb"/>
            <w:noWrap w:val="false"/>
          </w:tcPr>
          <w:p>
            <w:pPr>
              <w:widowControl w:val="false"/>
              <w:pBdr/>
              <w:spacing/>
              <w:ind/>
              <w:jc w:val="center"/>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ПРН 20.</w:t>
            </w:r>
            <w:r>
              <w:rPr>
                <w:rFonts w:ascii="Times New Roman" w:hAnsi="Times New Roman" w:eastAsia="Times New Roman" w:cs="Times New Roman"/>
                <w:bCs/>
                <w:sz w:val="24"/>
                <w:szCs w:val="24"/>
                <w:lang w:val="uk-UA"/>
              </w:rPr>
            </w:r>
          </w:p>
        </w:tc>
      </w:tr>
    </w:tbl>
    <w:p>
      <w:pPr>
        <w:pBdr/>
        <w:spacing/>
        <w:ind/>
        <w:jc w:val="both"/>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Pr>
          <w:rFonts w:ascii="Times New Roman" w:hAnsi="Times New Roman" w:eastAsia="Times New Roman" w:cs="Times New Roman"/>
          <w:b/>
          <w:sz w:val="24"/>
          <w:szCs w:val="24"/>
          <w:lang w:val="uk-UA"/>
        </w:rPr>
        <w:t xml:space="preserve">Гігієна та екологія</w:t>
      </w:r>
      <w:r>
        <w:rPr>
          <w:rFonts w:ascii="Times New Roman" w:hAnsi="Times New Roman" w:cs="Times New Roman"/>
          <w:sz w:val="24"/>
          <w:szCs w:val="24"/>
          <w:lang w:val="uk-UA"/>
        </w:rPr>
        <w:t xml:space="preserve">»:</w:t>
      </w:r>
      <w:r>
        <w:rPr>
          <w:rFonts w:ascii="Times New Roman" w:hAnsi="Times New Roman" w:cs="Times New Roman"/>
          <w:sz w:val="24"/>
          <w:szCs w:val="24"/>
          <w:lang w:val="uk-UA"/>
        </w:rPr>
      </w:r>
    </w:p>
    <w:tbl>
      <w:tblPr>
        <w:tblInd w:w="109" w:type="dxa"/>
        <w:tblW w:w="9463" w:type="dxa"/>
        <w:tblBorders/>
        <w:tblLayout w:type="fixed"/>
        <w:tblLook w:val="04A0" w:firstRow="1" w:lastRow="0" w:firstColumn="1" w:lastColumn="0" w:noHBand="0" w:noVBand="1"/>
      </w:tblPr>
      <w:tblGrid>
        <w:gridCol w:w="7949"/>
        <w:gridCol w:w="1514"/>
      </w:tblGrid>
      <w:tr>
        <w:trPr/>
        <w:tc>
          <w:tcPr>
            <w:tcBorders>
              <w:top w:val="single" w:color="000000" w:sz="4" w:space="0"/>
              <w:left w:val="single" w:color="000000" w:sz="4" w:space="0"/>
              <w:bottom w:val="single" w:color="000000" w:sz="4" w:space="0"/>
              <w:right w:val="single" w:color="000000" w:sz="4" w:space="0"/>
            </w:tcBorders>
            <w:tcW w:w="7948" w:type="dxa"/>
            <w:vAlign w:val="center"/>
            <w:textDirection w:val="lrTb"/>
            <w:noWrap w:val="false"/>
          </w:tcPr>
          <w:p>
            <w:pPr>
              <w:widowControl w:val="false"/>
              <w:pBdr/>
              <w:spacing/>
              <w:ind/>
              <w:jc w:val="center"/>
              <w:rPr>
                <w:rFonts w:ascii="Times New Roman" w:hAnsi="Times New Roman" w:cs="Times New Roman"/>
                <w:b/>
                <w:sz w:val="24"/>
                <w:szCs w:val="24"/>
                <w:highlight w:val="yellow"/>
                <w:lang w:val="uk-UA"/>
              </w:rPr>
            </w:pPr>
            <w:r>
              <w:rPr>
                <w:rFonts w:ascii="Times New Roman" w:hAnsi="Times New Roman" w:cs="Times New Roman"/>
                <w:b/>
                <w:sz w:val="24"/>
                <w:szCs w:val="24"/>
                <w:lang w:val="uk-UA"/>
              </w:rPr>
              <w:t xml:space="preserve">Очікувані результати навчання з дисципліни</w:t>
            </w:r>
            <w:r>
              <w:rPr>
                <w:rFonts w:ascii="Times New Roman" w:hAnsi="Times New Roman" w:cs="Times New Roman"/>
                <w:b/>
                <w:sz w:val="24"/>
                <w:szCs w:val="24"/>
                <w:highlight w:val="yellow"/>
                <w:lang w:val="uk-UA"/>
              </w:rPr>
            </w:r>
          </w:p>
        </w:tc>
        <w:tc>
          <w:tcPr>
            <w:tcBorders>
              <w:top w:val="single" w:color="000000" w:sz="4" w:space="0"/>
              <w:left w:val="single" w:color="000000" w:sz="4" w:space="0"/>
              <w:bottom w:val="single" w:color="000000" w:sz="4" w:space="0"/>
              <w:right w:val="single" w:color="000000" w:sz="4" w:space="0"/>
            </w:tcBorders>
            <w:tcW w:w="1514" w:type="dxa"/>
            <w:vAlign w:val="center"/>
            <w:textDirection w:val="lrTb"/>
            <w:noWrap w:val="false"/>
          </w:tcPr>
          <w:p>
            <w:pPr>
              <w:widowControl w:val="false"/>
              <w:pBdr/>
              <w:spacing/>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Шифр ПРН</w:t>
            </w:r>
            <w:r>
              <w:rPr>
                <w:rFonts w:ascii="Times New Roman" w:hAnsi="Times New Roman" w:cs="Times New Roman"/>
                <w:b/>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948" w:type="dxa"/>
            <w:textDirection w:val="lrTb"/>
            <w:noWrap w:val="false"/>
          </w:tcPr>
          <w:p>
            <w:pPr>
              <w:pStyle w:val="763"/>
              <w:widowControl w:val="false"/>
              <w:pBdr/>
              <w:spacing/>
              <w:ind/>
              <w:rPr>
                <w:rFonts w:eastAsia="Times New Roman"/>
                <w:lang w:val="uk-UA"/>
              </w:rPr>
            </w:pPr>
            <w:r>
              <w:rPr>
                <w:lang w:val="uk-UA"/>
              </w:rPr>
              <w:t xml:space="preserve">Здатність</w:t>
            </w:r>
            <w:r>
              <w:t xml:space="preserve"> аналізувати результати лабораторних та інструментальних досліджень та на їх підставі оцінити інформацію щодо діагнозу хворого</w:t>
            </w:r>
            <w:r>
              <w:rPr>
                <w:lang w:val="uk-UA"/>
              </w:rPr>
              <w:t xml:space="preserve">.</w:t>
            </w:r>
            <w:r>
              <w:rPr>
                <w:rFonts w:eastAsia="Times New Roman"/>
                <w:lang w:val="uk-UA"/>
              </w:rPr>
            </w:r>
          </w:p>
          <w:p>
            <w:pPr>
              <w:pStyle w:val="763"/>
              <w:widowControl w:val="false"/>
              <w:pBdr/>
              <w:spacing/>
              <w:ind/>
              <w:rPr>
                <w:rFonts w:eastAsia="Times New Roman"/>
                <w:lang w:val="uk-UA"/>
              </w:rPr>
            </w:pPr>
            <w:r>
              <w:rPr>
                <w:rFonts w:eastAsia="Times New Roman"/>
                <w:bCs/>
                <w:lang w:val="uk-UA"/>
              </w:rPr>
              <w:t xml:space="preserve">Здатність</w:t>
            </w:r>
            <w:r>
              <w:t xml:space="preserve"> оцін</w:t>
            </w:r>
            <w:r>
              <w:rPr>
                <w:lang w:val="uk-UA"/>
              </w:rPr>
              <w:t xml:space="preserve">ити стан</w:t>
            </w:r>
            <w:r>
              <w:t xml:space="preserve"> здоров'я населення</w:t>
            </w:r>
            <w:r>
              <w:rPr>
                <w:lang w:val="uk-UA"/>
              </w:rPr>
              <w:t xml:space="preserve">,</w:t>
            </w:r>
            <w:r>
              <w:t xml:space="preserve"> фактори навколишнього середовища, які негативно впливають на здоров'я населення</w:t>
            </w:r>
            <w:r>
              <w:rPr>
                <w:lang w:val="uk-UA"/>
              </w:rPr>
              <w:t xml:space="preserve">.</w:t>
            </w:r>
            <w:r>
              <w:rPr>
                <w:rFonts w:eastAsia="Times New Roman"/>
                <w:lang w:val="uk-UA"/>
              </w:rPr>
            </w:r>
          </w:p>
          <w:p>
            <w:pPr>
              <w:pStyle w:val="763"/>
              <w:widowControl w:val="false"/>
              <w:pBdr/>
              <w:spacing/>
              <w:ind/>
              <w:rPr>
                <w:rFonts w:eastAsia="Times New Roman"/>
                <w:lang w:val="uk-UA"/>
              </w:rPr>
            </w:pPr>
            <w:r>
              <w:rPr>
                <w:lang w:val="uk-UA"/>
              </w:rPr>
              <w:t xml:space="preserve">Здатність до </w:t>
            </w:r>
            <w:r>
              <w:t xml:space="preserve">формуван</w:t>
            </w:r>
            <w:r>
              <w:rPr>
                <w:lang w:val="uk-UA"/>
              </w:rPr>
              <w:t xml:space="preserve">ня</w:t>
            </w:r>
            <w:r>
              <w:t xml:space="preserve"> груп ризику,</w:t>
            </w:r>
            <w:r>
              <w:rPr>
                <w:rFonts w:eastAsia="Times New Roman"/>
                <w:lang w:val="uk-UA"/>
              </w:rPr>
            </w:r>
          </w:p>
        </w:tc>
        <w:tc>
          <w:tcPr>
            <w:tcBorders>
              <w:top w:val="single" w:color="000000" w:sz="4" w:space="0"/>
              <w:left w:val="single" w:color="000000" w:sz="4" w:space="0"/>
              <w:bottom w:val="single" w:color="000000" w:sz="4" w:space="0"/>
              <w:right w:val="single" w:color="000000" w:sz="4" w:space="0"/>
            </w:tcBorders>
            <w:tcW w:w="1514"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eastAsia="Times New Roman" w:cs="Times New Roman"/>
                <w:bCs/>
                <w:sz w:val="24"/>
                <w:szCs w:val="24"/>
              </w:rPr>
              <w:t xml:space="preserve">ПРН 2.</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7948" w:type="dxa"/>
            <w:textDirection w:val="lrTb"/>
            <w:noWrap w:val="false"/>
          </w:tcPr>
          <w:p>
            <w:pPr>
              <w:pStyle w:val="763"/>
              <w:widowControl w:val="false"/>
              <w:pBdr/>
              <w:spacing/>
              <w:ind/>
              <w:rPr>
                <w:lang w:val="uk-UA"/>
              </w:rPr>
            </w:pPr>
            <w:r>
              <w:rPr>
                <w:lang w:val="uk-UA"/>
              </w:rPr>
              <w:t xml:space="preserve">Розуміння </w:t>
            </w:r>
            <w:r>
              <w:t xml:space="preserve"> систем</w:t>
            </w:r>
            <w:r>
              <w:rPr>
                <w:lang w:val="uk-UA"/>
              </w:rPr>
              <w:t xml:space="preserve">и</w:t>
            </w:r>
            <w:r>
              <w:t xml:space="preserve"> санітарно-гігієнічних та профілактичних заходів серед населенн</w:t>
            </w:r>
            <w:r>
              <w:rPr>
                <w:lang w:val="uk-UA"/>
              </w:rPr>
              <w:t xml:space="preserve">я, </w:t>
            </w:r>
            <w:r>
              <w:t xml:space="preserve"> принцип</w:t>
            </w:r>
            <w:r>
              <w:rPr>
                <w:lang w:val="uk-UA"/>
              </w:rPr>
              <w:t xml:space="preserve">ів </w:t>
            </w:r>
            <w:r>
              <w:t xml:space="preserve"> організації диспансеризації різних груп населення</w:t>
            </w:r>
            <w:r>
              <w:rPr>
                <w:lang w:val="uk-UA"/>
              </w:rPr>
              <w:t xml:space="preserve">,</w:t>
            </w:r>
            <w:r>
              <w:t xml:space="preserve"> здорових людей, що підлягають диспансерному нагляд</w:t>
            </w:r>
            <w:r>
              <w:rPr>
                <w:lang w:val="uk-UA"/>
              </w:rPr>
              <w:t xml:space="preserve">у </w:t>
            </w:r>
            <w:r>
              <w:t xml:space="preserve"> та групи хворих. </w:t>
            </w:r>
            <w:r>
              <w:rPr>
                <w:lang w:val="uk-UA"/>
              </w:rPr>
              <w:t xml:space="preserve">Розуміння </w:t>
            </w:r>
            <w:r>
              <w:t xml:space="preserve"> оцінки </w:t>
            </w:r>
            <w:r>
              <w:rPr>
                <w:lang w:val="uk-UA"/>
              </w:rPr>
              <w:t xml:space="preserve"> </w:t>
            </w:r>
            <w:r>
              <w:t xml:space="preserve">показник</w:t>
            </w:r>
            <w:r>
              <w:rPr>
                <w:lang w:val="uk-UA"/>
              </w:rPr>
              <w:t xml:space="preserve">ів</w:t>
            </w:r>
            <w:r>
              <w:t xml:space="preserve"> організації та ефективності диспансеризації</w:t>
            </w:r>
            <w:r>
              <w:rPr>
                <w:lang w:val="uk-UA"/>
              </w:rPr>
              <w:t xml:space="preserve">,</w:t>
            </w:r>
            <w:r>
              <w:t xml:space="preserve"> методичн</w:t>
            </w:r>
            <w:r>
              <w:rPr>
                <w:lang w:val="uk-UA"/>
              </w:rPr>
              <w:t xml:space="preserve">их </w:t>
            </w:r>
            <w:r>
              <w:t xml:space="preserve"> підход</w:t>
            </w:r>
            <w:r>
              <w:rPr>
                <w:lang w:val="uk-UA"/>
              </w:rPr>
              <w:t xml:space="preserve">ів</w:t>
            </w:r>
            <w:r>
              <w:t xml:space="preserve"> для оцінки стану навколишнього середовища та наявності чинників, які впливають на стан здоров'я населення в даних умовах</w:t>
            </w:r>
            <w:r>
              <w:rPr>
                <w:lang w:val="uk-UA"/>
              </w:rPr>
              <w:t xml:space="preserve">.</w:t>
            </w:r>
            <w:r>
              <w:rPr>
                <w:lang w:val="uk-UA"/>
              </w:rPr>
            </w:r>
          </w:p>
        </w:tc>
        <w:tc>
          <w:tcPr>
            <w:tcBorders>
              <w:top w:val="single" w:color="000000" w:sz="4" w:space="0"/>
              <w:left w:val="single" w:color="000000" w:sz="4" w:space="0"/>
              <w:bottom w:val="single" w:color="000000" w:sz="4" w:space="0"/>
              <w:right w:val="single" w:color="000000" w:sz="4" w:space="0"/>
            </w:tcBorders>
            <w:tcW w:w="1514"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eastAsia="Times New Roman" w:cs="Times New Roman"/>
                <w:bCs/>
                <w:sz w:val="24"/>
                <w:szCs w:val="24"/>
              </w:rPr>
              <w:t xml:space="preserve">ПРН 7.</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7948" w:type="dxa"/>
            <w:textDirection w:val="lrTb"/>
            <w:noWrap w:val="false"/>
          </w:tcPr>
          <w:p>
            <w:pPr>
              <w:widowControl w:val="false"/>
              <w:pBdr/>
              <w:spacing/>
              <w:ind/>
              <w:contextualSpacing w:val="true"/>
              <w:rPr>
                <w:rFonts w:ascii="Times New Roman" w:hAnsi="Times New Roman" w:eastAsia="Calibri" w:cs="Times New Roman"/>
                <w:sz w:val="24"/>
                <w:szCs w:val="24"/>
                <w:lang w:val="uk-UA"/>
              </w:rPr>
            </w:pPr>
            <w:r>
              <w:rPr>
                <w:rFonts w:ascii="Times New Roman" w:hAnsi="Times New Roman" w:cs="Times New Roman"/>
                <w:bCs/>
                <w:sz w:val="24"/>
                <w:szCs w:val="24"/>
                <w:lang w:val="uk-UA"/>
              </w:rPr>
              <w:t xml:space="preserve">Здатність застосовувати існуючі гігінічні індекси в стоматології,  класифікувати фактори ризику карієсу зубів.  </w:t>
            </w:r>
            <w:r>
              <w:rPr>
                <w:rFonts w:ascii="Times New Roman" w:hAnsi="Times New Roman" w:cs="Times New Roman"/>
                <w:sz w:val="24"/>
                <w:szCs w:val="24"/>
                <w:lang w:val="uk-UA"/>
              </w:rPr>
              <w:t xml:space="preserve">Здатність </w:t>
            </w:r>
            <w:r>
              <w:rPr>
                <w:rFonts w:ascii="Times New Roman" w:hAnsi="Times New Roman" w:cs="Times New Roman"/>
                <w:sz w:val="24"/>
                <w:szCs w:val="24"/>
              </w:rPr>
              <w:t xml:space="preserve">організувати пропаганду здорового способу життя, первинної профілактики захворювань</w:t>
            </w:r>
            <w:r>
              <w:rPr>
                <w:rFonts w:ascii="Times New Roman" w:hAnsi="Times New Roman" w:cs="Times New Roman"/>
                <w:sz w:val="24"/>
                <w:szCs w:val="24"/>
                <w:lang w:val="uk-UA"/>
              </w:rPr>
              <w:t xml:space="preserve">.</w:t>
            </w:r>
            <w:r>
              <w:rPr>
                <w:rFonts w:ascii="Times New Roman" w:hAnsi="Times New Roman" w:eastAsia="Calibri"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514" w:type="dxa"/>
            <w:textDirection w:val="lrTb"/>
            <w:noWrap w:val="false"/>
          </w:tcPr>
          <w:p>
            <w:pPr>
              <w:widowControl w:val="false"/>
              <w:pBdr/>
              <w:spacing/>
              <w:ind/>
              <w:jc w:val="center"/>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ПРН 8.</w:t>
            </w:r>
            <w:r>
              <w:rPr>
                <w:rFonts w:ascii="Times New Roman" w:hAnsi="Times New Roman" w:eastAsia="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948" w:type="dxa"/>
            <w:textDirection w:val="lrTb"/>
            <w:noWrap w:val="false"/>
          </w:tcPr>
          <w:p>
            <w:pPr>
              <w:pStyle w:val="763"/>
              <w:widowControl w:val="false"/>
              <w:pBdr/>
              <w:spacing/>
              <w:ind/>
              <w:rPr>
                <w:lang w:val="uk-UA"/>
              </w:rPr>
            </w:pPr>
            <w:r>
              <w:rPr>
                <w:lang w:val="uk-UA"/>
              </w:rPr>
              <w:t xml:space="preserve">Розуміння </w:t>
            </w:r>
            <w:r>
              <w:t xml:space="preserve"> принцип</w:t>
            </w:r>
            <w:r>
              <w:rPr>
                <w:lang w:val="uk-UA"/>
              </w:rPr>
              <w:t xml:space="preserve">ів</w:t>
            </w:r>
            <w:r>
              <w:t xml:space="preserve"> організації раціонального харчування, водопостачання, режиму діяльності та відпочинку, формування сприятливого виробничого середовища, первинної профілактики захворювань і травм</w:t>
            </w:r>
            <w:r>
              <w:rPr>
                <w:lang w:val="uk-UA"/>
              </w:rPr>
              <w:t xml:space="preserve">,</w:t>
            </w:r>
            <w:r>
              <w:t xml:space="preserve"> принципів і методів пропаганди здорового способу життя</w:t>
            </w:r>
            <w:r>
              <w:rPr>
                <w:lang w:val="uk-UA"/>
              </w:rPr>
              <w:t xml:space="preserve">.</w:t>
            </w:r>
            <w:r>
              <w:rPr>
                <w:lang w:val="uk-UA"/>
              </w:rPr>
            </w:r>
          </w:p>
        </w:tc>
        <w:tc>
          <w:tcPr>
            <w:tcBorders>
              <w:top w:val="single" w:color="000000" w:sz="4" w:space="0"/>
              <w:left w:val="single" w:color="000000" w:sz="4" w:space="0"/>
              <w:bottom w:val="single" w:color="000000" w:sz="4" w:space="0"/>
              <w:right w:val="single" w:color="000000" w:sz="4" w:space="0"/>
            </w:tcBorders>
            <w:tcW w:w="1514" w:type="dxa"/>
            <w:textDirection w:val="lrTb"/>
            <w:noWrap w:val="false"/>
          </w:tcPr>
          <w:p>
            <w:pPr>
              <w:widowControl w:val="false"/>
              <w:pBdr/>
              <w:spacing/>
              <w:ind/>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ПРН 9.</w:t>
            </w:r>
            <w:r>
              <w:rPr>
                <w:rFonts w:ascii="Times New Roman" w:hAnsi="Times New Roman" w:eastAsia="Times New Roman" w:cs="Times New Roman"/>
                <w:bCs/>
                <w:sz w:val="24"/>
                <w:szCs w:val="24"/>
              </w:rPr>
            </w:r>
          </w:p>
        </w:tc>
      </w:tr>
      <w:tr>
        <w:trPr/>
        <w:tc>
          <w:tcPr>
            <w:tcBorders>
              <w:top w:val="single" w:color="000000" w:sz="4" w:space="0"/>
              <w:left w:val="single" w:color="000000" w:sz="4" w:space="0"/>
              <w:bottom w:val="single" w:color="000000" w:sz="4" w:space="0"/>
              <w:right w:val="single" w:color="000000" w:sz="4" w:space="0"/>
            </w:tcBorders>
            <w:tcW w:w="7948" w:type="dxa"/>
            <w:textDirection w:val="lrTb"/>
            <w:noWrap w:val="false"/>
          </w:tcPr>
          <w:p>
            <w:pPr>
              <w:pStyle w:val="763"/>
              <w:widowControl w:val="false"/>
              <w:pBdr/>
              <w:spacing/>
              <w:ind/>
              <w:jc w:val="both"/>
              <w:rPr>
                <w:rFonts w:eastAsia="Times New Roman"/>
                <w:lang w:val="uk-UA"/>
              </w:rPr>
            </w:pPr>
            <w:r>
              <w:rPr>
                <w:lang w:val="uk-UA"/>
              </w:rPr>
              <w:t xml:space="preserve">Розуміння</w:t>
            </w:r>
            <w:r>
              <w:t xml:space="preserve"> систем</w:t>
            </w:r>
            <w:r>
              <w:rPr>
                <w:lang w:val="uk-UA"/>
              </w:rPr>
              <w:t xml:space="preserve">и</w:t>
            </w:r>
            <w:r>
              <w:t xml:space="preserve"> лікувально-евакуаційного забезпечення</w:t>
            </w:r>
            <w:r>
              <w:rPr>
                <w:lang w:val="uk-UA"/>
              </w:rPr>
              <w:t xml:space="preserve"> та </w:t>
            </w:r>
            <w:r>
              <w:t xml:space="preserve">принцип</w:t>
            </w:r>
            <w:r>
              <w:rPr>
                <w:lang w:val="uk-UA"/>
              </w:rPr>
              <w:t xml:space="preserve">ів</w:t>
            </w:r>
            <w:r>
              <w:t xml:space="preserve"> організації та проведення лікувально-евакуаційних заходів серед населення та військовослужбовці</w:t>
            </w:r>
            <w:r>
              <w:rPr>
                <w:lang w:val="uk-UA"/>
              </w:rPr>
              <w:t xml:space="preserve">в </w:t>
            </w:r>
            <w:r>
              <w:t xml:space="preserve">в умовах надзвичайних ситуації, у т.ч. у польових умовах</w:t>
            </w:r>
            <w:r>
              <w:rPr>
                <w:lang w:val="uk-UA"/>
              </w:rPr>
              <w:t xml:space="preserve">.</w:t>
            </w:r>
            <w:r>
              <w:rPr>
                <w:rFonts w:eastAsia="Times New Roman"/>
                <w:lang w:val="uk-UA"/>
              </w:rPr>
            </w:r>
          </w:p>
        </w:tc>
        <w:tc>
          <w:tcPr>
            <w:tcBorders>
              <w:top w:val="single" w:color="000000" w:sz="4" w:space="0"/>
              <w:left w:val="single" w:color="000000" w:sz="4" w:space="0"/>
              <w:bottom w:val="single" w:color="000000" w:sz="4" w:space="0"/>
              <w:right w:val="single" w:color="000000" w:sz="4" w:space="0"/>
            </w:tcBorders>
            <w:tcW w:w="1514" w:type="dxa"/>
            <w:textDirection w:val="lrTb"/>
            <w:noWrap w:val="false"/>
          </w:tcPr>
          <w:p>
            <w:pPr>
              <w:widowControl w:val="false"/>
              <w:pBdr/>
              <w:spacing/>
              <w:ind/>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ПРН 12.</w:t>
            </w:r>
            <w:r>
              <w:rPr>
                <w:rFonts w:ascii="Times New Roman" w:hAnsi="Times New Roman" w:eastAsia="Times New Roman" w:cs="Times New Roman"/>
                <w:bCs/>
                <w:sz w:val="24"/>
                <w:szCs w:val="24"/>
              </w:rPr>
            </w:r>
          </w:p>
        </w:tc>
      </w:tr>
      <w:tr>
        <w:trPr/>
        <w:tc>
          <w:tcPr>
            <w:tcBorders>
              <w:top w:val="single" w:color="000000" w:sz="4" w:space="0"/>
              <w:left w:val="single" w:color="000000" w:sz="4" w:space="0"/>
              <w:bottom w:val="single" w:color="000000" w:sz="4" w:space="0"/>
              <w:right w:val="single" w:color="000000" w:sz="4" w:space="0"/>
            </w:tcBorders>
            <w:tcW w:w="7948" w:type="dxa"/>
            <w:textDirection w:val="lrTb"/>
            <w:noWrap w:val="false"/>
          </w:tcPr>
          <w:p>
            <w:pPr>
              <w:widowControl w:val="false"/>
              <w:pBdr/>
              <w:spacing w:line="240" w:lineRule="auto"/>
              <w:ind/>
              <w:contextualSpacing w:val="true"/>
              <w:jc w:val="both"/>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lang w:val="uk-UA"/>
              </w:rPr>
              <w:t xml:space="preserve">Здатність використовувати знання та розуміння предметної області та</w:t>
            </w:r>
            <w:r>
              <w:rPr>
                <w:rFonts w:ascii="Times New Roman" w:hAnsi="Times New Roman" w:eastAsia="Times New Roman" w:cs="Times New Roman"/>
                <w:bCs/>
                <w:sz w:val="24"/>
                <w:szCs w:val="24"/>
                <w:lang w:val="uk-UA"/>
              </w:rPr>
            </w:r>
          </w:p>
          <w:p>
            <w:pPr>
              <w:widowControl w:val="false"/>
              <w:pBdr/>
              <w:spacing w:line="240" w:lineRule="auto"/>
              <w:ind/>
              <w:contextualSpacing w:val="true"/>
              <w:jc w:val="both"/>
              <w:rPr>
                <w:rFonts w:ascii="Times New Roman" w:hAnsi="Times New Roman" w:cs="Times New Roman"/>
                <w:sz w:val="24"/>
                <w:szCs w:val="24"/>
                <w:lang w:val="uk-UA"/>
              </w:rPr>
            </w:pPr>
            <w:r>
              <w:rPr>
                <w:rFonts w:ascii="Times New Roman" w:hAnsi="Times New Roman" w:eastAsia="Times New Roman" w:cs="Times New Roman"/>
                <w:bCs/>
                <w:sz w:val="24"/>
                <w:szCs w:val="24"/>
                <w:lang w:val="uk-UA"/>
              </w:rPr>
              <w:t xml:space="preserve">розуміння професії, </w:t>
            </w:r>
            <w:r>
              <w:rPr>
                <w:rFonts w:ascii="Times New Roman" w:hAnsi="Times New Roman" w:cs="Times New Roman"/>
                <w:sz w:val="24"/>
                <w:szCs w:val="24"/>
                <w:lang w:val="uk-UA"/>
              </w:rPr>
              <w:t xml:space="preserve">методи епідеміологічних та медико-статистичних досліджень, вимоги до діагностичних те</w:t>
            </w:r>
            <w:r>
              <w:rPr>
                <w:rFonts w:ascii="Times New Roman" w:hAnsi="Times New Roman" w:cs="Times New Roman"/>
                <w:sz w:val="24"/>
                <w:szCs w:val="24"/>
                <w:lang w:val="uk-UA"/>
              </w:rPr>
              <w:t xml:space="preserve">стів, що можуть бути застосовані для скринінгових досліджень, показники ризику та методики їх розрахунку. Здатність застосовувати стандартні методи, включаючи сучасні комп'ютерні інформаційні технології обробки державної, соціальної та медичної інформації.</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514" w:type="dxa"/>
            <w:textDirection w:val="lrTb"/>
            <w:noWrap w:val="false"/>
          </w:tcPr>
          <w:p>
            <w:pPr>
              <w:widowControl w:val="false"/>
              <w:pBdr/>
              <w:spacing/>
              <w:ind/>
              <w:jc w:val="center"/>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lang w:val="uk-UA"/>
              </w:rPr>
              <w:t xml:space="preserve">ПРН 14.</w:t>
            </w:r>
            <w:r>
              <w:rPr>
                <w:rFonts w:ascii="Times New Roman" w:hAnsi="Times New Roman" w:eastAsia="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948" w:type="dxa"/>
            <w:textDirection w:val="lrTb"/>
            <w:noWrap w:val="false"/>
          </w:tcPr>
          <w:p>
            <w:pPr>
              <w:pStyle w:val="763"/>
              <w:widowControl w:val="false"/>
              <w:pBdr/>
              <w:spacing/>
              <w:ind/>
              <w:jc w:val="both"/>
              <w:rPr>
                <w:rFonts w:eastAsia="Times New Roman"/>
                <w:lang w:val="uk-UA"/>
              </w:rPr>
            </w:pPr>
            <w:r>
              <w:rPr>
                <w:lang w:val="uk-UA"/>
              </w:rPr>
              <w:t xml:space="preserve">Здатність застосовувати </w:t>
            </w:r>
            <w:r>
              <w:t xml:space="preserve">методи статистичного та лабораторного аналізу стану здоров'я різних груп населення</w:t>
            </w:r>
            <w:r>
              <w:rPr>
                <w:lang w:val="uk-UA"/>
              </w:rPr>
              <w:t xml:space="preserve"> та </w:t>
            </w:r>
            <w:r>
              <w:t xml:space="preserve"> формувати профілактичні заходи на підставі даних про зв'язок між станом навколишнього середовища</w:t>
            </w:r>
            <w:r>
              <w:rPr>
                <w:rFonts w:eastAsia="Times New Roman"/>
                <w:lang w:val="uk-UA"/>
              </w:rPr>
            </w:r>
          </w:p>
          <w:p>
            <w:pPr>
              <w:pStyle w:val="763"/>
              <w:widowControl w:val="false"/>
              <w:pBdr/>
              <w:spacing/>
              <w:ind/>
              <w:jc w:val="both"/>
              <w:rPr>
                <w:rFonts w:eastAsia="Times New Roman"/>
                <w:lang w:val="uk-UA"/>
              </w:rPr>
            </w:pPr>
            <w:r>
              <w:t xml:space="preserve">та станом здоров'я певних контингентів населення.</w:t>
            </w:r>
            <w:r>
              <w:rPr>
                <w:rFonts w:eastAsia="Times New Roman"/>
                <w:lang w:val="uk-UA"/>
              </w:rPr>
            </w:r>
          </w:p>
        </w:tc>
        <w:tc>
          <w:tcPr>
            <w:tcBorders>
              <w:top w:val="single" w:color="000000" w:sz="4" w:space="0"/>
              <w:left w:val="single" w:color="000000" w:sz="4" w:space="0"/>
              <w:bottom w:val="single" w:color="000000" w:sz="4" w:space="0"/>
              <w:right w:val="single" w:color="000000" w:sz="4" w:space="0"/>
            </w:tcBorders>
            <w:tcW w:w="1514" w:type="dxa"/>
            <w:textDirection w:val="lrTb"/>
            <w:noWrap w:val="false"/>
          </w:tcPr>
          <w:p>
            <w:pPr>
              <w:widowControl w:val="false"/>
              <w:pBdr/>
              <w:spacing/>
              <w:ind/>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ПРН 15.</w:t>
            </w:r>
            <w:r>
              <w:rPr>
                <w:rFonts w:ascii="Times New Roman" w:hAnsi="Times New Roman" w:eastAsia="Times New Roman" w:cs="Times New Roman"/>
                <w:bCs/>
                <w:sz w:val="24"/>
                <w:szCs w:val="24"/>
              </w:rPr>
            </w:r>
          </w:p>
        </w:tc>
      </w:tr>
      <w:tr>
        <w:trPr/>
        <w:tc>
          <w:tcPr>
            <w:tcBorders>
              <w:top w:val="single" w:color="000000" w:sz="4" w:space="0"/>
              <w:left w:val="single" w:color="000000" w:sz="4" w:space="0"/>
              <w:bottom w:val="single" w:color="000000" w:sz="4" w:space="0"/>
              <w:right w:val="single" w:color="000000" w:sz="4" w:space="0"/>
            </w:tcBorders>
            <w:tcW w:w="7948" w:type="dxa"/>
            <w:textDirection w:val="lrTb"/>
            <w:noWrap w:val="false"/>
          </w:tcPr>
          <w:p>
            <w:pPr>
              <w:pStyle w:val="763"/>
              <w:widowControl w:val="false"/>
              <w:pBdr/>
              <w:spacing/>
              <w:ind/>
              <w:jc w:val="both"/>
              <w:rPr>
                <w:rFonts w:eastAsia="Times New Roman"/>
                <w:lang w:val="uk-UA"/>
              </w:rPr>
            </w:pPr>
            <w:r>
              <w:rPr>
                <w:lang w:val="uk-UA"/>
              </w:rPr>
              <w:t xml:space="preserve">Здатність </w:t>
            </w:r>
            <w:r>
              <w:t xml:space="preserve">визначити мету та завдання, бути наполегливим та сумлінним при виконанні </w:t>
            </w:r>
            <w:r>
              <w:rPr>
                <w:lang w:val="uk-UA"/>
              </w:rPr>
              <w:t xml:space="preserve"> </w:t>
            </w:r>
            <w:r>
              <w:rPr>
                <w:rFonts w:eastAsia="Times New Roman"/>
                <w:bCs/>
              </w:rPr>
              <w:t xml:space="preserve">особистої діяльності на підставі</w:t>
            </w:r>
            <w:r>
              <w:rPr>
                <w:rFonts w:eastAsia="Times New Roman"/>
                <w:bCs/>
                <w:lang w:val="uk-UA"/>
              </w:rPr>
              <w:t xml:space="preserve"> </w:t>
            </w:r>
            <w:r>
              <w:rPr>
                <w:rFonts w:eastAsia="Times New Roman"/>
                <w:bCs/>
              </w:rPr>
              <w:t xml:space="preserve">результату аналізу певних суспільних та</w:t>
            </w:r>
            <w:r>
              <w:rPr>
                <w:rFonts w:eastAsia="Times New Roman"/>
                <w:bCs/>
                <w:lang w:val="uk-UA"/>
              </w:rPr>
              <w:t xml:space="preserve"> </w:t>
            </w:r>
            <w:r>
              <w:rPr>
                <w:rFonts w:eastAsia="Times New Roman"/>
                <w:bCs/>
              </w:rPr>
              <w:t xml:space="preserve">особистих потреб.</w:t>
            </w:r>
            <w:r>
              <w:rPr>
                <w:rFonts w:eastAsia="Times New Roman"/>
                <w:lang w:val="uk-UA"/>
              </w:rPr>
            </w:r>
          </w:p>
        </w:tc>
        <w:tc>
          <w:tcPr>
            <w:tcBorders>
              <w:top w:val="single" w:color="000000" w:sz="4" w:space="0"/>
              <w:left w:val="single" w:color="000000" w:sz="4" w:space="0"/>
              <w:bottom w:val="single" w:color="000000" w:sz="4" w:space="0"/>
              <w:right w:val="single" w:color="000000" w:sz="4" w:space="0"/>
            </w:tcBorders>
            <w:tcW w:w="1514" w:type="dxa"/>
            <w:textDirection w:val="lrTb"/>
            <w:noWrap w:val="false"/>
          </w:tcPr>
          <w:p>
            <w:pPr>
              <w:widowControl w:val="false"/>
              <w:pBdr/>
              <w:spacing/>
              <w:ind/>
              <w:jc w:val="center"/>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ПРН 16.</w:t>
            </w:r>
            <w:r>
              <w:rPr>
                <w:rFonts w:ascii="Times New Roman" w:hAnsi="Times New Roman" w:eastAsia="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948" w:type="dxa"/>
            <w:textDirection w:val="lrTb"/>
            <w:noWrap w:val="false"/>
          </w:tcPr>
          <w:p>
            <w:pPr>
              <w:widowControl w:val="false"/>
              <w:pBdr/>
              <w:spacing/>
              <w:ind/>
              <w:contextualSpacing w:val="true"/>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val="uk-UA"/>
              </w:rPr>
              <w:t xml:space="preserve">Розуміння суб’єктивних та об’єктивних  методів і засобів здорового способу життя, здатність</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lang w:val="uk-UA"/>
              </w:rPr>
              <w:t xml:space="preserve">д</w:t>
            </w:r>
            <w:r>
              <w:rPr>
                <w:rFonts w:ascii="Times New Roman" w:hAnsi="Times New Roman" w:eastAsia="Times New Roman" w:cs="Times New Roman"/>
                <w:bCs/>
                <w:sz w:val="24"/>
                <w:szCs w:val="24"/>
              </w:rPr>
              <w:t xml:space="preserve">отримуватися здорового способу життя, користуватися прийомами</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самоконтролю.</w:t>
            </w:r>
            <w:r>
              <w:rPr>
                <w:rFonts w:ascii="Times New Roman" w:hAnsi="Times New Roman" w:eastAsia="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1514" w:type="dxa"/>
            <w:textDirection w:val="lrTb"/>
            <w:noWrap w:val="false"/>
          </w:tcPr>
          <w:p>
            <w:pPr>
              <w:widowControl w:val="false"/>
              <w:pBdr/>
              <w:spacing/>
              <w:ind/>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ПРН</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rPr>
              <w:t xml:space="preserve">17.</w:t>
            </w:r>
            <w:r>
              <w:rPr>
                <w:rFonts w:ascii="Times New Roman" w:hAnsi="Times New Roman" w:eastAsia="Times New Roman" w:cs="Times New Roman"/>
                <w:bCs/>
                <w:sz w:val="24"/>
                <w:szCs w:val="24"/>
              </w:rPr>
            </w:r>
          </w:p>
        </w:tc>
      </w:tr>
      <w:tr>
        <w:trPr/>
        <w:tc>
          <w:tcPr>
            <w:tcBorders>
              <w:top w:val="single" w:color="000000" w:sz="4" w:space="0"/>
              <w:left w:val="single" w:color="000000" w:sz="4" w:space="0"/>
              <w:bottom w:val="single" w:color="000000" w:sz="4" w:space="0"/>
              <w:right w:val="single" w:color="000000" w:sz="4" w:space="0"/>
            </w:tcBorders>
            <w:tcW w:w="7948" w:type="dxa"/>
            <w:textDirection w:val="lrTb"/>
            <w:noWrap w:val="false"/>
          </w:tcPr>
          <w:p>
            <w:pPr>
              <w:pStyle w:val="763"/>
              <w:widowControl w:val="false"/>
              <w:pBdr/>
              <w:spacing/>
              <w:ind/>
              <w:jc w:val="both"/>
              <w:rPr>
                <w:rFonts w:eastAsia="Times New Roman"/>
                <w:lang w:val="uk-UA"/>
              </w:rPr>
            </w:pPr>
            <w:r>
              <w:rPr>
                <w:lang w:val="uk-UA"/>
              </w:rPr>
              <w:t xml:space="preserve">Здатність</w:t>
            </w:r>
            <w:r>
              <w:t xml:space="preserve"> застосовувати засоби саморегуляції, вміти пристосовуватися до нових ситуацій (обставин) життя та </w:t>
            </w:r>
            <w:r>
              <w:rPr>
                <w:lang w:val="uk-UA"/>
              </w:rPr>
              <w:t xml:space="preserve">професійної </w:t>
            </w:r>
            <w:r>
              <w:t xml:space="preserve">діяльності</w:t>
            </w:r>
            <w:r>
              <w:rPr>
                <w:lang w:val="uk-UA"/>
              </w:rPr>
              <w:t xml:space="preserve"> та забезпечити</w:t>
            </w:r>
            <w:r>
              <w:rPr>
                <w:rFonts w:eastAsia="Times New Roman"/>
                <w:lang w:val="uk-UA"/>
              </w:rPr>
            </w:r>
          </w:p>
          <w:p>
            <w:pPr>
              <w:widowControl w:val="false"/>
              <w:pBdr/>
              <w:spacing w:line="240" w:lineRule="auto"/>
              <w:ind/>
              <w:contextualSpacing w:val="true"/>
              <w:jc w:val="both"/>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lang w:val="uk-UA"/>
              </w:rPr>
              <w:t xml:space="preserve">необхідний рівень індивідуальної безпеки (власної та осіб, про яких піклується) у разі виникнення типових небезпечних ситуацій в індивідуальному полі діяльності.</w:t>
            </w:r>
            <w:r>
              <w:rPr>
                <w:rFonts w:ascii="Times New Roman" w:hAnsi="Times New Roman" w:eastAsia="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514" w:type="dxa"/>
            <w:textDirection w:val="lrTb"/>
            <w:noWrap w:val="false"/>
          </w:tcPr>
          <w:p>
            <w:pPr>
              <w:widowControl w:val="false"/>
              <w:pBdr/>
              <w:spacing/>
              <w:ind/>
              <w:jc w:val="center"/>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rPr>
              <w:t xml:space="preserve">ПРН 20.</w:t>
            </w:r>
            <w:r>
              <w:rPr>
                <w:rFonts w:ascii="Times New Roman" w:hAnsi="Times New Roman" w:eastAsia="Times New Roman" w:cs="Times New Roman"/>
                <w:bCs/>
                <w:sz w:val="24"/>
                <w:szCs w:val="24"/>
                <w:lang w:val="uk-UA"/>
              </w:rPr>
            </w:r>
          </w:p>
        </w:tc>
      </w:tr>
    </w:tbl>
    <w:p>
      <w:pPr>
        <w:pBdr/>
        <w:spacing/>
        <w:ind/>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p>
      <w:pPr>
        <w:pStyle w:val="767"/>
        <w:pBdr/>
        <w:spacing/>
        <w:ind w:hanging="851" w:left="851"/>
        <w:jc w:val="center"/>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p>
      <w:pPr>
        <w:pStyle w:val="767"/>
        <w:pBdr/>
        <w:spacing/>
        <w:ind w:hanging="851" w:left="851"/>
        <w:jc w:val="center"/>
        <w:rPr>
          <w:rFonts w:ascii="Times New Roman" w:hAnsi="Times New Roman" w:cs="Times New Roman"/>
          <w:b/>
          <w:bCs/>
          <w:sz w:val="24"/>
          <w:szCs w:val="24"/>
          <w:lang w:val="uk-UA"/>
        </w:rPr>
      </w:pPr>
      <w:r>
        <w:rPr>
          <w:rFonts w:ascii="Times New Roman" w:hAnsi="Times New Roman" w:cs="Times New Roman"/>
          <w:b/>
          <w:sz w:val="24"/>
          <w:szCs w:val="24"/>
          <w:lang w:val="uk-UA"/>
        </w:rPr>
        <w:t xml:space="preserve">5. ЗАСОБИ ДІАГНОСТИКИ ТА </w:t>
      </w:r>
      <w:r>
        <w:rPr>
          <w:rFonts w:ascii="Times New Roman" w:hAnsi="Times New Roman" w:cs="Times New Roman"/>
          <w:b/>
          <w:bCs/>
          <w:sz w:val="24"/>
          <w:szCs w:val="24"/>
          <w:lang w:val="uk-UA"/>
        </w:rPr>
        <w:t xml:space="preserve">КРИТЕРІЇ ОЦІНЮВАННЯ </w:t>
      </w:r>
      <w:r>
        <w:rPr>
          <w:rFonts w:ascii="Times New Roman" w:hAnsi="Times New Roman" w:cs="Times New Roman"/>
          <w:b/>
          <w:bCs/>
          <w:sz w:val="24"/>
          <w:szCs w:val="24"/>
          <w:lang w:val="uk-UA"/>
        </w:rPr>
      </w:r>
    </w:p>
    <w:p>
      <w:pPr>
        <w:pStyle w:val="767"/>
        <w:pBdr/>
        <w:spacing/>
        <w:ind w:hanging="851" w:left="851"/>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РЕЗУЛЬТАТІВ НАВЧАННЯ</w:t>
      </w:r>
      <w:r>
        <w:rPr>
          <w:rFonts w:ascii="Times New Roman" w:hAnsi="Times New Roman" w:cs="Times New Roman"/>
          <w:b/>
          <w:sz w:val="24"/>
          <w:szCs w:val="24"/>
          <w:lang w:val="uk-UA"/>
        </w:rPr>
      </w:r>
    </w:p>
    <w:p>
      <w:pPr>
        <w:pStyle w:val="767"/>
        <w:pBdr/>
        <w:spacing/>
        <w:ind w:left="851"/>
        <w:jc w:val="center"/>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p>
      <w:pPr>
        <w:pStyle w:val="767"/>
        <w:pBdr/>
        <w:spacing/>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Засоби оцінювання та методи демонстрування результатів навчання</w:t>
      </w:r>
      <w:r>
        <w:rPr>
          <w:rFonts w:ascii="Times New Roman" w:hAnsi="Times New Roman" w:cs="Times New Roman"/>
          <w:b/>
          <w:sz w:val="24"/>
          <w:szCs w:val="24"/>
          <w:lang w:val="uk-UA"/>
        </w:rPr>
      </w:r>
    </w:p>
    <w:p>
      <w:pPr>
        <w:pStyle w:val="767"/>
        <w:pBdr/>
        <w:spacing/>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p>
      <w:pPr>
        <w:pStyle w:val="767"/>
        <w:pBdr/>
        <w:spacing/>
        <w:ind w:firstLine="708"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Засобами оцінювання та методами демонстрування результатів навчання з навчальної дисципліни є: </w:t>
      </w:r>
      <w:r>
        <w:rPr>
          <w:rFonts w:ascii="Times New Roman" w:hAnsi="Times New Roman" w:cs="Times New Roman"/>
          <w:sz w:val="24"/>
          <w:szCs w:val="24"/>
          <w:lang w:val="uk-UA"/>
        </w:rPr>
      </w:r>
    </w:p>
    <w:p>
      <w:pPr>
        <w:pStyle w:val="767"/>
        <w:pBdr/>
        <w:spacing/>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1.Опитування (усне та письмове).</w:t>
      </w:r>
      <w:r>
        <w:rPr>
          <w:rFonts w:ascii="Times New Roman" w:hAnsi="Times New Roman" w:cs="Times New Roman"/>
          <w:sz w:val="24"/>
          <w:szCs w:val="24"/>
          <w:lang w:val="uk-UA"/>
        </w:rPr>
      </w:r>
    </w:p>
    <w:p>
      <w:pPr>
        <w:pStyle w:val="767"/>
        <w:pBdr/>
        <w:spacing/>
        <w:ind w:firstLine="708"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2.Виконання домашніх завдань.</w:t>
      </w:r>
      <w:r>
        <w:rPr>
          <w:rFonts w:ascii="Times New Roman" w:hAnsi="Times New Roman" w:cs="Times New Roman"/>
          <w:sz w:val="24"/>
          <w:szCs w:val="24"/>
          <w:lang w:val="uk-UA"/>
        </w:rPr>
      </w:r>
    </w:p>
    <w:p>
      <w:pPr>
        <w:pStyle w:val="767"/>
        <w:pBdr/>
        <w:spacing/>
        <w:ind w:firstLine="708"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3.Тестування.</w:t>
      </w:r>
      <w:r>
        <w:rPr>
          <w:rFonts w:ascii="Times New Roman" w:hAnsi="Times New Roman" w:cs="Times New Roman"/>
          <w:sz w:val="24"/>
          <w:szCs w:val="24"/>
          <w:lang w:val="uk-UA"/>
        </w:rPr>
      </w:r>
    </w:p>
    <w:p>
      <w:pPr>
        <w:pStyle w:val="767"/>
        <w:widowControl w:val="false"/>
        <w:pBdr/>
        <w:tabs>
          <w:tab w:val="left" w:leader="none" w:pos="1282"/>
        </w:tabs>
        <w:spacing/>
        <w:ind/>
        <w:rPr>
          <w:rFonts w:ascii="Times New Roman" w:hAnsi="Times New Roman" w:cs="Times New Roman"/>
          <w:sz w:val="24"/>
          <w:szCs w:val="24"/>
          <w:lang w:val="uk-UA"/>
        </w:rPr>
      </w:pPr>
      <w:r>
        <w:rPr>
          <w:rFonts w:ascii="Times New Roman" w:hAnsi="Times New Roman" w:cs="Times New Roman"/>
          <w:sz w:val="24"/>
          <w:szCs w:val="24"/>
          <w:lang w:val="uk-UA"/>
        </w:rPr>
        <w:t xml:space="preserve">4.</w:t>
      </w:r>
      <w:r>
        <w:rPr>
          <w:rFonts w:ascii="Times New Roman" w:hAnsi="Times New Roman" w:cs="Times New Roman"/>
          <w:sz w:val="24"/>
          <w:szCs w:val="24"/>
        </w:rPr>
        <w:t xml:space="preserve"> Створення</w:t>
      </w:r>
      <w:r>
        <w:rPr>
          <w:rFonts w:ascii="Times New Roman" w:hAnsi="Times New Roman" w:cs="Times New Roman"/>
          <w:spacing w:val="-6"/>
          <w:sz w:val="24"/>
          <w:szCs w:val="24"/>
        </w:rPr>
        <w:t xml:space="preserve"> </w:t>
      </w:r>
      <w:r>
        <w:rPr>
          <w:rFonts w:ascii="Times New Roman" w:hAnsi="Times New Roman" w:cs="Times New Roman"/>
          <w:sz w:val="24"/>
          <w:szCs w:val="24"/>
        </w:rPr>
        <w:t xml:space="preserve">презентацій.</w:t>
      </w:r>
      <w:r>
        <w:rPr>
          <w:rFonts w:ascii="Times New Roman" w:hAnsi="Times New Roman" w:cs="Times New Roman"/>
          <w:sz w:val="24"/>
          <w:szCs w:val="24"/>
          <w:lang w:val="uk-UA"/>
        </w:rPr>
      </w:r>
    </w:p>
    <w:p>
      <w:pPr>
        <w:widowControl w:val="false"/>
        <w:pBdr/>
        <w:spacing w:before="23" w:line="221" w:lineRule="exact"/>
        <w:ind w:firstLine="708"/>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5.</w:t>
      </w:r>
      <w:r>
        <w:rPr>
          <w:rFonts w:ascii="Times New Roman" w:hAnsi="Times New Roman" w:cs="Times New Roman"/>
          <w:color w:val="000000"/>
          <w:sz w:val="24"/>
          <w:szCs w:val="24"/>
        </w:rPr>
        <w:t xml:space="preserve"> Самостійна</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lang w:val="uk-UA"/>
        </w:rPr>
        <w:t xml:space="preserve">дослідна </w:t>
      </w:r>
      <w:r>
        <w:rPr>
          <w:rFonts w:ascii="Times New Roman" w:hAnsi="Times New Roman" w:cs="Times New Roman"/>
          <w:color w:val="000000"/>
          <w:sz w:val="24"/>
          <w:szCs w:val="24"/>
        </w:rPr>
        <w:t xml:space="preserve">робота </w:t>
      </w:r>
      <w:r>
        <w:rPr>
          <w:rFonts w:ascii="Times New Roman" w:hAnsi="Times New Roman" w:cs="Times New Roman"/>
          <w:color w:val="000000"/>
          <w:spacing w:val="1"/>
          <w:sz w:val="24"/>
          <w:szCs w:val="24"/>
        </w:rPr>
        <w:t xml:space="preserve">(</w:t>
      </w:r>
      <w:r>
        <w:rPr>
          <w:rFonts w:ascii="Times New Roman" w:hAnsi="Times New Roman" w:cs="Times New Roman"/>
          <w:color w:val="000000"/>
          <w:spacing w:val="1"/>
          <w:sz w:val="24"/>
          <w:szCs w:val="24"/>
          <w:lang w:val="uk-UA"/>
        </w:rPr>
        <w:t xml:space="preserve">науковий </w:t>
      </w:r>
      <w:r>
        <w:rPr>
          <w:rFonts w:ascii="Times New Roman" w:hAnsi="Times New Roman" w:cs="Times New Roman"/>
          <w:color w:val="000000"/>
          <w:sz w:val="24"/>
          <w:szCs w:val="24"/>
        </w:rPr>
        <w:t xml:space="preserve">реферат)</w:t>
      </w:r>
      <w:r>
        <w:rPr>
          <w:rFonts w:ascii="Times New Roman" w:hAnsi="Times New Roman" w:cs="Times New Roman"/>
          <w:color w:val="000000"/>
          <w:sz w:val="24"/>
          <w:szCs w:val="24"/>
          <w:lang w:val="uk-UA"/>
        </w:rPr>
        <w:t xml:space="preserve">.</w:t>
      </w:r>
      <w:r>
        <w:rPr>
          <w:rFonts w:ascii="Times New Roman" w:hAnsi="Times New Roman" w:cs="Times New Roman"/>
          <w:color w:val="000000"/>
          <w:sz w:val="24"/>
          <w:szCs w:val="24"/>
          <w:lang w:val="uk-UA"/>
        </w:rPr>
      </w:r>
    </w:p>
    <w:p>
      <w:pPr>
        <w:pStyle w:val="767"/>
        <w:widowControl w:val="false"/>
        <w:pBdr/>
        <w:tabs>
          <w:tab w:val="left" w:leader="none" w:pos="1282"/>
        </w:tabs>
        <w:spacing w:line="273" w:lineRule="exact"/>
        <w:ind/>
        <w:rPr>
          <w:rFonts w:ascii="Times New Roman" w:hAnsi="Times New Roman" w:cs="Times New Roman"/>
          <w:sz w:val="24"/>
          <w:szCs w:val="24"/>
        </w:rPr>
      </w:pPr>
      <w:r>
        <w:rPr>
          <w:rFonts w:ascii="Times New Roman" w:hAnsi="Times New Roman" w:cs="Times New Roman"/>
          <w:sz w:val="24"/>
          <w:szCs w:val="24"/>
          <w:lang w:val="uk-UA"/>
        </w:rPr>
        <w:t xml:space="preserve">6.</w:t>
      </w:r>
      <w:r>
        <w:rPr>
          <w:rFonts w:ascii="Times New Roman" w:hAnsi="Times New Roman" w:cs="Times New Roman"/>
          <w:sz w:val="24"/>
          <w:szCs w:val="24"/>
        </w:rPr>
        <w:t xml:space="preserve"> Написання</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доповідей.</w:t>
      </w:r>
      <w:r>
        <w:rPr>
          <w:rFonts w:ascii="Times New Roman" w:hAnsi="Times New Roman" w:cs="Times New Roman"/>
          <w:sz w:val="24"/>
          <w:szCs w:val="24"/>
        </w:rPr>
      </w:r>
    </w:p>
    <w:p>
      <w:pPr>
        <w:pStyle w:val="767"/>
        <w:widowControl w:val="false"/>
        <w:pBdr/>
        <w:tabs>
          <w:tab w:val="left" w:leader="none" w:pos="1282"/>
        </w:tabs>
        <w:spacing/>
        <w:ind/>
        <w:rPr>
          <w:rFonts w:ascii="Times New Roman" w:hAnsi="Times New Roman" w:cs="Times New Roman"/>
          <w:sz w:val="24"/>
          <w:szCs w:val="24"/>
          <w:lang w:val="uk-UA"/>
        </w:rPr>
      </w:pPr>
      <w:r>
        <w:rPr>
          <w:rFonts w:ascii="Times New Roman" w:hAnsi="Times New Roman" w:cs="Times New Roman"/>
          <w:sz w:val="24"/>
          <w:szCs w:val="24"/>
          <w:lang w:val="uk-UA"/>
        </w:rPr>
        <w:t xml:space="preserve">7.</w:t>
      </w:r>
      <w:r>
        <w:rPr>
          <w:rFonts w:ascii="Times New Roman" w:hAnsi="Times New Roman" w:cs="Times New Roman"/>
          <w:sz w:val="24"/>
          <w:szCs w:val="24"/>
        </w:rPr>
        <w:t xml:space="preserve">Виступи</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на</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конференціях.</w:t>
      </w:r>
      <w:r>
        <w:rPr>
          <w:rFonts w:ascii="Times New Roman" w:hAnsi="Times New Roman" w:cs="Times New Roman"/>
          <w:sz w:val="24"/>
          <w:szCs w:val="24"/>
          <w:lang w:val="uk-UA"/>
        </w:rPr>
      </w:r>
    </w:p>
    <w:p>
      <w:pPr>
        <w:pStyle w:val="767"/>
        <w:pBdr/>
        <w:spacing/>
        <w:ind w:left="0"/>
        <w:jc w:val="both"/>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Style w:val="767"/>
        <w:pBdr/>
        <w:spacing/>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Форми контролю та критерії оцінювання результатів навчання</w:t>
      </w:r>
      <w:r>
        <w:rPr>
          <w:rFonts w:ascii="Times New Roman" w:hAnsi="Times New Roman" w:cs="Times New Roman"/>
          <w:b/>
          <w:sz w:val="24"/>
          <w:szCs w:val="24"/>
          <w:lang w:val="uk-UA"/>
        </w:rPr>
      </w:r>
    </w:p>
    <w:p>
      <w:pPr>
        <w:pStyle w:val="767"/>
        <w:pBdr/>
        <w:spacing/>
        <w:ind w:hanging="851" w:left="851"/>
        <w:jc w:val="center"/>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p>
      <w:pPr>
        <w:pStyle w:val="767"/>
        <w:pBdr/>
        <w:spacing/>
        <w:ind/>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Форми поточного контролю: опитування (усне та письмове), виконання домашніх завдань, поточне тестування.</w:t>
      </w:r>
      <w:r>
        <w:rPr>
          <w:rFonts w:ascii="Times New Roman" w:hAnsi="Times New Roman" w:cs="Times New Roman"/>
          <w:sz w:val="24"/>
          <w:szCs w:val="24"/>
          <w:lang w:val="uk-UA"/>
        </w:rPr>
      </w:r>
    </w:p>
    <w:p>
      <w:pPr>
        <w:pStyle w:val="767"/>
        <w:pBdr/>
        <w:spacing/>
        <w:ind w:hanging="143" w:left="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Форма модульного контролю: письмова модульна робота, </w:t>
      </w:r>
      <w:r>
        <w:rPr>
          <w:rFonts w:ascii="Times New Roman" w:hAnsi="Times New Roman" w:cs="Times New Roman"/>
          <w:color w:val="000000"/>
          <w:sz w:val="24"/>
          <w:szCs w:val="24"/>
          <w:lang w:val="uk-UA"/>
        </w:rPr>
        <w:t xml:space="preserve">с</w:t>
      </w:r>
      <w:r>
        <w:rPr>
          <w:rFonts w:ascii="Times New Roman" w:hAnsi="Times New Roman" w:cs="Times New Roman"/>
          <w:color w:val="000000"/>
          <w:sz w:val="24"/>
          <w:szCs w:val="24"/>
        </w:rPr>
        <w:t xml:space="preserve">амостійна</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lang w:val="uk-UA"/>
        </w:rPr>
        <w:t xml:space="preserve">дослідна </w:t>
      </w:r>
      <w:r>
        <w:rPr>
          <w:rFonts w:ascii="Times New Roman" w:hAnsi="Times New Roman" w:cs="Times New Roman"/>
          <w:color w:val="000000"/>
          <w:sz w:val="24"/>
          <w:szCs w:val="24"/>
        </w:rPr>
        <w:t xml:space="preserve">робота </w:t>
      </w:r>
      <w:r>
        <w:rPr>
          <w:rFonts w:ascii="Times New Roman" w:hAnsi="Times New Roman" w:cs="Times New Roman"/>
          <w:color w:val="000000"/>
          <w:spacing w:val="1"/>
          <w:sz w:val="24"/>
          <w:szCs w:val="24"/>
        </w:rPr>
        <w:t xml:space="preserve">(</w:t>
      </w:r>
      <w:r>
        <w:rPr>
          <w:rFonts w:ascii="Times New Roman" w:hAnsi="Times New Roman" w:cs="Times New Roman"/>
          <w:color w:val="000000"/>
          <w:spacing w:val="1"/>
          <w:sz w:val="24"/>
          <w:szCs w:val="24"/>
          <w:lang w:val="uk-UA"/>
        </w:rPr>
        <w:t xml:space="preserve">науковий </w:t>
      </w:r>
      <w:r>
        <w:rPr>
          <w:rFonts w:ascii="Times New Roman" w:hAnsi="Times New Roman" w:cs="Times New Roman"/>
          <w:color w:val="000000"/>
          <w:sz w:val="24"/>
          <w:szCs w:val="24"/>
        </w:rPr>
        <w:t xml:space="preserve">реферат)</w:t>
      </w:r>
      <w:r>
        <w:rPr>
          <w:rFonts w:ascii="Times New Roman" w:hAnsi="Times New Roman" w:cs="Times New Roman"/>
          <w:color w:val="000000"/>
          <w:sz w:val="24"/>
          <w:szCs w:val="24"/>
          <w:lang w:val="uk-UA"/>
        </w:rPr>
        <w:t xml:space="preserve">, модульне тестування.</w:t>
      </w:r>
      <w:r>
        <w:rPr>
          <w:rFonts w:ascii="Times New Roman" w:hAnsi="Times New Roman" w:cs="Times New Roman"/>
          <w:sz w:val="24"/>
          <w:szCs w:val="24"/>
          <w:lang w:val="uk-UA"/>
        </w:rPr>
      </w:r>
    </w:p>
    <w:p>
      <w:pPr>
        <w:pStyle w:val="767"/>
        <w:pBdr/>
        <w:spacing/>
        <w:ind w:hanging="143" w:left="851"/>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Форма підсумкового семестрового контролю: іспит.</w:t>
      </w:r>
      <w:r>
        <w:rPr>
          <w:rFonts w:ascii="Times New Roman" w:hAnsi="Times New Roman" w:cs="Times New Roman"/>
          <w:b/>
          <w:sz w:val="24"/>
          <w:szCs w:val="24"/>
          <w:lang w:val="uk-UA"/>
        </w:rPr>
      </w:r>
    </w:p>
    <w:p>
      <w:pPr>
        <w:pStyle w:val="744"/>
        <w:pBdr/>
        <w:spacing w:after="0" w:before="0"/>
        <w:ind/>
        <w:jc w:val="center"/>
        <w:rPr>
          <w:rFonts w:ascii="Times New Roman" w:hAnsi="Times New Roman"/>
          <w:b/>
          <w:lang w:val="uk-UA"/>
        </w:rPr>
      </w:pPr>
      <w:r>
        <w:rPr>
          <w:rFonts w:ascii="Times New Roman" w:hAnsi="Times New Roman"/>
          <w:b/>
          <w:lang w:val="uk-UA"/>
        </w:rPr>
      </w:r>
      <w:r>
        <w:rPr>
          <w:rFonts w:ascii="Times New Roman" w:hAnsi="Times New Roman"/>
          <w:b/>
          <w:lang w:val="uk-UA"/>
        </w:rPr>
      </w:r>
    </w:p>
    <w:p>
      <w:pPr>
        <w:pStyle w:val="744"/>
        <w:pBdr/>
        <w:spacing w:after="0" w:before="0"/>
        <w:ind/>
        <w:jc w:val="center"/>
        <w:rPr>
          <w:rFonts w:ascii="Times New Roman" w:hAnsi="Times New Roman"/>
          <w:b/>
          <w:lang w:val="uk-UA"/>
        </w:rPr>
      </w:pPr>
      <w:r>
        <w:rPr>
          <w:rFonts w:ascii="Times New Roman" w:hAnsi="Times New Roman"/>
          <w:b/>
          <w:lang w:val="uk-UA"/>
        </w:rPr>
        <w:t xml:space="preserve">Розподіл балів, які отримують здобувачі вищої освіти (модуль 1)</w:t>
      </w:r>
      <w:r>
        <w:rPr>
          <w:rFonts w:ascii="Times New Roman" w:hAnsi="Times New Roman"/>
          <w:b/>
          <w:lang w:val="uk-UA"/>
        </w:rPr>
      </w:r>
    </w:p>
    <w:tbl>
      <w:tblPr>
        <w:tblInd w:w="7" w:type="dxa"/>
        <w:tblW w:w="4900" w:type="pct"/>
        <w:tblCellMar>
          <w:left w:w="57" w:type="dxa"/>
          <w:right w:w="57" w:type="dxa"/>
        </w:tblCellMar>
        <w:tblBorders/>
        <w:tblLayout w:type="fixed"/>
        <w:tblLook w:val="0000" w:firstRow="0" w:lastRow="0" w:firstColumn="0" w:lastColumn="0" w:noHBand="0" w:noVBand="0"/>
      </w:tblPr>
      <w:tblGrid>
        <w:gridCol w:w="600"/>
        <w:gridCol w:w="613"/>
        <w:gridCol w:w="736"/>
        <w:gridCol w:w="613"/>
        <w:gridCol w:w="735"/>
        <w:gridCol w:w="735"/>
        <w:gridCol w:w="735"/>
        <w:gridCol w:w="610"/>
        <w:gridCol w:w="733"/>
        <w:gridCol w:w="541"/>
        <w:gridCol w:w="1651"/>
        <w:gridCol w:w="978"/>
      </w:tblGrid>
      <w:tr>
        <w:trPr>
          <w:cantSplit/>
        </w:trPr>
        <w:tc>
          <w:tcPr>
            <w:gridSpan w:val="10"/>
            <w:tcBorders>
              <w:top w:val="single" w:color="000000" w:sz="4" w:space="0"/>
              <w:left w:val="single" w:color="000000" w:sz="4" w:space="0"/>
              <w:bottom w:val="single" w:color="000000" w:sz="4" w:space="0"/>
              <w:right w:val="single" w:color="000000" w:sz="4" w:space="0"/>
            </w:tcBorders>
            <w:tcW w:w="6569" w:type="dxa"/>
            <w:vAlign w:val="center"/>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Поточне оцінювання та самостійна робота</w:t>
            </w:r>
            <w:r>
              <w:rPr>
                <w:rFonts w:ascii="Times New Roman" w:hAnsi="Times New Roman" w:cs="Times New Roman"/>
                <w:b/>
                <w:sz w:val="24"/>
                <w:szCs w:val="24"/>
                <w:lang w:val="uk-UA"/>
              </w:rPr>
            </w:r>
          </w:p>
        </w:tc>
        <w:tc>
          <w:tcPr>
            <w:tcBorders>
              <w:top w:val="single" w:color="000000" w:sz="4" w:space="0"/>
              <w:left w:val="single" w:color="000000" w:sz="4" w:space="0"/>
              <w:bottom w:val="single" w:color="000000" w:sz="4" w:space="0"/>
              <w:right w:val="single" w:color="000000" w:sz="4" w:space="0"/>
            </w:tcBorders>
            <w:tcW w:w="1631" w:type="dxa"/>
            <w:vAlign w:val="center"/>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Модульна контрольна робота</w:t>
            </w:r>
            <w:r>
              <w:rPr>
                <w:rFonts w:ascii="Times New Roman" w:hAnsi="Times New Roman" w:cs="Times New Roman"/>
                <w:b/>
                <w:sz w:val="24"/>
                <w:szCs w:val="24"/>
                <w:lang w:val="uk-UA"/>
              </w:rPr>
            </w:r>
          </w:p>
        </w:tc>
        <w:tc>
          <w:tcPr>
            <w:tcBorders>
              <w:top w:val="single" w:color="000000" w:sz="4" w:space="0"/>
              <w:left w:val="single" w:color="000000" w:sz="4" w:space="0"/>
              <w:bottom w:val="single" w:color="000000" w:sz="4" w:space="0"/>
              <w:right w:val="single" w:color="000000" w:sz="4" w:space="0"/>
            </w:tcBorders>
            <w:tcW w:w="966" w:type="dxa"/>
            <w:vAlign w:val="center"/>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Сума</w:t>
            </w:r>
            <w:r>
              <w:rPr>
                <w:rFonts w:ascii="Times New Roman" w:hAnsi="Times New Roman" w:cs="Times New Roman"/>
                <w:b/>
                <w:sz w:val="24"/>
                <w:szCs w:val="24"/>
                <w:lang w:val="uk-UA"/>
              </w:rPr>
            </w:r>
          </w:p>
        </w:tc>
      </w:tr>
      <w:tr>
        <w:trPr>
          <w:cantSplit/>
        </w:trPr>
        <w:tc>
          <w:tcPr>
            <w:tcBorders>
              <w:top w:val="single" w:color="000000" w:sz="4" w:space="0"/>
              <w:left w:val="single" w:color="000000" w:sz="4" w:space="0"/>
              <w:bottom w:val="single" w:color="000000" w:sz="4" w:space="0"/>
              <w:right w:val="single" w:color="000000" w:sz="4" w:space="0"/>
            </w:tcBorders>
            <w:tcW w:w="593"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Т1</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05"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Т2</w:t>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2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Т3</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05"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lang w:val="uk-UA"/>
              </w:rPr>
              <w:t xml:space="preserve">Т4</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lang w:val="uk-UA"/>
              </w:rPr>
              <w:t xml:space="preserve">Т5</w:t>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lang w:val="uk-UA"/>
              </w:rPr>
              <w:t xml:space="preserve">Т6</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lang w:val="uk-UA"/>
              </w:rPr>
              <w:t xml:space="preserve">Т7</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03"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lang w:val="uk-UA"/>
              </w:rPr>
              <w:t xml:space="preserve">Т8</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4"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lang w:val="uk-UA"/>
              </w:rPr>
              <w:t xml:space="preserve">Т9</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534"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lang w:val="uk-UA"/>
              </w:rPr>
              <w:t xml:space="preserve">Т10</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631" w:type="dxa"/>
            <w:vAlign w:val="center"/>
            <w:vMerge w:val="restart"/>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40</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66" w:type="dxa"/>
            <w:vAlign w:val="center"/>
            <w:vMerge w:val="restart"/>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b/>
                <w:sz w:val="24"/>
                <w:szCs w:val="24"/>
                <w:lang w:val="uk-UA"/>
              </w:rPr>
              <w:t xml:space="preserve">100</w:t>
            </w:r>
            <w:r>
              <w:rPr>
                <w:rFonts w:ascii="Times New Roman" w:hAnsi="Times New Roman" w:cs="Times New Roman"/>
                <w:sz w:val="24"/>
                <w:szCs w:val="24"/>
                <w:lang w:val="uk-UA"/>
              </w:rPr>
            </w:r>
          </w:p>
        </w:tc>
      </w:tr>
      <w:tr>
        <w:trPr>
          <w:cantSplit/>
        </w:trPr>
        <w:tc>
          <w:tcPr>
            <w:tcBorders>
              <w:top w:val="single" w:color="000000" w:sz="4" w:space="0"/>
              <w:left w:val="single" w:color="000000" w:sz="4" w:space="0"/>
              <w:bottom w:val="single" w:color="000000" w:sz="4" w:space="0"/>
              <w:right w:val="single" w:color="000000" w:sz="4" w:space="0"/>
            </w:tcBorders>
            <w:tcW w:w="593"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6</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05"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6</w:t>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727"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6</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05"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6</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6</w:t>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6</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6</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03"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6</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4"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6</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534"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6</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631" w:type="dxa"/>
            <w:vMerge w:val="continue"/>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66" w:type="dxa"/>
            <w:vMerge w:val="continue"/>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bl>
    <w:p>
      <w:pPr>
        <w:pBdr/>
        <w:spacing/>
        <w:ind w:firstLine="600"/>
        <w:rPr>
          <w:rFonts w:ascii="Times New Roman" w:hAnsi="Times New Roman" w:cs="Times New Roman"/>
          <w:sz w:val="24"/>
          <w:szCs w:val="24"/>
          <w:lang w:val="uk-UA"/>
        </w:rPr>
      </w:pPr>
      <w:r>
        <w:rPr>
          <w:rFonts w:ascii="Times New Roman" w:hAnsi="Times New Roman" w:cs="Times New Roman"/>
          <w:sz w:val="24"/>
          <w:szCs w:val="24"/>
          <w:lang w:val="uk-UA"/>
        </w:rPr>
        <w:t xml:space="preserve">Т1, Т2 ... – теми</w:t>
      </w:r>
      <w:r>
        <w:rPr>
          <w:rFonts w:ascii="Times New Roman" w:hAnsi="Times New Roman" w:cs="Times New Roman"/>
          <w:sz w:val="24"/>
          <w:szCs w:val="24"/>
          <w:lang w:val="uk-UA"/>
        </w:rPr>
      </w:r>
    </w:p>
    <w:p>
      <w:pPr>
        <w:pStyle w:val="744"/>
        <w:pBdr/>
        <w:spacing w:after="0" w:before="0"/>
        <w:ind/>
        <w:jc w:val="center"/>
        <w:rPr>
          <w:rFonts w:ascii="Times New Roman" w:hAnsi="Times New Roman"/>
          <w:b/>
          <w:lang w:val="uk-UA"/>
        </w:rPr>
      </w:pPr>
      <w:r>
        <w:rPr>
          <w:rFonts w:ascii="Times New Roman" w:hAnsi="Times New Roman"/>
          <w:b/>
          <w:lang w:val="uk-UA"/>
        </w:rPr>
        <w:t xml:space="preserve">Розподіл балів, які отримують здобувачі вищої освіти (модуль 2)</w:t>
      </w:r>
      <w:r>
        <w:rPr>
          <w:rFonts w:ascii="Times New Roman" w:hAnsi="Times New Roman"/>
          <w:b/>
          <w:lang w:val="uk-UA"/>
        </w:rPr>
      </w:r>
    </w:p>
    <w:tbl>
      <w:tblPr>
        <w:tblInd w:w="7" w:type="dxa"/>
        <w:tblW w:w="4900" w:type="pct"/>
        <w:tblCellMar>
          <w:left w:w="57" w:type="dxa"/>
          <w:right w:w="57" w:type="dxa"/>
        </w:tblCellMar>
        <w:tblBorders/>
        <w:tblLayout w:type="fixed"/>
        <w:tblLook w:val="0000" w:firstRow="0" w:lastRow="0" w:firstColumn="0" w:lastColumn="0" w:noHBand="0" w:noVBand="0"/>
      </w:tblPr>
      <w:tblGrid>
        <w:gridCol w:w="600"/>
        <w:gridCol w:w="613"/>
        <w:gridCol w:w="736"/>
        <w:gridCol w:w="613"/>
        <w:gridCol w:w="735"/>
        <w:gridCol w:w="735"/>
        <w:gridCol w:w="735"/>
        <w:gridCol w:w="610"/>
        <w:gridCol w:w="733"/>
        <w:gridCol w:w="541"/>
        <w:gridCol w:w="1651"/>
        <w:gridCol w:w="978"/>
      </w:tblGrid>
      <w:tr>
        <w:trPr>
          <w:cantSplit/>
        </w:trPr>
        <w:tc>
          <w:tcPr>
            <w:gridSpan w:val="10"/>
            <w:tcBorders>
              <w:top w:val="single" w:color="000000" w:sz="4" w:space="0"/>
              <w:left w:val="single" w:color="000000" w:sz="4" w:space="0"/>
              <w:bottom w:val="single" w:color="000000" w:sz="4" w:space="0"/>
              <w:right w:val="single" w:color="000000" w:sz="4" w:space="0"/>
            </w:tcBorders>
            <w:tcW w:w="6569" w:type="dxa"/>
            <w:vAlign w:val="center"/>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Поточне оцінювання та самостійна робота</w:t>
            </w:r>
            <w:r>
              <w:rPr>
                <w:rFonts w:ascii="Times New Roman" w:hAnsi="Times New Roman" w:cs="Times New Roman"/>
                <w:b/>
                <w:sz w:val="24"/>
                <w:szCs w:val="24"/>
                <w:lang w:val="uk-UA"/>
              </w:rPr>
            </w:r>
          </w:p>
        </w:tc>
        <w:tc>
          <w:tcPr>
            <w:tcBorders>
              <w:top w:val="single" w:color="000000" w:sz="4" w:space="0"/>
              <w:left w:val="single" w:color="000000" w:sz="4" w:space="0"/>
              <w:bottom w:val="single" w:color="000000" w:sz="4" w:space="0"/>
              <w:right w:val="single" w:color="000000" w:sz="4" w:space="0"/>
            </w:tcBorders>
            <w:tcW w:w="1631" w:type="dxa"/>
            <w:vAlign w:val="center"/>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Модульна контрольна робота</w:t>
            </w:r>
            <w:r>
              <w:rPr>
                <w:rFonts w:ascii="Times New Roman" w:hAnsi="Times New Roman" w:cs="Times New Roman"/>
                <w:b/>
                <w:sz w:val="24"/>
                <w:szCs w:val="24"/>
                <w:lang w:val="uk-UA"/>
              </w:rPr>
            </w:r>
          </w:p>
        </w:tc>
        <w:tc>
          <w:tcPr>
            <w:tcBorders>
              <w:top w:val="single" w:color="000000" w:sz="4" w:space="0"/>
              <w:left w:val="single" w:color="000000" w:sz="4" w:space="0"/>
              <w:bottom w:val="single" w:color="000000" w:sz="4" w:space="0"/>
              <w:right w:val="single" w:color="000000" w:sz="4" w:space="0"/>
            </w:tcBorders>
            <w:tcW w:w="966" w:type="dxa"/>
            <w:vAlign w:val="center"/>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Сума</w:t>
            </w:r>
            <w:r>
              <w:rPr>
                <w:rFonts w:ascii="Times New Roman" w:hAnsi="Times New Roman" w:cs="Times New Roman"/>
                <w:b/>
                <w:sz w:val="24"/>
                <w:szCs w:val="24"/>
                <w:lang w:val="uk-UA"/>
              </w:rPr>
            </w:r>
          </w:p>
        </w:tc>
      </w:tr>
      <w:tr>
        <w:trPr>
          <w:cantSplit/>
        </w:trPr>
        <w:tc>
          <w:tcPr>
            <w:tcBorders>
              <w:top w:val="single" w:color="000000" w:sz="4" w:space="0"/>
              <w:left w:val="single" w:color="000000" w:sz="4" w:space="0"/>
              <w:bottom w:val="single" w:color="000000" w:sz="4" w:space="0"/>
              <w:right w:val="single" w:color="000000" w:sz="4" w:space="0"/>
            </w:tcBorders>
            <w:tcW w:w="593"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Т1</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05"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Т2</w:t>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2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Т3</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05"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lang w:val="uk-UA"/>
              </w:rPr>
              <w:t xml:space="preserve">Т4</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lang w:val="uk-UA"/>
              </w:rPr>
              <w:t xml:space="preserve">Т5</w:t>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Т6</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Т7</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03"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4"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534"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631" w:type="dxa"/>
            <w:vAlign w:val="center"/>
            <w:vMerge w:val="restart"/>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3</w:t>
            </w:r>
            <w:r>
              <w:rPr>
                <w:rFonts w:ascii="Times New Roman" w:hAnsi="Times New Roman" w:cs="Times New Roman"/>
                <w:sz w:val="24"/>
                <w:szCs w:val="24"/>
                <w:lang w:val="uk-UA"/>
              </w:rPr>
              <w:t xml:space="preserve">0</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66" w:type="dxa"/>
            <w:vAlign w:val="center"/>
            <w:vMerge w:val="restart"/>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b/>
                <w:sz w:val="24"/>
                <w:szCs w:val="24"/>
                <w:lang w:val="uk-UA"/>
              </w:rPr>
              <w:t xml:space="preserve">100</w:t>
            </w:r>
            <w:r>
              <w:rPr>
                <w:rFonts w:ascii="Times New Roman" w:hAnsi="Times New Roman" w:cs="Times New Roman"/>
                <w:sz w:val="24"/>
                <w:szCs w:val="24"/>
                <w:lang w:val="uk-UA"/>
              </w:rPr>
            </w:r>
          </w:p>
        </w:tc>
      </w:tr>
      <w:tr>
        <w:trPr>
          <w:cantSplit/>
        </w:trPr>
        <w:tc>
          <w:tcPr>
            <w:tcBorders>
              <w:top w:val="single" w:color="000000" w:sz="4" w:space="0"/>
              <w:left w:val="single" w:color="000000" w:sz="4" w:space="0"/>
              <w:bottom w:val="single" w:color="000000" w:sz="4" w:space="0"/>
              <w:right w:val="single" w:color="000000" w:sz="4" w:space="0"/>
            </w:tcBorders>
            <w:tcW w:w="593" w:type="dxa"/>
            <w:textDirection w:val="lrTb"/>
            <w:noWrap w:val="false"/>
          </w:tcPr>
          <w:p>
            <w:pPr>
              <w:widowControl w:val="false"/>
              <w:pBdr/>
              <w:spacing w:after="0"/>
              <w:ind/>
              <w:jc w:val="center"/>
              <w:rPr>
                <w:rFonts w:ascii="Times New Roman" w:hAnsi="Times New Roman" w:cs="Times New Roman"/>
                <w:sz w:val="24"/>
                <w:szCs w:val="24"/>
              </w:rPr>
            </w:pPr>
            <w:r>
              <w:rPr>
                <w:rFonts w:ascii="Times New Roman" w:hAnsi="Times New Roman" w:cs="Times New Roman"/>
                <w:sz w:val="24"/>
                <w:szCs w:val="24"/>
                <w:lang w:val="uk-UA"/>
              </w:rPr>
              <w:t xml:space="preserve">1</w:t>
            </w:r>
            <w:r>
              <w:rPr>
                <w:rFonts w:ascii="Times New Roman" w:hAnsi="Times New Roman" w:cs="Times New Roman"/>
                <w:sz w:val="24"/>
                <w:szCs w:val="24"/>
                <w:lang w:val="uk-UA"/>
              </w:rPr>
              <w:t xml:space="preserve">0</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05"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1</w:t>
            </w:r>
            <w:r>
              <w:rPr>
                <w:rFonts w:ascii="Times New Roman" w:hAnsi="Times New Roman" w:cs="Times New Roman"/>
                <w:sz w:val="24"/>
                <w:szCs w:val="24"/>
                <w:lang w:val="uk-UA"/>
              </w:rPr>
              <w:t xml:space="preserve">0</w:t>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727"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1</w:t>
            </w:r>
            <w:r>
              <w:rPr>
                <w:rFonts w:ascii="Times New Roman" w:hAnsi="Times New Roman" w:cs="Times New Roman"/>
                <w:sz w:val="24"/>
                <w:szCs w:val="24"/>
                <w:lang w:val="uk-UA"/>
              </w:rPr>
              <w:t xml:space="preserve">0</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05"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1</w:t>
            </w:r>
            <w:r>
              <w:rPr>
                <w:rFonts w:ascii="Times New Roman" w:hAnsi="Times New Roman" w:cs="Times New Roman"/>
                <w:sz w:val="24"/>
                <w:szCs w:val="24"/>
                <w:lang w:val="uk-UA"/>
              </w:rPr>
              <w:t xml:space="preserve">0</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lang w:val="uk-UA"/>
              </w:rPr>
              <w:t xml:space="preserve">1</w:t>
            </w:r>
            <w:r>
              <w:rPr>
                <w:rFonts w:ascii="Times New Roman" w:hAnsi="Times New Roman" w:cs="Times New Roman"/>
                <w:sz w:val="24"/>
                <w:szCs w:val="24"/>
                <w:lang w:val="uk-UA"/>
              </w:rPr>
              <w:t xml:space="preserve">0</w:t>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26" w:type="dxa"/>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03"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4"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534" w:type="dxa"/>
            <w:textDirection w:val="lrTb"/>
            <w:noWrap w:val="false"/>
          </w:tcPr>
          <w:p>
            <w:pPr>
              <w:widowControl w:val="false"/>
              <w:pBdr/>
              <w:spacing/>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631" w:type="dxa"/>
            <w:vMerge w:val="continue"/>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66" w:type="dxa"/>
            <w:vMerge w:val="continue"/>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bl>
    <w:p>
      <w:pPr>
        <w:pBdr/>
        <w:shd w:val="clear" w:color="auto" w:fill="ffffff"/>
        <w:spacing/>
        <w:ind/>
        <w:rPr>
          <w:rFonts w:ascii="Times New Roman" w:hAnsi="Times New Roman" w:cs="Times New Roman"/>
          <w:b/>
          <w:iCs/>
          <w:sz w:val="24"/>
          <w:szCs w:val="24"/>
          <w:lang w:val="uk-UA"/>
        </w:rPr>
      </w:pPr>
      <w:r>
        <w:rPr>
          <w:rFonts w:ascii="Times New Roman" w:hAnsi="Times New Roman" w:cs="Times New Roman"/>
          <w:b/>
          <w:iCs/>
          <w:sz w:val="24"/>
          <w:szCs w:val="24"/>
          <w:lang w:val="uk-UA"/>
        </w:rPr>
      </w:r>
      <w:r>
        <w:rPr>
          <w:rFonts w:ascii="Times New Roman" w:hAnsi="Times New Roman" w:cs="Times New Roman"/>
          <w:b/>
          <w:iCs/>
          <w:sz w:val="24"/>
          <w:szCs w:val="24"/>
          <w:lang w:val="uk-UA"/>
        </w:rPr>
      </w:r>
    </w:p>
    <w:p>
      <w:pPr>
        <w:pBdr/>
        <w:shd w:val="clear" w:color="auto" w:fill="ffffff"/>
        <w:spacing w:after="0" w:line="240" w:lineRule="auto"/>
        <w:ind/>
        <w:jc w:val="center"/>
        <w:rPr>
          <w:rFonts w:ascii="Times New Roman" w:hAnsi="Times New Roman" w:cs="Times New Roman"/>
          <w:b/>
          <w:iCs/>
          <w:sz w:val="24"/>
          <w:szCs w:val="24"/>
          <w:lang w:val="uk-UA"/>
        </w:rPr>
      </w:pPr>
      <w:r>
        <w:rPr>
          <w:rFonts w:ascii="Times New Roman" w:hAnsi="Times New Roman" w:cs="Times New Roman"/>
          <w:b/>
          <w:iCs/>
          <w:sz w:val="24"/>
          <w:szCs w:val="24"/>
          <w:lang w:val="uk-UA"/>
        </w:rPr>
        <w:t xml:space="preserve">Оцінювання окремих видів навчальної роботи з дисципліни</w:t>
      </w:r>
      <w:r>
        <w:rPr>
          <w:rFonts w:ascii="Times New Roman" w:hAnsi="Times New Roman" w:cs="Times New Roman"/>
          <w:b/>
          <w:iCs/>
          <w:sz w:val="24"/>
          <w:szCs w:val="24"/>
          <w:lang w:val="uk-UA"/>
        </w:rPr>
      </w:r>
    </w:p>
    <w:tbl>
      <w:tblPr>
        <w:jc w:val="center"/>
        <w:tblW w:w="7655" w:type="dxa"/>
        <w:tblBorders/>
        <w:tblLayout w:type="fixed"/>
        <w:tblpPr w:horzAnchor="margin" w:tblpXSpec="center" w:vertAnchor="text" w:tblpY="397" w:leftFromText="180" w:topFromText="0" w:rightFromText="180" w:bottomFromText="0"/>
        <w:tblLook w:val="04A0" w:firstRow="1" w:lastRow="0" w:firstColumn="1" w:lastColumn="0" w:noHBand="0" w:noVBand="1"/>
      </w:tblPr>
      <w:tblGrid>
        <w:gridCol w:w="2977"/>
        <w:gridCol w:w="992"/>
        <w:gridCol w:w="1417"/>
        <w:gridCol w:w="992"/>
        <w:gridCol w:w="1277"/>
      </w:tblGrid>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vAlign w:val="center"/>
            <w:vMerge w:val="restart"/>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Вид діяльності здобувача вищої освіти</w:t>
            </w:r>
            <w:r>
              <w:rPr>
                <w:rFonts w:ascii="Times New Roman" w:hAnsi="Times New Roman" w:cs="Times New Roman"/>
                <w:b/>
                <w:sz w:val="24"/>
                <w:szCs w:val="24"/>
                <w:lang w:val="uk-UA"/>
              </w:rPr>
            </w:r>
          </w:p>
        </w:tc>
        <w:tc>
          <w:tcPr>
            <w:gridSpan w:val="2"/>
            <w:tcBorders>
              <w:top w:val="single" w:color="000000" w:sz="4" w:space="0"/>
              <w:left w:val="single" w:color="000000" w:sz="4" w:space="0"/>
              <w:bottom w:val="single" w:color="000000" w:sz="4" w:space="0"/>
              <w:right w:val="single" w:color="000000" w:sz="4" w:space="0"/>
            </w:tcBorders>
            <w:tcW w:w="2409" w:type="dxa"/>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Модуль 1</w:t>
            </w:r>
            <w:r>
              <w:rPr>
                <w:rFonts w:ascii="Times New Roman" w:hAnsi="Times New Roman" w:cs="Times New Roman"/>
                <w:b/>
                <w:sz w:val="24"/>
                <w:szCs w:val="24"/>
                <w:lang w:val="uk-UA"/>
              </w:rPr>
            </w:r>
          </w:p>
        </w:tc>
        <w:tc>
          <w:tcPr>
            <w:gridSpan w:val="2"/>
            <w:tcBorders>
              <w:top w:val="single" w:color="000000" w:sz="4" w:space="0"/>
              <w:left w:val="single" w:color="000000" w:sz="4" w:space="0"/>
              <w:bottom w:val="single" w:color="000000" w:sz="4" w:space="0"/>
              <w:right w:val="single" w:color="000000" w:sz="4" w:space="0"/>
            </w:tcBorders>
            <w:tcW w:w="2269" w:type="dxa"/>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Модуль 2</w:t>
            </w:r>
            <w:r>
              <w:rPr>
                <w:rFonts w:ascii="Times New Roman" w:hAnsi="Times New Roman" w:cs="Times New Roman"/>
                <w:b/>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vAlign w:val="center"/>
            <w:vMerge w:val="continue"/>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Кіль-кість</w:t>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Макси-мальна кількість балів (сумарна)</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Кіль-кість</w:t>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Макси-мальна кількість балів (сумарна)</w:t>
            </w:r>
            <w:r>
              <w:rPr>
                <w:rFonts w:ascii="Times New Roman" w:hAnsi="Times New Roman" w:cs="Times New Roman"/>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Практичні (семінарські) заняття</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Лабораторні заняття (допуск, виконання та захист)</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10</w:t>
            </w:r>
            <w:r>
              <w:rPr>
                <w:rFonts w:ascii="Times New Roman" w:hAnsi="Times New Roman" w:cs="Times New Roman"/>
                <w:sz w:val="24"/>
                <w:szCs w:val="24"/>
                <w:lang w:val="en-US"/>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40</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7</w:t>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40</w:t>
            </w:r>
            <w:r>
              <w:rPr>
                <w:rFonts w:ascii="Times New Roman" w:hAnsi="Times New Roman" w:cs="Times New Roman"/>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Комп’ютерне тестування при тематичному оцінюванні</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w:t>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20</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7</w:t>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3</w:t>
            </w:r>
            <w:r>
              <w:rPr>
                <w:rFonts w:ascii="Times New Roman" w:hAnsi="Times New Roman" w:cs="Times New Roman"/>
                <w:sz w:val="24"/>
                <w:szCs w:val="24"/>
                <w:lang w:val="uk-UA"/>
              </w:rPr>
              <w:t xml:space="preserve">0</w:t>
            </w:r>
            <w:r>
              <w:rPr>
                <w:rFonts w:ascii="Times New Roman" w:hAnsi="Times New Roman" w:cs="Times New Roman"/>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Письмове тестування при тематичному оцінюванні</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textDirection w:val="lrTb"/>
            <w:noWrap w:val="false"/>
          </w:tcPr>
          <w:p>
            <w:pPr>
              <w:widowControl w:val="false"/>
              <w:pBdr/>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Презентація</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textDirection w:val="lrTb"/>
            <w:noWrap w:val="false"/>
          </w:tcPr>
          <w:p>
            <w:pPr>
              <w:widowControl w:val="false"/>
              <w:pBdr/>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Реферат</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textDirection w:val="lrTb"/>
            <w:noWrap w:val="false"/>
          </w:tcPr>
          <w:p>
            <w:pPr>
              <w:widowControl w:val="false"/>
              <w:pBdr/>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Есе</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textDirection w:val="lrTb"/>
            <w:noWrap w:val="false"/>
          </w:tcPr>
          <w:p>
            <w:pPr>
              <w:widowControl w:val="false"/>
              <w:pBdr/>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Модульна контрольна робота</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40</w:t>
            </w:r>
            <w:r>
              <w:rPr>
                <w:rFonts w:ascii="Times New Roman" w:hAnsi="Times New Roman" w:cs="Times New Roman"/>
                <w:sz w:val="24"/>
                <w:szCs w:val="24"/>
                <w:lang w:val="en-US"/>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vAlign w:val="center"/>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3</w:t>
            </w:r>
            <w:r>
              <w:rPr>
                <w:rFonts w:ascii="Times New Roman" w:hAnsi="Times New Roman" w:cs="Times New Roman"/>
                <w:sz w:val="24"/>
                <w:szCs w:val="24"/>
                <w:lang w:val="uk-UA"/>
              </w:rPr>
              <w:t xml:space="preserve">0</w:t>
            </w:r>
            <w:r>
              <w:rPr>
                <w:rFonts w:ascii="Times New Roman" w:hAnsi="Times New Roman" w:cs="Times New Roman"/>
                <w:sz w:val="24"/>
                <w:szCs w:val="24"/>
                <w:lang w:val="uk-UA"/>
              </w:rPr>
            </w:r>
          </w:p>
        </w:tc>
      </w:tr>
      <w:tr>
        <w:trPr>
          <w:jc w:val="center"/>
        </w:trPr>
        <w:tc>
          <w:tcPr>
            <w:shd w:val="clear" w:color="auto" w:fill="auto"/>
            <w:tcBorders>
              <w:top w:val="single" w:color="000000" w:sz="4" w:space="0"/>
              <w:left w:val="single" w:color="000000" w:sz="4" w:space="0"/>
              <w:bottom w:val="single" w:color="000000" w:sz="4" w:space="0"/>
              <w:right w:val="single" w:color="000000" w:sz="4" w:space="0"/>
            </w:tcBorders>
            <w:tcW w:w="2977" w:type="dxa"/>
            <w:textDirection w:val="lrTb"/>
            <w:noWrap w:val="false"/>
          </w:tcPr>
          <w:p>
            <w:pPr>
              <w:widowControl w:val="false"/>
              <w:pBdr/>
              <w:spacing w:after="0" w:line="240" w:lineRule="auto"/>
              <w:ind/>
              <w:jc w:val="right"/>
              <w:rPr>
                <w:rFonts w:ascii="Times New Roman" w:hAnsi="Times New Roman" w:cs="Times New Roman"/>
                <w:sz w:val="24"/>
                <w:szCs w:val="24"/>
                <w:lang w:val="uk-UA"/>
              </w:rPr>
            </w:pPr>
            <w:r>
              <w:rPr>
                <w:rFonts w:ascii="Times New Roman" w:hAnsi="Times New Roman" w:cs="Times New Roman"/>
                <w:b/>
                <w:sz w:val="24"/>
                <w:szCs w:val="24"/>
                <w:lang w:val="uk-UA"/>
              </w:rPr>
              <w:t xml:space="preserve">Разом</w:t>
            </w:r>
            <w:r>
              <w:rPr>
                <w:rFonts w:ascii="Times New Roman" w:hAnsi="Times New Roman" w:cs="Times New Roman"/>
                <w:sz w:val="24"/>
                <w:szCs w:val="24"/>
                <w:lang w:val="uk-UA"/>
              </w:rPr>
            </w:r>
          </w:p>
        </w:tc>
        <w:tc>
          <w:tcPr>
            <w:shd w:val="pct12" w:color="auto" w:fill="auto"/>
            <w:tcBorders>
              <w:top w:val="single" w:color="000000" w:sz="4" w:space="0"/>
              <w:left w:val="single" w:color="000000" w:sz="4" w:space="0"/>
              <w:bottom w:val="single" w:color="000000" w:sz="4" w:space="0"/>
              <w:right w:val="single" w:color="000000" w:sz="4" w:space="0"/>
            </w:tcBorders>
            <w:tcW w:w="992" w:type="dxa"/>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417" w:type="dxa"/>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100</w:t>
            </w:r>
            <w:r>
              <w:rPr>
                <w:rFonts w:ascii="Times New Roman" w:hAnsi="Times New Roman" w:cs="Times New Roman"/>
                <w:b/>
                <w:sz w:val="24"/>
                <w:szCs w:val="24"/>
                <w:lang w:val="uk-UA"/>
              </w:rPr>
            </w:r>
          </w:p>
        </w:tc>
        <w:tc>
          <w:tcPr>
            <w:shd w:val="pct12" w:color="auto" w:fill="auto"/>
            <w:tcBorders>
              <w:top w:val="single" w:color="000000" w:sz="4" w:space="0"/>
              <w:left w:val="single" w:color="000000" w:sz="4" w:space="0"/>
              <w:bottom w:val="single" w:color="000000" w:sz="4" w:space="0"/>
              <w:right w:val="single" w:color="000000" w:sz="4" w:space="0"/>
            </w:tcBorders>
            <w:tcW w:w="992" w:type="dxa"/>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77" w:type="dxa"/>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100</w:t>
            </w:r>
            <w:r>
              <w:rPr>
                <w:rFonts w:ascii="Times New Roman" w:hAnsi="Times New Roman" w:cs="Times New Roman"/>
                <w:b/>
                <w:sz w:val="24"/>
                <w:szCs w:val="24"/>
                <w:lang w:val="uk-UA"/>
              </w:rPr>
            </w:r>
          </w:p>
        </w:tc>
      </w:tr>
    </w:tbl>
    <w:p>
      <w:pPr>
        <w:pBdr/>
        <w:shd w:val="clear" w:color="auto" w:fill="ffffff"/>
        <w:spacing/>
        <w:ind/>
        <w:jc w:val="center"/>
        <w:rPr>
          <w:rFonts w:ascii="Times New Roman" w:hAnsi="Times New Roman" w:cs="Times New Roman"/>
          <w:b/>
          <w:iCs/>
          <w:sz w:val="24"/>
          <w:szCs w:val="24"/>
          <w:lang w:val="uk-UA"/>
        </w:rPr>
      </w:pPr>
      <w:r>
        <w:rPr>
          <w:rFonts w:ascii="Times New Roman" w:hAnsi="Times New Roman" w:cs="Times New Roman"/>
          <w:b/>
          <w:iCs/>
          <w:sz w:val="24"/>
          <w:szCs w:val="24"/>
          <w:lang w:val="uk-UA"/>
        </w:rPr>
        <w:t xml:space="preserve"> </w:t>
      </w:r>
      <w:r>
        <w:rPr>
          <w:rFonts w:ascii="Times New Roman" w:hAnsi="Times New Roman" w:cs="Times New Roman"/>
          <w:b/>
          <w:iCs/>
          <w:sz w:val="24"/>
          <w:szCs w:val="24"/>
          <w:lang w:val="uk-UA"/>
        </w:rPr>
      </w:r>
    </w:p>
    <w:p>
      <w:pPr>
        <w:pBdr/>
        <w:shd w:val="clear" w:color="auto" w:fill="ffffff"/>
        <w:spacing w:after="0"/>
        <w:ind/>
        <w:jc w:val="center"/>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p>
      <w:pPr>
        <w:pBdr/>
        <w:shd w:val="clear" w:color="auto" w:fill="ffffff"/>
        <w:spacing/>
        <w:ind/>
        <w:jc w:val="center"/>
        <w:rPr>
          <w:rFonts w:ascii="Times New Roman" w:hAnsi="Times New Roman" w:cs="Times New Roman"/>
          <w:b/>
          <w:iCs/>
          <w:sz w:val="24"/>
          <w:szCs w:val="24"/>
          <w:lang w:val="uk-UA"/>
        </w:rPr>
      </w:pPr>
      <w:r>
        <w:rPr>
          <w:rFonts w:ascii="Times New Roman" w:hAnsi="Times New Roman" w:cs="Times New Roman"/>
          <w:b/>
          <w:iCs/>
          <w:sz w:val="24"/>
          <w:szCs w:val="24"/>
          <w:lang w:val="uk-UA"/>
        </w:rPr>
      </w:r>
      <w:r>
        <w:rPr>
          <w:rFonts w:ascii="Times New Roman" w:hAnsi="Times New Roman" w:cs="Times New Roman"/>
          <w:b/>
          <w:iCs/>
          <w:sz w:val="24"/>
          <w:szCs w:val="24"/>
          <w:lang w:val="uk-UA"/>
        </w:rPr>
      </w:r>
    </w:p>
    <w:p>
      <w:pPr>
        <w:pBdr/>
        <w:shd w:val="clear" w:color="auto" w:fill="ffffff"/>
        <w:spacing/>
        <w:ind/>
        <w:jc w:val="center"/>
        <w:rPr>
          <w:rFonts w:ascii="Times New Roman" w:hAnsi="Times New Roman" w:cs="Times New Roman"/>
          <w:b/>
          <w:iCs/>
          <w:sz w:val="24"/>
          <w:szCs w:val="24"/>
          <w:lang w:val="uk-UA"/>
        </w:rPr>
      </w:pPr>
      <w:r>
        <w:rPr>
          <w:rFonts w:ascii="Times New Roman" w:hAnsi="Times New Roman" w:cs="Times New Roman"/>
          <w:b/>
          <w:iCs/>
          <w:sz w:val="24"/>
          <w:szCs w:val="24"/>
          <w:lang w:val="uk-UA"/>
        </w:rPr>
        <w:t xml:space="preserve">Критерії оцінювання модульної контрольної роботи</w:t>
      </w:r>
      <w:r>
        <w:rPr>
          <w:rFonts w:ascii="Times New Roman" w:hAnsi="Times New Roman" w:cs="Times New Roman"/>
          <w:b/>
          <w:iCs/>
          <w:sz w:val="24"/>
          <w:szCs w:val="24"/>
          <w:lang w:val="uk-UA"/>
        </w:rPr>
      </w:r>
    </w:p>
    <w:p>
      <w:pPr>
        <w:pBdr/>
        <w:spacing/>
        <w:ind w:firstLine="708"/>
        <w:jc w:val="both"/>
        <w:rPr>
          <w:rFonts w:ascii="Times New Roman" w:hAnsi="Times New Roman" w:cs="Times New Roman"/>
          <w:iCs/>
          <w:sz w:val="24"/>
          <w:szCs w:val="24"/>
          <w:lang w:val="uk-UA"/>
        </w:rPr>
      </w:pPr>
      <w:r>
        <w:rPr>
          <w:rFonts w:ascii="Times New Roman" w:hAnsi="Times New Roman" w:cs="Times New Roman"/>
          <w:iCs/>
          <w:sz w:val="24"/>
          <w:szCs w:val="24"/>
          <w:lang w:val="uk-UA"/>
        </w:rPr>
        <w:t xml:space="preserve">Модульна контрольна робота  </w:t>
      </w:r>
      <w:r>
        <w:rPr>
          <w:rFonts w:ascii="Times New Roman" w:hAnsi="Times New Roman" w:cs="Times New Roman"/>
          <w:sz w:val="24"/>
          <w:szCs w:val="24"/>
        </w:rPr>
        <w:t xml:space="preserve">з перевірки отриманих</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знань, засвоєння студентом матеріалу курсу</w:t>
      </w:r>
      <w:r>
        <w:rPr>
          <w:rFonts w:ascii="Times New Roman" w:hAnsi="Times New Roman" w:cs="Times New Roman"/>
          <w:sz w:val="24"/>
          <w:szCs w:val="24"/>
          <w:lang w:val="uk-UA"/>
        </w:rPr>
        <w:t xml:space="preserve"> </w:t>
      </w:r>
      <w:r>
        <w:rPr>
          <w:rFonts w:ascii="Times New Roman" w:hAnsi="Times New Roman" w:cs="Times New Roman"/>
          <w:iCs/>
          <w:sz w:val="24"/>
          <w:szCs w:val="24"/>
          <w:lang w:val="uk-UA"/>
        </w:rPr>
        <w:t xml:space="preserve">оцінюється в  40 балів</w:t>
      </w:r>
      <w:r>
        <w:rPr>
          <w:rFonts w:ascii="Times New Roman" w:hAnsi="Times New Roman" w:cs="Times New Roman"/>
          <w:iCs/>
          <w:sz w:val="24"/>
          <w:szCs w:val="24"/>
          <w:lang w:val="uk-UA"/>
        </w:rPr>
        <w:t xml:space="preserve"> </w:t>
      </w:r>
      <w:r>
        <w:rPr>
          <w:rFonts w:ascii="Times New Roman" w:hAnsi="Times New Roman" w:cs="Times New Roman"/>
          <w:iCs/>
          <w:sz w:val="24"/>
          <w:szCs w:val="24"/>
          <w:lang w:val="uk-UA"/>
        </w:rPr>
        <w:t xml:space="preserve">(</w:t>
      </w:r>
      <w:r>
        <w:rPr>
          <w:rFonts w:ascii="Times New Roman" w:hAnsi="Times New Roman" w:cs="Times New Roman"/>
          <w:sz w:val="24"/>
          <w:szCs w:val="24"/>
          <w:lang w:val="uk-UA"/>
        </w:rPr>
        <w:t xml:space="preserve">модуль 1)</w:t>
      </w:r>
      <w:r>
        <w:rPr>
          <w:rFonts w:ascii="Times New Roman" w:hAnsi="Times New Roman" w:cs="Times New Roman"/>
          <w:sz w:val="24"/>
          <w:szCs w:val="24"/>
          <w:lang w:val="uk-UA"/>
        </w:rPr>
        <w:t xml:space="preserve"> і 30 балів </w:t>
      </w:r>
      <w:r>
        <w:rPr>
          <w:rFonts w:ascii="Times New Roman" w:hAnsi="Times New Roman" w:cs="Times New Roman"/>
          <w:iCs/>
          <w:sz w:val="24"/>
          <w:szCs w:val="24"/>
          <w:lang w:val="uk-UA"/>
        </w:rPr>
        <w:t xml:space="preserve">(</w:t>
      </w:r>
      <w:r>
        <w:rPr>
          <w:rFonts w:ascii="Times New Roman" w:hAnsi="Times New Roman" w:cs="Times New Roman"/>
          <w:sz w:val="24"/>
          <w:szCs w:val="24"/>
          <w:lang w:val="uk-UA"/>
        </w:rPr>
        <w:t xml:space="preserve">м</w:t>
      </w:r>
      <w:r>
        <w:rPr>
          <w:rFonts w:ascii="Times New Roman" w:hAnsi="Times New Roman" w:cs="Times New Roman"/>
          <w:sz w:val="24"/>
          <w:szCs w:val="24"/>
          <w:lang w:val="uk-UA"/>
        </w:rPr>
        <w:t xml:space="preserve">одуль 2</w:t>
      </w:r>
      <w:r>
        <w:rPr>
          <w:rFonts w:ascii="Times New Roman" w:hAnsi="Times New Roman" w:cs="Times New Roman"/>
          <w:sz w:val="24"/>
          <w:szCs w:val="24"/>
          <w:lang w:val="uk-UA"/>
        </w:rPr>
        <w:t xml:space="preserve">)</w:t>
      </w:r>
      <w:r>
        <w:rPr>
          <w:rFonts w:ascii="Times New Roman" w:hAnsi="Times New Roman" w:cs="Times New Roman"/>
          <w:iCs/>
          <w:sz w:val="24"/>
          <w:szCs w:val="24"/>
          <w:lang w:val="uk-UA"/>
        </w:rPr>
        <w:t xml:space="preserve">.</w:t>
      </w:r>
      <w:r>
        <w:rPr>
          <w:rFonts w:ascii="Times New Roman" w:hAnsi="Times New Roman" w:cs="Times New Roman"/>
          <w:iCs/>
          <w:sz w:val="24"/>
          <w:szCs w:val="24"/>
          <w:lang w:val="uk-UA"/>
        </w:rPr>
        <w:t xml:space="preserve"> </w:t>
      </w:r>
      <w:r>
        <w:rPr>
          <w:rFonts w:ascii="Times New Roman" w:hAnsi="Times New Roman" w:cs="Times New Roman"/>
          <w:iCs/>
          <w:sz w:val="24"/>
          <w:szCs w:val="24"/>
          <w:lang w:val="uk-UA"/>
        </w:rPr>
      </w:r>
    </w:p>
    <w:p>
      <w:pPr>
        <w:pBdr/>
        <w:spacing/>
        <w:ind/>
        <w:jc w:val="center"/>
        <w:rPr>
          <w:rFonts w:ascii="Times New Roman" w:hAnsi="Times New Roman" w:cs="Times New Roman"/>
          <w:b/>
          <w:iCs/>
          <w:color w:val="000000"/>
          <w:sz w:val="24"/>
          <w:szCs w:val="24"/>
          <w:lang w:val="uk-UA"/>
        </w:rPr>
      </w:pPr>
      <w:r>
        <w:rPr>
          <w:rFonts w:ascii="Times New Roman" w:hAnsi="Times New Roman" w:cs="Times New Roman"/>
          <w:b/>
          <w:iCs/>
          <w:color w:val="000000"/>
          <w:sz w:val="24"/>
          <w:szCs w:val="24"/>
          <w:lang w:val="uk-UA"/>
        </w:rPr>
      </w:r>
      <w:r>
        <w:rPr>
          <w:rFonts w:ascii="Times New Roman" w:hAnsi="Times New Roman" w:cs="Times New Roman"/>
          <w:b/>
          <w:iCs/>
          <w:color w:val="000000"/>
          <w:sz w:val="24"/>
          <w:szCs w:val="24"/>
          <w:lang w:val="uk-UA"/>
        </w:rPr>
      </w:r>
    </w:p>
    <w:p>
      <w:pPr>
        <w:pBdr/>
        <w:spacing/>
        <w:ind/>
        <w:jc w:val="center"/>
        <w:rPr>
          <w:rFonts w:ascii="Times New Roman" w:hAnsi="Times New Roman" w:cs="Times New Roman"/>
          <w:b/>
          <w:iCs/>
          <w:color w:val="000000"/>
          <w:sz w:val="24"/>
          <w:szCs w:val="24"/>
          <w:lang w:val="uk-UA"/>
        </w:rPr>
      </w:pPr>
      <w:r>
        <w:rPr>
          <w:rFonts w:ascii="Times New Roman" w:hAnsi="Times New Roman" w:cs="Times New Roman"/>
          <w:b/>
          <w:iCs/>
          <w:color w:val="000000"/>
          <w:sz w:val="24"/>
          <w:szCs w:val="24"/>
          <w:lang w:val="uk-UA"/>
        </w:rPr>
      </w:r>
      <w:r>
        <w:rPr>
          <w:rFonts w:ascii="Times New Roman" w:hAnsi="Times New Roman" w:cs="Times New Roman"/>
          <w:b/>
          <w:iCs/>
          <w:color w:val="000000"/>
          <w:sz w:val="24"/>
          <w:szCs w:val="24"/>
          <w:lang w:val="uk-UA"/>
        </w:rPr>
      </w:r>
    </w:p>
    <w:p>
      <w:pPr>
        <w:pBdr/>
        <w:spacing/>
        <w:ind/>
        <w:jc w:val="center"/>
        <w:rPr>
          <w:rFonts w:ascii="Times New Roman" w:hAnsi="Times New Roman" w:cs="Times New Roman"/>
          <w:b/>
          <w:iCs/>
          <w:color w:val="000000"/>
          <w:sz w:val="24"/>
          <w:szCs w:val="24"/>
          <w:lang w:val="uk-UA"/>
        </w:rPr>
      </w:pPr>
      <w:r>
        <w:rPr>
          <w:rFonts w:ascii="Times New Roman" w:hAnsi="Times New Roman" w:cs="Times New Roman"/>
          <w:b/>
          <w:iCs/>
          <w:color w:val="000000"/>
          <w:sz w:val="24"/>
          <w:szCs w:val="24"/>
          <w:lang w:val="uk-UA"/>
        </w:rPr>
        <w:t xml:space="preserve">Критерії оцінювання курсової роботи (проєкту) (</w:t>
      </w:r>
      <w:r>
        <w:rPr>
          <w:rFonts w:ascii="Times New Roman" w:hAnsi="Times New Roman" w:cs="Times New Roman"/>
          <w:i/>
          <w:iCs/>
          <w:color w:val="000000"/>
          <w:sz w:val="24"/>
          <w:szCs w:val="24"/>
          <w:lang w:val="uk-UA"/>
        </w:rPr>
        <w:t xml:space="preserve">у разі потреби</w:t>
      </w:r>
      <w:r>
        <w:rPr>
          <w:rFonts w:ascii="Times New Roman" w:hAnsi="Times New Roman" w:cs="Times New Roman"/>
          <w:b/>
          <w:iCs/>
          <w:color w:val="000000"/>
          <w:sz w:val="24"/>
          <w:szCs w:val="24"/>
          <w:lang w:val="uk-UA"/>
        </w:rPr>
        <w:t xml:space="preserve">)</w:t>
      </w:r>
      <w:r>
        <w:rPr>
          <w:rFonts w:ascii="Times New Roman" w:hAnsi="Times New Roman" w:cs="Times New Roman"/>
          <w:b/>
          <w:iCs/>
          <w:color w:val="000000"/>
          <w:sz w:val="24"/>
          <w:szCs w:val="24"/>
          <w:lang w:val="uk-UA"/>
        </w:rPr>
      </w:r>
    </w:p>
    <w:p>
      <w:pPr>
        <w:pBdr/>
        <w:shd w:val="clear" w:color="auto" w:fill="ffffff"/>
        <w:spacing/>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Курсова робота (науковий реферат) </w:t>
      </w:r>
      <w:r>
        <w:rPr>
          <w:rFonts w:ascii="Times New Roman" w:hAnsi="Times New Roman" w:cs="Times New Roman"/>
          <w:iCs/>
          <w:sz w:val="24"/>
          <w:szCs w:val="24"/>
          <w:lang w:val="uk-UA"/>
        </w:rPr>
        <w:t xml:space="preserve">оцінюється в 10 балів і враховує рівень розкриття теми, аналіз сучасної навчальної і наукової літератури, дизайн дослідження і оформлення, логічність і чіткість доповіді.</w:t>
      </w:r>
      <w:r>
        <w:rPr>
          <w:rFonts w:ascii="Times New Roman" w:hAnsi="Times New Roman" w:cs="Times New Roman"/>
          <w:sz w:val="24"/>
          <w:szCs w:val="24"/>
          <w:lang w:val="uk-UA"/>
        </w:rPr>
      </w:r>
    </w:p>
    <w:p>
      <w:pPr>
        <w:pBdr/>
        <w:shd w:val="clear" w:color="auto" w:fill="ffffff"/>
        <w:spacing/>
        <w:ind w:firstLine="708"/>
        <w:jc w:val="center"/>
        <w:rPr>
          <w:rFonts w:ascii="Times New Roman" w:hAnsi="Times New Roman" w:cs="Times New Roman"/>
          <w:b/>
          <w:iCs/>
          <w:sz w:val="24"/>
          <w:szCs w:val="24"/>
          <w:lang w:val="uk-UA"/>
        </w:rPr>
      </w:pPr>
      <w:r>
        <w:rPr>
          <w:rFonts w:ascii="Times New Roman" w:hAnsi="Times New Roman" w:cs="Times New Roman"/>
          <w:b/>
          <w:iCs/>
          <w:sz w:val="24"/>
          <w:szCs w:val="24"/>
          <w:lang w:val="uk-UA"/>
        </w:rPr>
        <w:t xml:space="preserve">Критерії оцінювання підсумкового семестрового контролю</w:t>
      </w:r>
      <w:r>
        <w:rPr>
          <w:rFonts w:ascii="Times New Roman" w:hAnsi="Times New Roman" w:cs="Times New Roman"/>
          <w:b/>
          <w:iCs/>
          <w:sz w:val="24"/>
          <w:szCs w:val="24"/>
          <w:lang w:val="uk-UA"/>
        </w:rPr>
      </w:r>
    </w:p>
    <w:p>
      <w:pPr>
        <w:pBdr/>
        <w:shd w:val="clear" w:color="auto" w:fill="ffffff"/>
        <w:spacing/>
        <w:ind w:firstLine="708"/>
        <w:jc w:val="both"/>
        <w:rPr>
          <w:rFonts w:ascii="Times New Roman" w:hAnsi="Times New Roman" w:cs="Times New Roman"/>
          <w:iCs/>
          <w:sz w:val="24"/>
          <w:szCs w:val="24"/>
          <w:lang w:val="uk-UA"/>
        </w:rPr>
      </w:pPr>
      <w:r>
        <w:rPr>
          <w:rFonts w:ascii="Times New Roman" w:hAnsi="Times New Roman" w:cs="Times New Roman"/>
          <w:iCs/>
          <w:sz w:val="24"/>
          <w:szCs w:val="24"/>
          <w:lang w:val="uk-UA"/>
        </w:rPr>
        <w:t xml:space="preserve">Поточний контроль оцінюється в 60 балів,  модульна контрольна </w:t>
      </w:r>
      <w:r>
        <w:rPr>
          <w:rFonts w:ascii="Times New Roman" w:hAnsi="Times New Roman" w:cs="Times New Roman"/>
          <w:iCs/>
          <w:sz w:val="24"/>
          <w:szCs w:val="24"/>
          <w:lang w:val="uk-UA"/>
        </w:rPr>
        <w:t xml:space="preserve">робота – 40 балів.</w:t>
      </w:r>
      <w:r>
        <w:rPr>
          <w:rFonts w:ascii="Times New Roman" w:hAnsi="Times New Roman" w:cs="Times New Roman"/>
          <w:iCs/>
          <w:sz w:val="24"/>
          <w:szCs w:val="24"/>
          <w:lang w:val="uk-UA"/>
        </w:rPr>
        <w:t xml:space="preserve"> Модуль «Гігієна та екологія» зараховується при отриманні студентом не менше 60 балів, з них 35 балів -  поточна успішність, 25 балів – підсумковий модульний контроль.</w:t>
      </w:r>
      <w:r>
        <w:rPr>
          <w:rFonts w:ascii="Times New Roman" w:hAnsi="Times New Roman" w:cs="Times New Roman"/>
          <w:iCs/>
          <w:sz w:val="24"/>
          <w:szCs w:val="24"/>
          <w:lang w:val="uk-UA"/>
        </w:rPr>
      </w:r>
    </w:p>
    <w:p>
      <w:pPr>
        <w:pStyle w:val="770"/>
        <w:pBdr/>
        <w:spacing w:after="0"/>
        <w:ind w:firstLine="708" w:left="0"/>
        <w:jc w:val="both"/>
        <w:rPr>
          <w:rFonts w:ascii="Times New Roman" w:hAnsi="Times New Roman"/>
          <w:sz w:val="24"/>
          <w:szCs w:val="24"/>
          <w:lang w:val="uk-UA"/>
        </w:rPr>
      </w:pPr>
      <w:r>
        <w:rPr>
          <w:rFonts w:ascii="Times New Roman" w:hAnsi="Times New Roman"/>
          <w:bCs/>
          <w:sz w:val="24"/>
          <w:szCs w:val="24"/>
          <w:lang w:val="uk-UA"/>
        </w:rPr>
        <w:t xml:space="preserve">Оцінка успішності студента з дисципліни є рейтинговою</w:t>
      </w:r>
      <w:r>
        <w:rPr>
          <w:rFonts w:ascii="Times New Roman" w:hAnsi="Times New Roman"/>
          <w:sz w:val="24"/>
          <w:szCs w:val="24"/>
          <w:lang w:val="uk-UA"/>
        </w:rPr>
        <w:t xml:space="preserve"> і виставляється за багатобальною шкалою як </w:t>
      </w:r>
      <w:r>
        <w:rPr>
          <w:rFonts w:ascii="Times New Roman" w:hAnsi="Times New Roman"/>
          <w:bCs/>
          <w:sz w:val="24"/>
          <w:szCs w:val="24"/>
          <w:lang w:val="uk-UA"/>
        </w:rPr>
        <w:t xml:space="preserve">середня арифметична оцінка засвоєння відповідних модулів і має визначення за системою ЕСТS та традиційною шкалою, прийнятою в Україні.</w:t>
      </w:r>
      <w:r>
        <w:rPr>
          <w:rFonts w:ascii="Times New Roman" w:hAnsi="Times New Roman"/>
          <w:sz w:val="24"/>
          <w:szCs w:val="24"/>
          <w:lang w:val="uk-UA"/>
        </w:rPr>
        <w:t xml:space="preserve">  </w:t>
      </w:r>
      <w:r>
        <w:rPr>
          <w:rFonts w:ascii="Times New Roman" w:hAnsi="Times New Roman"/>
          <w:sz w:val="24"/>
          <w:szCs w:val="24"/>
          <w:lang w:val="uk-UA"/>
        </w:rPr>
      </w:r>
    </w:p>
    <w:p>
      <w:pPr>
        <w:pBdr/>
        <w:spacing/>
        <w:ind w:right="-58" w:firstLine="708"/>
        <w:rPr/>
      </w:pPr>
      <w:r>
        <w:rPr>
          <w:rFonts w:ascii="Times New Roman" w:hAnsi="Times New Roman" w:cs="Times New Roman"/>
          <w:bCs/>
          <w:sz w:val="24"/>
          <w:szCs w:val="24"/>
        </w:rPr>
        <w:t xml:space="preserve">Кількість балів з дисципліни, яка нарахована студентам, конвертується у шкалу </w:t>
      </w:r>
      <w:r>
        <w:rPr>
          <w:rFonts w:ascii="Times New Roman" w:hAnsi="Times New Roman" w:cs="Times New Roman"/>
          <w:i/>
          <w:iCs/>
          <w:sz w:val="24"/>
          <w:szCs w:val="24"/>
        </w:rPr>
        <w:t xml:space="preserve">ЕСТS </w:t>
      </w:r>
      <w:r>
        <w:rPr>
          <w:rFonts w:ascii="Times New Roman" w:hAnsi="Times New Roman" w:cs="Times New Roman"/>
          <w:bCs/>
          <w:sz w:val="24"/>
          <w:szCs w:val="24"/>
        </w:rPr>
        <w:t xml:space="preserve">таким чином:</w:t>
      </w:r>
      <w:r/>
    </w:p>
    <w:p>
      <w:pPr>
        <w:pStyle w:val="759"/>
        <w:pBdr/>
        <w:spacing w:line="276" w:lineRule="auto"/>
        <w:ind w:left="0"/>
        <w:jc w:val="center"/>
        <w:rPr/>
      </w:pPr>
      <w:r>
        <w:rPr>
          <w:b/>
          <w:sz w:val="24"/>
          <w:szCs w:val="24"/>
        </w:rPr>
        <w:t xml:space="preserve">КРИТЕРІЇ  ОЦІНЮВАННЯ РОБОТИ СТУДЕНТА ПРОТЯГОМ СЕМЕСТРУ:</w:t>
      </w:r>
      <w:r/>
    </w:p>
    <w:p>
      <w:pPr>
        <w:pStyle w:val="768"/>
        <w:pBdr/>
        <w:spacing w:line="276" w:lineRule="auto"/>
        <w:ind w:right="2618" w:left="2980"/>
        <w:rPr/>
      </w:pPr>
      <w:r>
        <w:rPr>
          <w:sz w:val="24"/>
          <w:szCs w:val="24"/>
        </w:rPr>
        <w:t xml:space="preserve">Шкала</w:t>
      </w:r>
      <w:r>
        <w:rPr>
          <w:spacing w:val="-1"/>
          <w:sz w:val="24"/>
          <w:szCs w:val="24"/>
        </w:rPr>
        <w:t xml:space="preserve"> </w:t>
      </w:r>
      <w:r>
        <w:rPr>
          <w:sz w:val="24"/>
          <w:szCs w:val="24"/>
        </w:rPr>
        <w:t xml:space="preserve">оцінювання:</w:t>
      </w:r>
      <w:r>
        <w:rPr>
          <w:spacing w:val="-3"/>
          <w:sz w:val="24"/>
          <w:szCs w:val="24"/>
        </w:rPr>
        <w:t xml:space="preserve"> </w:t>
      </w:r>
      <w:r>
        <w:rPr>
          <w:sz w:val="24"/>
          <w:szCs w:val="24"/>
        </w:rPr>
        <w:t xml:space="preserve">бальна</w:t>
      </w:r>
      <w:r>
        <w:rPr>
          <w:spacing w:val="-5"/>
          <w:sz w:val="24"/>
          <w:szCs w:val="24"/>
        </w:rPr>
        <w:t xml:space="preserve"> </w:t>
      </w:r>
      <w:r>
        <w:rPr>
          <w:sz w:val="24"/>
          <w:szCs w:val="24"/>
        </w:rPr>
        <w:t xml:space="preserve">і</w:t>
      </w:r>
      <w:r>
        <w:rPr>
          <w:spacing w:val="-1"/>
          <w:sz w:val="24"/>
          <w:szCs w:val="24"/>
        </w:rPr>
        <w:t xml:space="preserve"> т</w:t>
      </w:r>
      <w:r>
        <w:rPr>
          <w:sz w:val="24"/>
          <w:szCs w:val="24"/>
        </w:rPr>
        <w:t xml:space="preserve">радиційна</w:t>
      </w:r>
      <w:r/>
    </w:p>
    <w:p>
      <w:pPr>
        <w:pStyle w:val="768"/>
        <w:pBdr/>
        <w:spacing w:line="276" w:lineRule="auto"/>
        <w:ind w:right="2618" w:left="2980"/>
        <w:rPr>
          <w:sz w:val="24"/>
          <w:szCs w:val="24"/>
        </w:rPr>
      </w:pPr>
      <w:r>
        <w:rPr>
          <w:sz w:val="24"/>
          <w:szCs w:val="24"/>
        </w:rPr>
      </w:r>
      <w:r>
        <w:rPr>
          <w:sz w:val="24"/>
          <w:szCs w:val="24"/>
        </w:rPr>
      </w:r>
    </w:p>
    <w:tbl>
      <w:tblPr>
        <w:tblW w:w="10035" w:type="dxa"/>
        <w:tblCellMar>
          <w:left w:w="105" w:type="dxa"/>
          <w:top w:w="105" w:type="dxa"/>
          <w:right w:w="105" w:type="dxa"/>
          <w:bottom w:w="105" w:type="dxa"/>
        </w:tblCellMar>
        <w:tblBorders/>
        <w:tblLayout w:type="fixed"/>
        <w:tblLook w:val="04A0" w:firstRow="1" w:lastRow="0" w:firstColumn="1" w:lastColumn="0" w:noHBand="0" w:noVBand="1"/>
      </w:tblPr>
      <w:tblGrid>
        <w:gridCol w:w="999"/>
        <w:gridCol w:w="2624"/>
        <w:gridCol w:w="1000"/>
        <w:gridCol w:w="5412"/>
      </w:tblGrid>
      <w:tr>
        <w:trPr/>
        <w:tc>
          <w:tcPr>
            <w:shd w:val="clear" w:color="auto" w:fill="ffffff"/>
            <w:tcBorders>
              <w:top w:val="single" w:color="000000" w:sz="6" w:space="0"/>
              <w:left w:val="single" w:color="000000" w:sz="6" w:space="0"/>
              <w:bottom w:val="single" w:color="000000" w:sz="6" w:space="0"/>
              <w:right w:val="single" w:color="000000" w:sz="6" w:space="0"/>
            </w:tcBorders>
            <w:tcW w:w="999" w:type="dxa"/>
            <w:vMerge w:val="restart"/>
            <w:textDirection w:val="lrTb"/>
            <w:noWrap w:val="false"/>
          </w:tcPr>
          <w:p>
            <w:pPr>
              <w:widowControl w:val="false"/>
              <w:pBdr/>
              <w:spacing/>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Оцінка в балах</w:t>
            </w:r>
            <w:r>
              <w:rPr>
                <w:rFonts w:ascii="Times New Roman" w:hAnsi="Times New Roman" w:cs="Times New Roman"/>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2624" w:type="dxa"/>
            <w:vMerge w:val="restart"/>
            <w:textDirection w:val="lrTb"/>
            <w:noWrap w:val="false"/>
          </w:tcPr>
          <w:p>
            <w:pPr>
              <w:widowControl w:val="false"/>
              <w:pBdr/>
              <w:spacing w:after="0"/>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Оцінка за національною шкалою</w:t>
            </w:r>
            <w:r>
              <w:rPr>
                <w:rFonts w:ascii="Times New Roman" w:hAnsi="Times New Roman" w:cs="Times New Roman"/>
                <w:color w:val="000000"/>
                <w:sz w:val="24"/>
                <w:szCs w:val="24"/>
              </w:rPr>
            </w:r>
          </w:p>
        </w:tc>
        <w:tc>
          <w:tcPr>
            <w:gridSpan w:val="2"/>
            <w:shd w:val="clear" w:color="auto" w:fill="ffffff"/>
            <w:tcBorders>
              <w:top w:val="single" w:color="000000" w:sz="6" w:space="0"/>
              <w:left w:val="single" w:color="000000" w:sz="6" w:space="0"/>
              <w:bottom w:val="single" w:color="000000" w:sz="6" w:space="0"/>
              <w:right w:val="single" w:color="000000" w:sz="6" w:space="0"/>
            </w:tcBorders>
            <w:tcW w:w="6411" w:type="dxa"/>
            <w:textDirection w:val="lrTb"/>
            <w:noWrap w:val="false"/>
          </w:tcPr>
          <w:p>
            <w:pPr>
              <w:widowControl w:val="false"/>
              <w:pBdr/>
              <w:spacing w:after="0"/>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Оцінка за шкалою ECTS</w:t>
            </w:r>
            <w:r>
              <w:rPr>
                <w:rFonts w:ascii="Times New Roman" w:hAnsi="Times New Roman" w:cs="Times New Roman"/>
                <w:color w:val="000000"/>
                <w:sz w:val="24"/>
                <w:szCs w:val="24"/>
              </w:rPr>
            </w:r>
          </w:p>
        </w:tc>
      </w:tr>
      <w:tr>
        <w:trPr/>
        <w:tc>
          <w:tcPr>
            <w:tcBorders>
              <w:top w:val="single" w:color="000000" w:sz="6" w:space="0"/>
              <w:left w:val="single" w:color="000000" w:sz="6" w:space="0"/>
              <w:bottom w:val="single" w:color="000000" w:sz="6" w:space="0"/>
              <w:right w:val="single" w:color="000000" w:sz="6" w:space="0"/>
            </w:tcBorders>
            <w:tcW w:w="999" w:type="dxa"/>
            <w:vAlign w:val="center"/>
            <w:vMerge w:val="continue"/>
            <w:textDirection w:val="lrTb"/>
            <w:noWrap w:val="false"/>
          </w:tcPr>
          <w:p>
            <w:pPr>
              <w:widowControl w:val="false"/>
              <w:pBdr/>
              <w:spacing w:after="0"/>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Borders>
              <w:top w:val="single" w:color="000000" w:sz="6" w:space="0"/>
              <w:left w:val="single" w:color="000000" w:sz="6" w:space="0"/>
              <w:bottom w:val="single" w:color="000000" w:sz="6" w:space="0"/>
              <w:right w:val="single" w:color="000000" w:sz="6" w:space="0"/>
            </w:tcBorders>
            <w:tcW w:w="2624" w:type="dxa"/>
            <w:vAlign w:val="center"/>
            <w:vMerge w:val="continue"/>
            <w:textDirection w:val="lrTb"/>
            <w:noWrap w:val="false"/>
          </w:tcPr>
          <w:p>
            <w:pPr>
              <w:widowControl w:val="false"/>
              <w:pBdr/>
              <w:spacing w:after="0"/>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00" w:type="dxa"/>
            <w:textDirection w:val="lrTb"/>
            <w:noWrap w:val="false"/>
          </w:tcPr>
          <w:p>
            <w:pPr>
              <w:widowControl w:val="false"/>
              <w:pBdr/>
              <w:spacing w:after="0"/>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Оцінка</w:t>
            </w:r>
            <w:r>
              <w:rPr>
                <w:rFonts w:ascii="Times New Roman" w:hAnsi="Times New Roman" w:cs="Times New Roman"/>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5411" w:type="dxa"/>
            <w:textDirection w:val="lrTb"/>
            <w:noWrap w:val="false"/>
          </w:tcPr>
          <w:p>
            <w:pPr>
              <w:widowControl w:val="false"/>
              <w:pBdr/>
              <w:spacing w:after="0"/>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Пояснення</w:t>
            </w:r>
            <w:r>
              <w:rPr>
                <w:rFonts w:ascii="Times New Roman" w:hAnsi="Times New Roman" w:cs="Times New Roman"/>
                <w:color w:val="000000"/>
                <w:sz w:val="24"/>
                <w:szCs w:val="24"/>
              </w:rPr>
            </w:r>
          </w:p>
        </w:tc>
      </w:tr>
      <w:tr>
        <w:trPr/>
        <w:tc>
          <w:tcPr>
            <w:shd w:val="clear" w:color="auto" w:fill="ffffff"/>
            <w:tcBorders>
              <w:top w:val="single" w:color="000000" w:sz="6" w:space="0"/>
              <w:left w:val="single" w:color="000000" w:sz="6" w:space="0"/>
              <w:bottom w:val="single" w:color="000000" w:sz="6" w:space="0"/>
              <w:right w:val="single" w:color="000000" w:sz="6" w:space="0"/>
            </w:tcBorders>
            <w:tcW w:w="999" w:type="dxa"/>
            <w:textDirection w:val="lrTb"/>
            <w:noWrap w:val="false"/>
          </w:tcPr>
          <w:p>
            <w:pPr>
              <w:widowControl w:val="false"/>
              <w:pBdr/>
              <w:spacing w:after="0"/>
              <w:ind/>
              <w:jc w:val="center"/>
              <w:rPr>
                <w:rFonts w:ascii="Times New Roman" w:hAnsi="Times New Roman" w:cs="Times New Roman"/>
                <w:b/>
                <w:color w:val="000000"/>
              </w:rPr>
            </w:pPr>
            <w:r>
              <w:rPr>
                <w:rFonts w:ascii="Times New Roman" w:hAnsi="Times New Roman" w:cs="Times New Roman"/>
                <w:b/>
                <w:color w:val="000000"/>
              </w:rPr>
              <w:t xml:space="preserve">90 – 100</w:t>
            </w:r>
            <w:r>
              <w:rPr>
                <w:rFonts w:ascii="Times New Roman" w:hAnsi="Times New Roman" w:cs="Times New Roman"/>
                <w:b/>
                <w:color w:val="000000"/>
              </w:rPr>
            </w:r>
          </w:p>
        </w:tc>
        <w:tc>
          <w:tcPr>
            <w:shd w:val="clear" w:color="auto" w:fill="ffffff"/>
            <w:tcBorders>
              <w:top w:val="single" w:color="000000" w:sz="6" w:space="0"/>
              <w:left w:val="single" w:color="000000" w:sz="6" w:space="0"/>
              <w:bottom w:val="single" w:color="000000" w:sz="6" w:space="0"/>
              <w:right w:val="single" w:color="000000" w:sz="6" w:space="0"/>
            </w:tcBorders>
            <w:tcW w:w="2624" w:type="dxa"/>
            <w:vAlign w:val="center"/>
            <w:textDirection w:val="lrTb"/>
            <w:noWrap w:val="false"/>
          </w:tcPr>
          <w:p>
            <w:pPr>
              <w:widowControl w:val="false"/>
              <w:pBdr/>
              <w:spacing/>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Відмінно</w:t>
            </w:r>
            <w:r>
              <w:rPr>
                <w:rFonts w:ascii="Times New Roman" w:hAnsi="Times New Roman" w:cs="Times New Roman"/>
                <w:color w:val="000000"/>
                <w:sz w:val="24"/>
                <w:szCs w:val="24"/>
              </w:rPr>
            </w:r>
          </w:p>
          <w:p>
            <w:pPr>
              <w:widowControl w:val="false"/>
              <w:pBdr/>
              <w:spacing/>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(“зараховано”)</w:t>
            </w:r>
            <w:r>
              <w:rPr>
                <w:rFonts w:ascii="Times New Roman" w:hAnsi="Times New Roman" w:cs="Times New Roman"/>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00" w:type="dxa"/>
            <w:textDirection w:val="lrTb"/>
            <w:noWrap w:val="false"/>
          </w:tcPr>
          <w:p>
            <w:pPr>
              <w:widowControl w:val="false"/>
              <w:pBdr/>
              <w:spacing/>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А</w:t>
            </w:r>
            <w:r>
              <w:rPr>
                <w:rFonts w:ascii="Times New Roman" w:hAnsi="Times New Roman" w:cs="Times New Roman"/>
                <w:b/>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5411" w:type="dxa"/>
            <w:textDirection w:val="lrTb"/>
            <w:noWrap w:val="false"/>
          </w:tcPr>
          <w:p>
            <w:pPr>
              <w:widowControl w:val="false"/>
              <w:pBdr/>
              <w:spacing w:after="0"/>
              <w:ind/>
              <w:rPr>
                <w:rFonts w:ascii="Times New Roman" w:hAnsi="Times New Roman" w:cs="Times New Roman"/>
                <w:color w:val="000000"/>
              </w:rPr>
            </w:pPr>
            <w:r>
              <w:rPr>
                <w:rFonts w:ascii="Times New Roman" w:hAnsi="Times New Roman" w:cs="Times New Roman"/>
                <w:color w:val="000000"/>
              </w:rPr>
              <w:t xml:space="preserve">„</w:t>
            </w:r>
            <w:r>
              <w:rPr>
                <w:rFonts w:ascii="Times New Roman" w:hAnsi="Times New Roman" w:cs="Times New Roman"/>
                <w:b/>
                <w:bCs/>
                <w:color w:val="000000"/>
              </w:rPr>
              <w:t xml:space="preserve">Відмінно”</w:t>
            </w:r>
            <w:r>
              <w:rPr>
                <w:rFonts w:ascii="Times New Roman" w:hAnsi="Times New Roman" w:cs="Times New Roman"/>
                <w:color w:val="000000"/>
              </w:rPr>
              <w:t xml:space="preserve"> – теоретичний зміст курсу освоєний </w:t>
            </w:r>
            <w:r>
              <w:rPr>
                <w:rFonts w:ascii="Times New Roman" w:hAnsi="Times New Roman" w:cs="Times New Roman"/>
                <w:b/>
                <w:bCs/>
                <w:color w:val="000000"/>
              </w:rPr>
              <w:t xml:space="preserve">цілком,</w:t>
            </w:r>
            <w:r>
              <w:rPr>
                <w:rFonts w:ascii="Times New Roman" w:hAnsi="Times New Roman" w:cs="Times New Roman"/>
                <w:color w:val="000000"/>
              </w:rPr>
              <w:t xml:space="preserve"> необхідні практичні навички роботи з освоєним матеріалом сформовані, </w:t>
            </w:r>
            <w:r>
              <w:rPr>
                <w:rFonts w:ascii="Times New Roman" w:hAnsi="Times New Roman" w:cs="Times New Roman"/>
                <w:b/>
                <w:bCs/>
                <w:color w:val="000000"/>
              </w:rPr>
              <w:t xml:space="preserve">всі </w:t>
            </w:r>
            <w:r>
              <w:rPr>
                <w:rFonts w:ascii="Times New Roman" w:hAnsi="Times New Roman" w:cs="Times New Roman"/>
                <w:color w:val="000000"/>
              </w:rPr>
              <w:t xml:space="preserve">навчальні завдання, які передбачені програмою навчання </w:t>
            </w:r>
            <w:r>
              <w:rPr>
                <w:rFonts w:ascii="Times New Roman" w:hAnsi="Times New Roman" w:cs="Times New Roman"/>
                <w:b/>
                <w:bCs/>
                <w:color w:val="000000"/>
              </w:rPr>
              <w:t xml:space="preserve">виконані </w:t>
            </w:r>
            <w:r>
              <w:rPr>
                <w:rFonts w:ascii="Times New Roman" w:hAnsi="Times New Roman" w:cs="Times New Roman"/>
                <w:color w:val="000000"/>
              </w:rPr>
              <w:t xml:space="preserve">в повному обсязі, відмінна робота без помилок або з однією незначною помилкою.</w:t>
            </w:r>
            <w:r>
              <w:rPr>
                <w:rFonts w:ascii="Times New Roman" w:hAnsi="Times New Roman" w:cs="Times New Roman"/>
                <w:color w:val="000000"/>
              </w:rPr>
            </w:r>
          </w:p>
        </w:tc>
      </w:tr>
      <w:tr>
        <w:trPr/>
        <w:tc>
          <w:tcPr>
            <w:shd w:val="clear" w:color="auto" w:fill="ffffff"/>
            <w:tcBorders>
              <w:top w:val="single" w:color="000000" w:sz="6" w:space="0"/>
              <w:left w:val="single" w:color="000000" w:sz="6" w:space="0"/>
              <w:bottom w:val="single" w:color="000000" w:sz="6" w:space="0"/>
              <w:right w:val="single" w:color="000000" w:sz="6" w:space="0"/>
            </w:tcBorders>
            <w:tcW w:w="999" w:type="dxa"/>
            <w:textDirection w:val="lrTb"/>
            <w:noWrap w:val="false"/>
          </w:tcPr>
          <w:p>
            <w:pPr>
              <w:widowControl w:val="false"/>
              <w:pBdr/>
              <w:spacing/>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82 – 89</w:t>
            </w:r>
            <w:r>
              <w:rPr>
                <w:rFonts w:ascii="Times New Roman" w:hAnsi="Times New Roman" w:cs="Times New Roman"/>
                <w:b/>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2624" w:type="dxa"/>
            <w:vAlign w:val="center"/>
            <w:vMerge w:val="restart"/>
            <w:textDirection w:val="lrTb"/>
            <w:noWrap w:val="false"/>
          </w:tcPr>
          <w:p>
            <w:pPr>
              <w:widowControl w:val="false"/>
              <w:pBdr/>
              <w:spacing/>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Добре</w:t>
            </w:r>
            <w:r>
              <w:rPr>
                <w:rFonts w:ascii="Times New Roman" w:hAnsi="Times New Roman" w:cs="Times New Roman"/>
                <w:color w:val="000000"/>
                <w:sz w:val="24"/>
                <w:szCs w:val="24"/>
              </w:rPr>
            </w:r>
          </w:p>
          <w:p>
            <w:pPr>
              <w:widowControl w:val="false"/>
              <w:pBdr/>
              <w:spacing/>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(“зараховано”)</w:t>
            </w:r>
            <w:r>
              <w:rPr>
                <w:rFonts w:ascii="Times New Roman" w:hAnsi="Times New Roman" w:cs="Times New Roman"/>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00" w:type="dxa"/>
            <w:textDirection w:val="lrTb"/>
            <w:noWrap w:val="false"/>
          </w:tcPr>
          <w:p>
            <w:pPr>
              <w:widowControl w:val="false"/>
              <w:pBdr/>
              <w:spacing/>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B</w:t>
            </w:r>
            <w:r>
              <w:rPr>
                <w:rFonts w:ascii="Times New Roman" w:hAnsi="Times New Roman" w:cs="Times New Roman"/>
                <w:b/>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5411" w:type="dxa"/>
            <w:textDirection w:val="lrTb"/>
            <w:noWrap w:val="false"/>
          </w:tcPr>
          <w:p>
            <w:pPr>
              <w:widowControl w:val="false"/>
              <w:pBdr/>
              <w:spacing w:after="0"/>
              <w:ind/>
              <w:rPr>
                <w:rFonts w:ascii="Times New Roman" w:hAnsi="Times New Roman" w:cs="Times New Roman"/>
                <w:color w:val="000000"/>
              </w:rPr>
            </w:pPr>
            <w:r>
              <w:rPr>
                <w:rFonts w:ascii="Times New Roman" w:hAnsi="Times New Roman" w:cs="Times New Roman"/>
                <w:color w:val="000000"/>
              </w:rPr>
              <w:t xml:space="preserve">„</w:t>
            </w:r>
            <w:r>
              <w:rPr>
                <w:rFonts w:ascii="Times New Roman" w:hAnsi="Times New Roman" w:cs="Times New Roman"/>
                <w:b/>
                <w:bCs/>
                <w:color w:val="000000"/>
              </w:rPr>
              <w:t xml:space="preserve">Дуже добре”</w:t>
            </w:r>
            <w:r>
              <w:rPr>
                <w:rFonts w:ascii="Times New Roman" w:hAnsi="Times New Roman" w:cs="Times New Roman"/>
                <w:color w:val="000000"/>
              </w:rPr>
              <w:t xml:space="preserve"> – теоретичний зміст курсу освоєний </w:t>
            </w:r>
            <w:r>
              <w:rPr>
                <w:rFonts w:ascii="Times New Roman" w:hAnsi="Times New Roman" w:cs="Times New Roman"/>
                <w:b/>
                <w:bCs/>
                <w:color w:val="000000"/>
              </w:rPr>
              <w:t xml:space="preserve">цілком</w:t>
            </w:r>
            <w:r>
              <w:rPr>
                <w:rFonts w:ascii="Times New Roman" w:hAnsi="Times New Roman" w:cs="Times New Roman"/>
                <w:color w:val="000000"/>
              </w:rPr>
              <w:t xml:space="preserve">, необхідні практичні навички роботи з освоєним матеріалом </w:t>
            </w:r>
            <w:r>
              <w:rPr>
                <w:rFonts w:ascii="Times New Roman" w:hAnsi="Times New Roman" w:cs="Times New Roman"/>
                <w:b/>
                <w:bCs/>
                <w:color w:val="000000"/>
              </w:rPr>
              <w:t xml:space="preserve">в основному </w:t>
            </w:r>
            <w:r>
              <w:rPr>
                <w:rFonts w:ascii="Times New Roman" w:hAnsi="Times New Roman" w:cs="Times New Roman"/>
                <w:color w:val="000000"/>
              </w:rPr>
              <w:t xml:space="preserve">сформовані, </w:t>
            </w:r>
            <w:r>
              <w:rPr>
                <w:rFonts w:ascii="Times New Roman" w:hAnsi="Times New Roman" w:cs="Times New Roman"/>
                <w:b/>
                <w:bCs/>
                <w:color w:val="000000"/>
              </w:rPr>
              <w:t xml:space="preserve">всі </w:t>
            </w:r>
            <w:r>
              <w:rPr>
                <w:rFonts w:ascii="Times New Roman" w:hAnsi="Times New Roman" w:cs="Times New Roman"/>
                <w:color w:val="000000"/>
              </w:rPr>
              <w:t xml:space="preserve">навчальні завдання, які передбачені програмою навчання </w:t>
            </w:r>
            <w:r>
              <w:rPr>
                <w:rFonts w:ascii="Times New Roman" w:hAnsi="Times New Roman" w:cs="Times New Roman"/>
                <w:b/>
                <w:bCs/>
                <w:color w:val="000000"/>
              </w:rPr>
              <w:t xml:space="preserve">виконані</w:t>
            </w:r>
            <w:r>
              <w:rPr>
                <w:rFonts w:ascii="Times New Roman" w:hAnsi="Times New Roman" w:cs="Times New Roman"/>
                <w:color w:val="000000"/>
              </w:rPr>
              <w:t xml:space="preserve">, якість виконання </w:t>
            </w:r>
            <w:r>
              <w:rPr>
                <w:rFonts w:ascii="Times New Roman" w:hAnsi="Times New Roman" w:cs="Times New Roman"/>
                <w:b/>
                <w:bCs/>
                <w:color w:val="000000"/>
              </w:rPr>
              <w:t xml:space="preserve">більшості</w:t>
            </w:r>
            <w:r>
              <w:rPr>
                <w:rFonts w:ascii="Times New Roman" w:hAnsi="Times New Roman" w:cs="Times New Roman"/>
                <w:color w:val="000000"/>
              </w:rPr>
              <w:t xml:space="preserve"> з них оцінено числом балів, близьким до </w:t>
            </w:r>
            <w:r>
              <w:rPr>
                <w:rFonts w:ascii="Times New Roman" w:hAnsi="Times New Roman" w:cs="Times New Roman"/>
                <w:b/>
                <w:bCs/>
                <w:color w:val="000000"/>
              </w:rPr>
              <w:t xml:space="preserve">максимального,</w:t>
            </w:r>
            <w:r>
              <w:rPr>
                <w:rFonts w:ascii="Times New Roman" w:hAnsi="Times New Roman" w:cs="Times New Roman"/>
                <w:color w:val="000000"/>
              </w:rPr>
              <w:t xml:space="preserve"> робота з двома – трьома незначними помилками.</w:t>
            </w:r>
            <w:r>
              <w:rPr>
                <w:rFonts w:ascii="Times New Roman" w:hAnsi="Times New Roman" w:cs="Times New Roman"/>
                <w:color w:val="000000"/>
              </w:rPr>
            </w:r>
          </w:p>
        </w:tc>
      </w:tr>
      <w:tr>
        <w:trPr>
          <w:trHeight w:val="1455"/>
        </w:trPr>
        <w:tc>
          <w:tcPr>
            <w:shd w:val="clear" w:color="auto" w:fill="ffffff"/>
            <w:tcBorders>
              <w:top w:val="single" w:color="000000" w:sz="6" w:space="0"/>
              <w:left w:val="single" w:color="000000" w:sz="6" w:space="0"/>
              <w:bottom w:val="single" w:color="000000" w:sz="6" w:space="0"/>
              <w:right w:val="single" w:color="000000" w:sz="6" w:space="0"/>
            </w:tcBorders>
            <w:tcW w:w="999" w:type="dxa"/>
            <w:textDirection w:val="lrTb"/>
            <w:noWrap w:val="false"/>
          </w:tcPr>
          <w:p>
            <w:pPr>
              <w:widowControl w:val="false"/>
              <w:pBdr/>
              <w:spacing w:after="0"/>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w:t>
            </w:r>
            <w:r>
              <w:rPr>
                <w:rFonts w:ascii="Times New Roman" w:hAnsi="Times New Roman" w:cs="Times New Roman"/>
                <w:b/>
                <w:color w:val="000000"/>
                <w:sz w:val="24"/>
                <w:szCs w:val="24"/>
                <w:lang w:val="uk-UA"/>
              </w:rPr>
              <w:t xml:space="preserve">4</w:t>
            </w:r>
            <w:r>
              <w:rPr>
                <w:rFonts w:ascii="Times New Roman" w:hAnsi="Times New Roman" w:cs="Times New Roman"/>
                <w:b/>
                <w:color w:val="000000"/>
                <w:sz w:val="24"/>
                <w:szCs w:val="24"/>
              </w:rPr>
              <w:t xml:space="preserve"> – 81</w:t>
            </w:r>
            <w:r>
              <w:rPr>
                <w:rFonts w:ascii="Times New Roman" w:hAnsi="Times New Roman" w:cs="Times New Roman"/>
                <w:b/>
                <w:color w:val="000000"/>
                <w:sz w:val="24"/>
                <w:szCs w:val="24"/>
              </w:rPr>
            </w:r>
          </w:p>
        </w:tc>
        <w:tc>
          <w:tcPr>
            <w:tcBorders>
              <w:top w:val="single" w:color="000000" w:sz="6" w:space="0"/>
              <w:left w:val="single" w:color="000000" w:sz="6" w:space="0"/>
              <w:bottom w:val="single" w:color="000000" w:sz="6" w:space="0"/>
              <w:right w:val="single" w:color="000000" w:sz="6" w:space="0"/>
            </w:tcBorders>
            <w:tcW w:w="2624" w:type="dxa"/>
            <w:vAlign w:val="center"/>
            <w:vMerge w:val="continue"/>
            <w:textDirection w:val="lrTb"/>
            <w:noWrap w:val="false"/>
          </w:tcPr>
          <w:p>
            <w:pPr>
              <w:widowControl w:val="false"/>
              <w:pBdr/>
              <w:spacing w:after="0"/>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00" w:type="dxa"/>
            <w:textDirection w:val="lrTb"/>
            <w:noWrap w:val="false"/>
          </w:tcPr>
          <w:p>
            <w:pPr>
              <w:widowControl w:val="false"/>
              <w:pBdr/>
              <w:spacing w:after="0"/>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w:t>
            </w:r>
            <w:r>
              <w:rPr>
                <w:rFonts w:ascii="Times New Roman" w:hAnsi="Times New Roman" w:cs="Times New Roman"/>
                <w:b/>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5411" w:type="dxa"/>
            <w:textDirection w:val="lrTb"/>
            <w:noWrap w:val="false"/>
          </w:tcPr>
          <w:p>
            <w:pPr>
              <w:widowControl w:val="false"/>
              <w:pBdr/>
              <w:spacing w:after="0"/>
              <w:ind/>
              <w:rPr>
                <w:rFonts w:ascii="Times New Roman" w:hAnsi="Times New Roman" w:cs="Times New Roman"/>
                <w:color w:val="000000"/>
              </w:rPr>
            </w:pPr>
            <w:r>
              <w:rPr>
                <w:rFonts w:ascii="Times New Roman" w:hAnsi="Times New Roman" w:cs="Times New Roman"/>
                <w:color w:val="000000"/>
              </w:rPr>
              <w:t xml:space="preserve">„</w:t>
            </w:r>
            <w:r>
              <w:rPr>
                <w:rFonts w:ascii="Times New Roman" w:hAnsi="Times New Roman" w:cs="Times New Roman"/>
                <w:b/>
                <w:bCs/>
                <w:color w:val="000000"/>
              </w:rPr>
              <w:t xml:space="preserve">Добре”</w:t>
            </w:r>
            <w:r>
              <w:rPr>
                <w:rFonts w:ascii="Times New Roman" w:hAnsi="Times New Roman" w:cs="Times New Roman"/>
                <w:color w:val="000000"/>
              </w:rPr>
              <w:t xml:space="preserve"> – теоретичний зміст курсу освоєний </w:t>
            </w:r>
            <w:r>
              <w:rPr>
                <w:rFonts w:ascii="Times New Roman" w:hAnsi="Times New Roman" w:cs="Times New Roman"/>
                <w:b/>
                <w:bCs/>
                <w:color w:val="000000"/>
              </w:rPr>
              <w:t xml:space="preserve">цілком</w:t>
            </w:r>
            <w:r>
              <w:rPr>
                <w:rFonts w:ascii="Times New Roman" w:hAnsi="Times New Roman" w:cs="Times New Roman"/>
                <w:color w:val="000000"/>
              </w:rPr>
              <w:t xml:space="preserve">, практичні навички роботи з освоєним матеріалом </w:t>
            </w:r>
            <w:r>
              <w:rPr>
                <w:rFonts w:ascii="Times New Roman" w:hAnsi="Times New Roman" w:cs="Times New Roman"/>
                <w:b/>
                <w:bCs/>
                <w:color w:val="000000"/>
              </w:rPr>
              <w:t xml:space="preserve">в основному</w:t>
            </w:r>
            <w:r>
              <w:rPr>
                <w:rFonts w:ascii="Times New Roman" w:hAnsi="Times New Roman" w:cs="Times New Roman"/>
                <w:color w:val="000000"/>
              </w:rPr>
              <w:t xml:space="preserve"> сформовані, </w:t>
            </w:r>
            <w:r>
              <w:rPr>
                <w:rFonts w:ascii="Times New Roman" w:hAnsi="Times New Roman" w:cs="Times New Roman"/>
                <w:b/>
                <w:bCs/>
                <w:color w:val="000000"/>
              </w:rPr>
              <w:t xml:space="preserve">всі </w:t>
            </w:r>
            <w:r>
              <w:rPr>
                <w:rFonts w:ascii="Times New Roman" w:hAnsi="Times New Roman" w:cs="Times New Roman"/>
                <w:color w:val="000000"/>
              </w:rPr>
              <w:t xml:space="preserve">навчальні завдання, які передбачені програмою навчання </w:t>
            </w:r>
            <w:r>
              <w:rPr>
                <w:rFonts w:ascii="Times New Roman" w:hAnsi="Times New Roman" w:cs="Times New Roman"/>
                <w:b/>
                <w:bCs/>
                <w:color w:val="000000"/>
              </w:rPr>
              <w:t xml:space="preserve">виконані</w:t>
            </w:r>
            <w:r>
              <w:rPr>
                <w:rFonts w:ascii="Times New Roman" w:hAnsi="Times New Roman" w:cs="Times New Roman"/>
                <w:color w:val="000000"/>
              </w:rPr>
              <w:t xml:space="preserve">, якість виконання </w:t>
            </w:r>
            <w:r>
              <w:rPr>
                <w:rFonts w:ascii="Times New Roman" w:hAnsi="Times New Roman" w:cs="Times New Roman"/>
                <w:b/>
                <w:bCs/>
                <w:color w:val="000000"/>
              </w:rPr>
              <w:t xml:space="preserve">жодного</w:t>
            </w:r>
            <w:r>
              <w:rPr>
                <w:rFonts w:ascii="Times New Roman" w:hAnsi="Times New Roman" w:cs="Times New Roman"/>
                <w:color w:val="000000"/>
              </w:rPr>
              <w:t xml:space="preserve"> з них </w:t>
            </w:r>
            <w:r>
              <w:rPr>
                <w:rFonts w:ascii="Times New Roman" w:hAnsi="Times New Roman" w:cs="Times New Roman"/>
                <w:b/>
                <w:bCs/>
                <w:color w:val="000000"/>
              </w:rPr>
              <w:t xml:space="preserve">не оцінено мінімальним</w:t>
            </w:r>
            <w:r>
              <w:rPr>
                <w:rFonts w:ascii="Times New Roman" w:hAnsi="Times New Roman" w:cs="Times New Roman"/>
                <w:color w:val="000000"/>
              </w:rPr>
              <w:t xml:space="preserve"> числом балів, деякі види завдань </w:t>
            </w:r>
            <w:r>
              <w:rPr>
                <w:rFonts w:ascii="Times New Roman" w:hAnsi="Times New Roman" w:cs="Times New Roman"/>
                <w:color w:val="000000"/>
              </w:rPr>
              <w:t xml:space="preserve">виконані </w:t>
            </w:r>
            <w:r>
              <w:rPr>
                <w:rFonts w:ascii="Times New Roman" w:hAnsi="Times New Roman" w:cs="Times New Roman"/>
                <w:b/>
                <w:bCs/>
                <w:color w:val="000000"/>
              </w:rPr>
              <w:t xml:space="preserve">з помилками, </w:t>
            </w:r>
            <w:r>
              <w:rPr>
                <w:rFonts w:ascii="Times New Roman" w:hAnsi="Times New Roman" w:cs="Times New Roman"/>
                <w:color w:val="000000"/>
              </w:rPr>
              <w:t xml:space="preserve">робота з декількома незначними помилками, або з однією – двома значними помилками.</w:t>
            </w:r>
            <w:r>
              <w:rPr>
                <w:rFonts w:ascii="Times New Roman" w:hAnsi="Times New Roman" w:cs="Times New Roman"/>
                <w:color w:val="000000"/>
              </w:rPr>
            </w:r>
          </w:p>
        </w:tc>
      </w:tr>
      <w:tr>
        <w:trPr/>
        <w:tc>
          <w:tcPr>
            <w:shd w:val="clear" w:color="auto" w:fill="ffffff"/>
            <w:tcBorders>
              <w:top w:val="single" w:color="000000" w:sz="6" w:space="0"/>
              <w:left w:val="single" w:color="000000" w:sz="6" w:space="0"/>
              <w:bottom w:val="single" w:color="000000" w:sz="6" w:space="0"/>
              <w:right w:val="single" w:color="000000" w:sz="6" w:space="0"/>
            </w:tcBorders>
            <w:tcW w:w="999" w:type="dxa"/>
            <w:textDirection w:val="lrTb"/>
            <w:noWrap w:val="false"/>
          </w:tcPr>
          <w:p>
            <w:pPr>
              <w:widowControl w:val="false"/>
              <w:pBdr/>
              <w:spacing w:after="0"/>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6</w:t>
            </w:r>
            <w:r>
              <w:rPr>
                <w:rFonts w:ascii="Times New Roman" w:hAnsi="Times New Roman" w:cs="Times New Roman"/>
                <w:b/>
                <w:color w:val="000000"/>
                <w:sz w:val="24"/>
                <w:szCs w:val="24"/>
                <w:lang w:val="uk-UA"/>
              </w:rPr>
              <w:t xml:space="preserve">4</w:t>
            </w:r>
            <w:r>
              <w:rPr>
                <w:rFonts w:ascii="Times New Roman" w:hAnsi="Times New Roman" w:cs="Times New Roman"/>
                <w:b/>
                <w:color w:val="000000"/>
                <w:sz w:val="24"/>
                <w:szCs w:val="24"/>
              </w:rPr>
              <w:t xml:space="preserve"> –7</w:t>
            </w:r>
            <w:r>
              <w:rPr>
                <w:rFonts w:ascii="Times New Roman" w:hAnsi="Times New Roman" w:cs="Times New Roman"/>
                <w:b/>
                <w:color w:val="000000"/>
                <w:sz w:val="24"/>
                <w:szCs w:val="24"/>
                <w:lang w:val="uk-UA"/>
              </w:rPr>
              <w:t xml:space="preserve">3</w:t>
            </w:r>
            <w:r>
              <w:rPr>
                <w:rFonts w:ascii="Times New Roman" w:hAnsi="Times New Roman" w:cs="Times New Roman"/>
                <w:b/>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2624" w:type="dxa"/>
            <w:vAlign w:val="center"/>
            <w:vMerge w:val="restart"/>
            <w:textDirection w:val="lrTb"/>
            <w:noWrap w:val="false"/>
          </w:tcPr>
          <w:p>
            <w:pPr>
              <w:widowControl w:val="false"/>
              <w:pBdr/>
              <w:spacing w:after="0"/>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Задовільно</w:t>
            </w:r>
            <w:r>
              <w:rPr>
                <w:rFonts w:ascii="Times New Roman" w:hAnsi="Times New Roman" w:cs="Times New Roman"/>
                <w:color w:val="000000"/>
                <w:sz w:val="24"/>
                <w:szCs w:val="24"/>
              </w:rPr>
            </w:r>
          </w:p>
          <w:p>
            <w:pPr>
              <w:widowControl w:val="false"/>
              <w:pBdr/>
              <w:spacing w:after="0"/>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(“зараховано”)</w:t>
            </w:r>
            <w:r>
              <w:rPr>
                <w:rFonts w:ascii="Times New Roman" w:hAnsi="Times New Roman" w:cs="Times New Roman"/>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00" w:type="dxa"/>
            <w:textDirection w:val="lrTb"/>
            <w:noWrap w:val="false"/>
          </w:tcPr>
          <w:p>
            <w:pPr>
              <w:widowControl w:val="false"/>
              <w:pBdr/>
              <w:spacing w:after="0"/>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D</w:t>
            </w:r>
            <w:r>
              <w:rPr>
                <w:rFonts w:ascii="Times New Roman" w:hAnsi="Times New Roman" w:cs="Times New Roman"/>
                <w:b/>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5411" w:type="dxa"/>
            <w:textDirection w:val="lrTb"/>
            <w:noWrap w:val="false"/>
          </w:tcPr>
          <w:p>
            <w:pPr>
              <w:widowControl w:val="false"/>
              <w:pBdr/>
              <w:spacing w:after="0"/>
              <w:ind/>
              <w:rPr>
                <w:rFonts w:ascii="Times New Roman" w:hAnsi="Times New Roman" w:cs="Times New Roman"/>
                <w:color w:val="000000"/>
              </w:rPr>
            </w:pPr>
            <w:r>
              <w:rPr>
                <w:rFonts w:ascii="Times New Roman" w:hAnsi="Times New Roman" w:cs="Times New Roman"/>
                <w:color w:val="000000"/>
              </w:rPr>
              <w:t xml:space="preserve">„</w:t>
            </w:r>
            <w:r>
              <w:rPr>
                <w:rFonts w:ascii="Times New Roman" w:hAnsi="Times New Roman" w:cs="Times New Roman"/>
                <w:b/>
                <w:bCs/>
                <w:color w:val="000000"/>
              </w:rPr>
              <w:t xml:space="preserve">Задовільно”</w:t>
            </w:r>
            <w:r>
              <w:rPr>
                <w:rFonts w:ascii="Times New Roman" w:hAnsi="Times New Roman" w:cs="Times New Roman"/>
                <w:color w:val="000000"/>
              </w:rPr>
              <w:t xml:space="preserve"> – теоретичний зміст курсу освоєний </w:t>
            </w:r>
            <w:r>
              <w:rPr>
                <w:rFonts w:ascii="Times New Roman" w:hAnsi="Times New Roman" w:cs="Times New Roman"/>
                <w:b/>
                <w:bCs/>
                <w:color w:val="000000"/>
              </w:rPr>
              <w:t xml:space="preserve">не повністю</w:t>
            </w:r>
            <w:r>
              <w:rPr>
                <w:rFonts w:ascii="Times New Roman" w:hAnsi="Times New Roman" w:cs="Times New Roman"/>
                <w:color w:val="000000"/>
              </w:rPr>
              <w:t xml:space="preserve">, але </w:t>
            </w:r>
            <w:r>
              <w:rPr>
                <w:rFonts w:ascii="Times New Roman" w:hAnsi="Times New Roman" w:cs="Times New Roman"/>
                <w:b/>
                <w:bCs/>
                <w:color w:val="000000"/>
              </w:rPr>
              <w:t xml:space="preserve">прогалини</w:t>
            </w:r>
            <w:r>
              <w:rPr>
                <w:rFonts w:ascii="Times New Roman" w:hAnsi="Times New Roman" w:cs="Times New Roman"/>
                <w:color w:val="000000"/>
              </w:rPr>
              <w:t xml:space="preserve"> </w:t>
            </w:r>
            <w:r>
              <w:rPr>
                <w:rFonts w:ascii="Times New Roman" w:hAnsi="Times New Roman" w:cs="Times New Roman"/>
                <w:b/>
                <w:bCs/>
                <w:color w:val="000000"/>
              </w:rPr>
              <w:t xml:space="preserve">не носять істотного</w:t>
            </w:r>
            <w:r>
              <w:rPr>
                <w:rFonts w:ascii="Times New Roman" w:hAnsi="Times New Roman" w:cs="Times New Roman"/>
                <w:color w:val="000000"/>
              </w:rPr>
              <w:t xml:space="preserve"> характеру, необхідні практичні навички роботи з освоєним матеріалом </w:t>
            </w:r>
            <w:r>
              <w:rPr>
                <w:rFonts w:ascii="Times New Roman" w:hAnsi="Times New Roman" w:cs="Times New Roman"/>
                <w:b/>
                <w:bCs/>
                <w:color w:val="000000"/>
              </w:rPr>
              <w:t xml:space="preserve">в основному</w:t>
            </w:r>
            <w:r>
              <w:rPr>
                <w:rFonts w:ascii="Times New Roman" w:hAnsi="Times New Roman" w:cs="Times New Roman"/>
                <w:color w:val="000000"/>
              </w:rPr>
              <w:t xml:space="preserve"> сформовані, </w:t>
            </w:r>
            <w:r>
              <w:rPr>
                <w:rFonts w:ascii="Times New Roman" w:hAnsi="Times New Roman" w:cs="Times New Roman"/>
                <w:b/>
                <w:bCs/>
                <w:color w:val="000000"/>
              </w:rPr>
              <w:t xml:space="preserve">більшість</w:t>
            </w:r>
            <w:r>
              <w:rPr>
                <w:rFonts w:ascii="Times New Roman" w:hAnsi="Times New Roman" w:cs="Times New Roman"/>
                <w:color w:val="000000"/>
              </w:rPr>
              <w:t xml:space="preserve"> передбачених програмою навчання навчальних завдань </w:t>
            </w:r>
            <w:r>
              <w:rPr>
                <w:rFonts w:ascii="Times New Roman" w:hAnsi="Times New Roman" w:cs="Times New Roman"/>
                <w:b/>
                <w:bCs/>
                <w:color w:val="000000"/>
              </w:rPr>
              <w:t xml:space="preserve">виконано, деякі</w:t>
            </w:r>
            <w:r>
              <w:rPr>
                <w:rFonts w:ascii="Times New Roman" w:hAnsi="Times New Roman" w:cs="Times New Roman"/>
                <w:color w:val="000000"/>
              </w:rPr>
              <w:t xml:space="preserve"> з виконаних завдань, містять </w:t>
            </w:r>
            <w:r>
              <w:rPr>
                <w:rFonts w:ascii="Times New Roman" w:hAnsi="Times New Roman" w:cs="Times New Roman"/>
                <w:b/>
                <w:bCs/>
                <w:color w:val="000000"/>
              </w:rPr>
              <w:t xml:space="preserve">помилки, </w:t>
            </w:r>
            <w:r>
              <w:rPr>
                <w:rFonts w:ascii="Times New Roman" w:hAnsi="Times New Roman" w:cs="Times New Roman"/>
                <w:color w:val="000000"/>
              </w:rPr>
              <w:t xml:space="preserve">робота з трьома значними помилками.</w:t>
            </w:r>
            <w:r>
              <w:rPr>
                <w:rFonts w:ascii="Times New Roman" w:hAnsi="Times New Roman" w:cs="Times New Roman"/>
                <w:color w:val="000000"/>
              </w:rPr>
            </w:r>
          </w:p>
        </w:tc>
      </w:tr>
      <w:tr>
        <w:trPr>
          <w:trHeight w:val="1065"/>
        </w:trPr>
        <w:tc>
          <w:tcPr>
            <w:shd w:val="clear" w:color="auto" w:fill="ffffff"/>
            <w:tcBorders>
              <w:top w:val="single" w:color="000000" w:sz="6" w:space="0"/>
              <w:left w:val="single" w:color="000000" w:sz="6" w:space="0"/>
              <w:bottom w:val="single" w:color="000000" w:sz="6" w:space="0"/>
              <w:right w:val="single" w:color="000000" w:sz="6" w:space="0"/>
            </w:tcBorders>
            <w:tcW w:w="999" w:type="dxa"/>
            <w:textDirection w:val="lrTb"/>
            <w:noWrap w:val="false"/>
          </w:tcPr>
          <w:p>
            <w:pPr>
              <w:widowControl w:val="false"/>
              <w:pBdr/>
              <w:spacing w:after="0"/>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60 – 6</w:t>
            </w:r>
            <w:r>
              <w:rPr>
                <w:rFonts w:ascii="Times New Roman" w:hAnsi="Times New Roman" w:cs="Times New Roman"/>
                <w:b/>
                <w:color w:val="000000"/>
                <w:sz w:val="24"/>
                <w:szCs w:val="24"/>
                <w:lang w:val="uk-UA"/>
              </w:rPr>
              <w:t xml:space="preserve">3</w:t>
            </w:r>
            <w:r>
              <w:rPr>
                <w:rFonts w:ascii="Times New Roman" w:hAnsi="Times New Roman" w:cs="Times New Roman"/>
                <w:b/>
                <w:color w:val="000000"/>
                <w:sz w:val="24"/>
                <w:szCs w:val="24"/>
              </w:rPr>
            </w:r>
          </w:p>
        </w:tc>
        <w:tc>
          <w:tcPr>
            <w:tcBorders>
              <w:top w:val="single" w:color="000000" w:sz="6" w:space="0"/>
              <w:left w:val="single" w:color="000000" w:sz="6" w:space="0"/>
              <w:bottom w:val="single" w:color="000000" w:sz="6" w:space="0"/>
              <w:right w:val="single" w:color="000000" w:sz="6" w:space="0"/>
            </w:tcBorders>
            <w:tcW w:w="2624" w:type="dxa"/>
            <w:vAlign w:val="center"/>
            <w:vMerge w:val="continue"/>
            <w:textDirection w:val="lrTb"/>
            <w:noWrap w:val="false"/>
          </w:tcPr>
          <w:p>
            <w:pPr>
              <w:widowControl w:val="false"/>
              <w:pBdr/>
              <w:spacing/>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00" w:type="dxa"/>
            <w:textDirection w:val="lrTb"/>
            <w:noWrap w:val="false"/>
          </w:tcPr>
          <w:p>
            <w:pPr>
              <w:widowControl w:val="false"/>
              <w:pBdr/>
              <w:spacing/>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E</w:t>
            </w:r>
            <w:r>
              <w:rPr>
                <w:rFonts w:ascii="Times New Roman" w:hAnsi="Times New Roman" w:cs="Times New Roman"/>
                <w:b/>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5411" w:type="dxa"/>
            <w:textDirection w:val="lrTb"/>
            <w:noWrap w:val="false"/>
          </w:tcPr>
          <w:p>
            <w:pPr>
              <w:widowControl w:val="false"/>
              <w:pBdr/>
              <w:spacing w:after="0"/>
              <w:ind/>
              <w:rPr>
                <w:rFonts w:ascii="Times New Roman" w:hAnsi="Times New Roman" w:cs="Times New Roman"/>
                <w:color w:val="000000"/>
              </w:rPr>
            </w:pPr>
            <w:r>
              <w:rPr>
                <w:rFonts w:ascii="Times New Roman" w:hAnsi="Times New Roman" w:cs="Times New Roman"/>
                <w:color w:val="000000"/>
              </w:rPr>
              <w:t xml:space="preserve">„</w:t>
            </w:r>
            <w:r>
              <w:rPr>
                <w:rFonts w:ascii="Times New Roman" w:hAnsi="Times New Roman" w:cs="Times New Roman"/>
                <w:b/>
                <w:bCs/>
                <w:color w:val="000000"/>
              </w:rPr>
              <w:t xml:space="preserve">Достатньо”</w:t>
            </w:r>
            <w:r>
              <w:rPr>
                <w:rFonts w:ascii="Times New Roman" w:hAnsi="Times New Roman" w:cs="Times New Roman"/>
                <w:color w:val="000000"/>
              </w:rPr>
              <w:t xml:space="preserve"> – теоретичний зміст курсу освоєний </w:t>
            </w:r>
            <w:r>
              <w:rPr>
                <w:rFonts w:ascii="Times New Roman" w:hAnsi="Times New Roman" w:cs="Times New Roman"/>
                <w:b/>
                <w:bCs/>
                <w:color w:val="000000"/>
              </w:rPr>
              <w:t xml:space="preserve">частково, деякі </w:t>
            </w:r>
            <w:r>
              <w:rPr>
                <w:rFonts w:ascii="Times New Roman" w:hAnsi="Times New Roman" w:cs="Times New Roman"/>
                <w:color w:val="000000"/>
              </w:rPr>
              <w:t xml:space="preserve">практичні навички роботи </w:t>
            </w:r>
            <w:r>
              <w:rPr>
                <w:rFonts w:ascii="Times New Roman" w:hAnsi="Times New Roman" w:cs="Times New Roman"/>
                <w:b/>
                <w:bCs/>
                <w:color w:val="000000"/>
              </w:rPr>
              <w:t xml:space="preserve">не сформовані, частина</w:t>
            </w:r>
            <w:r>
              <w:rPr>
                <w:rFonts w:ascii="Times New Roman" w:hAnsi="Times New Roman" w:cs="Times New Roman"/>
                <w:color w:val="000000"/>
              </w:rPr>
              <w:t xml:space="preserve"> передбачених програмою навчання навчальних завдань </w:t>
            </w:r>
            <w:r>
              <w:rPr>
                <w:rFonts w:ascii="Times New Roman" w:hAnsi="Times New Roman" w:cs="Times New Roman"/>
                <w:b/>
                <w:bCs/>
                <w:color w:val="000000"/>
              </w:rPr>
              <w:t xml:space="preserve">не виконані, </w:t>
            </w:r>
            <w:r>
              <w:rPr>
                <w:rFonts w:ascii="Times New Roman" w:hAnsi="Times New Roman" w:cs="Times New Roman"/>
                <w:color w:val="000000"/>
              </w:rPr>
              <w:t xml:space="preserve">або якість виконання деяких з них оцінено числом балів, близьким до </w:t>
            </w:r>
            <w:r>
              <w:rPr>
                <w:rFonts w:ascii="Times New Roman" w:hAnsi="Times New Roman" w:cs="Times New Roman"/>
                <w:b/>
                <w:bCs/>
                <w:color w:val="000000"/>
              </w:rPr>
              <w:t xml:space="preserve">мінімального</w:t>
            </w:r>
            <w:r>
              <w:rPr>
                <w:rFonts w:ascii="Times New Roman" w:hAnsi="Times New Roman" w:cs="Times New Roman"/>
                <w:color w:val="000000"/>
              </w:rPr>
              <w:t xml:space="preserve">,</w:t>
            </w:r>
            <w:r>
              <w:rPr>
                <w:rFonts w:ascii="Times New Roman" w:hAnsi="Times New Roman" w:cs="Times New Roman"/>
                <w:b/>
                <w:bCs/>
                <w:color w:val="000000"/>
              </w:rPr>
              <w:t xml:space="preserve"> </w:t>
            </w:r>
            <w:r>
              <w:rPr>
                <w:rFonts w:ascii="Times New Roman" w:hAnsi="Times New Roman" w:cs="Times New Roman"/>
                <w:color w:val="000000"/>
              </w:rPr>
              <w:t xml:space="preserve">робота, що задовольняє мінімуму критеріїв оцінки.</w:t>
            </w:r>
            <w:r>
              <w:rPr>
                <w:rFonts w:ascii="Times New Roman" w:hAnsi="Times New Roman" w:cs="Times New Roman"/>
                <w:color w:val="000000"/>
              </w:rPr>
            </w:r>
          </w:p>
        </w:tc>
      </w:tr>
      <w:tr>
        <w:trPr/>
        <w:tc>
          <w:tcPr>
            <w:shd w:val="clear" w:color="auto" w:fill="ffffff"/>
            <w:tcBorders>
              <w:top w:val="single" w:color="000000" w:sz="6" w:space="0"/>
              <w:left w:val="single" w:color="000000" w:sz="6" w:space="0"/>
              <w:bottom w:val="single" w:color="000000" w:sz="6" w:space="0"/>
              <w:right w:val="single" w:color="000000" w:sz="6" w:space="0"/>
            </w:tcBorders>
            <w:tcW w:w="999" w:type="dxa"/>
            <w:textDirection w:val="lrTb"/>
            <w:noWrap w:val="false"/>
          </w:tcPr>
          <w:p>
            <w:pPr>
              <w:widowControl w:val="false"/>
              <w:pBdr/>
              <w:spacing/>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35–59</w:t>
            </w:r>
            <w:r>
              <w:rPr>
                <w:rFonts w:ascii="Times New Roman" w:hAnsi="Times New Roman" w:cs="Times New Roman"/>
                <w:b/>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2624" w:type="dxa"/>
            <w:vAlign w:val="center"/>
            <w:textDirection w:val="lrTb"/>
            <w:noWrap w:val="false"/>
          </w:tcPr>
          <w:p>
            <w:pPr>
              <w:widowControl w:val="false"/>
              <w:pBdr/>
              <w:spacing/>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Незадовільно</w:t>
            </w:r>
            <w:r>
              <w:rPr>
                <w:rFonts w:ascii="Times New Roman" w:hAnsi="Times New Roman" w:cs="Times New Roman"/>
                <w:color w:val="000000"/>
                <w:sz w:val="24"/>
                <w:szCs w:val="24"/>
              </w:rPr>
            </w:r>
          </w:p>
          <w:p>
            <w:pPr>
              <w:widowControl w:val="false"/>
              <w:pBdr/>
              <w:spacing/>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(„не зараховано”)</w:t>
            </w:r>
            <w:r>
              <w:rPr>
                <w:rFonts w:ascii="Times New Roman" w:hAnsi="Times New Roman" w:cs="Times New Roman"/>
                <w:b/>
                <w:bCs/>
                <w:color w:val="000000"/>
                <w:sz w:val="24"/>
                <w:szCs w:val="24"/>
              </w:rPr>
            </w:r>
          </w:p>
          <w:p>
            <w:pPr>
              <w:widowControl w:val="false"/>
              <w:pBdr/>
              <w:spacing/>
              <w:ind/>
              <w:jc w:val="center"/>
              <w:rPr>
                <w:rFonts w:ascii="Times New Roman" w:hAnsi="Times New Roman" w:cs="Times New Roman"/>
                <w:b/>
                <w:bCs/>
                <w:color w:val="000000"/>
                <w:lang w:val="uk-UA"/>
              </w:rPr>
            </w:pPr>
            <w:r>
              <w:rPr>
                <w:rFonts w:ascii="Times New Roman" w:hAnsi="Times New Roman" w:cs="Times New Roman"/>
                <w:b/>
                <w:bCs/>
                <w:color w:val="000000"/>
                <w:lang w:val="uk-UA"/>
              </w:rPr>
              <w:t xml:space="preserve">з можливістю повторного складання</w:t>
            </w:r>
            <w:r>
              <w:rPr>
                <w:rFonts w:ascii="Times New Roman" w:hAnsi="Times New Roman" w:cs="Times New Roman"/>
                <w:b/>
                <w:bCs/>
                <w:color w:val="000000"/>
                <w:lang w:val="uk-UA"/>
              </w:rPr>
            </w:r>
          </w:p>
        </w:tc>
        <w:tc>
          <w:tcPr>
            <w:shd w:val="clear" w:color="auto" w:fill="ffffff"/>
            <w:tcBorders>
              <w:top w:val="single" w:color="000000" w:sz="6" w:space="0"/>
              <w:left w:val="single" w:color="000000" w:sz="6" w:space="0"/>
              <w:bottom w:val="single" w:color="000000" w:sz="6" w:space="0"/>
              <w:right w:val="single" w:color="000000" w:sz="6" w:space="0"/>
            </w:tcBorders>
            <w:tcW w:w="1000" w:type="dxa"/>
            <w:textDirection w:val="lrTb"/>
            <w:noWrap w:val="false"/>
          </w:tcPr>
          <w:p>
            <w:pPr>
              <w:widowControl w:val="false"/>
              <w:pBdr/>
              <w:spacing/>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FX</w:t>
            </w:r>
            <w:r>
              <w:rPr>
                <w:rFonts w:ascii="Times New Roman" w:hAnsi="Times New Roman" w:cs="Times New Roman"/>
                <w:b/>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5411" w:type="dxa"/>
            <w:textDirection w:val="lrTb"/>
            <w:noWrap w:val="false"/>
          </w:tcPr>
          <w:p>
            <w:pPr>
              <w:widowControl w:val="false"/>
              <w:pBdr/>
              <w:spacing w:after="0"/>
              <w:ind/>
              <w:rPr>
                <w:rFonts w:ascii="Times New Roman" w:hAnsi="Times New Roman" w:cs="Times New Roman"/>
                <w:color w:val="000000"/>
              </w:rPr>
            </w:pPr>
            <w:r>
              <w:rPr>
                <w:rFonts w:ascii="Times New Roman" w:hAnsi="Times New Roman" w:cs="Times New Roman"/>
                <w:color w:val="000000"/>
              </w:rPr>
              <w:t xml:space="preserve">„</w:t>
            </w:r>
            <w:r>
              <w:rPr>
                <w:rFonts w:ascii="Times New Roman" w:hAnsi="Times New Roman" w:cs="Times New Roman"/>
                <w:b/>
                <w:bCs/>
                <w:color w:val="000000"/>
              </w:rPr>
              <w:t xml:space="preserve">Умовно незадовільно”</w:t>
            </w:r>
            <w:r>
              <w:rPr>
                <w:rFonts w:ascii="Times New Roman" w:hAnsi="Times New Roman" w:cs="Times New Roman"/>
                <w:color w:val="000000"/>
              </w:rPr>
              <w:t xml:space="preserve"> – теоретичний зміст курсу освоєний </w:t>
            </w:r>
            <w:r>
              <w:rPr>
                <w:rFonts w:ascii="Times New Roman" w:hAnsi="Times New Roman" w:cs="Times New Roman"/>
                <w:b/>
                <w:bCs/>
                <w:color w:val="000000"/>
              </w:rPr>
              <w:t xml:space="preserve">частково</w:t>
            </w:r>
            <w:r>
              <w:rPr>
                <w:rFonts w:ascii="Times New Roman" w:hAnsi="Times New Roman" w:cs="Times New Roman"/>
                <w:color w:val="000000"/>
              </w:rPr>
              <w:t xml:space="preserve">, необхідні практичні навички роботи </w:t>
            </w:r>
            <w:r>
              <w:rPr>
                <w:rFonts w:ascii="Times New Roman" w:hAnsi="Times New Roman" w:cs="Times New Roman"/>
                <w:b/>
                <w:bCs/>
                <w:color w:val="000000"/>
              </w:rPr>
              <w:t xml:space="preserve">не сформовані, більшість</w:t>
            </w:r>
            <w:r>
              <w:rPr>
                <w:rFonts w:ascii="Times New Roman" w:hAnsi="Times New Roman" w:cs="Times New Roman"/>
                <w:color w:val="000000"/>
              </w:rPr>
              <w:t xml:space="preserve"> передбачених програм навчання, навчальних завдань </w:t>
            </w:r>
            <w:r>
              <w:rPr>
                <w:rFonts w:ascii="Times New Roman" w:hAnsi="Times New Roman" w:cs="Times New Roman"/>
                <w:b/>
                <w:bCs/>
                <w:color w:val="000000"/>
              </w:rPr>
              <w:t xml:space="preserve">не виконано</w:t>
            </w:r>
            <w:r>
              <w:rPr>
                <w:rFonts w:ascii="Times New Roman" w:hAnsi="Times New Roman" w:cs="Times New Roman"/>
                <w:color w:val="000000"/>
              </w:rPr>
              <w:t xml:space="preserve">, або якість їхнього виконання оцінено числом балів, близьким до </w:t>
            </w:r>
            <w:r>
              <w:rPr>
                <w:rFonts w:ascii="Times New Roman" w:hAnsi="Times New Roman" w:cs="Times New Roman"/>
                <w:b/>
                <w:bCs/>
                <w:color w:val="000000"/>
              </w:rPr>
              <w:t xml:space="preserve">мінімального</w:t>
            </w:r>
            <w:r>
              <w:rPr>
                <w:rFonts w:ascii="Times New Roman" w:hAnsi="Times New Roman" w:cs="Times New Roman"/>
                <w:color w:val="000000"/>
              </w:rPr>
              <w:t xml:space="preserve">; при </w:t>
            </w:r>
            <w:r>
              <w:rPr>
                <w:rFonts w:ascii="Times New Roman" w:hAnsi="Times New Roman" w:cs="Times New Roman"/>
                <w:b/>
                <w:bCs/>
                <w:color w:val="000000"/>
              </w:rPr>
              <w:t xml:space="preserve">додатковій самостійній</w:t>
            </w:r>
            <w:r>
              <w:rPr>
                <w:rFonts w:ascii="Times New Roman" w:hAnsi="Times New Roman" w:cs="Times New Roman"/>
                <w:color w:val="000000"/>
              </w:rPr>
              <w:t xml:space="preserve"> роботі над матеріалом курсу</w:t>
            </w:r>
            <w:r>
              <w:rPr>
                <w:rFonts w:ascii="Times New Roman" w:hAnsi="Times New Roman" w:cs="Times New Roman"/>
                <w:b/>
                <w:bCs/>
                <w:color w:val="000000"/>
              </w:rPr>
              <w:t xml:space="preserve"> можливе підвищення якості </w:t>
            </w:r>
            <w:r>
              <w:rPr>
                <w:rFonts w:ascii="Times New Roman" w:hAnsi="Times New Roman" w:cs="Times New Roman"/>
                <w:color w:val="000000"/>
              </w:rPr>
              <w:t xml:space="preserve">виконання навчальних завдань (</w:t>
            </w:r>
            <w:r>
              <w:rPr>
                <w:rFonts w:ascii="Times New Roman" w:hAnsi="Times New Roman" w:cs="Times New Roman"/>
                <w:b/>
                <w:bCs/>
                <w:color w:val="000000"/>
              </w:rPr>
              <w:t xml:space="preserve">з можливістю повторного складання</w:t>
            </w:r>
            <w:r>
              <w:rPr>
                <w:rFonts w:ascii="Times New Roman" w:hAnsi="Times New Roman" w:cs="Times New Roman"/>
                <w:color w:val="000000"/>
              </w:rPr>
              <w:t xml:space="preserve">), робота, що потребує доробки</w:t>
            </w:r>
            <w:r>
              <w:rPr>
                <w:rFonts w:ascii="Times New Roman" w:hAnsi="Times New Roman" w:cs="Times New Roman"/>
                <w:color w:val="000000"/>
              </w:rPr>
            </w:r>
          </w:p>
        </w:tc>
      </w:tr>
      <w:tr>
        <w:trPr/>
        <w:tc>
          <w:tcPr>
            <w:shd w:val="clear" w:color="auto" w:fill="ffffff"/>
            <w:tcBorders>
              <w:top w:val="single" w:color="000000" w:sz="6" w:space="0"/>
              <w:left w:val="single" w:color="000000" w:sz="6" w:space="0"/>
              <w:bottom w:val="single" w:color="000000" w:sz="6" w:space="0"/>
              <w:right w:val="single" w:color="000000" w:sz="6" w:space="0"/>
            </w:tcBorders>
            <w:tcW w:w="999" w:type="dxa"/>
            <w:textDirection w:val="lrTb"/>
            <w:noWrap w:val="false"/>
          </w:tcPr>
          <w:p>
            <w:pPr>
              <w:widowControl w:val="false"/>
              <w:pBdr/>
              <w:spacing/>
              <w:ind/>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uk-UA"/>
              </w:rPr>
              <w:t xml:space="preserve">0</w:t>
            </w:r>
            <w:r>
              <w:rPr>
                <w:rFonts w:ascii="Times New Roman" w:hAnsi="Times New Roman" w:cs="Times New Roman"/>
                <w:b/>
                <w:color w:val="000000"/>
                <w:sz w:val="24"/>
                <w:szCs w:val="24"/>
              </w:rPr>
              <w:t xml:space="preserve">–34</w:t>
            </w:r>
            <w:r>
              <w:rPr>
                <w:rFonts w:ascii="Times New Roman" w:hAnsi="Times New Roman" w:cs="Times New Roman"/>
                <w:b/>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2624" w:type="dxa"/>
            <w:vAlign w:val="center"/>
            <w:textDirection w:val="lrTb"/>
            <w:noWrap w:val="false"/>
          </w:tcPr>
          <w:p>
            <w:pPr>
              <w:widowControl w:val="false"/>
              <w:pBdr/>
              <w:spacing/>
              <w:ind/>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Незадовільно</w:t>
            </w:r>
            <w:r>
              <w:rPr>
                <w:rFonts w:ascii="Times New Roman" w:hAnsi="Times New Roman" w:cs="Times New Roman"/>
                <w:color w:val="000000"/>
                <w:sz w:val="24"/>
                <w:szCs w:val="24"/>
              </w:rPr>
            </w:r>
          </w:p>
          <w:p>
            <w:pPr>
              <w:widowControl w:val="false"/>
              <w:pBdr/>
              <w:spacing/>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(„не зараховано”)</w:t>
            </w:r>
            <w:r>
              <w:rPr>
                <w:rFonts w:ascii="Times New Roman" w:hAnsi="Times New Roman" w:cs="Times New Roman"/>
                <w:b/>
                <w:bCs/>
                <w:color w:val="000000"/>
                <w:sz w:val="24"/>
                <w:szCs w:val="24"/>
              </w:rPr>
            </w:r>
          </w:p>
          <w:p>
            <w:pPr>
              <w:widowControl w:val="false"/>
              <w:pBdr/>
              <w:spacing w:after="0"/>
              <w:ind/>
              <w:jc w:val="center"/>
              <w:rPr>
                <w:rFonts w:ascii="Times New Roman" w:hAnsi="Times New Roman" w:cs="Times New Roman"/>
                <w:b/>
                <w:bCs/>
                <w:color w:val="000000"/>
                <w:lang w:val="uk-UA"/>
              </w:rPr>
            </w:pPr>
            <w:r>
              <w:rPr>
                <w:rFonts w:ascii="Times New Roman" w:hAnsi="Times New Roman" w:cs="Times New Roman"/>
                <w:b/>
                <w:bCs/>
                <w:color w:val="000000"/>
                <w:lang w:val="uk-UA"/>
              </w:rPr>
              <w:t xml:space="preserve">з обов'язковим повторним  вивченням</w:t>
            </w:r>
            <w:r>
              <w:rPr>
                <w:rFonts w:ascii="Times New Roman" w:hAnsi="Times New Roman" w:cs="Times New Roman"/>
                <w:b/>
                <w:bCs/>
                <w:color w:val="000000"/>
                <w:lang w:val="uk-UA"/>
              </w:rPr>
            </w:r>
          </w:p>
          <w:p>
            <w:pPr>
              <w:widowControl w:val="false"/>
              <w:pBdr/>
              <w:spacing w:after="0"/>
              <w:ind/>
              <w:jc w:val="center"/>
              <w:rPr>
                <w:rFonts w:ascii="Times New Roman" w:hAnsi="Times New Roman" w:cs="Times New Roman"/>
                <w:b/>
                <w:bCs/>
                <w:color w:val="000000"/>
                <w:lang w:val="uk-UA"/>
              </w:rPr>
            </w:pPr>
            <w:r>
              <w:rPr>
                <w:rFonts w:ascii="Times New Roman" w:hAnsi="Times New Roman" w:cs="Times New Roman"/>
                <w:b/>
                <w:bCs/>
                <w:color w:val="000000"/>
                <w:lang w:val="uk-UA"/>
              </w:rPr>
              <w:t xml:space="preserve">дисципліни</w:t>
            </w:r>
            <w:r>
              <w:rPr>
                <w:rFonts w:ascii="Times New Roman" w:hAnsi="Times New Roman" w:cs="Times New Roman"/>
                <w:b/>
                <w:bCs/>
                <w:color w:val="000000"/>
                <w:lang w:val="uk-UA"/>
              </w:rPr>
            </w:r>
          </w:p>
          <w:p>
            <w:pPr>
              <w:widowControl w:val="false"/>
              <w:pBdr/>
              <w:spacing/>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1000" w:type="dxa"/>
            <w:textDirection w:val="lrTb"/>
            <w:noWrap w:val="false"/>
          </w:tcPr>
          <w:p>
            <w:pPr>
              <w:widowControl w:val="false"/>
              <w:pBdr/>
              <w:spacing/>
              <w:ind/>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F</w:t>
            </w:r>
            <w:r>
              <w:rPr>
                <w:rFonts w:ascii="Times New Roman" w:hAnsi="Times New Roman" w:cs="Times New Roman"/>
                <w:b/>
                <w:color w:val="000000"/>
                <w:sz w:val="24"/>
                <w:szCs w:val="24"/>
              </w:rPr>
            </w:r>
          </w:p>
        </w:tc>
        <w:tc>
          <w:tcPr>
            <w:shd w:val="clear" w:color="auto" w:fill="ffffff"/>
            <w:tcBorders>
              <w:top w:val="single" w:color="000000" w:sz="6" w:space="0"/>
              <w:left w:val="single" w:color="000000" w:sz="6" w:space="0"/>
              <w:bottom w:val="single" w:color="000000" w:sz="6" w:space="0"/>
              <w:right w:val="single" w:color="000000" w:sz="6" w:space="0"/>
            </w:tcBorders>
            <w:tcW w:w="5411" w:type="dxa"/>
            <w:textDirection w:val="lrTb"/>
            <w:noWrap w:val="false"/>
          </w:tcPr>
          <w:p>
            <w:pPr>
              <w:widowControl w:val="false"/>
              <w:pBdr/>
              <w:spacing w:after="0"/>
              <w:ind/>
              <w:rPr>
                <w:rFonts w:ascii="Times New Roman" w:hAnsi="Times New Roman" w:cs="Times New Roman"/>
                <w:color w:val="000000"/>
              </w:rPr>
            </w:pPr>
            <w:r>
              <w:rPr>
                <w:rFonts w:ascii="Times New Roman" w:hAnsi="Times New Roman" w:cs="Times New Roman"/>
                <w:color w:val="000000"/>
              </w:rPr>
              <w:t xml:space="preserve">„</w:t>
            </w:r>
            <w:r>
              <w:rPr>
                <w:rFonts w:ascii="Times New Roman" w:hAnsi="Times New Roman" w:cs="Times New Roman"/>
                <w:b/>
                <w:bCs/>
                <w:color w:val="000000"/>
              </w:rPr>
              <w:t xml:space="preserve">Безумовно незадовільно”</w:t>
            </w:r>
            <w:r>
              <w:rPr>
                <w:rFonts w:ascii="Times New Roman" w:hAnsi="Times New Roman" w:cs="Times New Roman"/>
                <w:color w:val="000000"/>
              </w:rPr>
              <w:t xml:space="preserve"> – теоретичний зміст курсу </w:t>
            </w:r>
            <w:r>
              <w:rPr>
                <w:rFonts w:ascii="Times New Roman" w:hAnsi="Times New Roman" w:cs="Times New Roman"/>
                <w:b/>
                <w:bCs/>
                <w:color w:val="000000"/>
              </w:rPr>
              <w:t xml:space="preserve">не освоєно</w:t>
            </w:r>
            <w:r>
              <w:rPr>
                <w:rFonts w:ascii="Times New Roman" w:hAnsi="Times New Roman" w:cs="Times New Roman"/>
                <w:color w:val="000000"/>
              </w:rPr>
              <w:t xml:space="preserve">, необхідні практичні навички роботи </w:t>
            </w:r>
            <w:r>
              <w:rPr>
                <w:rFonts w:ascii="Times New Roman" w:hAnsi="Times New Roman" w:cs="Times New Roman"/>
                <w:b/>
                <w:bCs/>
                <w:color w:val="000000"/>
              </w:rPr>
              <w:t xml:space="preserve">не сформовані, всі  виконані </w:t>
            </w:r>
            <w:r>
              <w:rPr>
                <w:rFonts w:ascii="Times New Roman" w:hAnsi="Times New Roman" w:cs="Times New Roman"/>
                <w:color w:val="000000"/>
              </w:rPr>
              <w:t xml:space="preserve">навчальні завдання містять грубі</w:t>
            </w:r>
            <w:r>
              <w:rPr>
                <w:rFonts w:ascii="Times New Roman" w:hAnsi="Times New Roman" w:cs="Times New Roman"/>
                <w:b/>
                <w:bCs/>
                <w:color w:val="000000"/>
              </w:rPr>
              <w:t xml:space="preserve"> помилки, додаткова самостійна </w:t>
            </w:r>
            <w:r>
              <w:rPr>
                <w:rFonts w:ascii="Times New Roman" w:hAnsi="Times New Roman" w:cs="Times New Roman"/>
                <w:color w:val="000000"/>
              </w:rPr>
              <w:t xml:space="preserve">робота над матеріалом курсу </w:t>
            </w:r>
            <w:r>
              <w:rPr>
                <w:rFonts w:ascii="Times New Roman" w:hAnsi="Times New Roman" w:cs="Times New Roman"/>
                <w:b/>
                <w:bCs/>
                <w:color w:val="000000"/>
              </w:rPr>
              <w:t xml:space="preserve">не приведе</w:t>
            </w:r>
            <w:r>
              <w:rPr>
                <w:rFonts w:ascii="Times New Roman" w:hAnsi="Times New Roman" w:cs="Times New Roman"/>
                <w:color w:val="000000"/>
              </w:rPr>
              <w:t xml:space="preserve"> до значимого </w:t>
            </w:r>
            <w:r>
              <w:rPr>
                <w:rFonts w:ascii="Times New Roman" w:hAnsi="Times New Roman" w:cs="Times New Roman"/>
                <w:b/>
                <w:bCs/>
                <w:color w:val="000000"/>
              </w:rPr>
              <w:t xml:space="preserve">підвищення якості</w:t>
            </w:r>
            <w:r>
              <w:rPr>
                <w:rFonts w:ascii="Times New Roman" w:hAnsi="Times New Roman" w:cs="Times New Roman"/>
                <w:color w:val="000000"/>
              </w:rPr>
              <w:t xml:space="preserve"> виконання навчальних завдань, робота, що потребує повної переробки</w:t>
            </w:r>
            <w:r>
              <w:rPr>
                <w:rFonts w:ascii="Times New Roman" w:hAnsi="Times New Roman" w:cs="Times New Roman"/>
                <w:color w:val="000000"/>
              </w:rPr>
            </w:r>
          </w:p>
        </w:tc>
      </w:tr>
    </w:tbl>
    <w:p>
      <w:pPr>
        <w:pBdr/>
        <w:spacing w:after="0"/>
        <w:ind/>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r>
      <w:r>
        <w:rPr>
          <w:rFonts w:ascii="Times New Roman" w:hAnsi="Times New Roman" w:cs="Times New Roman"/>
          <w:b/>
          <w:bCs/>
          <w:sz w:val="24"/>
          <w:szCs w:val="24"/>
          <w:lang w:val="uk-UA"/>
        </w:rPr>
      </w:r>
    </w:p>
    <w:p>
      <w:pPr>
        <w:pBdr/>
        <w:spacing/>
        <w:ind/>
        <w:jc w:val="center"/>
        <w:rPr>
          <w:rFonts w:ascii="Times New Roman" w:hAnsi="Times New Roman" w:eastAsia="Times New Roman" w:cs="Times New Roman"/>
          <w:b/>
          <w:bCs/>
          <w:sz w:val="24"/>
          <w:szCs w:val="24"/>
          <w:lang w:val="uk-UA"/>
        </w:rPr>
      </w:pPr>
      <w:r>
        <w:rPr>
          <w:rFonts w:ascii="Times New Roman" w:hAnsi="Times New Roman" w:eastAsia="Times New Roman" w:cs="Times New Roman"/>
          <w:b/>
          <w:bCs/>
          <w:sz w:val="24"/>
          <w:szCs w:val="24"/>
          <w:lang w:val="uk-UA"/>
        </w:rPr>
        <w:t xml:space="preserve">Перезарахування результатів навчання, здобутих у неформальній освіті</w:t>
      </w:r>
      <w:r>
        <w:rPr>
          <w:rFonts w:ascii="Times New Roman" w:hAnsi="Times New Roman" w:eastAsia="Times New Roman" w:cs="Times New Roman"/>
          <w:b/>
          <w:bCs/>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ab/>
        <w:t xml:space="preserve">Відповідно до чинного законодавства України та Положення про порядок визнання в ДВНЗ «Ужгородський національний у</w:t>
      </w:r>
      <w:r>
        <w:rPr>
          <w:rFonts w:ascii="Times New Roman" w:hAnsi="Times New Roman" w:eastAsia="Times New Roman" w:cs="Times New Roman"/>
          <w:sz w:val="24"/>
          <w:szCs w:val="24"/>
          <w:lang w:val="uk-UA"/>
        </w:rPr>
        <w:t xml:space="preserve">ніверситет» результатів навчання, здобутих у неформальній освіті (від 03 березня 2020 р., https://www.uzhnu.edu.ua/uk/infocentre/get/22966) здобувачі вищої освіти мають право на визнання результатів навчання, здобутих у неформальній освіті. Визнання таких </w:t>
      </w:r>
      <w:r>
        <w:rPr>
          <w:rFonts w:ascii="Times New Roman" w:hAnsi="Times New Roman" w:eastAsia="Times New Roman" w:cs="Times New Roman"/>
          <w:sz w:val="24"/>
          <w:szCs w:val="24"/>
          <w:lang w:val="uk-UA"/>
        </w:rPr>
        <w:t xml:space="preserve">результатів можливо тільки для навчальних дисциплін, які починають викладатися із другого семестру. </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ab/>
        <w:t xml:space="preserve">Визнання результатів навчання, здобутих у неформальній освіті, можливо якщо такі відповідають ви</w:t>
      </w:r>
      <w:r>
        <w:rPr>
          <w:rFonts w:ascii="Times New Roman" w:hAnsi="Times New Roman" w:eastAsia="Times New Roman" w:cs="Times New Roman"/>
          <w:sz w:val="24"/>
          <w:szCs w:val="24"/>
          <w:lang w:val="uk-UA"/>
        </w:rPr>
        <w:t xml:space="preserve">могам освітньої програми щодо формування запланованих компетентностей. Загалом за період навчання результати навчання в неформальній освіті можуть бути зараховані в обсязі не більше 10% загальної кількості кредитів ЄКТС, передбачених освітньою програмою.  </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ab/>
        <w:t xml:space="preserve">Види неформальної освіти, результати яких можуть бути перезараховані: тематичні удоско</w:t>
      </w:r>
      <w:r>
        <w:rPr>
          <w:rFonts w:ascii="Times New Roman" w:hAnsi="Times New Roman" w:eastAsia="Times New Roman" w:cs="Times New Roman"/>
          <w:sz w:val="24"/>
          <w:szCs w:val="24"/>
          <w:lang w:val="uk-UA"/>
        </w:rPr>
        <w:t xml:space="preserve">налення, вебінари, курси, стажування, практики, тренінги, майстер-класи (ворк-шопи), організовані на платформах «Prometheus», «Coursera», закладів вищої освіти та офіційних провайдерів БПР, визнаних МОЗ України, участь у наукових форумах та конференціях, п</w:t>
      </w:r>
      <w:r>
        <w:rPr>
          <w:rFonts w:ascii="Times New Roman" w:hAnsi="Times New Roman" w:eastAsia="Times New Roman" w:cs="Times New Roman"/>
          <w:sz w:val="24"/>
          <w:szCs w:val="24"/>
          <w:lang w:val="uk-UA"/>
        </w:rPr>
        <w:t xml:space="preserve">ублікації у фахових наукових виданнях та виданнях, включених до наукометричних баз “Scopus” та “Web of Science”. Тематика вказаних заходів та активності повинна відповідати змісту робочої програми (тематичні плани лекцій та практичних/семінарських занять).</w:t>
      </w:r>
      <w:r>
        <w:rPr>
          <w:rFonts w:ascii="Times New Roman" w:hAnsi="Times New Roman" w:eastAsia="Times New Roman" w:cs="Times New Roman"/>
          <w:sz w:val="24"/>
          <w:szCs w:val="24"/>
          <w:lang w:val="uk-UA"/>
        </w:rPr>
      </w:r>
    </w:p>
    <w:p>
      <w:pPr>
        <w:pBdr/>
        <w:spacing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ab/>
        <w:t xml:space="preserve">Процедура визнання результатів навчання, здобутих у неформальній освіті проводиться комісійно. Для цього здобувач вищої освіти не пізніше 30 календарних днів до завершення семе</w:t>
      </w:r>
      <w:r>
        <w:rPr>
          <w:rFonts w:ascii="Times New Roman" w:hAnsi="Times New Roman" w:eastAsia="Times New Roman" w:cs="Times New Roman"/>
          <w:sz w:val="24"/>
          <w:szCs w:val="24"/>
          <w:lang w:val="uk-UA"/>
        </w:rPr>
        <w:t xml:space="preserve">стру (в якому вивчається навчальна дисципліна, щодо якої бажає провести перезарахування результатів навчання) подає до деканату факультету відповідну заяву та документи, які підтверджують факт отримання неформальної освіти (сертифікат, посвідчення, свідоцт</w:t>
      </w:r>
      <w:r>
        <w:rPr>
          <w:rFonts w:ascii="Times New Roman" w:hAnsi="Times New Roman" w:eastAsia="Times New Roman" w:cs="Times New Roman"/>
          <w:sz w:val="24"/>
          <w:szCs w:val="24"/>
          <w:lang w:val="uk-UA"/>
        </w:rPr>
        <w:t xml:space="preserve">во, освітні програми тощо). Відповідно до отриманої заяви деканат утворює предметну комісію у складі гаранта освітньої програми, завідувача відповідної профільної кафедри та науково-педагогічних працівників, які викладають відповідну навчальну дисципліну. </w:t>
      </w:r>
      <w:r>
        <w:rPr>
          <w:rFonts w:ascii="Times New Roman" w:hAnsi="Times New Roman" w:eastAsia="Times New Roman" w:cs="Times New Roman"/>
          <w:sz w:val="24"/>
          <w:szCs w:val="24"/>
          <w:lang w:val="uk-UA"/>
        </w:rPr>
        <w:t xml:space="preserve">Комісія формує висновок щодо обсягів кредитів ЄКТС, можливих для перезарахування та надає його керівництву факультету та на профільну кафедру, відповідно до Положення про порядок визнання в ДВНЗ «Ужгородський національний університет» результатів навчання.</w:t>
      </w:r>
      <w:r>
        <w:rPr>
          <w:rFonts w:ascii="Times New Roman" w:hAnsi="Times New Roman" w:eastAsia="Times New Roman" w:cs="Times New Roman"/>
          <w:sz w:val="24"/>
          <w:szCs w:val="24"/>
          <w:lang w:val="uk-UA"/>
        </w:rPr>
      </w:r>
    </w:p>
    <w:p>
      <w:pPr>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6. ПРОГРАМА НАВЧАЛЬНОЇ ДИСЦИПЛІНИ</w:t>
      </w:r>
      <w:r>
        <w:rPr>
          <w:rFonts w:ascii="Times New Roman" w:hAnsi="Times New Roman" w:cs="Times New Roman"/>
          <w:b/>
          <w:sz w:val="24"/>
          <w:szCs w:val="24"/>
          <w:lang w:val="uk-UA"/>
        </w:rPr>
      </w:r>
    </w:p>
    <w:p>
      <w:pPr>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6.1. Зміст навчальної дисципліни</w:t>
      </w:r>
      <w:r>
        <w:rPr>
          <w:rFonts w:ascii="Times New Roman" w:hAnsi="Times New Roman" w:cs="Times New Roman"/>
          <w:b/>
          <w:sz w:val="24"/>
          <w:szCs w:val="24"/>
          <w:lang w:val="uk-UA"/>
        </w:rPr>
      </w:r>
    </w:p>
    <w:p>
      <w:pPr>
        <w:pBdr/>
        <w:spacing w:after="0" w:line="240" w:lineRule="auto"/>
        <w:ind/>
        <w:rPr>
          <w:rFonts w:ascii="Times New Roman" w:hAnsi="Times New Roman" w:cs="Times New Roman"/>
          <w:b/>
          <w:sz w:val="24"/>
          <w:szCs w:val="24"/>
          <w:lang w:val="uk-UA"/>
        </w:rPr>
      </w:pPr>
      <w:r>
        <w:rPr>
          <w:rFonts w:ascii="Times New Roman" w:hAnsi="Times New Roman" w:cs="Times New Roman"/>
          <w:b/>
          <w:sz w:val="24"/>
          <w:szCs w:val="24"/>
          <w:lang w:val="uk-UA"/>
        </w:rPr>
        <w:t xml:space="preserve">Модуль 1.  Загал</w:t>
      </w:r>
      <w:r>
        <w:rPr>
          <w:rFonts w:ascii="Times New Roman" w:hAnsi="Times New Roman" w:cs="Times New Roman"/>
          <w:b/>
          <w:sz w:val="24"/>
          <w:szCs w:val="24"/>
          <w:lang w:val="uk-UA"/>
        </w:rPr>
        <w:t xml:space="preserve">ьні питання гігієни та екології</w:t>
      </w:r>
      <w:r>
        <w:rPr>
          <w:rFonts w:ascii="Times New Roman" w:hAnsi="Times New Roman" w:cs="Times New Roman"/>
          <w:b/>
          <w:sz w:val="24"/>
          <w:szCs w:val="24"/>
          <w:lang w:val="uk-UA"/>
        </w:rPr>
      </w:r>
    </w:p>
    <w:p>
      <w:pPr>
        <w:pBdr/>
        <w:spacing w:after="0" w:line="240" w:lineRule="auto"/>
        <w:ind/>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Тема 1. </w:t>
      </w:r>
      <w:r>
        <w:rPr>
          <w:rFonts w:ascii="Times New Roman" w:hAnsi="Times New Roman" w:eastAsia="Times New Roman" w:cs="Times New Roman"/>
          <w:sz w:val="24"/>
          <w:szCs w:val="24"/>
          <w:lang w:val="uk-UA"/>
        </w:rPr>
      </w:r>
    </w:p>
    <w:p>
      <w:pPr>
        <w:pBdr/>
        <w:spacing w:after="0" w:line="240" w:lineRule="auto"/>
        <w:ind w:left="720"/>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Місце і значення гігієни в системі медичних наук та практичній діяльності лікаря-стоматолога. Основні закони гігієни. Методи гігієнічних досліджень. Біотичні аспекти  впливу навколишнього середовища на людину.</w:t>
      </w:r>
      <w:r>
        <w:rPr>
          <w:rFonts w:ascii="Times New Roman" w:hAnsi="Times New Roman" w:cs="Times New Roman"/>
          <w:b/>
          <w:sz w:val="24"/>
          <w:szCs w:val="24"/>
          <w:lang w:val="uk-UA"/>
        </w:rPr>
      </w:r>
    </w:p>
    <w:p>
      <w:pPr>
        <w:pBdr/>
        <w:spacing w:after="0" w:line="240" w:lineRule="auto"/>
        <w:ind w:firstLine="708"/>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rPr>
        <w:t xml:space="preserve">Визначення гігієни, її мета, задачі, зміст, зв`язок з іншими науками. Значення знань гігієни для формування професійної свідомості та в практичній діяльності лікарів-стоматологів.</w:t>
      </w:r>
      <w:r>
        <w:rPr>
          <w:rFonts w:ascii="Times New Roman" w:hAnsi="Times New Roman" w:eastAsia="Times New Roman" w:cs="Times New Roman"/>
          <w:sz w:val="24"/>
          <w:szCs w:val="24"/>
          <w:lang w:val="uk-UA"/>
        </w:rPr>
        <w:t xml:space="preserve"> </w:t>
      </w:r>
      <w:r>
        <w:rPr>
          <w:rFonts w:ascii="Times New Roman" w:hAnsi="Times New Roman" w:cs="Times New Roman"/>
          <w:sz w:val="24"/>
          <w:szCs w:val="24"/>
          <w:lang w:val="uk-UA"/>
        </w:rPr>
        <w:t xml:space="preserve">Методологія гігієни. Методи гігієнічних досліджень.</w:t>
      </w:r>
      <w:r>
        <w:rPr>
          <w:rFonts w:ascii="Times New Roman" w:hAnsi="Times New Roman" w:cs="Times New Roman"/>
          <w:sz w:val="24"/>
          <w:szCs w:val="24"/>
          <w:lang w:val="uk-UA"/>
        </w:rPr>
        <w:t xml:space="preserve"> </w:t>
      </w:r>
      <w:r>
        <w:rPr>
          <w:rFonts w:ascii="Times New Roman" w:hAnsi="Times New Roman" w:eastAsia="Times New Roman" w:cs="Times New Roman"/>
          <w:sz w:val="24"/>
          <w:szCs w:val="24"/>
          <w:lang w:val="uk-UA"/>
        </w:rPr>
        <w:t xml:space="preserve">Профілактика, її види (громадська та особиста, первинна, вторинна</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lang w:val="uk-UA"/>
        </w:rPr>
        <w:t xml:space="preserve">і третинна).</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lang w:val="uk-UA"/>
        </w:rPr>
      </w:r>
    </w:p>
    <w:p>
      <w:pPr>
        <w:pBdr/>
        <w:spacing w:after="0"/>
        <w:ind w:firstLine="708"/>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rPr>
        <w:t xml:space="preserve">Навколишнє середовище, його елементи. Біоетичні аспекти впливу </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навколишнього середовища на людину.</w:t>
      </w:r>
      <w:r>
        <w:rPr>
          <w:rFonts w:ascii="Times New Roman" w:hAnsi="Times New Roman" w:eastAsia="Times New Roman" w:cs="Times New Roman"/>
          <w:sz w:val="24"/>
          <w:szCs w:val="24"/>
          <w:lang w:val="uk-UA"/>
        </w:rPr>
      </w:r>
    </w:p>
    <w:p>
      <w:pPr>
        <w:pBdr/>
        <w:spacing w:after="0" w:line="0" w:lineRule="atLeast"/>
        <w:ind/>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Тема 2. </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 xml:space="preserve">Гiгiєнічна оцінка променистої енергії. Методика визначення ультрафіолетового випромінювання для профілактики захворювань і санації повітря.</w:t>
      </w:r>
      <w:r>
        <w:rPr>
          <w:rFonts w:ascii="Times New Roman" w:hAnsi="Times New Roman" w:eastAsia="Times New Roman" w:cs="Times New Roman"/>
          <w:b/>
          <w:sz w:val="24"/>
          <w:szCs w:val="24"/>
          <w:lang w:val="uk-UA"/>
        </w:rPr>
      </w:r>
    </w:p>
    <w:p>
      <w:pPr>
        <w:pBdr/>
        <w:spacing w:after="0" w:line="240" w:lineRule="auto"/>
        <w:ind w:firstLine="708"/>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rPr>
        <w:t xml:space="preserve">Сонячна радіація та її фізичні основи. Вплив сонячної активності на </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живі організми Землі. Інфрачервоне ви</w:t>
      </w:r>
      <w:r>
        <w:rPr>
          <w:rFonts w:ascii="Times New Roman" w:hAnsi="Times New Roman" w:eastAsia="Times New Roman" w:cs="Times New Roman"/>
          <w:sz w:val="24"/>
          <w:szCs w:val="24"/>
        </w:rPr>
        <w:t xml:space="preserve">промінювання Сонця, гігієнічне значення, патологія, що викликається надмірною дією, її профілактика. Видиме випромінювання Сонця, його спектр, гігієнічне значення. Ультрафіолетове випромінювання Сонця, його спектр на межі з атмосферою та на поверхні Землі.</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Тема 3.</w:t>
      </w:r>
      <w:r>
        <w:rPr>
          <w:rFonts w:ascii="Times New Roman" w:hAnsi="Times New Roman" w:cs="Times New Roman"/>
          <w:bCs/>
          <w:color w:val="212529"/>
          <w:sz w:val="24"/>
          <w:szCs w:val="24"/>
          <w:lang w:val="uk-UA"/>
        </w:rPr>
      </w:r>
    </w:p>
    <w:p>
      <w:pPr>
        <w:pBdr/>
        <w:spacing w:after="0" w:line="240" w:lineRule="auto"/>
        <w:ind w:left="720"/>
        <w:jc w:val="both"/>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 xml:space="preserve">Г</w:t>
      </w:r>
      <w:r>
        <w:rPr>
          <w:rFonts w:ascii="Times New Roman" w:hAnsi="Times New Roman" w:eastAsia="Times New Roman" w:cs="Times New Roman"/>
          <w:b/>
          <w:sz w:val="24"/>
          <w:szCs w:val="24"/>
        </w:rPr>
        <w:t xml:space="preserve">i</w:t>
      </w:r>
      <w:r>
        <w:rPr>
          <w:rFonts w:ascii="Times New Roman" w:hAnsi="Times New Roman" w:eastAsia="Times New Roman" w:cs="Times New Roman"/>
          <w:b/>
          <w:sz w:val="24"/>
          <w:szCs w:val="24"/>
          <w:lang w:val="uk-UA"/>
        </w:rPr>
        <w:t xml:space="preserve">г</w:t>
      </w:r>
      <w:r>
        <w:rPr>
          <w:rFonts w:ascii="Times New Roman" w:hAnsi="Times New Roman" w:eastAsia="Times New Roman" w:cs="Times New Roman"/>
          <w:b/>
          <w:sz w:val="24"/>
          <w:szCs w:val="24"/>
        </w:rPr>
        <w:t xml:space="preserve">i</w:t>
      </w:r>
      <w:r>
        <w:rPr>
          <w:rFonts w:ascii="Times New Roman" w:hAnsi="Times New Roman" w:eastAsia="Times New Roman" w:cs="Times New Roman"/>
          <w:b/>
          <w:sz w:val="24"/>
          <w:szCs w:val="24"/>
          <w:lang w:val="uk-UA"/>
        </w:rPr>
        <w:t xml:space="preserve">єнічна оцінка природного та штучного освітлення</w:t>
      </w:r>
      <w:r>
        <w:rPr>
          <w:rFonts w:ascii="Times New Roman" w:hAnsi="Times New Roman" w:cs="Times New Roman"/>
          <w:b/>
          <w:sz w:val="24"/>
          <w:szCs w:val="24"/>
          <w:lang w:val="uk-UA"/>
        </w:rPr>
        <w:t xml:space="preserve">. </w:t>
      </w:r>
      <w:r>
        <w:rPr>
          <w:rFonts w:ascii="Times New Roman" w:hAnsi="Times New Roman" w:eastAsia="Times New Roman" w:cs="Times New Roman"/>
          <w:b/>
          <w:sz w:val="24"/>
          <w:szCs w:val="24"/>
          <w:lang w:val="uk-UA"/>
        </w:rPr>
        <w:t xml:space="preserve"> </w:t>
      </w:r>
      <w:r>
        <w:rPr>
          <w:rFonts w:ascii="Times New Roman" w:hAnsi="Times New Roman" w:eastAsia="Times New Roman" w:cs="Times New Roman"/>
          <w:b/>
          <w:sz w:val="24"/>
          <w:szCs w:val="24"/>
        </w:rPr>
        <w:t xml:space="preserve">Методика</w:t>
      </w:r>
      <w:r>
        <w:rPr>
          <w:rFonts w:ascii="Times New Roman" w:hAnsi="Times New Roman" w:eastAsia="Times New Roman" w:cs="Times New Roman"/>
          <w:b/>
          <w:sz w:val="24"/>
          <w:szCs w:val="24"/>
          <w:lang w:val="uk-UA"/>
        </w:rPr>
        <w:t xml:space="preserve"> </w:t>
      </w:r>
      <w:r>
        <w:rPr>
          <w:rFonts w:ascii="Times New Roman" w:hAnsi="Times New Roman" w:eastAsia="Times New Roman" w:cs="Times New Roman"/>
          <w:b/>
          <w:sz w:val="24"/>
          <w:szCs w:val="24"/>
        </w:rPr>
        <w:t xml:space="preserve">визначення</w:t>
      </w:r>
      <w:r>
        <w:rPr>
          <w:rFonts w:ascii="Times New Roman" w:hAnsi="Times New Roman" w:eastAsia="Times New Roman" w:cs="Times New Roman"/>
          <w:b/>
          <w:sz w:val="24"/>
          <w:szCs w:val="24"/>
          <w:lang w:val="uk-UA"/>
        </w:rPr>
        <w:t xml:space="preserve"> </w:t>
      </w:r>
      <w:r>
        <w:rPr>
          <w:rFonts w:ascii="Times New Roman" w:hAnsi="Times New Roman" w:eastAsia="Times New Roman" w:cs="Times New Roman"/>
          <w:b/>
          <w:sz w:val="24"/>
          <w:szCs w:val="24"/>
        </w:rPr>
        <w:t xml:space="preserve">і</w:t>
      </w:r>
      <w:r>
        <w:rPr>
          <w:rFonts w:ascii="Times New Roman" w:hAnsi="Times New Roman" w:eastAsia="Times New Roman" w:cs="Times New Roman"/>
          <w:b/>
          <w:sz w:val="24"/>
          <w:szCs w:val="24"/>
          <w:lang w:val="uk-UA"/>
        </w:rPr>
        <w:t xml:space="preserve"> </w:t>
      </w:r>
      <w:r>
        <w:rPr>
          <w:rFonts w:ascii="Times New Roman" w:hAnsi="Times New Roman" w:eastAsia="Times New Roman" w:cs="Times New Roman"/>
          <w:b/>
          <w:sz w:val="24"/>
          <w:szCs w:val="24"/>
        </w:rPr>
        <w:t xml:space="preserve">гігієнічна</w:t>
      </w:r>
      <w:r>
        <w:rPr>
          <w:rFonts w:ascii="Times New Roman" w:hAnsi="Times New Roman" w:eastAsia="Times New Roman" w:cs="Times New Roman"/>
          <w:b/>
          <w:sz w:val="24"/>
          <w:szCs w:val="24"/>
          <w:lang w:val="uk-UA"/>
        </w:rPr>
        <w:t xml:space="preserve"> </w:t>
      </w:r>
      <w:r>
        <w:rPr>
          <w:rFonts w:ascii="Times New Roman" w:hAnsi="Times New Roman" w:eastAsia="Times New Roman" w:cs="Times New Roman"/>
          <w:b/>
          <w:sz w:val="24"/>
          <w:szCs w:val="24"/>
        </w:rPr>
        <w:t xml:space="preserve">оцінка</w:t>
      </w:r>
      <w:r>
        <w:rPr>
          <w:rFonts w:ascii="Times New Roman" w:hAnsi="Times New Roman" w:eastAsia="Times New Roman" w:cs="Times New Roman"/>
          <w:b/>
          <w:sz w:val="24"/>
          <w:szCs w:val="24"/>
          <w:lang w:val="uk-UA"/>
        </w:rPr>
        <w:t xml:space="preserve"> </w:t>
      </w:r>
      <w:r>
        <w:rPr>
          <w:rFonts w:ascii="Times New Roman" w:hAnsi="Times New Roman" w:eastAsia="Times New Roman" w:cs="Times New Roman"/>
          <w:b/>
          <w:sz w:val="24"/>
          <w:szCs w:val="24"/>
        </w:rPr>
        <w:t xml:space="preserve">природного</w:t>
      </w:r>
      <w:r>
        <w:rPr>
          <w:rFonts w:ascii="Times New Roman" w:hAnsi="Times New Roman" w:eastAsia="Times New Roman" w:cs="Times New Roman"/>
          <w:b/>
          <w:sz w:val="24"/>
          <w:szCs w:val="24"/>
          <w:lang w:val="uk-UA"/>
        </w:rPr>
        <w:t xml:space="preserve">  </w:t>
      </w:r>
      <w:r>
        <w:rPr>
          <w:rFonts w:ascii="Times New Roman" w:hAnsi="Times New Roman" w:eastAsia="Times New Roman" w:cs="Times New Roman"/>
          <w:b/>
          <w:sz w:val="24"/>
          <w:szCs w:val="24"/>
        </w:rPr>
        <w:t xml:space="preserve">та</w:t>
      </w:r>
      <w:r>
        <w:rPr>
          <w:rFonts w:ascii="Times New Roman" w:hAnsi="Times New Roman" w:eastAsia="Times New Roman" w:cs="Times New Roman"/>
          <w:b/>
          <w:sz w:val="24"/>
          <w:szCs w:val="24"/>
          <w:lang w:val="uk-UA"/>
        </w:rPr>
        <w:t xml:space="preserve"> </w:t>
      </w:r>
      <w:r>
        <w:rPr>
          <w:rFonts w:ascii="Times New Roman" w:hAnsi="Times New Roman" w:eastAsia="Times New Roman" w:cs="Times New Roman"/>
          <w:b/>
          <w:sz w:val="24"/>
          <w:szCs w:val="24"/>
        </w:rPr>
        <w:t xml:space="preserve">штучного</w:t>
      </w:r>
      <w:r>
        <w:rPr>
          <w:rFonts w:ascii="Times New Roman" w:hAnsi="Times New Roman" w:eastAsia="Times New Roman" w:cs="Times New Roman"/>
          <w:b/>
          <w:sz w:val="24"/>
          <w:szCs w:val="24"/>
          <w:lang w:val="uk-UA"/>
        </w:rPr>
        <w:t xml:space="preserve"> </w:t>
      </w:r>
      <w:r>
        <w:rPr>
          <w:rFonts w:ascii="Times New Roman" w:hAnsi="Times New Roman" w:eastAsia="Times New Roman" w:cs="Times New Roman"/>
          <w:b/>
          <w:sz w:val="24"/>
          <w:szCs w:val="24"/>
        </w:rPr>
        <w:t xml:space="preserve">освітлення приміщень.</w:t>
      </w:r>
      <w:r>
        <w:rPr>
          <w:rFonts w:ascii="Times New Roman" w:hAnsi="Times New Roman" w:eastAsia="Times New Roman" w:cs="Times New Roman"/>
          <w:b/>
          <w:sz w:val="24"/>
          <w:szCs w:val="24"/>
          <w:lang w:val="uk-UA"/>
        </w:rPr>
      </w:r>
    </w:p>
    <w:p>
      <w:pPr>
        <w:pBd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uk-UA"/>
        </w:rPr>
        <w:t xml:space="preserve">Фізичні основи освітлення.  Зорові функції та їх залежність від рівня освітлення. Г</w:t>
      </w:r>
      <w:r>
        <w:rPr>
          <w:rFonts w:ascii="Times New Roman" w:hAnsi="Times New Roman" w:cs="Times New Roman"/>
          <w:sz w:val="24"/>
          <w:szCs w:val="24"/>
        </w:rPr>
        <w:t xml:space="preserve">i</w:t>
      </w:r>
      <w:r>
        <w:rPr>
          <w:rFonts w:ascii="Times New Roman" w:hAnsi="Times New Roman" w:cs="Times New Roman"/>
          <w:sz w:val="24"/>
          <w:szCs w:val="24"/>
          <w:lang w:val="uk-UA"/>
        </w:rPr>
        <w:t xml:space="preserve">г</w:t>
      </w:r>
      <w:r>
        <w:rPr>
          <w:rFonts w:ascii="Times New Roman" w:hAnsi="Times New Roman" w:cs="Times New Roman"/>
          <w:sz w:val="24"/>
          <w:szCs w:val="24"/>
        </w:rPr>
        <w:t xml:space="preserve">i</w:t>
      </w:r>
      <w:r>
        <w:rPr>
          <w:rFonts w:ascii="Times New Roman" w:hAnsi="Times New Roman" w:cs="Times New Roman"/>
          <w:sz w:val="24"/>
          <w:szCs w:val="24"/>
          <w:lang w:val="uk-UA"/>
        </w:rPr>
        <w:t xml:space="preserve">єнічні вимоги до природного та штучного освітлення житлових і виробничих приміщень, лікарень, шкіл.  </w:t>
      </w:r>
      <w:r>
        <w:rPr>
          <w:rFonts w:ascii="Times New Roman" w:hAnsi="Times New Roman" w:cs="Times New Roman"/>
          <w:sz w:val="24"/>
          <w:szCs w:val="24"/>
        </w:rPr>
        <w:t xml:space="preserve"> Методи гi</w:t>
      </w:r>
      <w:r>
        <w:rPr>
          <w:rFonts w:ascii="Times New Roman" w:hAnsi="Times New Roman" w:cs="Times New Roman"/>
          <w:sz w:val="24"/>
          <w:szCs w:val="24"/>
          <w:lang w:val="uk-UA"/>
        </w:rPr>
        <w:t xml:space="preserve">г</w:t>
      </w:r>
      <w:r>
        <w:rPr>
          <w:rFonts w:ascii="Times New Roman" w:hAnsi="Times New Roman" w:cs="Times New Roman"/>
          <w:sz w:val="24"/>
          <w:szCs w:val="24"/>
        </w:rPr>
        <w:t xml:space="preserve">iєнічної оцінки природного і штучного освітлення.  Порушення у стані здоров'я і захворювання</w:t>
      </w:r>
      <w:r>
        <w:rPr>
          <w:rFonts w:ascii="Times New Roman" w:hAnsi="Times New Roman" w:cs="Times New Roman"/>
          <w:sz w:val="24"/>
          <w:szCs w:val="24"/>
          <w:lang w:val="uk-UA"/>
        </w:rPr>
        <w:t xml:space="preserve">, що</w:t>
      </w:r>
      <w:r>
        <w:rPr>
          <w:rFonts w:ascii="Times New Roman" w:hAnsi="Times New Roman" w:cs="Times New Roman"/>
          <w:sz w:val="24"/>
          <w:szCs w:val="24"/>
        </w:rPr>
        <w:t xml:space="preserve"> зумовлені, порушеннями гігі</w:t>
      </w:r>
      <w:r>
        <w:rPr>
          <w:rFonts w:ascii="Times New Roman" w:hAnsi="Times New Roman" w:cs="Times New Roman"/>
          <w:sz w:val="24"/>
          <w:szCs w:val="24"/>
          <w:lang w:val="uk-UA"/>
        </w:rPr>
        <w:t xml:space="preserve">є</w:t>
      </w:r>
      <w:r>
        <w:rPr>
          <w:rFonts w:ascii="Times New Roman" w:hAnsi="Times New Roman" w:cs="Times New Roman"/>
          <w:sz w:val="24"/>
          <w:szCs w:val="24"/>
        </w:rPr>
        <w:t xml:space="preserve">нічних вимог до природного та штучного освітлення приміщень. </w:t>
      </w:r>
      <w:r>
        <w:rPr>
          <w:rFonts w:ascii="Times New Roman" w:hAnsi="Times New Roman" w:cs="Times New Roman"/>
          <w:sz w:val="24"/>
          <w:szCs w:val="24"/>
        </w:rPr>
      </w:r>
    </w:p>
    <w:p>
      <w:pPr>
        <w:pBdr/>
        <w:spacing w:after="0" w:line="240" w:lineRule="auto"/>
        <w:ind/>
        <w:rPr>
          <w:rFonts w:ascii="Times New Roman" w:hAnsi="Times New Roman" w:cs="Times New Roman"/>
          <w:bCs/>
          <w:color w:val="212529"/>
          <w:sz w:val="24"/>
          <w:szCs w:val="24"/>
          <w:lang w:val="uk-UA"/>
        </w:rPr>
      </w:pPr>
      <w:r>
        <w:rPr>
          <w:rFonts w:ascii="Times New Roman" w:hAnsi="Times New Roman" w:eastAsia="Times New Roman" w:cs="Times New Roman"/>
          <w:sz w:val="24"/>
          <w:szCs w:val="24"/>
          <w:lang w:val="uk-UA"/>
        </w:rPr>
        <w:tab/>
      </w:r>
      <w:r>
        <w:rPr>
          <w:rFonts w:ascii="Times New Roman" w:hAnsi="Times New Roman" w:cs="Times New Roman"/>
          <w:bCs/>
          <w:color w:val="212529"/>
          <w:sz w:val="24"/>
          <w:szCs w:val="24"/>
          <w:lang w:val="uk-UA"/>
        </w:rPr>
        <w:t xml:space="preserve">Тема 4.</w:t>
      </w:r>
      <w:r>
        <w:rPr>
          <w:rFonts w:ascii="Times New Roman" w:hAnsi="Times New Roman" w:cs="Times New Roman"/>
          <w:bCs/>
          <w:color w:val="212529"/>
          <w:sz w:val="24"/>
          <w:szCs w:val="24"/>
          <w:lang w:val="uk-UA"/>
        </w:rPr>
      </w:r>
    </w:p>
    <w:p>
      <w:pPr>
        <w:pBdr/>
        <w:spacing w:after="0" w:line="240" w:lineRule="auto"/>
        <w:ind w:left="720"/>
        <w:rPr>
          <w:rFonts w:ascii="Times New Roman" w:hAnsi="Times New Roman" w:cs="Times New Roman"/>
          <w:b/>
          <w:bCs/>
          <w:sz w:val="24"/>
          <w:szCs w:val="24"/>
          <w:lang w:val="uk-UA"/>
        </w:rPr>
      </w:pPr>
      <w:r>
        <w:rPr>
          <w:rFonts w:ascii="Times New Roman" w:hAnsi="Times New Roman" w:cs="Times New Roman"/>
          <w:bCs/>
          <w:color w:val="212529"/>
          <w:sz w:val="24"/>
          <w:szCs w:val="24"/>
          <w:lang w:val="uk-UA"/>
        </w:rPr>
        <w:tab/>
      </w:r>
      <w:r>
        <w:rPr>
          <w:rFonts w:ascii="Times New Roman" w:hAnsi="Times New Roman" w:cs="Times New Roman"/>
          <w:b/>
          <w:sz w:val="24"/>
          <w:szCs w:val="24"/>
          <w:lang w:val="uk-UA"/>
        </w:rPr>
        <w:t xml:space="preserve">Гiгiєнiчна оцінка мікроклімату в примішенні</w:t>
      </w:r>
      <w:r>
        <w:rPr>
          <w:rFonts w:ascii="Times New Roman" w:hAnsi="Times New Roman" w:cs="Times New Roman"/>
          <w:b/>
          <w:bCs/>
          <w:sz w:val="24"/>
          <w:szCs w:val="24"/>
          <w:lang w:val="uk-UA"/>
        </w:rPr>
        <w:t xml:space="preserve">.</w:t>
      </w:r>
      <w:r>
        <w:rPr>
          <w:rFonts w:ascii="Times New Roman" w:hAnsi="Times New Roman" w:cs="Times New Roman"/>
          <w:b/>
          <w:bCs/>
          <w:sz w:val="24"/>
          <w:szCs w:val="24"/>
          <w:lang w:val="uk-UA"/>
        </w:rPr>
      </w:r>
    </w:p>
    <w:p>
      <w:pPr>
        <w:pBd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Гігієнічне значення повітряного середовища приміщень, його гігієнічна оцінка (визначення концентрації СО</w:t>
      </w:r>
      <w:r>
        <w:rPr>
          <w:rFonts w:ascii="Times New Roman" w:hAnsi="Times New Roman" w:cs="Times New Roman"/>
          <w:sz w:val="24"/>
          <w:szCs w:val="24"/>
          <w:vertAlign w:val="subscript"/>
          <w:lang w:val="uk-UA"/>
        </w:rPr>
        <w:t xml:space="preserve">2</w:t>
      </w:r>
      <w:r>
        <w:rPr>
          <w:rFonts w:ascii="Times New Roman" w:hAnsi="Times New Roman" w:cs="Times New Roman"/>
          <w:sz w:val="24"/>
          <w:szCs w:val="24"/>
          <w:lang w:val="uk-UA"/>
        </w:rPr>
        <w:t xml:space="preserve">, окиснюваності повітря, пилових, хімічних та бактеріологічних забруднень). Методика визначення та  гігієнічна оцінки температури, вологості, швидкості руху повітря та радіаційної температури.</w:t>
      </w:r>
      <w:r>
        <w:rPr>
          <w:rFonts w:ascii="Times New Roman" w:hAnsi="Times New Roman" w:cs="Times New Roman"/>
          <w:sz w:val="24"/>
          <w:szCs w:val="24"/>
          <w:lang w:val="uk-UA"/>
        </w:rPr>
      </w:r>
    </w:p>
    <w:p>
      <w:pPr>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Види циркуляції атмосфери. Поняття про "розу вітрів".   Зрушення у стані здоров'я та захворювання, що виникають внаслідок впливу на організм людини дискомфортного мікроклімату; заходи щодо їх профілактики.</w:t>
      </w:r>
      <w:r>
        <w:rPr>
          <w:rFonts w:ascii="Times New Roman" w:hAnsi="Times New Roman" w:cs="Times New Roman"/>
          <w:sz w:val="24"/>
          <w:szCs w:val="24"/>
          <w:lang w:val="uk-UA"/>
        </w:rPr>
      </w:r>
    </w:p>
    <w:p>
      <w:pPr>
        <w:pBdr/>
        <w:tabs>
          <w:tab w:val="left" w:leader="none" w:pos="720"/>
          <w:tab w:val="left" w:leader="none" w:pos="1440"/>
          <w:tab w:val="center" w:leader="none" w:pos="5390"/>
        </w:tabs>
        <w:spacing w:after="0" w:line="240" w:lineRule="auto"/>
        <w:ind/>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ab/>
        <w:t xml:space="preserve">Тема 5.</w:t>
      </w:r>
      <w:r>
        <w:rPr>
          <w:rFonts w:ascii="Times New Roman" w:hAnsi="Times New Roman" w:cs="Times New Roman"/>
          <w:bCs/>
          <w:color w:val="212529"/>
          <w:sz w:val="24"/>
          <w:szCs w:val="24"/>
          <w:lang w:val="uk-UA"/>
        </w:rPr>
        <w:tab/>
      </w:r>
      <w:r>
        <w:rPr>
          <w:rFonts w:ascii="Times New Roman" w:hAnsi="Times New Roman" w:cs="Times New Roman"/>
          <w:bCs/>
          <w:color w:val="212529"/>
          <w:sz w:val="24"/>
          <w:szCs w:val="24"/>
          <w:lang w:val="uk-UA"/>
        </w:rPr>
      </w:r>
    </w:p>
    <w:p>
      <w:pPr>
        <w:pBdr/>
        <w:spacing w:after="0" w:line="240" w:lineRule="auto"/>
        <w:ind w:firstLine="720" w:left="720"/>
        <w:rPr>
          <w:rFonts w:ascii="Times New Roman" w:hAnsi="Times New Roman" w:cs="Times New Roman"/>
          <w:b/>
          <w:sz w:val="24"/>
          <w:szCs w:val="24"/>
          <w:lang w:val="uk-UA"/>
        </w:rPr>
      </w:pPr>
      <w:r>
        <w:rPr>
          <w:rFonts w:ascii="Times New Roman" w:hAnsi="Times New Roman" w:cs="Times New Roman"/>
          <w:b/>
          <w:sz w:val="24"/>
          <w:szCs w:val="24"/>
          <w:lang w:val="uk-UA"/>
        </w:rPr>
        <w:t xml:space="preserve">Методика гiгiєнічної оцінки повітряного середовища та ефективності вентиляції приміщень. </w:t>
      </w:r>
      <w:r>
        <w:rPr>
          <w:rFonts w:ascii="Times New Roman" w:hAnsi="Times New Roman" w:cs="Times New Roman"/>
          <w:b/>
          <w:sz w:val="24"/>
          <w:szCs w:val="24"/>
          <w:lang w:val="uk-UA"/>
        </w:rPr>
      </w:r>
    </w:p>
    <w:p>
      <w:pPr>
        <w:pBdr/>
        <w:spacing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Xiмічний склад атмосферного повітря та повітря, шо видихається людиною. Провідні критерії та показники (фізичні, хім</w:t>
      </w:r>
      <w:r>
        <w:rPr>
          <w:rFonts w:ascii="Times New Roman" w:hAnsi="Times New Roman" w:cs="Times New Roman"/>
          <w:sz w:val="24"/>
          <w:szCs w:val="24"/>
          <w:lang w:val="uk-UA"/>
        </w:rPr>
        <w:t xml:space="preserve">ічні, бактеріологічні) забруднення атмосферного повітря.  Основні джерела забруднення повітря житлових і виробничих приміщень. Окиснюваність та вміст вуглекислоти як показник забруднення повітря житлових приміщень. Гiгiєнічне значення вентиляції лікувально</w:t>
      </w:r>
      <w:r>
        <w:rPr>
          <w:rFonts w:ascii="Times New Roman" w:hAnsi="Times New Roman" w:cs="Times New Roman"/>
          <w:sz w:val="24"/>
          <w:szCs w:val="24"/>
          <w:lang w:val="uk-UA"/>
        </w:rPr>
        <w:t xml:space="preserve">-профілактичних, житлових та виробничих приміщень. Види вентиляцiї та класифікація вентиляційних пристроїв. Показники ефективності вентиляції. Необхідний та фактичний об'єм вентиляції кратність обміну повітря, методи їх  визначення. Кондиціювання повітря. </w:t>
      </w:r>
      <w:r>
        <w:rPr>
          <w:rFonts w:ascii="Times New Roman" w:hAnsi="Times New Roman" w:cs="Times New Roman"/>
          <w:sz w:val="24"/>
          <w:szCs w:val="24"/>
          <w:lang w:val="uk-UA"/>
        </w:rPr>
      </w:r>
    </w:p>
    <w:p>
      <w:pPr>
        <w:pBdr/>
        <w:spacing w:after="0" w:line="240" w:lineRule="auto"/>
        <w:ind/>
        <w:jc w:val="both"/>
        <w:rPr>
          <w:rFonts w:ascii="Times New Roman" w:hAnsi="Times New Roman" w:cs="Times New Roman"/>
          <w:bCs/>
          <w:color w:val="212529"/>
          <w:sz w:val="24"/>
          <w:szCs w:val="24"/>
          <w:lang w:val="uk-UA"/>
        </w:rPr>
      </w:pPr>
      <w:r>
        <w:rPr>
          <w:rFonts w:ascii="Times New Roman" w:hAnsi="Times New Roman" w:cs="Times New Roman"/>
          <w:sz w:val="24"/>
          <w:szCs w:val="24"/>
          <w:lang w:val="uk-UA"/>
        </w:rPr>
        <w:tab/>
      </w:r>
      <w:r>
        <w:rPr>
          <w:rFonts w:ascii="Times New Roman" w:hAnsi="Times New Roman" w:cs="Times New Roman"/>
          <w:bCs/>
          <w:color w:val="212529"/>
          <w:sz w:val="24"/>
          <w:szCs w:val="24"/>
          <w:lang w:val="uk-UA"/>
        </w:rPr>
        <w:t xml:space="preserve">Тема 6.</w:t>
      </w:r>
      <w:r>
        <w:rPr>
          <w:rFonts w:ascii="Times New Roman" w:hAnsi="Times New Roman" w:cs="Times New Roman"/>
          <w:bCs/>
          <w:color w:val="212529"/>
          <w:sz w:val="24"/>
          <w:szCs w:val="24"/>
          <w:lang w:val="uk-UA"/>
        </w:rPr>
      </w:r>
    </w:p>
    <w:p>
      <w:pPr>
        <w:pBdr/>
        <w:spacing w:after="0" w:line="240" w:lineRule="auto"/>
        <w:ind w:firstLine="708"/>
        <w:jc w:val="both"/>
        <w:rPr>
          <w:rFonts w:ascii="Times New Roman" w:hAnsi="Times New Roman" w:cs="Times New Roman"/>
          <w:bCs/>
          <w:color w:val="212529"/>
          <w:sz w:val="24"/>
          <w:szCs w:val="24"/>
          <w:lang w:val="uk-UA"/>
        </w:rPr>
      </w:pPr>
      <w:r>
        <w:rPr>
          <w:rFonts w:ascii="Times New Roman" w:hAnsi="Times New Roman" w:cs="Times New Roman"/>
          <w:b/>
          <w:sz w:val="24"/>
          <w:szCs w:val="24"/>
          <w:lang w:val="uk-UA"/>
        </w:rPr>
        <w:t xml:space="preserve">Методи гігієнічної оцінки впливу клімато-погодних умов на здоров′ я людини.</w:t>
      </w:r>
      <w:r>
        <w:rPr>
          <w:rFonts w:ascii="Times New Roman" w:hAnsi="Times New Roman" w:cs="Times New Roman"/>
          <w:bCs/>
          <w:color w:val="212529"/>
          <w:sz w:val="24"/>
          <w:szCs w:val="24"/>
          <w:lang w:val="uk-UA"/>
        </w:rPr>
      </w:r>
    </w:p>
    <w:p>
      <w:pPr>
        <w:pBd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Клімат </w:t>
      </w:r>
      <w:r>
        <w:rPr>
          <w:rFonts w:ascii="Times New Roman" w:hAnsi="Times New Roman" w:cs="Times New Roman"/>
          <w:sz w:val="24"/>
          <w:szCs w:val="24"/>
          <w:lang w:val="uk-UA"/>
        </w:rPr>
        <w:t xml:space="preserve">та здоров'я людини. Фактори, що формують та характеризують клімат.  Акліматизація (види, фактори, які впливають на акліматизацію, гігієнічні рекомендації).  Особливості акліматизації у північних та південних широтах. Гiгiєнічні основи кліматотерапії та клі</w:t>
      </w:r>
      <w:r>
        <w:rPr>
          <w:rFonts w:ascii="Times New Roman" w:hAnsi="Times New Roman" w:cs="Times New Roman"/>
          <w:sz w:val="24"/>
          <w:szCs w:val="24"/>
          <w:lang w:val="uk-UA"/>
        </w:rPr>
        <w:t xml:space="preserve">матопрофілактики.  Погода та здоров'я людини. Фактори, що формують та характеризують погоду.   Вплив на здоров'я людини. Геліометеотропні реакцї та їх профілактика.  Медичні класифікації погоди, гігієнічне значення показників, які знаходяться в їх основі. </w:t>
      </w:r>
      <w:r>
        <w:rPr>
          <w:rFonts w:ascii="Times New Roman" w:hAnsi="Times New Roman" w:cs="Times New Roman"/>
          <w:sz w:val="24"/>
          <w:szCs w:val="24"/>
          <w:lang w:val="uk-UA"/>
        </w:rPr>
      </w:r>
    </w:p>
    <w:p>
      <w:pPr>
        <w:pBdr/>
        <w:spacing w:after="0" w:line="240" w:lineRule="auto"/>
        <w:ind/>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ab/>
        <w:t xml:space="preserve">Тема 7.</w:t>
      </w:r>
      <w:r>
        <w:rPr>
          <w:rFonts w:ascii="Times New Roman" w:hAnsi="Times New Roman" w:cs="Times New Roman"/>
          <w:bCs/>
          <w:color w:val="212529"/>
          <w:sz w:val="24"/>
          <w:szCs w:val="24"/>
          <w:lang w:val="uk-UA"/>
        </w:rPr>
      </w:r>
    </w:p>
    <w:p>
      <w:pPr>
        <w:pBdr/>
        <w:spacing w:after="0" w:line="240" w:lineRule="auto"/>
        <w:ind w:left="720"/>
        <w:jc w:val="both"/>
        <w:rPr>
          <w:rFonts w:ascii="Times New Roman" w:hAnsi="Times New Roman" w:cs="Times New Roman"/>
          <w:b/>
          <w:sz w:val="24"/>
          <w:szCs w:val="24"/>
          <w:lang w:val="uk-UA"/>
        </w:rPr>
      </w:pPr>
      <w:r>
        <w:rPr>
          <w:rFonts w:ascii="Times New Roman" w:hAnsi="Times New Roman" w:cs="Times New Roman"/>
          <w:bCs/>
          <w:color w:val="212529"/>
          <w:sz w:val="24"/>
          <w:szCs w:val="24"/>
          <w:lang w:val="uk-UA"/>
        </w:rPr>
        <w:tab/>
      </w:r>
      <w:r>
        <w:rPr>
          <w:rFonts w:ascii="Times New Roman" w:hAnsi="Times New Roman" w:cs="Times New Roman"/>
          <w:b/>
          <w:sz w:val="24"/>
          <w:szCs w:val="24"/>
          <w:lang w:val="uk-UA"/>
        </w:rPr>
        <w:t xml:space="preserve">Читання лабораторних аналізів води.  Гігієнічна оцінка водопостачання. Методи кондиціювання води. Методи визначення вмісту фтору у питній воді та профілактика карієсу і флюорозу.</w:t>
      </w:r>
      <w:r>
        <w:rPr>
          <w:rFonts w:ascii="Times New Roman" w:hAnsi="Times New Roman" w:cs="Times New Roman"/>
          <w:b/>
          <w:sz w:val="24"/>
          <w:szCs w:val="24"/>
          <w:lang w:val="uk-UA"/>
        </w:rPr>
      </w:r>
    </w:p>
    <w:p>
      <w:pPr>
        <w:pBd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Показники якості питної води. Державний стандарт «Вода питна» та Державні санітарні правила і норми "Вода питна. Гiгієнічні вимоги до якості води централізованого господарсько-питного водопостачання".  Гігієнічні нормативи для</w:t>
      </w:r>
      <w:r>
        <w:rPr>
          <w:rFonts w:ascii="Times New Roman" w:hAnsi="Times New Roman" w:cs="Times New Roman"/>
          <w:sz w:val="24"/>
          <w:szCs w:val="24"/>
          <w:lang w:val="uk-UA"/>
        </w:rPr>
        <w:t xml:space="preserve"> води шахтних криниць.   Дані, що необхідні для наукового обгрунтування гігієнічних висновків щодо якості питної води. Захворювання, які пов'язані зі вживанням недоброякісної питної води. Біогеоxімічні ендемії і водно-нітратна метгемоглобінемія та профілак</w:t>
      </w:r>
      <w:r>
        <w:rPr>
          <w:rFonts w:ascii="Times New Roman" w:hAnsi="Times New Roman" w:cs="Times New Roman"/>
          <w:sz w:val="24"/>
          <w:szCs w:val="24"/>
          <w:lang w:val="uk-UA"/>
        </w:rPr>
        <w:t xml:space="preserve">тики. Гiгiєнічне значення води. Показники якості та забруднення води. Захворювання, які пов'язані зі вживанням недоброякісної води, та основні заходи шодо їх профілактики. Правила відбору проб води для проведення хімічних та бактеріологічних   досліджень. </w:t>
      </w:r>
      <w:r>
        <w:rPr>
          <w:rFonts w:ascii="Times New Roman" w:hAnsi="Times New Roman" w:cs="Times New Roman"/>
          <w:sz w:val="24"/>
          <w:szCs w:val="24"/>
          <w:lang w:val="uk-UA"/>
        </w:rPr>
      </w:r>
    </w:p>
    <w:p>
      <w:pPr>
        <w:pBd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Основні етапи та послідовність очистки і знезараження води. Організація контролю за якістю обробки води.</w:t>
      </w:r>
      <w:r>
        <w:rPr>
          <w:rFonts w:ascii="Times New Roman" w:hAnsi="Times New Roman" w:cs="Times New Roman"/>
          <w:sz w:val="24"/>
          <w:szCs w:val="24"/>
          <w:lang w:val="uk-UA"/>
        </w:rPr>
      </w:r>
    </w:p>
    <w:p>
      <w:pPr>
        <w:pBd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Зони санітарної охорони вододжерел. Біологічна роль та гігієнічне значення фтору. Гігієнічні нормативи вмісту фтору у питній воді та їх наукове обгрунтування. Вміст фтору у воді  поверхневих, підземних і атмосферних природних вододжерел та харчових </w:t>
      </w:r>
      <w:r>
        <w:rPr>
          <w:rFonts w:ascii="Times New Roman" w:hAnsi="Times New Roman" w:cs="Times New Roman"/>
          <w:sz w:val="24"/>
          <w:szCs w:val="24"/>
          <w:lang w:val="uk-UA"/>
        </w:rPr>
        <w:t xml:space="preserve">продуктах і добових раціонах</w:t>
      </w:r>
      <w:r>
        <w:rPr>
          <w:rFonts w:ascii="Times New Roman" w:hAnsi="Times New Roman" w:cs="Times New Roman"/>
          <w:sz w:val="24"/>
          <w:szCs w:val="24"/>
          <w:lang w:val="uk-UA"/>
        </w:rPr>
        <w:t xml:space="preserve"> харчування. Шляхи забезпечення населення фтором в умовах його дефіциту. Джерела забруднення фтором об′єктів навколишнього середовища (грунту, вододжерел, атмосферного повітря тощо.) Ендемічний і професійний флюороз, умови виникнення та шляхи профілактики.</w:t>
      </w:r>
      <w:r>
        <w:rPr>
          <w:rFonts w:ascii="Times New Roman" w:hAnsi="Times New Roman" w:cs="Times New Roman"/>
          <w:sz w:val="24"/>
          <w:szCs w:val="24"/>
          <w:lang w:val="uk-UA"/>
        </w:rPr>
      </w:r>
    </w:p>
    <w:p>
      <w:pPr>
        <w:pBdr/>
        <w:spacing w:after="0" w:line="240" w:lineRule="auto"/>
        <w:ind/>
        <w:jc w:val="both"/>
        <w:rPr>
          <w:rFonts w:ascii="Times New Roman" w:hAnsi="Times New Roman" w:cs="Times New Roman"/>
          <w:bCs/>
          <w:color w:val="212529"/>
          <w:sz w:val="24"/>
          <w:szCs w:val="24"/>
          <w:lang w:val="uk-UA"/>
        </w:rPr>
      </w:pPr>
      <w:r>
        <w:rPr>
          <w:rFonts w:ascii="Times New Roman" w:hAnsi="Times New Roman" w:cs="Times New Roman"/>
          <w:sz w:val="24"/>
          <w:szCs w:val="24"/>
          <w:lang w:val="uk-UA"/>
        </w:rPr>
        <w:tab/>
      </w:r>
      <w:r>
        <w:rPr>
          <w:rFonts w:ascii="Times New Roman" w:hAnsi="Times New Roman" w:cs="Times New Roman"/>
          <w:bCs/>
          <w:color w:val="212529"/>
          <w:sz w:val="24"/>
          <w:szCs w:val="24"/>
          <w:lang w:val="uk-UA"/>
        </w:rPr>
        <w:t xml:space="preserve">Тема 8.</w:t>
      </w:r>
      <w:r>
        <w:rPr>
          <w:rFonts w:ascii="Times New Roman" w:hAnsi="Times New Roman" w:cs="Times New Roman"/>
          <w:bCs/>
          <w:color w:val="212529"/>
          <w:sz w:val="24"/>
          <w:szCs w:val="24"/>
          <w:lang w:val="uk-UA"/>
        </w:rPr>
      </w:r>
    </w:p>
    <w:p>
      <w:pPr>
        <w:pBdr/>
        <w:spacing w:after="0"/>
        <w:ind w:left="720"/>
        <w:jc w:val="both"/>
        <w:rPr>
          <w:rFonts w:ascii="Times New Roman" w:hAnsi="Times New Roman" w:eastAsia="Times New Roman" w:cs="Times New Roman"/>
          <w:b/>
          <w:sz w:val="24"/>
          <w:szCs w:val="24"/>
          <w:lang w:val="uk-UA"/>
        </w:rPr>
      </w:pPr>
      <w:r>
        <w:rPr>
          <w:rFonts w:ascii="Times New Roman" w:hAnsi="Times New Roman" w:cs="Times New Roman"/>
          <w:sz w:val="24"/>
          <w:szCs w:val="24"/>
          <w:lang w:val="uk-UA"/>
        </w:rPr>
        <w:tab/>
      </w:r>
      <w:r>
        <w:rPr>
          <w:rFonts w:ascii="Times New Roman" w:hAnsi="Times New Roman" w:eastAsia="Times New Roman" w:cs="Times New Roman"/>
          <w:b/>
          <w:sz w:val="24"/>
          <w:szCs w:val="24"/>
          <w:lang w:val="uk-UA"/>
        </w:rPr>
        <w:t xml:space="preserve">Методика санітарної експертизи та гiгєнічна оцінка ступеня якості харчових продуктів (молока, молочних продуктів, борошна, м'яса та консервів). Методика розслідування випадків харчових отруєнь.</w:t>
      </w:r>
      <w:r>
        <w:rPr>
          <w:rFonts w:ascii="Times New Roman" w:hAnsi="Times New Roman" w:eastAsia="Times New Roman" w:cs="Times New Roman"/>
          <w:b/>
          <w:sz w:val="24"/>
          <w:szCs w:val="24"/>
          <w:lang w:val="uk-UA"/>
        </w:rPr>
      </w:r>
    </w:p>
    <w:p>
      <w:pPr>
        <w:pBdr/>
        <w:spacing w:after="0" w:line="240" w:lineRule="auto"/>
        <w:ind w:firstLine="720"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Поняття про ступінь якості харчових продуктів.  Харчова та біологічна цінність молока, молочних продуктів. Захворювання, які можуть бути викликані споживання недоброякісних продуктів. Методика санітарної екс</w:t>
      </w:r>
      <w:r>
        <w:rPr>
          <w:rFonts w:ascii="Times New Roman" w:hAnsi="Times New Roman" w:cs="Times New Roman"/>
          <w:sz w:val="24"/>
          <w:szCs w:val="24"/>
          <w:lang w:val="uk-UA"/>
        </w:rPr>
        <w:t xml:space="preserve">пертизи молока, молочних продуктів. Методика обгрунтування гігiєнічного висновку щодо якості харчових продуктів.  Показники якості та ознаки псування і фальсифікації молока та молочних продуктів (сметани, кефіру, йогуртів ,сирів, вершкового масла та інші).</w:t>
      </w:r>
      <w:r>
        <w:rPr>
          <w:rFonts w:ascii="Times New Roman" w:hAnsi="Times New Roman" w:cs="Times New Roman"/>
          <w:sz w:val="24"/>
          <w:szCs w:val="24"/>
          <w:lang w:val="uk-UA"/>
        </w:rPr>
      </w:r>
    </w:p>
    <w:p>
      <w:pPr>
        <w:pBdr/>
        <w:spacing w:after="0" w:line="240" w:lineRule="auto"/>
        <w:ind w:firstLine="720"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Методика санітарної експертизи борошна, м 'яса та консервів. Показники якості та ознаки псування і фальсифікації м'ясних продуктів</w:t>
      </w:r>
      <w:r>
        <w:rPr>
          <w:rFonts w:ascii="Times New Roman" w:hAnsi="Times New Roman" w:cs="Times New Roman"/>
          <w:sz w:val="24"/>
          <w:szCs w:val="24"/>
          <w:lang w:val="uk-UA"/>
        </w:rPr>
        <w:t xml:space="preserve"> (яловичини, свинини. баранини, птиці та інші). Показники якості та ознаки псування і фальсифікації хліба, хлібобулочних, кондитерських виробів, печива. Показники якості та ознаки псування зернових продуктів (борошна, круп, макаронів, вермішелей та інші). </w:t>
      </w:r>
      <w:r>
        <w:rPr>
          <w:rFonts w:ascii="Times New Roman" w:hAnsi="Times New Roman" w:cs="Times New Roman"/>
          <w:sz w:val="24"/>
          <w:szCs w:val="24"/>
          <w:lang w:val="uk-UA"/>
        </w:rPr>
      </w:r>
    </w:p>
    <w:p>
      <w:pPr>
        <w:pBdr/>
        <w:spacing w:after="0" w:line="240" w:lineRule="auto"/>
        <w:ind w:firstLine="720"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Складання висновку про якість продуктів на підставі оцінки результатів лабораторного дослідження. Харчові отруєння, їх визначення та класифікація.</w:t>
      </w:r>
      <w:r>
        <w:rPr>
          <w:rFonts w:ascii="Times New Roman" w:hAnsi="Times New Roman" w:cs="Times New Roman"/>
          <w:sz w:val="24"/>
          <w:szCs w:val="24"/>
          <w:lang w:val="uk-UA"/>
        </w:rPr>
      </w:r>
    </w:p>
    <w:p>
      <w:pPr>
        <w:pBdr/>
        <w:spacing w:after="0" w:line="240" w:lineRule="auto"/>
        <w:ind w:firstLine="720" w:left="720"/>
        <w:jc w:val="both"/>
        <w:rPr>
          <w:rFonts w:ascii="Times New Roman" w:hAnsi="Times New Roman" w:cs="Times New Roman"/>
          <w:sz w:val="24"/>
          <w:szCs w:val="24"/>
          <w:lang w:val="uk-UA"/>
        </w:rPr>
      </w:pPr>
      <w:r>
        <w:rPr>
          <w:rFonts w:ascii="Times New Roman" w:hAnsi="Times New Roman" w:cs="Times New Roman"/>
          <w:bCs/>
          <w:color w:val="212529"/>
          <w:sz w:val="24"/>
          <w:szCs w:val="24"/>
          <w:lang w:val="uk-UA"/>
        </w:rPr>
        <w:t xml:space="preserve">Тема 9.</w:t>
      </w:r>
      <w:r>
        <w:rPr>
          <w:rFonts w:ascii="Times New Roman" w:hAnsi="Times New Roman" w:cs="Times New Roman"/>
          <w:sz w:val="24"/>
          <w:szCs w:val="24"/>
          <w:lang w:val="uk-UA"/>
        </w:rPr>
      </w:r>
    </w:p>
    <w:p>
      <w:pPr>
        <w:pBdr/>
        <w:spacing w:after="0"/>
        <w:ind w:firstLine="720" w:left="720"/>
        <w:jc w:val="both"/>
        <w:rPr>
          <w:rFonts w:ascii="Times New Roman" w:hAnsi="Times New Roman" w:eastAsia="Times New Roman" w:cs="Times New Roman"/>
          <w:b/>
          <w:sz w:val="24"/>
          <w:szCs w:val="24"/>
          <w:lang w:val="uk-UA"/>
        </w:rPr>
      </w:pPr>
      <w:r/>
      <w:hyperlink r:id="rId15" w:tooltip="https://e-learn.uzhnu.edu.ua/course/view.php?id=6018#section-10" w:anchor="section-10" w:history="1">
        <w:r>
          <w:rPr>
            <w:rFonts w:ascii="Times New Roman" w:hAnsi="Times New Roman" w:eastAsia="Times New Roman" w:cs="Times New Roman"/>
            <w:b/>
            <w:color w:val="212529"/>
            <w:sz w:val="24"/>
            <w:szCs w:val="24"/>
            <w:lang w:val="uk-UA"/>
          </w:rPr>
          <w:t xml:space="preserve">Гігієнічна характеристика проектів будівництва стоматологічних поліклінік</w:t>
        </w:r>
      </w:hyperlink>
      <w:r>
        <w:rPr>
          <w:rFonts w:ascii="Times New Roman" w:hAnsi="Times New Roman" w:eastAsia="Times New Roman" w:cs="Times New Roman"/>
          <w:b/>
          <w:sz w:val="24"/>
          <w:szCs w:val="24"/>
          <w:lang w:val="uk-UA"/>
        </w:rPr>
        <w:t xml:space="preserve">.</w:t>
      </w:r>
      <w:r>
        <w:rPr>
          <w:rFonts w:ascii="Times New Roman" w:hAnsi="Times New Roman" w:eastAsia="Times New Roman" w:cs="Times New Roman"/>
          <w:b/>
          <w:sz w:val="24"/>
          <w:szCs w:val="24"/>
          <w:lang w:val="uk-UA"/>
        </w:rPr>
      </w:r>
    </w:p>
    <w:p>
      <w:pPr>
        <w:pBdr/>
        <w:spacing w:after="0" w:line="240" w:lineRule="auto"/>
        <w:ind w:firstLine="720" w:left="720"/>
        <w:jc w:val="both"/>
        <w:rPr>
          <w:rFonts w:ascii="Times New Roman" w:hAnsi="Times New Roman" w:eastAsia="Times New Roman" w:cs="Times New Roman"/>
          <w:sz w:val="24"/>
          <w:szCs w:val="24"/>
          <w:lang w:val="uk-UA"/>
        </w:rPr>
      </w:pPr>
      <w:r>
        <w:rPr>
          <w:rFonts w:ascii="Times New Roman" w:hAnsi="Times New Roman" w:cs="Times New Roman"/>
          <w:sz w:val="24"/>
          <w:szCs w:val="24"/>
        </w:rPr>
        <w:t xml:space="preserve">Система лікарняного будівництва та їх порівняльна характеристика.</w:t>
      </w:r>
      <w:r>
        <w:rPr>
          <w:rFonts w:ascii="Times New Roman" w:hAnsi="Times New Roman" w:cs="Times New Roman"/>
          <w:sz w:val="24"/>
          <w:szCs w:val="24"/>
          <w:lang w:val="uk-UA"/>
        </w:rPr>
        <w:t xml:space="preserve"> Складові частини проектів будівництва та їх значення. Основний перелік приміщень стоматологічної поліклініки та особливості їх взаєморозташування.</w:t>
      </w:r>
      <w:r>
        <w:rPr>
          <w:rFonts w:ascii="Times New Roman" w:hAnsi="Times New Roman" w:eastAsia="Times New Roman" w:cs="Times New Roman"/>
          <w:sz w:val="24"/>
          <w:szCs w:val="24"/>
          <w:lang w:val="uk-UA"/>
        </w:rPr>
      </w:r>
    </w:p>
    <w:p>
      <w:pPr>
        <w:pBdr/>
        <w:spacing w:after="0" w:line="240" w:lineRule="auto"/>
        <w:ind w:firstLine="12"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Гігієнічні вимоги до планування, оснащення та експлуатації відділень терапевтичної, ортопедичної та хірургічної стоматології стоматологічної поліклініки. </w:t>
      </w:r>
      <w:r>
        <w:rPr>
          <w:rFonts w:ascii="Times New Roman" w:hAnsi="Times New Roman" w:cs="Times New Roman"/>
          <w:sz w:val="24"/>
          <w:szCs w:val="24"/>
          <w:lang w:val="uk-UA"/>
        </w:rPr>
      </w:r>
    </w:p>
    <w:p>
      <w:pPr>
        <w:pBdr/>
        <w:spacing w:after="0" w:line="240" w:lineRule="auto"/>
        <w:ind w:firstLine="720"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Гігієнічні вимоги до земельної ділянки стоматологічної поліклініки.</w:t>
      </w:r>
      <w:r>
        <w:rPr>
          <w:rFonts w:ascii="Times New Roman" w:hAnsi="Times New Roman" w:cs="Times New Roman"/>
          <w:sz w:val="24"/>
          <w:szCs w:val="24"/>
          <w:lang w:val="uk-UA"/>
        </w:rPr>
      </w:r>
    </w:p>
    <w:p>
      <w:pPr>
        <w:pBdr/>
        <w:spacing w:after="0" w:line="240" w:lineRule="auto"/>
        <w:ind w:left="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Гігієнічні вимоги до будівлі стоматологічної поліклініки. </w:t>
      </w:r>
      <w:r>
        <w:rPr>
          <w:rFonts w:ascii="Times New Roman" w:hAnsi="Times New Roman" w:cs="Times New Roman"/>
          <w:sz w:val="24"/>
          <w:szCs w:val="24"/>
        </w:rPr>
        <w:t xml:space="preserve">Гігієнічні вимоги до основних відділень та приміщень стоматологічної</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поліклініки.</w:t>
      </w:r>
      <w:r>
        <w:rPr>
          <w:rFonts w:ascii="Times New Roman" w:hAnsi="Times New Roman" w:cs="Times New Roman"/>
          <w:sz w:val="24"/>
          <w:szCs w:val="24"/>
          <w:lang w:val="uk-UA"/>
        </w:rPr>
        <w:t xml:space="preserve"> Особливості обладнання приміщень стоматологічної поліклініки. Гігієнічні вимоги до умов перебування хворих та праці медичного персоналу стоматологічної поліклініки.  Профілактика внутрішньолікарняних інфекцій.</w:t>
      </w:r>
      <w:r>
        <w:rPr>
          <w:rFonts w:ascii="Times New Roman" w:hAnsi="Times New Roman" w:cs="Times New Roman"/>
          <w:sz w:val="24"/>
          <w:szCs w:val="24"/>
          <w:lang w:val="uk-UA"/>
        </w:rPr>
      </w:r>
    </w:p>
    <w:p>
      <w:pPr>
        <w:pBdr/>
        <w:spacing w:after="0" w:line="240" w:lineRule="auto"/>
        <w:ind w:firstLine="720" w:left="720"/>
        <w:jc w:val="both"/>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after="0" w:line="240" w:lineRule="auto"/>
        <w:ind w:firstLine="720" w:left="720"/>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Тема 10.</w:t>
      </w:r>
      <w:r>
        <w:rPr>
          <w:rFonts w:ascii="Times New Roman" w:hAnsi="Times New Roman" w:cs="Times New Roman"/>
          <w:bCs/>
          <w:color w:val="212529"/>
          <w:sz w:val="24"/>
          <w:szCs w:val="24"/>
          <w:lang w:val="uk-UA"/>
        </w:rPr>
      </w:r>
    </w:p>
    <w:p>
      <w:pPr>
        <w:pBdr/>
        <w:spacing w:line="0" w:lineRule="atLeast"/>
        <w:ind w:firstLine="720" w:left="720"/>
        <w:jc w:val="both"/>
        <w:rPr>
          <w:rFonts w:ascii="Times New Roman" w:hAnsi="Times New Roman" w:cs="Times New Roman"/>
          <w:b/>
          <w:bCs/>
          <w:color w:val="212529"/>
          <w:sz w:val="24"/>
          <w:szCs w:val="24"/>
          <w:lang w:val="uk-UA"/>
        </w:rPr>
      </w:pPr>
      <w:r>
        <w:rPr>
          <w:rFonts w:ascii="Times New Roman" w:hAnsi="Times New Roman" w:cs="Times New Roman"/>
          <w:b/>
          <w:sz w:val="24"/>
          <w:szCs w:val="24"/>
          <w:lang w:val="uk-UA"/>
        </w:rPr>
        <w:t xml:space="preserve">Гігієнічні засади здорового способу життя та особистої гігієни.</w:t>
      </w:r>
      <w:r>
        <w:rPr>
          <w:b/>
          <w:lang w:val="uk-UA"/>
        </w:rPr>
        <w:t xml:space="preserve"> </w:t>
      </w:r>
      <w:r>
        <w:rPr>
          <w:rFonts w:ascii="Times New Roman" w:hAnsi="Times New Roman" w:cs="Times New Roman"/>
          <w:b/>
          <w:bCs/>
          <w:color w:val="212529"/>
          <w:sz w:val="24"/>
          <w:szCs w:val="24"/>
          <w:lang w:val="uk-UA"/>
        </w:rPr>
        <w:t xml:space="preserve">Методика гігієнічної оцінки засобів догляду за ротовою порожниною.</w:t>
      </w:r>
      <w:r>
        <w:rPr>
          <w:rFonts w:ascii="Times New Roman" w:hAnsi="Times New Roman" w:cs="Times New Roman"/>
          <w:b/>
          <w:bCs/>
          <w:color w:val="212529"/>
          <w:sz w:val="24"/>
          <w:szCs w:val="24"/>
          <w:lang w:val="uk-UA"/>
        </w:rPr>
      </w:r>
    </w:p>
    <w:p>
      <w:pPr>
        <w:pBdr/>
        <w:spacing w:after="0" w:line="240" w:lineRule="auto"/>
        <w:ind w:firstLine="708" w:left="708"/>
        <w:jc w:val="both"/>
        <w:rPr>
          <w:rFonts w:ascii="Times New Roman" w:hAnsi="Times New Roman" w:cs="Times New Roman"/>
          <w:sz w:val="24"/>
          <w:szCs w:val="24"/>
          <w:lang w:val="uk-UA"/>
        </w:rPr>
      </w:pPr>
      <w:r>
        <w:rPr>
          <w:rFonts w:ascii="Times New Roman" w:hAnsi="Times New Roman" w:cs="Times New Roman"/>
          <w:sz w:val="24"/>
          <w:szCs w:val="24"/>
        </w:rPr>
        <w:t xml:space="preserve">Здоровий спосіб життя, визначення поняття, зміст. Особиста гігієна як галузь гігієнічної науки, її зміст та значення для збереження і зміцнення здоров’я в сучасних умовах. </w:t>
      </w:r>
      <w:r>
        <w:rPr>
          <w:rFonts w:ascii="Times New Roman" w:hAnsi="Times New Roman" w:cs="Times New Roman"/>
          <w:sz w:val="24"/>
          <w:szCs w:val="24"/>
          <w:lang w:val="uk-UA"/>
        </w:rPr>
        <w:t xml:space="preserve">Значення застосування принципів </w:t>
      </w:r>
      <w:r>
        <w:rPr>
          <w:rFonts w:ascii="Times New Roman" w:hAnsi="Times New Roman" w:cs="Times New Roman"/>
          <w:color w:val="001d35"/>
          <w:sz w:val="24"/>
          <w:szCs w:val="24"/>
          <w:shd w:val="clear" w:color="auto" w:fill="ffffff"/>
          <w:lang w:val="uk-UA"/>
        </w:rPr>
        <w:t xml:space="preserve">4П медицини в </w:t>
      </w:r>
      <w:r>
        <w:rPr>
          <w:rFonts w:ascii="Times New Roman" w:hAnsi="Times New Roman" w:cs="Times New Roman"/>
          <w:color w:val="001d35"/>
          <w:sz w:val="24"/>
          <w:szCs w:val="24"/>
          <w:shd w:val="clear" w:color="auto" w:fill="ffffff"/>
          <w:lang w:val="uk-UA"/>
        </w:rPr>
        <w:t xml:space="preserve">прогнозуванні, профілактиці та індивідуальному підході до кожного пацієнта, прогнозування ризиків захворювань та створення індивідуальних стратегій профілактики й лікування</w:t>
      </w:r>
      <w:r>
        <w:rPr>
          <w:rFonts w:ascii="Times New Roman" w:hAnsi="Times New Roman" w:cs="Times New Roman"/>
          <w:color w:val="001d35"/>
          <w:sz w:val="24"/>
          <w:szCs w:val="24"/>
          <w:shd w:val="clear" w:color="auto" w:fill="ffffff"/>
          <w:lang w:val="uk-UA"/>
        </w:rPr>
        <w:t xml:space="preserve">. </w:t>
      </w:r>
      <w:r>
        <w:rPr>
          <w:rFonts w:ascii="Times New Roman" w:hAnsi="Times New Roman" w:cs="Times New Roman"/>
          <w:sz w:val="24"/>
          <w:szCs w:val="24"/>
        </w:rPr>
        <w:t xml:space="preserve">Медико-соціальні проблеми, значення, шляхи та засоби профілактики шкідливих звичок.</w:t>
      </w:r>
      <w:r>
        <w:rPr>
          <w:rFonts w:ascii="Times New Roman" w:hAnsi="Times New Roman" w:cs="Times New Roman"/>
          <w:sz w:val="24"/>
          <w:szCs w:val="24"/>
          <w:lang w:val="uk-UA"/>
        </w:rPr>
      </w:r>
    </w:p>
    <w:p>
      <w:pPr>
        <w:pBdr/>
        <w:spacing w:after="0" w:line="240" w:lineRule="auto"/>
        <w:ind w:firstLine="708" w:left="708"/>
        <w:jc w:val="both"/>
        <w:rPr>
          <w:rFonts w:ascii="Times New Roman" w:hAnsi="Times New Roman" w:cs="Times New Roman"/>
          <w:sz w:val="24"/>
          <w:szCs w:val="24"/>
          <w:lang w:val="uk-UA"/>
        </w:rPr>
      </w:pPr>
      <w:r>
        <w:rPr>
          <w:rFonts w:ascii="Times New Roman" w:hAnsi="Times New Roman" w:cs="Times New Roman"/>
          <w:sz w:val="24"/>
          <w:szCs w:val="24"/>
        </w:rPr>
        <w:t xml:space="preserve">Гіг</w:t>
      </w:r>
      <w:r>
        <w:rPr>
          <w:rFonts w:ascii="Times New Roman" w:hAnsi="Times New Roman" w:cs="Times New Roman"/>
          <w:sz w:val="24"/>
          <w:szCs w:val="24"/>
        </w:rPr>
        <w:t xml:space="preserve">ієна тіла та ротової порожнини.</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Догляд за ротовою порожниною як один з основних засобів профілактики</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стоматологічних захворювань. Гігієнічна оцінка засобів догляду за зубами: зубних порошків, зубних паст, зубних щіток, </w:t>
      </w:r>
      <w:r>
        <w:rPr>
          <w:rFonts w:ascii="Times New Roman" w:hAnsi="Times New Roman" w:cs="Times New Roman"/>
          <w:sz w:val="24"/>
          <w:szCs w:val="24"/>
          <w:lang w:val="uk-UA"/>
        </w:rPr>
        <w:t xml:space="preserve">зубочисток, еліксир. </w:t>
      </w:r>
      <w:r>
        <w:rPr>
          <w:rFonts w:ascii="Times New Roman" w:hAnsi="Times New Roman" w:cs="Times New Roman"/>
          <w:sz w:val="24"/>
          <w:szCs w:val="24"/>
        </w:rPr>
        <w:t xml:space="preserve">Гігієнічні вимоги до конструкції і форми щіток. Методи чистки зубів та особливості режиму догляджу за ротовою порожниною.</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Гігієнічні вимоги до конструкції і форми щіток. Методи чистки зубів та особливості режиму догляду за ротовою порожниною.</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Правила використання та зберігання засобів догляду за рот</w:t>
      </w:r>
      <w:r>
        <w:rPr>
          <w:rFonts w:ascii="Times New Roman" w:hAnsi="Times New Roman" w:cs="Times New Roman"/>
          <w:sz w:val="24"/>
          <w:szCs w:val="24"/>
          <w:lang w:val="uk-UA"/>
        </w:rPr>
        <w:t xml:space="preserve">о</w:t>
      </w:r>
      <w:r>
        <w:rPr>
          <w:rFonts w:ascii="Times New Roman" w:hAnsi="Times New Roman" w:cs="Times New Roman"/>
          <w:sz w:val="24"/>
          <w:szCs w:val="24"/>
        </w:rPr>
        <w:t xml:space="preserve">вою порожниною.</w:t>
      </w:r>
      <w:r>
        <w:rPr>
          <w:rFonts w:ascii="Times New Roman" w:hAnsi="Times New Roman" w:cs="Times New Roman"/>
          <w:sz w:val="24"/>
          <w:szCs w:val="24"/>
          <w:lang w:val="uk-UA"/>
        </w:rPr>
      </w:r>
    </w:p>
    <w:p>
      <w:pPr>
        <w:pBdr/>
        <w:spacing w:after="0" w:line="240" w:lineRule="auto"/>
        <w:ind w:left="708"/>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bCs/>
          <w:sz w:val="24"/>
          <w:szCs w:val="24"/>
          <w:lang w:val="uk-UA"/>
        </w:rPr>
        <w:t xml:space="preserve">Класифікація існуючих гігінічних індексів в стоматології. Класифікація факторів ризику карієсу зубів.</w:t>
      </w:r>
      <w:r>
        <w:rPr>
          <w:rFonts w:ascii="Times New Roman" w:hAnsi="Times New Roman" w:cs="Times New Roman"/>
          <w:sz w:val="24"/>
          <w:szCs w:val="24"/>
          <w:lang w:val="uk-UA"/>
        </w:rPr>
      </w:r>
    </w:p>
    <w:p>
      <w:pPr>
        <w:pBdr/>
        <w:spacing w:after="0"/>
        <w:ind w:firstLine="720"/>
        <w:jc w:val="both"/>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 xml:space="preserve">М</w:t>
      </w:r>
      <w:r>
        <w:rPr>
          <w:rFonts w:ascii="Times New Roman" w:hAnsi="Times New Roman" w:eastAsia="Times New Roman" w:cs="Times New Roman"/>
          <w:b/>
          <w:sz w:val="24"/>
          <w:szCs w:val="24"/>
        </w:rPr>
        <w:t xml:space="preserve">одуль </w:t>
      </w:r>
      <w:r>
        <w:rPr>
          <w:rFonts w:ascii="Times New Roman" w:hAnsi="Times New Roman" w:eastAsia="Times New Roman" w:cs="Times New Roman"/>
          <w:b/>
          <w:sz w:val="24"/>
          <w:szCs w:val="24"/>
          <w:lang w:val="uk-UA"/>
        </w:rPr>
        <w:t xml:space="preserve">2</w:t>
      </w: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lang w:val="uk-UA"/>
        </w:rPr>
        <w:t xml:space="preserve"> Спеціальні питання гігієни та екології</w:t>
      </w:r>
      <w:r>
        <w:rPr>
          <w:rFonts w:ascii="Times New Roman" w:hAnsi="Times New Roman" w:eastAsia="Times New Roman" w:cs="Times New Roman"/>
          <w:b/>
          <w:sz w:val="24"/>
          <w:szCs w:val="24"/>
          <w:lang w:val="uk-UA"/>
        </w:rPr>
      </w:r>
    </w:p>
    <w:p>
      <w:pPr>
        <w:pBdr/>
        <w:spacing w:after="0" w:line="0" w:lineRule="atLeast"/>
        <w:ind w:firstLine="720" w:left="696"/>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Тема 1.</w:t>
      </w:r>
      <w:r>
        <w:rPr>
          <w:rFonts w:ascii="Times New Roman" w:hAnsi="Times New Roman" w:cs="Times New Roman"/>
          <w:bCs/>
          <w:color w:val="212529"/>
          <w:sz w:val="24"/>
          <w:szCs w:val="24"/>
          <w:lang w:val="uk-UA"/>
        </w:rPr>
      </w:r>
    </w:p>
    <w:p>
      <w:pPr>
        <w:pBdr/>
        <w:spacing w:after="0" w:line="0" w:lineRule="atLeast"/>
        <w:ind w:firstLine="12" w:left="708"/>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ab/>
      </w:r>
      <w:r>
        <w:rPr>
          <w:rFonts w:ascii="Times New Roman" w:hAnsi="Times New Roman" w:cs="Times New Roman"/>
          <w:b/>
          <w:bCs/>
          <w:color w:val="212529"/>
          <w:sz w:val="24"/>
          <w:szCs w:val="24"/>
          <w:lang w:val="uk-UA"/>
        </w:rPr>
        <w:t xml:space="preserve">Методика радіаційного контролю під час роботи з джерелами іонізуючих випромінювань.</w:t>
      </w:r>
      <w:r>
        <w:rPr>
          <w:rFonts w:ascii="Times New Roman" w:hAnsi="Times New Roman" w:cs="Times New Roman"/>
          <w:bCs/>
          <w:color w:val="212529"/>
          <w:sz w:val="24"/>
          <w:szCs w:val="24"/>
          <w:lang w:val="uk-UA"/>
        </w:rPr>
        <w:t xml:space="preserve"> </w:t>
      </w:r>
      <w:r>
        <w:rPr>
          <w:rFonts w:ascii="Times New Roman" w:hAnsi="Times New Roman" w:cs="Times New Roman"/>
          <w:bCs/>
          <w:color w:val="212529"/>
          <w:sz w:val="24"/>
          <w:szCs w:val="24"/>
          <w:lang w:val="uk-UA"/>
        </w:rPr>
      </w:r>
    </w:p>
    <w:p>
      <w:pPr>
        <w:pBdr/>
        <w:spacing w:after="0" w:line="240" w:lineRule="auto"/>
        <w:ind w:firstLine="720" w:left="720"/>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Розрахункові методи оцінки радіаційної безпеки та параметрів захисту від зовнішнього опромінення.</w:t>
      </w:r>
      <w:r>
        <w:rPr>
          <w:rFonts w:ascii="Times New Roman" w:hAnsi="Times New Roman" w:cs="Times New Roman"/>
          <w:bCs/>
          <w:color w:val="212529"/>
          <w:sz w:val="24"/>
          <w:szCs w:val="24"/>
          <w:lang w:val="uk-UA"/>
        </w:rPr>
      </w:r>
    </w:p>
    <w:p>
      <w:pPr>
        <w:pBdr/>
        <w:spacing w:after="0" w:line="240" w:lineRule="auto"/>
        <w:ind w:firstLine="705" w:left="708"/>
        <w:jc w:val="both"/>
        <w:rPr>
          <w:rFonts w:ascii="Times New Roman" w:hAnsi="Times New Roman" w:cs="Times New Roman"/>
          <w:sz w:val="24"/>
          <w:szCs w:val="24"/>
          <w:lang w:val="uk-UA"/>
        </w:rPr>
      </w:pPr>
      <w:r>
        <w:rPr>
          <w:rFonts w:ascii="Times New Roman" w:hAnsi="Times New Roman" w:cs="Times New Roman"/>
          <w:sz w:val="24"/>
          <w:szCs w:val="24"/>
        </w:rPr>
        <w:t xml:space="preserve">Радіоактивність: визначення поняття та сутності явища, гігієнічне</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значення.</w:t>
      </w:r>
      <w:r>
        <w:rPr>
          <w:rFonts w:ascii="Times New Roman" w:hAnsi="Times New Roman" w:cs="Times New Roman"/>
          <w:sz w:val="24"/>
          <w:szCs w:val="24"/>
          <w:lang w:val="uk-UA"/>
        </w:rPr>
        <w:t xml:space="preserve"> Види іонізуючого випромінювання, що використовуються у медицині, та їх  джерела (рентгенівські апарати, радіонукліди, прискорювачі заряджених часток - тощо)</w:t>
      </w:r>
      <w:r>
        <w:rPr>
          <w:rFonts w:ascii="Times New Roman" w:hAnsi="Times New Roman" w:cs="Times New Roman"/>
          <w:sz w:val="24"/>
          <w:szCs w:val="24"/>
          <w:lang w:val="uk-UA"/>
        </w:rPr>
        <w:t xml:space="preserve">.  Якісні характеристики іонізуючого  випромінювання (енергія випромінювання проникаюча та іонізуюча здатність). Кількісні характеристики (іонізуючого випромінювання (експозиційна,  поглинута та еквівалентна дози, щільність потоку часток, потужність дози).</w:t>
      </w:r>
      <w:r>
        <w:rPr>
          <w:rFonts w:ascii="Times New Roman" w:hAnsi="Times New Roman" w:cs="Times New Roman"/>
          <w:sz w:val="24"/>
          <w:szCs w:val="24"/>
          <w:lang w:val="uk-UA"/>
        </w:rPr>
      </w:r>
    </w:p>
    <w:p>
      <w:pPr>
        <w:pBdr/>
        <w:spacing w:after="0" w:line="240" w:lineRule="auto"/>
        <w:ind w:left="708"/>
        <w:jc w:val="both"/>
        <w:rPr>
          <w:rFonts w:ascii="Times New Roman" w:hAnsi="Times New Roman" w:cs="Times New Roman"/>
          <w:sz w:val="24"/>
          <w:szCs w:val="24"/>
          <w:lang w:val="uk-UA"/>
        </w:rPr>
      </w:pPr>
      <w:r>
        <w:rPr>
          <w:rFonts w:ascii="Times New Roman" w:hAnsi="Times New Roman" w:cs="Times New Roman"/>
          <w:sz w:val="24"/>
          <w:szCs w:val="24"/>
        </w:rPr>
        <w:t xml:space="preserve">Якісні та кількісні характеристики радіонуклідів (вид ядерного перетворення,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період напіврозпаду, активність).</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Біологічна дія іонізуючого випромінювання та основні фактори, від яких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вона залежить.</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Основні  види променевих ушкоджень організму (соматичні,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соматохастичні, генетичні) та умови їх виникнення.</w:t>
      </w:r>
      <w:r>
        <w:rPr>
          <w:rFonts w:ascii="Times New Roman" w:hAnsi="Times New Roman" w:cs="Times New Roman"/>
          <w:sz w:val="24"/>
          <w:szCs w:val="24"/>
          <w:lang w:val="uk-UA"/>
        </w:rPr>
      </w:r>
    </w:p>
    <w:p>
      <w:pPr>
        <w:pBdr/>
        <w:spacing w:after="0" w:line="240" w:lineRule="auto"/>
        <w:ind w:firstLine="708" w:left="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Осно</w:t>
      </w:r>
      <w:r>
        <w:rPr>
          <w:rFonts w:ascii="Times New Roman" w:hAnsi="Times New Roman" w:cs="Times New Roman"/>
          <w:sz w:val="24"/>
          <w:szCs w:val="24"/>
          <w:lang w:val="uk-UA"/>
        </w:rPr>
        <w:t xml:space="preserve">вні засоби застосування радіонуклідів та інших джерел іонізуючого випромінювання з діагностичною і лікувальною метою. Прилади радіаційного контролю та основні принципи їх роботи. Нормування радіаційної безпеки та гігієнічні з принципи радіаційного захисту.</w:t>
      </w:r>
      <w:r>
        <w:rPr>
          <w:rFonts w:ascii="Times New Roman" w:hAnsi="Times New Roman" w:cs="Times New Roman"/>
          <w:sz w:val="24"/>
          <w:szCs w:val="24"/>
          <w:lang w:val="uk-UA"/>
        </w:rPr>
      </w:r>
    </w:p>
    <w:p>
      <w:pPr>
        <w:pBdr/>
        <w:spacing w:after="0" w:line="240" w:lineRule="auto"/>
        <w:ind w:firstLine="720" w:left="696"/>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Тема 2.</w:t>
      </w:r>
      <w:r>
        <w:rPr>
          <w:rFonts w:ascii="Times New Roman" w:hAnsi="Times New Roman" w:cs="Times New Roman"/>
          <w:bCs/>
          <w:color w:val="212529"/>
          <w:sz w:val="24"/>
          <w:szCs w:val="24"/>
          <w:lang w:val="uk-UA"/>
        </w:rPr>
      </w:r>
    </w:p>
    <w:p>
      <w:pPr>
        <w:pBdr/>
        <w:spacing w:after="0" w:line="240" w:lineRule="auto"/>
        <w:ind w:firstLine="12" w:left="708"/>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ab/>
      </w:r>
      <w:r>
        <w:rPr>
          <w:rFonts w:ascii="Times New Roman" w:hAnsi="Times New Roman" w:cs="Times New Roman"/>
          <w:b/>
          <w:bCs/>
          <w:color w:val="212529"/>
          <w:sz w:val="24"/>
          <w:szCs w:val="24"/>
          <w:lang w:val="uk-UA"/>
        </w:rPr>
        <w:t xml:space="preserve">Розрахункові методи оцінки</w:t>
      </w:r>
      <w:r>
        <w:rPr>
          <w:rFonts w:ascii="Times New Roman" w:hAnsi="Times New Roman" w:cs="Times New Roman"/>
          <w:bCs/>
          <w:color w:val="212529"/>
          <w:sz w:val="24"/>
          <w:szCs w:val="24"/>
          <w:lang w:val="uk-UA"/>
        </w:rPr>
        <w:t xml:space="preserve"> </w:t>
      </w:r>
      <w:r>
        <w:rPr>
          <w:rFonts w:ascii="Times New Roman" w:hAnsi="Times New Roman" w:cs="Times New Roman"/>
          <w:b/>
          <w:bCs/>
          <w:color w:val="212529"/>
          <w:sz w:val="24"/>
          <w:szCs w:val="24"/>
          <w:lang w:val="uk-UA"/>
        </w:rPr>
        <w:t xml:space="preserve">радіаційної безпеки та параметрів захисту від зовнішнього опромінення.</w:t>
      </w:r>
      <w:r>
        <w:rPr>
          <w:rFonts w:ascii="Times New Roman" w:hAnsi="Times New Roman" w:cs="Times New Roman"/>
          <w:bCs/>
          <w:color w:val="212529"/>
          <w:sz w:val="24"/>
          <w:szCs w:val="24"/>
          <w:lang w:val="uk-UA"/>
        </w:rPr>
        <w:t xml:space="preserve"> </w:t>
      </w:r>
      <w:r>
        <w:rPr>
          <w:rFonts w:ascii="Times New Roman" w:hAnsi="Times New Roman" w:cs="Times New Roman"/>
          <w:bCs/>
          <w:color w:val="212529"/>
          <w:sz w:val="24"/>
          <w:szCs w:val="24"/>
          <w:lang w:val="uk-UA"/>
        </w:rPr>
      </w:r>
    </w:p>
    <w:p>
      <w:pPr>
        <w:pStyle w:val="767"/>
        <w:widowControl w:val="false"/>
        <w:pBdr/>
        <w:tabs>
          <w:tab w:val="left" w:leader="none" w:pos="607"/>
        </w:tabs>
        <w:spacing w:before="8" w:line="247" w:lineRule="auto"/>
        <w:ind w:right="333" w:left="594"/>
        <w:jc w:val="both"/>
        <w:rPr>
          <w:rFonts w:ascii="Times New Roman" w:hAnsi="Times New Roman" w:cs="Times New Roman"/>
          <w:sz w:val="24"/>
          <w:szCs w:val="24"/>
          <w:lang w:val="uk-UA"/>
        </w:rPr>
      </w:pPr>
      <w:r>
        <w:rPr>
          <w:rFonts w:ascii="Times New Roman" w:hAnsi="Times New Roman" w:cs="Times New Roman"/>
          <w:b/>
          <w:bCs/>
          <w:color w:val="212529"/>
          <w:sz w:val="24"/>
          <w:szCs w:val="24"/>
          <w:lang w:val="uk-UA"/>
        </w:rPr>
        <w:tab/>
      </w:r>
      <w:r>
        <w:rPr>
          <w:rFonts w:ascii="Times New Roman" w:hAnsi="Times New Roman" w:cs="Times New Roman"/>
          <w:b/>
          <w:bCs/>
          <w:color w:val="212529"/>
          <w:sz w:val="24"/>
          <w:szCs w:val="24"/>
          <w:lang w:val="uk-UA"/>
        </w:rPr>
        <w:tab/>
      </w:r>
      <w:r>
        <w:rPr>
          <w:rFonts w:ascii="Times New Roman" w:hAnsi="Times New Roman" w:cs="Times New Roman"/>
          <w:b/>
          <w:bCs/>
          <w:color w:val="212529"/>
          <w:sz w:val="24"/>
          <w:szCs w:val="24"/>
          <w:lang w:val="uk-UA"/>
        </w:rPr>
        <w:tab/>
      </w:r>
      <w:r>
        <w:rPr>
          <w:rFonts w:ascii="Times New Roman" w:hAnsi="Times New Roman" w:cs="Times New Roman"/>
          <w:bCs/>
          <w:color w:val="212529"/>
          <w:sz w:val="24"/>
          <w:szCs w:val="24"/>
          <w:lang w:val="uk-UA"/>
        </w:rPr>
        <w:t xml:space="preserve">О</w:t>
      </w:r>
      <w:r>
        <w:rPr>
          <w:rFonts w:ascii="Times New Roman" w:hAnsi="Times New Roman" w:cs="Times New Roman"/>
          <w:sz w:val="24"/>
          <w:szCs w:val="24"/>
          <w:lang w:val="uk-UA"/>
        </w:rPr>
        <w:t xml:space="preserve">собливості</w:t>
      </w:r>
      <w:r>
        <w:rPr>
          <w:rFonts w:ascii="Times New Roman" w:hAnsi="Times New Roman" w:cs="Times New Roman"/>
          <w:spacing w:val="-1"/>
          <w:sz w:val="24"/>
          <w:szCs w:val="24"/>
          <w:lang w:val="uk-UA"/>
        </w:rPr>
        <w:t xml:space="preserve"> </w:t>
      </w:r>
      <w:r>
        <w:rPr>
          <w:rFonts w:ascii="Times New Roman" w:hAnsi="Times New Roman" w:cs="Times New Roman"/>
          <w:sz w:val="24"/>
          <w:szCs w:val="24"/>
          <w:lang w:val="uk-UA"/>
        </w:rPr>
        <w:t xml:space="preserve">радіаційної</w:t>
      </w:r>
      <w:r>
        <w:rPr>
          <w:rFonts w:ascii="Times New Roman" w:hAnsi="Times New Roman" w:cs="Times New Roman"/>
          <w:spacing w:val="-7"/>
          <w:sz w:val="24"/>
          <w:szCs w:val="24"/>
          <w:lang w:val="uk-UA"/>
        </w:rPr>
        <w:t xml:space="preserve"> </w:t>
      </w:r>
      <w:r>
        <w:rPr>
          <w:rFonts w:ascii="Times New Roman" w:hAnsi="Times New Roman" w:cs="Times New Roman"/>
          <w:sz w:val="24"/>
          <w:szCs w:val="24"/>
          <w:lang w:val="uk-UA"/>
        </w:rPr>
        <w:t xml:space="preserve">небезпеки</w:t>
      </w:r>
      <w:r>
        <w:rPr>
          <w:rFonts w:ascii="Times New Roman" w:hAnsi="Times New Roman" w:cs="Times New Roman"/>
          <w:spacing w:val="-1"/>
          <w:sz w:val="24"/>
          <w:szCs w:val="24"/>
          <w:lang w:val="uk-UA"/>
        </w:rPr>
        <w:t xml:space="preserve"> </w:t>
      </w:r>
      <w:r>
        <w:rPr>
          <w:rFonts w:ascii="Times New Roman" w:hAnsi="Times New Roman" w:cs="Times New Roman"/>
          <w:sz w:val="24"/>
          <w:szCs w:val="24"/>
          <w:lang w:val="uk-UA"/>
        </w:rPr>
        <w:t xml:space="preserve">при</w:t>
      </w:r>
      <w:r>
        <w:rPr>
          <w:rFonts w:ascii="Times New Roman" w:hAnsi="Times New Roman" w:cs="Times New Roman"/>
          <w:spacing w:val="-8"/>
          <w:sz w:val="24"/>
          <w:szCs w:val="24"/>
          <w:lang w:val="uk-UA"/>
        </w:rPr>
        <w:t xml:space="preserve"> </w:t>
      </w:r>
      <w:r>
        <w:rPr>
          <w:rFonts w:ascii="Times New Roman" w:hAnsi="Times New Roman" w:cs="Times New Roman"/>
          <w:sz w:val="24"/>
          <w:szCs w:val="24"/>
          <w:lang w:val="uk-UA"/>
        </w:rPr>
        <w:t xml:space="preserve">роботі</w:t>
      </w:r>
      <w:r>
        <w:rPr>
          <w:rFonts w:ascii="Times New Roman" w:hAnsi="Times New Roman" w:cs="Times New Roman"/>
          <w:spacing w:val="-2"/>
          <w:sz w:val="24"/>
          <w:szCs w:val="24"/>
          <w:lang w:val="uk-UA"/>
        </w:rPr>
        <w:t xml:space="preserve"> </w:t>
      </w:r>
      <w:r>
        <w:rPr>
          <w:rFonts w:ascii="Times New Roman" w:hAnsi="Times New Roman" w:cs="Times New Roman"/>
          <w:sz w:val="24"/>
          <w:szCs w:val="24"/>
          <w:lang w:val="uk-UA"/>
        </w:rPr>
        <w:t xml:space="preserve">з</w:t>
      </w:r>
      <w:r>
        <w:rPr>
          <w:rFonts w:ascii="Times New Roman" w:hAnsi="Times New Roman" w:cs="Times New Roman"/>
          <w:spacing w:val="-9"/>
          <w:sz w:val="24"/>
          <w:szCs w:val="24"/>
          <w:lang w:val="uk-UA"/>
        </w:rPr>
        <w:t xml:space="preserve"> </w:t>
      </w:r>
      <w:r>
        <w:rPr>
          <w:rFonts w:ascii="Times New Roman" w:hAnsi="Times New Roman" w:cs="Times New Roman"/>
          <w:sz w:val="24"/>
          <w:szCs w:val="24"/>
          <w:lang w:val="uk-UA"/>
        </w:rPr>
        <w:t xml:space="preserve">закритими та</w:t>
      </w:r>
      <w:r>
        <w:rPr>
          <w:rFonts w:ascii="Times New Roman" w:hAnsi="Times New Roman" w:cs="Times New Roman"/>
          <w:spacing w:val="-9"/>
          <w:sz w:val="24"/>
          <w:szCs w:val="24"/>
          <w:lang w:val="uk-UA"/>
        </w:rPr>
        <w:t xml:space="preserve"> </w:t>
      </w:r>
      <w:r>
        <w:rPr>
          <w:rFonts w:ascii="Times New Roman" w:hAnsi="Times New Roman" w:cs="Times New Roman"/>
          <w:sz w:val="24"/>
          <w:szCs w:val="24"/>
          <w:lang w:val="uk-UA"/>
        </w:rPr>
        <w:t xml:space="preserve">відкритими</w:t>
      </w:r>
      <w:r>
        <w:rPr>
          <w:rFonts w:ascii="Times New Roman" w:hAnsi="Times New Roman" w:cs="Times New Roman"/>
          <w:sz w:val="24"/>
          <w:szCs w:val="24"/>
          <w:lang w:val="uk-UA"/>
        </w:rPr>
        <w:t xml:space="preserve"> джерелами</w:t>
      </w:r>
      <w:r>
        <w:rPr>
          <w:rFonts w:ascii="Times New Roman" w:hAnsi="Times New Roman" w:cs="Times New Roman"/>
          <w:spacing w:val="37"/>
          <w:sz w:val="24"/>
          <w:szCs w:val="24"/>
          <w:lang w:val="uk-UA"/>
        </w:rPr>
        <w:t xml:space="preserve"> </w:t>
      </w:r>
      <w:r>
        <w:rPr>
          <w:rFonts w:ascii="Times New Roman" w:hAnsi="Times New Roman" w:cs="Times New Roman"/>
          <w:sz w:val="24"/>
          <w:szCs w:val="24"/>
          <w:lang w:val="uk-UA"/>
        </w:rPr>
        <w:t xml:space="preserve">іонізуючих</w:t>
      </w:r>
      <w:r>
        <w:rPr>
          <w:rFonts w:ascii="Times New Roman" w:hAnsi="Times New Roman" w:cs="Times New Roman"/>
          <w:spacing w:val="35"/>
          <w:sz w:val="24"/>
          <w:szCs w:val="24"/>
          <w:lang w:val="uk-UA"/>
        </w:rPr>
        <w:t xml:space="preserve"> </w:t>
      </w:r>
      <w:r>
        <w:rPr>
          <w:rFonts w:ascii="Times New Roman" w:hAnsi="Times New Roman" w:cs="Times New Roman"/>
          <w:sz w:val="24"/>
          <w:szCs w:val="24"/>
          <w:lang w:val="uk-UA"/>
        </w:rPr>
        <w:t xml:space="preserve">випрмінювань. Умови</w:t>
      </w:r>
      <w:r>
        <w:rPr>
          <w:rFonts w:ascii="Times New Roman" w:hAnsi="Times New Roman" w:cs="Times New Roman"/>
          <w:spacing w:val="-11"/>
          <w:sz w:val="24"/>
          <w:szCs w:val="24"/>
          <w:lang w:val="uk-UA"/>
        </w:rPr>
        <w:t xml:space="preserve"> </w:t>
      </w:r>
      <w:r>
        <w:rPr>
          <w:rFonts w:ascii="Times New Roman" w:hAnsi="Times New Roman" w:cs="Times New Roman"/>
          <w:sz w:val="24"/>
          <w:szCs w:val="24"/>
          <w:lang w:val="uk-UA"/>
        </w:rPr>
        <w:t xml:space="preserve">та</w:t>
      </w:r>
      <w:r>
        <w:rPr>
          <w:rFonts w:ascii="Times New Roman" w:hAnsi="Times New Roman" w:cs="Times New Roman"/>
          <w:spacing w:val="-10"/>
          <w:sz w:val="24"/>
          <w:szCs w:val="24"/>
          <w:lang w:val="uk-UA"/>
        </w:rPr>
        <w:t xml:space="preserve"> </w:t>
      </w:r>
      <w:r>
        <w:rPr>
          <w:rFonts w:ascii="Times New Roman" w:hAnsi="Times New Roman" w:cs="Times New Roman"/>
          <w:sz w:val="24"/>
          <w:szCs w:val="24"/>
          <w:lang w:val="uk-UA"/>
        </w:rPr>
        <w:t xml:space="preserve">фактори,</w:t>
      </w:r>
      <w:r>
        <w:rPr>
          <w:rFonts w:ascii="Times New Roman" w:hAnsi="Times New Roman" w:cs="Times New Roman"/>
          <w:spacing w:val="-3"/>
          <w:sz w:val="24"/>
          <w:szCs w:val="24"/>
          <w:lang w:val="uk-UA"/>
        </w:rPr>
        <w:t xml:space="preserve"> </w:t>
      </w:r>
      <w:r>
        <w:rPr>
          <w:rFonts w:ascii="Times New Roman" w:hAnsi="Times New Roman" w:cs="Times New Roman"/>
          <w:sz w:val="24"/>
          <w:szCs w:val="24"/>
          <w:lang w:val="uk-UA"/>
        </w:rPr>
        <w:t xml:space="preserve">що</w:t>
      </w:r>
      <w:r>
        <w:rPr>
          <w:rFonts w:ascii="Times New Roman" w:hAnsi="Times New Roman" w:cs="Times New Roman"/>
          <w:spacing w:val="-10"/>
          <w:sz w:val="24"/>
          <w:szCs w:val="24"/>
          <w:lang w:val="uk-UA"/>
        </w:rPr>
        <w:t xml:space="preserve"> </w:t>
      </w:r>
      <w:r>
        <w:rPr>
          <w:rFonts w:ascii="Times New Roman" w:hAnsi="Times New Roman" w:cs="Times New Roman"/>
          <w:sz w:val="24"/>
          <w:szCs w:val="24"/>
          <w:lang w:val="uk-UA"/>
        </w:rPr>
        <w:t xml:space="preserve">визначають</w:t>
      </w:r>
      <w:r>
        <w:rPr>
          <w:rFonts w:ascii="Times New Roman" w:hAnsi="Times New Roman" w:cs="Times New Roman"/>
          <w:spacing w:val="-7"/>
          <w:sz w:val="24"/>
          <w:szCs w:val="24"/>
          <w:lang w:val="uk-UA"/>
        </w:rPr>
        <w:t xml:space="preserve"> </w:t>
      </w:r>
      <w:r>
        <w:rPr>
          <w:rFonts w:ascii="Times New Roman" w:hAnsi="Times New Roman" w:cs="Times New Roman"/>
          <w:sz w:val="24"/>
          <w:szCs w:val="24"/>
          <w:lang w:val="uk-UA"/>
        </w:rPr>
        <w:t xml:space="preserve">ступінь</w:t>
      </w:r>
      <w:r>
        <w:rPr>
          <w:rFonts w:ascii="Times New Roman" w:hAnsi="Times New Roman" w:cs="Times New Roman"/>
          <w:spacing w:val="-7"/>
          <w:sz w:val="24"/>
          <w:szCs w:val="24"/>
          <w:lang w:val="uk-UA"/>
        </w:rPr>
        <w:t xml:space="preserve"> </w:t>
      </w:r>
      <w:r>
        <w:rPr>
          <w:rFonts w:ascii="Times New Roman" w:hAnsi="Times New Roman" w:cs="Times New Roman"/>
          <w:sz w:val="24"/>
          <w:szCs w:val="24"/>
          <w:lang w:val="uk-UA"/>
        </w:rPr>
        <w:t xml:space="preserve">радіаційноі‘</w:t>
      </w:r>
      <w:r>
        <w:rPr>
          <w:rFonts w:ascii="Times New Roman" w:hAnsi="Times New Roman" w:cs="Times New Roman"/>
          <w:spacing w:val="-11"/>
          <w:sz w:val="24"/>
          <w:szCs w:val="24"/>
          <w:lang w:val="uk-UA"/>
        </w:rPr>
        <w:t xml:space="preserve"> </w:t>
      </w:r>
      <w:r>
        <w:rPr>
          <w:rFonts w:ascii="Times New Roman" w:hAnsi="Times New Roman" w:cs="Times New Roman"/>
          <w:sz w:val="24"/>
          <w:szCs w:val="24"/>
          <w:lang w:val="uk-UA"/>
        </w:rPr>
        <w:t xml:space="preserve">безпеки</w:t>
      </w:r>
      <w:r>
        <w:rPr>
          <w:rFonts w:ascii="Times New Roman" w:hAnsi="Times New Roman" w:cs="Times New Roman"/>
          <w:spacing w:val="-7"/>
          <w:sz w:val="24"/>
          <w:szCs w:val="24"/>
          <w:lang w:val="uk-UA"/>
        </w:rPr>
        <w:t xml:space="preserve"> </w:t>
      </w:r>
      <w:r>
        <w:rPr>
          <w:rFonts w:ascii="Times New Roman" w:hAnsi="Times New Roman" w:cs="Times New Roman"/>
          <w:sz w:val="24"/>
          <w:szCs w:val="24"/>
          <w:lang w:val="uk-UA"/>
        </w:rPr>
        <w:t xml:space="preserve">та</w:t>
      </w:r>
      <w:r>
        <w:rPr>
          <w:rFonts w:ascii="Times New Roman" w:hAnsi="Times New Roman" w:cs="Times New Roman"/>
          <w:spacing w:val="-11"/>
          <w:sz w:val="24"/>
          <w:szCs w:val="24"/>
          <w:lang w:val="uk-UA"/>
        </w:rPr>
        <w:t xml:space="preserve"> </w:t>
      </w:r>
      <w:r>
        <w:rPr>
          <w:rFonts w:ascii="Times New Roman" w:hAnsi="Times New Roman" w:cs="Times New Roman"/>
          <w:sz w:val="24"/>
          <w:szCs w:val="24"/>
          <w:lang w:val="uk-UA"/>
        </w:rPr>
        <w:t xml:space="preserve">дозу зовнішнього</w:t>
      </w:r>
      <w:r>
        <w:rPr>
          <w:rFonts w:ascii="Times New Roman" w:hAnsi="Times New Roman" w:cs="Times New Roman"/>
          <w:spacing w:val="40"/>
          <w:sz w:val="24"/>
          <w:szCs w:val="24"/>
          <w:lang w:val="uk-UA"/>
        </w:rPr>
        <w:t xml:space="preserve"> </w:t>
      </w:r>
      <w:r>
        <w:rPr>
          <w:rFonts w:ascii="Times New Roman" w:hAnsi="Times New Roman" w:cs="Times New Roman"/>
          <w:sz w:val="24"/>
          <w:szCs w:val="24"/>
          <w:lang w:val="uk-UA"/>
        </w:rPr>
        <w:t xml:space="preserve">опромінення. </w:t>
      </w:r>
      <w:r>
        <w:rPr>
          <w:rFonts w:ascii="Times New Roman" w:hAnsi="Times New Roman" w:cs="Times New Roman"/>
          <w:sz w:val="24"/>
          <w:szCs w:val="24"/>
          <w:lang w:val="uk-UA"/>
        </w:rPr>
      </w:r>
    </w:p>
    <w:p>
      <w:pPr>
        <w:pStyle w:val="767"/>
        <w:widowControl w:val="false"/>
        <w:pBdr/>
        <w:tabs>
          <w:tab w:val="left" w:leader="none" w:pos="608"/>
        </w:tabs>
        <w:spacing w:before="8" w:line="247" w:lineRule="auto"/>
        <w:ind w:right="333" w:left="594"/>
        <w:jc w:val="both"/>
        <w:rPr>
          <w:rFonts w:ascii="Times New Roman" w:hAnsi="Times New Roman" w:cs="Times New Roman"/>
          <w:sz w:val="24"/>
          <w:szCs w:val="24"/>
        </w:rPr>
      </w:pPr>
      <w:r>
        <w:rPr>
          <w:rFonts w:ascii="Times New Roman" w:hAnsi="Times New Roman" w:cs="Times New Roman"/>
          <w:bCs/>
          <w:color w:val="212529"/>
          <w:sz w:val="24"/>
          <w:szCs w:val="24"/>
          <w:lang w:val="uk-UA"/>
        </w:rPr>
        <w:tab/>
      </w:r>
      <w:r>
        <w:rPr>
          <w:rFonts w:ascii="Times New Roman" w:hAnsi="Times New Roman" w:cs="Times New Roman"/>
          <w:bCs/>
          <w:color w:val="212529"/>
          <w:sz w:val="24"/>
          <w:szCs w:val="24"/>
          <w:lang w:val="uk-UA"/>
        </w:rPr>
        <w:tab/>
      </w:r>
      <w:r>
        <w:rPr>
          <w:rFonts w:ascii="Times New Roman" w:hAnsi="Times New Roman" w:cs="Times New Roman"/>
          <w:bCs/>
          <w:color w:val="212529"/>
          <w:sz w:val="24"/>
          <w:szCs w:val="24"/>
          <w:lang w:val="uk-UA"/>
        </w:rPr>
        <w:tab/>
      </w:r>
      <w:r>
        <w:rPr>
          <w:rFonts w:ascii="Times New Roman" w:hAnsi="Times New Roman" w:cs="Times New Roman"/>
          <w:sz w:val="24"/>
          <w:szCs w:val="24"/>
          <w:lang w:val="uk-UA"/>
        </w:rPr>
        <w:t xml:space="preserve">Поняття</w:t>
      </w:r>
      <w:r>
        <w:rPr>
          <w:rFonts w:ascii="Times New Roman" w:hAnsi="Times New Roman" w:cs="Times New Roman"/>
          <w:spacing w:val="-10"/>
          <w:sz w:val="24"/>
          <w:szCs w:val="24"/>
          <w:lang w:val="uk-UA"/>
        </w:rPr>
        <w:t xml:space="preserve"> </w:t>
      </w:r>
      <w:r>
        <w:rPr>
          <w:rFonts w:ascii="Times New Roman" w:hAnsi="Times New Roman" w:cs="Times New Roman"/>
          <w:sz w:val="24"/>
          <w:szCs w:val="24"/>
          <w:lang w:val="uk-UA"/>
        </w:rPr>
        <w:t xml:space="preserve">про</w:t>
      </w:r>
      <w:r>
        <w:rPr>
          <w:rFonts w:ascii="Times New Roman" w:hAnsi="Times New Roman" w:cs="Times New Roman"/>
          <w:spacing w:val="29"/>
          <w:sz w:val="24"/>
          <w:szCs w:val="24"/>
          <w:lang w:val="uk-UA"/>
        </w:rPr>
        <w:t xml:space="preserve"> </w:t>
      </w:r>
      <w:r>
        <w:rPr>
          <w:rFonts w:ascii="Times New Roman" w:hAnsi="Times New Roman" w:cs="Times New Roman"/>
          <w:sz w:val="24"/>
          <w:szCs w:val="24"/>
          <w:lang w:val="uk-UA"/>
        </w:rPr>
        <w:t xml:space="preserve">протирадіаційний</w:t>
      </w:r>
      <w:r>
        <w:rPr>
          <w:rFonts w:ascii="Times New Roman" w:hAnsi="Times New Roman" w:cs="Times New Roman"/>
          <w:spacing w:val="34"/>
          <w:sz w:val="24"/>
          <w:szCs w:val="24"/>
          <w:lang w:val="uk-UA"/>
        </w:rPr>
        <w:t xml:space="preserve"> </w:t>
      </w:r>
      <w:r>
        <w:rPr>
          <w:rFonts w:ascii="Times New Roman" w:hAnsi="Times New Roman" w:cs="Times New Roman"/>
          <w:sz w:val="24"/>
          <w:szCs w:val="24"/>
          <w:lang w:val="uk-UA"/>
        </w:rPr>
        <w:t xml:space="preserve">захист.</w:t>
      </w:r>
      <w:r>
        <w:rPr>
          <w:rFonts w:ascii="Times New Roman" w:hAnsi="Times New Roman" w:cs="Times New Roman"/>
          <w:spacing w:val="40"/>
          <w:sz w:val="24"/>
          <w:szCs w:val="24"/>
          <w:lang w:val="uk-UA"/>
        </w:rPr>
        <w:t xml:space="preserve"> </w:t>
      </w:r>
      <w:r>
        <w:rPr>
          <w:rFonts w:ascii="Times New Roman" w:hAnsi="Times New Roman" w:cs="Times New Roman"/>
          <w:sz w:val="24"/>
          <w:szCs w:val="24"/>
          <w:lang w:val="uk-UA"/>
        </w:rPr>
        <w:t xml:space="preserve">Заходи протирадіаційного захисту, що засновані на фізичних законах послаблення</w:t>
      </w:r>
      <w:r>
        <w:rPr>
          <w:rFonts w:ascii="Times New Roman" w:hAnsi="Times New Roman" w:cs="Times New Roman"/>
          <w:spacing w:val="-10"/>
          <w:sz w:val="24"/>
          <w:szCs w:val="24"/>
          <w:lang w:val="uk-UA"/>
        </w:rPr>
        <w:t xml:space="preserve"> </w:t>
      </w:r>
      <w:r>
        <w:rPr>
          <w:rFonts w:ascii="Times New Roman" w:hAnsi="Times New Roman" w:cs="Times New Roman"/>
          <w:sz w:val="24"/>
          <w:szCs w:val="24"/>
          <w:lang w:val="uk-UA"/>
        </w:rPr>
        <w:t xml:space="preserve">впливу</w:t>
      </w:r>
      <w:r>
        <w:rPr>
          <w:rFonts w:ascii="Times New Roman" w:hAnsi="Times New Roman" w:cs="Times New Roman"/>
          <w:spacing w:val="-11"/>
          <w:sz w:val="24"/>
          <w:szCs w:val="24"/>
          <w:lang w:val="uk-UA"/>
        </w:rPr>
        <w:t xml:space="preserve"> </w:t>
      </w:r>
      <w:r>
        <w:rPr>
          <w:rFonts w:ascii="Times New Roman" w:hAnsi="Times New Roman" w:cs="Times New Roman"/>
          <w:sz w:val="24"/>
          <w:szCs w:val="24"/>
          <w:lang w:val="uk-UA"/>
        </w:rPr>
        <w:t xml:space="preserve">іонізуючого випромінювання</w:t>
      </w:r>
      <w:r>
        <w:rPr>
          <w:rFonts w:ascii="Times New Roman" w:hAnsi="Times New Roman" w:cs="Times New Roman"/>
          <w:spacing w:val="-11"/>
          <w:sz w:val="24"/>
          <w:szCs w:val="24"/>
          <w:lang w:val="uk-UA"/>
        </w:rPr>
        <w:t xml:space="preserve"> </w:t>
      </w:r>
      <w:r>
        <w:rPr>
          <w:rFonts w:ascii="Times New Roman" w:hAnsi="Times New Roman" w:cs="Times New Roman"/>
          <w:sz w:val="24"/>
          <w:szCs w:val="24"/>
          <w:lang w:val="uk-UA"/>
        </w:rPr>
        <w:t xml:space="preserve">(захист</w:t>
      </w:r>
      <w:r>
        <w:rPr>
          <w:rFonts w:ascii="Times New Roman" w:hAnsi="Times New Roman" w:cs="Times New Roman"/>
          <w:spacing w:val="-6"/>
          <w:sz w:val="24"/>
          <w:szCs w:val="24"/>
          <w:lang w:val="uk-UA"/>
        </w:rPr>
        <w:t xml:space="preserve"> </w:t>
      </w:r>
      <w:r>
        <w:rPr>
          <w:rFonts w:ascii="Times New Roman" w:hAnsi="Times New Roman" w:cs="Times New Roman"/>
          <w:sz w:val="24"/>
          <w:szCs w:val="24"/>
          <w:lang w:val="uk-UA"/>
        </w:rPr>
        <w:t xml:space="preserve">кількістю, часом, відстанню,</w:t>
      </w:r>
      <w:r>
        <w:rPr>
          <w:rFonts w:ascii="Times New Roman" w:hAnsi="Times New Roman" w:cs="Times New Roman"/>
          <w:spacing w:val="40"/>
          <w:sz w:val="24"/>
          <w:szCs w:val="24"/>
          <w:lang w:val="uk-UA"/>
        </w:rPr>
        <w:t xml:space="preserve"> </w:t>
      </w:r>
      <w:r>
        <w:rPr>
          <w:rFonts w:ascii="Times New Roman" w:hAnsi="Times New Roman" w:cs="Times New Roman"/>
          <w:sz w:val="24"/>
          <w:szCs w:val="24"/>
          <w:lang w:val="uk-UA"/>
        </w:rPr>
        <w:t xml:space="preserve">екрануванням). </w:t>
      </w:r>
      <w:r>
        <w:rPr>
          <w:rFonts w:ascii="Times New Roman" w:hAnsi="Times New Roman" w:cs="Times New Roman"/>
          <w:sz w:val="24"/>
          <w:szCs w:val="24"/>
        </w:rPr>
        <w:t xml:space="preserve">Параметри радіаційноі</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небезпеки протирадіаційного</w:t>
      </w:r>
      <w:r>
        <w:rPr>
          <w:rFonts w:ascii="Times New Roman" w:hAnsi="Times New Roman" w:cs="Times New Roman"/>
          <w:spacing w:val="-6"/>
          <w:sz w:val="24"/>
          <w:szCs w:val="24"/>
        </w:rPr>
        <w:t xml:space="preserve"> </w:t>
      </w:r>
      <w:r>
        <w:rPr>
          <w:rFonts w:ascii="Times New Roman" w:hAnsi="Times New Roman" w:cs="Times New Roman"/>
          <w:sz w:val="24"/>
          <w:szCs w:val="24"/>
        </w:rPr>
        <w:t xml:space="preserve">захисту, які визначають</w:t>
      </w:r>
      <w:r>
        <w:rPr>
          <w:rFonts w:ascii="Times New Roman" w:hAnsi="Times New Roman" w:cs="Times New Roman"/>
          <w:spacing w:val="38"/>
          <w:sz w:val="24"/>
          <w:szCs w:val="24"/>
        </w:rPr>
        <w:t xml:space="preserve"> </w:t>
      </w:r>
      <w:r>
        <w:rPr>
          <w:rFonts w:ascii="Times New Roman" w:hAnsi="Times New Roman" w:cs="Times New Roman"/>
          <w:sz w:val="24"/>
          <w:szCs w:val="24"/>
        </w:rPr>
        <w:t xml:space="preserve">за допомогою</w:t>
      </w:r>
      <w:r>
        <w:rPr>
          <w:rFonts w:ascii="Times New Roman" w:hAnsi="Times New Roman" w:cs="Times New Roman"/>
          <w:spacing w:val="36"/>
          <w:sz w:val="24"/>
          <w:szCs w:val="24"/>
        </w:rPr>
        <w:t xml:space="preserve"> </w:t>
      </w:r>
      <w:r>
        <w:rPr>
          <w:rFonts w:ascii="Times New Roman" w:hAnsi="Times New Roman" w:cs="Times New Roman"/>
          <w:sz w:val="24"/>
          <w:szCs w:val="24"/>
        </w:rPr>
        <w:t xml:space="preserve">розрахункових</w:t>
      </w:r>
      <w:r>
        <w:rPr>
          <w:rFonts w:ascii="Times New Roman" w:hAnsi="Times New Roman" w:cs="Times New Roman"/>
          <w:spacing w:val="40"/>
          <w:sz w:val="24"/>
          <w:szCs w:val="24"/>
        </w:rPr>
        <w:t xml:space="preserve"> </w:t>
      </w:r>
      <w:r>
        <w:rPr>
          <w:rFonts w:ascii="Times New Roman" w:hAnsi="Times New Roman" w:cs="Times New Roman"/>
          <w:sz w:val="24"/>
          <w:szCs w:val="24"/>
        </w:rPr>
        <w:t xml:space="preserve">методів.</w:t>
      </w:r>
      <w:r>
        <w:rPr>
          <w:rFonts w:ascii="Times New Roman" w:hAnsi="Times New Roman" w:cs="Times New Roman"/>
          <w:sz w:val="24"/>
          <w:szCs w:val="24"/>
        </w:rPr>
      </w:r>
    </w:p>
    <w:p>
      <w:pPr>
        <w:pStyle w:val="767"/>
        <w:widowControl w:val="false"/>
        <w:pBdr/>
        <w:tabs>
          <w:tab w:val="left" w:leader="none" w:pos="613"/>
        </w:tabs>
        <w:spacing w:line="252" w:lineRule="auto"/>
        <w:ind w:right="313" w:left="594"/>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Принципи, які знаходяться в основі вибору матеріалу та розрахунку товщини захисних екранів в умовах різних видів  опромінення. </w:t>
      </w:r>
      <w:r>
        <w:rPr>
          <w:rFonts w:ascii="Times New Roman" w:hAnsi="Times New Roman" w:cs="Times New Roman"/>
          <w:sz w:val="24"/>
          <w:szCs w:val="24"/>
          <w:lang w:val="uk-UA"/>
        </w:rPr>
      </w:r>
    </w:p>
    <w:p>
      <w:pPr>
        <w:pStyle w:val="767"/>
        <w:widowControl w:val="false"/>
        <w:pBdr/>
        <w:tabs>
          <w:tab w:val="left" w:leader="none" w:pos="613"/>
        </w:tabs>
        <w:spacing/>
        <w:ind w:right="313" w:left="594"/>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Радіаційний контроль в радіологічному та рентгенологічному відділеннях лікарні. </w:t>
      </w:r>
      <w:r>
        <w:rPr>
          <w:rFonts w:ascii="Times New Roman" w:hAnsi="Times New Roman" w:cs="Times New Roman"/>
          <w:sz w:val="24"/>
          <w:szCs w:val="24"/>
          <w:lang w:val="uk-UA"/>
        </w:rPr>
      </w:r>
    </w:p>
    <w:p>
      <w:pPr>
        <w:pBdr/>
        <w:spacing w:after="0" w:line="240" w:lineRule="auto"/>
        <w:ind w:firstLine="720" w:left="690"/>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Тема 3.</w:t>
      </w:r>
      <w:r>
        <w:rPr>
          <w:rFonts w:ascii="Times New Roman" w:hAnsi="Times New Roman" w:cs="Times New Roman"/>
          <w:bCs/>
          <w:color w:val="212529"/>
          <w:sz w:val="24"/>
          <w:szCs w:val="24"/>
          <w:lang w:val="uk-UA"/>
        </w:rPr>
      </w:r>
    </w:p>
    <w:p>
      <w:pPr>
        <w:pBdr/>
        <w:spacing w:after="0" w:line="240" w:lineRule="auto"/>
        <w:ind w:firstLine="702" w:left="708"/>
        <w:jc w:val="both"/>
        <w:rPr>
          <w:rFonts w:ascii="Times New Roman" w:hAnsi="Times New Roman" w:cs="Times New Roman"/>
          <w:b/>
          <w:bCs/>
          <w:color w:val="212529"/>
          <w:sz w:val="24"/>
          <w:szCs w:val="24"/>
          <w:lang w:val="uk-UA"/>
        </w:rPr>
      </w:pPr>
      <w:r>
        <w:rPr>
          <w:rFonts w:ascii="Times New Roman" w:hAnsi="Times New Roman" w:cs="Times New Roman"/>
          <w:b/>
          <w:bCs/>
          <w:color w:val="212529"/>
          <w:sz w:val="24"/>
          <w:szCs w:val="24"/>
          <w:lang w:val="uk-UA"/>
        </w:rPr>
        <w:t xml:space="preserve">Гігієнічна оцінка впливу шуму і</w:t>
      </w:r>
      <w:r>
        <w:rPr>
          <w:rFonts w:ascii="Times New Roman" w:hAnsi="Times New Roman" w:cs="Times New Roman"/>
          <w:b/>
          <w:bCs/>
          <w:color w:val="212529"/>
          <w:sz w:val="24"/>
          <w:szCs w:val="24"/>
          <w:lang w:val="uk-UA"/>
        </w:rPr>
        <w:t xml:space="preserve"> вібрації на організм людини.</w:t>
      </w:r>
      <w:r>
        <w:rPr>
          <w:rFonts w:ascii="Times New Roman" w:hAnsi="Times New Roman" w:cs="Times New Roman"/>
          <w:b/>
          <w:bCs/>
          <w:color w:val="212529"/>
          <w:sz w:val="24"/>
          <w:szCs w:val="24"/>
          <w:lang w:val="uk-UA"/>
        </w:rPr>
      </w:r>
    </w:p>
    <w:p>
      <w:pPr>
        <w:pBdr/>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Визначення понять шум та вібрація. Класифікація шуму та вібрації.</w:t>
      </w:r>
      <w:r>
        <w:rPr>
          <w:rFonts w:ascii="Times New Roman" w:hAnsi="Times New Roman" w:cs="Times New Roman"/>
          <w:sz w:val="24"/>
          <w:szCs w:val="24"/>
          <w:lang w:val="uk-UA"/>
        </w:rPr>
      </w:r>
    </w:p>
    <w:p>
      <w:pPr>
        <w:pBdr/>
        <w:spacing w:after="0" w:line="240" w:lineRule="auto"/>
        <w:ind w:firstLine="696"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Фізичні властивості шуму та вібрації. Дія шуму та вібрації на організм людини. Зрушення у стані здоров'я та захворювання, що зумовлені впливом шуму та вібрації. Прилади та одиниц</w:t>
      </w:r>
      <w:r>
        <w:rPr>
          <w:rFonts w:ascii="Times New Roman" w:hAnsi="Times New Roman" w:cs="Times New Roman"/>
          <w:sz w:val="24"/>
          <w:szCs w:val="24"/>
          <w:lang w:val="uk-UA"/>
        </w:rPr>
        <w:t xml:space="preserve">і вимірювання шуму та вібрації.</w:t>
      </w:r>
      <w:r>
        <w:rPr>
          <w:rFonts w:ascii="Times New Roman" w:hAnsi="Times New Roman" w:cs="Times New Roman"/>
          <w:sz w:val="24"/>
          <w:szCs w:val="24"/>
          <w:lang w:val="uk-UA"/>
        </w:rPr>
        <w:t xml:space="preserve"> Допустимі рівні шуму та вібрації у виробничих умовах, навчальних приміщень та лікувально-профілактичних закладах. Заходи щодо профілактики несприят</w:t>
      </w:r>
      <w:r>
        <w:rPr>
          <w:rFonts w:ascii="Times New Roman" w:hAnsi="Times New Roman" w:cs="Times New Roman"/>
          <w:sz w:val="24"/>
          <w:szCs w:val="24"/>
          <w:lang w:val="uk-UA"/>
        </w:rPr>
        <w:t xml:space="preserve">ливого впливу шуму та вібрації.</w:t>
      </w:r>
      <w:r>
        <w:rPr>
          <w:rFonts w:ascii="Times New Roman" w:hAnsi="Times New Roman" w:cs="Times New Roman"/>
          <w:sz w:val="24"/>
          <w:szCs w:val="24"/>
          <w:lang w:val="uk-UA"/>
        </w:rPr>
      </w:r>
    </w:p>
    <w:p>
      <w:pPr>
        <w:pBdr/>
        <w:spacing w:after="0" w:line="240" w:lineRule="auto"/>
        <w:ind w:firstLine="702" w:left="708"/>
        <w:jc w:val="both"/>
        <w:rPr>
          <w:rFonts w:ascii="Times New Roman" w:hAnsi="Times New Roman" w:cs="Times New Roman"/>
          <w:b/>
          <w:bCs/>
          <w:color w:val="212529"/>
          <w:sz w:val="24"/>
          <w:szCs w:val="24"/>
          <w:lang w:val="uk-UA"/>
        </w:rPr>
      </w:pPr>
      <w:r>
        <w:rPr>
          <w:rFonts w:ascii="Times New Roman" w:hAnsi="Times New Roman" w:cs="Times New Roman"/>
          <w:bCs/>
          <w:color w:val="212529"/>
          <w:sz w:val="24"/>
          <w:szCs w:val="24"/>
          <w:lang w:val="uk-UA"/>
        </w:rPr>
        <w:t xml:space="preserve">Тема 4.</w:t>
      </w:r>
      <w:r>
        <w:rPr>
          <w:rFonts w:ascii="Times New Roman" w:hAnsi="Times New Roman" w:cs="Times New Roman"/>
          <w:b/>
          <w:bCs/>
          <w:color w:val="212529"/>
          <w:sz w:val="24"/>
          <w:szCs w:val="24"/>
          <w:lang w:val="uk-UA"/>
        </w:rPr>
        <w:t xml:space="preserve"> </w:t>
      </w:r>
      <w:r>
        <w:rPr>
          <w:rFonts w:ascii="Times New Roman" w:hAnsi="Times New Roman" w:cs="Times New Roman"/>
          <w:b/>
          <w:bCs/>
          <w:color w:val="212529"/>
          <w:sz w:val="24"/>
          <w:szCs w:val="24"/>
          <w:lang w:val="uk-UA"/>
        </w:rPr>
      </w:r>
    </w:p>
    <w:p>
      <w:pPr>
        <w:pBdr/>
        <w:spacing w:after="0" w:line="240" w:lineRule="auto"/>
        <w:ind w:firstLine="702" w:left="708"/>
        <w:jc w:val="both"/>
        <w:rPr>
          <w:rFonts w:ascii="Times New Roman" w:hAnsi="Times New Roman" w:cs="Times New Roman"/>
          <w:b/>
          <w:bCs/>
          <w:color w:val="212529"/>
          <w:sz w:val="24"/>
          <w:szCs w:val="24"/>
          <w:lang w:val="uk-UA"/>
        </w:rPr>
      </w:pPr>
      <w:r>
        <w:rPr>
          <w:rFonts w:ascii="Times New Roman" w:hAnsi="Times New Roman" w:cs="Times New Roman"/>
          <w:b/>
          <w:bCs/>
          <w:color w:val="212529"/>
          <w:sz w:val="24"/>
          <w:szCs w:val="24"/>
          <w:lang w:val="uk-UA"/>
        </w:rPr>
        <w:t xml:space="preserve">Гігієнічна оцінка впливу пилу і токсичних хімічних речовин на організм людини.</w:t>
      </w:r>
      <w:r>
        <w:rPr>
          <w:rFonts w:ascii="Times New Roman" w:hAnsi="Times New Roman" w:cs="Times New Roman"/>
          <w:b/>
          <w:bCs/>
          <w:color w:val="212529"/>
          <w:sz w:val="24"/>
          <w:szCs w:val="24"/>
          <w:lang w:val="uk-UA"/>
        </w:rPr>
      </w:r>
    </w:p>
    <w:p>
      <w:pPr>
        <w:pBdr/>
        <w:spacing w:after="0" w:line="240" w:lineRule="auto"/>
        <w:ind w:firstLine="696"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Пил як виробнича шкідливість (класифікація, властивості, дія на організм , методи визначення кількості пилу в повітрі, з</w:t>
      </w:r>
      <w:r>
        <w:rPr>
          <w:rFonts w:ascii="Times New Roman" w:hAnsi="Times New Roman" w:cs="Times New Roman"/>
          <w:sz w:val="24"/>
          <w:szCs w:val="24"/>
          <w:lang w:val="uk-UA"/>
        </w:rPr>
        <w:t xml:space="preserve">рушення у стані здоров'я та захворювання, заходи щодо профілактики). Токсичні хімічні речовини як виробнича шкідливість (класифікація, властивості, дія на організм, методи. визначення, зрушення у стані здоров'я та захворювання, заходи щодо  профілактики). </w:t>
      </w:r>
      <w:r>
        <w:rPr>
          <w:rFonts w:ascii="Times New Roman" w:hAnsi="Times New Roman" w:cs="Times New Roman"/>
          <w:sz w:val="24"/>
          <w:szCs w:val="24"/>
        </w:rPr>
        <w:t xml:space="preserve">Правила відбору проб повітря з метою визначення ступеня його забруднення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токсичними речовинами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Методики дослідження вмісту пилу та хімічних речовин у повітрі робочої</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зони. </w:t>
      </w:r>
      <w:r>
        <w:rPr>
          <w:rFonts w:ascii="Times New Roman" w:hAnsi="Times New Roman" w:cs="Times New Roman"/>
          <w:sz w:val="24"/>
          <w:szCs w:val="24"/>
          <w:lang w:val="uk-UA"/>
        </w:rPr>
      </w:r>
    </w:p>
    <w:p>
      <w:pPr>
        <w:pBdr/>
        <w:spacing w:after="0" w:line="240" w:lineRule="auto"/>
        <w:ind w:firstLine="708" w:left="708"/>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Тема 5</w:t>
      </w:r>
      <w:r>
        <w:rPr>
          <w:rFonts w:ascii="Times New Roman" w:hAnsi="Times New Roman" w:cs="Times New Roman"/>
          <w:bCs/>
          <w:color w:val="212529"/>
          <w:sz w:val="24"/>
          <w:szCs w:val="24"/>
          <w:lang w:val="uk-UA"/>
        </w:rPr>
        <w:t xml:space="preserve">.</w:t>
      </w:r>
      <w:r>
        <w:rPr>
          <w:rFonts w:ascii="Times New Roman" w:hAnsi="Times New Roman" w:cs="Times New Roman"/>
          <w:bCs/>
          <w:color w:val="212529"/>
          <w:sz w:val="24"/>
          <w:szCs w:val="24"/>
          <w:lang w:val="uk-UA"/>
        </w:rPr>
      </w:r>
    </w:p>
    <w:p>
      <w:pPr>
        <w:pBdr/>
        <w:spacing w:after="0"/>
        <w:ind w:firstLine="708" w:left="708"/>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Гігієнічна характеристика шкідливих та небезпечних факторів виробничого середовища, їх вплив на організм, профілактичні заходи. Гігієна праці лікарів</w:t>
      </w:r>
      <w:r>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стоматологів та зубних техніків.</w:t>
      </w:r>
      <w:r>
        <w:rPr>
          <w:rFonts w:ascii="Times New Roman" w:hAnsi="Times New Roman" w:cs="Times New Roman"/>
          <w:b/>
          <w:sz w:val="24"/>
          <w:szCs w:val="24"/>
          <w:lang w:val="uk-UA"/>
        </w:rPr>
      </w:r>
    </w:p>
    <w:p>
      <w:pPr>
        <w:pBdr/>
        <w:spacing w:after="0" w:line="240" w:lineRule="auto"/>
        <w:ind w:firstLine="708" w:left="708"/>
        <w:jc w:val="both"/>
        <w:rPr>
          <w:rFonts w:ascii="Times New Roman" w:hAnsi="Times New Roman" w:cs="Times New Roman"/>
          <w:sz w:val="24"/>
          <w:szCs w:val="24"/>
          <w:lang w:val="uk-UA"/>
        </w:rPr>
      </w:pPr>
      <w:r>
        <w:rPr>
          <w:rFonts w:ascii="Times New Roman" w:hAnsi="Times New Roman" w:cs="Times New Roman"/>
          <w:sz w:val="24"/>
          <w:szCs w:val="24"/>
        </w:rPr>
        <w:t xml:space="preserve">Робота і праця, визначення понять. Соціально-біологічна роль праці. Фізіологія праці. Зміни фізіологічних процесів в організмі людини під час роботи. Втома та перевтома. Про</w:t>
      </w:r>
      <w:r>
        <w:rPr>
          <w:rFonts w:ascii="Times New Roman" w:hAnsi="Times New Roman" w:cs="Times New Roman"/>
          <w:sz w:val="24"/>
          <w:szCs w:val="24"/>
        </w:rPr>
        <w:t xml:space="preserve">філактика перевтоми. Гігієна розумової праці. Фактори виробничого середовища та трудового процесу. Шкідливі чинники виробничого процесу, пов’язані з перенапруженням окремих органів і систем та неправильною організацією трудового процесу. Фізичні фактори ви</w:t>
      </w:r>
      <w:r>
        <w:rPr>
          <w:rFonts w:ascii="Times New Roman" w:hAnsi="Times New Roman" w:cs="Times New Roman"/>
          <w:sz w:val="24"/>
          <w:szCs w:val="24"/>
        </w:rPr>
        <w:t xml:space="preserve">робничого середовища в роботі стоматолога (шум, ультразвук, вібрація, ультрафіолетове і рентгенівське випромінювання), профілактика шкідливого впливу. Хімічні фактори виробничого середовища в роботі стоматолога та зубного техніка (ртуть, свинець, полімерні</w:t>
      </w:r>
      <w:r>
        <w:rPr>
          <w:rFonts w:ascii="Times New Roman" w:hAnsi="Times New Roman" w:cs="Times New Roman"/>
          <w:sz w:val="24"/>
          <w:szCs w:val="24"/>
        </w:rPr>
        <w:t xml:space="preserve"> матеріали тощо). Захворювання, пов’язані з ними, заходи профілактики. Біологічні фактори, бактеріальне забруднення повітря та інструментарію в стоматологічному стаціонарі, профілактика їх шкідливої дії. Гігієнічна класифікація праці за показниками важкост</w:t>
      </w:r>
      <w:r>
        <w:rPr>
          <w:rFonts w:ascii="Times New Roman" w:hAnsi="Times New Roman" w:cs="Times New Roman"/>
          <w:sz w:val="24"/>
          <w:szCs w:val="24"/>
        </w:rPr>
        <w:t xml:space="preserve">і та напруженості трудового процесу, шкідливості та небезпечності факторів виробничого середовища. Заходи з оздоровлення умов праці медичних працівників. Засоби індивідуального захисту від шкідливих і небезпечних факторів виробничого середовища в кабінетах</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терапевтичної стоматології, стаціонарах хірургічної та ортопедичн</w:t>
      </w:r>
      <w:r>
        <w:rPr>
          <w:rFonts w:ascii="Times New Roman" w:hAnsi="Times New Roman" w:cs="Times New Roman"/>
          <w:sz w:val="24"/>
          <w:szCs w:val="24"/>
        </w:rPr>
        <w:t xml:space="preserve">ої стоматології, зуботехнічних лабораторіях. Профілактика шкідливого впливу виробничих чинників на організм, поширення стоматологічних захворювань працюючих у несприятливих виробничих умовах. Засоби і заходи індивідуального захисту медичних працівників від</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інфікування збудником коронавірусної інфекції COVID</w:t>
      </w:r>
      <w:r>
        <w:rPr>
          <w:rFonts w:ascii="Times New Roman" w:hAnsi="Times New Roman" w:cs="Times New Roman"/>
          <w:sz w:val="24"/>
          <w:szCs w:val="24"/>
          <w:lang w:val="uk-UA"/>
        </w:rPr>
        <w:t xml:space="preserve">-</w:t>
      </w:r>
      <w:r>
        <w:rPr>
          <w:rFonts w:ascii="Times New Roman" w:hAnsi="Times New Roman" w:cs="Times New Roman"/>
          <w:sz w:val="24"/>
          <w:szCs w:val="24"/>
        </w:rPr>
        <w:t xml:space="preserve">19</w:t>
      </w:r>
      <w:r>
        <w:rPr>
          <w:rFonts w:ascii="Times New Roman" w:hAnsi="Times New Roman" w:cs="Times New Roman"/>
          <w:sz w:val="24"/>
          <w:szCs w:val="24"/>
          <w:lang w:val="uk-UA"/>
        </w:rPr>
        <w:t xml:space="preserve"> та інших небезпечних інфекційних захворювань</w:t>
      </w:r>
      <w:r>
        <w:rPr>
          <w:rFonts w:ascii="Times New Roman" w:hAnsi="Times New Roman" w:cs="Times New Roman"/>
          <w:sz w:val="24"/>
          <w:szCs w:val="24"/>
        </w:rPr>
        <w:t xml:space="preserve">.</w:t>
      </w:r>
      <w:r>
        <w:rPr>
          <w:rFonts w:ascii="Times New Roman" w:hAnsi="Times New Roman" w:cs="Times New Roman"/>
          <w:sz w:val="24"/>
          <w:szCs w:val="24"/>
          <w:lang w:val="uk-UA"/>
        </w:rPr>
      </w:r>
    </w:p>
    <w:p>
      <w:pPr>
        <w:pBdr/>
        <w:spacing w:after="0" w:line="240" w:lineRule="auto"/>
        <w:ind w:firstLine="708" w:left="708"/>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Тема 6.</w:t>
      </w:r>
      <w:r>
        <w:rPr>
          <w:rFonts w:ascii="Times New Roman" w:hAnsi="Times New Roman" w:cs="Times New Roman"/>
          <w:bCs/>
          <w:color w:val="212529"/>
          <w:sz w:val="24"/>
          <w:szCs w:val="24"/>
          <w:lang w:val="uk-UA"/>
        </w:rPr>
      </w:r>
    </w:p>
    <w:p>
      <w:pPr>
        <w:pBdr/>
        <w:spacing w:after="0" w:line="240" w:lineRule="auto"/>
        <w:ind w:firstLine="720" w:left="720"/>
        <w:jc w:val="both"/>
        <w:rPr>
          <w:rFonts w:ascii="Times New Roman" w:hAnsi="Times New Roman" w:cs="Times New Roman"/>
          <w:b/>
          <w:sz w:val="24"/>
          <w:szCs w:val="24"/>
          <w:lang w:val="uk-UA"/>
        </w:rPr>
      </w:pPr>
      <w:r>
        <w:rPr>
          <w:rFonts w:ascii="Times New Roman" w:hAnsi="Times New Roman" w:cs="Times New Roman"/>
          <w:b/>
          <w:bCs/>
          <w:sz w:val="24"/>
          <w:szCs w:val="24"/>
          <w:lang w:val="uk-UA"/>
        </w:rPr>
        <w:t xml:space="preserve">Методи дослідження та оцінки стану здоров'я дітей та підлітків під впливом факторів навколишнього середовища. Гігієнічна оцінка умов навчально-виховного процесу в школі.</w:t>
      </w:r>
      <w:r>
        <w:rPr>
          <w:rFonts w:ascii="Times New Roman" w:hAnsi="Times New Roman" w:cs="Times New Roman"/>
          <w:b/>
          <w:sz w:val="24"/>
          <w:szCs w:val="24"/>
          <w:lang w:val="uk-UA"/>
        </w:rPr>
      </w:r>
    </w:p>
    <w:p>
      <w:pPr>
        <w:pBdr/>
        <w:spacing w:after="0" w:line="240" w:lineRule="auto"/>
        <w:ind w:left="720"/>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rPr>
        <w:t xml:space="preserve">Методика комплексної оцінки стану здоров'я дітей і підлітків. Особливості розподілу дітей іпідлітків за групами здоров'я.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Фізичний розвиток як важливий критерій оцінки стану здоров'я. Основні показники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фізичного розвитку.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Правила антропометрії. Вимоги до таблиць регіональних стандартів фізічного розвитку.</w:t>
      </w:r>
      <w:r>
        <w:rPr>
          <w:rFonts w:ascii="Times New Roman" w:hAnsi="Times New Roman" w:cs="Times New Roman"/>
          <w:sz w:val="24"/>
          <w:szCs w:val="24"/>
          <w:lang w:val="uk-UA"/>
        </w:rPr>
      </w:r>
    </w:p>
    <w:p>
      <w:pPr>
        <w:pBdr/>
        <w:spacing w:after="0" w:line="240" w:lineRule="auto"/>
        <w:ind w:firstLine="696" w:left="720"/>
        <w:jc w:val="both"/>
        <w:rPr>
          <w:rFonts w:ascii="Times New Roman" w:hAnsi="Times New Roman" w:cs="Times New Roman"/>
          <w:sz w:val="24"/>
          <w:szCs w:val="24"/>
          <w:lang w:val="uk-UA"/>
        </w:rPr>
      </w:pPr>
      <w:r>
        <w:rPr>
          <w:rFonts w:ascii="Times New Roman" w:hAnsi="Times New Roman" w:cs="Times New Roman"/>
          <w:sz w:val="24"/>
          <w:szCs w:val="24"/>
        </w:rPr>
        <w:t xml:space="preserve">Основи статистичної обробки антропометричних даних.</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Поняття про біологічний та календарний вік. Показники рівня біологічного розвитку дітей і</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підлітків. Методи оцінки фізичного розвитку дітей і підлітків (метод сигмальних відхилень, оцінка за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шкалами регресії, комплексний та центильний методи). Групи фізичного виховання.</w:t>
      </w:r>
      <w:r>
        <w:rPr>
          <w:rFonts w:ascii="Times New Roman" w:hAnsi="Times New Roman" w:cs="Times New Roman"/>
          <w:sz w:val="24"/>
          <w:szCs w:val="24"/>
          <w:lang w:val="uk-UA"/>
        </w:rPr>
        <w:t xml:space="preserve"> Задачі лікаря щодо організації та проведення оздоровчих заходів в дитячих колективах (школах, гімназіях, ліцеях, коледжах, інтернатах, </w:t>
      </w:r>
      <w:r>
        <w:rPr>
          <w:rFonts w:ascii="Times New Roman" w:hAnsi="Times New Roman" w:cs="Times New Roman"/>
          <w:sz w:val="24"/>
          <w:szCs w:val="24"/>
          <w:lang w:val="uk-UA"/>
        </w:rPr>
        <w:t xml:space="preserve">ПТУ, дитячих будинках, дошкільних закладах, таборах праці та відпочинку, позашкільних закладах). </w:t>
      </w:r>
      <w:r>
        <w:rPr>
          <w:rFonts w:ascii="Times New Roman" w:hAnsi="Times New Roman" w:cs="Times New Roman"/>
          <w:sz w:val="24"/>
          <w:szCs w:val="24"/>
          <w:lang w:val="uk-UA"/>
        </w:rPr>
      </w:r>
    </w:p>
    <w:p>
      <w:pPr>
        <w:pBdr/>
        <w:spacing w:after="0" w:line="240" w:lineRule="auto"/>
        <w:ind w:firstLine="696"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Гігієнічні вимоги до організації навчально-виховної роботи у закладах сучасної шкільної освіти. </w:t>
      </w:r>
      <w:r>
        <w:rPr>
          <w:rFonts w:ascii="Times New Roman" w:hAnsi="Times New Roman" w:cs="Times New Roman"/>
          <w:sz w:val="24"/>
          <w:szCs w:val="24"/>
        </w:rPr>
        <w:t xml:space="preserve">Гігієнічні принципи складання режиму для учнів.</w:t>
      </w:r>
      <w:r>
        <w:rPr>
          <w:rFonts w:ascii="Times New Roman" w:hAnsi="Times New Roman" w:cs="Times New Roman"/>
          <w:sz w:val="24"/>
          <w:szCs w:val="24"/>
          <w:lang w:val="uk-UA"/>
        </w:rPr>
        <w:t xml:space="preserve">  Гігієнічні </w:t>
      </w:r>
      <w:r>
        <w:rPr>
          <w:rFonts w:ascii="Times New Roman" w:hAnsi="Times New Roman" w:cs="Times New Roman"/>
          <w:sz w:val="24"/>
          <w:szCs w:val="24"/>
        </w:rPr>
        <w:t xml:space="preserve">вимоги до розкладу занять у школі та методика його оцінки.</w:t>
      </w:r>
      <w:r>
        <w:rPr>
          <w:rFonts w:ascii="Times New Roman" w:hAnsi="Times New Roman" w:cs="Times New Roman"/>
          <w:sz w:val="24"/>
          <w:szCs w:val="24"/>
          <w:lang w:val="uk-UA"/>
        </w:rPr>
        <w:t xml:space="preserve">  Гігієнічні вимоги до дитячих меблів та їх фізіологічне обгрунтування.</w:t>
      </w:r>
      <w:r>
        <w:rPr>
          <w:rFonts w:ascii="Times New Roman" w:hAnsi="Times New Roman" w:cs="Times New Roman"/>
          <w:sz w:val="24"/>
          <w:szCs w:val="24"/>
          <w:lang w:val="uk-UA"/>
        </w:rPr>
      </w:r>
    </w:p>
    <w:p>
      <w:pPr>
        <w:pBdr/>
        <w:spacing w:after="0" w:line="240" w:lineRule="auto"/>
        <w:ind w:firstLine="696"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Гігієнічні вимоги до шкільних підручників та навчальних посібників для дітей шкільного віку. Зрушення у стані здоров'я і захворювання, що можуть бути зумовлені впливом умов навчання та організації навчально-виховної роботи, які не відпо</w:t>
      </w:r>
      <w:r>
        <w:rPr>
          <w:rFonts w:ascii="Times New Roman" w:hAnsi="Times New Roman" w:cs="Times New Roman"/>
          <w:sz w:val="24"/>
          <w:szCs w:val="24"/>
          <w:lang w:val="uk-UA"/>
        </w:rPr>
        <w:t xml:space="preserve">відають гігієнічним вимогам.</w:t>
      </w:r>
      <w:r>
        <w:rPr>
          <w:rFonts w:ascii="Times New Roman" w:hAnsi="Times New Roman" w:cs="Times New Roman"/>
          <w:sz w:val="24"/>
          <w:szCs w:val="24"/>
          <w:lang w:val="uk-UA"/>
        </w:rPr>
      </w:r>
    </w:p>
    <w:p>
      <w:pPr>
        <w:pBdr/>
        <w:spacing w:after="0" w:line="240" w:lineRule="auto"/>
        <w:ind w:firstLine="720" w:left="696"/>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Тема 7</w:t>
      </w:r>
      <w:r>
        <w:rPr>
          <w:rFonts w:ascii="Times New Roman" w:hAnsi="Times New Roman" w:cs="Times New Roman"/>
          <w:bCs/>
          <w:color w:val="212529"/>
          <w:sz w:val="24"/>
          <w:szCs w:val="24"/>
          <w:lang w:val="uk-UA"/>
        </w:rPr>
        <w:t xml:space="preserve">.</w:t>
      </w:r>
      <w:r>
        <w:rPr>
          <w:rFonts w:ascii="Times New Roman" w:hAnsi="Times New Roman" w:cs="Times New Roman"/>
          <w:bCs/>
          <w:color w:val="212529"/>
          <w:sz w:val="24"/>
          <w:szCs w:val="24"/>
          <w:lang w:val="uk-UA"/>
        </w:rPr>
      </w:r>
    </w:p>
    <w:p>
      <w:pPr>
        <w:pBdr/>
        <w:spacing w:after="0" w:line="240" w:lineRule="auto"/>
        <w:ind w:left="720"/>
        <w:jc w:val="both"/>
        <w:rPr>
          <w:rFonts w:ascii="Times New Roman" w:hAnsi="Times New Roman" w:cs="Times New Roman"/>
          <w:b/>
          <w:bCs/>
          <w:color w:val="212529"/>
          <w:sz w:val="24"/>
          <w:szCs w:val="24"/>
          <w:lang w:val="uk-UA"/>
        </w:rPr>
      </w:pPr>
      <w:r>
        <w:rPr>
          <w:rFonts w:ascii="Times New Roman" w:hAnsi="Times New Roman" w:cs="Times New Roman"/>
          <w:sz w:val="24"/>
          <w:szCs w:val="24"/>
          <w:lang w:val="uk-UA"/>
        </w:rPr>
        <w:tab/>
      </w:r>
      <w:r>
        <w:rPr>
          <w:rFonts w:ascii="Times New Roman" w:hAnsi="Times New Roman" w:cs="Times New Roman"/>
          <w:b/>
          <w:bCs/>
          <w:color w:val="212529"/>
          <w:sz w:val="24"/>
          <w:szCs w:val="24"/>
          <w:lang w:val="uk-UA"/>
        </w:rPr>
        <w:t xml:space="preserve">Основи організації та проведення санітарного нагляду за водопостачанням та харчуванням особового складу військ і формувань населення у польових умовах.</w:t>
      </w:r>
      <w:r>
        <w:rPr>
          <w:rFonts w:ascii="Times New Roman" w:hAnsi="Times New Roman" w:cs="Times New Roman"/>
          <w:b/>
          <w:bCs/>
          <w:color w:val="212529"/>
          <w:sz w:val="24"/>
          <w:szCs w:val="24"/>
          <w:lang w:val="uk-UA"/>
        </w:rPr>
      </w:r>
    </w:p>
    <w:p>
      <w:pPr>
        <w:pBdr/>
        <w:spacing w:after="0" w:line="240" w:lineRule="auto"/>
        <w:ind w:firstLine="720" w:left="720"/>
        <w:jc w:val="both"/>
        <w:rPr>
          <w:rFonts w:ascii="Times New Roman" w:hAnsi="Times New Roman" w:cs="Times New Roman"/>
          <w:sz w:val="24"/>
          <w:szCs w:val="24"/>
          <w:lang w:val="uk-UA"/>
        </w:rPr>
      </w:pPr>
      <w:r>
        <w:rPr>
          <w:rFonts w:ascii="Times New Roman" w:hAnsi="Times New Roman" w:cs="Times New Roman"/>
          <w:sz w:val="24"/>
          <w:szCs w:val="24"/>
        </w:rPr>
        <w:t xml:space="preserve">Особливості водопостачання харчування на пе</w:t>
      </w:r>
      <w:r>
        <w:rPr>
          <w:rFonts w:ascii="Times New Roman" w:hAnsi="Times New Roman" w:cs="Times New Roman"/>
          <w:sz w:val="24"/>
          <w:szCs w:val="24"/>
          <w:lang w:val="uk-UA"/>
        </w:rPr>
        <w:t xml:space="preserve">ріод надзвичайних ситуацій (ката</w:t>
      </w:r>
      <w:r>
        <w:rPr>
          <w:rFonts w:ascii="Times New Roman" w:hAnsi="Times New Roman" w:cs="Times New Roman"/>
          <w:sz w:val="24"/>
          <w:szCs w:val="24"/>
        </w:rPr>
        <w:t xml:space="preserve">строф)</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та у воєнний час</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Задачі медичної </w:t>
      </w:r>
      <w:r>
        <w:rPr>
          <w:rFonts w:ascii="Times New Roman" w:hAnsi="Times New Roman" w:cs="Times New Roman"/>
          <w:sz w:val="24"/>
          <w:szCs w:val="24"/>
        </w:rPr>
        <w:t xml:space="preserve">служби щодо проведення контролю за водопостачанням та</w:t>
      </w:r>
      <w:r>
        <w:rPr>
          <w:rFonts w:ascii="Times New Roman" w:hAnsi="Times New Roman" w:cs="Times New Roman"/>
          <w:sz w:val="24"/>
          <w:szCs w:val="24"/>
          <w:lang w:val="uk-UA"/>
        </w:rPr>
        <w:t xml:space="preserve"> харчув</w:t>
      </w:r>
      <w:r>
        <w:rPr>
          <w:rFonts w:ascii="Times New Roman" w:hAnsi="Times New Roman" w:cs="Times New Roman"/>
          <w:sz w:val="24"/>
          <w:szCs w:val="24"/>
        </w:rPr>
        <w:t xml:space="preserve">анням військ у польових умовах.  </w:t>
      </w:r>
      <w:r>
        <w:rPr>
          <w:rFonts w:ascii="Times New Roman" w:hAnsi="Times New Roman" w:cs="Times New Roman"/>
          <w:sz w:val="24"/>
          <w:szCs w:val="24"/>
          <w:lang w:val="uk-UA"/>
        </w:rPr>
        <w:t xml:space="preserve">Норм</w:t>
      </w:r>
      <w:r>
        <w:rPr>
          <w:rFonts w:ascii="Times New Roman" w:hAnsi="Times New Roman" w:cs="Times New Roman"/>
          <w:sz w:val="24"/>
          <w:szCs w:val="24"/>
        </w:rPr>
        <w:t xml:space="preserve">и водопостачання в польових умовах у залежності від особливостей</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клімато-географічних умов та бойової обстановки.  Санітарно-епідеміологічна розвідка вододжерел у польових умовах: мета та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основні етапи розвідки, склад розвідки та її матеріально-технічне</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забезпечення.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Зміст та порядок донесення про результати санітарної розвідки.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Етапи медичної експертизи води і продовольства та їх гігієнічна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характеристика.</w:t>
      </w:r>
      <w:r>
        <w:rPr>
          <w:rFonts w:ascii="Times New Roman" w:hAnsi="Times New Roman" w:cs="Times New Roman"/>
          <w:sz w:val="24"/>
          <w:szCs w:val="24"/>
          <w:lang w:val="uk-UA"/>
        </w:rPr>
      </w:r>
    </w:p>
    <w:p>
      <w:pPr>
        <w:pBdr/>
        <w:spacing w:after="0" w:line="240" w:lineRule="auto"/>
        <w:ind w:firstLine="720"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w:t>
      </w:r>
      <w:r>
        <w:rPr>
          <w:rFonts w:ascii="Times New Roman" w:hAnsi="Times New Roman" w:cs="Times New Roman"/>
          <w:sz w:val="24"/>
          <w:szCs w:val="24"/>
          <w:lang w:val="uk-UA"/>
        </w:rPr>
        <w:t xml:space="preserve">собливості життєзабезпечення військових та цивільних формувань, рятувальних команд і потерпілого населення при надзвичайних ситуаціях та у воєнний час. Організація санітарного нагляду та гігієнічні вимоги  щодо розміщення військових і цивільних формувань. </w:t>
      </w:r>
      <w:r>
        <w:rPr>
          <w:rFonts w:ascii="Times New Roman" w:hAnsi="Times New Roman" w:cs="Times New Roman"/>
          <w:sz w:val="24"/>
          <w:szCs w:val="24"/>
          <w:lang w:val="uk-UA"/>
        </w:rPr>
      </w:r>
    </w:p>
    <w:p>
      <w:pPr>
        <w:pBdr/>
        <w:spacing w:after="0" w:line="240" w:lineRule="auto"/>
        <w:ind w:firstLine="720"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Закриті фор</w:t>
      </w:r>
      <w:r>
        <w:rPr>
          <w:rFonts w:ascii="Times New Roman" w:hAnsi="Times New Roman" w:cs="Times New Roman"/>
          <w:sz w:val="24"/>
          <w:szCs w:val="24"/>
          <w:lang w:val="uk-UA"/>
        </w:rPr>
        <w:t xml:space="preserve">тифікаційні споруди і сховища, особливості їх планування, нормативи площі та санітарного благоустрою. Методи і засоби медичного контролю за розміщенням військових і цивільних формувань, потерпілого населення при надзвичайних ситуаціях та у  військовий час.</w:t>
      </w:r>
      <w:r>
        <w:rPr>
          <w:rFonts w:ascii="Times New Roman" w:hAnsi="Times New Roman" w:cs="Times New Roman"/>
          <w:sz w:val="24"/>
          <w:szCs w:val="24"/>
          <w:lang w:val="uk-UA"/>
        </w:rPr>
      </w:r>
    </w:p>
    <w:p>
      <w:pPr>
        <w:pBdr/>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tabs>
          <w:tab w:val="left" w:leader="none" w:pos="284"/>
        </w:tabs>
        <w:spacing/>
        <w:ind w:hanging="360" w:left="360"/>
        <w:jc w:val="center"/>
        <w:rPr>
          <w:rFonts w:ascii="Times New Roman" w:hAnsi="Times New Roman" w:cs="Times New Roman"/>
          <w:b/>
          <w:bCs/>
          <w:sz w:val="24"/>
          <w:szCs w:val="24"/>
          <w:lang w:val="uk-UA"/>
        </w:rPr>
      </w:pPr>
      <w:r>
        <w:rPr>
          <w:rFonts w:ascii="Times New Roman" w:hAnsi="Times New Roman" w:cs="Times New Roman"/>
          <w:b/>
          <w:sz w:val="24"/>
          <w:szCs w:val="24"/>
          <w:lang w:val="uk-UA"/>
        </w:rPr>
        <w:t xml:space="preserve">6.2. </w:t>
      </w:r>
      <w:r>
        <w:rPr>
          <w:rFonts w:ascii="Times New Roman" w:hAnsi="Times New Roman" w:cs="Times New Roman"/>
          <w:b/>
          <w:bCs/>
          <w:sz w:val="24"/>
          <w:szCs w:val="24"/>
          <w:lang w:val="uk-UA"/>
        </w:rPr>
        <w:t xml:space="preserve">Структура навчальної дисципліни</w:t>
      </w:r>
      <w:r>
        <w:rPr>
          <w:rFonts w:ascii="Times New Roman" w:hAnsi="Times New Roman" w:cs="Times New Roman"/>
          <w:b/>
          <w:bCs/>
          <w:sz w:val="24"/>
          <w:szCs w:val="24"/>
          <w:lang w:val="uk-UA"/>
        </w:rPr>
      </w:r>
    </w:p>
    <w:tbl>
      <w:tblPr>
        <w:tblInd w:w="109" w:type="dxa"/>
        <w:tblW w:w="4850" w:type="pct"/>
        <w:tblBorders/>
        <w:tblLayout w:type="fixed"/>
        <w:tblLook w:val="0000" w:firstRow="0" w:lastRow="0" w:firstColumn="0" w:lastColumn="0" w:noHBand="0" w:noVBand="0"/>
      </w:tblPr>
      <w:tblGrid>
        <w:gridCol w:w="5213"/>
        <w:gridCol w:w="675"/>
        <w:gridCol w:w="676"/>
        <w:gridCol w:w="675"/>
        <w:gridCol w:w="674"/>
        <w:gridCol w:w="679"/>
        <w:gridCol w:w="692"/>
      </w:tblGrid>
      <w:tr>
        <w:trPr>
          <w:cantSplit/>
        </w:trPr>
        <w:tc>
          <w:tcPr>
            <w:tcBorders>
              <w:top w:val="single" w:color="000000" w:sz="4" w:space="0"/>
              <w:left w:val="single" w:color="000000" w:sz="4" w:space="0"/>
              <w:bottom w:val="single" w:color="000000" w:sz="4" w:space="0"/>
              <w:right w:val="single" w:color="000000" w:sz="4" w:space="0"/>
            </w:tcBorders>
            <w:tcW w:w="5213" w:type="dxa"/>
            <w:vAlign w:val="center"/>
            <w:vMerge w:val="restart"/>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Назви змістових модулів і тем</w:t>
            </w:r>
            <w:r>
              <w:rPr>
                <w:rFonts w:ascii="Times New Roman" w:hAnsi="Times New Roman" w:cs="Times New Roman"/>
                <w:sz w:val="24"/>
                <w:szCs w:val="24"/>
                <w:lang w:val="uk-UA"/>
              </w:rPr>
            </w:r>
          </w:p>
        </w:tc>
        <w:tc>
          <w:tcPr>
            <w:gridSpan w:val="6"/>
            <w:tcBorders>
              <w:top w:val="single" w:color="000000" w:sz="4" w:space="0"/>
              <w:left w:val="single" w:color="000000" w:sz="4" w:space="0"/>
              <w:bottom w:val="single" w:color="000000" w:sz="4" w:space="0"/>
              <w:right w:val="single" w:color="000000" w:sz="4" w:space="0"/>
            </w:tcBorders>
            <w:tcW w:w="4071" w:type="dxa"/>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Кількість годин</w:t>
            </w:r>
            <w:r>
              <w:rPr>
                <w:rFonts w:ascii="Times New Roman" w:hAnsi="Times New Roman" w:cs="Times New Roman"/>
                <w:sz w:val="24"/>
                <w:szCs w:val="24"/>
                <w:lang w:val="uk-UA"/>
              </w:rPr>
            </w:r>
          </w:p>
        </w:tc>
      </w:tr>
      <w:tr>
        <w:trPr>
          <w:cantSplit/>
        </w:trPr>
        <w:tc>
          <w:tcPr>
            <w:tcBorders>
              <w:top w:val="single" w:color="000000" w:sz="4" w:space="0"/>
              <w:left w:val="single" w:color="000000" w:sz="4" w:space="0"/>
              <w:bottom w:val="single" w:color="000000" w:sz="4" w:space="0"/>
              <w:right w:val="single" w:color="000000" w:sz="4" w:space="0"/>
            </w:tcBorders>
            <w:tcW w:w="5213" w:type="dxa"/>
            <w:vMerge w:val="continue"/>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gridSpan w:val="6"/>
            <w:tcBorders>
              <w:top w:val="single" w:color="000000" w:sz="4" w:space="0"/>
              <w:left w:val="single" w:color="000000" w:sz="4" w:space="0"/>
              <w:bottom w:val="single" w:color="000000" w:sz="4" w:space="0"/>
              <w:right w:val="single" w:color="000000" w:sz="4" w:space="0"/>
            </w:tcBorders>
            <w:tcW w:w="4071" w:type="dxa"/>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Форма навчання:</w:t>
            </w:r>
            <w:r>
              <w:rPr>
                <w:rFonts w:ascii="Times New Roman" w:hAnsi="Times New Roman" w:cs="Times New Roman"/>
                <w:sz w:val="24"/>
                <w:szCs w:val="24"/>
                <w:lang w:val="uk-UA"/>
              </w:rPr>
            </w:r>
          </w:p>
        </w:tc>
      </w:tr>
      <w:tr>
        <w:trPr>
          <w:cantSplit/>
          <w:trHeight w:val="276"/>
        </w:trPr>
        <w:tc>
          <w:tcPr>
            <w:tcBorders>
              <w:top w:val="single" w:color="000000" w:sz="4" w:space="0"/>
              <w:left w:val="single" w:color="000000" w:sz="4" w:space="0"/>
              <w:bottom w:val="single" w:color="000000" w:sz="4" w:space="0"/>
              <w:right w:val="single" w:color="000000" w:sz="4" w:space="0"/>
            </w:tcBorders>
            <w:tcW w:w="5213" w:type="dxa"/>
            <w:vMerge w:val="continue"/>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vAlign w:val="center"/>
            <w:vMerge w:val="restart"/>
            <w:textDirection w:val="btLr"/>
            <w:noWrap w:val="false"/>
          </w:tcPr>
          <w:p>
            <w:pPr>
              <w:widowControl w:val="false"/>
              <w:pBdr/>
              <w:spacing w:after="0" w:line="240" w:lineRule="auto"/>
              <w:ind w:right="113" w:left="113"/>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Усього</w:t>
            </w:r>
            <w:r>
              <w:rPr>
                <w:rFonts w:ascii="Times New Roman" w:hAnsi="Times New Roman" w:cs="Times New Roman"/>
                <w:sz w:val="24"/>
                <w:szCs w:val="24"/>
                <w:lang w:val="uk-UA"/>
              </w:rPr>
            </w:r>
          </w:p>
        </w:tc>
        <w:tc>
          <w:tcPr>
            <w:gridSpan w:val="5"/>
            <w:tcBorders>
              <w:top w:val="single" w:color="000000" w:sz="4" w:space="0"/>
              <w:left w:val="single" w:color="000000" w:sz="4" w:space="0"/>
              <w:bottom w:val="single" w:color="000000" w:sz="4" w:space="0"/>
              <w:right w:val="single" w:color="000000" w:sz="4" w:space="0"/>
            </w:tcBorders>
            <w:tcW w:w="3396" w:type="dxa"/>
            <w:vAlign w:val="center"/>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у тому числі</w:t>
            </w:r>
            <w:r>
              <w:rPr>
                <w:rFonts w:ascii="Times New Roman" w:hAnsi="Times New Roman" w:cs="Times New Roman"/>
                <w:sz w:val="24"/>
                <w:szCs w:val="24"/>
                <w:lang w:val="uk-UA"/>
              </w:rPr>
            </w:r>
          </w:p>
        </w:tc>
      </w:tr>
      <w:tr>
        <w:trPr>
          <w:cantSplit/>
          <w:trHeight w:val="1835"/>
        </w:trPr>
        <w:tc>
          <w:tcPr>
            <w:tcBorders>
              <w:top w:val="single" w:color="000000" w:sz="4" w:space="0"/>
              <w:left w:val="single" w:color="000000" w:sz="4" w:space="0"/>
              <w:bottom w:val="single" w:color="000000" w:sz="4" w:space="0"/>
              <w:right w:val="single" w:color="000000" w:sz="4" w:space="0"/>
            </w:tcBorders>
            <w:tcW w:w="5213" w:type="dxa"/>
            <w:vMerge w:val="continue"/>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vAlign w:val="center"/>
            <w:vMerge w:val="continue"/>
            <w:textDirection w:val="lrTb"/>
            <w:noWrap w:val="false"/>
          </w:tcPr>
          <w:p>
            <w:pPr>
              <w:widowControl w:val="false"/>
              <w:pBdr/>
              <w:spacing/>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vAlign w:val="center"/>
            <w:textDirection w:val="btLr"/>
            <w:noWrap w:val="false"/>
          </w:tcPr>
          <w:p>
            <w:pPr>
              <w:widowControl w:val="false"/>
              <w:pBdr/>
              <w:spacing/>
              <w:ind w:right="113" w:left="113"/>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лекції</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btLr"/>
            <w:noWrap w:val="false"/>
          </w:tcPr>
          <w:p>
            <w:pPr>
              <w:widowControl w:val="false"/>
              <w:pBdr/>
              <w:spacing/>
              <w:ind w:right="113" w:left="113"/>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практичні (семінарські)</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vAlign w:val="center"/>
            <w:textDirection w:val="btLr"/>
            <w:noWrap w:val="false"/>
          </w:tcPr>
          <w:p>
            <w:pPr>
              <w:widowControl w:val="false"/>
              <w:pBdr/>
              <w:spacing/>
              <w:ind w:right="113" w:left="113"/>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лабораторні</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vAlign w:val="center"/>
            <w:textDirection w:val="btLr"/>
            <w:noWrap w:val="false"/>
          </w:tcPr>
          <w:p>
            <w:pPr>
              <w:widowControl w:val="false"/>
              <w:pBdr/>
              <w:spacing/>
              <w:ind w:right="113" w:left="113"/>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індивідуальна робота</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vAlign w:val="center"/>
            <w:textDirection w:val="btLr"/>
            <w:noWrap w:val="false"/>
          </w:tcPr>
          <w:p>
            <w:pPr>
              <w:widowControl w:val="false"/>
              <w:pBdr/>
              <w:spacing w:after="0" w:line="240" w:lineRule="auto"/>
              <w:ind w:right="113" w:left="113"/>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самостійна</w:t>
            </w:r>
            <w:r>
              <w:rPr>
                <w:rFonts w:ascii="Times New Roman" w:hAnsi="Times New Roman" w:cs="Times New Roman"/>
                <w:sz w:val="24"/>
                <w:szCs w:val="24"/>
                <w:lang w:val="uk-UA"/>
              </w:rPr>
            </w:r>
          </w:p>
          <w:p>
            <w:pPr>
              <w:widowControl w:val="false"/>
              <w:pBdr/>
              <w:spacing/>
              <w:ind w:right="113" w:left="113"/>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робота</w:t>
            </w:r>
            <w:r>
              <w:rPr>
                <w:rFonts w:ascii="Times New Roman" w:hAnsi="Times New Roman" w:cs="Times New Roman"/>
                <w:sz w:val="24"/>
                <w:szCs w:val="24"/>
                <w:lang w:val="uk-UA"/>
              </w:rPr>
            </w:r>
          </w:p>
        </w:tc>
      </w:tr>
      <w:tr>
        <w:trPr/>
        <w:tc>
          <w:tcPr>
            <w:gridSpan w:val="7"/>
            <w:tcBorders>
              <w:top w:val="single" w:color="000000" w:sz="4" w:space="0"/>
              <w:left w:val="single" w:color="000000" w:sz="4" w:space="0"/>
              <w:bottom w:val="single" w:color="000000" w:sz="4" w:space="0"/>
              <w:right w:val="single" w:color="000000" w:sz="4" w:space="0"/>
            </w:tcBorders>
            <w:tcW w:w="928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t xml:space="preserve">-й семестр</w:t>
            </w:r>
            <w:r>
              <w:rPr>
                <w:rFonts w:ascii="Times New Roman" w:hAnsi="Times New Roman" w:cs="Times New Roman"/>
                <w:bCs/>
                <w:sz w:val="24"/>
                <w:szCs w:val="24"/>
                <w:lang w:val="uk-UA"/>
              </w:rPr>
            </w:r>
          </w:p>
        </w:tc>
      </w:tr>
      <w:tr>
        <w:trPr/>
        <w:tc>
          <w:tcPr>
            <w:gridSpan w:val="7"/>
            <w:tcBorders>
              <w:top w:val="single" w:color="000000" w:sz="4" w:space="0"/>
              <w:left w:val="single" w:color="000000" w:sz="4" w:space="0"/>
              <w:bottom w:val="single" w:color="000000" w:sz="4" w:space="0"/>
              <w:right w:val="single" w:color="000000" w:sz="4" w:space="0"/>
            </w:tcBorders>
            <w:tcW w:w="9284" w:type="dxa"/>
            <w:textDirection w:val="lrTb"/>
            <w:noWrap w:val="false"/>
          </w:tcPr>
          <w:p>
            <w:pPr>
              <w:widowControl w:val="false"/>
              <w:pBdr/>
              <w:spacing w:after="0" w:line="240" w:lineRule="auto"/>
              <w:ind/>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Модуль 1.     Загальні питання гігієни та екології</w:t>
            </w:r>
            <w:r>
              <w:rPr>
                <w:rFonts w:ascii="Times New Roman" w:hAnsi="Times New Roman" w:cs="Times New Roman"/>
                <w:b/>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sz w:val="24"/>
                <w:szCs w:val="24"/>
                <w:lang w:val="uk-UA"/>
              </w:rPr>
              <w:t xml:space="preserve">Лекція 1. Місце і значення гігієни в системі медичних наук  та практичній діяльності лікаря-стоматолога. Історія розвитку гігієни. Основні закони гігієни та екології, методи гігієнічних </w:t>
            </w:r>
            <w:r>
              <w:rPr>
                <w:rFonts w:ascii="Times New Roman" w:hAnsi="Times New Roman" w:cs="Times New Roman"/>
                <w:sz w:val="24"/>
                <w:szCs w:val="24"/>
                <w:lang w:val="uk-UA"/>
              </w:rPr>
              <w:t xml:space="preserve">досліджень.</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bCs/>
                <w:sz w:val="24"/>
                <w:szCs w:val="24"/>
                <w:lang w:val="uk-UA"/>
              </w:rPr>
              <w:t xml:space="preserve">Тема 1. </w:t>
            </w:r>
            <w:r>
              <w:rPr>
                <w:rFonts w:ascii="Times New Roman" w:hAnsi="Times New Roman" w:cs="Times New Roman"/>
                <w:sz w:val="24"/>
                <w:szCs w:val="24"/>
                <w:lang w:val="uk-UA"/>
              </w:rPr>
              <w:t xml:space="preserve">Місце і значення гігієни в системі медичних наук та практичній діяльності лікаря-стоматолога. Основні закони гігієни. Методи гігієнічних досліджень. Біотичні аспекти  впливу навколишнього середовища на людину.</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tabs>
                <w:tab w:val="left" w:leader="none" w:pos="359"/>
              </w:tabs>
              <w:spacing w:line="228" w:lineRule="auto"/>
              <w:ind/>
              <w:contextualSpacing w:val="true"/>
              <w:jc w:val="both"/>
              <w:rPr>
                <w:rFonts w:ascii="Times New Roman" w:hAnsi="Times New Roman" w:eastAsia="Times New Roman"/>
                <w:sz w:val="24"/>
                <w:szCs w:val="24"/>
                <w:lang w:val="uk-UA"/>
              </w:rPr>
            </w:pPr>
            <w:r>
              <w:rPr>
                <w:rFonts w:ascii="Times New Roman" w:hAnsi="Times New Roman" w:eastAsia="Times New Roman"/>
                <w:sz w:val="24"/>
                <w:szCs w:val="24"/>
              </w:rPr>
              <w:t xml:space="preserve">Профілактика та її різновиди. Значення знань гігієни для лікаря, зокрема лікаря-стоматолога. Взаємозв`язок лікувального і профілактичного напрямку в медицині</w:t>
            </w:r>
            <w:r>
              <w:rPr>
                <w:rFonts w:ascii="Times New Roman" w:hAnsi="Times New Roman" w:eastAsia="Times New Roman"/>
                <w:sz w:val="24"/>
                <w:szCs w:val="24"/>
                <w:lang w:val="uk-UA"/>
              </w:rPr>
              <w:t xml:space="preserve">.</w:t>
            </w:r>
            <w:r>
              <w:rPr>
                <w:rFonts w:ascii="Times New Roman" w:hAnsi="Times New Roman" w:eastAsia="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bCs/>
                <w:sz w:val="24"/>
                <w:szCs w:val="24"/>
                <w:lang w:val="uk-UA"/>
              </w:rPr>
              <w:t xml:space="preserve">Тема 2. </w:t>
            </w:r>
            <w:r>
              <w:rPr>
                <w:rFonts w:ascii="Times New Roman" w:hAnsi="Times New Roman" w:eastAsia="Times New Roman" w:cs="Times New Roman"/>
                <w:sz w:val="24"/>
                <w:szCs w:val="24"/>
                <w:lang w:val="uk-UA"/>
              </w:rPr>
              <w:t xml:space="preserve">Гiгiєнічна оцінка променистої  енергії. Методика визначення ультрафіолетового випромінювання для профілактики захворювань і санації повітря.</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bCs/>
                <w:sz w:val="24"/>
                <w:szCs w:val="24"/>
                <w:lang w:val="uk-UA"/>
              </w:rPr>
              <w:t xml:space="preserve">Способи використання ультрафіолетового випромінювання в стоматології</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bCs/>
                <w:sz w:val="24"/>
                <w:szCs w:val="24"/>
                <w:lang w:val="uk-UA"/>
              </w:rPr>
              <w:t xml:space="preserve">Тема 3.</w:t>
            </w:r>
            <w:r>
              <w:rPr>
                <w:rFonts w:ascii="Times New Roman" w:hAnsi="Times New Roman" w:eastAsia="Times New Roman" w:cs="Times New Roman"/>
                <w:sz w:val="24"/>
                <w:szCs w:val="24"/>
                <w:lang w:val="uk-UA"/>
              </w:rPr>
              <w:t xml:space="preserve"> Г</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lang w:val="uk-UA"/>
              </w:rPr>
              <w:t xml:space="preserve">г</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lang w:val="uk-UA"/>
              </w:rPr>
              <w:t xml:space="preserve">єнічна оцінка природного та штучного освітлення</w:t>
            </w:r>
            <w:r>
              <w:rPr>
                <w:rFonts w:ascii="Times New Roman" w:hAnsi="Times New Roman" w:cs="Times New Roman"/>
                <w:sz w:val="24"/>
                <w:szCs w:val="24"/>
                <w:lang w:val="uk-UA"/>
              </w:rPr>
              <w:t xml:space="preserve">.</w:t>
            </w:r>
            <w:r>
              <w:rPr>
                <w:rFonts w:ascii="Times New Roman" w:hAnsi="Times New Roman" w:cs="Times New Roman"/>
                <w:b/>
                <w:sz w:val="24"/>
                <w:szCs w:val="24"/>
                <w:lang w:val="uk-UA"/>
              </w:rPr>
              <w:t xml:space="preserve"> </w:t>
            </w:r>
            <w:r>
              <w:rPr>
                <w:rFonts w:ascii="Times New Roman" w:hAnsi="Times New Roman" w:eastAsia="Times New Roman" w:cs="Times New Roman"/>
                <w:b/>
                <w:sz w:val="24"/>
                <w:szCs w:val="24"/>
                <w:lang w:val="uk-UA"/>
              </w:rPr>
              <w:t xml:space="preserve"> </w:t>
            </w:r>
            <w:r>
              <w:rPr>
                <w:rFonts w:ascii="Times New Roman" w:hAnsi="Times New Roman" w:eastAsia="Times New Roman" w:cs="Times New Roman"/>
                <w:sz w:val="24"/>
                <w:szCs w:val="24"/>
              </w:rPr>
              <w:t xml:space="preserve">Методика</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визначення</w:t>
            </w:r>
            <w:r>
              <w:rPr>
                <w:rFonts w:ascii="Times New Roman" w:hAnsi="Times New Roman" w:eastAsia="Times New Roman" w:cs="Times New Roman"/>
                <w:sz w:val="24"/>
                <w:szCs w:val="24"/>
                <w:lang w:val="uk-UA"/>
              </w:rPr>
              <w:t xml:space="preserve">  та </w:t>
            </w:r>
            <w:r>
              <w:rPr>
                <w:rFonts w:ascii="Times New Roman" w:hAnsi="Times New Roman" w:eastAsia="Times New Roman" w:cs="Times New Roman"/>
                <w:sz w:val="24"/>
                <w:szCs w:val="24"/>
              </w:rPr>
              <w:t xml:space="preserve">гігієнічна</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оцінка</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природного</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та</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штучного</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освітлення приміщень.</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bCs/>
                <w:sz w:val="24"/>
                <w:szCs w:val="24"/>
                <w:lang w:val="uk-UA"/>
              </w:rPr>
              <w:t xml:space="preserve">Профілактика порушень функціонування зорового аналізатору  в процесі роботи лікаря-стоматолога</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bCs/>
                <w:sz w:val="24"/>
                <w:szCs w:val="24"/>
                <w:lang w:val="uk-UA"/>
              </w:rPr>
              <w:t xml:space="preserve">Тема </w:t>
            </w:r>
            <w:r>
              <w:rPr>
                <w:rFonts w:ascii="Times New Roman" w:hAnsi="Times New Roman" w:cs="Times New Roman"/>
                <w:sz w:val="24"/>
                <w:szCs w:val="24"/>
                <w:lang w:val="uk-UA"/>
              </w:rPr>
              <w:t xml:space="preserve">4.Гiгiєнiчна оцінка мікроклімату в примішенні</w:t>
            </w:r>
            <w:r>
              <w:rPr>
                <w:rFonts w:ascii="Times New Roman" w:hAnsi="Times New Roman" w:cs="Times New Roman"/>
                <w:bCs/>
                <w:sz w:val="24"/>
                <w:szCs w:val="24"/>
                <w:lang w:val="uk-UA"/>
              </w:rPr>
              <w:t xml:space="preserve"> </w:t>
            </w:r>
            <w:r>
              <w:rPr>
                <w:rFonts w:ascii="Times New Roman" w:hAnsi="Times New Roman" w:cs="Times New Roman"/>
                <w:sz w:val="24"/>
                <w:szCs w:val="24"/>
                <w:lang w:val="uk-UA"/>
              </w:rPr>
              <w:t xml:space="preserve">Гігієнічне значення повітряного середовища приміщень, його гігієнічна оцінка (визначення концентрації СО</w:t>
            </w:r>
            <w:r>
              <w:rPr>
                <w:rFonts w:ascii="Times New Roman" w:hAnsi="Times New Roman" w:cs="Times New Roman"/>
                <w:sz w:val="24"/>
                <w:szCs w:val="24"/>
                <w:vertAlign w:val="subscript"/>
                <w:lang w:val="uk-UA"/>
              </w:rPr>
              <w:t xml:space="preserve">2</w:t>
            </w:r>
            <w:r>
              <w:rPr>
                <w:rFonts w:ascii="Times New Roman" w:hAnsi="Times New Roman" w:cs="Times New Roman"/>
                <w:sz w:val="24"/>
                <w:szCs w:val="24"/>
                <w:lang w:val="uk-UA"/>
              </w:rPr>
              <w:t xml:space="preserve">, окиснюваності повітря, пилових, хімічних та бактеріологічних забруднень). Методика визначення та  гігієнічна оцінки температури, вологості, швидкості руху повітря та радіаційної температури.</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tabs>
                <w:tab w:val="left" w:leader="none" w:pos="359"/>
              </w:tabs>
              <w:spacing w:line="228" w:lineRule="auto"/>
              <w:ind/>
              <w:contextualSpacing w:val="true"/>
              <w:jc w:val="both"/>
              <w:rPr>
                <w:rFonts w:ascii="Times New Roman" w:hAnsi="Times New Roman" w:eastAsia="Times New Roman"/>
                <w:sz w:val="24"/>
                <w:szCs w:val="24"/>
              </w:rPr>
            </w:pPr>
            <w:r>
              <w:rPr>
                <w:rFonts w:ascii="Times New Roman" w:hAnsi="Times New Roman" w:eastAsia="Times New Roman"/>
                <w:sz w:val="24"/>
                <w:szCs w:val="24"/>
              </w:rPr>
              <w:t xml:space="preserve">“Роза вітрів”, її використання з гігієнічною метою.</w:t>
            </w:r>
            <w:r>
              <w:rPr>
                <w:rFonts w:ascii="Times New Roman" w:hAnsi="Times New Roman" w:eastAsia="Times New Roman"/>
                <w:sz w:val="24"/>
                <w:szCs w:val="24"/>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sz w:val="24"/>
                <w:szCs w:val="24"/>
                <w:lang w:val="uk-UA"/>
              </w:rPr>
              <w:t xml:space="preserve">Лекція 2. Навколишнє середовище та його еколого-гігієнічне значення.</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pStyle w:val="742"/>
              <w:widowControl w:val="false"/>
              <w:pBdr/>
              <w:shd w:val="clear" w:color="auto" w:fill="ffffff"/>
              <w:spacing w:after="0" w:afterAutospacing="0" w:beforeAutospacing="0"/>
              <w:ind/>
              <w:rPr>
                <w:sz w:val="24"/>
                <w:szCs w:val="24"/>
                <w:lang w:val="uk-UA"/>
              </w:rPr>
            </w:pPr>
            <w:r>
              <w:rPr>
                <w:b w:val="0"/>
                <w:sz w:val="24"/>
                <w:szCs w:val="24"/>
                <w:lang w:val="uk-UA"/>
              </w:rPr>
              <w:t xml:space="preserve">Тема 5.Методика гiгiєнічної оцінки повітряного середовища та ефективності вентиляції приміщень.</w:t>
            </w:r>
            <w:r>
              <w:rPr>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pStyle w:val="742"/>
              <w:widowControl w:val="false"/>
              <w:pBdr/>
              <w:shd w:val="clear" w:color="auto" w:fill="ffffff"/>
              <w:spacing w:after="0" w:afterAutospacing="0" w:beforeAutospacing="0"/>
              <w:ind/>
              <w:rPr>
                <w:b w:val="0"/>
                <w:sz w:val="24"/>
                <w:szCs w:val="24"/>
                <w:lang w:val="uk-UA"/>
              </w:rPr>
            </w:pPr>
            <w:r>
              <w:rPr>
                <w:b w:val="0"/>
                <w:sz w:val="24"/>
                <w:szCs w:val="24"/>
                <w:lang w:val="uk-UA"/>
              </w:rPr>
              <w:t xml:space="preserve">Вплив різних концентрацій вуглекислого газу на організм людини.</w:t>
            </w:r>
            <w:r>
              <w:rPr>
                <w:b w:val="0"/>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pStyle w:val="742"/>
              <w:widowControl w:val="false"/>
              <w:pBdr/>
              <w:shd w:val="clear" w:color="auto" w:fill="ffffff"/>
              <w:spacing w:after="0" w:afterAutospacing="0" w:beforeAutospacing="0"/>
              <w:ind/>
              <w:rPr>
                <w:sz w:val="24"/>
                <w:szCs w:val="24"/>
                <w:lang w:val="uk-UA"/>
              </w:rPr>
            </w:pPr>
            <w:r>
              <w:rPr>
                <w:b w:val="0"/>
                <w:sz w:val="24"/>
                <w:szCs w:val="24"/>
                <w:lang w:val="uk-UA"/>
              </w:rPr>
              <w:t xml:space="preserve">Тема 6.Методи гігієнічної оцінки впливу клімато-погодних умов на здоров′ я людини.</w:t>
            </w:r>
            <w:r>
              <w:rPr>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tabs>
                <w:tab w:val="left" w:leader="none" w:pos="558"/>
              </w:tabs>
              <w:spacing w:line="228" w:lineRule="auto"/>
              <w:ind/>
              <w:contextualSpacing w:val="true"/>
              <w:jc w:val="both"/>
              <w:rPr>
                <w:rFonts w:ascii="Times New Roman" w:hAnsi="Times New Roman" w:eastAsia="Times New Roman"/>
                <w:sz w:val="24"/>
                <w:szCs w:val="24"/>
                <w:lang w:val="uk-UA"/>
              </w:rPr>
            </w:pPr>
            <w:r>
              <w:rPr>
                <w:rFonts w:ascii="Times New Roman" w:hAnsi="Times New Roman" w:eastAsia="Times New Roman"/>
                <w:sz w:val="24"/>
                <w:szCs w:val="24"/>
                <w:lang w:val="uk-UA"/>
              </w:rPr>
              <w:t xml:space="preserve">Біологічні фактори, бактеріальне забруднення повітря і інструментарію в стоматологічному стаціонарі, профілактика їх шкідливої дії.</w:t>
            </w:r>
            <w:r>
              <w:rPr>
                <w:rFonts w:ascii="Times New Roman" w:hAnsi="Times New Roman" w:eastAsia="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pStyle w:val="742"/>
              <w:widowControl w:val="false"/>
              <w:pBdr/>
              <w:shd w:val="clear" w:color="auto" w:fill="ffffff"/>
              <w:spacing w:after="0" w:afterAutospacing="0" w:beforeAutospacing="0"/>
              <w:ind/>
              <w:rPr>
                <w:b w:val="0"/>
                <w:sz w:val="24"/>
                <w:szCs w:val="24"/>
                <w:lang w:val="uk-UA"/>
              </w:rPr>
            </w:pPr>
            <w:r>
              <w:rPr>
                <w:b w:val="0"/>
                <w:sz w:val="24"/>
                <w:szCs w:val="24"/>
                <w:lang w:val="uk-UA"/>
              </w:rPr>
              <w:t xml:space="preserve">Тема 7.Читання лабораторних аналізів води.  Гігієнічна оцінка водопостачання. Методи кондиціювання води. Методи визначення вмісту фтору у питній воді та профілактика карієсу і флюорозу.</w:t>
            </w:r>
            <w:r>
              <w:rPr>
                <w:b w:val="0"/>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tabs>
                <w:tab w:val="left" w:leader="none" w:pos="613"/>
              </w:tabs>
              <w:spacing w:after="0" w:line="228" w:lineRule="auto"/>
              <w:ind/>
              <w:jc w:val="both"/>
              <w:rPr>
                <w:rFonts w:ascii="Times New Roman" w:hAnsi="Times New Roman" w:eastAsia="Times New Roman"/>
                <w:sz w:val="24"/>
                <w:szCs w:val="24"/>
                <w:lang w:val="uk-UA"/>
              </w:rPr>
            </w:pPr>
            <w:r>
              <w:rPr>
                <w:rFonts w:ascii="Times New Roman" w:hAnsi="Times New Roman" w:eastAsia="Times New Roman"/>
                <w:sz w:val="24"/>
                <w:szCs w:val="24"/>
              </w:rPr>
              <w:t xml:space="preserve">Інфекційні захворювання, що передаються водою, їх класифікація. Особливості водних </w:t>
            </w:r>
            <w:r>
              <w:rPr>
                <w:rFonts w:ascii="Times New Roman" w:hAnsi="Times New Roman" w:eastAsia="Times New Roman"/>
                <w:sz w:val="24"/>
                <w:szCs w:val="24"/>
              </w:rPr>
              <w:t xml:space="preserve">епідемій і спалахів, їх профілактика.</w:t>
            </w:r>
            <w:r>
              <w:rPr>
                <w:rFonts w:ascii="Times New Roman" w:hAnsi="Times New Roman" w:eastAsia="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jc w:val="both"/>
              <w:rPr>
                <w:rFonts w:ascii="Times New Roman" w:hAnsi="Times New Roman" w:eastAsia="Times New Roman" w:cs="Times New Roman"/>
                <w:b/>
                <w:sz w:val="24"/>
                <w:szCs w:val="24"/>
                <w:lang w:val="uk-UA"/>
              </w:rPr>
            </w:pPr>
            <w:r>
              <w:rPr>
                <w:rFonts w:ascii="Times New Roman" w:hAnsi="Times New Roman" w:cs="Times New Roman"/>
                <w:sz w:val="24"/>
                <w:szCs w:val="24"/>
                <w:lang w:val="uk-UA"/>
              </w:rPr>
              <w:t xml:space="preserve">Тема</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8.</w:t>
            </w:r>
            <w:r>
              <w:rPr>
                <w:rFonts w:ascii="Times New Roman" w:hAnsi="Times New Roman" w:cs="Times New Roman"/>
                <w:bCs/>
                <w:color w:val="212529"/>
                <w:sz w:val="24"/>
                <w:szCs w:val="24"/>
                <w:lang w:val="uk-UA"/>
              </w:rPr>
              <w:t xml:space="preserve"> </w:t>
            </w:r>
            <w:r>
              <w:rPr>
                <w:rFonts w:ascii="Times New Roman" w:hAnsi="Times New Roman" w:eastAsia="Times New Roman" w:cs="Times New Roman"/>
                <w:sz w:val="24"/>
                <w:szCs w:val="24"/>
                <w:lang w:val="uk-UA"/>
              </w:rPr>
              <w:t xml:space="preserve">Методика санітарної експертизи та гiгєнічна оцінка ступеня якості харчових продуктів (молока, молочних продуктів, борошна, м'яса та консервів). Методика розслідування випадків харчових отруєнь.</w:t>
            </w:r>
            <w:r>
              <w:rPr>
                <w:rFonts w:ascii="Times New Roman" w:hAnsi="Times New Roman" w:eastAsia="Times New Roman" w:cs="Times New Roman"/>
                <w:b/>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tabs>
                <w:tab w:val="left" w:leader="none" w:pos="420"/>
              </w:tabs>
              <w:spacing w:after="0" w:line="0" w:lineRule="atLeast"/>
              <w:ind/>
              <w:jc w:val="both"/>
              <w:rPr>
                <w:rFonts w:ascii="Times New Roman" w:hAnsi="Times New Roman" w:eastAsia="Times New Roman"/>
                <w:sz w:val="24"/>
                <w:szCs w:val="24"/>
                <w:lang w:val="uk-UA"/>
              </w:rPr>
            </w:pPr>
            <w:r>
              <w:rPr>
                <w:rFonts w:ascii="Times New Roman" w:hAnsi="Times New Roman" w:eastAsia="Times New Roman"/>
                <w:sz w:val="24"/>
                <w:szCs w:val="24"/>
              </w:rPr>
              <w:t xml:space="preserve">Причини недостатності мінеральних речовин в організмі. Демінералізуючі чинники</w:t>
            </w:r>
            <w:r>
              <w:rPr>
                <w:rFonts w:ascii="Times New Roman" w:hAnsi="Times New Roman" w:eastAsia="Times New Roman"/>
                <w:sz w:val="24"/>
                <w:szCs w:val="24"/>
                <w:lang w:val="uk-UA"/>
              </w:rPr>
              <w:t xml:space="preserve">, їх роль в розвитку стоматологічних захворювань.</w:t>
            </w:r>
            <w:r>
              <w:rPr>
                <w:rFonts w:ascii="Times New Roman" w:hAnsi="Times New Roman" w:eastAsia="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jc w:val="both"/>
              <w:rPr>
                <w:rFonts w:ascii="Times New Roman" w:hAnsi="Times New Roman" w:eastAsia="Times New Roman" w:cs="Times New Roman"/>
                <w:sz w:val="24"/>
                <w:szCs w:val="24"/>
                <w:lang w:val="uk-UA"/>
              </w:rPr>
            </w:pPr>
            <w:r>
              <w:rPr>
                <w:rFonts w:ascii="Times New Roman" w:hAnsi="Times New Roman" w:cs="Times New Roman"/>
                <w:sz w:val="24"/>
                <w:szCs w:val="24"/>
                <w:lang w:val="uk-UA"/>
              </w:rPr>
              <w:t xml:space="preserve">Лекція 3. </w:t>
            </w:r>
            <w:r>
              <w:rPr>
                <w:rFonts w:ascii="Times New Roman" w:hAnsi="Times New Roman" w:eastAsia="Times New Roman" w:cs="Times New Roman"/>
                <w:sz w:val="24"/>
                <w:szCs w:val="24"/>
                <w:lang w:val="uk-UA"/>
              </w:rPr>
              <w:t xml:space="preserve">Гігієна лікувально-профілактичних закладів.</w:t>
            </w:r>
            <w:r>
              <w:rPr>
                <w:rFonts w:ascii="Times New Roman" w:hAnsi="Times New Roman" w:eastAsia="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rPr>
                <w:rFonts w:ascii="Times New Roman" w:hAnsi="Times New Roman" w:eastAsia="Times New Roman" w:cs="Times New Roman"/>
                <w:sz w:val="24"/>
                <w:szCs w:val="24"/>
                <w:lang w:val="uk-UA"/>
              </w:rPr>
            </w:pPr>
            <w:r>
              <w:rPr>
                <w:rFonts w:ascii="Times New Roman" w:hAnsi="Times New Roman" w:cs="Times New Roman"/>
                <w:sz w:val="24"/>
                <w:szCs w:val="24"/>
                <w:lang w:val="uk-UA"/>
              </w:rPr>
              <w:t xml:space="preserve">Тема</w:t>
            </w:r>
            <w:r>
              <w:rPr>
                <w:rFonts w:ascii="Times New Roman" w:hAnsi="Times New Roman" w:eastAsia="Times New Roman" w:cs="Times New Roman"/>
                <w:sz w:val="24"/>
                <w:szCs w:val="24"/>
                <w:lang w:val="uk-UA"/>
              </w:rPr>
              <w:t xml:space="preserve"> 9. </w:t>
            </w:r>
            <w:hyperlink r:id="rId16" w:tooltip="https://e-learn.uzhnu.edu.ua/course/view.php?id=6018#section-10" w:anchor="section-10" w:history="1">
              <w:r>
                <w:rPr>
                  <w:rFonts w:ascii="Times New Roman" w:hAnsi="Times New Roman" w:eastAsia="Times New Roman" w:cs="Times New Roman"/>
                  <w:color w:val="212529"/>
                  <w:sz w:val="24"/>
                  <w:szCs w:val="24"/>
                </w:rPr>
                <w:t xml:space="preserve">Гігієнічна характеристика проектів будівництва стоматологічних поліклінік</w:t>
              </w:r>
            </w:hyperlink>
            <w:r>
              <w:rPr>
                <w:rFonts w:ascii="Times New Roman" w:hAnsi="Times New Roman" w:eastAsia="Times New Roman" w:cs="Times New Roman"/>
                <w:sz w:val="24"/>
                <w:szCs w:val="24"/>
                <w:lang w:val="uk-UA"/>
              </w:rPr>
              <w:t xml:space="preserve">.</w:t>
            </w:r>
            <w:r>
              <w:rPr>
                <w:rFonts w:ascii="Times New Roman" w:hAnsi="Times New Roman" w:eastAsia="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Організація та обладнання стоматологічного кабінету.</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rPr>
                <w:rFonts w:ascii="Times New Roman" w:hAnsi="Times New Roman" w:eastAsia="Times New Roman" w:cs="Times New Roman"/>
                <w:sz w:val="24"/>
                <w:szCs w:val="24"/>
                <w:lang w:val="uk-UA"/>
              </w:rPr>
            </w:pPr>
            <w:r>
              <w:rPr>
                <w:rFonts w:ascii="Times New Roman" w:hAnsi="Times New Roman" w:cs="Times New Roman"/>
                <w:sz w:val="24"/>
                <w:szCs w:val="24"/>
                <w:lang w:val="uk-UA"/>
              </w:rPr>
              <w:t xml:space="preserve">Тема</w:t>
            </w:r>
            <w:r>
              <w:rPr>
                <w:rFonts w:ascii="Times New Roman" w:hAnsi="Times New Roman" w:eastAsia="Times New Roman" w:cs="Times New Roman"/>
                <w:sz w:val="24"/>
                <w:szCs w:val="24"/>
                <w:lang w:val="uk-UA"/>
              </w:rPr>
              <w:t xml:space="preserve"> 10. </w:t>
            </w:r>
            <w:r>
              <w:rPr>
                <w:rFonts w:ascii="Times New Roman" w:hAnsi="Times New Roman" w:cs="Times New Roman"/>
                <w:bCs/>
                <w:color w:val="212529"/>
                <w:sz w:val="24"/>
                <w:szCs w:val="24"/>
                <w:lang w:val="uk-UA"/>
              </w:rPr>
              <w:t xml:space="preserve">.Методика гігієнічної оцінки засобів догляду за ротовою порожниною.</w:t>
            </w:r>
            <w:r>
              <w:rPr>
                <w:rFonts w:ascii="Times New Roman" w:hAnsi="Times New Roman" w:eastAsia="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tabs>
                <w:tab w:val="left" w:leader="none" w:pos="426"/>
              </w:tabs>
              <w:spacing w:after="0" w:line="228" w:lineRule="auto"/>
              <w:ind/>
              <w:jc w:val="both"/>
              <w:rPr>
                <w:rFonts w:ascii="Times New Roman" w:hAnsi="Times New Roman" w:eastAsia="Times New Roman"/>
                <w:sz w:val="24"/>
                <w:szCs w:val="24"/>
                <w:lang w:val="uk-UA"/>
              </w:rPr>
            </w:pPr>
            <w:r>
              <w:rPr>
                <w:rFonts w:ascii="Times New Roman" w:hAnsi="Times New Roman" w:eastAsia="Times New Roman"/>
                <w:sz w:val="24"/>
                <w:szCs w:val="24"/>
              </w:rPr>
              <w:t xml:space="preserve">Фізіолого-гігієнічне значення вітамінів у харчуванні, потреби в них, основні джерела надходження.</w:t>
            </w:r>
            <w:r>
              <w:rPr>
                <w:rFonts w:ascii="Times New Roman" w:hAnsi="Times New Roman" w:eastAsia="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Модульна контрольна робота</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Разом за модуль</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56</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6</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20</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30</w:t>
            </w:r>
            <w:r>
              <w:rPr>
                <w:rFonts w:ascii="Times New Roman" w:hAnsi="Times New Roman" w:cs="Times New Roman"/>
                <w:bCs/>
                <w:sz w:val="24"/>
                <w:szCs w:val="24"/>
                <w:lang w:val="uk-UA"/>
              </w:rPr>
            </w:r>
          </w:p>
        </w:tc>
      </w:tr>
      <w:tr>
        <w:trPr/>
        <w:tc>
          <w:tcPr>
            <w:gridSpan w:val="7"/>
            <w:tcBorders>
              <w:top w:val="single" w:color="000000" w:sz="4" w:space="0"/>
              <w:left w:val="single" w:color="000000" w:sz="4" w:space="0"/>
              <w:bottom w:val="single" w:color="000000" w:sz="4" w:space="0"/>
              <w:right w:val="single" w:color="000000" w:sz="4" w:space="0"/>
            </w:tcBorders>
            <w:tcW w:w="9284" w:type="dxa"/>
            <w:textDirection w:val="lrTb"/>
            <w:noWrap w:val="false"/>
          </w:tcPr>
          <w:p>
            <w:pPr>
              <w:widowControl w:val="false"/>
              <w:pBdr/>
              <w:spacing w:after="0" w:line="240" w:lineRule="auto"/>
              <w:ind/>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Модуль 2. </w:t>
            </w:r>
            <w:r>
              <w:rPr>
                <w:rFonts w:ascii="Times New Roman" w:hAnsi="Times New Roman" w:cs="Times New Roman"/>
                <w:b/>
                <w:bCs/>
                <w:sz w:val="24"/>
                <w:szCs w:val="24"/>
                <w:lang w:val="uk-UA"/>
              </w:rPr>
              <w:t xml:space="preserve">Спеціальні питання гігієни та екології</w:t>
            </w:r>
            <w:r>
              <w:rPr>
                <w:rFonts w:ascii="Times New Roman" w:hAnsi="Times New Roman" w:cs="Times New Roman"/>
                <w:b/>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rPr>
                <w:rFonts w:ascii="Times New Roman" w:hAnsi="Times New Roman" w:cs="Times New Roman"/>
                <w:bCs/>
                <w:color w:val="212529"/>
                <w:sz w:val="24"/>
                <w:szCs w:val="24"/>
                <w:lang w:val="uk-UA"/>
              </w:rPr>
            </w:pPr>
            <w:r>
              <w:rPr>
                <w:rFonts w:ascii="Times New Roman" w:hAnsi="Times New Roman" w:cs="Times New Roman"/>
                <w:sz w:val="24"/>
                <w:szCs w:val="24"/>
                <w:lang w:val="uk-UA"/>
              </w:rPr>
              <w:t xml:space="preserve">Тема</w:t>
            </w:r>
            <w:r>
              <w:rPr>
                <w:rFonts w:ascii="Times New Roman" w:hAnsi="Times New Roman" w:cs="Times New Roman"/>
                <w:bCs/>
                <w:color w:val="212529"/>
                <w:sz w:val="24"/>
                <w:szCs w:val="24"/>
                <w:lang w:val="uk-UA"/>
              </w:rPr>
              <w:t xml:space="preserve"> 1.Методика радіаційного контролю під час роботи з джерелами іонізуючих випромінювань.</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Основні види променевих ушкоджень організму та умови їх виникнення.</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pStyle w:val="742"/>
              <w:widowControl w:val="false"/>
              <w:pBdr/>
              <w:shd w:val="clear" w:color="auto" w:fill="ffffff"/>
              <w:spacing w:after="0" w:afterAutospacing="0" w:beforeAutospacing="0"/>
              <w:ind/>
              <w:rPr>
                <w:b w:val="0"/>
                <w:sz w:val="24"/>
                <w:szCs w:val="24"/>
                <w:lang w:val="uk-UA"/>
              </w:rPr>
            </w:pPr>
            <w:r>
              <w:rPr>
                <w:b w:val="0"/>
                <w:sz w:val="24"/>
                <w:szCs w:val="24"/>
                <w:lang w:val="uk-UA"/>
              </w:rPr>
              <w:t xml:space="preserve">Лекція 4. Гігієна харчування.</w:t>
            </w:r>
            <w:r>
              <w:rPr>
                <w:b w:val="0"/>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jc w:val="both"/>
              <w:rPr>
                <w:rFonts w:ascii="Times New Roman" w:hAnsi="Times New Roman" w:cs="Times New Roman"/>
                <w:bCs/>
                <w:color w:val="212529"/>
                <w:sz w:val="24"/>
                <w:szCs w:val="24"/>
                <w:lang w:val="uk-UA"/>
              </w:rPr>
            </w:pPr>
            <w:r>
              <w:rPr>
                <w:rFonts w:ascii="Times New Roman" w:hAnsi="Times New Roman" w:cs="Times New Roman"/>
                <w:sz w:val="24"/>
                <w:szCs w:val="24"/>
                <w:lang w:val="uk-UA"/>
              </w:rPr>
              <w:t xml:space="preserve">Тема</w:t>
            </w:r>
            <w:r>
              <w:rPr>
                <w:rFonts w:ascii="Times New Roman" w:hAnsi="Times New Roman" w:cs="Times New Roman"/>
                <w:bCs/>
                <w:color w:val="212529"/>
                <w:sz w:val="24"/>
                <w:szCs w:val="24"/>
                <w:lang w:val="uk-UA"/>
              </w:rPr>
              <w:t xml:space="preserve"> 2.Розрахункові методи оцінки радіаційної безпеки та параметрів захисту від зовнішнього опромінення.</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Нормування радіаційної безпеки.</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sz w:val="24"/>
                <w:szCs w:val="24"/>
                <w:lang w:val="uk-UA"/>
              </w:rPr>
              <w:t xml:space="preserve">Тема</w:t>
            </w:r>
            <w:r>
              <w:rPr>
                <w:rFonts w:ascii="Times New Roman" w:hAnsi="Times New Roman" w:cs="Times New Roman"/>
                <w:bCs/>
                <w:color w:val="212529"/>
                <w:sz w:val="24"/>
                <w:szCs w:val="24"/>
                <w:lang w:val="uk-UA"/>
              </w:rPr>
              <w:t xml:space="preserve"> 3.</w:t>
            </w:r>
            <w:r>
              <w:rPr>
                <w:rFonts w:ascii="Times New Roman" w:hAnsi="Times New Roman" w:cs="Times New Roman"/>
                <w:bCs/>
                <w:color w:val="212529"/>
                <w:sz w:val="24"/>
                <w:szCs w:val="24"/>
                <w:lang w:val="uk-UA"/>
              </w:rPr>
              <w:t xml:space="preserve"> Гігієнічна оцінка впливу шуму та</w:t>
            </w:r>
            <w:r>
              <w:rPr>
                <w:rFonts w:ascii="Times New Roman" w:hAnsi="Times New Roman" w:cs="Times New Roman"/>
                <w:bCs/>
                <w:color w:val="212529"/>
                <w:sz w:val="24"/>
                <w:szCs w:val="24"/>
                <w:lang w:val="uk-UA"/>
              </w:rPr>
              <w:t xml:space="preserve"> вібрації  на організм людини.</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Вібраційна хвороба, симптоми та профілактика.</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sz w:val="24"/>
                <w:szCs w:val="24"/>
                <w:lang w:val="uk-UA"/>
              </w:rPr>
              <w:t xml:space="preserve">Лекція 5. </w:t>
            </w:r>
            <w:r>
              <w:rPr>
                <w:rFonts w:ascii="Times New Roman" w:hAnsi="Times New Roman" w:eastAsia="Times New Roman" w:cs="Times New Roman"/>
                <w:sz w:val="24"/>
                <w:szCs w:val="24"/>
                <w:lang w:val="uk-UA"/>
              </w:rPr>
              <w:t xml:space="preserve">Особиста гігієна. Гігієнічні основи здорового способу життя.  Гігієна порожнини рота.</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Тема</w:t>
            </w:r>
            <w:r>
              <w:rPr>
                <w:rFonts w:ascii="Times New Roman" w:hAnsi="Times New Roman" w:cs="Times New Roman"/>
                <w:bCs/>
                <w:color w:val="212529"/>
                <w:sz w:val="24"/>
                <w:szCs w:val="24"/>
                <w:lang w:val="uk-UA"/>
              </w:rPr>
              <w:t xml:space="preserve"> 4. Гігієнічна оцінка впливу пилу і токсичних хімічних речовин на організм людини.</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Тема</w:t>
            </w:r>
            <w:r>
              <w:rPr>
                <w:rFonts w:ascii="Times New Roman" w:hAnsi="Times New Roman" w:cs="Times New Roman"/>
                <w:bCs/>
                <w:color w:val="212529"/>
                <w:sz w:val="24"/>
                <w:szCs w:val="24"/>
                <w:lang w:val="uk-UA"/>
              </w:rPr>
              <w:t xml:space="preserve"> 5. </w:t>
            </w:r>
            <w:r>
              <w:rPr>
                <w:rFonts w:ascii="Times New Roman" w:hAnsi="Times New Roman" w:cs="Times New Roman"/>
                <w:sz w:val="24"/>
                <w:szCs w:val="24"/>
                <w:lang w:val="uk-UA"/>
              </w:rPr>
              <w:t xml:space="preserve">Гігієнічна характеристика шкідливих та небезпечних факторів виробничого середовища, їх вплив на організм, профілактичні заходи. Гігієна праці лікарів стоматологів та зубних техніків.</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Тема</w:t>
            </w:r>
            <w:r>
              <w:rPr>
                <w:rFonts w:ascii="Times New Roman" w:hAnsi="Times New Roman" w:cs="Times New Roman"/>
                <w:bCs/>
                <w:color w:val="212529"/>
                <w:sz w:val="24"/>
                <w:szCs w:val="24"/>
                <w:lang w:val="uk-UA"/>
              </w:rPr>
              <w:t xml:space="preserve"> 6</w:t>
            </w:r>
            <w:r>
              <w:rPr>
                <w:rFonts w:ascii="Times New Roman" w:hAnsi="Times New Roman" w:cs="Times New Roman"/>
                <w:bCs/>
                <w:color w:val="212529"/>
                <w:sz w:val="24"/>
                <w:szCs w:val="24"/>
                <w:lang w:val="uk-UA"/>
              </w:rPr>
              <w:t xml:space="preserve">. </w:t>
            </w:r>
            <w:r>
              <w:rPr>
                <w:rFonts w:ascii="Times New Roman" w:hAnsi="Times New Roman" w:cs="Times New Roman"/>
                <w:bCs/>
                <w:sz w:val="24"/>
                <w:szCs w:val="24"/>
                <w:lang w:val="uk-UA"/>
              </w:rPr>
              <w:t xml:space="preserve">Методи дослідження та оцінки стану здоров'я дітей та підлітків під впливом факторів навколишнього середовища. Гігієнічна оцінка умов навчально-виховного процесу в школі.</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jc w:val="both"/>
              <w:rPr>
                <w:rFonts w:ascii="Times New Roman" w:hAnsi="Times New Roman" w:cs="Times New Roman"/>
                <w:bCs/>
                <w:color w:val="212529"/>
                <w:sz w:val="24"/>
                <w:szCs w:val="24"/>
                <w:lang w:val="uk-UA"/>
              </w:rPr>
            </w:pPr>
            <w:r>
              <w:rPr>
                <w:rFonts w:ascii="Times New Roman" w:hAnsi="Times New Roman" w:cs="Times New Roman"/>
                <w:sz w:val="24"/>
                <w:szCs w:val="24"/>
                <w:lang w:val="uk-UA"/>
              </w:rPr>
              <w:t xml:space="preserve">Тема</w:t>
            </w:r>
            <w:r>
              <w:rPr>
                <w:rFonts w:ascii="Times New Roman" w:hAnsi="Times New Roman" w:cs="Times New Roman"/>
                <w:bCs/>
                <w:color w:val="212529"/>
                <w:sz w:val="24"/>
                <w:szCs w:val="24"/>
                <w:lang w:val="uk-UA"/>
              </w:rPr>
              <w:t xml:space="preserve"> 7</w:t>
            </w:r>
            <w:r>
              <w:rPr>
                <w:rFonts w:ascii="Times New Roman" w:hAnsi="Times New Roman" w:cs="Times New Roman"/>
                <w:bCs/>
                <w:color w:val="212529"/>
                <w:sz w:val="24"/>
                <w:szCs w:val="24"/>
                <w:lang w:val="uk-UA"/>
              </w:rPr>
              <w:t xml:space="preserve">. Основи організації та проведення санітарного нагляду за водопостачанням та </w:t>
            </w:r>
            <w:r>
              <w:rPr>
                <w:rFonts w:ascii="Times New Roman" w:hAnsi="Times New Roman" w:cs="Times New Roman"/>
                <w:bCs/>
                <w:color w:val="212529"/>
                <w:sz w:val="24"/>
                <w:szCs w:val="24"/>
                <w:lang w:val="uk-UA"/>
              </w:rPr>
              <w:t xml:space="preserve">харчуванням особового складу військ і формувань населення у польових умовах.</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tabs>
                <w:tab w:val="left" w:leader="none" w:pos="558"/>
              </w:tabs>
              <w:spacing w:line="228" w:lineRule="auto"/>
              <w:ind/>
              <w:contextualSpacing w:val="true"/>
              <w:jc w:val="both"/>
              <w:rPr>
                <w:rFonts w:ascii="Times New Roman" w:hAnsi="Times New Roman" w:eastAsia="Times New Roman"/>
                <w:sz w:val="24"/>
                <w:szCs w:val="24"/>
                <w:lang w:val="uk-UA"/>
              </w:rPr>
            </w:pPr>
            <w:r>
              <w:rPr>
                <w:rFonts w:ascii="Times New Roman" w:hAnsi="Times New Roman" w:eastAsia="Times New Roman"/>
                <w:sz w:val="24"/>
                <w:szCs w:val="24"/>
              </w:rPr>
              <w:t xml:space="preserve">Аліментарна профілактика основних стоматологічних захворювань.</w:t>
            </w:r>
            <w:r>
              <w:rPr>
                <w:rFonts w:ascii="Times New Roman" w:hAnsi="Times New Roman" w:eastAsia="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eastAsia="Times New Roman" w:cs="Times New Roman"/>
                <w:sz w:val="24"/>
                <w:szCs w:val="24"/>
              </w:rPr>
              <w:t xml:space="preserve">Особливості організації дезінфекційно-стерилізаційного режиму в стоматологічних закладах.</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widowControl w:val="false"/>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lang w:val="uk-UA"/>
              </w:rPr>
              <w:t xml:space="preserve">Лабораторно-інструментальний нагляд за дотриманням санітарно-гігієнічних та протиепідемічних вимог щодо утримання та експлуатації стоматологічних закладів.</w:t>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pStyle w:val="770"/>
              <w:widowControl w:val="false"/>
              <w:pBdr/>
              <w:spacing w:after="0" w:line="240" w:lineRule="auto"/>
              <w:ind/>
              <w:jc w:val="right"/>
              <w:rPr>
                <w:rFonts w:ascii="Times New Roman" w:hAnsi="Times New Roman"/>
                <w:sz w:val="24"/>
                <w:szCs w:val="24"/>
                <w:lang w:val="uk-UA"/>
              </w:rPr>
            </w:pPr>
            <w:r>
              <w:rPr>
                <w:rFonts w:ascii="Times New Roman" w:hAnsi="Times New Roman"/>
                <w:sz w:val="24"/>
                <w:szCs w:val="24"/>
                <w:lang w:val="uk-UA"/>
              </w:rPr>
              <w:t xml:space="preserve">Модульна контрольна робота</w:t>
            </w:r>
            <w:r>
              <w:rPr>
                <w:rFonts w:ascii="Times New Roman" w:hAnsi="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pStyle w:val="770"/>
              <w:widowControl w:val="false"/>
              <w:pBdr/>
              <w:spacing w:after="0" w:line="240" w:lineRule="auto"/>
              <w:ind/>
              <w:jc w:val="right"/>
              <w:rPr>
                <w:rFonts w:ascii="Times New Roman" w:hAnsi="Times New Roman"/>
                <w:sz w:val="24"/>
                <w:szCs w:val="24"/>
                <w:lang w:val="uk-UA"/>
              </w:rPr>
            </w:pPr>
            <w:r>
              <w:rPr>
                <w:rFonts w:ascii="Times New Roman" w:hAnsi="Times New Roman"/>
                <w:sz w:val="24"/>
                <w:szCs w:val="24"/>
                <w:lang w:val="uk-UA"/>
              </w:rPr>
              <w:t xml:space="preserve">Разом за модуль</w:t>
            </w:r>
            <w:r>
              <w:rPr>
                <w:rFonts w:ascii="Times New Roman" w:hAnsi="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34</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4</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t xml:space="preserve">4</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16</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5213" w:type="dxa"/>
            <w:textDirection w:val="lrTb"/>
            <w:noWrap w:val="false"/>
          </w:tcPr>
          <w:p>
            <w:pPr>
              <w:pStyle w:val="770"/>
              <w:widowControl w:val="false"/>
              <w:pBdr/>
              <w:spacing w:after="0" w:line="240" w:lineRule="auto"/>
              <w:ind/>
              <w:jc w:val="right"/>
              <w:rPr>
                <w:rFonts w:ascii="Times New Roman" w:hAnsi="Times New Roman"/>
                <w:b/>
                <w:sz w:val="24"/>
                <w:szCs w:val="24"/>
                <w:lang w:val="uk-UA"/>
              </w:rPr>
            </w:pPr>
            <w:r>
              <w:rPr>
                <w:rFonts w:ascii="Times New Roman" w:hAnsi="Times New Roman"/>
                <w:b/>
                <w:sz w:val="24"/>
                <w:szCs w:val="24"/>
                <w:lang w:val="uk-UA"/>
              </w:rPr>
              <w:t xml:space="preserve">Разом за семестр</w:t>
            </w:r>
            <w:r>
              <w:rPr>
                <w:rFonts w:ascii="Times New Roman" w:hAnsi="Times New Roman"/>
                <w:b/>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90</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6"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10</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t xml:space="preserve">4</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79"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692"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46</w:t>
            </w:r>
            <w:r>
              <w:rPr>
                <w:rFonts w:ascii="Times New Roman" w:hAnsi="Times New Roman" w:cs="Times New Roman"/>
                <w:bCs/>
                <w:sz w:val="24"/>
                <w:szCs w:val="24"/>
                <w:lang w:val="uk-UA"/>
              </w:rPr>
            </w:r>
          </w:p>
        </w:tc>
      </w:tr>
    </w:tbl>
    <w:p>
      <w:pPr>
        <w:pBdr/>
        <w:spacing/>
        <w:ind/>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r>
      <w:r>
        <w:rPr>
          <w:rFonts w:ascii="Times New Roman" w:hAnsi="Times New Roman" w:cs="Times New Roman"/>
          <w:b/>
          <w:bCs/>
          <w:sz w:val="24"/>
          <w:szCs w:val="24"/>
          <w:lang w:val="uk-UA"/>
        </w:rPr>
      </w:r>
    </w:p>
    <w:p>
      <w:pPr>
        <w:pBdr/>
        <w:spacing/>
        <w:ind/>
        <w:jc w:val="center"/>
        <w:rPr>
          <w:rFonts w:ascii="Times New Roman" w:hAnsi="Times New Roman" w:cs="Times New Roman"/>
          <w:b/>
          <w:sz w:val="24"/>
          <w:szCs w:val="24"/>
        </w:rPr>
      </w:pPr>
      <w:r>
        <w:rPr>
          <w:rFonts w:ascii="Times New Roman" w:hAnsi="Times New Roman" w:cs="Times New Roman"/>
          <w:b/>
          <w:bCs/>
          <w:sz w:val="24"/>
          <w:szCs w:val="24"/>
        </w:rPr>
        <w:t xml:space="preserve">6.3. </w:t>
      </w:r>
      <w:r>
        <w:rPr>
          <w:rFonts w:ascii="Times New Roman" w:hAnsi="Times New Roman" w:cs="Times New Roman"/>
          <w:b/>
          <w:sz w:val="24"/>
          <w:szCs w:val="24"/>
        </w:rPr>
        <w:t xml:space="preserve">Теми практичних (семінарських, лабораторних) занять</w:t>
      </w:r>
      <w:r>
        <w:rPr>
          <w:rFonts w:ascii="Times New Roman" w:hAnsi="Times New Roman" w:cs="Times New Roman"/>
          <w:b/>
          <w:sz w:val="24"/>
          <w:szCs w:val="24"/>
        </w:rPr>
      </w:r>
    </w:p>
    <w:p>
      <w:pPr>
        <w:pStyle w:val="767"/>
        <w:pBdr/>
        <w:tabs>
          <w:tab w:val="left" w:leader="none" w:pos="1129"/>
          <w:tab w:val="left" w:leader="none" w:pos="1130"/>
        </w:tabs>
        <w:spacing w:line="293" w:lineRule="exact"/>
        <w:ind w:left="113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Ind w:w="250" w:type="dxa"/>
        <w:tblW w:w="9781" w:type="dxa"/>
        <w:tblBorders/>
        <w:tblLayout w:type="fixed"/>
        <w:tblLook w:val="01E0" w:firstRow="1" w:lastRow="1" w:firstColumn="1" w:lastColumn="1" w:noHBand="0" w:noVBand="0"/>
      </w:tblPr>
      <w:tblGrid>
        <w:gridCol w:w="705"/>
        <w:gridCol w:w="7826"/>
        <w:gridCol w:w="1250"/>
      </w:tblGrid>
      <w:tr>
        <w:trPr/>
        <w:tc>
          <w:tcPr>
            <w:tcBorders>
              <w:top w:val="single" w:color="000000" w:sz="4" w:space="0"/>
              <w:left w:val="single" w:color="000000" w:sz="4" w:space="0"/>
              <w:bottom w:val="single" w:color="000000" w:sz="4" w:space="0"/>
              <w:right w:val="single" w:color="000000" w:sz="4" w:space="0"/>
            </w:tcBorders>
            <w:tcW w:w="705" w:type="dxa"/>
            <w:vAlign w:val="center"/>
            <w:vMerge w:val="restart"/>
            <w:textDirection w:val="lrTb"/>
            <w:noWrap w:val="false"/>
          </w:tcPr>
          <w:p>
            <w:pPr>
              <w:widowControl w:val="false"/>
              <w:pBdr/>
              <w:spacing w:after="0"/>
              <w:ind w:hanging="142" w:left="142"/>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p>
            <w:pPr>
              <w:widowControl w:val="false"/>
              <w:pBdr/>
              <w:spacing w:after="0"/>
              <w:ind w:hanging="142" w:left="142"/>
              <w:jc w:val="center"/>
              <w:rPr>
                <w:rFonts w:ascii="Times New Roman" w:hAnsi="Times New Roman" w:cs="Times New Roman"/>
                <w:sz w:val="24"/>
                <w:szCs w:val="24"/>
              </w:rPr>
            </w:pPr>
            <w:r>
              <w:rPr>
                <w:rFonts w:ascii="Times New Roman" w:hAnsi="Times New Roman" w:cs="Times New Roman"/>
                <w:sz w:val="24"/>
                <w:szCs w:val="24"/>
              </w:rPr>
              <w:t xml:space="preserve">з/п</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826" w:type="dxa"/>
            <w:vAlign w:val="center"/>
            <w:vMerge w:val="restart"/>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Назва теми</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250" w:type="dxa"/>
            <w:vAlign w:val="center"/>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Кількість</w:t>
            </w:r>
            <w:r>
              <w:rPr>
                <w:rFonts w:ascii="Times New Roman" w:hAnsi="Times New Roman" w:cs="Times New Roman"/>
                <w:sz w:val="24"/>
                <w:szCs w:val="24"/>
              </w:rPr>
            </w:r>
          </w:p>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годин</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705" w:type="dxa"/>
            <w:vAlign w:val="center"/>
            <w:vMerge w:val="continue"/>
            <w:textDirection w:val="lrTb"/>
            <w:noWrap w:val="false"/>
          </w:tcPr>
          <w:p>
            <w:pPr>
              <w:widowControl w:val="false"/>
              <w:pBdr/>
              <w:spacing w:after="0"/>
              <w:ind w:hanging="142" w:left="142"/>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826" w:type="dxa"/>
            <w:vAlign w:val="center"/>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250" w:type="dxa"/>
            <w:vAlign w:val="center"/>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Денна форма</w:t>
            </w:r>
            <w:r>
              <w:rPr>
                <w:rFonts w:ascii="Times New Roman" w:hAnsi="Times New Roman" w:cs="Times New Roman"/>
                <w:sz w:val="24"/>
                <w:szCs w:val="24"/>
              </w:rPr>
            </w:r>
          </w:p>
        </w:tc>
      </w:tr>
      <w:tr>
        <w:trPr/>
        <w:tc>
          <w:tcPr>
            <w:gridSpan w:val="3"/>
            <w:tcBorders>
              <w:top w:val="single" w:color="000000" w:sz="4" w:space="0"/>
              <w:left w:val="single" w:color="000000" w:sz="4" w:space="0"/>
              <w:bottom w:val="single" w:color="000000" w:sz="4" w:space="0"/>
              <w:right w:val="single" w:color="000000" w:sz="4" w:space="0"/>
            </w:tcBorders>
            <w:tcW w:w="9781"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b/>
                <w:bCs/>
                <w:sz w:val="24"/>
                <w:szCs w:val="24"/>
              </w:rPr>
              <w:t xml:space="preserve">Модуль 1.</w:t>
            </w:r>
            <w:r>
              <w:rPr>
                <w:rFonts w:ascii="Times New Roman" w:hAnsi="Times New Roman" w:cs="Times New Roman"/>
                <w:b/>
                <w:sz w:val="24"/>
                <w:szCs w:val="24"/>
              </w:rPr>
              <w:t xml:space="preserve"> </w:t>
            </w:r>
            <w:r>
              <w:rPr>
                <w:rFonts w:ascii="Times New Roman" w:hAnsi="Times New Roman" w:cs="Times New Roman"/>
                <w:b/>
                <w:bCs/>
                <w:sz w:val="24"/>
                <w:szCs w:val="24"/>
                <w:lang w:val="uk-UA"/>
              </w:rPr>
              <w:t xml:space="preserve">    Загальні питання гігієни та екології</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Pr>
                <w:rFonts w:ascii="Times New Roman" w:hAnsi="Times New Roman" w:cs="Times New Roman"/>
                <w:sz w:val="24"/>
                <w:szCs w:val="24"/>
                <w:lang w:val="uk-UA"/>
              </w:rPr>
              <w:t xml:space="preserve">Місце і значення гігієни в системі медичних наук та практичній діяльності лікаря-стоматолога. Основні закони гігієни. Методи гігієнічних досліджень. Біотичні аспекти  впливу навколишнього середовища на людину.</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2</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eastAsia="Times New Roman" w:cs="Times New Roman"/>
                <w:sz w:val="24"/>
                <w:szCs w:val="24"/>
                <w:lang w:val="uk-UA"/>
              </w:rPr>
              <w:t xml:space="preserve">Гiгiєнічна оцінка променистої  енергії. Методика визначення ультрафіолетового випромінювання для профілактики захворювань і санації повітря.</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3</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eastAsia="Times New Roman" w:cs="Times New Roman"/>
                <w:sz w:val="24"/>
                <w:szCs w:val="24"/>
                <w:lang w:val="uk-UA"/>
              </w:rPr>
              <w:t xml:space="preserve">Г</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lang w:val="uk-UA"/>
              </w:rPr>
              <w:t xml:space="preserve">г</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lang w:val="uk-UA"/>
              </w:rPr>
              <w:t xml:space="preserve">єнічна оцінка природного та штучного освітлення</w:t>
            </w:r>
            <w:r>
              <w:rPr>
                <w:rFonts w:ascii="Times New Roman" w:hAnsi="Times New Roman" w:cs="Times New Roman"/>
                <w:sz w:val="24"/>
                <w:szCs w:val="24"/>
                <w:lang w:val="uk-UA"/>
              </w:rPr>
              <w:t xml:space="preserve">.</w:t>
            </w:r>
            <w:r>
              <w:rPr>
                <w:rFonts w:ascii="Times New Roman" w:hAnsi="Times New Roman" w:cs="Times New Roman"/>
                <w:b/>
                <w:sz w:val="24"/>
                <w:szCs w:val="24"/>
                <w:lang w:val="uk-UA"/>
              </w:rPr>
              <w:t xml:space="preserve"> </w:t>
            </w:r>
            <w:r>
              <w:rPr>
                <w:rFonts w:ascii="Times New Roman" w:hAnsi="Times New Roman" w:eastAsia="Times New Roman" w:cs="Times New Roman"/>
                <w:b/>
                <w:sz w:val="24"/>
                <w:szCs w:val="24"/>
                <w:lang w:val="uk-UA"/>
              </w:rPr>
              <w:t xml:space="preserve"> </w:t>
            </w:r>
            <w:r>
              <w:rPr>
                <w:rFonts w:ascii="Times New Roman" w:hAnsi="Times New Roman" w:eastAsia="Times New Roman" w:cs="Times New Roman"/>
                <w:sz w:val="24"/>
                <w:szCs w:val="24"/>
              </w:rPr>
              <w:t xml:space="preserve">Методика</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визначення</w:t>
            </w:r>
            <w:r>
              <w:rPr>
                <w:rFonts w:ascii="Times New Roman" w:hAnsi="Times New Roman" w:eastAsia="Times New Roman" w:cs="Times New Roman"/>
                <w:sz w:val="24"/>
                <w:szCs w:val="24"/>
                <w:lang w:val="uk-UA"/>
              </w:rPr>
              <w:t xml:space="preserve">  та </w:t>
            </w:r>
            <w:r>
              <w:rPr>
                <w:rFonts w:ascii="Times New Roman" w:hAnsi="Times New Roman" w:eastAsia="Times New Roman" w:cs="Times New Roman"/>
                <w:sz w:val="24"/>
                <w:szCs w:val="24"/>
              </w:rPr>
              <w:t xml:space="preserve">гігієнічна</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оцінка</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природного</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та</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штучного</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 xml:space="preserve">освітлення приміщень.</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4</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.Гiгiєнiчна оцінка мікроклімату в примішенні</w:t>
            </w:r>
            <w:r>
              <w:rPr>
                <w:rFonts w:ascii="Times New Roman" w:hAnsi="Times New Roman" w:cs="Times New Roman"/>
                <w:bCs/>
                <w:sz w:val="24"/>
                <w:szCs w:val="24"/>
                <w:lang w:val="uk-UA"/>
              </w:rPr>
              <w:t xml:space="preserve"> </w:t>
            </w:r>
            <w:r>
              <w:rPr>
                <w:rFonts w:ascii="Times New Roman" w:hAnsi="Times New Roman" w:cs="Times New Roman"/>
                <w:sz w:val="24"/>
                <w:szCs w:val="24"/>
                <w:lang w:val="uk-UA"/>
              </w:rPr>
              <w:t xml:space="preserve">Гігієнічне значення повітряного середовища приміщень, його гігієнічна оцінка (визначення концентрації СО</w:t>
            </w:r>
            <w:r>
              <w:rPr>
                <w:rFonts w:ascii="Times New Roman" w:hAnsi="Times New Roman" w:cs="Times New Roman"/>
                <w:sz w:val="24"/>
                <w:szCs w:val="24"/>
                <w:vertAlign w:val="subscript"/>
                <w:lang w:val="uk-UA"/>
              </w:rPr>
              <w:t xml:space="preserve">2</w:t>
            </w:r>
            <w:r>
              <w:rPr>
                <w:rFonts w:ascii="Times New Roman" w:hAnsi="Times New Roman" w:cs="Times New Roman"/>
                <w:sz w:val="24"/>
                <w:szCs w:val="24"/>
                <w:lang w:val="uk-UA"/>
              </w:rPr>
              <w:t xml:space="preserve">, окиснюваності повітря, пилових, хімічних та бактеріологічних забруднень). Методика визначення та  гігієнічна оцінки температури, вологості, швидкості руху повітря та радіаційної температури.</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5</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pStyle w:val="742"/>
              <w:widowControl w:val="false"/>
              <w:pBdr/>
              <w:shd w:val="clear" w:color="auto" w:fill="ffffff"/>
              <w:spacing w:after="0" w:afterAutospacing="0" w:beforeAutospacing="0"/>
              <w:ind/>
              <w:rPr>
                <w:sz w:val="24"/>
                <w:szCs w:val="24"/>
                <w:lang w:val="uk-UA"/>
              </w:rPr>
            </w:pPr>
            <w:r>
              <w:rPr>
                <w:b w:val="0"/>
                <w:sz w:val="24"/>
                <w:szCs w:val="24"/>
                <w:lang w:val="uk-UA"/>
              </w:rPr>
              <w:t xml:space="preserve">Методика гiгiєнічної оцінки повітряного середовища та ефективності вентиляції приміщень.</w:t>
            </w:r>
            <w:r>
              <w:rPr>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6</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pStyle w:val="742"/>
              <w:widowControl w:val="false"/>
              <w:pBdr/>
              <w:shd w:val="clear" w:color="auto" w:fill="ffffff"/>
              <w:spacing w:after="0" w:afterAutospacing="0" w:beforeAutospacing="0"/>
              <w:ind/>
              <w:rPr>
                <w:sz w:val="24"/>
                <w:szCs w:val="24"/>
                <w:lang w:val="uk-UA"/>
              </w:rPr>
            </w:pPr>
            <w:r>
              <w:rPr>
                <w:b w:val="0"/>
                <w:sz w:val="24"/>
                <w:szCs w:val="24"/>
                <w:lang w:val="uk-UA"/>
              </w:rPr>
              <w:t xml:space="preserve">.Методи гігієнічної оцінки впливу клімато-погодних умов на здоров′ я людини.</w:t>
            </w:r>
            <w:r>
              <w:rPr>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7</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pStyle w:val="742"/>
              <w:widowControl w:val="false"/>
              <w:pBdr/>
              <w:shd w:val="clear" w:color="auto" w:fill="ffffff"/>
              <w:spacing w:after="0" w:afterAutospacing="0" w:beforeAutospacing="0"/>
              <w:ind/>
              <w:rPr>
                <w:b w:val="0"/>
                <w:sz w:val="24"/>
                <w:szCs w:val="24"/>
                <w:lang w:val="uk-UA"/>
              </w:rPr>
            </w:pPr>
            <w:r>
              <w:rPr>
                <w:b w:val="0"/>
                <w:sz w:val="24"/>
                <w:szCs w:val="24"/>
                <w:lang w:val="uk-UA"/>
              </w:rPr>
              <w:t xml:space="preserve">Читання лабораторних аналізів води.  Гігієнічна оцінка водопостачання. Методи кондиціювання води. Методи визначення вмісту фтору у питній воді та профілактика карієсу і флюорозу.</w:t>
            </w:r>
            <w:r>
              <w:rPr>
                <w:b w:val="0"/>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8</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cs="Times New Roman"/>
                <w:bCs/>
                <w:color w:val="212529"/>
                <w:sz w:val="24"/>
                <w:szCs w:val="24"/>
                <w:lang w:val="uk-UA"/>
              </w:rPr>
            </w:pPr>
            <w:r>
              <w:rPr>
                <w:rFonts w:ascii="Times New Roman" w:hAnsi="Times New Roman" w:eastAsia="Times New Roman" w:cs="Times New Roman"/>
                <w:sz w:val="24"/>
                <w:szCs w:val="24"/>
                <w:lang w:val="uk-UA"/>
              </w:rPr>
              <w:t xml:space="preserve">Методика санітарної експертизи та гiгєнічна оцінка ступеня якості харчових продуктів (молока, молочних продуктів, борошна, м'яса та консервів). Методика розслідування випадків харчових отруєнь</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9</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eastAsia="Times New Roman" w:cs="Times New Roman"/>
                <w:sz w:val="24"/>
                <w:szCs w:val="24"/>
                <w:lang w:val="uk-UA"/>
              </w:rPr>
            </w:pPr>
            <w:r/>
            <w:hyperlink r:id="rId17" w:tooltip="https://e-learn.uzhnu.edu.ua/course/view.php?id=6018#section-10" w:anchor="section-10" w:history="1">
              <w:r>
                <w:rPr>
                  <w:rFonts w:ascii="Times New Roman" w:hAnsi="Times New Roman" w:eastAsia="Times New Roman" w:cs="Times New Roman"/>
                  <w:color w:val="212529"/>
                  <w:sz w:val="24"/>
                  <w:szCs w:val="24"/>
                </w:rPr>
                <w:t xml:space="preserve">Гігієнічна характеристика проектів будівництва стоматологічних поліклінік</w:t>
              </w:r>
            </w:hyperlink>
            <w:r>
              <w:rPr>
                <w:rFonts w:ascii="Times New Roman" w:hAnsi="Times New Roman" w:eastAsia="Times New Roman" w:cs="Times New Roman"/>
                <w:sz w:val="24"/>
                <w:szCs w:val="24"/>
                <w:lang w:val="uk-UA"/>
              </w:rPr>
              <w:t xml:space="preserve">.</w:t>
            </w:r>
            <w:r>
              <w:rPr>
                <w:rFonts w:ascii="Times New Roman" w:hAnsi="Times New Roman" w:eastAsia="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eastAsia="Times New Roman" w:cs="Times New Roman"/>
                <w:sz w:val="24"/>
                <w:szCs w:val="24"/>
                <w:lang w:val="uk-UA"/>
              </w:rPr>
            </w:pPr>
            <w:r>
              <w:rPr>
                <w:rFonts w:ascii="Times New Roman" w:hAnsi="Times New Roman" w:cs="Times New Roman"/>
                <w:bCs/>
                <w:color w:val="212529"/>
                <w:sz w:val="24"/>
                <w:szCs w:val="24"/>
                <w:lang w:val="uk-UA"/>
              </w:rPr>
              <w:t xml:space="preserve">Методика гігієнічної оцінки засобів догляду за ротовою порожниною.</w:t>
            </w:r>
            <w:r>
              <w:rPr>
                <w:rFonts w:ascii="Times New Roman" w:hAnsi="Times New Roman" w:eastAsia="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cs="Times New Roman"/>
                <w:sz w:val="24"/>
                <w:szCs w:val="24"/>
              </w:rPr>
            </w:pPr>
            <w:r>
              <w:rPr>
                <w:rFonts w:ascii="Times New Roman" w:hAnsi="Times New Roman" w:cs="Times New Roman"/>
                <w:sz w:val="24"/>
                <w:szCs w:val="24"/>
              </w:rPr>
              <w:t xml:space="preserve">Модульна контрольна робота</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jc w:val="right"/>
              <w:rPr>
                <w:rFonts w:ascii="Times New Roman" w:hAnsi="Times New Roman" w:cs="Times New Roman"/>
                <w:sz w:val="24"/>
                <w:szCs w:val="24"/>
              </w:rPr>
            </w:pPr>
            <w:r>
              <w:rPr>
                <w:rFonts w:ascii="Times New Roman" w:hAnsi="Times New Roman" w:cs="Times New Roman"/>
                <w:sz w:val="24"/>
                <w:szCs w:val="24"/>
              </w:rPr>
              <w:t xml:space="preserve">Разом за модуль</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20</w:t>
            </w:r>
            <w:r>
              <w:rPr>
                <w:rFonts w:ascii="Times New Roman" w:hAnsi="Times New Roman" w:cs="Times New Roman"/>
                <w:bCs/>
                <w:sz w:val="24"/>
                <w:szCs w:val="24"/>
                <w:lang w:val="uk-UA"/>
              </w:rPr>
            </w:r>
          </w:p>
        </w:tc>
      </w:tr>
      <w:tr>
        <w:trPr/>
        <w:tc>
          <w:tcPr>
            <w:gridSpan w:val="3"/>
            <w:tcBorders>
              <w:top w:val="single" w:color="000000" w:sz="4" w:space="0"/>
              <w:left w:val="single" w:color="000000" w:sz="4" w:space="0"/>
              <w:bottom w:val="single" w:color="000000" w:sz="4" w:space="0"/>
              <w:right w:val="single" w:color="000000" w:sz="4" w:space="0"/>
            </w:tcBorders>
            <w:tcW w:w="9781" w:type="dxa"/>
            <w:textDirection w:val="lrTb"/>
            <w:noWrap w:val="false"/>
          </w:tcPr>
          <w:p>
            <w:pPr>
              <w:widowControl w:val="false"/>
              <w:pBdr/>
              <w:spacing w:after="0" w:line="240" w:lineRule="auto"/>
              <w:ind/>
              <w:jc w:val="center"/>
              <w:rPr>
                <w:rFonts w:ascii="Times New Roman" w:hAnsi="Times New Roman" w:cs="Times New Roman"/>
                <w:bCs/>
                <w:sz w:val="24"/>
                <w:szCs w:val="24"/>
              </w:rPr>
            </w:pPr>
            <w:r>
              <w:rPr>
                <w:rFonts w:ascii="Times New Roman" w:hAnsi="Times New Roman" w:cs="Times New Roman"/>
                <w:b/>
                <w:sz w:val="24"/>
                <w:szCs w:val="24"/>
                <w:lang w:val="uk-UA"/>
              </w:rPr>
              <w:t xml:space="preserve">Модуль 2. </w:t>
            </w:r>
            <w:r>
              <w:rPr>
                <w:rFonts w:ascii="Times New Roman" w:hAnsi="Times New Roman" w:cs="Times New Roman"/>
                <w:b/>
                <w:bCs/>
                <w:sz w:val="24"/>
                <w:szCs w:val="24"/>
                <w:lang w:val="uk-UA"/>
              </w:rPr>
              <w:t xml:space="preserve">Спеціальні питання гігієни та екології</w:t>
            </w:r>
            <w:r>
              <w:rPr>
                <w:rFonts w:ascii="Times New Roman" w:hAnsi="Times New Roman" w:cs="Times New Roman"/>
                <w:bCs/>
                <w:sz w:val="24"/>
                <w:szCs w:val="24"/>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Методика радіаційного контролю під час роботи з джерелами іонізуючих випромінювань.</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2</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Розрахункові методи оцінки радіаційної безпеки та параметрів захисту від зовнішнього опромінення.</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3</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bCs/>
                <w:color w:val="212529"/>
                <w:sz w:val="24"/>
                <w:szCs w:val="24"/>
                <w:lang w:val="uk-UA"/>
              </w:rPr>
              <w:t xml:space="preserve">Гігієнічна оцінка впливу шуму і </w:t>
            </w:r>
            <w:r>
              <w:rPr>
                <w:rFonts w:ascii="Times New Roman" w:hAnsi="Times New Roman" w:cs="Times New Roman"/>
                <w:bCs/>
                <w:color w:val="212529"/>
                <w:sz w:val="24"/>
                <w:szCs w:val="24"/>
                <w:lang w:val="uk-UA"/>
              </w:rPr>
              <w:t xml:space="preserve">вібрації  на організм людини.</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4.</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Гігієнічна оцінка впливу пилу і токсичних хімічних речовин на організм людини.</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5.</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Гігієнічна характеристика шкідливих та небезпечних факторів виробничого середовища, їх вплив на організм, профілактичні заходи. Гігієна праці лікарів стоматологів та зубних техніків.</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6.</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jc w:val="both"/>
              <w:rPr>
                <w:rFonts w:ascii="Times New Roman" w:hAnsi="Times New Roman" w:cs="Times New Roman"/>
                <w:sz w:val="24"/>
                <w:szCs w:val="24"/>
                <w:lang w:val="uk-UA"/>
              </w:rPr>
            </w:pPr>
            <w:r>
              <w:rPr>
                <w:rFonts w:ascii="Times New Roman" w:hAnsi="Times New Roman" w:cs="Times New Roman"/>
                <w:bCs/>
                <w:sz w:val="24"/>
                <w:szCs w:val="24"/>
                <w:lang w:val="uk-UA"/>
              </w:rPr>
              <w:t xml:space="preserve">Методи дослідження та оцінки стану здоров'я дітей та підлітків під впливом факторів навколишнього середовища. Гігієнічна оцінка умов навчально-виховного процесу в школі.</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7.</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Основи організації та проведення санітарного нагляду за водопостачанням та харчуванням особового складу військ і формувань населення у польових умовах.</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pStyle w:val="770"/>
              <w:widowControl w:val="false"/>
              <w:pBdr/>
              <w:spacing w:after="0" w:line="240" w:lineRule="auto"/>
              <w:ind/>
              <w:jc w:val="right"/>
              <w:rPr>
                <w:rFonts w:ascii="Times New Roman" w:hAnsi="Times New Roman"/>
                <w:sz w:val="24"/>
                <w:szCs w:val="24"/>
                <w:lang w:val="uk-UA"/>
              </w:rPr>
            </w:pPr>
            <w:r>
              <w:rPr>
                <w:rFonts w:ascii="Times New Roman" w:hAnsi="Times New Roman"/>
                <w:sz w:val="24"/>
                <w:szCs w:val="24"/>
                <w:lang w:val="uk-UA"/>
              </w:rPr>
              <w:t xml:space="preserve">Модульна контрольна робота</w:t>
            </w:r>
            <w:r>
              <w:rPr>
                <w:rFonts w:ascii="Times New Roman" w:hAnsi="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pStyle w:val="770"/>
              <w:widowControl w:val="false"/>
              <w:pBdr/>
              <w:spacing w:after="0" w:line="240" w:lineRule="auto"/>
              <w:ind/>
              <w:jc w:val="right"/>
              <w:rPr>
                <w:rFonts w:ascii="Times New Roman" w:hAnsi="Times New Roman"/>
                <w:sz w:val="24"/>
                <w:szCs w:val="24"/>
                <w:lang w:val="uk-UA"/>
              </w:rPr>
            </w:pPr>
            <w:r>
              <w:rPr>
                <w:rFonts w:ascii="Times New Roman" w:hAnsi="Times New Roman"/>
                <w:sz w:val="24"/>
                <w:szCs w:val="24"/>
                <w:lang w:val="uk-UA"/>
              </w:rPr>
              <w:t xml:space="preserve">Разом за модуль</w:t>
            </w:r>
            <w:r>
              <w:rPr>
                <w:rFonts w:ascii="Times New Roman" w:hAnsi="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w:t>
            </w:r>
            <w:r>
              <w:rPr>
                <w:rFonts w:ascii="Times New Roman" w:hAnsi="Times New Roman" w:cs="Times New Roman"/>
                <w:bCs/>
                <w:sz w:val="24"/>
                <w:szCs w:val="24"/>
                <w:lang w:val="uk-UA"/>
              </w:rPr>
              <w:t xml:space="preserve">4</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pStyle w:val="770"/>
              <w:widowControl w:val="false"/>
              <w:pBdr/>
              <w:spacing w:after="0" w:line="240" w:lineRule="auto"/>
              <w:ind/>
              <w:jc w:val="right"/>
              <w:rPr>
                <w:rFonts w:ascii="Times New Roman" w:hAnsi="Times New Roman"/>
                <w:b/>
                <w:sz w:val="24"/>
                <w:szCs w:val="24"/>
                <w:lang w:val="uk-UA"/>
              </w:rPr>
            </w:pPr>
            <w:r>
              <w:rPr>
                <w:rFonts w:ascii="Times New Roman" w:hAnsi="Times New Roman"/>
                <w:b/>
                <w:sz w:val="24"/>
                <w:szCs w:val="24"/>
                <w:lang w:val="uk-UA"/>
              </w:rPr>
              <w:t xml:space="preserve">Разом за семестр</w:t>
            </w:r>
            <w:r>
              <w:rPr>
                <w:rFonts w:ascii="Times New Roman" w:hAnsi="Times New Roman"/>
                <w:b/>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t xml:space="preserve">4</w:t>
            </w:r>
            <w:r>
              <w:rPr>
                <w:rFonts w:ascii="Times New Roman" w:hAnsi="Times New Roman" w:cs="Times New Roman"/>
                <w:bCs/>
                <w:sz w:val="24"/>
                <w:szCs w:val="24"/>
                <w:lang w:val="uk-UA"/>
              </w:rPr>
            </w:r>
          </w:p>
        </w:tc>
      </w:tr>
    </w:tbl>
    <w:p>
      <w:pPr>
        <w:pBdr/>
        <w:spacing w:after="0" w:line="240" w:lineRule="auto"/>
        <w:ind/>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p>
      <w:pPr>
        <w:pBdr/>
        <w:spacing w:after="0" w:line="240" w:lineRule="auto"/>
        <w:ind w:hanging="9072" w:left="9072"/>
        <w:jc w:val="center"/>
        <w:rPr>
          <w:rFonts w:ascii="Times New Roman" w:hAnsi="Times New Roman" w:cs="Times New Roman"/>
          <w:b/>
          <w:sz w:val="24"/>
          <w:szCs w:val="24"/>
          <w:lang w:val="uk-UA"/>
        </w:rPr>
      </w:pPr>
      <w:r>
        <w:rPr>
          <w:rFonts w:ascii="Times New Roman" w:hAnsi="Times New Roman" w:cs="Times New Roman"/>
          <w:b/>
          <w:bCs/>
          <w:sz w:val="24"/>
          <w:szCs w:val="24"/>
        </w:rPr>
        <w:t xml:space="preserve">6.</w:t>
      </w:r>
      <w:r>
        <w:rPr>
          <w:rFonts w:ascii="Times New Roman" w:hAnsi="Times New Roman" w:cs="Times New Roman"/>
          <w:b/>
          <w:bCs/>
          <w:sz w:val="24"/>
          <w:szCs w:val="24"/>
          <w:lang w:val="uk-UA"/>
        </w:rPr>
        <w:t xml:space="preserve">4</w:t>
      </w:r>
      <w:r>
        <w:rPr>
          <w:rFonts w:ascii="Times New Roman" w:hAnsi="Times New Roman" w:cs="Times New Roman"/>
          <w:b/>
          <w:bCs/>
          <w:sz w:val="24"/>
          <w:szCs w:val="24"/>
        </w:rPr>
        <w:t xml:space="preserve">. </w:t>
      </w:r>
      <w:r>
        <w:rPr>
          <w:rFonts w:ascii="Times New Roman" w:hAnsi="Times New Roman" w:cs="Times New Roman"/>
          <w:b/>
          <w:sz w:val="24"/>
          <w:szCs w:val="24"/>
        </w:rPr>
        <w:t xml:space="preserve">Теми</w:t>
      </w:r>
      <w:r>
        <w:rPr>
          <w:rFonts w:ascii="Times New Roman" w:hAnsi="Times New Roman" w:cs="Times New Roman"/>
          <w:b/>
          <w:sz w:val="24"/>
          <w:szCs w:val="24"/>
          <w:lang w:val="uk-UA"/>
        </w:rPr>
        <w:t xml:space="preserve"> лекцій</w:t>
      </w:r>
      <w:r>
        <w:rPr>
          <w:rFonts w:ascii="Times New Roman" w:hAnsi="Times New Roman" w:cs="Times New Roman"/>
          <w:b/>
          <w:sz w:val="24"/>
          <w:szCs w:val="24"/>
          <w:lang w:val="uk-UA"/>
        </w:rPr>
      </w:r>
    </w:p>
    <w:p>
      <w:pPr>
        <w:pStyle w:val="767"/>
        <w:pBdr/>
        <w:tabs>
          <w:tab w:val="left" w:leader="none" w:pos="1129"/>
          <w:tab w:val="left" w:leader="none" w:pos="1130"/>
        </w:tabs>
        <w:spacing w:line="293" w:lineRule="exact"/>
        <w:ind w:left="113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Ind w:w="250" w:type="dxa"/>
        <w:tblW w:w="9781" w:type="dxa"/>
        <w:tblBorders/>
        <w:tblLayout w:type="fixed"/>
        <w:tblLook w:val="01E0" w:firstRow="1" w:lastRow="1" w:firstColumn="1" w:lastColumn="1" w:noHBand="0" w:noVBand="0"/>
      </w:tblPr>
      <w:tblGrid>
        <w:gridCol w:w="705"/>
        <w:gridCol w:w="7826"/>
        <w:gridCol w:w="1250"/>
      </w:tblGrid>
      <w:tr>
        <w:trPr/>
        <w:tc>
          <w:tcPr>
            <w:tcBorders>
              <w:top w:val="single" w:color="000000" w:sz="4" w:space="0"/>
              <w:left w:val="single" w:color="000000" w:sz="4" w:space="0"/>
              <w:bottom w:val="single" w:color="000000" w:sz="4" w:space="0"/>
              <w:right w:val="single" w:color="000000" w:sz="4" w:space="0"/>
            </w:tcBorders>
            <w:tcW w:w="705" w:type="dxa"/>
            <w:vAlign w:val="center"/>
            <w:vMerge w:val="restart"/>
            <w:textDirection w:val="lrTb"/>
            <w:noWrap w:val="false"/>
          </w:tcPr>
          <w:p>
            <w:pPr>
              <w:widowControl w:val="false"/>
              <w:pBdr/>
              <w:spacing w:after="0"/>
              <w:ind w:hanging="142" w:left="142"/>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p>
            <w:pPr>
              <w:widowControl w:val="false"/>
              <w:pBdr/>
              <w:spacing w:after="0"/>
              <w:ind w:hanging="142" w:left="142"/>
              <w:jc w:val="center"/>
              <w:rPr>
                <w:rFonts w:ascii="Times New Roman" w:hAnsi="Times New Roman" w:cs="Times New Roman"/>
                <w:sz w:val="24"/>
                <w:szCs w:val="24"/>
              </w:rPr>
            </w:pPr>
            <w:r>
              <w:rPr>
                <w:rFonts w:ascii="Times New Roman" w:hAnsi="Times New Roman" w:cs="Times New Roman"/>
                <w:sz w:val="24"/>
                <w:szCs w:val="24"/>
              </w:rPr>
              <w:t xml:space="preserve">з/п</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826" w:type="dxa"/>
            <w:vAlign w:val="center"/>
            <w:vMerge w:val="restart"/>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Назва теми</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250" w:type="dxa"/>
            <w:vAlign w:val="center"/>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Кількість</w:t>
            </w:r>
            <w:r>
              <w:rPr>
                <w:rFonts w:ascii="Times New Roman" w:hAnsi="Times New Roman" w:cs="Times New Roman"/>
                <w:sz w:val="24"/>
                <w:szCs w:val="24"/>
              </w:rPr>
            </w:r>
          </w:p>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годин</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705" w:type="dxa"/>
            <w:vAlign w:val="center"/>
            <w:vMerge w:val="continue"/>
            <w:textDirection w:val="lrTb"/>
            <w:noWrap w:val="false"/>
          </w:tcPr>
          <w:p>
            <w:pPr>
              <w:widowControl w:val="false"/>
              <w:pBdr/>
              <w:spacing w:after="0"/>
              <w:ind w:hanging="142" w:left="142"/>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826" w:type="dxa"/>
            <w:vAlign w:val="center"/>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250" w:type="dxa"/>
            <w:vAlign w:val="center"/>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Денна форма</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Предмет і завдання гігієни. </w:t>
            </w:r>
            <w:r>
              <w:rPr>
                <w:rFonts w:ascii="Times New Roman" w:hAnsi="Times New Roman" w:cs="Times New Roman"/>
                <w:bCs/>
                <w:sz w:val="24"/>
                <w:szCs w:val="24"/>
                <w:lang w:val="uk-UA"/>
              </w:rPr>
              <w:t xml:space="preserve">Історія гігієни. </w:t>
            </w:r>
            <w:r>
              <w:rPr>
                <w:rFonts w:ascii="Times New Roman" w:hAnsi="Times New Roman" w:cs="Times New Roman"/>
                <w:bCs/>
                <w:sz w:val="24"/>
                <w:szCs w:val="24"/>
              </w:rPr>
              <w:t xml:space="preserve">Значення гігієни в практичній роботі лікаря</w:t>
            </w:r>
            <w:r>
              <w:rPr>
                <w:rFonts w:ascii="Times New Roman" w:hAnsi="Times New Roman" w:cs="Times New Roman"/>
                <w:bCs/>
                <w:sz w:val="24"/>
                <w:szCs w:val="24"/>
                <w:lang w:val="uk-UA"/>
              </w:rPr>
              <w:t xml:space="preserve">-стоматолога</w:t>
            </w:r>
            <w:r>
              <w:rPr>
                <w:rFonts w:ascii="Times New Roman" w:hAnsi="Times New Roman" w:cs="Times New Roman"/>
                <w:bCs/>
                <w:sz w:val="24"/>
                <w:szCs w:val="24"/>
              </w:rPr>
              <w:t xml:space="preserve">.</w:t>
            </w:r>
            <w:r>
              <w:rPr>
                <w:rFonts w:ascii="Times New Roman" w:hAnsi="Times New Roman" w:cs="Times New Roman"/>
                <w:bCs/>
                <w:sz w:val="24"/>
                <w:szCs w:val="24"/>
                <w:lang w:val="uk-UA"/>
              </w:rPr>
              <w:t xml:space="preserve"> Екологія як наука</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2</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before="87" w:line="240" w:lineRule="auto"/>
              <w:ind/>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 Навколишнє середовище та його гігієнічне значення. Гігієна води, повітря, грунту. </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3</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eastAsia="Times New Roman" w:cs="Times New Roman"/>
                <w:sz w:val="24"/>
                <w:szCs w:val="24"/>
                <w:lang w:val="uk-UA"/>
              </w:rPr>
              <w:t xml:space="preserve">Гігієна харчування.</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4</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Гігієна лікувально-профілактичних закладів</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5</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pStyle w:val="742"/>
              <w:widowControl w:val="false"/>
              <w:pBdr/>
              <w:shd w:val="clear" w:color="auto" w:fill="ffffff"/>
              <w:spacing w:after="0" w:afterAutospacing="0" w:beforeAutospacing="0"/>
              <w:ind/>
              <w:rPr>
                <w:b w:val="0"/>
                <w:sz w:val="24"/>
                <w:szCs w:val="24"/>
                <w:lang w:val="uk-UA"/>
              </w:rPr>
            </w:pPr>
            <w:r>
              <w:rPr>
                <w:b w:val="0"/>
                <w:sz w:val="24"/>
                <w:szCs w:val="24"/>
                <w:lang w:val="uk-UA"/>
              </w:rPr>
              <w:t xml:space="preserve">Гігієнічні основи здорового способу життя. </w:t>
            </w:r>
            <w:r>
              <w:rPr>
                <w:b w:val="0"/>
                <w:sz w:val="24"/>
                <w:szCs w:val="24"/>
                <w:lang w:val="uk-UA"/>
              </w:rPr>
              <w:t xml:space="preserve">Психогігієна та особиста гігієна. </w:t>
            </w:r>
            <w:r>
              <w:rPr>
                <w:b w:val="0"/>
                <w:bCs w:val="0"/>
                <w:color w:val="212529"/>
                <w:sz w:val="24"/>
                <w:szCs w:val="24"/>
                <w:lang w:val="uk-UA"/>
              </w:rPr>
              <w:t xml:space="preserve">Методика гігієнічної оцінки засобів догляду за ротовою порожниною.</w:t>
            </w:r>
            <w:r>
              <w:rPr>
                <w:b w:val="0"/>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705" w:type="dxa"/>
            <w:textDirection w:val="lrTb"/>
            <w:noWrap w:val="false"/>
          </w:tcPr>
          <w:p>
            <w:pPr>
              <w:widowControl w:val="false"/>
              <w:pBdr/>
              <w:spacing w:after="0"/>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7826" w:type="dxa"/>
            <w:textDirection w:val="lrTb"/>
            <w:noWrap w:val="false"/>
          </w:tcPr>
          <w:p>
            <w:pPr>
              <w:pStyle w:val="742"/>
              <w:widowControl w:val="false"/>
              <w:pBdr/>
              <w:shd w:val="clear" w:color="auto" w:fill="ffffff"/>
              <w:spacing w:after="0" w:afterAutospacing="0" w:beforeAutospacing="0"/>
              <w:ind/>
              <w:jc w:val="right"/>
              <w:rPr>
                <w:b w:val="0"/>
                <w:sz w:val="24"/>
                <w:szCs w:val="24"/>
                <w:lang w:val="uk-UA"/>
              </w:rPr>
            </w:pPr>
            <w:r>
              <w:rPr>
                <w:sz w:val="24"/>
                <w:szCs w:val="24"/>
              </w:rPr>
              <w:t xml:space="preserve">Разом за семестр</w:t>
            </w:r>
            <w:r>
              <w:rPr>
                <w:b w:val="0"/>
                <w:sz w:val="24"/>
                <w:szCs w:val="24"/>
                <w:lang w:val="uk-UA"/>
              </w:rPr>
            </w:r>
          </w:p>
        </w:tc>
        <w:tc>
          <w:tcPr>
            <w:tcBorders>
              <w:top w:val="single" w:color="000000" w:sz="4" w:space="0"/>
              <w:left w:val="single" w:color="000000" w:sz="4" w:space="0"/>
              <w:bottom w:val="single" w:color="000000" w:sz="4" w:space="0"/>
              <w:right w:val="single" w:color="000000" w:sz="4" w:space="0"/>
            </w:tcBorders>
            <w:tcW w:w="1250"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10</w:t>
            </w:r>
            <w:r>
              <w:rPr>
                <w:rFonts w:ascii="Times New Roman" w:hAnsi="Times New Roman" w:cs="Times New Roman"/>
                <w:bCs/>
                <w:sz w:val="24"/>
                <w:szCs w:val="24"/>
                <w:lang w:val="uk-UA"/>
              </w:rPr>
            </w:r>
          </w:p>
        </w:tc>
      </w:tr>
    </w:tbl>
    <w:p>
      <w:pPr>
        <w:pBdr/>
        <w:spacing w:after="0" w:line="240" w:lineRule="auto"/>
        <w:ind/>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p>
      <w:pPr>
        <w:pBdr/>
        <w:spacing w:after="0" w:line="240" w:lineRule="auto"/>
        <w:ind w:hanging="9072" w:left="9072"/>
        <w:jc w:val="center"/>
        <w:rPr>
          <w:rFonts w:ascii="Times New Roman" w:hAnsi="Times New Roman" w:cs="Times New Roman"/>
          <w:b/>
          <w:sz w:val="24"/>
          <w:szCs w:val="24"/>
        </w:rPr>
      </w:pPr>
      <w:r>
        <w:rPr>
          <w:rFonts w:ascii="Times New Roman" w:hAnsi="Times New Roman" w:cs="Times New Roman"/>
          <w:b/>
          <w:sz w:val="24"/>
          <w:szCs w:val="24"/>
        </w:rPr>
        <w:t xml:space="preserve">6.</w:t>
      </w:r>
      <w:r>
        <w:rPr>
          <w:rFonts w:ascii="Times New Roman" w:hAnsi="Times New Roman" w:cs="Times New Roman"/>
          <w:b/>
          <w:sz w:val="24"/>
          <w:szCs w:val="24"/>
          <w:lang w:val="uk-UA"/>
        </w:rPr>
        <w:t xml:space="preserve">5</w:t>
      </w:r>
      <w:r>
        <w:rPr>
          <w:rFonts w:ascii="Times New Roman" w:hAnsi="Times New Roman" w:cs="Times New Roman"/>
          <w:b/>
          <w:sz w:val="24"/>
          <w:szCs w:val="24"/>
        </w:rPr>
        <w:t xml:space="preserve">. Самостійна робота</w:t>
      </w:r>
      <w:r>
        <w:rPr>
          <w:rFonts w:ascii="Times New Roman" w:hAnsi="Times New Roman" w:cs="Times New Roman"/>
          <w:b/>
          <w:sz w:val="24"/>
          <w:szCs w:val="24"/>
        </w:rPr>
      </w:r>
    </w:p>
    <w:p>
      <w:pPr>
        <w:pBdr/>
        <w:spacing w:after="0" w:line="240" w:lineRule="auto"/>
        <w:ind w:hanging="6946" w:left="7513"/>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tbl>
      <w:tblPr>
        <w:tblInd w:w="250" w:type="dxa"/>
        <w:tblW w:w="9781" w:type="dxa"/>
        <w:tblBorders/>
        <w:tblLayout w:type="fixed"/>
        <w:tblLook w:val="01E0" w:firstRow="1" w:lastRow="1" w:firstColumn="1" w:lastColumn="1" w:noHBand="0" w:noVBand="0"/>
      </w:tblPr>
      <w:tblGrid>
        <w:gridCol w:w="687"/>
        <w:gridCol w:w="6501"/>
        <w:gridCol w:w="1174"/>
        <w:gridCol w:w="1419"/>
      </w:tblGrid>
      <w:tr>
        <w:trPr>
          <w:trHeight w:val="510"/>
        </w:trPr>
        <w:tc>
          <w:tcPr>
            <w:tcBorders>
              <w:top w:val="single" w:color="000000" w:sz="4" w:space="0"/>
              <w:left w:val="single" w:color="000000" w:sz="4" w:space="0"/>
              <w:bottom w:val="single" w:color="000000" w:sz="4" w:space="0"/>
              <w:right w:val="single" w:color="000000" w:sz="4" w:space="0"/>
            </w:tcBorders>
            <w:tcW w:w="687" w:type="dxa"/>
            <w:vAlign w:val="center"/>
            <w:vMerge w:val="restart"/>
            <w:textDirection w:val="lrTb"/>
            <w:noWrap w:val="false"/>
          </w:tcPr>
          <w:p>
            <w:pPr>
              <w:widowControl w:val="false"/>
              <w:pBdr/>
              <w:spacing w:after="0" w:line="240" w:lineRule="auto"/>
              <w:ind w:hanging="142" w:left="142"/>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p>
            <w:pPr>
              <w:widowControl w:val="false"/>
              <w:pBdr/>
              <w:spacing w:after="0" w:line="240" w:lineRule="auto"/>
              <w:ind w:hanging="142" w:left="142"/>
              <w:jc w:val="center"/>
              <w:rPr>
                <w:rFonts w:ascii="Times New Roman" w:hAnsi="Times New Roman" w:cs="Times New Roman"/>
                <w:sz w:val="24"/>
                <w:szCs w:val="24"/>
              </w:rPr>
            </w:pPr>
            <w:r>
              <w:rPr>
                <w:rFonts w:ascii="Times New Roman" w:hAnsi="Times New Roman" w:cs="Times New Roman"/>
                <w:sz w:val="24"/>
                <w:szCs w:val="24"/>
              </w:rPr>
              <w:t xml:space="preserve">з/п</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01" w:type="dxa"/>
            <w:vAlign w:val="center"/>
            <w:vMerge w:val="restart"/>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Назва теми</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174" w:type="dxa"/>
            <w:vAlign w:val="center"/>
            <w:textDirection w:val="lrTb"/>
            <w:noWrap w:val="false"/>
          </w:tcPr>
          <w:p>
            <w:pPr>
              <w:widowControl w:val="false"/>
              <w:pBdr/>
              <w:spacing w:after="0" w:line="240" w:lineRule="auto"/>
              <w:ind/>
              <w:jc w:val="center"/>
              <w:rPr>
                <w:rFonts w:ascii="Times New Roman" w:hAnsi="Times New Roman" w:cs="Times New Roman"/>
              </w:rPr>
            </w:pPr>
            <w:r>
              <w:rPr>
                <w:rFonts w:ascii="Times New Roman" w:hAnsi="Times New Roman" w:cs="Times New Roman"/>
              </w:rPr>
              <w:t xml:space="preserve">Кількість</w:t>
            </w:r>
            <w:r>
              <w:rPr>
                <w:rFonts w:ascii="Times New Roman" w:hAnsi="Times New Roman" w:cs="Times New Roman"/>
              </w:rPr>
            </w:r>
          </w:p>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rPr>
              <w:t xml:space="preserve">годин</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419" w:type="dxa"/>
            <w:vAlign w:val="center"/>
            <w:vMerge w:val="restart"/>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Вид контролю</w:t>
            </w:r>
            <w:r>
              <w:rPr>
                <w:rFonts w:ascii="Times New Roman" w:hAnsi="Times New Roman" w:cs="Times New Roman"/>
                <w:sz w:val="24"/>
                <w:szCs w:val="24"/>
              </w:rPr>
            </w:r>
          </w:p>
        </w:tc>
      </w:tr>
      <w:tr>
        <w:trPr>
          <w:trHeight w:val="310"/>
        </w:trPr>
        <w:tc>
          <w:tcPr>
            <w:tcBorders>
              <w:top w:val="single" w:color="000000" w:sz="4" w:space="0"/>
              <w:left w:val="single" w:color="000000" w:sz="4" w:space="0"/>
              <w:bottom w:val="single" w:color="000000" w:sz="4" w:space="0"/>
              <w:right w:val="single" w:color="000000" w:sz="4" w:space="0"/>
            </w:tcBorders>
            <w:tcW w:w="687" w:type="dxa"/>
            <w:vAlign w:val="center"/>
            <w:vMerge w:val="continue"/>
            <w:textDirection w:val="lrTb"/>
            <w:noWrap w:val="false"/>
          </w:tcPr>
          <w:p>
            <w:pPr>
              <w:widowControl w:val="false"/>
              <w:pBdr/>
              <w:spacing w:after="0" w:line="240" w:lineRule="auto"/>
              <w:ind w:hanging="142" w:left="142"/>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01" w:type="dxa"/>
            <w:vAlign w:val="center"/>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174" w:type="dxa"/>
            <w:vAlign w:val="center"/>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денна</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419" w:type="dxa"/>
            <w:vAlign w:val="center"/>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gridSpan w:val="4"/>
            <w:tcBorders>
              <w:top w:val="single" w:color="000000" w:sz="4" w:space="0"/>
              <w:left w:val="single" w:color="000000" w:sz="4" w:space="0"/>
              <w:bottom w:val="single" w:color="000000" w:sz="4" w:space="0"/>
              <w:right w:val="single" w:color="000000" w:sz="4" w:space="0"/>
            </w:tcBorders>
            <w:tcW w:w="9781"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b/>
                <w:bCs/>
                <w:sz w:val="24"/>
                <w:szCs w:val="24"/>
              </w:rPr>
              <w:t xml:space="preserve">Модуль 1.</w:t>
            </w:r>
            <w:r>
              <w:rPr>
                <w:rFonts w:ascii="Times New Roman" w:hAnsi="Times New Roman" w:cs="Times New Roman"/>
                <w:b/>
                <w:sz w:val="24"/>
                <w:szCs w:val="24"/>
              </w:rPr>
              <w:t xml:space="preserve"> </w:t>
            </w:r>
            <w:r>
              <w:rPr>
                <w:rFonts w:ascii="Times New Roman" w:hAnsi="Times New Roman" w:cs="Times New Roman"/>
                <w:b/>
                <w:bCs/>
                <w:sz w:val="24"/>
                <w:szCs w:val="24"/>
                <w:lang w:val="uk-UA"/>
              </w:rPr>
              <w:t xml:space="preserve">    Загальні питання гігієни та екології</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01" w:type="dxa"/>
            <w:textDirection w:val="lrTb"/>
            <w:noWrap w:val="false"/>
          </w:tcPr>
          <w:p>
            <w:pPr>
              <w:widowControl w:val="false"/>
              <w:pBdr/>
              <w:tabs>
                <w:tab w:val="left" w:leader="none" w:pos="359"/>
              </w:tabs>
              <w:spacing w:line="228" w:lineRule="auto"/>
              <w:ind/>
              <w:contextualSpacing w:val="true"/>
              <w:jc w:val="both"/>
              <w:rPr>
                <w:rFonts w:ascii="Times New Roman" w:hAnsi="Times New Roman" w:eastAsia="Times New Roman"/>
                <w:sz w:val="24"/>
                <w:szCs w:val="24"/>
                <w:lang w:val="uk-UA"/>
              </w:rPr>
            </w:pPr>
            <w:r>
              <w:rPr>
                <w:rFonts w:ascii="Times New Roman" w:hAnsi="Times New Roman" w:eastAsia="Times New Roman"/>
                <w:sz w:val="24"/>
                <w:szCs w:val="24"/>
                <w:lang w:val="uk-UA"/>
              </w:rPr>
              <w:t xml:space="preserve">Профілактика та її різновиди. </w:t>
            </w:r>
            <w:r>
              <w:rPr>
                <w:rFonts w:ascii="Times New Roman" w:hAnsi="Times New Roman" w:eastAsia="Times New Roman"/>
                <w:sz w:val="24"/>
                <w:szCs w:val="24"/>
              </w:rPr>
              <w:t xml:space="preserve">Значення знань гігієни для лікаря, зокрема лікаря-стоматолога. Взаємозв`язок лікувального і профілактичного напрямку в медицині</w:t>
            </w:r>
            <w:r>
              <w:rPr>
                <w:rFonts w:ascii="Times New Roman" w:hAnsi="Times New Roman" w:eastAsia="Times New Roman"/>
                <w:sz w:val="24"/>
                <w:szCs w:val="24"/>
                <w:lang w:val="uk-UA"/>
              </w:rPr>
              <w:t xml:space="preserve">.</w:t>
            </w:r>
            <w:r>
              <w:rPr>
                <w:rFonts w:ascii="Times New Roman" w:hAnsi="Times New Roman" w:eastAsia="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restart"/>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Поточний контроль на практичних заняттях</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01"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cs="Times New Roman"/>
                <w:bCs/>
                <w:sz w:val="24"/>
                <w:szCs w:val="24"/>
                <w:lang w:val="uk-UA"/>
              </w:rPr>
              <w:t xml:space="preserve">Способи використання ультрафіолетового випромінювання в стоматології</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01"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bCs/>
                <w:sz w:val="24"/>
                <w:szCs w:val="24"/>
                <w:lang w:val="uk-UA"/>
              </w:rPr>
              <w:t xml:space="preserve">Профілактика порушень функціонування зорового аналізатору  в процесі роботи лікаря-стоматолога</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01" w:type="dxa"/>
            <w:textDirection w:val="lrTb"/>
            <w:noWrap w:val="false"/>
          </w:tcPr>
          <w:p>
            <w:pPr>
              <w:widowControl w:val="false"/>
              <w:pBdr/>
              <w:spacing w:after="0" w:line="240" w:lineRule="auto"/>
              <w:ind/>
              <w:rPr>
                <w:rFonts w:ascii="Times New Roman" w:hAnsi="Times New Roman" w:eastAsia="Times New Roman"/>
                <w:sz w:val="24"/>
                <w:szCs w:val="24"/>
                <w:lang w:val="uk-UA"/>
              </w:rPr>
            </w:pPr>
            <w:r>
              <w:rPr>
                <w:rFonts w:ascii="Times New Roman" w:hAnsi="Times New Roman" w:eastAsia="Times New Roman"/>
                <w:sz w:val="24"/>
                <w:szCs w:val="24"/>
                <w:lang w:val="uk-UA"/>
              </w:rPr>
              <w:t xml:space="preserve">“Роза вітрів”, її використання з гігієнічною метою.</w:t>
            </w:r>
            <w:r>
              <w:rPr>
                <w:rFonts w:ascii="Times New Roman" w:hAnsi="Times New Roman" w:eastAsia="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01" w:type="dxa"/>
            <w:textDirection w:val="lrTb"/>
            <w:noWrap w:val="false"/>
          </w:tcPr>
          <w:p>
            <w:pPr>
              <w:pStyle w:val="742"/>
              <w:widowControl w:val="false"/>
              <w:pBdr/>
              <w:shd w:val="clear" w:color="auto" w:fill="ffffff"/>
              <w:spacing w:after="0" w:afterAutospacing="0" w:beforeAutospacing="0"/>
              <w:ind/>
              <w:rPr>
                <w:sz w:val="24"/>
                <w:szCs w:val="24"/>
                <w:lang w:val="uk-UA"/>
              </w:rPr>
            </w:pPr>
            <w:r>
              <w:rPr>
                <w:b w:val="0"/>
                <w:sz w:val="24"/>
                <w:szCs w:val="24"/>
                <w:lang w:val="uk-UA"/>
              </w:rPr>
              <w:t xml:space="preserve">Вплив різних концентрацій вуглекислого газу на організм людини.</w:t>
            </w:r>
            <w:r>
              <w:rPr>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6</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1" w:type="dxa"/>
            <w:textDirection w:val="lrTb"/>
            <w:noWrap w:val="false"/>
          </w:tcPr>
          <w:p>
            <w:pPr>
              <w:pStyle w:val="742"/>
              <w:widowControl w:val="false"/>
              <w:pBdr/>
              <w:shd w:val="clear" w:color="auto" w:fill="ffffff"/>
              <w:spacing w:after="0" w:afterAutospacing="0" w:beforeAutospacing="0"/>
              <w:ind/>
              <w:rPr>
                <w:b w:val="0"/>
                <w:sz w:val="24"/>
                <w:szCs w:val="24"/>
                <w:lang w:val="uk-UA"/>
              </w:rPr>
            </w:pPr>
            <w:r>
              <w:rPr>
                <w:b w:val="0"/>
                <w:sz w:val="24"/>
                <w:szCs w:val="24"/>
                <w:lang w:val="uk-UA"/>
              </w:rPr>
              <w:t xml:space="preserve">Біологічні фактори, бактеріальне забруднення повітря і інструментарію в стоматологічному стаціонарі, профілактика їх шкідливої дії.</w:t>
            </w:r>
            <w:r>
              <w:rPr>
                <w:b w:val="0"/>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7</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1" w:type="dxa"/>
            <w:textDirection w:val="lrTb"/>
            <w:noWrap w:val="false"/>
          </w:tcPr>
          <w:p>
            <w:pPr>
              <w:pStyle w:val="742"/>
              <w:widowControl w:val="false"/>
              <w:pBdr/>
              <w:shd w:val="clear" w:color="auto" w:fill="ffffff"/>
              <w:spacing w:after="0" w:afterAutospacing="0" w:beforeAutospacing="0"/>
              <w:ind/>
              <w:rPr>
                <w:b w:val="0"/>
                <w:sz w:val="24"/>
                <w:szCs w:val="24"/>
                <w:lang w:val="uk-UA"/>
              </w:rPr>
            </w:pPr>
            <w:r>
              <w:rPr>
                <w:b w:val="0"/>
                <w:sz w:val="24"/>
                <w:szCs w:val="24"/>
                <w:lang w:val="uk-UA"/>
              </w:rPr>
              <w:t xml:space="preserve">Інфекційні захворювання, що передаються водою, їх класифікація. </w:t>
            </w:r>
            <w:r>
              <w:rPr>
                <w:b w:val="0"/>
                <w:sz w:val="24"/>
                <w:szCs w:val="24"/>
              </w:rPr>
              <w:t xml:space="preserve">Особливості водних епідемій і спалахів, їх профілактика.</w:t>
            </w:r>
            <w:r>
              <w:rPr>
                <w:b w:val="0"/>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8</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1" w:type="dxa"/>
            <w:textDirection w:val="lrTb"/>
            <w:noWrap w:val="false"/>
          </w:tcPr>
          <w:p>
            <w:pPr>
              <w:widowControl w:val="false"/>
              <w:pBdr/>
              <w:spacing w:after="0" w:line="240" w:lineRule="auto"/>
              <w:ind/>
              <w:rPr>
                <w:rFonts w:ascii="Times New Roman" w:hAnsi="Times New Roman" w:cs="Times New Roman"/>
                <w:bCs/>
                <w:sz w:val="24"/>
                <w:szCs w:val="24"/>
                <w:lang w:val="uk-UA"/>
              </w:rPr>
            </w:pPr>
            <w:r>
              <w:rPr>
                <w:rFonts w:ascii="Times New Roman" w:hAnsi="Times New Roman" w:eastAsia="Times New Roman"/>
                <w:sz w:val="24"/>
                <w:szCs w:val="24"/>
              </w:rPr>
              <w:t xml:space="preserve">Причини недостатності мінеральних речовин в організмі. Демінералізуючі чинники</w:t>
            </w:r>
            <w:r>
              <w:rPr>
                <w:rFonts w:ascii="Times New Roman" w:hAnsi="Times New Roman" w:eastAsia="Times New Roman"/>
                <w:sz w:val="24"/>
                <w:szCs w:val="24"/>
                <w:lang w:val="uk-UA"/>
              </w:rPr>
              <w:t xml:space="preserve">, їх роль в розвитку стоматологічних захворювань.</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9</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1" w:type="dxa"/>
            <w:textDirection w:val="lrTb"/>
            <w:noWrap w:val="false"/>
          </w:tcPr>
          <w:p>
            <w:pPr>
              <w:widowControl w:val="false"/>
              <w:pBdr/>
              <w:spacing w:after="0" w:line="240" w:lineRule="auto"/>
              <w:ind/>
              <w:rPr>
                <w:rFonts w:ascii="Times New Roman" w:hAnsi="Times New Roman" w:eastAsia="Times New Roman" w:cs="Times New Roman"/>
                <w:color w:val="c00000"/>
                <w:sz w:val="24"/>
                <w:szCs w:val="24"/>
                <w:lang w:val="uk-UA"/>
              </w:rPr>
            </w:pPr>
            <w:r>
              <w:rPr>
                <w:rFonts w:ascii="Times New Roman" w:hAnsi="Times New Roman" w:cs="Times New Roman"/>
                <w:sz w:val="24"/>
                <w:szCs w:val="24"/>
                <w:lang w:val="uk-UA"/>
              </w:rPr>
              <w:t xml:space="preserve">Організація та обладнання стоматологічного кабінету.</w:t>
            </w:r>
            <w:r>
              <w:rPr>
                <w:rFonts w:ascii="Times New Roman" w:hAnsi="Times New Roman" w:eastAsia="Times New Roman" w:cs="Times New Roman"/>
                <w:color w:val="c00000"/>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1" w:type="dxa"/>
            <w:textDirection w:val="lrTb"/>
            <w:noWrap w:val="false"/>
          </w:tcPr>
          <w:p>
            <w:pPr>
              <w:widowControl w:val="false"/>
              <w:pBdr/>
              <w:spacing w:after="0" w:line="240" w:lineRule="auto"/>
              <w:ind/>
              <w:rPr>
                <w:rFonts w:ascii="Times New Roman" w:hAnsi="Times New Roman" w:eastAsia="Times New Roman" w:cs="Times New Roman"/>
                <w:sz w:val="24"/>
                <w:szCs w:val="24"/>
                <w:lang w:val="uk-UA"/>
              </w:rPr>
            </w:pPr>
            <w:r>
              <w:rPr>
                <w:rFonts w:ascii="Times New Roman" w:hAnsi="Times New Roman" w:eastAsia="Times New Roman"/>
                <w:sz w:val="24"/>
                <w:szCs w:val="24"/>
              </w:rPr>
              <w:t xml:space="preserve">Фізіолого-гігієнічне значення вітамінів у харчуванні, потреби в них, основні джерела надходження</w:t>
            </w:r>
            <w:r>
              <w:rPr>
                <w:rFonts w:ascii="Times New Roman" w:hAnsi="Times New Roman" w:eastAsia="Times New Roman"/>
                <w:sz w:val="24"/>
                <w:szCs w:val="24"/>
                <w:lang w:val="uk-UA"/>
              </w:rPr>
              <w:t xml:space="preserve">, роль у профілактиці стоматологічних захворювань.</w:t>
            </w:r>
            <w:r>
              <w:rPr>
                <w:rFonts w:ascii="Times New Roman" w:hAnsi="Times New Roman" w:eastAsia="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01" w:type="dxa"/>
            <w:textDirection w:val="lrTb"/>
            <w:noWrap w:val="false"/>
          </w:tcPr>
          <w:p>
            <w:pPr>
              <w:widowControl w:val="false"/>
              <w:pBdr/>
              <w:spacing w:after="0" w:line="240" w:lineRule="auto"/>
              <w:ind/>
              <w:jc w:val="right"/>
              <w:rPr>
                <w:rFonts w:ascii="Times New Roman" w:hAnsi="Times New Roman" w:cs="Times New Roman"/>
                <w:sz w:val="24"/>
                <w:szCs w:val="24"/>
              </w:rPr>
            </w:pPr>
            <w:r>
              <w:rPr>
                <w:rFonts w:ascii="Times New Roman" w:hAnsi="Times New Roman" w:cs="Times New Roman"/>
                <w:sz w:val="24"/>
                <w:szCs w:val="24"/>
              </w:rPr>
              <w:t xml:space="preserve">Разом за модуль</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30</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gridSpan w:val="4"/>
            <w:tcBorders>
              <w:top w:val="single" w:color="000000" w:sz="4" w:space="0"/>
              <w:left w:val="single" w:color="000000" w:sz="4" w:space="0"/>
              <w:bottom w:val="single" w:color="000000" w:sz="4" w:space="0"/>
              <w:right w:val="single" w:color="000000" w:sz="4" w:space="0"/>
            </w:tcBorders>
            <w:tcW w:w="9781" w:type="dxa"/>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b/>
                <w:sz w:val="24"/>
                <w:szCs w:val="24"/>
                <w:lang w:val="uk-UA"/>
              </w:rPr>
              <w:t xml:space="preserve">Модуль 2. </w:t>
            </w:r>
            <w:r>
              <w:rPr>
                <w:rFonts w:ascii="Times New Roman" w:hAnsi="Times New Roman" w:cs="Times New Roman"/>
                <w:b/>
                <w:bCs/>
                <w:sz w:val="24"/>
                <w:szCs w:val="24"/>
                <w:lang w:val="uk-UA"/>
              </w:rPr>
              <w:t xml:space="preserve">Спеціальні питання гігієни та екології</w:t>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1"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t xml:space="preserve">Основні види променевих ушкоджень організму та умови їх виникнення.</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restart"/>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rPr>
              <w:t xml:space="preserve">Поточний контроль на практичних заняттях</w:t>
            </w:r>
            <w:r>
              <w:rPr>
                <w:rFonts w:ascii="Times New Roman" w:hAnsi="Times New Roman" w:cs="Times New Roman"/>
                <w:sz w:val="24"/>
                <w:szCs w:val="24"/>
                <w:lang w:val="uk-UA"/>
              </w:rPr>
            </w:r>
          </w:p>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2</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1" w:type="dxa"/>
            <w:textDirection w:val="lrTb"/>
            <w:noWrap w:val="false"/>
          </w:tcPr>
          <w:p>
            <w:pPr>
              <w:widowControl w:val="false"/>
              <w:pBdr/>
              <w:spacing w:after="0" w:line="240" w:lineRule="auto"/>
              <w:ind/>
              <w:jc w:val="both"/>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Нормування радіаційної безпеки.</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3</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1" w:type="dxa"/>
            <w:textDirection w:val="lrTb"/>
            <w:noWrap w:val="false"/>
          </w:tcPr>
          <w:p>
            <w:pPr>
              <w:widowControl w:val="false"/>
              <w:pBdr/>
              <w:spacing w:after="0" w:line="240" w:lineRule="auto"/>
              <w:ind/>
              <w:rPr>
                <w:rFonts w:ascii="Times New Roman" w:hAnsi="Times New Roman" w:cs="Times New Roman"/>
                <w:bCs/>
                <w:color w:val="212529"/>
                <w:sz w:val="24"/>
                <w:szCs w:val="24"/>
                <w:lang w:val="uk-UA"/>
              </w:rPr>
            </w:pPr>
            <w:r>
              <w:rPr>
                <w:rFonts w:ascii="Times New Roman" w:hAnsi="Times New Roman" w:cs="Times New Roman"/>
                <w:bCs/>
                <w:color w:val="212529"/>
                <w:sz w:val="24"/>
                <w:szCs w:val="24"/>
                <w:lang w:val="uk-UA"/>
              </w:rPr>
              <w:t xml:space="preserve">Вібраційна хвороба, симптоми та профілактика.</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4</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1" w:type="dxa"/>
            <w:textDirection w:val="lrTb"/>
            <w:noWrap w:val="false"/>
          </w:tcPr>
          <w:p>
            <w:pPr>
              <w:widowControl w:val="false"/>
              <w:pBdr/>
              <w:spacing w:after="0" w:line="240" w:lineRule="auto"/>
              <w:ind/>
              <w:jc w:val="both"/>
              <w:rPr>
                <w:rFonts w:ascii="Times New Roman" w:hAnsi="Times New Roman" w:cs="Times New Roman"/>
                <w:bCs/>
                <w:color w:val="212529"/>
                <w:sz w:val="24"/>
                <w:szCs w:val="24"/>
                <w:lang w:val="uk-UA"/>
              </w:rPr>
            </w:pPr>
            <w:r>
              <w:rPr>
                <w:rFonts w:ascii="Times New Roman" w:hAnsi="Times New Roman" w:eastAsia="Times New Roman"/>
                <w:sz w:val="24"/>
                <w:szCs w:val="24"/>
              </w:rPr>
              <w:t xml:space="preserve">Аліментарна профілактика основних стоматологічних захворювань.</w:t>
            </w:r>
            <w:r>
              <w:rPr>
                <w:rFonts w:ascii="Times New Roman" w:hAnsi="Times New Roman" w:cs="Times New Roman"/>
                <w:bCs/>
                <w:color w:val="212529"/>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5</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1" w:type="dxa"/>
            <w:textDirection w:val="lrTb"/>
            <w:noWrap w:val="false"/>
          </w:tcPr>
          <w:p>
            <w:pPr>
              <w:widowControl w:val="false"/>
              <w:pBdr/>
              <w:spacing w:after="0" w:line="240" w:lineRule="auto"/>
              <w:ind/>
              <w:rPr>
                <w:rFonts w:ascii="Times New Roman" w:hAnsi="Times New Roman" w:cs="Times New Roman"/>
                <w:sz w:val="24"/>
                <w:szCs w:val="24"/>
                <w:lang w:val="uk-UA"/>
              </w:rPr>
            </w:pPr>
            <w:r>
              <w:rPr>
                <w:rFonts w:ascii="Times New Roman" w:hAnsi="Times New Roman" w:cs="Times New Roman"/>
                <w:bCs/>
                <w:color w:val="212529"/>
                <w:sz w:val="24"/>
                <w:szCs w:val="24"/>
                <w:lang w:val="uk-UA"/>
              </w:rPr>
              <w:t xml:space="preserve"> </w:t>
            </w:r>
            <w:r>
              <w:rPr>
                <w:rFonts w:ascii="Times New Roman" w:hAnsi="Times New Roman" w:eastAsia="Times New Roman" w:cs="Times New Roman"/>
                <w:sz w:val="24"/>
                <w:szCs w:val="24"/>
              </w:rPr>
              <w:t xml:space="preserve">Особливості організації дезінфекційно-стерилізаційного режиму в стоматологічних закладах.</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3</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6</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1" w:type="dxa"/>
            <w:textDirection w:val="lrTb"/>
            <w:noWrap w:val="false"/>
          </w:tcPr>
          <w:p>
            <w:pPr>
              <w:widowControl w:val="false"/>
              <w:pBdr/>
              <w:spacing w:after="0" w:line="240" w:lineRule="auto"/>
              <w:ind/>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Лабораторно-інструментальний нагляд за дотриманням санітарно-гігієнічних та протиепідемічних вимог щодо утримання та експлуатації стоматологічних закладів.</w:t>
            </w:r>
            <w:r>
              <w:rPr>
                <w:rFonts w:ascii="Times New Roman" w:hAnsi="Times New Roman" w:eastAsia="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r>
            <w:r>
              <w:rPr>
                <w:rFonts w:ascii="Times New Roman" w:hAnsi="Times New Roman" w:cs="Times New Roman"/>
                <w:bCs/>
                <w:sz w:val="24"/>
                <w:szCs w:val="24"/>
                <w:lang w:val="uk-UA"/>
              </w:rPr>
            </w:r>
          </w:p>
          <w:p>
            <w:pPr>
              <w:widowControl w:val="false"/>
              <w:pBdr/>
              <w:spacing w:after="0" w:line="240" w:lineRule="auto"/>
              <w:ind/>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2</w:t>
            </w:r>
            <w:r>
              <w:rPr>
                <w:rFonts w:ascii="Times New Roman" w:hAnsi="Times New Roman" w:cs="Times New Roman"/>
                <w:bCs/>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vMerge w:val="continue"/>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1" w:type="dxa"/>
            <w:textDirection w:val="lrTb"/>
            <w:noWrap w:val="false"/>
          </w:tcPr>
          <w:p>
            <w:pPr>
              <w:pStyle w:val="769"/>
              <w:pBdr/>
              <w:spacing/>
              <w:ind/>
              <w:jc w:val="right"/>
              <w:rPr>
                <w:bCs/>
                <w:sz w:val="24"/>
                <w:szCs w:val="24"/>
              </w:rPr>
            </w:pPr>
            <w:r>
              <w:rPr>
                <w:sz w:val="24"/>
                <w:szCs w:val="24"/>
              </w:rPr>
              <w:t xml:space="preserve">Разом за модуль</w:t>
            </w:r>
            <w:r>
              <w:rPr>
                <w:bCs/>
                <w:sz w:val="24"/>
                <w:szCs w:val="24"/>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16</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r>
        <w:trPr/>
        <w:tc>
          <w:tcPr>
            <w:tcBorders>
              <w:top w:val="single" w:color="000000" w:sz="4" w:space="0"/>
              <w:left w:val="single" w:color="000000" w:sz="4" w:space="0"/>
              <w:bottom w:val="single" w:color="000000" w:sz="4" w:space="0"/>
              <w:right w:val="single" w:color="000000" w:sz="4" w:space="0"/>
            </w:tcBorders>
            <w:tcW w:w="687"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6501" w:type="dxa"/>
            <w:textDirection w:val="lrTb"/>
            <w:noWrap w:val="false"/>
          </w:tcPr>
          <w:p>
            <w:pPr>
              <w:pStyle w:val="769"/>
              <w:pBdr/>
              <w:spacing/>
              <w:ind/>
              <w:jc w:val="right"/>
              <w:rPr>
                <w:b/>
                <w:sz w:val="24"/>
                <w:szCs w:val="24"/>
              </w:rPr>
            </w:pPr>
            <w:r>
              <w:rPr>
                <w:b/>
                <w:sz w:val="24"/>
                <w:szCs w:val="24"/>
              </w:rPr>
              <w:t xml:space="preserve">Разом за семестр</w:t>
            </w:r>
            <w:r>
              <w:rPr>
                <w:b/>
                <w:sz w:val="24"/>
                <w:szCs w:val="24"/>
              </w:rPr>
            </w:r>
          </w:p>
        </w:tc>
        <w:tc>
          <w:tcPr>
            <w:tcBorders>
              <w:top w:val="single" w:color="000000" w:sz="4" w:space="0"/>
              <w:left w:val="single" w:color="000000" w:sz="4" w:space="0"/>
              <w:bottom w:val="single" w:color="000000" w:sz="4" w:space="0"/>
              <w:right w:val="single" w:color="000000" w:sz="4" w:space="0"/>
            </w:tcBorders>
            <w:tcW w:w="1174"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46</w:t>
            </w:r>
            <w:r>
              <w:rPr>
                <w:rFonts w:ascii="Times New Roman" w:hAnsi="Times New Roman" w:cs="Times New Roman"/>
                <w:sz w:val="24"/>
                <w:szCs w:val="24"/>
                <w:lang w:val="uk-UA"/>
              </w:rPr>
            </w:r>
          </w:p>
        </w:tc>
        <w:tc>
          <w:tcPr>
            <w:tcBorders>
              <w:top w:val="single" w:color="000000" w:sz="4" w:space="0"/>
              <w:left w:val="single" w:color="000000" w:sz="4" w:space="0"/>
              <w:bottom w:val="single" w:color="000000" w:sz="4" w:space="0"/>
              <w:right w:val="single" w:color="000000" w:sz="4" w:space="0"/>
            </w:tcBorders>
            <w:tcW w:w="1419" w:type="dxa"/>
            <w:textDirection w:val="lrTb"/>
            <w:noWrap w:val="false"/>
          </w:tcPr>
          <w:p>
            <w:pPr>
              <w:widowControl w:val="false"/>
              <w:pBdr/>
              <w:spacing w:after="0" w:line="240" w:lineRule="auto"/>
              <w:ind/>
              <w:jc w:val="center"/>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tc>
      </w:tr>
    </w:tbl>
    <w:p>
      <w:pPr>
        <w:pBdr/>
        <w:spacing w:after="0" w:line="240" w:lineRule="auto"/>
        <w:ind/>
        <w:rPr>
          <w:rFonts w:ascii="Times New Roman" w:hAnsi="Times New Roman" w:cs="Times New Roman"/>
          <w:sz w:val="24"/>
          <w:szCs w:val="24"/>
          <w:lang w:val="uk-UA"/>
        </w:rPr>
      </w:pPr>
      <w:r>
        <w:rPr>
          <w:rFonts w:ascii="Times New Roman" w:hAnsi="Times New Roman" w:cs="Times New Roman"/>
          <w:sz w:val="24"/>
          <w:szCs w:val="24"/>
          <w:lang w:val="uk-UA"/>
        </w:rPr>
      </w:r>
      <w:r>
        <w:rPr>
          <w:rFonts w:ascii="Times New Roman" w:hAnsi="Times New Roman" w:cs="Times New Roman"/>
          <w:sz w:val="24"/>
          <w:szCs w:val="24"/>
          <w:lang w:val="uk-UA"/>
        </w:rPr>
      </w:r>
    </w:p>
    <w:p>
      <w:pPr>
        <w:pBdr/>
        <w:spacing/>
        <w:ind/>
        <w:jc w:val="center"/>
        <w:rPr>
          <w:rFonts w:ascii="Times New Roman" w:hAnsi="Times New Roman" w:cs="Times New Roman"/>
          <w:i/>
          <w:sz w:val="24"/>
          <w:szCs w:val="24"/>
          <w:lang w:val="uk-UA"/>
        </w:rPr>
      </w:pPr>
      <w:r>
        <w:rPr>
          <w:rFonts w:ascii="Times New Roman" w:hAnsi="Times New Roman" w:cs="Times New Roman"/>
          <w:b/>
          <w:sz w:val="24"/>
          <w:szCs w:val="24"/>
        </w:rPr>
        <w:t xml:space="preserve">6.</w:t>
      </w:r>
      <w:r>
        <w:rPr>
          <w:rFonts w:ascii="Times New Roman" w:hAnsi="Times New Roman" w:cs="Times New Roman"/>
          <w:b/>
          <w:sz w:val="24"/>
          <w:szCs w:val="24"/>
          <w:lang w:val="uk-UA"/>
        </w:rPr>
        <w:t xml:space="preserve">6</w:t>
      </w:r>
      <w:r>
        <w:rPr>
          <w:rFonts w:ascii="Times New Roman" w:hAnsi="Times New Roman" w:cs="Times New Roman"/>
          <w:b/>
          <w:sz w:val="24"/>
          <w:szCs w:val="24"/>
        </w:rPr>
        <w:t xml:space="preserve">. Індивідуальні завдання</w:t>
      </w:r>
      <w:r>
        <w:rPr>
          <w:rFonts w:ascii="Times New Roman" w:hAnsi="Times New Roman" w:cs="Times New Roman"/>
          <w:i/>
          <w:sz w:val="24"/>
          <w:szCs w:val="24"/>
          <w:lang w:val="uk-UA"/>
        </w:rPr>
      </w:r>
    </w:p>
    <w:p>
      <w:pPr>
        <w:numPr>
          <w:ilvl w:val="0"/>
          <w:numId w:val="1"/>
        </w:numPr>
        <w:pBdr/>
        <w:tabs>
          <w:tab w:val="left" w:leader="none" w:pos="318"/>
        </w:tabs>
        <w:spacing w:after="0" w:line="240" w:lineRule="auto"/>
        <w:ind w:firstLine="6"/>
        <w:rPr>
          <w:rFonts w:ascii="Times New Roman" w:hAnsi="Times New Roman" w:cs="Times New Roman"/>
          <w:sz w:val="24"/>
          <w:szCs w:val="24"/>
        </w:rPr>
      </w:pPr>
      <w:r>
        <w:rPr>
          <w:rFonts w:ascii="Times New Roman" w:hAnsi="Times New Roman" w:cs="Times New Roman"/>
          <w:sz w:val="24"/>
          <w:szCs w:val="24"/>
        </w:rPr>
        <w:t xml:space="preserve">Проведення індивідуально-дослідницької самостійної роботи студента, оформлення наукового реферату. </w:t>
      </w:r>
      <w:r>
        <w:rPr>
          <w:rFonts w:ascii="Times New Roman" w:hAnsi="Times New Roman" w:cs="Times New Roman"/>
          <w:sz w:val="24"/>
          <w:szCs w:val="24"/>
        </w:rPr>
      </w:r>
    </w:p>
    <w:p>
      <w:pPr>
        <w:numPr>
          <w:ilvl w:val="0"/>
          <w:numId w:val="1"/>
        </w:numPr>
        <w:pBdr/>
        <w:tabs>
          <w:tab w:val="left" w:leader="none" w:pos="335"/>
        </w:tabs>
        <w:spacing w:after="0" w:line="240" w:lineRule="auto"/>
        <w:ind w:firstLine="6"/>
        <w:rPr>
          <w:rFonts w:ascii="Times New Roman" w:hAnsi="Times New Roman" w:cs="Times New Roman"/>
          <w:sz w:val="24"/>
          <w:szCs w:val="24"/>
        </w:rPr>
      </w:pPr>
      <w:r>
        <w:rPr>
          <w:rFonts w:ascii="Times New Roman" w:hAnsi="Times New Roman" w:cs="Times New Roman"/>
          <w:sz w:val="24"/>
          <w:szCs w:val="24"/>
        </w:rPr>
        <w:t xml:space="preserve">Створення ілюстраційних матеріалів (таблиць, графіків, малюнків, презентацій, тощо).</w:t>
      </w:r>
      <w:r>
        <w:rPr>
          <w:rFonts w:ascii="Times New Roman" w:hAnsi="Times New Roman" w:cs="Times New Roman"/>
          <w:sz w:val="24"/>
          <w:szCs w:val="24"/>
        </w:rPr>
      </w:r>
    </w:p>
    <w:p>
      <w:pPr>
        <w:numPr>
          <w:ilvl w:val="0"/>
          <w:numId w:val="1"/>
        </w:numPr>
        <w:pBdr/>
        <w:tabs>
          <w:tab w:val="left" w:leader="none" w:pos="280"/>
        </w:tabs>
        <w:spacing w:after="0" w:line="240" w:lineRule="auto"/>
        <w:ind w:hanging="274" w:left="280"/>
        <w:rPr>
          <w:rFonts w:ascii="Times New Roman" w:hAnsi="Times New Roman" w:cs="Times New Roman"/>
          <w:sz w:val="24"/>
          <w:szCs w:val="24"/>
        </w:rPr>
      </w:pPr>
      <w:r>
        <w:rPr>
          <w:rFonts w:ascii="Times New Roman" w:hAnsi="Times New Roman" w:cs="Times New Roman"/>
          <w:sz w:val="24"/>
          <w:szCs w:val="24"/>
        </w:rPr>
        <w:t xml:space="preserve">Проведення бібліографічного пошуку спеціальної літератури.</w:t>
      </w:r>
      <w:r>
        <w:rPr>
          <w:rFonts w:ascii="Times New Roman" w:hAnsi="Times New Roman" w:cs="Times New Roman"/>
          <w:sz w:val="24"/>
          <w:szCs w:val="24"/>
        </w:rPr>
      </w:r>
    </w:p>
    <w:p>
      <w:pPr>
        <w:pBdr/>
        <w:tabs>
          <w:tab w:val="left" w:leader="none" w:pos="663"/>
        </w:tabs>
        <w:spacing w:line="240" w:lineRule="auto"/>
        <w:ind/>
        <w:rPr>
          <w:rFonts w:ascii="Times New Roman" w:hAnsi="Times New Roman" w:cs="Times New Roman"/>
          <w:sz w:val="24"/>
          <w:lang w:val="uk-UA"/>
        </w:rPr>
      </w:pPr>
      <w:r>
        <w:rPr>
          <w:rFonts w:ascii="Times New Roman" w:hAnsi="Times New Roman" w:cs="Times New Roman"/>
          <w:sz w:val="24"/>
        </w:rPr>
        <w:t xml:space="preserve">4. Підбір</w:t>
      </w:r>
      <w:r>
        <w:rPr>
          <w:rFonts w:ascii="Times New Roman" w:hAnsi="Times New Roman" w:cs="Times New Roman"/>
          <w:spacing w:val="-3"/>
          <w:sz w:val="24"/>
        </w:rPr>
        <w:t xml:space="preserve"> </w:t>
      </w:r>
      <w:r>
        <w:rPr>
          <w:rFonts w:ascii="Times New Roman" w:hAnsi="Times New Roman" w:cs="Times New Roman"/>
          <w:sz w:val="24"/>
        </w:rPr>
        <w:t xml:space="preserve">відео-</w:t>
      </w:r>
      <w:r>
        <w:rPr>
          <w:rFonts w:ascii="Times New Roman" w:hAnsi="Times New Roman" w:cs="Times New Roman"/>
          <w:spacing w:val="-3"/>
          <w:sz w:val="24"/>
        </w:rPr>
        <w:t xml:space="preserve"> </w:t>
      </w:r>
      <w:r>
        <w:rPr>
          <w:rFonts w:ascii="Times New Roman" w:hAnsi="Times New Roman" w:cs="Times New Roman"/>
          <w:sz w:val="24"/>
        </w:rPr>
        <w:t xml:space="preserve">та</w:t>
      </w:r>
      <w:r>
        <w:rPr>
          <w:rFonts w:ascii="Times New Roman" w:hAnsi="Times New Roman" w:cs="Times New Roman"/>
          <w:spacing w:val="-3"/>
          <w:sz w:val="24"/>
        </w:rPr>
        <w:t xml:space="preserve"> </w:t>
      </w:r>
      <w:r>
        <w:rPr>
          <w:rFonts w:ascii="Times New Roman" w:hAnsi="Times New Roman" w:cs="Times New Roman"/>
          <w:sz w:val="24"/>
        </w:rPr>
        <w:t xml:space="preserve">аудіоматеріалів</w:t>
      </w:r>
      <w:r>
        <w:rPr>
          <w:rFonts w:ascii="Times New Roman" w:hAnsi="Times New Roman" w:cs="Times New Roman"/>
          <w:spacing w:val="-4"/>
          <w:sz w:val="24"/>
        </w:rPr>
        <w:t xml:space="preserve"> </w:t>
      </w:r>
      <w:r>
        <w:rPr>
          <w:rFonts w:ascii="Times New Roman" w:hAnsi="Times New Roman" w:cs="Times New Roman"/>
          <w:sz w:val="24"/>
        </w:rPr>
        <w:t xml:space="preserve">із</w:t>
      </w:r>
      <w:r>
        <w:rPr>
          <w:rFonts w:ascii="Times New Roman" w:hAnsi="Times New Roman" w:cs="Times New Roman"/>
          <w:spacing w:val="-2"/>
          <w:sz w:val="24"/>
        </w:rPr>
        <w:t xml:space="preserve"> </w:t>
      </w:r>
      <w:r>
        <w:rPr>
          <w:rFonts w:ascii="Times New Roman" w:hAnsi="Times New Roman" w:cs="Times New Roman"/>
          <w:sz w:val="24"/>
        </w:rPr>
        <w:t xml:space="preserve">розділів</w:t>
      </w:r>
      <w:r>
        <w:rPr>
          <w:rFonts w:ascii="Times New Roman" w:hAnsi="Times New Roman" w:cs="Times New Roman"/>
          <w:spacing w:val="-3"/>
          <w:sz w:val="24"/>
        </w:rPr>
        <w:t xml:space="preserve"> </w:t>
      </w:r>
      <w:r>
        <w:rPr>
          <w:rFonts w:ascii="Times New Roman" w:hAnsi="Times New Roman" w:cs="Times New Roman"/>
          <w:sz w:val="24"/>
        </w:rPr>
        <w:t xml:space="preserve">навчальної</w:t>
      </w:r>
      <w:r>
        <w:rPr>
          <w:rFonts w:ascii="Times New Roman" w:hAnsi="Times New Roman" w:cs="Times New Roman"/>
          <w:spacing w:val="-3"/>
          <w:sz w:val="24"/>
        </w:rPr>
        <w:t xml:space="preserve"> </w:t>
      </w:r>
      <w:r>
        <w:rPr>
          <w:rFonts w:ascii="Times New Roman" w:hAnsi="Times New Roman" w:cs="Times New Roman"/>
          <w:sz w:val="24"/>
        </w:rPr>
        <w:t xml:space="preserve">дисципліни.</w:t>
      </w:r>
      <w:r>
        <w:rPr>
          <w:rFonts w:ascii="Times New Roman" w:hAnsi="Times New Roman" w:cs="Times New Roman"/>
          <w:sz w:val="24"/>
          <w:lang w:val="uk-UA"/>
        </w:rPr>
      </w:r>
    </w:p>
    <w:p>
      <w:pPr>
        <w:pBdr/>
        <w:spacing/>
        <w:ind/>
        <w:jc w:val="center"/>
        <w:rPr>
          <w:rFonts w:ascii="Times New Roman" w:hAnsi="Times New Roman" w:cs="Times New Roman"/>
          <w:b/>
          <w:sz w:val="24"/>
          <w:szCs w:val="24"/>
        </w:rPr>
      </w:pPr>
      <w:r>
        <w:rPr>
          <w:rFonts w:ascii="Times New Roman" w:hAnsi="Times New Roman" w:cs="Times New Roman"/>
          <w:b/>
          <w:sz w:val="24"/>
          <w:szCs w:val="24"/>
        </w:rPr>
        <w:t xml:space="preserve">7. ІНСТРУМЕНТИ, ОБЛАДНАННЯ ТА ПРОГРАМНЕ ЗАБЕЗПЕЧЕННЯ, ВИКОРИСТАННЯ ЯКИХ ПЕРЕДБАЧАЄ НАВЧАЛЬНА ДИСЦИПЛІНА </w:t>
      </w:r>
      <w:r>
        <w:rPr>
          <w:rFonts w:ascii="Times New Roman" w:hAnsi="Times New Roman" w:cs="Times New Roman"/>
          <w:b/>
          <w:sz w:val="24"/>
          <w:szCs w:val="24"/>
        </w:rPr>
      </w:r>
    </w:p>
    <w:p>
      <w:pPr>
        <w:numPr>
          <w:ilvl w:val="0"/>
          <w:numId w:val="2"/>
        </w:numPr>
        <w:pBdr/>
        <w:tabs>
          <w:tab w:val="left" w:leader="none" w:pos="280"/>
        </w:tabs>
        <w:spacing w:after="0" w:line="235" w:lineRule="auto"/>
        <w:ind w:hanging="274" w:left="280"/>
        <w:rPr>
          <w:rFonts w:ascii="Times New Roman" w:hAnsi="Times New Roman" w:cs="Times New Roman"/>
          <w:sz w:val="24"/>
          <w:szCs w:val="24"/>
        </w:rPr>
      </w:pPr>
      <w:r>
        <w:rPr>
          <w:rFonts w:ascii="Times New Roman" w:hAnsi="Times New Roman" w:cs="Times New Roman"/>
          <w:sz w:val="24"/>
          <w:szCs w:val="24"/>
        </w:rPr>
        <w:t xml:space="preserve">Робоча програма навчальної дисципліни.</w:t>
      </w:r>
      <w:r>
        <w:rPr>
          <w:rFonts w:ascii="Times New Roman" w:hAnsi="Times New Roman" w:cs="Times New Roman"/>
          <w:sz w:val="24"/>
          <w:szCs w:val="24"/>
        </w:rPr>
      </w:r>
    </w:p>
    <w:p>
      <w:pPr>
        <w:numPr>
          <w:ilvl w:val="0"/>
          <w:numId w:val="2"/>
        </w:numPr>
        <w:pBdr/>
        <w:tabs>
          <w:tab w:val="left" w:leader="none" w:pos="280"/>
        </w:tabs>
        <w:spacing w:after="0" w:line="240" w:lineRule="auto"/>
        <w:ind w:hanging="274" w:left="280"/>
        <w:rPr>
          <w:rFonts w:ascii="Times New Roman" w:hAnsi="Times New Roman" w:cs="Times New Roman"/>
          <w:sz w:val="24"/>
          <w:szCs w:val="24"/>
        </w:rPr>
      </w:pPr>
      <w:r>
        <w:rPr>
          <w:rFonts w:ascii="Times New Roman" w:hAnsi="Times New Roman" w:cs="Times New Roman"/>
          <w:sz w:val="24"/>
          <w:szCs w:val="24"/>
        </w:rPr>
        <w:t xml:space="preserve">Силабус навчальної дисципліни.</w:t>
      </w:r>
      <w:r>
        <w:rPr>
          <w:rFonts w:ascii="Times New Roman" w:hAnsi="Times New Roman" w:cs="Times New Roman"/>
          <w:sz w:val="24"/>
          <w:szCs w:val="24"/>
        </w:rPr>
      </w:r>
    </w:p>
    <w:p>
      <w:pPr>
        <w:numPr>
          <w:ilvl w:val="0"/>
          <w:numId w:val="2"/>
        </w:numPr>
        <w:pBdr/>
        <w:tabs>
          <w:tab w:val="left" w:leader="none" w:pos="280"/>
        </w:tabs>
        <w:spacing w:after="0" w:line="240" w:lineRule="auto"/>
        <w:ind w:hanging="274" w:left="280"/>
        <w:rPr>
          <w:rFonts w:ascii="Times New Roman" w:hAnsi="Times New Roman" w:cs="Times New Roman"/>
          <w:sz w:val="24"/>
          <w:szCs w:val="24"/>
        </w:rPr>
      </w:pPr>
      <w:r>
        <w:rPr>
          <w:rFonts w:ascii="Times New Roman" w:hAnsi="Times New Roman" w:cs="Times New Roman"/>
          <w:sz w:val="24"/>
          <w:szCs w:val="24"/>
        </w:rPr>
        <w:t xml:space="preserve">Список рекомендованої літератури.</w:t>
      </w:r>
      <w:r>
        <w:rPr>
          <w:rFonts w:ascii="Times New Roman" w:hAnsi="Times New Roman" w:cs="Times New Roman"/>
          <w:sz w:val="24"/>
          <w:szCs w:val="24"/>
        </w:rPr>
      </w:r>
    </w:p>
    <w:p>
      <w:pPr>
        <w:numPr>
          <w:ilvl w:val="0"/>
          <w:numId w:val="2"/>
        </w:numPr>
        <w:pBdr/>
        <w:tabs>
          <w:tab w:val="left" w:leader="none" w:pos="280"/>
        </w:tabs>
        <w:spacing w:after="0" w:line="240" w:lineRule="auto"/>
        <w:ind w:hanging="274" w:left="280"/>
        <w:rPr>
          <w:rFonts w:ascii="Times New Roman" w:hAnsi="Times New Roman" w:cs="Times New Roman"/>
          <w:sz w:val="24"/>
          <w:szCs w:val="24"/>
        </w:rPr>
      </w:pPr>
      <w:r>
        <w:rPr>
          <w:rFonts w:ascii="Times New Roman" w:hAnsi="Times New Roman" w:cs="Times New Roman"/>
          <w:sz w:val="24"/>
          <w:szCs w:val="24"/>
        </w:rPr>
        <w:t xml:space="preserve">Мультимедійні презентації.</w:t>
      </w:r>
      <w:r>
        <w:rPr>
          <w:rFonts w:ascii="Times New Roman" w:hAnsi="Times New Roman" w:cs="Times New Roman"/>
          <w:sz w:val="24"/>
          <w:szCs w:val="24"/>
        </w:rPr>
      </w:r>
    </w:p>
    <w:p>
      <w:pPr>
        <w:numPr>
          <w:ilvl w:val="0"/>
          <w:numId w:val="2"/>
        </w:numPr>
        <w:pBdr/>
        <w:tabs>
          <w:tab w:val="left" w:leader="none" w:pos="353"/>
        </w:tabs>
        <w:spacing w:after="0" w:line="240" w:lineRule="auto"/>
        <w:ind w:firstLine="6"/>
        <w:rPr>
          <w:rFonts w:ascii="Times New Roman" w:hAnsi="Times New Roman" w:cs="Times New Roman"/>
          <w:sz w:val="24"/>
          <w:szCs w:val="24"/>
        </w:rPr>
      </w:pPr>
      <w:r>
        <w:rPr>
          <w:rFonts w:ascii="Times New Roman" w:hAnsi="Times New Roman" w:cs="Times New Roman"/>
          <w:sz w:val="24"/>
          <w:szCs w:val="24"/>
        </w:rPr>
        <w:t xml:space="preserve">Демонстраційні матеріали. </w:t>
      </w:r>
      <w:r>
        <w:rPr>
          <w:rFonts w:ascii="Times New Roman" w:hAnsi="Times New Roman" w:cs="Times New Roman"/>
          <w:sz w:val="24"/>
          <w:szCs w:val="24"/>
        </w:rPr>
      </w:r>
    </w:p>
    <w:p>
      <w:pPr>
        <w:numPr>
          <w:ilvl w:val="0"/>
          <w:numId w:val="2"/>
        </w:numPr>
        <w:pBdr/>
        <w:tabs>
          <w:tab w:val="left" w:leader="none" w:pos="386"/>
        </w:tabs>
        <w:spacing w:after="0" w:line="240" w:lineRule="auto"/>
        <w:ind w:firstLine="6"/>
        <w:jc w:val="both"/>
        <w:rPr>
          <w:rFonts w:ascii="Times New Roman" w:hAnsi="Times New Roman" w:cs="Times New Roman"/>
          <w:sz w:val="24"/>
          <w:szCs w:val="24"/>
        </w:rPr>
      </w:pPr>
      <w:r/>
      <w:bookmarkStart w:id="2" w:name="_GoBack"/>
      <w:r/>
      <w:bookmarkEnd w:id="2"/>
      <w:r>
        <w:rPr>
          <w:rFonts w:ascii="Times New Roman" w:hAnsi="Times New Roman" w:cs="Times New Roman"/>
          <w:sz w:val="24"/>
          <w:szCs w:val="24"/>
        </w:rPr>
        <w:t xml:space="preserve">Матеріали для контролю знань, умінь і навичок студентів (тести різних рівнів складності з використанням електронних ресурсів навчально-інформаційного порталу </w:t>
      </w:r>
      <w:r>
        <w:rPr>
          <w:rFonts w:ascii="Times New Roman" w:hAnsi="Times New Roman" w:cs="Times New Roman"/>
          <w:sz w:val="24"/>
          <w:szCs w:val="24"/>
          <w:lang w:val="en-US"/>
        </w:rPr>
        <w:t xml:space="preserve">e</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learn</w:t>
      </w:r>
      <w:r>
        <w:rPr>
          <w:rFonts w:ascii="Times New Roman" w:hAnsi="Times New Roman" w:cs="Times New Roman"/>
          <w:sz w:val="24"/>
          <w:szCs w:val="24"/>
        </w:rPr>
        <w:t xml:space="preserve">).</w:t>
      </w:r>
      <w:r>
        <w:rPr>
          <w:rFonts w:ascii="Times New Roman" w:hAnsi="Times New Roman" w:cs="Times New Roman"/>
          <w:sz w:val="24"/>
          <w:szCs w:val="24"/>
        </w:rPr>
      </w:r>
    </w:p>
    <w:p>
      <w:pPr>
        <w:pStyle w:val="767"/>
        <w:pBdr/>
        <w:shd w:val="clear" w:color="auto" w:fill="ffffff"/>
        <w:spacing/>
        <w:ind/>
        <w:jc w:val="center"/>
        <w:rPr>
          <w:rFonts w:ascii="Times New Roman" w:hAnsi="Times New Roman" w:cs="Times New Roman"/>
          <w:b/>
          <w:sz w:val="24"/>
          <w:szCs w:val="24"/>
          <w:lang w:val="uk-UA"/>
        </w:rPr>
      </w:pPr>
      <w:r>
        <w:rPr>
          <w:rFonts w:ascii="Times New Roman" w:hAnsi="Times New Roman" w:cs="Times New Roman"/>
          <w:b/>
          <w:sz w:val="24"/>
          <w:szCs w:val="24"/>
          <w:lang w:val="uk-UA"/>
        </w:rPr>
      </w:r>
      <w:r>
        <w:rPr>
          <w:rFonts w:ascii="Times New Roman" w:hAnsi="Times New Roman" w:cs="Times New Roman"/>
          <w:b/>
          <w:sz w:val="24"/>
          <w:szCs w:val="24"/>
          <w:lang w:val="uk-UA"/>
        </w:rPr>
      </w:r>
    </w:p>
    <w:p>
      <w:pPr>
        <w:pStyle w:val="767"/>
        <w:pBdr/>
        <w:shd w:val="clear" w:color="auto" w:fill="ffffff"/>
        <w:spacing/>
        <w:ind/>
        <w:jc w:val="center"/>
        <w:rPr>
          <w:rFonts w:ascii="Times New Roman" w:hAnsi="Times New Roman" w:cs="Times New Roman"/>
          <w:b/>
          <w:sz w:val="24"/>
          <w:szCs w:val="24"/>
        </w:rPr>
      </w:pPr>
      <w:r>
        <w:rPr>
          <w:rFonts w:ascii="Times New Roman" w:hAnsi="Times New Roman" w:cs="Times New Roman"/>
          <w:b/>
          <w:sz w:val="24"/>
          <w:szCs w:val="24"/>
        </w:rPr>
        <w:t xml:space="preserve">8. РЕКОМЕНДОВАНІ ДЖЕРЕЛА ІНФОРМАЦІЇ</w:t>
      </w:r>
      <w:r>
        <w:rPr>
          <w:rFonts w:ascii="Times New Roman" w:hAnsi="Times New Roman" w:cs="Times New Roman"/>
          <w:b/>
          <w:sz w:val="24"/>
          <w:szCs w:val="24"/>
        </w:rPr>
      </w:r>
    </w:p>
    <w:p>
      <w:pPr>
        <w:pStyle w:val="767"/>
        <w:pBdr/>
        <w:shd w:val="clear" w:color="auto" w:fill="ffffff"/>
        <w:spacing/>
        <w:ind/>
        <w:jc w:val="center"/>
        <w:rPr>
          <w:rFonts w:ascii="Times New Roman" w:hAnsi="Times New Roman" w:cs="Times New Roman"/>
          <w:b/>
          <w:bCs/>
          <w:spacing w:val="-6"/>
        </w:rPr>
      </w:pPr>
      <w:r>
        <w:rPr>
          <w:rFonts w:ascii="Times New Roman" w:hAnsi="Times New Roman" w:cs="Times New Roman"/>
          <w:b/>
          <w:bCs/>
          <w:spacing w:val="-6"/>
        </w:rPr>
      </w:r>
      <w:r>
        <w:rPr>
          <w:rFonts w:ascii="Times New Roman" w:hAnsi="Times New Roman" w:cs="Times New Roman"/>
          <w:b/>
          <w:bCs/>
          <w:spacing w:val="-6"/>
        </w:rPr>
      </w:r>
    </w:p>
    <w:p>
      <w:pPr>
        <w:pStyle w:val="767"/>
        <w:pBdr/>
        <w:shd w:val="clear" w:color="auto" w:fill="ffffff"/>
        <w:spacing/>
        <w:ind/>
        <w:jc w:val="center"/>
        <w:rPr>
          <w:rFonts w:ascii="Times New Roman" w:hAnsi="Times New Roman" w:cs="Times New Roman"/>
          <w:b/>
          <w:bCs/>
          <w:spacing w:val="-6"/>
          <w:sz w:val="24"/>
          <w:szCs w:val="24"/>
          <w:lang w:val="uk-UA"/>
        </w:rPr>
      </w:pPr>
      <w:r>
        <w:rPr>
          <w:rFonts w:ascii="Times New Roman" w:hAnsi="Times New Roman" w:cs="Times New Roman"/>
          <w:b/>
          <w:bCs/>
          <w:spacing w:val="-6"/>
          <w:sz w:val="24"/>
          <w:szCs w:val="24"/>
        </w:rPr>
        <w:t xml:space="preserve">Основна література</w:t>
      </w:r>
      <w:r>
        <w:rPr>
          <w:rFonts w:ascii="Times New Roman" w:hAnsi="Times New Roman" w:cs="Times New Roman"/>
          <w:b/>
          <w:bCs/>
          <w:spacing w:val="-6"/>
          <w:sz w:val="24"/>
          <w:szCs w:val="24"/>
          <w:lang w:val="uk-UA"/>
        </w:rPr>
      </w:r>
    </w:p>
    <w:p>
      <w:pPr>
        <w:numPr>
          <w:ilvl w:val="0"/>
          <w:numId w:val="3"/>
        </w:numPr>
        <w:pBdr/>
        <w:tabs>
          <w:tab w:val="left" w:leader="none" w:pos="283"/>
        </w:tabs>
        <w:spacing w:after="0" w:line="228" w:lineRule="auto"/>
        <w:ind w:firstLine="6"/>
        <w:rPr>
          <w:rFonts w:ascii="Times New Roman" w:hAnsi="Times New Roman" w:eastAsia="Times New Roman"/>
          <w:sz w:val="24"/>
          <w:szCs w:val="24"/>
        </w:rPr>
      </w:pPr>
      <w:r>
        <w:rPr>
          <w:rFonts w:ascii="Times New Roman" w:hAnsi="Times New Roman" w:eastAsia="Times New Roman"/>
          <w:sz w:val="24"/>
          <w:szCs w:val="24"/>
          <w:lang w:val="uk-UA"/>
        </w:rPr>
        <w:t xml:space="preserve">Гігієна та екологія: Підручник / [В.Г. Бардов, С.Т. Омельчук, Н.В. Мережкіна та ін.]; за редакцією </w:t>
      </w:r>
      <w:r>
        <w:rPr>
          <w:rFonts w:ascii="Times New Roman" w:hAnsi="Times New Roman" w:eastAsia="Times New Roman"/>
          <w:sz w:val="24"/>
          <w:szCs w:val="24"/>
        </w:rPr>
        <w:t xml:space="preserve">В.Г. Бардова. – Вінниця: Нова Книга, 2020. - 472 с.</w:t>
      </w:r>
      <w:r>
        <w:rPr>
          <w:rFonts w:ascii="Times New Roman" w:hAnsi="Times New Roman" w:eastAsia="Times New Roman"/>
          <w:sz w:val="24"/>
          <w:szCs w:val="24"/>
        </w:rPr>
      </w:r>
    </w:p>
    <w:p>
      <w:pPr>
        <w:pStyle w:val="767"/>
        <w:pBdr/>
        <w:spacing w:before="1"/>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w:t>
      </w:r>
      <w:r>
        <w:rPr>
          <w:rFonts w:ascii="Times New Roman" w:hAnsi="Times New Roman" w:cs="Times New Roman"/>
          <w:sz w:val="24"/>
          <w:szCs w:val="24"/>
          <w:lang w:val="uk-UA"/>
        </w:rPr>
        <w:t xml:space="preserve">В.</w:t>
      </w:r>
      <w:r>
        <w:rPr>
          <w:rFonts w:ascii="Times New Roman" w:hAnsi="Times New Roman" w:cs="Times New Roman"/>
          <w:spacing w:val="-4"/>
          <w:sz w:val="24"/>
          <w:szCs w:val="24"/>
          <w:lang w:val="uk-UA"/>
        </w:rPr>
        <w:t xml:space="preserve"> </w:t>
      </w:r>
      <w:r>
        <w:rPr>
          <w:rFonts w:ascii="Times New Roman" w:hAnsi="Times New Roman" w:cs="Times New Roman"/>
          <w:sz w:val="24"/>
          <w:szCs w:val="24"/>
          <w:lang w:val="uk-UA"/>
        </w:rPr>
        <w:t xml:space="preserve">В.</w:t>
      </w:r>
      <w:r>
        <w:rPr>
          <w:rFonts w:ascii="Times New Roman" w:hAnsi="Times New Roman" w:cs="Times New Roman"/>
          <w:spacing w:val="-4"/>
          <w:sz w:val="24"/>
          <w:szCs w:val="24"/>
          <w:lang w:val="uk-UA"/>
        </w:rPr>
        <w:t xml:space="preserve"> </w:t>
      </w:r>
      <w:r>
        <w:rPr>
          <w:rFonts w:ascii="Times New Roman" w:hAnsi="Times New Roman" w:cs="Times New Roman"/>
          <w:sz w:val="24"/>
          <w:szCs w:val="24"/>
          <w:lang w:val="uk-UA"/>
        </w:rPr>
        <w:t xml:space="preserve">Бабієнко,</w:t>
      </w:r>
      <w:r>
        <w:rPr>
          <w:rFonts w:ascii="Times New Roman" w:hAnsi="Times New Roman" w:cs="Times New Roman"/>
          <w:spacing w:val="-4"/>
          <w:sz w:val="24"/>
          <w:szCs w:val="24"/>
          <w:lang w:val="uk-UA"/>
        </w:rPr>
        <w:t xml:space="preserve"> </w:t>
      </w:r>
      <w:r>
        <w:rPr>
          <w:rFonts w:ascii="Times New Roman" w:hAnsi="Times New Roman" w:cs="Times New Roman"/>
          <w:sz w:val="24"/>
          <w:szCs w:val="24"/>
          <w:lang w:val="uk-UA"/>
        </w:rPr>
        <w:t xml:space="preserve">А.</w:t>
      </w:r>
      <w:r>
        <w:rPr>
          <w:rFonts w:ascii="Times New Roman" w:hAnsi="Times New Roman" w:cs="Times New Roman"/>
          <w:spacing w:val="-4"/>
          <w:sz w:val="24"/>
          <w:szCs w:val="24"/>
          <w:lang w:val="uk-UA"/>
        </w:rPr>
        <w:t xml:space="preserve"> </w:t>
      </w:r>
      <w:r>
        <w:rPr>
          <w:rFonts w:ascii="Times New Roman" w:hAnsi="Times New Roman" w:cs="Times New Roman"/>
          <w:sz w:val="24"/>
          <w:szCs w:val="24"/>
          <w:lang w:val="uk-UA"/>
        </w:rPr>
        <w:t xml:space="preserve">В.Мокієнко,</w:t>
      </w:r>
      <w:r>
        <w:rPr>
          <w:rFonts w:ascii="Times New Roman" w:hAnsi="Times New Roman" w:cs="Times New Roman"/>
          <w:spacing w:val="-4"/>
          <w:sz w:val="24"/>
          <w:szCs w:val="24"/>
          <w:lang w:val="uk-UA"/>
        </w:rPr>
        <w:t xml:space="preserve"> </w:t>
      </w:r>
      <w:r>
        <w:rPr>
          <w:rFonts w:ascii="Times New Roman" w:hAnsi="Times New Roman" w:cs="Times New Roman"/>
          <w:sz w:val="24"/>
          <w:szCs w:val="24"/>
          <w:lang w:val="uk-UA"/>
        </w:rPr>
        <w:t xml:space="preserve">Є.</w:t>
      </w:r>
      <w:r>
        <w:rPr>
          <w:rFonts w:ascii="Times New Roman" w:hAnsi="Times New Roman" w:cs="Times New Roman"/>
          <w:spacing w:val="-4"/>
          <w:sz w:val="24"/>
          <w:szCs w:val="24"/>
          <w:lang w:val="uk-UA"/>
        </w:rPr>
        <w:t xml:space="preserve"> </w:t>
      </w:r>
      <w:r>
        <w:rPr>
          <w:rFonts w:ascii="Times New Roman" w:hAnsi="Times New Roman" w:cs="Times New Roman"/>
          <w:sz w:val="24"/>
          <w:szCs w:val="24"/>
          <w:lang w:val="uk-UA"/>
        </w:rPr>
        <w:t xml:space="preserve">В.</w:t>
      </w:r>
      <w:r>
        <w:rPr>
          <w:rFonts w:ascii="Times New Roman" w:hAnsi="Times New Roman" w:cs="Times New Roman"/>
          <w:spacing w:val="-4"/>
          <w:sz w:val="24"/>
          <w:szCs w:val="24"/>
          <w:lang w:val="uk-UA"/>
        </w:rPr>
        <w:t xml:space="preserve"> </w:t>
      </w:r>
      <w:r>
        <w:rPr>
          <w:rFonts w:ascii="Times New Roman" w:hAnsi="Times New Roman" w:cs="Times New Roman"/>
          <w:sz w:val="24"/>
          <w:szCs w:val="24"/>
          <w:lang w:val="uk-UA"/>
        </w:rPr>
        <w:t xml:space="preserve">Коболєв. </w:t>
      </w:r>
      <w:r>
        <w:rPr>
          <w:rFonts w:ascii="Times New Roman" w:hAnsi="Times New Roman" w:cs="Times New Roman"/>
          <w:spacing w:val="1"/>
          <w:sz w:val="24"/>
          <w:szCs w:val="24"/>
          <w:lang w:val="uk-UA"/>
        </w:rPr>
        <w:t xml:space="preserve"> </w:t>
      </w:r>
      <w:r>
        <w:rPr>
          <w:rFonts w:ascii="Times New Roman" w:hAnsi="Times New Roman" w:cs="Times New Roman"/>
          <w:sz w:val="24"/>
          <w:szCs w:val="24"/>
        </w:rPr>
        <w:t xml:space="preserve">Гігіє</w:t>
      </w:r>
      <w:r>
        <w:rPr>
          <w:rFonts w:ascii="Times New Roman" w:hAnsi="Times New Roman" w:cs="Times New Roman"/>
          <w:sz w:val="24"/>
          <w:szCs w:val="24"/>
          <w:lang w:val="uk-UA"/>
        </w:rPr>
        <w:t xml:space="preserve">н</w:t>
      </w:r>
      <w:r>
        <w:rPr>
          <w:rFonts w:ascii="Times New Roman" w:hAnsi="Times New Roman" w:cs="Times New Roman"/>
          <w:sz w:val="24"/>
          <w:szCs w:val="24"/>
        </w:rPr>
        <w:t xml:space="preserve">а у </w:t>
      </w:r>
      <w:r>
        <w:rPr>
          <w:rFonts w:ascii="Times New Roman" w:hAnsi="Times New Roman" w:cs="Times New Roman"/>
          <w:sz w:val="24"/>
          <w:szCs w:val="24"/>
        </w:rPr>
        <w:t xml:space="preserve">практиці лікаря-стоматолога</w:t>
      </w:r>
      <w:r>
        <w:rPr>
          <w:rFonts w:ascii="Times New Roman" w:hAnsi="Times New Roman" w:cs="Times New Roman"/>
          <w:sz w:val="24"/>
          <w:szCs w:val="24"/>
        </w:rPr>
        <w:t xml:space="preserve">: навчальний</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посібник</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w:t>
      </w:r>
      <w:r>
        <w:rPr>
          <w:rFonts w:ascii="Times New Roman" w:hAnsi="Times New Roman" w:cs="Times New Roman"/>
          <w:spacing w:val="47"/>
          <w:sz w:val="24"/>
          <w:szCs w:val="24"/>
        </w:rPr>
        <w:t xml:space="preserve"> </w:t>
      </w:r>
      <w:r>
        <w:rPr>
          <w:rFonts w:ascii="Times New Roman" w:hAnsi="Times New Roman" w:cs="Times New Roman"/>
          <w:sz w:val="24"/>
          <w:szCs w:val="24"/>
        </w:rPr>
        <w:t xml:space="preserve">В.</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В.</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Бабієнко,</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А.</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В.</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Мокієнко,</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Є.</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В.</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Коболєв</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w:t>
      </w:r>
      <w:r>
        <w:rPr>
          <w:rFonts w:ascii="Times New Roman" w:hAnsi="Times New Roman" w:cs="Times New Roman"/>
          <w:spacing w:val="-52"/>
          <w:sz w:val="24"/>
          <w:szCs w:val="24"/>
        </w:rPr>
        <w:t xml:space="preserve"> </w:t>
      </w:r>
      <w:r>
        <w:rPr>
          <w:rFonts w:ascii="Times New Roman" w:hAnsi="Times New Roman" w:cs="Times New Roman"/>
          <w:sz w:val="24"/>
          <w:szCs w:val="24"/>
        </w:rPr>
        <w:t xml:space="preserve">Одеса:</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Прес-кур’єр, 2022</w:t>
      </w:r>
      <w:r>
        <w:rPr>
          <w:rFonts w:ascii="Times New Roman" w:hAnsi="Times New Roman" w:cs="Times New Roman"/>
          <w:sz w:val="24"/>
          <w:szCs w:val="24"/>
          <w:lang w:val="uk-UA"/>
        </w:rPr>
        <w:t xml:space="preserve">. - </w:t>
      </w:r>
      <w:r>
        <w:rPr>
          <w:rFonts w:ascii="Times New Roman" w:hAnsi="Times New Roman" w:cs="Times New Roman"/>
          <w:sz w:val="24"/>
          <w:szCs w:val="24"/>
        </w:rPr>
        <w:t xml:space="preserve">240 с.</w:t>
      </w:r>
      <w:r>
        <w:rPr>
          <w:rFonts w:ascii="Times New Roman" w:hAnsi="Times New Roman" w:cs="Times New Roman"/>
          <w:sz w:val="24"/>
          <w:szCs w:val="24"/>
          <w:lang w:val="uk-UA"/>
        </w:rPr>
      </w:r>
    </w:p>
    <w:p>
      <w:pPr>
        <w:pBdr/>
        <w:spacing w:line="2" w:lineRule="exact"/>
        <w:ind/>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p>
    <w:p>
      <w:pPr>
        <w:pBdr/>
        <w:shd w:val="clear" w:color="auto" w:fill="ffffff"/>
        <w:spacing/>
        <w:ind/>
        <w:jc w:val="center"/>
        <w:rPr>
          <w:rFonts w:ascii="Times New Roman" w:hAnsi="Times New Roman" w:cs="Times New Roman"/>
          <w:b/>
          <w:bCs/>
          <w:spacing w:val="-6"/>
          <w:sz w:val="24"/>
          <w:szCs w:val="24"/>
          <w:lang w:val="uk-UA"/>
        </w:rPr>
      </w:pPr>
      <w:r>
        <w:rPr>
          <w:rFonts w:ascii="Times New Roman" w:hAnsi="Times New Roman" w:cs="Times New Roman"/>
          <w:b/>
          <w:bCs/>
          <w:spacing w:val="-6"/>
          <w:sz w:val="24"/>
          <w:szCs w:val="24"/>
        </w:rPr>
        <w:t xml:space="preserve">Допоміжна література</w:t>
      </w:r>
      <w:r>
        <w:rPr>
          <w:rFonts w:ascii="Times New Roman" w:hAnsi="Times New Roman" w:cs="Times New Roman"/>
          <w:b/>
          <w:bCs/>
          <w:spacing w:val="-6"/>
          <w:sz w:val="24"/>
          <w:szCs w:val="24"/>
          <w:lang w:val="uk-UA"/>
        </w:rPr>
      </w:r>
    </w:p>
    <w:p>
      <w:pPr>
        <w:pBdr/>
        <w:spacing w:after="0" w:line="240" w:lineRule="auto"/>
        <w:ind/>
        <w:jc w:val="both"/>
        <w:rPr>
          <w:rFonts w:ascii="Times New Roman" w:hAnsi="Times New Roman" w:eastAsia="TimesNewRomanPS-BoldMT" w:cs="Times New Roman"/>
          <w:sz w:val="24"/>
          <w:szCs w:val="24"/>
          <w:lang w:val="uk-UA"/>
        </w:rPr>
      </w:pPr>
      <w:r>
        <w:rPr>
          <w:rFonts w:ascii="Times New Roman" w:hAnsi="Times New Roman" w:eastAsia="TimesNewRomanPS-BoldMT" w:cs="Times New Roman"/>
          <w:bCs/>
          <w:sz w:val="24"/>
          <w:szCs w:val="24"/>
          <w:lang w:val="uk-UA"/>
        </w:rPr>
        <w:t xml:space="preserve">1.</w:t>
      </w:r>
      <w:r>
        <w:rPr>
          <w:rFonts w:ascii="Times New Roman" w:hAnsi="Times New Roman" w:eastAsia="TimesNewRomanPS-BoldMT" w:cs="Times New Roman"/>
          <w:bCs/>
          <w:sz w:val="24"/>
          <w:szCs w:val="24"/>
        </w:rPr>
        <w:t xml:space="preserve">В. В. Бабієнко, А. В. Мокієнко.</w:t>
      </w:r>
      <w:r>
        <w:rPr>
          <w:rFonts w:ascii="Times New Roman" w:hAnsi="Times New Roman" w:eastAsia="TimesNewRomanPS-BoldMT" w:cs="Times New Roman"/>
          <w:b/>
          <w:bCs/>
          <w:sz w:val="24"/>
          <w:szCs w:val="24"/>
          <w:lang w:val="uk-UA"/>
        </w:rPr>
        <w:t xml:space="preserve"> </w:t>
      </w:r>
      <w:r>
        <w:rPr>
          <w:rFonts w:ascii="Times New Roman" w:hAnsi="Times New Roman" w:eastAsia="TimesNewRomanPS-BoldMT" w:cs="Times New Roman"/>
          <w:sz w:val="24"/>
          <w:szCs w:val="24"/>
        </w:rPr>
        <w:t xml:space="preserve">Вода та інфекції. Патогени та їх інактивація /</w:t>
      </w:r>
      <w:r>
        <w:rPr>
          <w:rFonts w:ascii="Times New Roman" w:hAnsi="Times New Roman" w:eastAsia="TimesNewRomanPS-BoldMT" w:cs="Times New Roman"/>
          <w:sz w:val="24"/>
          <w:szCs w:val="24"/>
          <w:lang w:val="uk-UA"/>
        </w:rPr>
        <w:t xml:space="preserve"> </w:t>
      </w:r>
      <w:r>
        <w:rPr>
          <w:rFonts w:ascii="Times New Roman" w:hAnsi="Times New Roman" w:eastAsia="TimesNewRomanPS-BoldMT" w:cs="Times New Roman"/>
          <w:sz w:val="24"/>
          <w:szCs w:val="24"/>
        </w:rPr>
        <w:t xml:space="preserve">В. В. Бабієнко, А. В. Мокіє</w:t>
      </w:r>
      <w:r>
        <w:rPr>
          <w:rFonts w:ascii="Times New Roman" w:hAnsi="Times New Roman" w:eastAsia="TimesNewRomanPS-BoldMT" w:cs="Times New Roman"/>
          <w:sz w:val="24"/>
          <w:szCs w:val="24"/>
        </w:rPr>
        <w:t xml:space="preserve">нко – Одеса : Прес-кур’єр, 2023</w:t>
      </w:r>
      <w:r>
        <w:rPr>
          <w:rFonts w:ascii="Times New Roman" w:hAnsi="Times New Roman" w:eastAsia="TimesNewRomanPS-BoldMT" w:cs="Times New Roman"/>
          <w:sz w:val="24"/>
          <w:szCs w:val="24"/>
          <w:lang w:val="uk-UA"/>
        </w:rPr>
        <w:t xml:space="preserve">. -</w:t>
      </w:r>
      <w:r>
        <w:rPr>
          <w:rFonts w:ascii="Times New Roman" w:hAnsi="Times New Roman" w:eastAsia="TimesNewRomanPS-BoldMT" w:cs="Times New Roman"/>
          <w:sz w:val="24"/>
          <w:szCs w:val="24"/>
          <w:lang w:val="uk-UA"/>
        </w:rPr>
        <w:t xml:space="preserve"> </w:t>
      </w:r>
      <w:r>
        <w:rPr>
          <w:rFonts w:ascii="Times New Roman" w:hAnsi="Times New Roman" w:eastAsia="TimesNewRomanPS-BoldMT" w:cs="Times New Roman"/>
          <w:sz w:val="24"/>
          <w:szCs w:val="24"/>
        </w:rPr>
        <w:t xml:space="preserve">584 с.</w:t>
      </w:r>
      <w:r>
        <w:rPr>
          <w:rFonts w:ascii="Times New Roman" w:hAnsi="Times New Roman" w:eastAsia="TimesNewRomanPS-BoldMT" w:cs="Times New Roman"/>
          <w:sz w:val="24"/>
          <w:szCs w:val="24"/>
          <w:lang w:val="uk-UA"/>
        </w:rPr>
      </w:r>
    </w:p>
    <w:p>
      <w:pPr>
        <w:pBdr/>
        <w:shd w:val="clear" w:color="auto" w:fill="ffffff"/>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w:t>
      </w:r>
      <w:r>
        <w:rPr>
          <w:rFonts w:ascii="Times New Roman" w:hAnsi="Times New Roman" w:cs="Times New Roman"/>
          <w:sz w:val="24"/>
          <w:szCs w:val="24"/>
        </w:rPr>
        <w:t xml:space="preserve">Військова гігієна : навч. посібник / авт. кол. М. Г. Щербань, Е. М. Хорошун, В. А. Капустник, В. В. М'ясоєдов та ін. – Харків : ХНМУ, 2022. – 218 с. </w:t>
      </w:r>
      <w:r>
        <w:rPr>
          <w:rFonts w:ascii="Times New Roman" w:hAnsi="Times New Roman" w:cs="Times New Roman"/>
          <w:sz w:val="24"/>
          <w:szCs w:val="24"/>
          <w:lang w:val="uk-UA"/>
        </w:rPr>
      </w:r>
    </w:p>
    <w:p>
      <w:pPr>
        <w:pBdr/>
        <w:spacing w:after="0" w:line="240" w:lineRule="auto"/>
        <w:ind/>
        <w:jc w:val="both"/>
        <w:rPr>
          <w:rFonts w:ascii="Times New Roman" w:hAnsi="Times New Roman" w:eastAsia="TimesNewRomanPS-BoldMT" w:cs="Times New Roman"/>
          <w:sz w:val="24"/>
          <w:szCs w:val="24"/>
          <w:lang w:val="uk-UA"/>
        </w:rPr>
      </w:pPr>
      <w:r>
        <w:rPr>
          <w:rFonts w:ascii="Times New Roman" w:hAnsi="Times New Roman" w:cs="Times New Roman"/>
          <w:sz w:val="24"/>
          <w:szCs w:val="24"/>
          <w:lang w:val="uk-UA"/>
        </w:rPr>
        <w:t xml:space="preserve">3</w:t>
      </w:r>
      <w:r>
        <w:rPr>
          <w:rFonts w:ascii="Times New Roman" w:hAnsi="Times New Roman" w:cs="Times New Roman"/>
          <w:sz w:val="24"/>
          <w:szCs w:val="24"/>
          <w:lang w:val="uk-UA"/>
        </w:rPr>
        <w:t xml:space="preserve">. Гігієна та екологія : підручник / К.О. Пашко, М.О. Кашуба, О.В. Лотоцька та ін. Терн</w:t>
      </w:r>
      <w:r>
        <w:rPr>
          <w:rFonts w:ascii="Times New Roman" w:hAnsi="Times New Roman" w:cs="Times New Roman"/>
          <w:sz w:val="24"/>
          <w:szCs w:val="24"/>
          <w:lang w:val="uk-UA"/>
        </w:rPr>
        <w:t xml:space="preserve">о</w:t>
      </w:r>
      <w:r>
        <w:rPr>
          <w:rFonts w:ascii="Times New Roman" w:hAnsi="Times New Roman" w:cs="Times New Roman"/>
          <w:sz w:val="24"/>
          <w:szCs w:val="24"/>
          <w:lang w:val="uk-UA"/>
        </w:rPr>
        <w:t xml:space="preserve">піль : ТДМУ, 2020. 629 с.</w:t>
      </w:r>
      <w:r>
        <w:rPr>
          <w:rFonts w:ascii="Times New Roman" w:hAnsi="Times New Roman" w:eastAsia="TimesNewRomanPS-BoldMT" w:cs="Times New Roman"/>
          <w:sz w:val="24"/>
          <w:szCs w:val="24"/>
          <w:lang w:val="uk-UA"/>
        </w:rPr>
      </w:r>
    </w:p>
    <w:p>
      <w:pPr>
        <w:pBdr/>
        <w:spacing w:after="0" w:before="1"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w:t>
      </w:r>
      <w:r>
        <w:rPr>
          <w:rFonts w:ascii="Times New Roman" w:hAnsi="Times New Roman" w:cs="Times New Roman"/>
          <w:sz w:val="24"/>
          <w:szCs w:val="24"/>
          <w:lang w:val="uk-UA"/>
        </w:rPr>
        <w:t xml:space="preserve">.</w:t>
      </w:r>
      <w:r>
        <w:rPr>
          <w:rFonts w:ascii="Times New Roman" w:hAnsi="Times New Roman" w:cs="Times New Roman"/>
          <w:sz w:val="24"/>
          <w:szCs w:val="24"/>
          <w:lang w:val="uk-UA"/>
        </w:rPr>
        <w:t xml:space="preserve">Гребняк М.П., Ковальчук Л.Й., Щудро С.А., Кірсанова О.В., Таранов В.В. Гігієна та медична екологія. Книга 1. // Навчальний посібник.- Запоріжжя: ЗДМУ, 2019.- 214 с.</w:t>
      </w:r>
      <w:r>
        <w:rPr>
          <w:rFonts w:ascii="Times New Roman" w:hAnsi="Times New Roman" w:cs="Times New Roman"/>
          <w:sz w:val="24"/>
          <w:szCs w:val="24"/>
          <w:lang w:val="uk-UA"/>
        </w:rPr>
      </w:r>
    </w:p>
    <w:p>
      <w:pPr>
        <w:pStyle w:val="767"/>
        <w:pBdr/>
        <w:spacing/>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w:t>
      </w:r>
      <w:r>
        <w:rPr>
          <w:rFonts w:ascii="Times New Roman" w:hAnsi="Times New Roman" w:cs="Times New Roman"/>
          <w:sz w:val="24"/>
          <w:szCs w:val="24"/>
          <w:lang w:val="uk-UA"/>
        </w:rPr>
        <w:t xml:space="preserve">.</w:t>
      </w:r>
      <w:r>
        <w:rPr>
          <w:rFonts w:ascii="Times New Roman" w:hAnsi="Times New Roman" w:cs="Times New Roman"/>
          <w:sz w:val="24"/>
          <w:szCs w:val="24"/>
          <w:lang w:val="uk-UA"/>
        </w:rPr>
        <w:t xml:space="preserve">Гребняк М.П., Ковальчук Л.Й., Щудро С.А., Кірсанова О.В., Таранов В.В. Гігієна та м</w:t>
      </w:r>
      <w:r>
        <w:rPr>
          <w:rFonts w:ascii="Times New Roman" w:hAnsi="Times New Roman" w:cs="Times New Roman"/>
          <w:sz w:val="24"/>
          <w:szCs w:val="24"/>
          <w:lang w:val="uk-UA"/>
        </w:rPr>
        <w:t xml:space="preserve">е</w:t>
      </w:r>
      <w:r>
        <w:rPr>
          <w:rFonts w:ascii="Times New Roman" w:hAnsi="Times New Roman" w:cs="Times New Roman"/>
          <w:sz w:val="24"/>
          <w:szCs w:val="24"/>
          <w:lang w:val="uk-UA"/>
        </w:rPr>
        <w:t xml:space="preserve">дична екологія. Книга 2. - Запоріжжя: ЗДМУ, 2019.- 232 с.</w:t>
      </w:r>
      <w:r>
        <w:rPr>
          <w:rFonts w:ascii="Times New Roman" w:hAnsi="Times New Roman" w:cs="Times New Roman"/>
          <w:sz w:val="24"/>
          <w:szCs w:val="24"/>
          <w:lang w:val="uk-UA"/>
        </w:rPr>
      </w:r>
    </w:p>
    <w:p>
      <w:pPr>
        <w:pBdr/>
        <w:spacing w:after="0" w:line="240" w:lineRule="auto"/>
        <w:ind/>
        <w:jc w:val="both"/>
        <w:rPr>
          <w:lang w:val="uk-UA"/>
        </w:rPr>
      </w:pPr>
      <w:r>
        <w:rPr>
          <w:rFonts w:ascii="Times New Roman" w:hAnsi="Times New Roman" w:cs="Times New Roman"/>
          <w:sz w:val="24"/>
          <w:szCs w:val="24"/>
          <w:lang w:val="uk-UA"/>
        </w:rPr>
        <w:t xml:space="preserve">6.</w:t>
      </w:r>
      <w:r>
        <w:rPr>
          <w:rFonts w:ascii="Times New Roman" w:hAnsi="Times New Roman" w:cs="Times New Roman"/>
          <w:sz w:val="24"/>
          <w:szCs w:val="24"/>
          <w:lang w:val="uk-UA"/>
        </w:rPr>
        <w:t xml:space="preserve">.</w:t>
      </w:r>
      <w:r>
        <w:rPr>
          <w:rFonts w:ascii="Times New Roman" w:hAnsi="Times New Roman" w:cs="Times New Roman"/>
          <w:sz w:val="24"/>
          <w:szCs w:val="24"/>
        </w:rPr>
        <w:t xml:space="preserve">Доповідь про стан ядерної та радіаційної безпеки в Україні у 2020 році</w:t>
      </w:r>
      <w:r>
        <w:rPr>
          <w:rFonts w:ascii="Times New Roman" w:hAnsi="Times New Roman" w:cs="Times New Roman"/>
          <w:sz w:val="24"/>
          <w:szCs w:val="24"/>
          <w:lang w:val="uk-UA"/>
        </w:rPr>
        <w:t xml:space="preserve">. </w:t>
      </w:r>
      <w:hyperlink r:id="rId18" w:tooltip="https://snriu.gov.ua/storage/app/sites/1/docs/shorichna_dopovid_pro_stan_yadernou_ta_radiacijnoi_bezpeky/dopovidyarb2020ukr.pdf" w:history="1">
        <w:r>
          <w:rPr>
            <w:rStyle w:val="776"/>
            <w:rFonts w:ascii="Times New Roman" w:hAnsi="Times New Roman" w:cs="Times New Roman"/>
            <w:color w:val="auto"/>
            <w:sz w:val="24"/>
            <w:szCs w:val="24"/>
            <w:u w:val="none"/>
            <w:lang w:val="uk-UA"/>
          </w:rPr>
          <w:t xml:space="preserve">https://snriu.gov.ua/storage/app/sites/1/docs/shorichna_dopovid_pro_stan_yadernou_ta_radiacijnoi_bezpeky/dopovidyarb2020ukr.pdf</w:t>
        </w:r>
      </w:hyperlink>
      <w:r/>
      <w:r>
        <w:rPr>
          <w:lang w:val="uk-UA"/>
        </w:rPr>
      </w:r>
    </w:p>
    <w:p>
      <w:pPr>
        <w:pBdr/>
        <w:spacing w:after="0" w:line="240" w:lineRule="auto"/>
        <w:ind/>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7</w:t>
      </w:r>
      <w:r>
        <w:rPr>
          <w:rFonts w:ascii="Times New Roman" w:hAnsi="Times New Roman" w:cs="Times New Roman"/>
          <w:spacing w:val="-5"/>
          <w:sz w:val="24"/>
          <w:szCs w:val="24"/>
          <w:lang w:val="uk-UA"/>
        </w:rPr>
        <w:t xml:space="preserve">.</w:t>
      </w:r>
      <w:r>
        <w:rPr>
          <w:rFonts w:ascii="Times New Roman" w:hAnsi="Times New Roman" w:cs="Times New Roman"/>
          <w:spacing w:val="-5"/>
          <w:sz w:val="24"/>
          <w:szCs w:val="24"/>
          <w:lang w:val="uk-UA"/>
        </w:rPr>
        <w:t xml:space="preserve">Зубар Н.М. Основи фізіології та гігієни харчування</w:t>
      </w:r>
      <w:r>
        <w:rPr>
          <w:rFonts w:ascii="Times New Roman" w:hAnsi="Times New Roman" w:cs="Times New Roman"/>
          <w:spacing w:val="-5"/>
          <w:sz w:val="24"/>
          <w:szCs w:val="24"/>
          <w:lang w:val="uk-UA"/>
        </w:rPr>
        <w:t xml:space="preserve">. К.,</w:t>
      </w:r>
      <w:r>
        <w:rPr>
          <w:rFonts w:ascii="Times New Roman" w:hAnsi="Times New Roman" w:cs="Times New Roman"/>
          <w:spacing w:val="-5"/>
          <w:sz w:val="24"/>
          <w:szCs w:val="24"/>
          <w:lang w:val="uk-UA"/>
        </w:rPr>
        <w:t xml:space="preserve">  Центр учбової літератури</w:t>
      </w:r>
      <w:r>
        <w:rPr>
          <w:rFonts w:ascii="Times New Roman" w:hAnsi="Times New Roman" w:cs="Times New Roman"/>
          <w:spacing w:val="-5"/>
          <w:sz w:val="24"/>
          <w:szCs w:val="24"/>
          <w:lang w:val="uk-UA"/>
        </w:rPr>
        <w:t xml:space="preserve">. - </w:t>
      </w:r>
      <w:r>
        <w:rPr>
          <w:rFonts w:ascii="Times New Roman" w:hAnsi="Times New Roman" w:cs="Times New Roman"/>
          <w:spacing w:val="-5"/>
          <w:sz w:val="24"/>
          <w:szCs w:val="24"/>
          <w:lang w:val="uk-UA"/>
        </w:rPr>
        <w:t xml:space="preserve"> </w:t>
      </w:r>
      <w:r>
        <w:rPr>
          <w:rFonts w:ascii="Times New Roman" w:hAnsi="Times New Roman" w:cs="Times New Roman"/>
          <w:spacing w:val="-5"/>
          <w:sz w:val="24"/>
          <w:szCs w:val="24"/>
          <w:lang w:val="uk-UA"/>
        </w:rPr>
        <w:t xml:space="preserve">2020. – </w:t>
      </w:r>
      <w:r>
        <w:rPr>
          <w:rFonts w:ascii="Times New Roman" w:hAnsi="Times New Roman" w:cs="Times New Roman"/>
          <w:spacing w:val="-5"/>
          <w:sz w:val="24"/>
          <w:szCs w:val="24"/>
          <w:lang w:val="uk-UA"/>
        </w:rPr>
        <w:t xml:space="preserve">330</w:t>
      </w:r>
      <w:r>
        <w:rPr>
          <w:rFonts w:ascii="Times New Roman" w:hAnsi="Times New Roman" w:cs="Times New Roman"/>
          <w:spacing w:val="-5"/>
          <w:sz w:val="24"/>
          <w:szCs w:val="24"/>
          <w:lang w:val="uk-UA"/>
        </w:rPr>
        <w:t xml:space="preserve"> </w:t>
      </w:r>
      <w:r>
        <w:rPr>
          <w:rFonts w:ascii="Times New Roman" w:hAnsi="Times New Roman" w:cs="Times New Roman"/>
          <w:spacing w:val="-5"/>
          <w:sz w:val="24"/>
          <w:szCs w:val="24"/>
          <w:lang w:val="uk-UA"/>
        </w:rPr>
        <w:t xml:space="preserve">с.</w:t>
      </w:r>
      <w:r>
        <w:rPr>
          <w:rFonts w:ascii="Times New Roman" w:hAnsi="Times New Roman" w:cs="Times New Roman"/>
          <w:spacing w:val="-5"/>
          <w:sz w:val="24"/>
          <w:szCs w:val="24"/>
          <w:lang w:val="uk-UA"/>
        </w:rPr>
      </w:r>
    </w:p>
    <w:p>
      <w:pPr>
        <w:pBdr/>
        <w:spacing w:after="0" w:line="240" w:lineRule="auto"/>
        <w:ind/>
        <w:jc w:val="both"/>
        <w:rPr>
          <w:rFonts w:ascii="Times New Roman" w:hAnsi="Times New Roman" w:cs="Times New Roman"/>
          <w:sz w:val="24"/>
          <w:szCs w:val="24"/>
          <w:lang w:val="uk-UA"/>
        </w:rPr>
      </w:pPr>
      <w:r>
        <w:rPr>
          <w:rFonts w:ascii="Times New Roman" w:hAnsi="Times New Roman" w:cs="Times New Roman"/>
          <w:bCs/>
          <w:sz w:val="24"/>
          <w:szCs w:val="24"/>
          <w:lang w:val="uk-UA"/>
        </w:rPr>
        <w:t xml:space="preserve">8</w:t>
      </w:r>
      <w:r>
        <w:rPr>
          <w:rFonts w:ascii="Times New Roman" w:hAnsi="Times New Roman" w:cs="Times New Roman"/>
          <w:bCs/>
          <w:sz w:val="24"/>
          <w:szCs w:val="24"/>
          <w:lang w:val="uk-UA"/>
        </w:rPr>
        <w:t xml:space="preserve">.</w:t>
      </w:r>
      <w:r>
        <w:rPr>
          <w:rFonts w:ascii="Times New Roman" w:hAnsi="Times New Roman" w:cs="Times New Roman"/>
          <w:bCs/>
          <w:sz w:val="24"/>
          <w:szCs w:val="24"/>
          <w:lang w:val="uk-UA"/>
        </w:rPr>
        <w:t xml:space="preserve">Іщейкіна Ю., Буря Л. Гігієна та екологія. – К., </w:t>
      </w:r>
      <w:hyperlink r:id="rId19" w:tooltip="https://www.yakaboo.ua/ua/book_publisher/view/ASMI_1" w:history="1">
        <w:r>
          <w:rPr>
            <w:rStyle w:val="776"/>
            <w:rFonts w:ascii="Times New Roman" w:hAnsi="Times New Roman" w:cs="Times New Roman"/>
            <w:color w:val="auto"/>
            <w:sz w:val="24"/>
            <w:szCs w:val="24"/>
            <w:u w:val="none"/>
            <w:shd w:val="clear" w:color="auto" w:fill="ffffff"/>
            <w:lang w:val="uk-UA"/>
          </w:rPr>
          <w:t xml:space="preserve">АСМІ</w:t>
        </w:r>
      </w:hyperlink>
      <w:r>
        <w:rPr>
          <w:rFonts w:ascii="Times New Roman" w:hAnsi="Times New Roman" w:cs="Times New Roman"/>
          <w:sz w:val="24"/>
          <w:szCs w:val="24"/>
          <w:lang w:val="uk-UA"/>
        </w:rPr>
        <w:t xml:space="preserve">. -2019. – 305 с.</w:t>
      </w:r>
      <w:r>
        <w:rPr>
          <w:rFonts w:ascii="Times New Roman" w:hAnsi="Times New Roman" w:cs="Times New Roman"/>
          <w:sz w:val="24"/>
          <w:szCs w:val="24"/>
          <w:lang w:val="uk-UA"/>
        </w:rPr>
      </w:r>
    </w:p>
    <w:p>
      <w:pPr>
        <w:pBdr/>
        <w:spacing w:after="0" w:line="240" w:lineRule="auto"/>
        <w:ind/>
        <w:jc w:val="both"/>
        <w:rPr>
          <w:lang w:val="uk-UA"/>
        </w:rPr>
      </w:pPr>
      <w:r>
        <w:rPr>
          <w:rFonts w:ascii="Times New Roman" w:hAnsi="Times New Roman" w:cs="Times New Roman"/>
          <w:bCs/>
          <w:sz w:val="24"/>
          <w:szCs w:val="24"/>
          <w:lang w:val="uk-UA"/>
        </w:rPr>
        <w:t xml:space="preserve">9</w:t>
      </w:r>
      <w:r>
        <w:rPr>
          <w:rFonts w:ascii="Times New Roman" w:hAnsi="Times New Roman" w:cs="Times New Roman"/>
          <w:bCs/>
          <w:sz w:val="24"/>
          <w:szCs w:val="24"/>
          <w:lang w:val="uk-UA"/>
        </w:rPr>
        <w:t xml:space="preserve">.Лісецька І.С., Рожко М.М. Стан гігієни ротової порожнини й рівень санітарно-гігієнічних знань в осіб підліткового та юнацького віку, які палять // Терапевтика. – Том 2, № 4 (2021). </w:t>
      </w:r>
      <w:hyperlink r:id="rId20" w:tooltip="https://doi.org/10.31793/2709-7404.2021.2-4.28" w:history="1">
        <w:r>
          <w:rPr>
            <w:rStyle w:val="776"/>
            <w:rFonts w:ascii="Times New Roman" w:hAnsi="Times New Roman" w:cs="Times New Roman"/>
            <w:color w:val="auto"/>
            <w:sz w:val="24"/>
            <w:szCs w:val="24"/>
            <w:u w:val="none"/>
          </w:rPr>
          <w:t xml:space="preserve">https</w:t>
        </w:r>
        <w:r>
          <w:rPr>
            <w:rStyle w:val="776"/>
            <w:rFonts w:ascii="Times New Roman" w:hAnsi="Times New Roman" w:cs="Times New Roman"/>
            <w:color w:val="auto"/>
            <w:sz w:val="24"/>
            <w:szCs w:val="24"/>
            <w:u w:val="none"/>
            <w:lang w:val="uk-UA"/>
          </w:rPr>
          <w:t xml:space="preserve">://</w:t>
        </w:r>
        <w:r>
          <w:rPr>
            <w:rStyle w:val="776"/>
            <w:rFonts w:ascii="Times New Roman" w:hAnsi="Times New Roman" w:cs="Times New Roman"/>
            <w:color w:val="auto"/>
            <w:sz w:val="24"/>
            <w:szCs w:val="24"/>
            <w:u w:val="none"/>
          </w:rPr>
          <w:t xml:space="preserve">doi</w:t>
        </w:r>
        <w:r>
          <w:rPr>
            <w:rStyle w:val="776"/>
            <w:rFonts w:ascii="Times New Roman" w:hAnsi="Times New Roman" w:cs="Times New Roman"/>
            <w:color w:val="auto"/>
            <w:sz w:val="24"/>
            <w:szCs w:val="24"/>
            <w:u w:val="none"/>
            <w:lang w:val="uk-UA"/>
          </w:rPr>
          <w:t xml:space="preserve">.</w:t>
        </w:r>
        <w:r>
          <w:rPr>
            <w:rStyle w:val="776"/>
            <w:rFonts w:ascii="Times New Roman" w:hAnsi="Times New Roman" w:cs="Times New Roman"/>
            <w:color w:val="auto"/>
            <w:sz w:val="24"/>
            <w:szCs w:val="24"/>
            <w:u w:val="none"/>
          </w:rPr>
          <w:t xml:space="preserve">org</w:t>
        </w:r>
        <w:r>
          <w:rPr>
            <w:rStyle w:val="776"/>
            <w:rFonts w:ascii="Times New Roman" w:hAnsi="Times New Roman" w:cs="Times New Roman"/>
            <w:color w:val="auto"/>
            <w:sz w:val="24"/>
            <w:szCs w:val="24"/>
            <w:u w:val="none"/>
            <w:lang w:val="uk-UA"/>
          </w:rPr>
          <w:t xml:space="preserve">/10.31793/2709-7404.2021.2-4.28</w:t>
        </w:r>
      </w:hyperlink>
      <w:r/>
      <w:r>
        <w:rPr>
          <w:lang w:val="uk-UA"/>
        </w:rPr>
      </w:r>
    </w:p>
    <w:p>
      <w:pPr>
        <w:pBdr/>
        <w:spacing w:after="0" w:line="240" w:lineRule="auto"/>
        <w:ind/>
        <w:jc w:val="both"/>
        <w:rPr>
          <w:rFonts w:ascii="Times New Roman" w:hAnsi="Times New Roman" w:cs="Times New Roman"/>
          <w:sz w:val="24"/>
          <w:szCs w:val="24"/>
          <w:shd w:val="clear" w:color="auto" w:fill="ffffff"/>
          <w:lang w:val="uk-UA"/>
        </w:rPr>
      </w:pPr>
      <w:r>
        <w:rPr>
          <w:rFonts w:ascii="Times New Roman" w:hAnsi="Times New Roman" w:cs="Times New Roman"/>
          <w:bCs/>
          <w:sz w:val="24"/>
          <w:szCs w:val="24"/>
          <w:lang w:val="uk-UA"/>
        </w:rPr>
        <w:t xml:space="preserve">10.</w:t>
      </w:r>
      <w:r>
        <w:rPr>
          <w:rFonts w:ascii="Times New Roman" w:hAnsi="Times New Roman" w:cs="Times New Roman"/>
          <w:bCs/>
          <w:sz w:val="24"/>
          <w:szCs w:val="24"/>
          <w:lang w:val="uk-UA"/>
        </w:rPr>
        <w:t xml:space="preserve">Навчально-методичні рекомендації до практичного заняття з курсу «Гігієна та екологія»: Розвиток санітарно-гігієнічних знань в Європі та Україні на межі Х</w:t>
      </w:r>
      <w:r>
        <w:rPr>
          <w:rFonts w:ascii="Times New Roman" w:hAnsi="Times New Roman" w:cs="Times New Roman"/>
          <w:bCs/>
          <w:sz w:val="24"/>
          <w:szCs w:val="24"/>
        </w:rPr>
        <w:t xml:space="preserve">I</w:t>
      </w:r>
      <w:r>
        <w:rPr>
          <w:rFonts w:ascii="Times New Roman" w:hAnsi="Times New Roman" w:cs="Times New Roman"/>
          <w:bCs/>
          <w:sz w:val="24"/>
          <w:szCs w:val="24"/>
          <w:lang w:val="uk-UA"/>
        </w:rPr>
        <w:t xml:space="preserve">Х-ХХ століть. Методичні рекомендації для самостійної роботи студентів 2 курсу стоматологічного факультету з гігієни та екології / укладач: Т.В Чайковська. – Ужгород, 2023. – 15 с.</w:t>
      </w:r>
      <w:r>
        <w:rPr>
          <w:rFonts w:ascii="Times New Roman" w:hAnsi="Times New Roman" w:cs="Times New Roman"/>
          <w:sz w:val="24"/>
          <w:szCs w:val="24"/>
          <w:shd w:val="clear" w:color="auto" w:fill="ffffff"/>
          <w:lang w:val="uk-UA"/>
        </w:rPr>
      </w:r>
    </w:p>
    <w:p>
      <w:pPr>
        <w:pStyle w:val="767"/>
        <w:pBdr/>
        <w:spacing/>
        <w:ind w:left="0"/>
        <w:jc w:val="both"/>
        <w:rPr>
          <w:rFonts w:ascii="Times New Roman" w:hAnsi="Times New Roman" w:cs="Times New Roman"/>
          <w:sz w:val="24"/>
          <w:szCs w:val="24"/>
          <w:lang w:val="uk-UA"/>
        </w:rPr>
      </w:pPr>
      <w:r>
        <w:rPr>
          <w:rFonts w:ascii="Times New Roman" w:hAnsi="Times New Roman" w:cs="Times New Roman" w:eastAsiaTheme="minorEastAsia"/>
          <w:sz w:val="24"/>
          <w:szCs w:val="24"/>
          <w:lang w:val="uk-UA"/>
        </w:rPr>
        <w:t xml:space="preserve">11</w:t>
      </w:r>
      <w:r>
        <w:rPr>
          <w:rFonts w:asciiTheme="minorHAnsi" w:hAnsiTheme="minorHAnsi" w:eastAsiaTheme="minorEastAsia" w:cstheme="minorBidi"/>
          <w:sz w:val="22"/>
          <w:szCs w:val="22"/>
          <w:lang w:val="uk-UA"/>
        </w:rPr>
        <w:t xml:space="preserve">.</w:t>
      </w:r>
      <w:r>
        <w:rPr>
          <w:rFonts w:ascii="Times New Roman" w:hAnsi="Times New Roman" w:cs="Times New Roman"/>
          <w:sz w:val="24"/>
          <w:szCs w:val="24"/>
          <w:lang w:val="uk-UA"/>
        </w:rPr>
        <w:t xml:space="preserve">Яворовський О.П., Паустовський Ю.О., Никитюк О.А., Гребняк М.П. та ін. </w:t>
      </w:r>
      <w:r>
        <w:rPr>
          <w:rFonts w:ascii="Times New Roman" w:hAnsi="Times New Roman" w:cs="Times New Roman"/>
          <w:sz w:val="24"/>
          <w:szCs w:val="24"/>
        </w:rPr>
        <w:t xml:space="preserve">Тестові </w:t>
      </w:r>
      <w:r>
        <w:rPr>
          <w:rFonts w:ascii="Times New Roman" w:hAnsi="Times New Roman" w:cs="Times New Roman"/>
          <w:sz w:val="24"/>
          <w:szCs w:val="24"/>
          <w:lang w:val="uk-UA"/>
        </w:rPr>
      </w:r>
    </w:p>
    <w:p>
      <w:pPr>
        <w:pStyle w:val="767"/>
        <w:pBdr/>
        <w:spacing/>
        <w:ind w:left="0"/>
        <w:jc w:val="both"/>
        <w:rPr>
          <w:rFonts w:ascii="Times New Roman" w:hAnsi="Times New Roman" w:cs="Times New Roman"/>
          <w:sz w:val="24"/>
          <w:szCs w:val="24"/>
          <w:lang w:val="uk-UA"/>
        </w:rPr>
      </w:pPr>
      <w:r>
        <w:rPr>
          <w:rFonts w:ascii="Times New Roman" w:hAnsi="Times New Roman" w:cs="Times New Roman"/>
          <w:sz w:val="24"/>
          <w:szCs w:val="24"/>
        </w:rPr>
        <w:t xml:space="preserve">з</w:t>
      </w:r>
      <w:r>
        <w:rPr>
          <w:rFonts w:ascii="Times New Roman" w:hAnsi="Times New Roman" w:cs="Times New Roman"/>
          <w:sz w:val="24"/>
          <w:szCs w:val="24"/>
          <w:lang w:val="uk-UA"/>
        </w:rPr>
        <w:t xml:space="preserve">ав</w:t>
      </w:r>
      <w:r>
        <w:rPr>
          <w:rFonts w:ascii="Times New Roman" w:hAnsi="Times New Roman" w:cs="Times New Roman"/>
          <w:sz w:val="24"/>
          <w:szCs w:val="24"/>
        </w:rPr>
        <w:t xml:space="preserve">да</w:t>
      </w:r>
      <w:r>
        <w:rPr>
          <w:rFonts w:ascii="Times New Roman" w:hAnsi="Times New Roman" w:cs="Times New Roman"/>
          <w:sz w:val="24"/>
          <w:szCs w:val="24"/>
          <w:lang w:val="uk-UA"/>
        </w:rPr>
        <w:t xml:space="preserve">н</w:t>
      </w:r>
      <w:r>
        <w:rPr>
          <w:rFonts w:ascii="Times New Roman" w:hAnsi="Times New Roman" w:cs="Times New Roman"/>
          <w:sz w:val="24"/>
          <w:szCs w:val="24"/>
        </w:rPr>
        <w:t xml:space="preserve">ня і ситуаційні задачі з охорони праці в медичній галузі: навч.посіб./за ред. О.П.Яворовського, І.В.Сергети.- К.: ВСВ «Медицина», 2019.-  224 с.</w:t>
      </w:r>
      <w:r>
        <w:rPr>
          <w:rFonts w:ascii="Times New Roman" w:hAnsi="Times New Roman" w:cs="Times New Roman"/>
          <w:sz w:val="24"/>
          <w:szCs w:val="24"/>
          <w:lang w:val="uk-UA"/>
        </w:rPr>
      </w:r>
    </w:p>
    <w:p>
      <w:pPr>
        <w:pBdr/>
        <w:shd w:val="clear" w:color="auto" w:fill="ffffff"/>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12</w:t>
      </w:r>
      <w:r>
        <w:rPr>
          <w:rFonts w:ascii="Times New Roman" w:hAnsi="Times New Roman" w:cs="Times New Roman"/>
          <w:sz w:val="24"/>
          <w:szCs w:val="24"/>
        </w:rPr>
        <w:t xml:space="preserve">.</w:t>
      </w:r>
      <w:r>
        <w:rPr>
          <w:rFonts w:ascii="Times New Roman" w:hAnsi="Times New Roman" w:cs="Times New Roman"/>
          <w:sz w:val="24"/>
          <w:szCs w:val="24"/>
        </w:rPr>
        <w:t xml:space="preserve">Закон України «Про забезпечення санітарного та епідемічного благополуччя населення» (1994, із змінами від 17.12.2020 р.). </w:t>
      </w:r>
      <w:r>
        <w:rPr>
          <w:rFonts w:ascii="Times New Roman" w:hAnsi="Times New Roman" w:cs="Times New Roman"/>
          <w:sz w:val="24"/>
          <w:szCs w:val="24"/>
          <w:lang w:val="uk-UA"/>
        </w:rPr>
      </w:r>
    </w:p>
    <w:p>
      <w:pPr>
        <w:pBdr/>
        <w:shd w:val="clear" w:color="auto" w:fill="ffffff"/>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13.</w:t>
      </w:r>
      <w:r>
        <w:rPr>
          <w:rFonts w:ascii="Times New Roman" w:hAnsi="Times New Roman" w:cs="Times New Roman"/>
          <w:sz w:val="24"/>
          <w:szCs w:val="24"/>
        </w:rPr>
        <w:t xml:space="preserve">. Закон України «Про захист населення від інфекційних хвороб» (2000,</w:t>
      </w:r>
      <w:r>
        <w:rPr>
          <w:rFonts w:ascii="Times New Roman" w:hAnsi="Times New Roman" w:cs="Times New Roman"/>
          <w:sz w:val="24"/>
          <w:szCs w:val="24"/>
        </w:rPr>
        <w:t xml:space="preserve"> із змінами від 17.11.2021 р.).</w:t>
      </w:r>
      <w:r>
        <w:rPr>
          <w:rFonts w:ascii="Times New Roman" w:hAnsi="Times New Roman" w:cs="Times New Roman"/>
          <w:sz w:val="24"/>
          <w:szCs w:val="24"/>
          <w:lang w:val="uk-UA"/>
        </w:rPr>
      </w:r>
    </w:p>
    <w:p>
      <w:pPr>
        <w:pBdr/>
        <w:shd w:val="clear" w:color="auto" w:fill="ffffff"/>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14</w:t>
      </w:r>
      <w:r>
        <w:rPr>
          <w:rFonts w:ascii="Times New Roman" w:hAnsi="Times New Roman" w:cs="Times New Roman"/>
          <w:sz w:val="24"/>
          <w:szCs w:val="24"/>
        </w:rPr>
        <w:t xml:space="preserve">. Закон України “Про основні принципи та вимоги до безпечності та якості харчових продуктів” (1997, із змінами від 21.10.2021 р.). </w:t>
      </w:r>
      <w:r>
        <w:rPr>
          <w:rFonts w:ascii="Times New Roman" w:hAnsi="Times New Roman" w:cs="Times New Roman"/>
          <w:sz w:val="24"/>
          <w:szCs w:val="24"/>
          <w:lang w:val="uk-UA"/>
        </w:rPr>
      </w:r>
    </w:p>
    <w:p>
      <w:pPr>
        <w:pBdr/>
        <w:shd w:val="clear" w:color="auto" w:fill="ffffff"/>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rPr>
        <w:t xml:space="preserve">1</w:t>
      </w:r>
      <w:r>
        <w:rPr>
          <w:rFonts w:ascii="Times New Roman" w:hAnsi="Times New Roman" w:cs="Times New Roman"/>
          <w:sz w:val="24"/>
          <w:szCs w:val="24"/>
          <w:lang w:val="uk-UA"/>
        </w:rPr>
        <w:t xml:space="preserve">5</w:t>
      </w:r>
      <w:r>
        <w:rPr>
          <w:rFonts w:ascii="Times New Roman" w:hAnsi="Times New Roman" w:cs="Times New Roman"/>
          <w:sz w:val="24"/>
          <w:szCs w:val="24"/>
        </w:rPr>
        <w:t xml:space="preserve">. Гігієнічні вимоги до води питної, призначеної для споживання людиною. ДСанПіН 2.2.4- 171-10 </w:t>
      </w:r>
      <w:r>
        <w:rPr>
          <w:rFonts w:ascii="Times New Roman" w:hAnsi="Times New Roman" w:cs="Times New Roman"/>
          <w:sz w:val="24"/>
          <w:szCs w:val="24"/>
        </w:rPr>
        <w:t xml:space="preserve">(із змінами від 18.02.2022 р.).</w:t>
      </w:r>
      <w:r>
        <w:rPr>
          <w:rFonts w:ascii="Times New Roman" w:hAnsi="Times New Roman" w:cs="Times New Roman"/>
          <w:sz w:val="24"/>
          <w:szCs w:val="24"/>
          <w:lang w:val="uk-UA"/>
        </w:rPr>
      </w:r>
    </w:p>
    <w:p>
      <w:pPr>
        <w:pBdr/>
        <w:shd w:val="clear" w:color="auto" w:fill="ffffff"/>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rPr>
        <w:t xml:space="preserve">1</w:t>
      </w:r>
      <w:r>
        <w:rPr>
          <w:rFonts w:ascii="Times New Roman" w:hAnsi="Times New Roman" w:cs="Times New Roman"/>
          <w:sz w:val="24"/>
          <w:szCs w:val="24"/>
          <w:lang w:val="uk-UA"/>
        </w:rPr>
        <w:t xml:space="preserve">6</w:t>
      </w:r>
      <w:r>
        <w:rPr>
          <w:rFonts w:ascii="Times New Roman" w:hAnsi="Times New Roman" w:cs="Times New Roman"/>
          <w:sz w:val="24"/>
          <w:szCs w:val="24"/>
        </w:rPr>
        <w:t xml:space="preserve">. Норми фізіологічних потреб населення України в основних харчових речовинах і енергії: затв. наказом МОЗ України № 1073 від 03.09.2017 р.</w:t>
      </w:r>
      <w:r>
        <w:rPr>
          <w:rFonts w:ascii="Times New Roman" w:hAnsi="Times New Roman" w:cs="Times New Roman"/>
          <w:sz w:val="24"/>
          <w:szCs w:val="24"/>
          <w:lang w:val="uk-UA"/>
        </w:rPr>
      </w:r>
    </w:p>
    <w:p>
      <w:pPr>
        <w:pBdr/>
        <w:shd w:val="clear" w:color="auto" w:fill="ffffff"/>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17.</w:t>
      </w:r>
      <w:r>
        <w:rPr>
          <w:rFonts w:ascii="Times New Roman" w:hAnsi="Times New Roman" w:cs="Times New Roman"/>
          <w:sz w:val="24"/>
          <w:szCs w:val="24"/>
        </w:rPr>
        <w:t xml:space="preserve">Заклади охорони здоров'я. ДБН В.2.2-10:2022.</w:t>
      </w:r>
      <w:r>
        <w:rPr>
          <w:rFonts w:ascii="Times New Roman" w:hAnsi="Times New Roman" w:cs="Times New Roman"/>
          <w:sz w:val="24"/>
          <w:szCs w:val="24"/>
          <w:lang w:val="uk-UA"/>
        </w:rPr>
      </w:r>
    </w:p>
    <w:p>
      <w:pPr>
        <w:pBdr/>
        <w:shd w:val="clear" w:color="auto" w:fill="ffffff"/>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18.</w:t>
      </w:r>
      <w:r>
        <w:rPr>
          <w:rFonts w:ascii="Times New Roman" w:hAnsi="Times New Roman" w:cs="Times New Roman"/>
          <w:sz w:val="24"/>
          <w:szCs w:val="24"/>
          <w:lang w:val="uk-UA"/>
        </w:rPr>
        <w:t xml:space="preserve">Загальні правила радіаційної безпеки використання джерел іонізуючого випромінювання у медицині: Затв. наказом Державної інспекції ядерного регулювання України і МОЗ України № 51/151 від 16.02.2017 р. </w:t>
      </w:r>
      <w:r>
        <w:rPr>
          <w:rFonts w:ascii="Times New Roman" w:hAnsi="Times New Roman" w:cs="Times New Roman"/>
          <w:sz w:val="24"/>
          <w:szCs w:val="24"/>
          <w:lang w:val="uk-UA"/>
        </w:rPr>
      </w:r>
    </w:p>
    <w:p>
      <w:pPr>
        <w:pBdr/>
        <w:shd w:val="clear" w:color="auto" w:fill="ffffff"/>
        <w:spacing w:after="0" w:line="240" w:lineRule="auto"/>
        <w:in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19.</w:t>
      </w:r>
      <w:r>
        <w:rPr>
          <w:rFonts w:ascii="Times New Roman" w:hAnsi="Times New Roman" w:cs="Times New Roman"/>
          <w:sz w:val="24"/>
          <w:szCs w:val="24"/>
          <w:lang w:val="uk-UA"/>
        </w:rPr>
        <w:t xml:space="preserve">Про затвердж</w:t>
      </w:r>
      <w:r>
        <w:rPr>
          <w:rFonts w:ascii="Times New Roman" w:hAnsi="Times New Roman" w:cs="Times New Roman"/>
          <w:sz w:val="24"/>
          <w:szCs w:val="24"/>
          <w:lang w:val="uk-UA"/>
        </w:rPr>
        <w:t xml:space="preserve">ення інструкції щодо дотримання санітарно-гігієнічних норм під час організації розміщення, водопостачання, харчування та лазне-прального обслуговування військ (сил) у польових умовах, на полігонах: наказ Генерального Штабу ЗС України від 16.12.2019 № 469. </w:t>
      </w:r>
      <w:r>
        <w:rPr>
          <w:rFonts w:ascii="Times New Roman" w:hAnsi="Times New Roman" w:cs="Times New Roman"/>
          <w:sz w:val="24"/>
          <w:szCs w:val="24"/>
          <w:lang w:val="uk-UA"/>
        </w:rPr>
      </w:r>
    </w:p>
    <w:p>
      <w:pPr>
        <w:pBdr/>
        <w:shd w:val="clear" w:color="auto" w:fill="ffffff"/>
        <w:spacing w:after="0" w:line="240" w:lineRule="auto"/>
        <w:ind/>
        <w:jc w:val="both"/>
        <w:rPr>
          <w:rFonts w:ascii="Times New Roman" w:hAnsi="Times New Roman" w:cs="Times New Roman"/>
          <w:b/>
          <w:bCs/>
          <w:spacing w:val="-6"/>
          <w:sz w:val="24"/>
          <w:szCs w:val="24"/>
          <w:lang w:val="uk-UA"/>
        </w:rPr>
      </w:pPr>
      <w:r>
        <w:rPr>
          <w:rFonts w:ascii="Times New Roman" w:hAnsi="Times New Roman" w:cs="Times New Roman"/>
          <w:sz w:val="24"/>
          <w:szCs w:val="24"/>
        </w:rPr>
        <w:t xml:space="preserve">2</w:t>
      </w:r>
      <w:r>
        <w:rPr>
          <w:rFonts w:ascii="Times New Roman" w:hAnsi="Times New Roman" w:cs="Times New Roman"/>
          <w:sz w:val="24"/>
          <w:szCs w:val="24"/>
          <w:lang w:val="uk-UA"/>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Наказ Міністерства Оборони України № 591 від 15.11.2019 р. «Каталог продуктів харчування» (із змінами, внесеними згідно з Наказом Міністерства оборони № 601 від 26.11.2019).</w:t>
      </w:r>
      <w:r>
        <w:rPr>
          <w:rFonts w:ascii="Times New Roman" w:hAnsi="Times New Roman" w:cs="Times New Roman"/>
          <w:b/>
          <w:bCs/>
          <w:spacing w:val="-6"/>
          <w:sz w:val="24"/>
          <w:szCs w:val="24"/>
          <w:lang w:val="uk-UA"/>
        </w:rPr>
      </w:r>
    </w:p>
    <w:p>
      <w:pPr>
        <w:pBdr/>
        <w:spacing w:after="0"/>
        <w:ind/>
        <w:jc w:val="center"/>
        <w:rPr>
          <w:rFonts w:ascii="Times New Roman" w:hAnsi="Times New Roman" w:cs="Times New Roman"/>
          <w:b/>
          <w:sz w:val="24"/>
          <w:szCs w:val="24"/>
          <w:lang w:val="uk-UA"/>
        </w:rPr>
      </w:pPr>
      <w:r>
        <w:rPr>
          <w:rFonts w:ascii="Times New Roman" w:hAnsi="Times New Roman" w:eastAsia="Times New Roman" w:cs="Times New Roman"/>
          <w:b/>
          <w:sz w:val="24"/>
          <w:szCs w:val="24"/>
          <w:lang w:val="uk-UA"/>
        </w:rPr>
        <w:t xml:space="preserve">Інформаційні ресурси </w:t>
      </w:r>
      <w:r>
        <w:rPr>
          <w:rFonts w:ascii="Times New Roman" w:hAnsi="Times New Roman" w:cs="Times New Roman"/>
          <w:b/>
          <w:sz w:val="24"/>
          <w:szCs w:val="24"/>
          <w:lang w:val="uk-UA"/>
        </w:rPr>
        <w:t xml:space="preserve">в мережі Інтернет</w:t>
      </w:r>
      <w:r>
        <w:rPr>
          <w:rFonts w:ascii="Times New Roman" w:hAnsi="Times New Roman" w:cs="Times New Roman"/>
          <w:b/>
          <w:sz w:val="24"/>
          <w:szCs w:val="24"/>
          <w:lang w:val="uk-UA"/>
        </w:rPr>
      </w:r>
    </w:p>
    <w:p>
      <w:pPr>
        <w:pBdr/>
        <w:spacing w:after="0" w:line="240" w:lineRule="auto"/>
        <w:ind/>
        <w:rPr>
          <w:rFonts w:ascii="Times New Roman" w:hAnsi="Times New Roman" w:eastAsia="Times New Roman"/>
          <w:color w:val="0000ff"/>
          <w:sz w:val="24"/>
          <w:szCs w:val="24"/>
          <w:u w:val="single"/>
        </w:rPr>
      </w:pPr>
      <w:r>
        <w:rPr>
          <w:rFonts w:ascii="Times New Roman" w:hAnsi="Times New Roman" w:eastAsia="Times New Roman"/>
          <w:sz w:val="24"/>
          <w:szCs w:val="24"/>
        </w:rPr>
        <w:t xml:space="preserve">1.Офіційне Інтернет-представництво Президента України</w:t>
      </w:r>
      <w:r>
        <w:rPr>
          <w:rFonts w:ascii="Times New Roman" w:hAnsi="Times New Roman" w:eastAsia="Times New Roman"/>
          <w:color w:val="0000ff"/>
          <w:sz w:val="24"/>
          <w:szCs w:val="24"/>
        </w:rPr>
        <w:t xml:space="preserve"> </w:t>
      </w:r>
      <w:hyperlink r:id="rId21" w:tooltip="http://www.president.gov.ua/" w:history="1">
        <w:r>
          <w:rPr>
            <w:rFonts w:ascii="Times New Roman" w:hAnsi="Times New Roman" w:eastAsia="Times New Roman"/>
            <w:color w:val="0000ff"/>
            <w:sz w:val="24"/>
            <w:szCs w:val="24"/>
            <w:u w:val="single"/>
          </w:rPr>
          <w:t xml:space="preserve">http://www.president.gov.ua/</w:t>
        </w:r>
      </w:hyperlink>
      <w:r/>
      <w:r>
        <w:rPr>
          <w:rFonts w:ascii="Times New Roman" w:hAnsi="Times New Roman" w:eastAsia="Times New Roman"/>
          <w:color w:val="0000ff"/>
          <w:sz w:val="24"/>
          <w:szCs w:val="24"/>
          <w:u w:val="single"/>
        </w:rPr>
      </w:r>
    </w:p>
    <w:p>
      <w:pPr>
        <w:pBdr/>
        <w:spacing w:after="0" w:line="240" w:lineRule="auto"/>
        <w:ind/>
        <w:rPr>
          <w:rFonts w:ascii="Times New Roman" w:hAnsi="Times New Roman" w:eastAsia="Times New Roman"/>
          <w:color w:val="0000ff"/>
          <w:sz w:val="24"/>
          <w:szCs w:val="24"/>
          <w:u w:val="single"/>
        </w:rPr>
      </w:pPr>
      <w:r>
        <w:rPr>
          <w:rFonts w:ascii="Times New Roman" w:hAnsi="Times New Roman" w:eastAsia="Times New Roman"/>
          <w:sz w:val="24"/>
          <w:szCs w:val="24"/>
        </w:rPr>
        <w:t xml:space="preserve">2.Верховна Рада України</w:t>
      </w:r>
      <w:r>
        <w:rPr>
          <w:rFonts w:ascii="Times New Roman" w:hAnsi="Times New Roman" w:eastAsia="Times New Roman"/>
          <w:color w:val="0000ff"/>
          <w:sz w:val="24"/>
          <w:szCs w:val="24"/>
        </w:rPr>
        <w:t xml:space="preserve"> </w:t>
      </w:r>
      <w:hyperlink r:id="rId22" w:tooltip="http://www.rada.gov.ua/" w:history="1">
        <w:r>
          <w:rPr>
            <w:rFonts w:ascii="Times New Roman" w:hAnsi="Times New Roman" w:eastAsia="Times New Roman"/>
            <w:color w:val="0000ff"/>
            <w:sz w:val="24"/>
            <w:szCs w:val="24"/>
            <w:u w:val="single"/>
          </w:rPr>
          <w:t xml:space="preserve">http://www.rada.gov.ua/</w:t>
        </w:r>
      </w:hyperlink>
      <w:r/>
      <w:r>
        <w:rPr>
          <w:rFonts w:ascii="Times New Roman" w:hAnsi="Times New Roman" w:eastAsia="Times New Roman"/>
          <w:color w:val="0000ff"/>
          <w:sz w:val="24"/>
          <w:szCs w:val="24"/>
          <w:u w:val="single"/>
        </w:rPr>
      </w:r>
    </w:p>
    <w:p>
      <w:pPr>
        <w:pBdr/>
        <w:spacing w:after="0" w:line="240" w:lineRule="auto"/>
        <w:ind/>
        <w:rPr>
          <w:rFonts w:ascii="Times New Roman" w:hAnsi="Times New Roman" w:eastAsia="Times New Roman"/>
          <w:sz w:val="24"/>
          <w:szCs w:val="24"/>
          <w:lang w:val="uk-UA"/>
        </w:rPr>
      </w:pPr>
      <w:r>
        <w:rPr>
          <w:rFonts w:ascii="Times New Roman" w:hAnsi="Times New Roman" w:eastAsia="Times New Roman"/>
          <w:sz w:val="24"/>
          <w:szCs w:val="24"/>
        </w:rPr>
        <w:t xml:space="preserve">3.Кабінет Міністрів України</w:t>
      </w:r>
      <w:r>
        <w:rPr>
          <w:rFonts w:ascii="Times New Roman" w:hAnsi="Times New Roman" w:eastAsia="Times New Roman"/>
          <w:color w:val="0000ff"/>
          <w:sz w:val="24"/>
          <w:szCs w:val="24"/>
        </w:rPr>
        <w:t xml:space="preserve"> </w:t>
      </w:r>
      <w:hyperlink r:id="rId23" w:tooltip="http://www.kmu.gov.ua/" w:history="1">
        <w:r>
          <w:rPr>
            <w:rFonts w:ascii="Times New Roman" w:hAnsi="Times New Roman" w:eastAsia="Times New Roman"/>
            <w:color w:val="0000ff"/>
            <w:sz w:val="24"/>
            <w:szCs w:val="24"/>
            <w:u w:val="single"/>
          </w:rPr>
          <w:t xml:space="preserve">http://www.kmu.gov.ua</w:t>
        </w:r>
      </w:hyperlink>
      <w:r>
        <w:rPr>
          <w:rFonts w:ascii="Times New Roman" w:hAnsi="Times New Roman" w:eastAsia="Times New Roman"/>
          <w:sz w:val="24"/>
          <w:szCs w:val="24"/>
        </w:rPr>
        <w:t xml:space="preserve">/</w:t>
      </w:r>
      <w:r>
        <w:rPr>
          <w:rFonts w:ascii="Times New Roman" w:hAnsi="Times New Roman" w:eastAsia="Times New Roman"/>
          <w:sz w:val="24"/>
          <w:szCs w:val="24"/>
          <w:lang w:val="uk-UA"/>
        </w:rPr>
      </w:r>
    </w:p>
    <w:p>
      <w:pPr>
        <w:pBdr/>
        <w:spacing w:after="0" w:line="240" w:lineRule="auto"/>
        <w:ind/>
        <w:rPr>
          <w:rFonts w:ascii="Times New Roman" w:hAnsi="Times New Roman" w:eastAsia="Times New Roman"/>
          <w:sz w:val="24"/>
          <w:szCs w:val="24"/>
        </w:rPr>
      </w:pPr>
      <w:r>
        <w:rPr>
          <w:rFonts w:ascii="Times New Roman" w:hAnsi="Times New Roman" w:eastAsia="Times New Roman"/>
          <w:sz w:val="24"/>
          <w:szCs w:val="24"/>
        </w:rPr>
        <w:t xml:space="preserve">4.Міністерство охорони здоров’я України</w:t>
      </w:r>
      <w:r>
        <w:rPr>
          <w:rFonts w:ascii="Times New Roman" w:hAnsi="Times New Roman" w:eastAsia="Times New Roman"/>
          <w:color w:val="0000ff"/>
          <w:sz w:val="24"/>
          <w:szCs w:val="24"/>
        </w:rPr>
        <w:t xml:space="preserve"> </w:t>
      </w:r>
      <w:hyperlink r:id="rId24" w:tooltip="http://moz.gov.ua/ua/portal" w:history="1">
        <w:r>
          <w:rPr>
            <w:rFonts w:ascii="Times New Roman" w:hAnsi="Times New Roman" w:eastAsia="Times New Roman"/>
            <w:color w:val="0000ff"/>
            <w:sz w:val="24"/>
            <w:szCs w:val="24"/>
            <w:u w:val="single"/>
          </w:rPr>
          <w:t xml:space="preserve">http://moz.gov.ua/ua/portal</w:t>
        </w:r>
      </w:hyperlink>
      <w:r>
        <w:rPr>
          <w:rFonts w:ascii="Times New Roman" w:hAnsi="Times New Roman" w:eastAsia="Times New Roman"/>
          <w:sz w:val="24"/>
          <w:szCs w:val="24"/>
        </w:rPr>
        <w:t xml:space="preserve">/</w:t>
      </w:r>
      <w:r>
        <w:rPr>
          <w:rFonts w:ascii="Times New Roman" w:hAnsi="Times New Roman" w:eastAsia="Times New Roman"/>
          <w:sz w:val="24"/>
          <w:szCs w:val="24"/>
        </w:rPr>
      </w:r>
    </w:p>
    <w:p>
      <w:pPr>
        <w:numPr>
          <w:ilvl w:val="0"/>
          <w:numId w:val="8"/>
        </w:numPr>
        <w:pBdr/>
        <w:tabs>
          <w:tab w:val="left" w:leader="none" w:pos="280"/>
        </w:tabs>
        <w:spacing w:after="0" w:line="240" w:lineRule="auto"/>
        <w:ind w:hanging="274" w:left="280"/>
        <w:rPr>
          <w:rFonts w:ascii="Times New Roman" w:hAnsi="Times New Roman" w:eastAsia="Times New Roman"/>
          <w:sz w:val="24"/>
          <w:szCs w:val="24"/>
        </w:rPr>
      </w:pPr>
      <w:r>
        <w:rPr>
          <w:rFonts w:ascii="Times New Roman" w:hAnsi="Times New Roman" w:eastAsia="Times New Roman"/>
          <w:sz w:val="24"/>
          <w:szCs w:val="24"/>
        </w:rPr>
        <w:t xml:space="preserve">Центр громадського здоров’я МОЗ України</w:t>
      </w:r>
      <w:r>
        <w:rPr>
          <w:rFonts w:ascii="Times New Roman" w:hAnsi="Times New Roman" w:eastAsia="Times New Roman"/>
          <w:color w:val="0000ff"/>
          <w:sz w:val="24"/>
          <w:szCs w:val="24"/>
        </w:rPr>
        <w:t xml:space="preserve"> </w:t>
      </w:r>
      <w:hyperlink r:id="rId25" w:tooltip="https://phc.org.ua/" w:history="1">
        <w:r>
          <w:rPr>
            <w:rFonts w:ascii="Times New Roman" w:hAnsi="Times New Roman" w:eastAsia="Times New Roman"/>
            <w:color w:val="0000ff"/>
            <w:sz w:val="24"/>
            <w:szCs w:val="24"/>
            <w:u w:val="single"/>
          </w:rPr>
          <w:t xml:space="preserve">https://phc.org.ua</w:t>
        </w:r>
      </w:hyperlink>
      <w:r>
        <w:rPr>
          <w:rFonts w:ascii="Times New Roman" w:hAnsi="Times New Roman" w:eastAsia="Times New Roman"/>
          <w:sz w:val="24"/>
          <w:szCs w:val="24"/>
        </w:rPr>
        <w:t xml:space="preserve">/</w:t>
      </w:r>
      <w:r>
        <w:rPr>
          <w:rFonts w:ascii="Times New Roman" w:hAnsi="Times New Roman" w:eastAsia="Times New Roman"/>
          <w:sz w:val="24"/>
          <w:szCs w:val="24"/>
        </w:rPr>
      </w:r>
    </w:p>
    <w:p>
      <w:pPr>
        <w:numPr>
          <w:ilvl w:val="0"/>
          <w:numId w:val="8"/>
        </w:numPr>
        <w:pBdr/>
        <w:tabs>
          <w:tab w:val="left" w:leader="none" w:pos="280"/>
        </w:tabs>
        <w:spacing w:after="0" w:line="240" w:lineRule="auto"/>
        <w:ind w:hanging="274" w:left="280"/>
        <w:rPr>
          <w:rFonts w:ascii="Times New Roman" w:hAnsi="Times New Roman" w:eastAsia="Times New Roman"/>
          <w:sz w:val="24"/>
          <w:szCs w:val="24"/>
        </w:rPr>
      </w:pPr>
      <w:r>
        <w:rPr>
          <w:rFonts w:ascii="Times New Roman" w:hAnsi="Times New Roman" w:eastAsia="Times New Roman"/>
          <w:sz w:val="24"/>
          <w:szCs w:val="24"/>
        </w:rPr>
        <w:t xml:space="preserve">Міністерство освіти і науки України</w:t>
      </w:r>
      <w:r>
        <w:rPr>
          <w:rFonts w:ascii="Times New Roman" w:hAnsi="Times New Roman" w:eastAsia="Times New Roman"/>
          <w:color w:val="0000ff"/>
          <w:sz w:val="24"/>
          <w:szCs w:val="24"/>
        </w:rPr>
        <w:t xml:space="preserve"> </w:t>
      </w:r>
      <w:hyperlink r:id="rId26" w:tooltip="http://www.mon.gov.ua/" w:history="1">
        <w:r>
          <w:rPr>
            <w:rFonts w:ascii="Times New Roman" w:hAnsi="Times New Roman" w:eastAsia="Times New Roman"/>
            <w:color w:val="0000ff"/>
            <w:sz w:val="24"/>
            <w:szCs w:val="24"/>
            <w:u w:val="single"/>
          </w:rPr>
          <w:t xml:space="preserve">http://www.mon.gov.ua</w:t>
        </w:r>
      </w:hyperlink>
      <w:r>
        <w:rPr>
          <w:rFonts w:ascii="Times New Roman" w:hAnsi="Times New Roman" w:eastAsia="Times New Roman"/>
          <w:sz w:val="24"/>
          <w:szCs w:val="24"/>
        </w:rPr>
        <w:t xml:space="preserve">/</w:t>
      </w:r>
      <w:r>
        <w:rPr>
          <w:rFonts w:ascii="Times New Roman" w:hAnsi="Times New Roman" w:eastAsia="Times New Roman"/>
          <w:sz w:val="24"/>
          <w:szCs w:val="24"/>
        </w:rPr>
      </w:r>
    </w:p>
    <w:p>
      <w:pPr>
        <w:numPr>
          <w:ilvl w:val="0"/>
          <w:numId w:val="8"/>
        </w:numPr>
        <w:pBdr/>
        <w:tabs>
          <w:tab w:val="left" w:leader="none" w:pos="280"/>
        </w:tabs>
        <w:spacing w:after="0" w:line="240" w:lineRule="auto"/>
        <w:ind w:hanging="274" w:left="280"/>
        <w:rPr>
          <w:rFonts w:ascii="Times New Roman" w:hAnsi="Times New Roman" w:eastAsia="Times New Roman"/>
          <w:sz w:val="24"/>
          <w:szCs w:val="24"/>
        </w:rPr>
      </w:pPr>
      <w:r>
        <w:rPr>
          <w:rFonts w:ascii="Times New Roman" w:hAnsi="Times New Roman" w:eastAsia="Times New Roman"/>
          <w:sz w:val="24"/>
          <w:szCs w:val="24"/>
        </w:rPr>
        <w:t xml:space="preserve">Міністерство екології та природних ресурсів України</w:t>
      </w:r>
      <w:r>
        <w:rPr>
          <w:rFonts w:ascii="Times New Roman" w:hAnsi="Times New Roman" w:eastAsia="Times New Roman"/>
          <w:color w:val="0000ff"/>
          <w:sz w:val="24"/>
          <w:szCs w:val="24"/>
        </w:rPr>
        <w:t xml:space="preserve"> </w:t>
      </w:r>
      <w:hyperlink r:id="rId27" w:tooltip="http://www.menr.gov.ua/" w:history="1">
        <w:r>
          <w:rPr>
            <w:rFonts w:ascii="Times New Roman" w:hAnsi="Times New Roman" w:eastAsia="Times New Roman"/>
            <w:color w:val="0000ff"/>
            <w:sz w:val="24"/>
            <w:szCs w:val="24"/>
            <w:u w:val="single"/>
          </w:rPr>
          <w:t xml:space="preserve">http://www.menr.gov.ua</w:t>
        </w:r>
      </w:hyperlink>
      <w:r>
        <w:rPr>
          <w:rFonts w:ascii="Times New Roman" w:hAnsi="Times New Roman" w:eastAsia="Times New Roman"/>
          <w:sz w:val="24"/>
          <w:szCs w:val="24"/>
        </w:rPr>
        <w:t xml:space="preserve">/</w:t>
      </w:r>
      <w:r>
        <w:rPr>
          <w:rFonts w:ascii="Times New Roman" w:hAnsi="Times New Roman" w:eastAsia="Times New Roman"/>
          <w:sz w:val="24"/>
          <w:szCs w:val="24"/>
        </w:rPr>
      </w:r>
    </w:p>
    <w:p>
      <w:pPr>
        <w:numPr>
          <w:ilvl w:val="0"/>
          <w:numId w:val="8"/>
        </w:numPr>
        <w:pBdr/>
        <w:tabs>
          <w:tab w:val="left" w:leader="none" w:pos="280"/>
        </w:tabs>
        <w:spacing w:after="0" w:line="240" w:lineRule="auto"/>
        <w:ind w:hanging="274" w:left="280"/>
        <w:rPr>
          <w:rFonts w:ascii="Times New Roman" w:hAnsi="Times New Roman" w:eastAsia="Times New Roman"/>
          <w:sz w:val="24"/>
          <w:szCs w:val="24"/>
        </w:rPr>
      </w:pPr>
      <w:r>
        <w:rPr>
          <w:rFonts w:ascii="Times New Roman" w:hAnsi="Times New Roman" w:eastAsia="Times New Roman"/>
          <w:sz w:val="24"/>
          <w:szCs w:val="24"/>
        </w:rPr>
        <w:t xml:space="preserve">Державна служба України з надзвичайних ситуацій</w:t>
      </w:r>
      <w:r>
        <w:rPr>
          <w:rFonts w:ascii="Times New Roman" w:hAnsi="Times New Roman" w:eastAsia="Times New Roman"/>
          <w:color w:val="0000ff"/>
          <w:sz w:val="24"/>
          <w:szCs w:val="24"/>
        </w:rPr>
        <w:t xml:space="preserve"> </w:t>
      </w:r>
      <w:hyperlink r:id="rId28" w:tooltip="http://www.dsns.gov.ua/" w:history="1">
        <w:r>
          <w:rPr>
            <w:rFonts w:ascii="Times New Roman" w:hAnsi="Times New Roman" w:eastAsia="Times New Roman"/>
            <w:color w:val="0000ff"/>
            <w:sz w:val="24"/>
            <w:szCs w:val="24"/>
            <w:u w:val="single"/>
          </w:rPr>
          <w:t xml:space="preserve">http://www.dsns.gov.ua</w:t>
        </w:r>
      </w:hyperlink>
      <w:r>
        <w:rPr>
          <w:rFonts w:ascii="Times New Roman" w:hAnsi="Times New Roman" w:eastAsia="Times New Roman"/>
          <w:sz w:val="24"/>
          <w:szCs w:val="24"/>
        </w:rPr>
        <w:t xml:space="preserve">/</w:t>
      </w:r>
      <w:r>
        <w:rPr>
          <w:rFonts w:ascii="Times New Roman" w:hAnsi="Times New Roman" w:eastAsia="Times New Roman"/>
          <w:sz w:val="24"/>
          <w:szCs w:val="24"/>
        </w:rPr>
      </w:r>
    </w:p>
    <w:p>
      <w:pPr>
        <w:numPr>
          <w:ilvl w:val="0"/>
          <w:numId w:val="8"/>
        </w:numPr>
        <w:pBdr/>
        <w:tabs>
          <w:tab w:val="left" w:leader="none" w:pos="280"/>
        </w:tabs>
        <w:spacing w:after="0" w:line="240" w:lineRule="auto"/>
        <w:ind w:hanging="274" w:left="280"/>
        <w:rPr>
          <w:rFonts w:ascii="Times New Roman" w:hAnsi="Times New Roman" w:eastAsia="Times New Roman"/>
          <w:sz w:val="24"/>
          <w:szCs w:val="24"/>
        </w:rPr>
      </w:pPr>
      <w:r>
        <w:rPr>
          <w:rFonts w:ascii="Times New Roman" w:hAnsi="Times New Roman" w:eastAsia="Times New Roman"/>
          <w:sz w:val="24"/>
          <w:szCs w:val="24"/>
        </w:rPr>
        <w:t xml:space="preserve">Рада національної безпеки і оборони України</w:t>
      </w:r>
      <w:r>
        <w:rPr>
          <w:rFonts w:ascii="Times New Roman" w:hAnsi="Times New Roman" w:eastAsia="Times New Roman"/>
          <w:color w:val="0000ff"/>
          <w:sz w:val="24"/>
          <w:szCs w:val="24"/>
        </w:rPr>
        <w:t xml:space="preserve"> </w:t>
      </w:r>
      <w:hyperlink r:id="rId29" w:tooltip="http://www.rnbo.gov.ua/" w:history="1">
        <w:r>
          <w:rPr>
            <w:rFonts w:ascii="Times New Roman" w:hAnsi="Times New Roman" w:eastAsia="Times New Roman"/>
            <w:color w:val="0000ff"/>
            <w:sz w:val="24"/>
            <w:szCs w:val="24"/>
            <w:u w:val="single"/>
          </w:rPr>
          <w:t xml:space="preserve">http://www.rnbo.gov.ua</w:t>
        </w:r>
      </w:hyperlink>
      <w:r>
        <w:rPr>
          <w:rFonts w:ascii="Times New Roman" w:hAnsi="Times New Roman" w:eastAsia="Times New Roman"/>
          <w:sz w:val="24"/>
          <w:szCs w:val="24"/>
        </w:rPr>
        <w:t xml:space="preserve">/</w:t>
      </w:r>
      <w:r>
        <w:rPr>
          <w:rFonts w:ascii="Times New Roman" w:hAnsi="Times New Roman" w:eastAsia="Times New Roman"/>
          <w:sz w:val="24"/>
          <w:szCs w:val="24"/>
        </w:rPr>
      </w:r>
    </w:p>
    <w:p>
      <w:pPr>
        <w:numPr>
          <w:ilvl w:val="0"/>
          <w:numId w:val="8"/>
        </w:numPr>
        <w:pBdr/>
        <w:tabs>
          <w:tab w:val="left" w:leader="none" w:pos="420"/>
        </w:tabs>
        <w:spacing w:after="0" w:line="240" w:lineRule="auto"/>
        <w:ind w:hanging="414" w:left="420"/>
        <w:rPr>
          <w:rFonts w:ascii="Times New Roman" w:hAnsi="Times New Roman" w:eastAsia="Times New Roman"/>
          <w:sz w:val="24"/>
          <w:szCs w:val="24"/>
        </w:rPr>
      </w:pPr>
      <w:r>
        <w:rPr>
          <w:rFonts w:ascii="Times New Roman" w:hAnsi="Times New Roman" w:eastAsia="Times New Roman"/>
          <w:sz w:val="24"/>
          <w:szCs w:val="24"/>
        </w:rPr>
        <w:t xml:space="preserve">Постійне представництво України при ООН</w:t>
      </w:r>
      <w:r>
        <w:rPr>
          <w:rFonts w:ascii="Times New Roman" w:hAnsi="Times New Roman" w:eastAsia="Times New Roman"/>
          <w:color w:val="0000ff"/>
          <w:sz w:val="24"/>
          <w:szCs w:val="24"/>
        </w:rPr>
        <w:t xml:space="preserve"> </w:t>
      </w:r>
      <w:hyperlink r:id="rId30" w:tooltip="http://ukraineun.org/" w:history="1">
        <w:r>
          <w:rPr>
            <w:rFonts w:ascii="Times New Roman" w:hAnsi="Times New Roman" w:eastAsia="Times New Roman"/>
            <w:color w:val="0000ff"/>
            <w:sz w:val="24"/>
            <w:szCs w:val="24"/>
            <w:u w:val="single"/>
          </w:rPr>
          <w:t xml:space="preserve">http://ukraineun.org</w:t>
        </w:r>
      </w:hyperlink>
      <w:r>
        <w:rPr>
          <w:rFonts w:ascii="Times New Roman" w:hAnsi="Times New Roman" w:eastAsia="Times New Roman"/>
          <w:sz w:val="24"/>
          <w:szCs w:val="24"/>
        </w:rPr>
        <w:t xml:space="preserve">/</w:t>
      </w:r>
      <w:r>
        <w:rPr>
          <w:rFonts w:ascii="Times New Roman" w:hAnsi="Times New Roman" w:eastAsia="Times New Roman"/>
          <w:sz w:val="24"/>
          <w:szCs w:val="24"/>
        </w:rPr>
      </w:r>
    </w:p>
    <w:p>
      <w:pPr>
        <w:numPr>
          <w:ilvl w:val="0"/>
          <w:numId w:val="8"/>
        </w:numPr>
        <w:pBdr/>
        <w:tabs>
          <w:tab w:val="left" w:leader="none" w:pos="420"/>
        </w:tabs>
        <w:spacing w:after="0" w:line="240" w:lineRule="auto"/>
        <w:ind w:hanging="414" w:left="420"/>
        <w:rPr>
          <w:rFonts w:ascii="Times New Roman" w:hAnsi="Times New Roman" w:eastAsia="Times New Roman"/>
          <w:sz w:val="24"/>
          <w:szCs w:val="24"/>
        </w:rPr>
      </w:pPr>
      <w:r>
        <w:rPr>
          <w:rFonts w:ascii="Times New Roman" w:hAnsi="Times New Roman" w:eastAsia="Times New Roman"/>
          <w:sz w:val="24"/>
          <w:szCs w:val="24"/>
        </w:rPr>
        <w:t xml:space="preserve">Всесвітня організація охорони здоров’я</w:t>
      </w:r>
      <w:r>
        <w:rPr>
          <w:rFonts w:ascii="Times New Roman" w:hAnsi="Times New Roman" w:eastAsia="Times New Roman"/>
          <w:color w:val="0000ff"/>
          <w:sz w:val="24"/>
          <w:szCs w:val="24"/>
        </w:rPr>
        <w:t xml:space="preserve"> </w:t>
      </w:r>
      <w:hyperlink r:id="rId31" w:tooltip="http://www.who.int/en" w:history="1">
        <w:r>
          <w:rPr>
            <w:rFonts w:ascii="Times New Roman" w:hAnsi="Times New Roman" w:eastAsia="Times New Roman"/>
            <w:color w:val="0000ff"/>
            <w:sz w:val="24"/>
            <w:szCs w:val="24"/>
            <w:u w:val="single"/>
          </w:rPr>
          <w:t xml:space="preserve">http://www.who.int/en</w:t>
        </w:r>
      </w:hyperlink>
      <w:r>
        <w:rPr>
          <w:rFonts w:ascii="Times New Roman" w:hAnsi="Times New Roman" w:eastAsia="Times New Roman"/>
          <w:sz w:val="24"/>
          <w:szCs w:val="24"/>
        </w:rPr>
        <w:t xml:space="preserve">/</w:t>
      </w:r>
      <w:r>
        <w:rPr>
          <w:rFonts w:ascii="Times New Roman" w:hAnsi="Times New Roman" w:eastAsia="Times New Roman"/>
          <w:sz w:val="24"/>
          <w:szCs w:val="24"/>
        </w:rPr>
      </w:r>
    </w:p>
    <w:p>
      <w:pPr>
        <w:numPr>
          <w:ilvl w:val="0"/>
          <w:numId w:val="8"/>
        </w:numPr>
        <w:pBdr/>
        <w:tabs>
          <w:tab w:val="left" w:leader="none" w:pos="420"/>
        </w:tabs>
        <w:spacing w:after="0" w:line="240" w:lineRule="auto"/>
        <w:ind w:hanging="414" w:left="420"/>
        <w:rPr>
          <w:rFonts w:ascii="Times New Roman" w:hAnsi="Times New Roman" w:eastAsia="Times New Roman"/>
          <w:sz w:val="24"/>
          <w:szCs w:val="24"/>
          <w:lang w:val="en-US"/>
        </w:rPr>
      </w:pPr>
      <w:r>
        <w:rPr>
          <w:rFonts w:ascii="Times New Roman" w:hAnsi="Times New Roman" w:eastAsia="Times New Roman"/>
          <w:sz w:val="24"/>
          <w:szCs w:val="24"/>
          <w:lang w:val="en-US"/>
        </w:rPr>
        <w:t xml:space="preserve">Centers for diseases control and </w:t>
      </w:r>
      <w:r>
        <w:rPr>
          <w:rFonts w:ascii="Times New Roman" w:hAnsi="Times New Roman" w:eastAsia="Times New Roman"/>
          <w:sz w:val="24"/>
          <w:szCs w:val="24"/>
          <w:lang w:val="uk-UA"/>
        </w:rPr>
        <w:t xml:space="preserve"> </w:t>
      </w:r>
      <w:r>
        <w:rPr>
          <w:rFonts w:ascii="Times New Roman" w:hAnsi="Times New Roman" w:eastAsia="Times New Roman"/>
          <w:sz w:val="24"/>
          <w:szCs w:val="24"/>
          <w:lang w:val="en-US"/>
        </w:rPr>
        <w:t xml:space="preserve">prevention http://</w:t>
      </w:r>
      <w:hyperlink r:id="rId32" w:tooltip="http://www.cdc.gov/" w:history="1">
        <w:r>
          <w:rPr>
            <w:rFonts w:ascii="Times New Roman" w:hAnsi="Times New Roman" w:eastAsia="Times New Roman"/>
            <w:color w:val="0000ff"/>
            <w:sz w:val="24"/>
            <w:szCs w:val="24"/>
            <w:u w:val="single"/>
            <w:lang w:val="en-US"/>
          </w:rPr>
          <w:t xml:space="preserve">www.cdc.gov</w:t>
        </w:r>
      </w:hyperlink>
      <w:r>
        <w:rPr>
          <w:rFonts w:ascii="Times New Roman" w:hAnsi="Times New Roman" w:eastAsia="Times New Roman"/>
          <w:sz w:val="24"/>
          <w:szCs w:val="24"/>
          <w:lang w:val="en-US"/>
        </w:rPr>
        <w:t xml:space="preserve">/</w:t>
      </w:r>
      <w:r>
        <w:rPr>
          <w:rFonts w:ascii="Times New Roman" w:hAnsi="Times New Roman" w:eastAsia="Times New Roman"/>
          <w:sz w:val="24"/>
          <w:szCs w:val="24"/>
          <w:lang w:val="en-US"/>
        </w:rPr>
      </w:r>
    </w:p>
    <w:sectPr>
      <w:headerReference w:type="default" r:id="rId10"/>
      <w:footnotePr/>
      <w:endnotePr/>
      <w:type w:val="nextPage"/>
      <w:pgSz w:h="16838" w:orient="portrait" w:w="11906"/>
      <w:pgMar w:top="1134" w:right="850" w:bottom="1134" w:left="1701" w:header="708"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font>
  <w:font w:name="Symbol">
    <w:panose1 w:val="05050102010706020507"/>
  </w:font>
  <w:font w:name="Courier New">
    <w:panose1 w:val="02070309020205020404"/>
  </w:font>
  <w:font w:name="OpenSymbol">
    <w:panose1 w:val="05010000000000000000"/>
  </w:font>
  <w:font w:name="Tahoma">
    <w:panose1 w:val="020B0604030504040204"/>
  </w:font>
  <w:font w:name="Wingdings">
    <w:panose1 w:val="05000000000000000000"/>
  </w:font>
  <w:font w:name="Liberation Sans">
    <w:panose1 w:val="020B0604020202020204"/>
  </w:font>
  <w:font w:name="Cambria">
    <w:panose1 w:val="02040503050406030204"/>
  </w:font>
  <w:font w:name="Calibri">
    <w:panose1 w:val="020F0502020204030204"/>
  </w:font>
  <w:font w:name="TimesNewRomanPS-BoldMT">
    <w:panose1 w:val="02020603050405020304"/>
  </w:font>
  <w:font w:name="Microsoft YaHei">
    <w:panose1 w:val="020B0503020204020204"/>
  </w:font>
  <w:font w:name="Times New Roman">
    <w:panose1 w:val="020206030504050203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5"/>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5"/>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A7531"/>
    <w:lvl w:ilvl="0">
      <w:isLgl w:val="false"/>
      <w:lvlJc w:val="left"/>
      <w:lvlText w:val="%1."/>
      <w:numFmt w:val="decimal"/>
      <w:pPr>
        <w:pBdr/>
        <w:tabs>
          <w:tab w:val="num" w:leader="none" w:pos="0"/>
        </w:tabs>
        <w:spacing/>
        <w:ind w:firstLine="0" w:left="0"/>
      </w:pPr>
      <w:rPr/>
      <w:start w:val="1"/>
      <w:suff w:val="tab"/>
    </w:lvl>
    <w:lvl w:ilvl="1">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2">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3">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4">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5">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6">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7">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8">
      <w:isLgl w:val="false"/>
      <w:lvlJc w:val="left"/>
      <w:lvlText w:val=""/>
      <w:numFmt w:val="bullet"/>
      <w:pPr>
        <w:pBdr/>
        <w:tabs>
          <w:tab w:val="num" w:leader="none" w:pos="0"/>
        </w:tabs>
        <w:spacing/>
        <w:ind w:firstLine="0" w:left="0"/>
      </w:pPr>
      <w:rPr>
        <w:rFonts w:hint="default" w:ascii="OpenSymbol" w:hAnsi="OpenSymbol" w:cs="OpenSymbol"/>
      </w:rPr>
      <w:start w:val="1"/>
      <w:suff w:val="tab"/>
    </w:lvl>
  </w:abstractNum>
  <w:abstractNum w:abstractNumId="1">
    <w:nsid w:val="17F251F7"/>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2">
    <w:nsid w:val="1A531706"/>
    <w:lvl w:ilvl="0">
      <w:isLgl w:val="false"/>
      <w:lvlJc w:val="left"/>
      <w:lvlText w:val="%1."/>
      <w:numFmt w:val="decimal"/>
      <w:pPr>
        <w:pBdr/>
        <w:tabs>
          <w:tab w:val="num" w:leader="none" w:pos="0"/>
        </w:tabs>
        <w:spacing/>
        <w:ind w:firstLine="0" w:left="0"/>
      </w:pPr>
      <w:rPr/>
      <w:start w:val="1"/>
      <w:suff w:val="tab"/>
    </w:lvl>
    <w:lvl w:ilvl="1">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2">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3">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4">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5">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6">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7">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8">
      <w:isLgl w:val="false"/>
      <w:lvlJc w:val="left"/>
      <w:lvlText w:val=""/>
      <w:numFmt w:val="bullet"/>
      <w:pPr>
        <w:pBdr/>
        <w:tabs>
          <w:tab w:val="num" w:leader="none" w:pos="0"/>
        </w:tabs>
        <w:spacing/>
        <w:ind w:firstLine="0" w:left="0"/>
      </w:pPr>
      <w:rPr>
        <w:rFonts w:hint="default" w:ascii="OpenSymbol" w:hAnsi="OpenSymbol" w:cs="OpenSymbol"/>
      </w:rPr>
      <w:start w:val="1"/>
      <w:suff w:val="tab"/>
    </w:lvl>
  </w:abstractNum>
  <w:abstractNum w:abstractNumId="3">
    <w:nsid w:val="1C117FA9"/>
    <w:lvl w:ilvl="0">
      <w:isLgl w:val="false"/>
      <w:lvlJc w:val="left"/>
      <w:lvlText w:val="%1."/>
      <w:numFmt w:val="decimal"/>
      <w:pPr>
        <w:pBdr/>
        <w:tabs>
          <w:tab w:val="num" w:leader="none" w:pos="0"/>
        </w:tabs>
        <w:spacing/>
        <w:ind w:firstLine="0" w:left="0"/>
      </w:pPr>
      <w:rPr/>
      <w:start w:val="5"/>
      <w:suff w:val="tab"/>
    </w:lvl>
    <w:lvl w:ilvl="1">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2">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3">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4">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5">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6">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7">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8">
      <w:isLgl w:val="false"/>
      <w:lvlJc w:val="left"/>
      <w:lvlText w:val=""/>
      <w:numFmt w:val="bullet"/>
      <w:pPr>
        <w:pBdr/>
        <w:tabs>
          <w:tab w:val="num" w:leader="none" w:pos="0"/>
        </w:tabs>
        <w:spacing/>
        <w:ind w:firstLine="0" w:left="0"/>
      </w:pPr>
      <w:rPr>
        <w:rFonts w:hint="default" w:ascii="OpenSymbol" w:hAnsi="OpenSymbol" w:cs="OpenSymbol"/>
      </w:rPr>
      <w:start w:val="1"/>
      <w:suff w:val="tab"/>
    </w:lvl>
  </w:abstractNum>
  <w:abstractNum w:abstractNumId="4">
    <w:nsid w:val="2CBF57B6"/>
    <w:lvl w:ilvl="0">
      <w:isLgl w:val="false"/>
      <w:lvlJc w:val="left"/>
      <w:lvlText w:val="%1"/>
      <w:numFmt w:val="decimal"/>
      <w:pPr>
        <w:pBdr/>
        <w:tabs>
          <w:tab w:val="num" w:leader="none" w:pos="0"/>
        </w:tabs>
        <w:spacing/>
        <w:ind w:firstLine="0" w:left="0"/>
      </w:pPr>
      <w:rPr/>
      <w:start w:val="424"/>
      <w:suff w:val="tab"/>
    </w:lvl>
    <w:lvl w:ilvl="1">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2">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3">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4">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5">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6">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7">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8">
      <w:isLgl w:val="false"/>
      <w:lvlJc w:val="left"/>
      <w:lvlText w:val=""/>
      <w:numFmt w:val="bullet"/>
      <w:pPr>
        <w:pBdr/>
        <w:tabs>
          <w:tab w:val="num" w:leader="none" w:pos="0"/>
        </w:tabs>
        <w:spacing/>
        <w:ind w:firstLine="0" w:left="0"/>
      </w:pPr>
      <w:rPr>
        <w:rFonts w:hint="default" w:ascii="OpenSymbol" w:hAnsi="OpenSymbol" w:cs="OpenSymbol"/>
      </w:rPr>
      <w:start w:val="1"/>
      <w:suff w:val="tab"/>
    </w:lvl>
  </w:abstractNum>
  <w:abstractNum w:abstractNumId="5">
    <w:nsid w:val="4665560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6">
    <w:nsid w:val="49C373F5"/>
    <w:lvl w:ilvl="0">
      <w:isLgl w:val="false"/>
      <w:lvlJc w:val="left"/>
      <w:lvlText w:val="%1."/>
      <w:numFmt w:val="decimal"/>
      <w:pPr>
        <w:pBdr/>
        <w:tabs>
          <w:tab w:val="num" w:leader="none" w:pos="0"/>
        </w:tabs>
        <w:spacing/>
        <w:ind w:firstLine="0" w:left="0"/>
      </w:pPr>
      <w:rPr/>
      <w:start w:val="5"/>
      <w:suff w:val="tab"/>
    </w:lvl>
    <w:lvl w:ilvl="1">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2">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3">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4">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5">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6">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7">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8">
      <w:isLgl w:val="false"/>
      <w:lvlJc w:val="left"/>
      <w:lvlText w:val=""/>
      <w:numFmt w:val="bullet"/>
      <w:pPr>
        <w:pBdr/>
        <w:tabs>
          <w:tab w:val="num" w:leader="none" w:pos="0"/>
        </w:tabs>
        <w:spacing/>
        <w:ind w:firstLine="0" w:left="0"/>
      </w:pPr>
      <w:rPr>
        <w:rFonts w:hint="default" w:ascii="OpenSymbol" w:hAnsi="OpenSymbol" w:cs="OpenSymbol"/>
      </w:rPr>
      <w:start w:val="1"/>
      <w:suff w:val="tab"/>
    </w:lvl>
  </w:abstractNum>
  <w:abstractNum w:abstractNumId="7">
    <w:nsid w:val="5DEC7A9A"/>
    <w:lvl w:ilvl="0">
      <w:isLgl w:val="false"/>
      <w:lvlJc w:val="left"/>
      <w:lvlText w:val="%1."/>
      <w:numFmt w:val="decimal"/>
      <w:pPr>
        <w:pBdr/>
        <w:tabs>
          <w:tab w:val="num" w:leader="none" w:pos="0"/>
        </w:tabs>
        <w:spacing/>
        <w:ind w:firstLine="0" w:left="0"/>
      </w:pPr>
      <w:rPr/>
      <w:start w:val="1"/>
      <w:suff w:val="tab"/>
    </w:lvl>
    <w:lvl w:ilvl="1">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2">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3">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4">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5">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6">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7">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8">
      <w:isLgl w:val="false"/>
      <w:lvlJc w:val="left"/>
      <w:lvlText w:val=""/>
      <w:numFmt w:val="bullet"/>
      <w:pPr>
        <w:pBdr/>
        <w:tabs>
          <w:tab w:val="num" w:leader="none" w:pos="0"/>
        </w:tabs>
        <w:spacing/>
        <w:ind w:firstLine="0" w:left="0"/>
      </w:pPr>
      <w:rPr>
        <w:rFonts w:hint="default" w:ascii="OpenSymbol" w:hAnsi="OpenSymbol" w:cs="OpenSymbol"/>
      </w:rPr>
      <w:start w:val="1"/>
      <w:suff w:val="tab"/>
    </w:lvl>
  </w:abstractNum>
  <w:abstractNum w:abstractNumId="8">
    <w:nsid w:val="71730C7B"/>
    <w:lvl w:ilvl="0">
      <w:isLgl w:val="false"/>
      <w:lvlJc w:val="left"/>
      <w:lvlText w:val="%1"/>
      <w:numFmt w:val="decimal"/>
      <w:pPr>
        <w:pBdr/>
        <w:tabs>
          <w:tab w:val="num" w:leader="none" w:pos="0"/>
        </w:tabs>
        <w:spacing/>
        <w:ind w:firstLine="0" w:left="0"/>
      </w:pPr>
      <w:rPr/>
      <w:start w:val="9"/>
      <w:suff w:val="tab"/>
    </w:lvl>
    <w:lvl w:ilvl="1">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2">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3">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4">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5">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6">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7">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8">
      <w:isLgl w:val="false"/>
      <w:lvlJc w:val="left"/>
      <w:lvlText w:val=""/>
      <w:numFmt w:val="bullet"/>
      <w:pPr>
        <w:pBdr/>
        <w:tabs>
          <w:tab w:val="num" w:leader="none" w:pos="0"/>
        </w:tabs>
        <w:spacing/>
        <w:ind w:firstLine="0" w:left="0"/>
      </w:pPr>
      <w:rPr>
        <w:rFonts w:hint="default" w:ascii="OpenSymbol" w:hAnsi="OpenSymbol" w:cs="OpenSymbol"/>
      </w:rPr>
      <w:start w:val="1"/>
      <w:suff w:val="tab"/>
    </w:lvl>
  </w:abstractNum>
  <w:abstractNum w:abstractNumId="9">
    <w:nsid w:val="7B1C35B4"/>
    <w:lvl w:ilvl="0">
      <w:isLgl w:val="false"/>
      <w:lvlJc w:val="left"/>
      <w:lvlText w:val="%1."/>
      <w:numFmt w:val="decimal"/>
      <w:pPr>
        <w:pBdr/>
        <w:tabs>
          <w:tab w:val="num" w:leader="none" w:pos="0"/>
        </w:tabs>
        <w:spacing/>
        <w:ind w:firstLine="0" w:left="0"/>
      </w:pPr>
      <w:rPr/>
      <w:start w:val="1"/>
      <w:suff w:val="tab"/>
    </w:lvl>
    <w:lvl w:ilvl="1">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2">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3">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4">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5">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6">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7">
      <w:isLgl w:val="false"/>
      <w:lvlJc w:val="left"/>
      <w:lvlText w:val=""/>
      <w:numFmt w:val="bullet"/>
      <w:pPr>
        <w:pBdr/>
        <w:tabs>
          <w:tab w:val="num" w:leader="none" w:pos="0"/>
        </w:tabs>
        <w:spacing/>
        <w:ind w:firstLine="0" w:left="0"/>
      </w:pPr>
      <w:rPr>
        <w:rFonts w:hint="default" w:ascii="OpenSymbol" w:hAnsi="OpenSymbol" w:cs="OpenSymbol"/>
      </w:rPr>
      <w:start w:val="1"/>
      <w:suff w:val="tab"/>
    </w:lvl>
    <w:lvl w:ilvl="8">
      <w:isLgl w:val="false"/>
      <w:lvlJc w:val="left"/>
      <w:lvlText w:val=""/>
      <w:numFmt w:val="bullet"/>
      <w:pPr>
        <w:pBdr/>
        <w:tabs>
          <w:tab w:val="num" w:leader="none" w:pos="0"/>
        </w:tabs>
        <w:spacing/>
        <w:ind w:firstLine="0" w:left="0"/>
      </w:pPr>
      <w:rPr>
        <w:rFonts w:hint="default" w:ascii="OpenSymbol" w:hAnsi="OpenSymbol" w:cs="OpenSymbol"/>
      </w:rPr>
      <w:start w:val="1"/>
      <w:suff w:val="tab"/>
    </w:lvl>
  </w:abstractNum>
  <w:num w:numId="1">
    <w:abstractNumId w:val="0"/>
  </w:num>
  <w:num w:numId="2">
    <w:abstractNumId w:val="9"/>
  </w:num>
  <w:num w:numId="3">
    <w:abstractNumId w:val="7"/>
  </w:num>
  <w:num w:numId="4">
    <w:abstractNumId w:val="2"/>
  </w:num>
  <w:num w:numId="5">
    <w:abstractNumId w:val="4"/>
  </w:num>
  <w:num w:numId="6">
    <w:abstractNumId w:val="6"/>
  </w:num>
  <w:num w:numId="7">
    <w:abstractNumId w:val="8"/>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74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4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4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4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4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4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4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4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4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4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4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4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4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4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4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4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4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4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4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4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4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4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4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4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4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4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4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4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4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4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4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4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4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4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4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4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4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4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4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4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4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4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4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4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4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4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4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4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4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4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4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4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4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4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4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4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4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4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4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4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4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4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4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4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4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4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4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4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4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4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4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4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4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4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4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4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4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4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4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4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4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4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4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4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4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4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3">
    <w:name w:val="List Table 7 Colorful - Accent 3"/>
    <w:basedOn w:val="74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4">
    <w:name w:val="List Table 7 Colorful - Accent 4"/>
    <w:basedOn w:val="74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5">
    <w:name w:val="List Table 7 Colorful - Accent 5"/>
    <w:basedOn w:val="74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6">
    <w:name w:val="List Table 7 Colorful - Accent 6"/>
    <w:basedOn w:val="74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7">
    <w:name w:val="Lined - Accent"/>
    <w:basedOn w:val="7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4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4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4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4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4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4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4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4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4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4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4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4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4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4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2"/>
    <w:basedOn w:val="740"/>
    <w:next w:val="740"/>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3">
    <w:name w:val="Heading 5"/>
    <w:basedOn w:val="740"/>
    <w:next w:val="740"/>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40"/>
    <w:next w:val="740"/>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6">
    <w:name w:val="Heading 8"/>
    <w:basedOn w:val="740"/>
    <w:next w:val="74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40"/>
    <w:next w:val="74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45"/>
    <w:link w:val="741"/>
    <w:uiPriority w:val="9"/>
    <w:pPr>
      <w:pBdr/>
      <w:spacing/>
      <w:ind/>
    </w:pPr>
    <w:rPr>
      <w:rFonts w:ascii="Arial" w:hAnsi="Arial" w:eastAsia="Arial" w:cs="Arial"/>
      <w:color w:val="0f4761" w:themeColor="accent1" w:themeShade="BF"/>
      <w:sz w:val="40"/>
      <w:szCs w:val="40"/>
    </w:rPr>
  </w:style>
  <w:style w:type="character" w:styleId="151">
    <w:name w:val="Heading 2 Char"/>
    <w:basedOn w:val="745"/>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45"/>
    <w:link w:val="742"/>
    <w:uiPriority w:val="9"/>
    <w:pPr>
      <w:pBdr/>
      <w:spacing/>
      <w:ind/>
    </w:pPr>
    <w:rPr>
      <w:rFonts w:ascii="Arial" w:hAnsi="Arial" w:eastAsia="Arial" w:cs="Arial"/>
      <w:color w:val="0f4761" w:themeColor="accent1" w:themeShade="BF"/>
      <w:sz w:val="28"/>
      <w:szCs w:val="28"/>
    </w:rPr>
  </w:style>
  <w:style w:type="character" w:styleId="153">
    <w:name w:val="Heading 4 Char"/>
    <w:basedOn w:val="745"/>
    <w:link w:val="743"/>
    <w:uiPriority w:val="9"/>
    <w:pPr>
      <w:pBdr/>
      <w:spacing/>
      <w:ind/>
    </w:pPr>
    <w:rPr>
      <w:rFonts w:ascii="Arial" w:hAnsi="Arial" w:eastAsia="Arial" w:cs="Arial"/>
      <w:i/>
      <w:iCs/>
      <w:color w:val="0f4761" w:themeColor="accent1" w:themeShade="BF"/>
    </w:rPr>
  </w:style>
  <w:style w:type="character" w:styleId="154">
    <w:name w:val="Heading 5 Char"/>
    <w:basedOn w:val="745"/>
    <w:link w:val="143"/>
    <w:uiPriority w:val="9"/>
    <w:pPr>
      <w:pBdr/>
      <w:spacing/>
      <w:ind/>
    </w:pPr>
    <w:rPr>
      <w:rFonts w:ascii="Arial" w:hAnsi="Arial" w:eastAsia="Arial" w:cs="Arial"/>
      <w:color w:val="0f4761" w:themeColor="accent1" w:themeShade="BF"/>
    </w:rPr>
  </w:style>
  <w:style w:type="character" w:styleId="155">
    <w:name w:val="Heading 6 Char"/>
    <w:basedOn w:val="745"/>
    <w:link w:val="144"/>
    <w:uiPriority w:val="9"/>
    <w:pPr>
      <w:pBdr/>
      <w:spacing/>
      <w:ind/>
    </w:pPr>
    <w:rPr>
      <w:rFonts w:ascii="Arial" w:hAnsi="Arial" w:eastAsia="Arial" w:cs="Arial"/>
      <w:i/>
      <w:iCs/>
      <w:color w:val="595959" w:themeColor="text1" w:themeTint="A6"/>
    </w:rPr>
  </w:style>
  <w:style w:type="character" w:styleId="156">
    <w:name w:val="Heading 7 Char"/>
    <w:basedOn w:val="745"/>
    <w:link w:val="744"/>
    <w:uiPriority w:val="9"/>
    <w:pPr>
      <w:pBdr/>
      <w:spacing/>
      <w:ind/>
    </w:pPr>
    <w:rPr>
      <w:rFonts w:ascii="Arial" w:hAnsi="Arial" w:eastAsia="Arial" w:cs="Arial"/>
      <w:color w:val="595959" w:themeColor="text1" w:themeTint="A6"/>
    </w:rPr>
  </w:style>
  <w:style w:type="character" w:styleId="157">
    <w:name w:val="Heading 8 Char"/>
    <w:basedOn w:val="745"/>
    <w:link w:val="146"/>
    <w:uiPriority w:val="9"/>
    <w:pPr>
      <w:pBdr/>
      <w:spacing/>
      <w:ind/>
    </w:pPr>
    <w:rPr>
      <w:rFonts w:ascii="Arial" w:hAnsi="Arial" w:eastAsia="Arial" w:cs="Arial"/>
      <w:i/>
      <w:iCs/>
      <w:color w:val="272727" w:themeColor="text1" w:themeTint="D8"/>
    </w:rPr>
  </w:style>
  <w:style w:type="character" w:styleId="158">
    <w:name w:val="Heading 9 Char"/>
    <w:basedOn w:val="745"/>
    <w:link w:val="147"/>
    <w:uiPriority w:val="9"/>
    <w:pPr>
      <w:pBdr/>
      <w:spacing/>
      <w:ind/>
    </w:pPr>
    <w:rPr>
      <w:rFonts w:ascii="Arial" w:hAnsi="Arial" w:eastAsia="Arial" w:cs="Arial"/>
      <w:i/>
      <w:iCs/>
      <w:color w:val="272727" w:themeColor="text1" w:themeTint="D8"/>
    </w:rPr>
  </w:style>
  <w:style w:type="character" w:styleId="160">
    <w:name w:val="Title Char"/>
    <w:basedOn w:val="745"/>
    <w:link w:val="758"/>
    <w:uiPriority w:val="10"/>
    <w:pPr>
      <w:pBdr/>
      <w:spacing/>
      <w:ind/>
    </w:pPr>
    <w:rPr>
      <w:rFonts w:ascii="Arial" w:hAnsi="Arial" w:eastAsia="Arial" w:cs="Arial"/>
      <w:spacing w:val="-10"/>
      <w:sz w:val="56"/>
      <w:szCs w:val="56"/>
    </w:rPr>
  </w:style>
  <w:style w:type="paragraph" w:styleId="161">
    <w:name w:val="Subtitle"/>
    <w:basedOn w:val="740"/>
    <w:next w:val="740"/>
    <w:link w:val="162"/>
    <w:uiPriority w:val="11"/>
    <w:qFormat/>
    <w:pPr>
      <w:numPr>
        <w:ilvl w:val="1"/>
      </w:numPr>
      <w:pBdr/>
      <w:spacing/>
      <w:ind/>
    </w:pPr>
    <w:rPr>
      <w:color w:val="595959" w:themeColor="text1" w:themeTint="A6"/>
      <w:spacing w:val="15"/>
      <w:sz w:val="28"/>
      <w:szCs w:val="28"/>
    </w:rPr>
  </w:style>
  <w:style w:type="character" w:styleId="162">
    <w:name w:val="Subtitle Char"/>
    <w:basedOn w:val="745"/>
    <w:link w:val="161"/>
    <w:uiPriority w:val="11"/>
    <w:pPr>
      <w:pBdr/>
      <w:spacing/>
      <w:ind/>
    </w:pPr>
    <w:rPr>
      <w:color w:val="595959" w:themeColor="text1" w:themeTint="A6"/>
      <w:spacing w:val="15"/>
      <w:sz w:val="28"/>
      <w:szCs w:val="28"/>
    </w:rPr>
  </w:style>
  <w:style w:type="paragraph" w:styleId="163">
    <w:name w:val="Quote"/>
    <w:basedOn w:val="740"/>
    <w:next w:val="740"/>
    <w:link w:val="164"/>
    <w:uiPriority w:val="29"/>
    <w:qFormat/>
    <w:pPr>
      <w:pBdr/>
      <w:spacing w:before="160"/>
      <w:ind/>
      <w:jc w:val="center"/>
    </w:pPr>
    <w:rPr>
      <w:i/>
      <w:iCs/>
      <w:color w:val="404040" w:themeColor="text1" w:themeTint="BF"/>
    </w:rPr>
  </w:style>
  <w:style w:type="character" w:styleId="164">
    <w:name w:val="Quote Char"/>
    <w:basedOn w:val="745"/>
    <w:link w:val="163"/>
    <w:uiPriority w:val="29"/>
    <w:pPr>
      <w:pBdr/>
      <w:spacing/>
      <w:ind/>
    </w:pPr>
    <w:rPr>
      <w:i/>
      <w:iCs/>
      <w:color w:val="404040" w:themeColor="text1" w:themeTint="BF"/>
    </w:rPr>
  </w:style>
  <w:style w:type="character" w:styleId="166">
    <w:name w:val="Intense Emphasis"/>
    <w:basedOn w:val="745"/>
    <w:uiPriority w:val="21"/>
    <w:qFormat/>
    <w:pPr>
      <w:pBdr/>
      <w:spacing/>
      <w:ind/>
    </w:pPr>
    <w:rPr>
      <w:i/>
      <w:iCs/>
      <w:color w:val="0f4761" w:themeColor="accent1" w:themeShade="BF"/>
    </w:rPr>
  </w:style>
  <w:style w:type="paragraph" w:styleId="167">
    <w:name w:val="Intense Quote"/>
    <w:basedOn w:val="740"/>
    <w:next w:val="74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45"/>
    <w:link w:val="167"/>
    <w:uiPriority w:val="30"/>
    <w:pPr>
      <w:pBdr/>
      <w:spacing/>
      <w:ind/>
    </w:pPr>
    <w:rPr>
      <w:i/>
      <w:iCs/>
      <w:color w:val="0f4761" w:themeColor="accent1" w:themeShade="BF"/>
    </w:rPr>
  </w:style>
  <w:style w:type="character" w:styleId="169">
    <w:name w:val="Intense Reference"/>
    <w:basedOn w:val="745"/>
    <w:uiPriority w:val="32"/>
    <w:qFormat/>
    <w:pPr>
      <w:pBdr/>
      <w:spacing/>
      <w:ind/>
    </w:pPr>
    <w:rPr>
      <w:b/>
      <w:bCs/>
      <w:smallCaps/>
      <w:color w:val="0f4761" w:themeColor="accent1" w:themeShade="BF"/>
      <w:spacing w:val="5"/>
    </w:rPr>
  </w:style>
  <w:style w:type="paragraph" w:styleId="170">
    <w:name w:val="No Spacing"/>
    <w:basedOn w:val="740"/>
    <w:uiPriority w:val="1"/>
    <w:qFormat/>
    <w:pPr>
      <w:pBdr/>
      <w:spacing w:after="0" w:line="240" w:lineRule="auto"/>
      <w:ind/>
    </w:pPr>
  </w:style>
  <w:style w:type="character" w:styleId="171">
    <w:name w:val="Subtle Emphasis"/>
    <w:basedOn w:val="745"/>
    <w:uiPriority w:val="19"/>
    <w:qFormat/>
    <w:pPr>
      <w:pBdr/>
      <w:spacing/>
      <w:ind/>
    </w:pPr>
    <w:rPr>
      <w:i/>
      <w:iCs/>
      <w:color w:val="404040" w:themeColor="text1" w:themeTint="BF"/>
    </w:rPr>
  </w:style>
  <w:style w:type="character" w:styleId="172">
    <w:name w:val="Emphasis"/>
    <w:basedOn w:val="745"/>
    <w:uiPriority w:val="20"/>
    <w:qFormat/>
    <w:pPr>
      <w:pBdr/>
      <w:spacing/>
      <w:ind/>
    </w:pPr>
    <w:rPr>
      <w:i/>
      <w:iCs/>
    </w:rPr>
  </w:style>
  <w:style w:type="character" w:styleId="173">
    <w:name w:val="Strong"/>
    <w:basedOn w:val="745"/>
    <w:uiPriority w:val="22"/>
    <w:qFormat/>
    <w:pPr>
      <w:pBdr/>
      <w:spacing/>
      <w:ind/>
    </w:pPr>
    <w:rPr>
      <w:b/>
      <w:bCs/>
    </w:rPr>
  </w:style>
  <w:style w:type="character" w:styleId="174">
    <w:name w:val="Subtle Reference"/>
    <w:basedOn w:val="745"/>
    <w:uiPriority w:val="31"/>
    <w:qFormat/>
    <w:pPr>
      <w:pBdr/>
      <w:spacing/>
      <w:ind/>
    </w:pPr>
    <w:rPr>
      <w:smallCaps/>
      <w:color w:val="5a5a5a" w:themeColor="text1" w:themeTint="A5"/>
    </w:rPr>
  </w:style>
  <w:style w:type="character" w:styleId="175">
    <w:name w:val="Book Title"/>
    <w:basedOn w:val="745"/>
    <w:uiPriority w:val="33"/>
    <w:qFormat/>
    <w:pPr>
      <w:pBdr/>
      <w:spacing/>
      <w:ind/>
    </w:pPr>
    <w:rPr>
      <w:b/>
      <w:bCs/>
      <w:i/>
      <w:iCs/>
      <w:spacing w:val="5"/>
    </w:rPr>
  </w:style>
  <w:style w:type="character" w:styleId="177">
    <w:name w:val="Header Char"/>
    <w:basedOn w:val="745"/>
    <w:link w:val="765"/>
    <w:uiPriority w:val="99"/>
    <w:pPr>
      <w:pBdr/>
      <w:spacing/>
      <w:ind/>
    </w:pPr>
  </w:style>
  <w:style w:type="character" w:styleId="179">
    <w:name w:val="Footer Char"/>
    <w:basedOn w:val="745"/>
    <w:link w:val="766"/>
    <w:uiPriority w:val="99"/>
    <w:pPr>
      <w:pBdr/>
      <w:spacing/>
      <w:ind/>
    </w:pPr>
  </w:style>
  <w:style w:type="paragraph" w:styleId="181">
    <w:name w:val="footnote text"/>
    <w:basedOn w:val="740"/>
    <w:link w:val="182"/>
    <w:uiPriority w:val="99"/>
    <w:semiHidden/>
    <w:unhideWhenUsed/>
    <w:pPr>
      <w:pBdr/>
      <w:spacing w:after="0" w:line="240" w:lineRule="auto"/>
      <w:ind/>
    </w:pPr>
    <w:rPr>
      <w:sz w:val="20"/>
      <w:szCs w:val="20"/>
    </w:rPr>
  </w:style>
  <w:style w:type="character" w:styleId="182">
    <w:name w:val="Footnote Text Char"/>
    <w:basedOn w:val="745"/>
    <w:link w:val="181"/>
    <w:uiPriority w:val="99"/>
    <w:semiHidden/>
    <w:pPr>
      <w:pBdr/>
      <w:spacing/>
      <w:ind/>
    </w:pPr>
    <w:rPr>
      <w:sz w:val="20"/>
      <w:szCs w:val="20"/>
    </w:rPr>
  </w:style>
  <w:style w:type="character" w:styleId="183">
    <w:name w:val="footnote reference"/>
    <w:basedOn w:val="745"/>
    <w:uiPriority w:val="99"/>
    <w:semiHidden/>
    <w:unhideWhenUsed/>
    <w:pPr>
      <w:pBdr/>
      <w:spacing/>
      <w:ind/>
    </w:pPr>
    <w:rPr>
      <w:vertAlign w:val="superscript"/>
    </w:rPr>
  </w:style>
  <w:style w:type="paragraph" w:styleId="184">
    <w:name w:val="endnote text"/>
    <w:basedOn w:val="740"/>
    <w:link w:val="185"/>
    <w:uiPriority w:val="99"/>
    <w:semiHidden/>
    <w:unhideWhenUsed/>
    <w:pPr>
      <w:pBdr/>
      <w:spacing w:after="0" w:line="240" w:lineRule="auto"/>
      <w:ind/>
    </w:pPr>
    <w:rPr>
      <w:sz w:val="20"/>
      <w:szCs w:val="20"/>
    </w:rPr>
  </w:style>
  <w:style w:type="character" w:styleId="185">
    <w:name w:val="Endnote Text Char"/>
    <w:basedOn w:val="745"/>
    <w:link w:val="184"/>
    <w:uiPriority w:val="99"/>
    <w:semiHidden/>
    <w:pPr>
      <w:pBdr/>
      <w:spacing/>
      <w:ind/>
    </w:pPr>
    <w:rPr>
      <w:sz w:val="20"/>
      <w:szCs w:val="20"/>
    </w:rPr>
  </w:style>
  <w:style w:type="character" w:styleId="186">
    <w:name w:val="endnote reference"/>
    <w:basedOn w:val="745"/>
    <w:uiPriority w:val="99"/>
    <w:semiHidden/>
    <w:unhideWhenUsed/>
    <w:pPr>
      <w:pBdr/>
      <w:spacing/>
      <w:ind/>
    </w:pPr>
    <w:rPr>
      <w:vertAlign w:val="superscript"/>
    </w:rPr>
  </w:style>
  <w:style w:type="character" w:styleId="188">
    <w:name w:val="FollowedHyperlink"/>
    <w:basedOn w:val="745"/>
    <w:uiPriority w:val="99"/>
    <w:semiHidden/>
    <w:unhideWhenUsed/>
    <w:pPr>
      <w:pBdr/>
      <w:spacing/>
      <w:ind/>
    </w:pPr>
    <w:rPr>
      <w:color w:val="954f72" w:themeColor="followedHyperlink"/>
      <w:u w:val="single"/>
    </w:rPr>
  </w:style>
  <w:style w:type="paragraph" w:styleId="189">
    <w:name w:val="toc 1"/>
    <w:basedOn w:val="740"/>
    <w:next w:val="740"/>
    <w:uiPriority w:val="39"/>
    <w:unhideWhenUsed/>
    <w:pPr>
      <w:pBdr/>
      <w:spacing w:after="100"/>
      <w:ind/>
    </w:pPr>
  </w:style>
  <w:style w:type="paragraph" w:styleId="190">
    <w:name w:val="toc 2"/>
    <w:basedOn w:val="740"/>
    <w:next w:val="740"/>
    <w:uiPriority w:val="39"/>
    <w:unhideWhenUsed/>
    <w:pPr>
      <w:pBdr/>
      <w:spacing w:after="100"/>
      <w:ind w:left="220"/>
    </w:pPr>
  </w:style>
  <w:style w:type="paragraph" w:styleId="191">
    <w:name w:val="toc 3"/>
    <w:basedOn w:val="740"/>
    <w:next w:val="740"/>
    <w:uiPriority w:val="39"/>
    <w:unhideWhenUsed/>
    <w:pPr>
      <w:pBdr/>
      <w:spacing w:after="100"/>
      <w:ind w:left="440"/>
    </w:pPr>
  </w:style>
  <w:style w:type="paragraph" w:styleId="192">
    <w:name w:val="toc 4"/>
    <w:basedOn w:val="740"/>
    <w:next w:val="740"/>
    <w:uiPriority w:val="39"/>
    <w:unhideWhenUsed/>
    <w:pPr>
      <w:pBdr/>
      <w:spacing w:after="100"/>
      <w:ind w:left="660"/>
    </w:pPr>
  </w:style>
  <w:style w:type="paragraph" w:styleId="193">
    <w:name w:val="toc 5"/>
    <w:basedOn w:val="740"/>
    <w:next w:val="740"/>
    <w:uiPriority w:val="39"/>
    <w:unhideWhenUsed/>
    <w:pPr>
      <w:pBdr/>
      <w:spacing w:after="100"/>
      <w:ind w:left="880"/>
    </w:pPr>
  </w:style>
  <w:style w:type="paragraph" w:styleId="194">
    <w:name w:val="toc 6"/>
    <w:basedOn w:val="740"/>
    <w:next w:val="740"/>
    <w:uiPriority w:val="39"/>
    <w:unhideWhenUsed/>
    <w:pPr>
      <w:pBdr/>
      <w:spacing w:after="100"/>
      <w:ind w:left="1100"/>
    </w:pPr>
  </w:style>
  <w:style w:type="paragraph" w:styleId="195">
    <w:name w:val="toc 7"/>
    <w:basedOn w:val="740"/>
    <w:next w:val="740"/>
    <w:uiPriority w:val="39"/>
    <w:unhideWhenUsed/>
    <w:pPr>
      <w:pBdr/>
      <w:spacing w:after="100"/>
      <w:ind w:left="1320"/>
    </w:pPr>
  </w:style>
  <w:style w:type="paragraph" w:styleId="196">
    <w:name w:val="toc 8"/>
    <w:basedOn w:val="740"/>
    <w:next w:val="740"/>
    <w:uiPriority w:val="39"/>
    <w:unhideWhenUsed/>
    <w:pPr>
      <w:pBdr/>
      <w:spacing w:after="100"/>
      <w:ind w:left="1540"/>
    </w:pPr>
  </w:style>
  <w:style w:type="paragraph" w:styleId="197">
    <w:name w:val="toc 9"/>
    <w:basedOn w:val="740"/>
    <w:next w:val="740"/>
    <w:uiPriority w:val="39"/>
    <w:unhideWhenUsed/>
    <w:pPr>
      <w:pBdr/>
      <w:spacing w:after="100"/>
      <w:ind w:left="1760"/>
    </w:pPr>
  </w:style>
  <w:style w:type="character" w:styleId="198">
    <w:name w:val="Placeholder Text"/>
    <w:basedOn w:val="745"/>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40"/>
    <w:next w:val="740"/>
    <w:uiPriority w:val="99"/>
    <w:unhideWhenUsed/>
    <w:pPr>
      <w:pBdr/>
      <w:spacing w:after="0" w:afterAutospacing="0"/>
      <w:ind/>
    </w:pPr>
  </w:style>
  <w:style w:type="paragraph" w:styleId="740" w:default="1">
    <w:name w:val="Normal"/>
    <w:qFormat/>
    <w:pPr>
      <w:pBdr/>
      <w:spacing w:after="200" w:line="276" w:lineRule="auto"/>
      <w:ind/>
    </w:pPr>
  </w:style>
  <w:style w:type="paragraph" w:styleId="741">
    <w:name w:val="Heading 1"/>
    <w:basedOn w:val="740"/>
    <w:next w:val="740"/>
    <w:link w:val="777"/>
    <w:uiPriority w:val="9"/>
    <w:qFormat/>
    <w:pPr>
      <w:keepNext w:val="true"/>
      <w:keepLines w:val="true"/>
      <w:pBdr/>
      <w:spacing w:after="0" w:before="480"/>
      <w:ind/>
      <w:outlineLvl w:val="0"/>
    </w:pPr>
    <w:rPr>
      <w:rFonts w:asciiTheme="majorHAnsi" w:hAnsiTheme="majorHAnsi" w:eastAsiaTheme="majorEastAsia" w:cstheme="majorBidi"/>
      <w:b/>
      <w:bCs/>
      <w:color w:val="365f91" w:themeColor="accent1" w:themeShade="BF"/>
      <w:sz w:val="28"/>
      <w:szCs w:val="28"/>
    </w:rPr>
  </w:style>
  <w:style w:type="paragraph" w:styleId="742">
    <w:name w:val="Heading 3"/>
    <w:basedOn w:val="740"/>
    <w:link w:val="750"/>
    <w:uiPriority w:val="9"/>
    <w:qFormat/>
    <w:pPr>
      <w:pBdr/>
      <w:spacing w:afterAutospacing="1" w:beforeAutospacing="1" w:line="240" w:lineRule="auto"/>
      <w:ind/>
      <w:outlineLvl w:val="2"/>
    </w:pPr>
    <w:rPr>
      <w:rFonts w:ascii="Times New Roman" w:hAnsi="Times New Roman" w:eastAsia="Times New Roman" w:cs="Times New Roman"/>
      <w:b/>
      <w:bCs/>
      <w:sz w:val="27"/>
      <w:szCs w:val="27"/>
    </w:rPr>
  </w:style>
  <w:style w:type="paragraph" w:styleId="743">
    <w:name w:val="Heading 4"/>
    <w:basedOn w:val="740"/>
    <w:next w:val="740"/>
    <w:link w:val="775"/>
    <w:uiPriority w:val="9"/>
    <w:semiHidden/>
    <w:unhideWhenUsed/>
    <w:qFormat/>
    <w:pPr>
      <w:keepNext w:val="true"/>
      <w:keepLines w:val="true"/>
      <w:pBdr/>
      <w:spacing w:after="0" w:before="200"/>
      <w:ind/>
      <w:outlineLvl w:val="3"/>
    </w:pPr>
    <w:rPr>
      <w:rFonts w:asciiTheme="majorHAnsi" w:hAnsiTheme="majorHAnsi" w:eastAsiaTheme="majorEastAsia" w:cstheme="majorBidi"/>
      <w:b/>
      <w:bCs/>
      <w:i/>
      <w:iCs/>
      <w:color w:val="4f81bd" w:themeColor="accent1"/>
    </w:rPr>
  </w:style>
  <w:style w:type="paragraph" w:styleId="744">
    <w:name w:val="Heading 7"/>
    <w:basedOn w:val="740"/>
    <w:next w:val="740"/>
    <w:link w:val="751"/>
    <w:uiPriority w:val="9"/>
    <w:unhideWhenUsed/>
    <w:qFormat/>
    <w:pPr>
      <w:pBdr/>
      <w:spacing w:after="60" w:before="240" w:line="240" w:lineRule="auto"/>
      <w:ind/>
      <w:outlineLvl w:val="6"/>
    </w:pPr>
    <w:rPr>
      <w:rFonts w:ascii="Calibri" w:hAnsi="Calibri" w:eastAsia="Times New Roman" w:cs="Times New Roman"/>
      <w:sz w:val="24"/>
      <w:szCs w:val="24"/>
    </w:rPr>
  </w:style>
  <w:style w:type="character" w:styleId="745" w:default="1">
    <w:name w:val="Default Paragraph Font"/>
    <w:uiPriority w:val="1"/>
    <w:semiHidden/>
    <w:unhideWhenUsed/>
    <w:pPr>
      <w:pBdr/>
      <w:spacing/>
      <w:ind/>
    </w:pPr>
  </w:style>
  <w:style w:type="table" w:styleId="746" w:default="1">
    <w:name w:val="Normal Table"/>
    <w:uiPriority w:val="99"/>
    <w:semiHidden/>
    <w:unhideWhenUsed/>
    <w:qFormat/>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47" w:default="1">
    <w:name w:val="No List"/>
    <w:uiPriority w:val="99"/>
    <w:semiHidden/>
    <w:unhideWhenUsed/>
    <w:pPr>
      <w:pBdr/>
      <w:spacing/>
      <w:ind/>
    </w:pPr>
  </w:style>
  <w:style w:type="paragraph" w:styleId="748" w:customStyle="1">
    <w:name w:val="Заголовок 21"/>
    <w:basedOn w:val="740"/>
    <w:next w:val="740"/>
    <w:link w:val="749"/>
    <w:uiPriority w:val="1"/>
    <w:qFormat/>
    <w:pPr>
      <w:widowControl w:val="false"/>
      <w:pBdr/>
      <w:spacing w:after="0" w:line="240" w:lineRule="auto"/>
      <w:ind w:left="212"/>
      <w:outlineLvl w:val="2"/>
    </w:pPr>
    <w:rPr>
      <w:rFonts w:ascii="Times New Roman" w:hAnsi="Times New Roman" w:eastAsia="Times New Roman" w:cs="Times New Roman"/>
      <w:b/>
      <w:bCs/>
      <w:sz w:val="24"/>
      <w:szCs w:val="24"/>
      <w:lang w:val="uk-UA" w:eastAsia="en-US"/>
    </w:rPr>
  </w:style>
  <w:style w:type="character" w:styleId="749" w:customStyle="1">
    <w:name w:val="Заголовок 2 Знак"/>
    <w:basedOn w:val="745"/>
    <w:link w:val="748"/>
    <w:uiPriority w:val="9"/>
    <w:semiHidden/>
    <w:qFormat/>
    <w:pPr>
      <w:pBdr/>
      <w:spacing/>
      <w:ind/>
    </w:pPr>
    <w:rPr>
      <w:rFonts w:ascii="Cambria" w:hAnsi="Cambria" w:eastAsia="Times New Roman" w:cs="Times New Roman"/>
      <w:b/>
      <w:bCs/>
      <w:i/>
      <w:iCs/>
      <w:sz w:val="28"/>
      <w:szCs w:val="28"/>
    </w:rPr>
  </w:style>
  <w:style w:type="character" w:styleId="750" w:customStyle="1">
    <w:name w:val="Заголовок 3 Знак"/>
    <w:basedOn w:val="745"/>
    <w:link w:val="742"/>
    <w:uiPriority w:val="9"/>
    <w:qFormat/>
    <w:pPr>
      <w:pBdr/>
      <w:spacing/>
      <w:ind/>
    </w:pPr>
    <w:rPr>
      <w:rFonts w:ascii="Times New Roman" w:hAnsi="Times New Roman" w:eastAsia="Times New Roman" w:cs="Times New Roman"/>
      <w:b/>
      <w:bCs/>
      <w:sz w:val="27"/>
      <w:szCs w:val="27"/>
    </w:rPr>
  </w:style>
  <w:style w:type="character" w:styleId="751" w:customStyle="1">
    <w:name w:val="Заголовок 7 Знак"/>
    <w:basedOn w:val="745"/>
    <w:link w:val="744"/>
    <w:uiPriority w:val="9"/>
    <w:qFormat/>
    <w:pPr>
      <w:pBdr/>
      <w:spacing/>
      <w:ind/>
    </w:pPr>
    <w:rPr>
      <w:rFonts w:ascii="Calibri" w:hAnsi="Calibri" w:eastAsia="Times New Roman" w:cs="Times New Roman"/>
      <w:sz w:val="24"/>
      <w:szCs w:val="24"/>
    </w:rPr>
  </w:style>
  <w:style w:type="character" w:styleId="752" w:customStyle="1">
    <w:name w:val="Основной текст Знак"/>
    <w:basedOn w:val="745"/>
    <w:uiPriority w:val="1"/>
    <w:qFormat/>
    <w:pPr>
      <w:pBdr/>
      <w:spacing/>
      <w:ind/>
    </w:pPr>
    <w:rPr>
      <w:rFonts w:ascii="Times New Roman" w:hAnsi="Times New Roman" w:eastAsia="Times New Roman" w:cs="Times New Roman"/>
      <w:sz w:val="28"/>
      <w:szCs w:val="28"/>
      <w:lang w:val="uk-UA" w:eastAsia="en-US"/>
    </w:rPr>
  </w:style>
  <w:style w:type="character" w:styleId="753" w:customStyle="1">
    <w:name w:val="Верхний колонтитул Знак"/>
    <w:basedOn w:val="745"/>
    <w:uiPriority w:val="99"/>
    <w:qFormat/>
    <w:pPr>
      <w:pBdr/>
      <w:spacing/>
      <w:ind/>
    </w:pPr>
    <w:rPr>
      <w:rFonts w:ascii="Calibri" w:hAnsi="Calibri" w:eastAsia="Calibri" w:cs="Arial"/>
      <w:sz w:val="20"/>
      <w:szCs w:val="20"/>
    </w:rPr>
  </w:style>
  <w:style w:type="character" w:styleId="754" w:customStyle="1">
    <w:name w:val="Нижний колонтитул Знак"/>
    <w:basedOn w:val="745"/>
    <w:uiPriority w:val="99"/>
    <w:qFormat/>
    <w:pPr>
      <w:pBdr/>
      <w:spacing/>
      <w:ind/>
    </w:pPr>
    <w:rPr>
      <w:rFonts w:ascii="Calibri" w:hAnsi="Calibri" w:eastAsia="Calibri" w:cs="Arial"/>
      <w:sz w:val="20"/>
      <w:szCs w:val="20"/>
    </w:rPr>
  </w:style>
  <w:style w:type="character" w:styleId="755" w:customStyle="1">
    <w:name w:val="Гіперпосилання"/>
    <w:uiPriority w:val="99"/>
    <w:semiHidden/>
    <w:unhideWhenUsed/>
    <w:pPr>
      <w:pBdr/>
      <w:spacing/>
      <w:ind/>
    </w:pPr>
    <w:rPr>
      <w:color w:val="0000ff"/>
      <w:u w:val="single"/>
    </w:rPr>
  </w:style>
  <w:style w:type="character" w:styleId="756" w:customStyle="1">
    <w:name w:val="Основной текст с отступом Знак"/>
    <w:basedOn w:val="745"/>
    <w:uiPriority w:val="99"/>
    <w:qFormat/>
    <w:pPr>
      <w:pBdr/>
      <w:spacing/>
      <w:ind/>
    </w:pPr>
    <w:rPr>
      <w:rFonts w:ascii="Calibri" w:hAnsi="Calibri" w:eastAsia="Times New Roman" w:cs="Times New Roman"/>
      <w:lang w:val="en-US" w:eastAsia="en-US"/>
    </w:rPr>
  </w:style>
  <w:style w:type="character" w:styleId="757" w:customStyle="1">
    <w:name w:val="Виділення"/>
    <w:basedOn w:val="745"/>
    <w:uiPriority w:val="20"/>
    <w:qFormat/>
    <w:pPr>
      <w:pBdr/>
      <w:spacing/>
      <w:ind/>
    </w:pPr>
    <w:rPr>
      <w:i/>
      <w:iCs/>
    </w:rPr>
  </w:style>
  <w:style w:type="paragraph" w:styleId="758">
    <w:name w:val="Title"/>
    <w:basedOn w:val="740"/>
    <w:next w:val="759"/>
    <w:qFormat/>
    <w:pPr>
      <w:keepNext w:val="true"/>
      <w:pBdr/>
      <w:spacing w:after="120" w:before="240"/>
      <w:ind/>
    </w:pPr>
    <w:rPr>
      <w:rFonts w:ascii="Liberation Sans" w:hAnsi="Liberation Sans" w:eastAsia="Microsoft YaHei" w:cs="Arial"/>
      <w:sz w:val="28"/>
      <w:szCs w:val="28"/>
    </w:rPr>
  </w:style>
  <w:style w:type="paragraph" w:styleId="759">
    <w:name w:val="Body Text"/>
    <w:basedOn w:val="740"/>
    <w:uiPriority w:val="1"/>
    <w:qFormat/>
    <w:pPr>
      <w:widowControl w:val="false"/>
      <w:pBdr/>
      <w:spacing w:after="0" w:line="240" w:lineRule="auto"/>
      <w:ind w:left="778"/>
    </w:pPr>
    <w:rPr>
      <w:rFonts w:ascii="Times New Roman" w:hAnsi="Times New Roman" w:eastAsia="Times New Roman" w:cs="Times New Roman"/>
      <w:sz w:val="28"/>
      <w:szCs w:val="28"/>
      <w:lang w:val="uk-UA" w:eastAsia="en-US"/>
    </w:rPr>
  </w:style>
  <w:style w:type="paragraph" w:styleId="760">
    <w:name w:val="List"/>
    <w:basedOn w:val="759"/>
    <w:pPr>
      <w:pBdr/>
      <w:spacing/>
      <w:ind/>
    </w:pPr>
    <w:rPr>
      <w:rFonts w:cs="Arial"/>
    </w:rPr>
  </w:style>
  <w:style w:type="paragraph" w:styleId="761">
    <w:name w:val="Caption"/>
    <w:basedOn w:val="740"/>
    <w:qFormat/>
    <w:pPr>
      <w:suppressLineNumbers w:val="true"/>
      <w:pBdr/>
      <w:spacing w:after="120" w:before="120"/>
      <w:ind/>
    </w:pPr>
    <w:rPr>
      <w:rFonts w:cs="Arial"/>
      <w:i/>
      <w:iCs/>
      <w:sz w:val="24"/>
      <w:szCs w:val="24"/>
    </w:rPr>
  </w:style>
  <w:style w:type="paragraph" w:styleId="762" w:customStyle="1">
    <w:name w:val="Покажчик"/>
    <w:basedOn w:val="740"/>
    <w:qFormat/>
    <w:pPr>
      <w:suppressLineNumbers w:val="true"/>
      <w:pBdr/>
      <w:spacing/>
      <w:ind/>
    </w:pPr>
    <w:rPr>
      <w:rFonts w:cs="Arial"/>
    </w:rPr>
  </w:style>
  <w:style w:type="paragraph" w:styleId="763" w:customStyle="1">
    <w:name w:val="Default"/>
    <w:qFormat/>
    <w:pPr>
      <w:pBdr/>
      <w:spacing/>
      <w:ind/>
    </w:pPr>
    <w:rPr>
      <w:rFonts w:ascii="Times New Roman" w:hAnsi="Times New Roman" w:eastAsia="Calibri" w:cs="Times New Roman"/>
      <w:color w:val="000000"/>
      <w:sz w:val="24"/>
      <w:szCs w:val="24"/>
      <w:lang w:eastAsia="en-US"/>
    </w:rPr>
  </w:style>
  <w:style w:type="paragraph" w:styleId="764" w:customStyle="1">
    <w:name w:val="Верхній і нижній колонтитули"/>
    <w:basedOn w:val="740"/>
    <w:qFormat/>
    <w:pPr>
      <w:pBdr/>
      <w:spacing/>
      <w:ind/>
    </w:pPr>
  </w:style>
  <w:style w:type="paragraph" w:styleId="765">
    <w:name w:val="Header"/>
    <w:basedOn w:val="740"/>
    <w:uiPriority w:val="99"/>
    <w:unhideWhenUsed/>
    <w:pPr>
      <w:pBdr/>
      <w:tabs>
        <w:tab w:val="center" w:leader="none" w:pos="4677"/>
        <w:tab w:val="right" w:leader="none" w:pos="9355"/>
      </w:tabs>
      <w:spacing w:after="0" w:line="240" w:lineRule="auto"/>
      <w:ind/>
    </w:pPr>
    <w:rPr>
      <w:rFonts w:ascii="Calibri" w:hAnsi="Calibri" w:eastAsia="Calibri" w:cs="Arial"/>
      <w:sz w:val="20"/>
      <w:szCs w:val="20"/>
    </w:rPr>
  </w:style>
  <w:style w:type="paragraph" w:styleId="766">
    <w:name w:val="Footer"/>
    <w:basedOn w:val="740"/>
    <w:uiPriority w:val="99"/>
    <w:unhideWhenUsed/>
    <w:pPr>
      <w:pBdr/>
      <w:tabs>
        <w:tab w:val="center" w:leader="none" w:pos="4677"/>
        <w:tab w:val="right" w:leader="none" w:pos="9355"/>
      </w:tabs>
      <w:spacing w:after="0" w:line="240" w:lineRule="auto"/>
      <w:ind/>
    </w:pPr>
    <w:rPr>
      <w:rFonts w:ascii="Calibri" w:hAnsi="Calibri" w:eastAsia="Calibri" w:cs="Arial"/>
      <w:sz w:val="20"/>
      <w:szCs w:val="20"/>
    </w:rPr>
  </w:style>
  <w:style w:type="paragraph" w:styleId="767">
    <w:name w:val="List Paragraph"/>
    <w:basedOn w:val="740"/>
    <w:uiPriority w:val="34"/>
    <w:qFormat/>
    <w:pPr>
      <w:pBdr/>
      <w:spacing w:after="0" w:line="240" w:lineRule="auto"/>
      <w:ind w:left="708"/>
    </w:pPr>
    <w:rPr>
      <w:rFonts w:ascii="Calibri" w:hAnsi="Calibri" w:eastAsia="Calibri" w:cs="Arial"/>
      <w:sz w:val="20"/>
      <w:szCs w:val="20"/>
    </w:rPr>
  </w:style>
  <w:style w:type="paragraph" w:styleId="768" w:customStyle="1">
    <w:name w:val="Заголовок 11"/>
    <w:basedOn w:val="740"/>
    <w:uiPriority w:val="1"/>
    <w:qFormat/>
    <w:pPr>
      <w:widowControl w:val="false"/>
      <w:pBdr/>
      <w:spacing w:after="0" w:line="240" w:lineRule="auto"/>
      <w:ind w:left="778"/>
      <w:outlineLvl w:val="1"/>
    </w:pPr>
    <w:rPr>
      <w:rFonts w:ascii="Times New Roman" w:hAnsi="Times New Roman" w:eastAsia="Times New Roman" w:cs="Times New Roman"/>
      <w:b/>
      <w:bCs/>
      <w:sz w:val="28"/>
      <w:szCs w:val="28"/>
      <w:lang w:val="uk-UA" w:eastAsia="en-US"/>
    </w:rPr>
  </w:style>
  <w:style w:type="paragraph" w:styleId="769" w:customStyle="1">
    <w:name w:val="Table Paragraph"/>
    <w:basedOn w:val="740"/>
    <w:uiPriority w:val="1"/>
    <w:qFormat/>
    <w:pPr>
      <w:widowControl w:val="false"/>
      <w:pBdr/>
      <w:spacing w:after="0" w:line="240" w:lineRule="auto"/>
      <w:ind/>
    </w:pPr>
    <w:rPr>
      <w:rFonts w:ascii="Times New Roman" w:hAnsi="Times New Roman" w:eastAsia="Times New Roman" w:cs="Times New Roman"/>
      <w:lang w:val="uk-UA" w:eastAsia="en-US"/>
    </w:rPr>
  </w:style>
  <w:style w:type="paragraph" w:styleId="770">
    <w:name w:val="Body Text Indent"/>
    <w:basedOn w:val="740"/>
    <w:uiPriority w:val="99"/>
    <w:unhideWhenUsed/>
    <w:pPr>
      <w:pBdr/>
      <w:spacing w:after="120"/>
      <w:ind w:left="283"/>
    </w:pPr>
    <w:rPr>
      <w:rFonts w:ascii="Calibri" w:hAnsi="Calibri" w:eastAsia="Times New Roman" w:cs="Times New Roman"/>
      <w:lang w:val="en-US" w:eastAsia="en-US"/>
    </w:rPr>
  </w:style>
  <w:style w:type="paragraph" w:styleId="771">
    <w:name w:val="Normal (Web)"/>
    <w:basedOn w:val="740"/>
    <w:uiPriority w:val="99"/>
    <w:unhideWhenUsed/>
    <w:qFormat/>
    <w:pPr>
      <w:pBdr/>
      <w:spacing w:afterAutospacing="1" w:beforeAutospacing="1" w:line="240" w:lineRule="auto"/>
      <w:ind/>
    </w:pPr>
    <w:rPr>
      <w:rFonts w:ascii="Times New Roman" w:hAnsi="Times New Roman" w:eastAsia="Times New Roman" w:cs="Times New Roman"/>
      <w:sz w:val="24"/>
      <w:szCs w:val="24"/>
    </w:rPr>
  </w:style>
  <w:style w:type="paragraph" w:styleId="772" w:customStyle="1">
    <w:name w:val="Вміст рамки"/>
    <w:basedOn w:val="740"/>
    <w:qFormat/>
    <w:pPr>
      <w:pBdr/>
      <w:spacing/>
      <w:ind/>
    </w:pPr>
  </w:style>
  <w:style w:type="table" w:styleId="773">
    <w:name w:val="Table Grid"/>
    <w:basedOn w:val="746"/>
    <w:pPr>
      <w:pBdr/>
      <w:spacing/>
      <w:ind/>
    </w:pPr>
    <w:rPr>
      <w:lang w:eastAsia="en-US"/>
    </w:r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Table Normal"/>
    <w:uiPriority w:val="2"/>
    <w:semiHidden/>
    <w:unhideWhenUsed/>
    <w:qFormat/>
    <w:pPr>
      <w:pBdr/>
      <w:spacing/>
      <w:ind/>
    </w:pPr>
    <w:rPr>
      <w:lang w:val="en-US" w:eastAsia="en-US"/>
    </w:r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75" w:customStyle="1">
    <w:name w:val="Заголовок 4 Знак"/>
    <w:basedOn w:val="745"/>
    <w:link w:val="743"/>
    <w:uiPriority w:val="9"/>
    <w:semiHidden/>
    <w:pPr>
      <w:pBdr/>
      <w:spacing/>
      <w:ind/>
    </w:pPr>
    <w:rPr>
      <w:rFonts w:asciiTheme="majorHAnsi" w:hAnsiTheme="majorHAnsi" w:eastAsiaTheme="majorEastAsia" w:cstheme="majorBidi"/>
      <w:b/>
      <w:bCs/>
      <w:i/>
      <w:iCs/>
      <w:color w:val="4f81bd" w:themeColor="accent1"/>
    </w:rPr>
  </w:style>
  <w:style w:type="character" w:styleId="776">
    <w:name w:val="Hyperlink"/>
    <w:basedOn w:val="745"/>
    <w:uiPriority w:val="99"/>
    <w:unhideWhenUsed/>
    <w:pPr>
      <w:pBdr/>
      <w:spacing/>
      <w:ind/>
    </w:pPr>
    <w:rPr>
      <w:color w:val="0000ff" w:themeColor="hyperlink"/>
      <w:u w:val="single"/>
    </w:rPr>
  </w:style>
  <w:style w:type="character" w:styleId="777" w:customStyle="1">
    <w:name w:val="Заголовок 1 Знак"/>
    <w:basedOn w:val="745"/>
    <w:link w:val="741"/>
    <w:uiPriority w:val="9"/>
    <w:pPr>
      <w:pBdr/>
      <w:spacing/>
      <w:ind/>
    </w:pPr>
    <w:rPr>
      <w:rFonts w:asciiTheme="majorHAnsi" w:hAnsiTheme="majorHAnsi" w:eastAsiaTheme="majorEastAsia" w:cstheme="majorBidi"/>
      <w:b/>
      <w:bCs/>
      <w:color w:val="365f91" w:themeColor="accent1" w:themeShade="BF"/>
      <w:sz w:val="28"/>
      <w:szCs w:val="28"/>
    </w:rPr>
  </w:style>
  <w:style w:type="paragraph" w:styleId="778">
    <w:name w:val="Balloon Text"/>
    <w:basedOn w:val="740"/>
    <w:link w:val="779"/>
    <w:uiPriority w:val="99"/>
    <w:semiHidden/>
    <w:unhideWhenUsed/>
    <w:pPr>
      <w:pBdr/>
      <w:spacing w:after="0" w:line="240" w:lineRule="auto"/>
      <w:ind/>
    </w:pPr>
    <w:rPr>
      <w:rFonts w:ascii="Tahoma" w:hAnsi="Tahoma" w:cs="Tahoma"/>
      <w:sz w:val="16"/>
      <w:szCs w:val="16"/>
    </w:rPr>
  </w:style>
  <w:style w:type="character" w:styleId="779" w:customStyle="1">
    <w:name w:val="Текст выноски Знак"/>
    <w:basedOn w:val="745"/>
    <w:link w:val="778"/>
    <w:uiPriority w:val="99"/>
    <w:semiHidden/>
    <w:pPr>
      <w:pBdr/>
      <w:spacing/>
      <w:ind/>
    </w:pPr>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image" Target="media/image1.png"/><Relationship Id="rId13" Type="http://schemas.openxmlformats.org/officeDocument/2006/relationships/image" Target="media/image2.jpg"/><Relationship Id="rId14" Type="http://schemas.openxmlformats.org/officeDocument/2006/relationships/image" Target="media/image3.png"/><Relationship Id="rId15" Type="http://schemas.openxmlformats.org/officeDocument/2006/relationships/hyperlink" Target="https://e-learn.uzhnu.edu.ua/course/view.php?id=6018" TargetMode="External"/><Relationship Id="rId16" Type="http://schemas.openxmlformats.org/officeDocument/2006/relationships/hyperlink" Target="https://e-learn.uzhnu.edu.ua/course/view.php?id=6018" TargetMode="External"/><Relationship Id="rId17" Type="http://schemas.openxmlformats.org/officeDocument/2006/relationships/hyperlink" Target="https://e-learn.uzhnu.edu.ua/course/view.php?id=6018" TargetMode="External"/><Relationship Id="rId18" Type="http://schemas.openxmlformats.org/officeDocument/2006/relationships/hyperlink" Target="https://snriu.gov.ua/storage/app/sites/1/docs/shorichna_dopovid_pro_stan_yadernou_ta_radiacijnoi_bezpeky/dopovidyarb2020ukr.pdf" TargetMode="External"/><Relationship Id="rId19" Type="http://schemas.openxmlformats.org/officeDocument/2006/relationships/hyperlink" Target="https://www.yakaboo.ua/ua/book_publisher/view/ASMI_1" TargetMode="External"/><Relationship Id="rId20" Type="http://schemas.openxmlformats.org/officeDocument/2006/relationships/hyperlink" Target="https://doi.org/10.31793/2709-7404.2021.2-4.28" TargetMode="External"/><Relationship Id="rId21" Type="http://schemas.openxmlformats.org/officeDocument/2006/relationships/hyperlink" Target="http://www.president.gov.ua/" TargetMode="External"/><Relationship Id="rId22" Type="http://schemas.openxmlformats.org/officeDocument/2006/relationships/hyperlink" Target="http://www.rada.gov.ua/" TargetMode="External"/><Relationship Id="rId23" Type="http://schemas.openxmlformats.org/officeDocument/2006/relationships/hyperlink" Target="http://www.kmu.gov.ua/" TargetMode="External"/><Relationship Id="rId24" Type="http://schemas.openxmlformats.org/officeDocument/2006/relationships/hyperlink" Target="http://moz.gov.ua/ua/portal" TargetMode="External"/><Relationship Id="rId25" Type="http://schemas.openxmlformats.org/officeDocument/2006/relationships/hyperlink" Target="https://phc.org.ua/" TargetMode="External"/><Relationship Id="rId26" Type="http://schemas.openxmlformats.org/officeDocument/2006/relationships/hyperlink" Target="http://www.mon.gov.ua/" TargetMode="External"/><Relationship Id="rId27" Type="http://schemas.openxmlformats.org/officeDocument/2006/relationships/hyperlink" Target="http://www.menr.gov.ua/" TargetMode="External"/><Relationship Id="rId28" Type="http://schemas.openxmlformats.org/officeDocument/2006/relationships/hyperlink" Target="http://www.dsns.gov.ua/" TargetMode="External"/><Relationship Id="rId29" Type="http://schemas.openxmlformats.org/officeDocument/2006/relationships/hyperlink" Target="http://www.rnbo.gov.ua/" TargetMode="External"/><Relationship Id="rId30" Type="http://schemas.openxmlformats.org/officeDocument/2006/relationships/hyperlink" Target="http://ukraineun.org/" TargetMode="External"/><Relationship Id="rId31" Type="http://schemas.openxmlformats.org/officeDocument/2006/relationships/hyperlink" Target="http://www.who.int/en" TargetMode="External"/><Relationship Id="rId32" Type="http://schemas.openxmlformats.org/officeDocument/2006/relationships/hyperlink" Target="http://www.cdc.gov/"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E1074-519A-4461-A89F-ACE6813D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Company>Reanimator Extreme Edition</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dc:language>uk-UA</dc:language>
  <cp:revision>20</cp:revision>
  <dcterms:created xsi:type="dcterms:W3CDTF">2025-09-03T16:44:00Z</dcterms:created>
  <dcterms:modified xsi:type="dcterms:W3CDTF">2025-10-08T07:13:07Z</dcterms:modified>
</cp:coreProperties>
</file>