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2E08" w14:textId="77777777" w:rsidR="00F6246F" w:rsidRDefault="00C66FAD">
      <w:pPr>
        <w:spacing w:before="76" w:line="322" w:lineRule="exact"/>
        <w:ind w:right="71"/>
        <w:jc w:val="center"/>
        <w:rPr>
          <w:b/>
          <w:sz w:val="28"/>
        </w:rPr>
      </w:pPr>
      <w:r>
        <w:rPr>
          <w:b/>
          <w:sz w:val="28"/>
        </w:rPr>
        <w:t>ДЕРЖАВНИЙ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ВИЩИЙ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НАВЧАЛЬНИЙ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ЗАКЛАД</w:t>
      </w:r>
    </w:p>
    <w:p w14:paraId="4F15C9CA" w14:textId="7B9E469C" w:rsidR="00F6246F" w:rsidRDefault="00C66FAD">
      <w:pPr>
        <w:ind w:left="1596" w:right="1660"/>
        <w:jc w:val="center"/>
        <w:rPr>
          <w:b/>
          <w:sz w:val="28"/>
        </w:rPr>
      </w:pPr>
      <w:r>
        <w:rPr>
          <w:b/>
          <w:sz w:val="28"/>
        </w:rPr>
        <w:t>«УЖГОРОДСЬКИЙ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УНІВЕРСИТЕТ» </w:t>
      </w:r>
      <w:r w:rsidR="00D64DED">
        <w:rPr>
          <w:b/>
          <w:sz w:val="28"/>
        </w:rPr>
        <w:t>НАВЧАЛЬНО-НАУКОВИЙ ІНСТИТУТ СТОМАТОЛОГІЇ ТА ЛАБОРАТОРНОЇ МЕДИЦИНИ</w:t>
      </w:r>
    </w:p>
    <w:p w14:paraId="11EB1EE8" w14:textId="77777777" w:rsidR="00F6246F" w:rsidRDefault="00C66FAD">
      <w:pPr>
        <w:pStyle w:val="1"/>
        <w:ind w:right="69"/>
      </w:pPr>
      <w:r>
        <w:t>Кафедра</w:t>
      </w:r>
      <w:r>
        <w:rPr>
          <w:spacing w:val="-13"/>
        </w:rPr>
        <w:t xml:space="preserve"> </w:t>
      </w:r>
      <w:r>
        <w:t>терапевтичної</w:t>
      </w:r>
      <w:r>
        <w:rPr>
          <w:spacing w:val="-13"/>
        </w:rPr>
        <w:t xml:space="preserve"> </w:t>
      </w:r>
      <w:r>
        <w:rPr>
          <w:spacing w:val="-2"/>
        </w:rPr>
        <w:t>стоматології</w:t>
      </w:r>
    </w:p>
    <w:p w14:paraId="040D5991" w14:textId="77777777" w:rsidR="00F6246F" w:rsidRDefault="00F6246F">
      <w:pPr>
        <w:pStyle w:val="a3"/>
        <w:ind w:left="0"/>
        <w:rPr>
          <w:b/>
          <w:sz w:val="28"/>
        </w:rPr>
      </w:pPr>
    </w:p>
    <w:p w14:paraId="0F31B465" w14:textId="3B5D63AE" w:rsidR="00F6246F" w:rsidRDefault="00F6246F">
      <w:pPr>
        <w:pStyle w:val="a3"/>
        <w:spacing w:before="320"/>
        <w:ind w:left="0"/>
        <w:rPr>
          <w:b/>
          <w:sz w:val="28"/>
        </w:rPr>
      </w:pPr>
      <w:bookmarkStart w:id="0" w:name="_Hlk175998665"/>
    </w:p>
    <w:p w14:paraId="00E23A52" w14:textId="5ECAEFC8" w:rsidR="00F6246F" w:rsidRDefault="001D176F">
      <w:pPr>
        <w:ind w:right="390"/>
        <w:jc w:val="right"/>
        <w:rPr>
          <w:sz w:val="28"/>
        </w:rPr>
      </w:pPr>
      <w:bookmarkStart w:id="1" w:name="ЗАТВЕРДЖУЮ"/>
      <w:bookmarkEnd w:id="1"/>
      <w:r>
        <w:rPr>
          <w:spacing w:val="-2"/>
          <w:sz w:val="28"/>
        </w:rPr>
        <w:t>ЗАТВЕРДЖУЮ</w:t>
      </w:r>
    </w:p>
    <w:p w14:paraId="01E4150A" w14:textId="0A41E5F1" w:rsidR="00F6246F" w:rsidRDefault="00C66FAD">
      <w:pPr>
        <w:ind w:left="5932"/>
        <w:rPr>
          <w:sz w:val="28"/>
        </w:rPr>
      </w:pPr>
      <w:bookmarkStart w:id="2" w:name="Декан_стоматологічного_факультету"/>
      <w:bookmarkEnd w:id="2"/>
      <w:r>
        <w:rPr>
          <w:sz w:val="28"/>
        </w:rPr>
        <w:t>Декан</w:t>
      </w:r>
      <w:r>
        <w:rPr>
          <w:spacing w:val="-17"/>
          <w:sz w:val="28"/>
        </w:rPr>
        <w:t xml:space="preserve"> </w:t>
      </w:r>
      <w:r>
        <w:rPr>
          <w:sz w:val="28"/>
        </w:rPr>
        <w:t>стоматологічного</w:t>
      </w:r>
      <w:r>
        <w:rPr>
          <w:spacing w:val="-16"/>
          <w:sz w:val="28"/>
        </w:rPr>
        <w:t xml:space="preserve"> </w:t>
      </w:r>
      <w:r w:rsidR="00F17E5D">
        <w:rPr>
          <w:spacing w:val="-16"/>
          <w:sz w:val="28"/>
          <w:lang w:val="ru-RU"/>
        </w:rPr>
        <w:t xml:space="preserve"> </w:t>
      </w:r>
      <w:r>
        <w:rPr>
          <w:spacing w:val="-2"/>
          <w:sz w:val="28"/>
        </w:rPr>
        <w:t>факультету</w:t>
      </w:r>
    </w:p>
    <w:p w14:paraId="2607CB6C" w14:textId="77777777" w:rsidR="00F6246F" w:rsidRDefault="00F6246F">
      <w:pPr>
        <w:pStyle w:val="a3"/>
        <w:spacing w:before="4"/>
        <w:ind w:left="0"/>
        <w:rPr>
          <w:sz w:val="28"/>
        </w:rPr>
      </w:pPr>
    </w:p>
    <w:p w14:paraId="1413A259" w14:textId="1D1F095F" w:rsidR="00F6246F" w:rsidRDefault="00C66FAD">
      <w:pPr>
        <w:tabs>
          <w:tab w:val="left" w:pos="7964"/>
        </w:tabs>
        <w:spacing w:before="1"/>
        <w:ind w:left="7507" w:right="393" w:hanging="1143"/>
        <w:jc w:val="right"/>
        <w:rPr>
          <w:sz w:val="28"/>
        </w:rPr>
      </w:pPr>
      <w:bookmarkStart w:id="3" w:name="____________Євген_КОСТЕНКО"/>
      <w:bookmarkStart w:id="4" w:name="доктор_медичних_наук,"/>
      <w:bookmarkEnd w:id="3"/>
      <w:bookmarkEnd w:id="4"/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Євген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КОСТЕНКО </w:t>
      </w:r>
      <w:bookmarkStart w:id="5" w:name="професор_закладу_вищої_освіти"/>
      <w:bookmarkEnd w:id="5"/>
      <w:r w:rsidR="00F17E5D">
        <w:rPr>
          <w:sz w:val="28"/>
          <w:lang w:val="ru-RU"/>
        </w:rPr>
        <w:t xml:space="preserve"> </w:t>
      </w:r>
      <w:r>
        <w:rPr>
          <w:sz w:val="28"/>
        </w:rPr>
        <w:t>доктор</w:t>
      </w:r>
      <w:r>
        <w:rPr>
          <w:spacing w:val="-8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наук,</w:t>
      </w:r>
    </w:p>
    <w:p w14:paraId="5047ECB0" w14:textId="77777777" w:rsidR="00F6246F" w:rsidRDefault="00C66FAD">
      <w:pPr>
        <w:spacing w:line="321" w:lineRule="exact"/>
        <w:ind w:right="397"/>
        <w:jc w:val="right"/>
        <w:rPr>
          <w:sz w:val="28"/>
        </w:rPr>
      </w:pPr>
      <w:r>
        <w:rPr>
          <w:sz w:val="28"/>
        </w:rPr>
        <w:t>професор</w:t>
      </w:r>
      <w:r>
        <w:rPr>
          <w:spacing w:val="-5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8"/>
          <w:sz w:val="28"/>
        </w:rPr>
        <w:t xml:space="preserve"> </w:t>
      </w:r>
      <w:r>
        <w:rPr>
          <w:sz w:val="28"/>
        </w:rPr>
        <w:t>вищої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освіти</w:t>
      </w:r>
    </w:p>
    <w:p w14:paraId="724FEE8B" w14:textId="06085B29" w:rsidR="00F6246F" w:rsidRPr="001D176F" w:rsidRDefault="00506F18">
      <w:pPr>
        <w:ind w:right="394"/>
        <w:jc w:val="right"/>
        <w:rPr>
          <w:sz w:val="28"/>
          <w:lang w:val="ru-RU"/>
        </w:rPr>
      </w:pPr>
      <w:bookmarkStart w:id="6" w:name="«30»_червня_2023"/>
      <w:bookmarkEnd w:id="6"/>
      <w:r>
        <w:rPr>
          <w:sz w:val="28"/>
        </w:rPr>
        <w:t>«</w:t>
      </w:r>
      <w:r w:rsidR="009C5BA5">
        <w:rPr>
          <w:sz w:val="28"/>
        </w:rPr>
        <w:t>01</w:t>
      </w:r>
      <w:r>
        <w:rPr>
          <w:sz w:val="28"/>
        </w:rPr>
        <w:t>» вересня</w:t>
      </w:r>
      <w:r w:rsidR="00C66FAD">
        <w:rPr>
          <w:spacing w:val="-5"/>
          <w:sz w:val="28"/>
        </w:rPr>
        <w:t xml:space="preserve"> </w:t>
      </w:r>
      <w:r w:rsidR="00C66FAD">
        <w:rPr>
          <w:spacing w:val="-4"/>
          <w:sz w:val="28"/>
        </w:rPr>
        <w:t>202</w:t>
      </w:r>
      <w:r w:rsidR="00D64DED">
        <w:rPr>
          <w:spacing w:val="-4"/>
          <w:sz w:val="28"/>
          <w:lang w:val="ru-RU"/>
        </w:rPr>
        <w:t>5</w:t>
      </w:r>
    </w:p>
    <w:p w14:paraId="7F7F417B" w14:textId="77777777" w:rsidR="00F6246F" w:rsidRDefault="00F6246F">
      <w:pPr>
        <w:pStyle w:val="a3"/>
        <w:ind w:left="0"/>
        <w:rPr>
          <w:sz w:val="28"/>
        </w:rPr>
      </w:pPr>
    </w:p>
    <w:p w14:paraId="4FFFF69B" w14:textId="77777777" w:rsidR="00F6246F" w:rsidRDefault="00F6246F">
      <w:pPr>
        <w:pStyle w:val="a3"/>
        <w:ind w:left="0"/>
        <w:rPr>
          <w:sz w:val="28"/>
        </w:rPr>
      </w:pPr>
    </w:p>
    <w:p w14:paraId="29A479F1" w14:textId="77777777" w:rsidR="00F6246F" w:rsidRDefault="00F6246F">
      <w:pPr>
        <w:pStyle w:val="a3"/>
        <w:ind w:left="0"/>
        <w:rPr>
          <w:sz w:val="28"/>
        </w:rPr>
      </w:pPr>
    </w:p>
    <w:bookmarkEnd w:id="0"/>
    <w:p w14:paraId="629A4818" w14:textId="77777777" w:rsidR="00F6246F" w:rsidRPr="00D64DED" w:rsidRDefault="00F6246F">
      <w:pPr>
        <w:pStyle w:val="a3"/>
        <w:spacing w:before="2"/>
        <w:ind w:left="0"/>
        <w:rPr>
          <w:sz w:val="28"/>
          <w:lang w:val="ru-RU"/>
        </w:rPr>
      </w:pPr>
    </w:p>
    <w:p w14:paraId="53CCB874" w14:textId="77777777" w:rsidR="00F6246F" w:rsidRDefault="00C66FAD">
      <w:pPr>
        <w:ind w:right="64"/>
        <w:jc w:val="center"/>
        <w:rPr>
          <w:b/>
          <w:sz w:val="28"/>
        </w:rPr>
      </w:pPr>
      <w:bookmarkStart w:id="7" w:name="РОБОЧА_ПРОГРАМА_НАВЧАЛЬНОЇ_ДИСЦИПЛІНИ"/>
      <w:bookmarkEnd w:id="7"/>
      <w:r>
        <w:rPr>
          <w:b/>
          <w:sz w:val="28"/>
        </w:rPr>
        <w:t>РОБОЧА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ДИСЦИПЛІНИ</w:t>
      </w:r>
    </w:p>
    <w:p w14:paraId="6FCD1E04" w14:textId="77777777" w:rsidR="00F6246F" w:rsidRDefault="00F6246F" w:rsidP="0037031A">
      <w:pPr>
        <w:pStyle w:val="a3"/>
        <w:spacing w:before="62"/>
        <w:ind w:left="0"/>
        <w:rPr>
          <w:b/>
          <w:sz w:val="28"/>
        </w:rPr>
      </w:pPr>
    </w:p>
    <w:p w14:paraId="2B058487" w14:textId="77777777" w:rsidR="00F6246F" w:rsidRDefault="00C66FAD" w:rsidP="0037031A">
      <w:pPr>
        <w:pStyle w:val="1"/>
        <w:ind w:left="5"/>
        <w:rPr>
          <w:spacing w:val="-2"/>
          <w:lang w:val="en-GB"/>
        </w:rPr>
      </w:pPr>
      <w:bookmarkStart w:id="8" w:name="ОК_22._«Пропедевтика_терапевтичної_стома"/>
      <w:bookmarkEnd w:id="8"/>
      <w:r>
        <w:t>ОК</w:t>
      </w:r>
      <w:r>
        <w:rPr>
          <w:spacing w:val="-11"/>
        </w:rPr>
        <w:t xml:space="preserve"> </w:t>
      </w:r>
      <w:r>
        <w:t>22.</w:t>
      </w:r>
      <w:r>
        <w:rPr>
          <w:spacing w:val="-6"/>
        </w:rPr>
        <w:t xml:space="preserve"> </w:t>
      </w:r>
      <w:r>
        <w:t>«Пропедевтика</w:t>
      </w:r>
      <w:r>
        <w:rPr>
          <w:spacing w:val="-10"/>
        </w:rPr>
        <w:t xml:space="preserve"> </w:t>
      </w:r>
      <w:r>
        <w:t>терапевтичної</w:t>
      </w:r>
      <w:r>
        <w:rPr>
          <w:spacing w:val="-9"/>
        </w:rPr>
        <w:t xml:space="preserve"> </w:t>
      </w:r>
      <w:r>
        <w:rPr>
          <w:spacing w:val="-2"/>
        </w:rPr>
        <w:t>стоматології»</w:t>
      </w:r>
    </w:p>
    <w:p w14:paraId="63639E6F" w14:textId="77777777" w:rsidR="0037031A" w:rsidRDefault="0037031A" w:rsidP="0037031A">
      <w:pPr>
        <w:pStyle w:val="1"/>
        <w:ind w:left="5"/>
        <w:rPr>
          <w:spacing w:val="-2"/>
          <w:lang w:val="ru-RU"/>
        </w:rPr>
      </w:pPr>
    </w:p>
    <w:p w14:paraId="06AC1149" w14:textId="62A15C6D" w:rsidR="0037031A" w:rsidRPr="0037031A" w:rsidRDefault="0037031A" w:rsidP="0037031A">
      <w:pPr>
        <w:pStyle w:val="1"/>
        <w:ind w:left="5"/>
        <w:rPr>
          <w:lang w:val="ru-RU"/>
        </w:rPr>
      </w:pPr>
      <w:r>
        <w:rPr>
          <w:spacing w:val="-2"/>
          <w:lang w:val="en-GB"/>
        </w:rPr>
        <w:t xml:space="preserve">II </w:t>
      </w:r>
      <w:r>
        <w:rPr>
          <w:spacing w:val="-2"/>
          <w:lang w:val="ru-RU"/>
        </w:rPr>
        <w:t>курс</w:t>
      </w:r>
    </w:p>
    <w:p w14:paraId="0DB9F94D" w14:textId="77777777" w:rsidR="00F6246F" w:rsidRDefault="00F6246F">
      <w:pPr>
        <w:pStyle w:val="a3"/>
        <w:spacing w:before="100"/>
        <w:ind w:left="0"/>
        <w:rPr>
          <w:b/>
          <w:sz w:val="20"/>
        </w:rPr>
      </w:pPr>
    </w:p>
    <w:tbl>
      <w:tblPr>
        <w:tblW w:w="0" w:type="auto"/>
        <w:tblInd w:w="2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3"/>
        <w:gridCol w:w="3309"/>
      </w:tblGrid>
      <w:tr w:rsidR="00F6246F" w14:paraId="2E04CDD7" w14:textId="77777777">
        <w:trPr>
          <w:trHeight w:val="317"/>
        </w:trPr>
        <w:tc>
          <w:tcPr>
            <w:tcW w:w="2653" w:type="dxa"/>
          </w:tcPr>
          <w:p w14:paraId="329DB2AD" w14:textId="77777777" w:rsidR="00F6246F" w:rsidRDefault="00C66FAD">
            <w:pPr>
              <w:pStyle w:val="TableParagraph"/>
              <w:spacing w:line="297" w:lineRule="exact"/>
              <w:ind w:right="236"/>
              <w:jc w:val="righ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  <w:tc>
          <w:tcPr>
            <w:tcW w:w="3309" w:type="dxa"/>
          </w:tcPr>
          <w:p w14:paraId="66DC570F" w14:textId="77777777" w:rsidR="00F6246F" w:rsidRDefault="00C66FAD">
            <w:pPr>
              <w:pStyle w:val="TableParagraph"/>
              <w:spacing w:line="297" w:lineRule="exact"/>
              <w:ind w:left="234"/>
              <w:rPr>
                <w:b/>
                <w:sz w:val="28"/>
              </w:rPr>
            </w:pPr>
            <w:r>
              <w:rPr>
                <w:b/>
                <w:sz w:val="28"/>
              </w:rPr>
              <w:t>Другий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(магістерський)</w:t>
            </w:r>
          </w:p>
        </w:tc>
      </w:tr>
      <w:tr w:rsidR="00F6246F" w14:paraId="5EC36630" w14:textId="77777777">
        <w:trPr>
          <w:trHeight w:val="321"/>
        </w:trPr>
        <w:tc>
          <w:tcPr>
            <w:tcW w:w="2653" w:type="dxa"/>
          </w:tcPr>
          <w:p w14:paraId="09598075" w14:textId="77777777" w:rsidR="00F6246F" w:rsidRDefault="00C66FAD">
            <w:pPr>
              <w:pStyle w:val="TableParagraph"/>
              <w:spacing w:line="302" w:lineRule="exact"/>
              <w:ind w:right="233"/>
              <w:jc w:val="right"/>
              <w:rPr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знань</w:t>
            </w:r>
          </w:p>
        </w:tc>
        <w:tc>
          <w:tcPr>
            <w:tcW w:w="3309" w:type="dxa"/>
          </w:tcPr>
          <w:p w14:paraId="49A1C9B1" w14:textId="77777777" w:rsidR="00F6246F" w:rsidRDefault="00C66FAD">
            <w:pPr>
              <w:pStyle w:val="TableParagraph"/>
              <w:spacing w:line="302" w:lineRule="exact"/>
              <w:ind w:left="234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Охорона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здоров’я</w:t>
            </w:r>
          </w:p>
        </w:tc>
      </w:tr>
      <w:tr w:rsidR="00F6246F" w14:paraId="11DAB825" w14:textId="77777777">
        <w:trPr>
          <w:trHeight w:val="321"/>
        </w:trPr>
        <w:tc>
          <w:tcPr>
            <w:tcW w:w="2653" w:type="dxa"/>
          </w:tcPr>
          <w:p w14:paraId="093425F1" w14:textId="77777777" w:rsidR="00F6246F" w:rsidRDefault="00C66FAD">
            <w:pPr>
              <w:pStyle w:val="TableParagraph"/>
              <w:spacing w:line="302" w:lineRule="exact"/>
              <w:ind w:right="23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Спеціальність</w:t>
            </w:r>
          </w:p>
        </w:tc>
        <w:tc>
          <w:tcPr>
            <w:tcW w:w="3309" w:type="dxa"/>
          </w:tcPr>
          <w:p w14:paraId="30A0549C" w14:textId="77777777" w:rsidR="00F6246F" w:rsidRDefault="00C66FAD">
            <w:pPr>
              <w:pStyle w:val="TableParagraph"/>
              <w:spacing w:line="302" w:lineRule="exact"/>
              <w:ind w:left="234"/>
              <w:rPr>
                <w:b/>
                <w:sz w:val="28"/>
              </w:rPr>
            </w:pPr>
            <w:r>
              <w:rPr>
                <w:b/>
                <w:sz w:val="28"/>
              </w:rPr>
              <w:t>221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Стоматологія</w:t>
            </w:r>
          </w:p>
        </w:tc>
      </w:tr>
      <w:tr w:rsidR="00F6246F" w14:paraId="25EBAAED" w14:textId="77777777">
        <w:trPr>
          <w:trHeight w:val="324"/>
        </w:trPr>
        <w:tc>
          <w:tcPr>
            <w:tcW w:w="2653" w:type="dxa"/>
          </w:tcPr>
          <w:p w14:paraId="0ED72442" w14:textId="77777777" w:rsidR="00F6246F" w:rsidRDefault="00C66FAD">
            <w:pPr>
              <w:pStyle w:val="TableParagraph"/>
              <w:spacing w:line="304" w:lineRule="exact"/>
              <w:ind w:right="237"/>
              <w:jc w:val="right"/>
              <w:rPr>
                <w:sz w:val="28"/>
              </w:rPr>
            </w:pPr>
            <w:r>
              <w:rPr>
                <w:sz w:val="28"/>
              </w:rPr>
              <w:t>Освітня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програма</w:t>
            </w:r>
          </w:p>
        </w:tc>
        <w:tc>
          <w:tcPr>
            <w:tcW w:w="3309" w:type="dxa"/>
          </w:tcPr>
          <w:p w14:paraId="6E96B005" w14:textId="77777777" w:rsidR="00F6246F" w:rsidRDefault="00C66FAD">
            <w:pPr>
              <w:pStyle w:val="TableParagraph"/>
              <w:spacing w:line="304" w:lineRule="exact"/>
              <w:ind w:left="23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Стоматологія</w:t>
            </w:r>
          </w:p>
        </w:tc>
      </w:tr>
      <w:tr w:rsidR="00F6246F" w14:paraId="136BAFCE" w14:textId="77777777">
        <w:trPr>
          <w:trHeight w:val="323"/>
        </w:trPr>
        <w:tc>
          <w:tcPr>
            <w:tcW w:w="2653" w:type="dxa"/>
          </w:tcPr>
          <w:p w14:paraId="5D090A5B" w14:textId="77777777" w:rsidR="00F6246F" w:rsidRDefault="00C66FAD">
            <w:pPr>
              <w:pStyle w:val="TableParagraph"/>
              <w:spacing w:line="304" w:lineRule="exact"/>
              <w:ind w:right="236"/>
              <w:jc w:val="right"/>
              <w:rPr>
                <w:sz w:val="28"/>
              </w:rPr>
            </w:pPr>
            <w:r>
              <w:rPr>
                <w:sz w:val="28"/>
              </w:rPr>
              <w:t>Статус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дисципліни</w:t>
            </w:r>
          </w:p>
        </w:tc>
        <w:tc>
          <w:tcPr>
            <w:tcW w:w="3309" w:type="dxa"/>
          </w:tcPr>
          <w:p w14:paraId="3EDF311B" w14:textId="77777777" w:rsidR="00F6246F" w:rsidRDefault="00C66FAD">
            <w:pPr>
              <w:pStyle w:val="TableParagraph"/>
              <w:spacing w:line="304" w:lineRule="exact"/>
              <w:ind w:left="23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Обов’язкова</w:t>
            </w:r>
          </w:p>
        </w:tc>
      </w:tr>
      <w:tr w:rsidR="00F6246F" w14:paraId="64578123" w14:textId="77777777">
        <w:trPr>
          <w:trHeight w:val="317"/>
        </w:trPr>
        <w:tc>
          <w:tcPr>
            <w:tcW w:w="2653" w:type="dxa"/>
          </w:tcPr>
          <w:p w14:paraId="254420E5" w14:textId="77777777" w:rsidR="00F6246F" w:rsidRDefault="00C66FAD">
            <w:pPr>
              <w:pStyle w:val="TableParagraph"/>
              <w:spacing w:line="297" w:lineRule="exact"/>
              <w:ind w:right="236"/>
              <w:jc w:val="righ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навчання</w:t>
            </w:r>
          </w:p>
        </w:tc>
        <w:tc>
          <w:tcPr>
            <w:tcW w:w="3309" w:type="dxa"/>
          </w:tcPr>
          <w:p w14:paraId="41AEA75D" w14:textId="77777777" w:rsidR="00F6246F" w:rsidRDefault="00C66FAD">
            <w:pPr>
              <w:pStyle w:val="TableParagraph"/>
              <w:spacing w:line="297" w:lineRule="exact"/>
              <w:ind w:left="234"/>
              <w:rPr>
                <w:b/>
                <w:sz w:val="28"/>
              </w:rPr>
            </w:pPr>
            <w:r>
              <w:rPr>
                <w:b/>
                <w:sz w:val="28"/>
              </w:rPr>
              <w:t>Українська,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англійська</w:t>
            </w:r>
          </w:p>
        </w:tc>
      </w:tr>
    </w:tbl>
    <w:p w14:paraId="0C01FA34" w14:textId="77777777" w:rsidR="00F6246F" w:rsidRDefault="00F6246F">
      <w:pPr>
        <w:pStyle w:val="a3"/>
        <w:ind w:left="0"/>
        <w:rPr>
          <w:b/>
          <w:sz w:val="28"/>
        </w:rPr>
      </w:pPr>
    </w:p>
    <w:p w14:paraId="42E8523D" w14:textId="77777777" w:rsidR="00F6246F" w:rsidRDefault="00F6246F">
      <w:pPr>
        <w:pStyle w:val="a3"/>
        <w:ind w:left="0"/>
        <w:rPr>
          <w:b/>
          <w:sz w:val="28"/>
        </w:rPr>
      </w:pPr>
    </w:p>
    <w:p w14:paraId="65A7D496" w14:textId="77777777" w:rsidR="00F6246F" w:rsidRDefault="00F6246F">
      <w:pPr>
        <w:pStyle w:val="a3"/>
        <w:ind w:left="0"/>
        <w:rPr>
          <w:b/>
          <w:sz w:val="28"/>
        </w:rPr>
      </w:pPr>
    </w:p>
    <w:p w14:paraId="729363F1" w14:textId="77777777" w:rsidR="00F6246F" w:rsidRDefault="00F6246F">
      <w:pPr>
        <w:pStyle w:val="a3"/>
        <w:ind w:left="0"/>
        <w:rPr>
          <w:b/>
          <w:sz w:val="28"/>
        </w:rPr>
      </w:pPr>
    </w:p>
    <w:p w14:paraId="1B6E1282" w14:textId="77777777" w:rsidR="00F6246F" w:rsidRDefault="00F6246F">
      <w:pPr>
        <w:pStyle w:val="a3"/>
        <w:ind w:left="0"/>
        <w:rPr>
          <w:b/>
          <w:sz w:val="28"/>
        </w:rPr>
      </w:pPr>
    </w:p>
    <w:p w14:paraId="68C8C5BD" w14:textId="77777777" w:rsidR="00F6246F" w:rsidRDefault="00F6246F">
      <w:pPr>
        <w:pStyle w:val="a3"/>
        <w:ind w:left="0"/>
        <w:rPr>
          <w:b/>
          <w:sz w:val="28"/>
        </w:rPr>
      </w:pPr>
    </w:p>
    <w:p w14:paraId="7956CC8E" w14:textId="77777777" w:rsidR="00F6246F" w:rsidRDefault="00F6246F">
      <w:pPr>
        <w:pStyle w:val="a3"/>
        <w:ind w:left="0"/>
        <w:rPr>
          <w:b/>
          <w:sz w:val="28"/>
        </w:rPr>
      </w:pPr>
    </w:p>
    <w:p w14:paraId="11F26F2E" w14:textId="77777777" w:rsidR="00F6246F" w:rsidRDefault="00F6246F">
      <w:pPr>
        <w:pStyle w:val="a3"/>
        <w:ind w:left="0"/>
        <w:rPr>
          <w:b/>
          <w:sz w:val="28"/>
        </w:rPr>
      </w:pPr>
    </w:p>
    <w:p w14:paraId="1C9FFA79" w14:textId="77777777" w:rsidR="00F6246F" w:rsidRDefault="00F6246F">
      <w:pPr>
        <w:pStyle w:val="a3"/>
        <w:ind w:left="0"/>
        <w:rPr>
          <w:b/>
          <w:sz w:val="28"/>
        </w:rPr>
      </w:pPr>
    </w:p>
    <w:p w14:paraId="4058C7BA" w14:textId="77777777" w:rsidR="00F6246F" w:rsidRDefault="00F6246F">
      <w:pPr>
        <w:pStyle w:val="a3"/>
        <w:spacing w:before="5"/>
        <w:ind w:left="0"/>
        <w:rPr>
          <w:b/>
          <w:sz w:val="28"/>
        </w:rPr>
      </w:pPr>
    </w:p>
    <w:p w14:paraId="28F30742" w14:textId="3A5FCAF1" w:rsidR="00F6246F" w:rsidRPr="006A7876" w:rsidRDefault="00C66FAD">
      <w:pPr>
        <w:ind w:right="61"/>
        <w:jc w:val="center"/>
        <w:rPr>
          <w:b/>
          <w:sz w:val="28"/>
        </w:rPr>
      </w:pPr>
      <w:bookmarkStart w:id="9" w:name="Ужгород_2023"/>
      <w:bookmarkEnd w:id="9"/>
      <w:r>
        <w:rPr>
          <w:b/>
          <w:sz w:val="28"/>
        </w:rPr>
        <w:t>Ужгород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="00D64DED" w:rsidRPr="006A7876">
        <w:rPr>
          <w:b/>
          <w:spacing w:val="-4"/>
          <w:sz w:val="28"/>
        </w:rPr>
        <w:t>5</w:t>
      </w:r>
    </w:p>
    <w:p w14:paraId="0E6A3CE8" w14:textId="77777777" w:rsidR="00F6246F" w:rsidRDefault="00F6246F">
      <w:pPr>
        <w:jc w:val="center"/>
        <w:rPr>
          <w:sz w:val="28"/>
        </w:rPr>
        <w:sectPr w:rsidR="00F6246F">
          <w:footerReference w:type="default" r:id="rId7"/>
          <w:type w:val="continuous"/>
          <w:pgSz w:w="11910" w:h="16840"/>
          <w:pgMar w:top="1540" w:right="460" w:bottom="280" w:left="800" w:header="720" w:footer="720" w:gutter="0"/>
          <w:cols w:space="720"/>
        </w:sectPr>
      </w:pPr>
    </w:p>
    <w:p w14:paraId="1CAF402A" w14:textId="01B69C39" w:rsidR="00F6246F" w:rsidRDefault="00C66FAD">
      <w:pPr>
        <w:spacing w:before="78"/>
        <w:ind w:left="333" w:right="388"/>
        <w:jc w:val="both"/>
        <w:rPr>
          <w:sz w:val="24"/>
        </w:rPr>
      </w:pPr>
      <w:bookmarkStart w:id="10" w:name="Робоча_програма_навчальної_дисципліни_«П"/>
      <w:bookmarkEnd w:id="10"/>
      <w:r>
        <w:rPr>
          <w:sz w:val="24"/>
        </w:rPr>
        <w:lastRenderedPageBreak/>
        <w:t xml:space="preserve">Робоча програма навчальної дисципліни </w:t>
      </w:r>
      <w:r>
        <w:rPr>
          <w:b/>
          <w:sz w:val="24"/>
        </w:rPr>
        <w:t xml:space="preserve">«Пропедевтика терапевтичної стоматології» </w:t>
      </w:r>
      <w:r>
        <w:rPr>
          <w:sz w:val="24"/>
        </w:rPr>
        <w:t>для здобувачів</w:t>
      </w:r>
      <w:r>
        <w:rPr>
          <w:spacing w:val="-7"/>
          <w:sz w:val="24"/>
        </w:rPr>
        <w:t xml:space="preserve"> </w:t>
      </w:r>
      <w:r>
        <w:rPr>
          <w:sz w:val="24"/>
        </w:rPr>
        <w:t>вищої</w:t>
      </w:r>
      <w:r>
        <w:rPr>
          <w:spacing w:val="-15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6"/>
          <w:sz w:val="24"/>
        </w:rPr>
        <w:t xml:space="preserve"> </w:t>
      </w:r>
      <w:r>
        <w:rPr>
          <w:sz w:val="24"/>
        </w:rPr>
        <w:t>галузі</w:t>
      </w:r>
      <w:r>
        <w:rPr>
          <w:spacing w:val="-11"/>
          <w:sz w:val="24"/>
        </w:rPr>
        <w:t xml:space="preserve"> </w:t>
      </w:r>
      <w:r>
        <w:rPr>
          <w:sz w:val="24"/>
        </w:rPr>
        <w:t>знань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22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«Охорона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здоров’я»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спеціальності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221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«Стоматологія» </w:t>
      </w:r>
      <w:r>
        <w:rPr>
          <w:sz w:val="24"/>
        </w:rPr>
        <w:t xml:space="preserve">предметної спеціальності (спеціалізації) </w:t>
      </w:r>
      <w:r>
        <w:rPr>
          <w:b/>
          <w:sz w:val="24"/>
        </w:rPr>
        <w:t xml:space="preserve">ОК 22 «Пропедевтика терапевтичної стоматології» </w:t>
      </w:r>
      <w:r>
        <w:rPr>
          <w:sz w:val="24"/>
        </w:rPr>
        <w:t xml:space="preserve">освітньої програми </w:t>
      </w:r>
      <w:r>
        <w:rPr>
          <w:b/>
          <w:sz w:val="24"/>
        </w:rPr>
        <w:t>«Стоматологія»</w:t>
      </w:r>
      <w:r>
        <w:rPr>
          <w:sz w:val="24"/>
        </w:rPr>
        <w:t>. Ужгород: УжНУ, 202</w:t>
      </w:r>
      <w:r w:rsidR="00D64DED">
        <w:rPr>
          <w:sz w:val="24"/>
          <w:lang w:val="ru-RU"/>
        </w:rPr>
        <w:t>5</w:t>
      </w:r>
      <w:r>
        <w:rPr>
          <w:sz w:val="24"/>
        </w:rPr>
        <w:t>. 33 с.</w:t>
      </w:r>
    </w:p>
    <w:p w14:paraId="0A3D415C" w14:textId="77777777" w:rsidR="00F6246F" w:rsidRDefault="00F6246F">
      <w:pPr>
        <w:pStyle w:val="a3"/>
        <w:ind w:left="0"/>
      </w:pPr>
    </w:p>
    <w:p w14:paraId="6B011F71" w14:textId="77777777" w:rsidR="00F6246F" w:rsidRDefault="00F6246F">
      <w:pPr>
        <w:pStyle w:val="a3"/>
        <w:ind w:left="0"/>
      </w:pPr>
    </w:p>
    <w:p w14:paraId="252014A9" w14:textId="77777777" w:rsidR="00F6246F" w:rsidRDefault="00F6246F">
      <w:pPr>
        <w:pStyle w:val="a3"/>
        <w:ind w:left="0"/>
      </w:pPr>
    </w:p>
    <w:p w14:paraId="5AC54C5E" w14:textId="77777777" w:rsidR="00F6246F" w:rsidRDefault="00F6246F">
      <w:pPr>
        <w:pStyle w:val="a3"/>
        <w:spacing w:before="68"/>
        <w:ind w:left="0"/>
      </w:pPr>
    </w:p>
    <w:p w14:paraId="5E0F9C18" w14:textId="77777777" w:rsidR="00F6246F" w:rsidRDefault="00C66FAD">
      <w:pPr>
        <w:pStyle w:val="3"/>
        <w:ind w:left="333"/>
        <w:jc w:val="left"/>
        <w:rPr>
          <w:b w:val="0"/>
        </w:rPr>
      </w:pPr>
      <w:bookmarkStart w:id="11" w:name="Укладачі:"/>
      <w:bookmarkEnd w:id="11"/>
      <w:r>
        <w:rPr>
          <w:spacing w:val="-2"/>
        </w:rPr>
        <w:t>Укладачі</w:t>
      </w:r>
      <w:r>
        <w:rPr>
          <w:b w:val="0"/>
          <w:spacing w:val="-2"/>
        </w:rPr>
        <w:t>:</w:t>
      </w:r>
    </w:p>
    <w:p w14:paraId="17E43EC8" w14:textId="77777777" w:rsidR="00F6246F" w:rsidRDefault="00C66FAD">
      <w:pPr>
        <w:pStyle w:val="a3"/>
        <w:spacing w:before="272" w:line="242" w:lineRule="auto"/>
        <w:ind w:right="5141"/>
      </w:pPr>
      <w:bookmarkStart w:id="12" w:name="Гангур_І._Ю.,_старший_викладач_кафедри"/>
      <w:bookmarkEnd w:id="12"/>
      <w:r>
        <w:t>Гангур</w:t>
      </w:r>
      <w:r>
        <w:rPr>
          <w:spacing w:val="-8"/>
        </w:rPr>
        <w:t xml:space="preserve"> </w:t>
      </w:r>
      <w:r>
        <w:t>І.</w:t>
      </w:r>
      <w:r>
        <w:rPr>
          <w:spacing w:val="-5"/>
        </w:rPr>
        <w:t xml:space="preserve"> </w:t>
      </w:r>
      <w:r>
        <w:t>Ю.,</w:t>
      </w:r>
      <w:r>
        <w:rPr>
          <w:spacing w:val="-11"/>
        </w:rPr>
        <w:t xml:space="preserve"> </w:t>
      </w:r>
      <w:r>
        <w:t>старший</w:t>
      </w:r>
      <w:r>
        <w:rPr>
          <w:spacing w:val="-11"/>
        </w:rPr>
        <w:t xml:space="preserve"> </w:t>
      </w:r>
      <w:r>
        <w:t>викладач</w:t>
      </w:r>
      <w:r>
        <w:rPr>
          <w:spacing w:val="-9"/>
        </w:rPr>
        <w:t xml:space="preserve"> </w:t>
      </w:r>
      <w:r>
        <w:t xml:space="preserve">кафедри </w:t>
      </w:r>
      <w:bookmarkStart w:id="13" w:name="Нестеренко_М._Л.,_асистент_кафедри"/>
      <w:bookmarkEnd w:id="13"/>
      <w:r>
        <w:t>Нестеренко М. Л., асистент кафедри</w:t>
      </w:r>
    </w:p>
    <w:p w14:paraId="2A492E03" w14:textId="0AB34171" w:rsidR="00F6246F" w:rsidRDefault="00C66FAD">
      <w:pPr>
        <w:pStyle w:val="a3"/>
        <w:spacing w:line="271" w:lineRule="exact"/>
      </w:pPr>
      <w:bookmarkStart w:id="14" w:name="Гончарук-Хомин_М._Ю.,_доктор_філософії,_"/>
      <w:bookmarkEnd w:id="14"/>
      <w:r>
        <w:t>Гончарук-Хомин</w:t>
      </w:r>
      <w:r>
        <w:rPr>
          <w:spacing w:val="-6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Ю.,</w:t>
      </w:r>
      <w:r>
        <w:rPr>
          <w:spacing w:val="-3"/>
        </w:rPr>
        <w:t xml:space="preserve"> </w:t>
      </w:r>
      <w:r>
        <w:t>доктор</w:t>
      </w:r>
      <w:r>
        <w:rPr>
          <w:spacing w:val="-8"/>
        </w:rPr>
        <w:t xml:space="preserve"> </w:t>
      </w:r>
      <w:r>
        <w:t>філософії</w:t>
      </w:r>
      <w:r w:rsidR="00511610">
        <w:t>, доцент</w:t>
      </w:r>
    </w:p>
    <w:p w14:paraId="75254200" w14:textId="2D1B38BF" w:rsidR="00D64DED" w:rsidRDefault="00D64DED">
      <w:pPr>
        <w:pStyle w:val="a3"/>
        <w:spacing w:line="271" w:lineRule="exact"/>
      </w:pPr>
      <w:r>
        <w:t xml:space="preserve">Слинько Ю.О., </w:t>
      </w:r>
      <w:r w:rsidR="009C5BA5">
        <w:t xml:space="preserve">к. мед. н., доцент, </w:t>
      </w:r>
      <w:r>
        <w:t>в.о. завідувача кафедри</w:t>
      </w:r>
    </w:p>
    <w:p w14:paraId="6826B96B" w14:textId="42E6F6BC" w:rsidR="006A7876" w:rsidRPr="006A7876" w:rsidRDefault="006A7876">
      <w:pPr>
        <w:pStyle w:val="a3"/>
        <w:spacing w:line="271" w:lineRule="exact"/>
      </w:pPr>
      <w:r>
        <w:t xml:space="preserve">Білинський О.Я., </w:t>
      </w:r>
      <w:r>
        <w:rPr>
          <w:lang w:val="en-US"/>
        </w:rPr>
        <w:t>PhD</w:t>
      </w:r>
      <w:r w:rsidRPr="006A7876">
        <w:t xml:space="preserve">, </w:t>
      </w:r>
      <w:r>
        <w:t>доцент</w:t>
      </w:r>
    </w:p>
    <w:p w14:paraId="5476FB23" w14:textId="77777777" w:rsidR="00F6246F" w:rsidRDefault="00F6246F">
      <w:pPr>
        <w:pStyle w:val="a3"/>
        <w:ind w:left="0"/>
      </w:pPr>
    </w:p>
    <w:p w14:paraId="738D4394" w14:textId="77777777" w:rsidR="00F6246F" w:rsidRDefault="00F6246F">
      <w:pPr>
        <w:pStyle w:val="a3"/>
        <w:ind w:left="0"/>
      </w:pPr>
    </w:p>
    <w:p w14:paraId="0D668B1E" w14:textId="77777777" w:rsidR="00F6246F" w:rsidRDefault="00F6246F">
      <w:pPr>
        <w:pStyle w:val="a3"/>
        <w:ind w:left="0"/>
      </w:pPr>
    </w:p>
    <w:p w14:paraId="31F3A53D" w14:textId="77777777" w:rsidR="00F6246F" w:rsidRDefault="00F6246F">
      <w:pPr>
        <w:pStyle w:val="a3"/>
        <w:spacing w:before="94"/>
        <w:ind w:left="0"/>
      </w:pPr>
    </w:p>
    <w:p w14:paraId="56B22E7F" w14:textId="77777777" w:rsidR="009067B0" w:rsidRDefault="009067B0" w:rsidP="009067B0">
      <w:pPr>
        <w:pStyle w:val="a3"/>
      </w:pPr>
      <w:bookmarkStart w:id="15" w:name="Робочу_програму_розглянуто_та_затверджен"/>
      <w:bookmarkEnd w:id="15"/>
    </w:p>
    <w:p w14:paraId="0CAEA577" w14:textId="77777777" w:rsidR="009067B0" w:rsidRPr="005F631C" w:rsidRDefault="009067B0" w:rsidP="009067B0">
      <w:pPr>
        <w:pStyle w:val="a3"/>
        <w:ind w:left="363"/>
        <w:rPr>
          <w:b/>
          <w:bCs/>
          <w:i/>
          <w:iCs/>
        </w:rPr>
      </w:pPr>
      <w:r>
        <w:t>Робочу</w:t>
      </w:r>
      <w:r>
        <w:rPr>
          <w:spacing w:val="-13"/>
        </w:rPr>
        <w:t xml:space="preserve"> </w:t>
      </w:r>
      <w:r>
        <w:t>програму</w:t>
      </w:r>
      <w:r>
        <w:rPr>
          <w:spacing w:val="-10"/>
        </w:rPr>
        <w:t xml:space="preserve"> </w:t>
      </w:r>
      <w:r>
        <w:t>розглянуто</w:t>
      </w:r>
      <w:r>
        <w:rPr>
          <w:spacing w:val="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затверджено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засіданні</w:t>
      </w:r>
      <w:r>
        <w:rPr>
          <w:spacing w:val="-9"/>
        </w:rPr>
        <w:t xml:space="preserve"> </w:t>
      </w:r>
      <w:r>
        <w:rPr>
          <w:spacing w:val="-2"/>
        </w:rPr>
        <w:t xml:space="preserve">кафедри </w:t>
      </w:r>
      <w:r w:rsidRPr="005F631C">
        <w:rPr>
          <w:b/>
          <w:bCs/>
          <w:i/>
          <w:iCs/>
        </w:rPr>
        <w:t>терапевтичної</w:t>
      </w:r>
      <w:r w:rsidRPr="005F631C">
        <w:rPr>
          <w:b/>
          <w:bCs/>
          <w:i/>
          <w:iCs/>
          <w:spacing w:val="-6"/>
        </w:rPr>
        <w:t xml:space="preserve"> </w:t>
      </w:r>
      <w:r w:rsidRPr="005F631C">
        <w:rPr>
          <w:b/>
          <w:bCs/>
          <w:i/>
          <w:iCs/>
          <w:spacing w:val="-2"/>
        </w:rPr>
        <w:t>стоматології</w:t>
      </w:r>
    </w:p>
    <w:p w14:paraId="230E8C37" w14:textId="0E7A17E3" w:rsidR="009067B0" w:rsidRDefault="009067B0" w:rsidP="009067B0">
      <w:pPr>
        <w:pStyle w:val="a3"/>
        <w:spacing w:line="272" w:lineRule="exact"/>
        <w:ind w:left="363"/>
      </w:pPr>
      <w:r>
        <w:t>протокол</w:t>
      </w:r>
      <w:r>
        <w:rPr>
          <w:spacing w:val="-7"/>
        </w:rPr>
        <w:t xml:space="preserve"> </w:t>
      </w:r>
      <w:r>
        <w:t>№</w:t>
      </w:r>
      <w:r>
        <w:rPr>
          <w:spacing w:val="1"/>
        </w:rPr>
        <w:t xml:space="preserve"> </w:t>
      </w:r>
      <w:r w:rsidR="009C5BA5">
        <w:rPr>
          <w:lang w:val="ru-RU"/>
        </w:rPr>
        <w:t>1</w:t>
      </w:r>
      <w:r w:rsidR="00506F18">
        <w:rPr>
          <w:lang w:val="ru-RU"/>
        </w:rPr>
        <w:t xml:space="preserve"> від «2</w:t>
      </w:r>
      <w:r w:rsidR="009C5BA5">
        <w:rPr>
          <w:lang w:val="ru-RU"/>
        </w:rPr>
        <w:t>6</w:t>
      </w:r>
      <w:r w:rsidR="00506F18">
        <w:rPr>
          <w:lang w:val="ru-RU"/>
        </w:rPr>
        <w:t xml:space="preserve">» </w:t>
      </w:r>
      <w:r w:rsidR="009C5BA5">
        <w:rPr>
          <w:lang w:val="ru-RU"/>
        </w:rPr>
        <w:t>серпня</w:t>
      </w:r>
      <w:r>
        <w:t xml:space="preserve"> 202</w:t>
      </w:r>
      <w:r w:rsidR="00D64DED">
        <w:rPr>
          <w:lang w:val="ru-RU"/>
        </w:rPr>
        <w:t>5</w:t>
      </w:r>
      <w:r>
        <w:rPr>
          <w:spacing w:val="6"/>
        </w:rPr>
        <w:t xml:space="preserve"> </w:t>
      </w:r>
      <w:r>
        <w:rPr>
          <w:spacing w:val="-5"/>
        </w:rPr>
        <w:t>р.</w:t>
      </w:r>
    </w:p>
    <w:p w14:paraId="0025E67D" w14:textId="77777777" w:rsidR="009067B0" w:rsidRDefault="009067B0" w:rsidP="009067B0">
      <w:pPr>
        <w:pStyle w:val="a3"/>
        <w:ind w:left="363"/>
      </w:pPr>
    </w:p>
    <w:p w14:paraId="4907E7FB" w14:textId="1E586861" w:rsidR="009067B0" w:rsidRDefault="00D64DED" w:rsidP="009067B0">
      <w:pPr>
        <w:pStyle w:val="a3"/>
        <w:tabs>
          <w:tab w:val="left" w:pos="4414"/>
        </w:tabs>
        <w:ind w:left="363"/>
      </w:pPr>
      <w:r>
        <w:t>В.о. з</w:t>
      </w:r>
      <w:r w:rsidR="009067B0">
        <w:t>авідувач</w:t>
      </w:r>
      <w:r>
        <w:t>а</w:t>
      </w:r>
      <w:r w:rsidR="009067B0">
        <w:t xml:space="preserve"> кафедри</w:t>
      </w:r>
      <w:r w:rsidR="009067B0">
        <w:rPr>
          <w:spacing w:val="68"/>
        </w:rPr>
        <w:t xml:space="preserve"> </w:t>
      </w:r>
      <w:r w:rsidR="009067B0">
        <w:rPr>
          <w:u w:val="single"/>
        </w:rPr>
        <w:tab/>
      </w:r>
      <w:r w:rsidR="009067B0">
        <w:t xml:space="preserve"> </w:t>
      </w:r>
      <w:r>
        <w:t>Юлія СЛИНЬКО</w:t>
      </w:r>
    </w:p>
    <w:p w14:paraId="4F5B6638" w14:textId="77777777" w:rsidR="009067B0" w:rsidRDefault="009067B0" w:rsidP="009067B0">
      <w:pPr>
        <w:pStyle w:val="a3"/>
        <w:ind w:left="363"/>
      </w:pPr>
    </w:p>
    <w:p w14:paraId="006D5900" w14:textId="77777777" w:rsidR="009067B0" w:rsidRDefault="009067B0" w:rsidP="009067B0">
      <w:pPr>
        <w:pStyle w:val="a3"/>
        <w:ind w:left="363"/>
      </w:pPr>
    </w:p>
    <w:p w14:paraId="7DFC02A1" w14:textId="77777777" w:rsidR="009067B0" w:rsidRDefault="009067B0" w:rsidP="009067B0">
      <w:pPr>
        <w:pStyle w:val="a3"/>
        <w:ind w:left="363"/>
      </w:pPr>
    </w:p>
    <w:p w14:paraId="47FDCC15" w14:textId="77777777" w:rsidR="009067B0" w:rsidRDefault="009067B0" w:rsidP="009067B0">
      <w:pPr>
        <w:pStyle w:val="a3"/>
        <w:ind w:left="363"/>
      </w:pPr>
    </w:p>
    <w:p w14:paraId="6E8B0EBA" w14:textId="77777777" w:rsidR="009067B0" w:rsidRDefault="009067B0" w:rsidP="009067B0">
      <w:pPr>
        <w:pStyle w:val="a3"/>
        <w:ind w:left="363"/>
      </w:pPr>
    </w:p>
    <w:p w14:paraId="67C0F240" w14:textId="77777777" w:rsidR="009067B0" w:rsidRDefault="009067B0" w:rsidP="009067B0">
      <w:pPr>
        <w:pStyle w:val="a3"/>
        <w:spacing w:before="5"/>
        <w:ind w:left="363"/>
      </w:pPr>
    </w:p>
    <w:p w14:paraId="701A64AD" w14:textId="78129850" w:rsidR="009067B0" w:rsidRDefault="009067B0" w:rsidP="009067B0">
      <w:pPr>
        <w:pStyle w:val="a3"/>
        <w:spacing w:line="237" w:lineRule="auto"/>
        <w:ind w:left="363" w:right="2152"/>
      </w:pPr>
      <w:r>
        <w:t>Схвалено</w:t>
      </w:r>
      <w:r>
        <w:rPr>
          <w:spacing w:val="-5"/>
        </w:rPr>
        <w:t xml:space="preserve"> </w:t>
      </w:r>
      <w:r>
        <w:t>науково-методичною</w:t>
      </w:r>
      <w:r>
        <w:rPr>
          <w:spacing w:val="-10"/>
        </w:rPr>
        <w:t xml:space="preserve"> </w:t>
      </w:r>
      <w:r>
        <w:t>комісією</w:t>
      </w:r>
      <w:r>
        <w:rPr>
          <w:spacing w:val="-7"/>
        </w:rPr>
        <w:t xml:space="preserve"> </w:t>
      </w:r>
      <w:r>
        <w:t>стоматологічного</w:t>
      </w:r>
      <w:r>
        <w:rPr>
          <w:spacing w:val="-7"/>
        </w:rPr>
        <w:t xml:space="preserve"> </w:t>
      </w:r>
      <w:r>
        <w:t xml:space="preserve">факультету протокол № </w:t>
      </w:r>
      <w:r w:rsidR="00506F18">
        <w:rPr>
          <w:lang w:val="ru-RU"/>
        </w:rPr>
        <w:t>1 від «</w:t>
      </w:r>
      <w:r w:rsidR="009C5BA5">
        <w:rPr>
          <w:lang w:val="ru-RU"/>
        </w:rPr>
        <w:t>01</w:t>
      </w:r>
      <w:r w:rsidR="00506F18">
        <w:rPr>
          <w:lang w:val="ru-RU"/>
        </w:rPr>
        <w:t xml:space="preserve">» вересня </w:t>
      </w:r>
      <w:r>
        <w:t>202</w:t>
      </w:r>
      <w:r w:rsidR="00D64DED">
        <w:rPr>
          <w:lang w:val="ru-RU"/>
        </w:rPr>
        <w:t>5</w:t>
      </w:r>
      <w:r>
        <w:t xml:space="preserve"> р.</w:t>
      </w:r>
    </w:p>
    <w:p w14:paraId="3F954279" w14:textId="77777777" w:rsidR="009067B0" w:rsidRDefault="009067B0" w:rsidP="009067B0">
      <w:pPr>
        <w:pStyle w:val="Default"/>
        <w:ind w:left="363"/>
        <w:rPr>
          <w:lang w:val="uk-UA"/>
        </w:rPr>
      </w:pPr>
    </w:p>
    <w:p w14:paraId="5C23FF16" w14:textId="77777777" w:rsidR="009067B0" w:rsidRPr="007B1A60" w:rsidRDefault="009067B0" w:rsidP="009067B0">
      <w:pPr>
        <w:pStyle w:val="a3"/>
        <w:tabs>
          <w:tab w:val="left" w:pos="5613"/>
        </w:tabs>
        <w:spacing w:before="261"/>
        <w:ind w:left="363"/>
        <w:rPr>
          <w:lang w:val="ru-RU"/>
        </w:rPr>
      </w:pPr>
      <w:r>
        <w:t>Голова науково-методичної</w:t>
      </w:r>
      <w:r>
        <w:rPr>
          <w:spacing w:val="-7"/>
        </w:rPr>
        <w:t xml:space="preserve"> </w:t>
      </w:r>
      <w:r>
        <w:t>комісії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t>проф.</w:t>
      </w:r>
      <w:r>
        <w:rPr>
          <w:spacing w:val="54"/>
        </w:rPr>
        <w:t xml:space="preserve"> </w:t>
      </w:r>
      <w:r>
        <w:t>Оксана</w:t>
      </w:r>
      <w:r>
        <w:rPr>
          <w:spacing w:val="-1"/>
        </w:rPr>
        <w:t xml:space="preserve"> </w:t>
      </w:r>
      <w:r>
        <w:rPr>
          <w:spacing w:val="-2"/>
        </w:rPr>
        <w:t>КЛІТИНСЬКА</w:t>
      </w:r>
    </w:p>
    <w:p w14:paraId="716F8C14" w14:textId="77777777" w:rsidR="00F6246F" w:rsidRPr="009067B0" w:rsidRDefault="00F6246F">
      <w:pPr>
        <w:pStyle w:val="a3"/>
        <w:ind w:left="0"/>
        <w:rPr>
          <w:lang w:val="ru-RU"/>
        </w:rPr>
      </w:pPr>
    </w:p>
    <w:p w14:paraId="5F5DC117" w14:textId="77777777" w:rsidR="00F6246F" w:rsidRDefault="00F6246F">
      <w:pPr>
        <w:pStyle w:val="a3"/>
        <w:ind w:left="0"/>
      </w:pPr>
    </w:p>
    <w:p w14:paraId="2AC589DD" w14:textId="77777777" w:rsidR="00F6246F" w:rsidRDefault="00F6246F">
      <w:pPr>
        <w:pStyle w:val="a3"/>
        <w:ind w:left="0"/>
      </w:pPr>
    </w:p>
    <w:p w14:paraId="7746BC72" w14:textId="77777777" w:rsidR="00F6246F" w:rsidRDefault="00F6246F">
      <w:pPr>
        <w:pStyle w:val="a3"/>
        <w:ind w:left="0"/>
      </w:pPr>
    </w:p>
    <w:p w14:paraId="6FB86775" w14:textId="77777777" w:rsidR="00F6246F" w:rsidRDefault="00F6246F">
      <w:pPr>
        <w:pStyle w:val="a3"/>
        <w:ind w:left="0"/>
      </w:pPr>
    </w:p>
    <w:p w14:paraId="1065F210" w14:textId="77777777" w:rsidR="00F6246F" w:rsidRDefault="00F6246F">
      <w:pPr>
        <w:pStyle w:val="a3"/>
        <w:ind w:left="0"/>
      </w:pPr>
    </w:p>
    <w:p w14:paraId="3203FB59" w14:textId="77777777" w:rsidR="00F6246F" w:rsidRDefault="00F6246F">
      <w:pPr>
        <w:pStyle w:val="a3"/>
        <w:ind w:left="0"/>
      </w:pPr>
    </w:p>
    <w:p w14:paraId="5DCE4D43" w14:textId="77777777" w:rsidR="00F6246F" w:rsidRDefault="00F6246F">
      <w:pPr>
        <w:pStyle w:val="a3"/>
        <w:ind w:left="0"/>
      </w:pPr>
    </w:p>
    <w:p w14:paraId="4E76EB91" w14:textId="77777777" w:rsidR="00F6246F" w:rsidRDefault="00F6246F">
      <w:pPr>
        <w:pStyle w:val="a3"/>
        <w:ind w:left="0"/>
      </w:pPr>
    </w:p>
    <w:p w14:paraId="4337E68D" w14:textId="77777777" w:rsidR="00F6246F" w:rsidRDefault="00F6246F">
      <w:pPr>
        <w:pStyle w:val="a3"/>
        <w:ind w:left="0"/>
      </w:pPr>
    </w:p>
    <w:p w14:paraId="529496FF" w14:textId="77777777" w:rsidR="00F6246F" w:rsidRDefault="00F6246F">
      <w:pPr>
        <w:pStyle w:val="a3"/>
        <w:ind w:left="0"/>
      </w:pPr>
    </w:p>
    <w:p w14:paraId="2971A46E" w14:textId="77777777" w:rsidR="00F6246F" w:rsidRDefault="00F6246F">
      <w:pPr>
        <w:pStyle w:val="a3"/>
        <w:ind w:left="0"/>
      </w:pPr>
    </w:p>
    <w:p w14:paraId="07BDEA1A" w14:textId="77777777" w:rsidR="00F6246F" w:rsidRDefault="00F6246F">
      <w:pPr>
        <w:pStyle w:val="a3"/>
        <w:ind w:left="0"/>
      </w:pPr>
    </w:p>
    <w:p w14:paraId="1BCAAEA1" w14:textId="77777777" w:rsidR="00F6246F" w:rsidRDefault="00F6246F">
      <w:pPr>
        <w:pStyle w:val="a3"/>
        <w:ind w:left="0"/>
      </w:pPr>
    </w:p>
    <w:p w14:paraId="499A1F65" w14:textId="77777777" w:rsidR="00F6246F" w:rsidRDefault="00F6246F">
      <w:pPr>
        <w:pStyle w:val="a3"/>
        <w:spacing w:before="108"/>
        <w:ind w:left="0"/>
      </w:pPr>
    </w:p>
    <w:p w14:paraId="38B3356A" w14:textId="6C3B0731" w:rsidR="00F6246F" w:rsidRDefault="00C66FAD">
      <w:pPr>
        <w:pStyle w:val="a3"/>
        <w:ind w:left="0" w:right="390"/>
        <w:jc w:val="right"/>
      </w:pPr>
      <w:bookmarkStart w:id="16" w:name="(_Кафедра_терапевтичної_стоматології,_20"/>
      <w:bookmarkEnd w:id="16"/>
      <w:r>
        <w:rPr>
          <w:rFonts w:ascii="Symbol" w:hAnsi="Symbol"/>
          <w:position w:val="-1"/>
        </w:rPr>
        <w:t></w:t>
      </w:r>
      <w:r>
        <w:rPr>
          <w:spacing w:val="-3"/>
          <w:position w:val="-1"/>
        </w:rPr>
        <w:t xml:space="preserve"> </w:t>
      </w:r>
      <w:r>
        <w:t>Кафедра</w:t>
      </w:r>
      <w:r>
        <w:rPr>
          <w:spacing w:val="-3"/>
        </w:rPr>
        <w:t xml:space="preserve"> </w:t>
      </w:r>
      <w:r>
        <w:t>терапевтичної</w:t>
      </w:r>
      <w:r>
        <w:rPr>
          <w:spacing w:val="-11"/>
        </w:rPr>
        <w:t xml:space="preserve"> </w:t>
      </w:r>
      <w:r>
        <w:t>стоматології,</w:t>
      </w:r>
      <w:r>
        <w:rPr>
          <w:spacing w:val="-1"/>
        </w:rPr>
        <w:t xml:space="preserve"> </w:t>
      </w:r>
      <w:r>
        <w:t>202</w:t>
      </w:r>
      <w:r w:rsidR="00D64DED">
        <w:rPr>
          <w:lang w:val="ru-RU"/>
        </w:rPr>
        <w:t>5</w:t>
      </w:r>
      <w:r>
        <w:rPr>
          <w:spacing w:val="3"/>
        </w:rPr>
        <w:t xml:space="preserve"> </w:t>
      </w:r>
      <w:r>
        <w:rPr>
          <w:spacing w:val="-7"/>
        </w:rPr>
        <w:t>р.</w:t>
      </w:r>
    </w:p>
    <w:p w14:paraId="4E150789" w14:textId="3AEB12CE" w:rsidR="00F6246F" w:rsidRDefault="00C66FAD">
      <w:pPr>
        <w:pStyle w:val="a3"/>
        <w:spacing w:before="6"/>
        <w:ind w:left="0" w:right="385"/>
        <w:jc w:val="right"/>
      </w:pPr>
      <w:bookmarkStart w:id="17" w:name="(_ДВНЗ_«Ужгородський_національний_універ"/>
      <w:bookmarkEnd w:id="17"/>
      <w:r>
        <w:rPr>
          <w:rFonts w:ascii="Symbol" w:hAnsi="Symbol"/>
          <w:position w:val="-1"/>
        </w:rPr>
        <w:lastRenderedPageBreak/>
        <w:t></w:t>
      </w:r>
      <w:r>
        <w:rPr>
          <w:spacing w:val="-1"/>
          <w:position w:val="-1"/>
        </w:rPr>
        <w:t xml:space="preserve"> </w:t>
      </w:r>
      <w:r>
        <w:t>ДВНЗ</w:t>
      </w:r>
      <w:r>
        <w:rPr>
          <w:spacing w:val="-3"/>
        </w:rPr>
        <w:t xml:space="preserve"> </w:t>
      </w:r>
      <w:r>
        <w:t>«Ужгородський</w:t>
      </w:r>
      <w:r>
        <w:rPr>
          <w:spacing w:val="-5"/>
        </w:rPr>
        <w:t xml:space="preserve"> </w:t>
      </w:r>
      <w:r>
        <w:t>національний</w:t>
      </w:r>
      <w:r>
        <w:rPr>
          <w:spacing w:val="-6"/>
        </w:rPr>
        <w:t xml:space="preserve"> </w:t>
      </w:r>
      <w:r>
        <w:t>університет», 202</w:t>
      </w:r>
      <w:r w:rsidR="00D64DED">
        <w:rPr>
          <w:lang w:val="ru-RU"/>
        </w:rPr>
        <w:t>5</w:t>
      </w:r>
      <w:r>
        <w:rPr>
          <w:spacing w:val="-2"/>
        </w:rPr>
        <w:t xml:space="preserve"> </w:t>
      </w:r>
      <w:r>
        <w:rPr>
          <w:spacing w:val="-5"/>
        </w:rPr>
        <w:t>р.</w:t>
      </w:r>
    </w:p>
    <w:p w14:paraId="17CEFF6B" w14:textId="77777777" w:rsidR="00F6246F" w:rsidRDefault="00F6246F">
      <w:pPr>
        <w:jc w:val="right"/>
        <w:sectPr w:rsidR="00F6246F">
          <w:pgSz w:w="11910" w:h="16840"/>
          <w:pgMar w:top="1220" w:right="460" w:bottom="280" w:left="800" w:header="720" w:footer="720" w:gutter="0"/>
          <w:cols w:space="720"/>
        </w:sectPr>
      </w:pPr>
    </w:p>
    <w:p w14:paraId="7B296DE1" w14:textId="77777777" w:rsidR="00F6246F" w:rsidRDefault="00C66FAD">
      <w:pPr>
        <w:pStyle w:val="2"/>
        <w:numPr>
          <w:ilvl w:val="0"/>
          <w:numId w:val="23"/>
        </w:numPr>
        <w:tabs>
          <w:tab w:val="left" w:pos="3271"/>
        </w:tabs>
        <w:spacing w:before="72"/>
        <w:ind w:hanging="206"/>
        <w:jc w:val="left"/>
        <w:rPr>
          <w:sz w:val="20"/>
        </w:rPr>
      </w:pPr>
      <w:r>
        <w:lastRenderedPageBreak/>
        <w:t>ОПИС</w:t>
      </w:r>
      <w:r>
        <w:rPr>
          <w:spacing w:val="-6"/>
        </w:rPr>
        <w:t xml:space="preserve"> </w:t>
      </w:r>
      <w:r>
        <w:t>НАВЧАЛЬНОЇ</w:t>
      </w:r>
      <w:r>
        <w:rPr>
          <w:spacing w:val="-6"/>
        </w:rPr>
        <w:t xml:space="preserve"> </w:t>
      </w:r>
      <w:r>
        <w:rPr>
          <w:spacing w:val="-2"/>
        </w:rPr>
        <w:t>ДИСЦИПЛІНИ</w:t>
      </w:r>
    </w:p>
    <w:p w14:paraId="7F6951E9" w14:textId="77777777" w:rsidR="00F6246F" w:rsidRDefault="00F6246F">
      <w:pPr>
        <w:pStyle w:val="a3"/>
        <w:spacing w:before="49"/>
        <w:ind w:left="0"/>
        <w:rPr>
          <w:b/>
          <w:sz w:val="20"/>
        </w:rPr>
      </w:pPr>
    </w:p>
    <w:tbl>
      <w:tblPr>
        <w:tblW w:w="0" w:type="auto"/>
        <w:tblInd w:w="343" w:type="dxa"/>
        <w:tblBorders>
          <w:top w:val="single" w:sz="8" w:space="0" w:color="9BBA58"/>
          <w:left w:val="single" w:sz="8" w:space="0" w:color="9BBA58"/>
          <w:bottom w:val="single" w:sz="8" w:space="0" w:color="9BBA58"/>
          <w:right w:val="single" w:sz="8" w:space="0" w:color="9BBA58"/>
          <w:insideH w:val="single" w:sz="8" w:space="0" w:color="9BBA58"/>
          <w:insideV w:val="single" w:sz="8" w:space="0" w:color="9BBA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4"/>
        <w:gridCol w:w="2693"/>
        <w:gridCol w:w="2693"/>
      </w:tblGrid>
      <w:tr w:rsidR="00F6246F" w14:paraId="0E98961C" w14:textId="77777777">
        <w:trPr>
          <w:trHeight w:val="724"/>
        </w:trPr>
        <w:tc>
          <w:tcPr>
            <w:tcW w:w="45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5D8C" w14:textId="77777777" w:rsidR="00F6246F" w:rsidRDefault="00F6246F">
            <w:pPr>
              <w:pStyle w:val="TableParagraph"/>
              <w:rPr>
                <w:b/>
              </w:rPr>
            </w:pPr>
          </w:p>
          <w:p w14:paraId="52A967C0" w14:textId="77777777" w:rsidR="00F6246F" w:rsidRDefault="00F6246F">
            <w:pPr>
              <w:pStyle w:val="TableParagraph"/>
              <w:rPr>
                <w:b/>
              </w:rPr>
            </w:pPr>
          </w:p>
          <w:p w14:paraId="47FE0AD0" w14:textId="77777777" w:rsidR="00F6246F" w:rsidRDefault="00C66FAD">
            <w:pPr>
              <w:pStyle w:val="TableParagraph"/>
              <w:spacing w:line="237" w:lineRule="auto"/>
              <w:ind w:left="1689" w:right="436" w:hanging="183"/>
              <w:rPr>
                <w:b/>
              </w:rPr>
            </w:pPr>
            <w:r>
              <w:rPr>
                <w:b/>
                <w:spacing w:val="-2"/>
              </w:rPr>
              <w:t>Найменування показників</w:t>
            </w:r>
          </w:p>
        </w:tc>
        <w:tc>
          <w:tcPr>
            <w:tcW w:w="53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B423" w14:textId="77777777" w:rsidR="00F6246F" w:rsidRDefault="00C66FAD">
            <w:pPr>
              <w:pStyle w:val="TableParagraph"/>
              <w:spacing w:before="240"/>
              <w:ind w:left="777"/>
              <w:rPr>
                <w:b/>
              </w:rPr>
            </w:pPr>
            <w:r>
              <w:rPr>
                <w:b/>
              </w:rPr>
              <w:t>Розподіл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годин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навчальним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планом</w:t>
            </w:r>
          </w:p>
        </w:tc>
      </w:tr>
      <w:tr w:rsidR="00F6246F" w14:paraId="61EE0187" w14:textId="77777777">
        <w:trPr>
          <w:trHeight w:val="768"/>
        </w:trPr>
        <w:tc>
          <w:tcPr>
            <w:tcW w:w="4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5929" w14:textId="77777777" w:rsidR="00F6246F" w:rsidRDefault="00F6246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3B14" w14:textId="77777777" w:rsidR="00F6246F" w:rsidRDefault="00F6246F">
            <w:pPr>
              <w:pStyle w:val="TableParagraph"/>
              <w:spacing w:before="7"/>
              <w:rPr>
                <w:b/>
              </w:rPr>
            </w:pPr>
          </w:p>
          <w:p w14:paraId="76276F84" w14:textId="77777777" w:rsidR="00F6246F" w:rsidRDefault="00C66FAD">
            <w:pPr>
              <w:pStyle w:val="TableParagraph"/>
              <w:ind w:left="1618"/>
            </w:pPr>
            <w:r>
              <w:t>Денна</w:t>
            </w:r>
            <w:r>
              <w:rPr>
                <w:spacing w:val="-5"/>
              </w:rPr>
              <w:t xml:space="preserve"> </w:t>
            </w:r>
            <w:r>
              <w:t>форма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навчання</w:t>
            </w:r>
          </w:p>
        </w:tc>
      </w:tr>
      <w:tr w:rsidR="00F6246F" w14:paraId="0D5647EF" w14:textId="77777777">
        <w:trPr>
          <w:trHeight w:val="633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8B83" w14:textId="77777777" w:rsidR="00F6246F" w:rsidRDefault="00C66FAD">
            <w:pPr>
              <w:pStyle w:val="TableParagraph"/>
              <w:spacing w:before="193"/>
              <w:ind w:left="110"/>
            </w:pPr>
            <w:r>
              <w:t>Кількість</w:t>
            </w:r>
            <w:r>
              <w:rPr>
                <w:spacing w:val="-4"/>
              </w:rPr>
              <w:t xml:space="preserve"> </w:t>
            </w:r>
            <w:r>
              <w:t>кредитів</w:t>
            </w:r>
            <w:r>
              <w:rPr>
                <w:spacing w:val="-2"/>
              </w:rPr>
              <w:t xml:space="preserve"> </w:t>
            </w:r>
            <w:r>
              <w:t>ЄКТС –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D08B" w14:textId="77777777" w:rsidR="00F6246F" w:rsidRDefault="00C66FAD">
            <w:pPr>
              <w:pStyle w:val="TableParagraph"/>
              <w:spacing w:before="193"/>
              <w:ind w:left="16" w:right="9"/>
              <w:jc w:val="center"/>
            </w:pPr>
            <w:r>
              <w:t>Рік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підготовки:</w:t>
            </w:r>
          </w:p>
        </w:tc>
      </w:tr>
      <w:tr w:rsidR="00F6246F" w14:paraId="470AB9AB" w14:textId="77777777">
        <w:trPr>
          <w:trHeight w:val="566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415D" w14:textId="77777777" w:rsidR="00F6246F" w:rsidRDefault="00C66FAD">
            <w:pPr>
              <w:pStyle w:val="TableParagraph"/>
              <w:spacing w:before="159"/>
              <w:ind w:left="110"/>
            </w:pPr>
            <w:r>
              <w:t>Загальна</w:t>
            </w:r>
            <w:r>
              <w:rPr>
                <w:spacing w:val="-4"/>
              </w:rPr>
              <w:t xml:space="preserve"> </w:t>
            </w:r>
            <w:r>
              <w:t>кількість</w:t>
            </w:r>
            <w:r>
              <w:rPr>
                <w:spacing w:val="-6"/>
              </w:rPr>
              <w:t xml:space="preserve"> </w:t>
            </w:r>
            <w:r>
              <w:t>годин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120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66B3" w14:textId="77777777" w:rsidR="00F6246F" w:rsidRDefault="00C66FAD">
            <w:pPr>
              <w:pStyle w:val="TableParagraph"/>
              <w:spacing w:before="164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F6246F" w14:paraId="53954EB1" w14:textId="77777777">
        <w:trPr>
          <w:trHeight w:val="57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AA65" w14:textId="77777777" w:rsidR="00F6246F" w:rsidRDefault="00C66FAD">
            <w:pPr>
              <w:pStyle w:val="TableParagraph"/>
              <w:spacing w:before="159"/>
              <w:ind w:left="110"/>
            </w:pPr>
            <w:r>
              <w:t>Кількість</w:t>
            </w:r>
            <w:r>
              <w:rPr>
                <w:spacing w:val="-5"/>
              </w:rPr>
              <w:t xml:space="preserve"> </w:t>
            </w:r>
            <w:r>
              <w:t>модулів –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8CED" w14:textId="77777777" w:rsidR="00F6246F" w:rsidRDefault="00C66FAD">
            <w:pPr>
              <w:pStyle w:val="TableParagraph"/>
              <w:spacing w:before="159"/>
              <w:ind w:left="16" w:right="5"/>
              <w:jc w:val="center"/>
            </w:pPr>
            <w:r>
              <w:rPr>
                <w:spacing w:val="-2"/>
              </w:rPr>
              <w:t>Семестр:</w:t>
            </w:r>
          </w:p>
        </w:tc>
      </w:tr>
      <w:tr w:rsidR="00F6246F" w14:paraId="1D9571A9" w14:textId="77777777">
        <w:trPr>
          <w:trHeight w:val="565"/>
        </w:trPr>
        <w:tc>
          <w:tcPr>
            <w:tcW w:w="4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C581" w14:textId="77777777" w:rsidR="00F6246F" w:rsidRDefault="00C66FAD">
            <w:pPr>
              <w:pStyle w:val="TableParagraph"/>
              <w:spacing w:before="169"/>
              <w:ind w:left="110"/>
            </w:pPr>
            <w:r>
              <w:t>Тижневих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годин</w:t>
            </w:r>
          </w:p>
          <w:p w14:paraId="5FBD9A3D" w14:textId="77777777" w:rsidR="00F6246F" w:rsidRDefault="00C66FAD">
            <w:pPr>
              <w:pStyle w:val="TableParagraph"/>
              <w:spacing w:before="1"/>
              <w:ind w:left="110"/>
            </w:pP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денної</w:t>
            </w:r>
            <w:r>
              <w:rPr>
                <w:spacing w:val="48"/>
              </w:rPr>
              <w:t xml:space="preserve"> </w:t>
            </w:r>
            <w:r>
              <w:t>форми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навчання:</w:t>
            </w:r>
          </w:p>
          <w:p w14:paraId="07D2EEBB" w14:textId="77777777" w:rsidR="00F6246F" w:rsidRDefault="00C66FAD">
            <w:pPr>
              <w:pStyle w:val="TableParagraph"/>
              <w:numPr>
                <w:ilvl w:val="0"/>
                <w:numId w:val="22"/>
              </w:numPr>
              <w:tabs>
                <w:tab w:val="left" w:pos="381"/>
              </w:tabs>
              <w:spacing w:before="252"/>
              <w:ind w:right="2782" w:firstLine="0"/>
            </w:pPr>
            <w:r>
              <w:rPr>
                <w:spacing w:val="-2"/>
              </w:rPr>
              <w:t xml:space="preserve">семестр: </w:t>
            </w:r>
            <w:r>
              <w:t>аудиторних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2,1</w:t>
            </w:r>
          </w:p>
          <w:p w14:paraId="421D23DF" w14:textId="77777777" w:rsidR="00F6246F" w:rsidRDefault="00C66FAD">
            <w:pPr>
              <w:pStyle w:val="TableParagraph"/>
              <w:spacing w:before="2"/>
              <w:ind w:left="110"/>
            </w:pPr>
            <w:r>
              <w:t>самостійної</w:t>
            </w:r>
            <w:r>
              <w:rPr>
                <w:spacing w:val="-8"/>
              </w:rPr>
              <w:t xml:space="preserve"> </w:t>
            </w:r>
            <w:r>
              <w:t>роботи</w:t>
            </w:r>
            <w:r>
              <w:rPr>
                <w:spacing w:val="-2"/>
              </w:rPr>
              <w:t xml:space="preserve"> </w:t>
            </w:r>
            <w:r>
              <w:t>студента</w:t>
            </w:r>
            <w:r>
              <w:rPr>
                <w:spacing w:val="5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  <w:p w14:paraId="72F5F4BB" w14:textId="77777777" w:rsidR="00F6246F" w:rsidRDefault="00F6246F">
            <w:pPr>
              <w:pStyle w:val="TableParagraph"/>
              <w:spacing w:before="5"/>
              <w:rPr>
                <w:b/>
              </w:rPr>
            </w:pPr>
          </w:p>
          <w:p w14:paraId="60BA9827" w14:textId="77777777" w:rsidR="00F6246F" w:rsidRDefault="00C66FAD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line="237" w:lineRule="auto"/>
              <w:ind w:right="2780" w:firstLine="0"/>
            </w:pPr>
            <w:r>
              <w:rPr>
                <w:spacing w:val="-2"/>
              </w:rPr>
              <w:t xml:space="preserve">семестр: </w:t>
            </w:r>
            <w:r>
              <w:t>аудиторних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2,0</w:t>
            </w:r>
          </w:p>
          <w:p w14:paraId="716BF17F" w14:textId="77777777" w:rsidR="00F6246F" w:rsidRDefault="00C66FAD">
            <w:pPr>
              <w:pStyle w:val="TableParagraph"/>
              <w:spacing w:before="2"/>
              <w:ind w:left="110"/>
            </w:pPr>
            <w:r>
              <w:t>самостійної</w:t>
            </w:r>
            <w:r>
              <w:rPr>
                <w:spacing w:val="-8"/>
              </w:rPr>
              <w:t xml:space="preserve"> </w:t>
            </w:r>
            <w:r>
              <w:t>роботи</w:t>
            </w:r>
            <w:r>
              <w:rPr>
                <w:spacing w:val="-2"/>
              </w:rPr>
              <w:t xml:space="preserve"> </w:t>
            </w:r>
            <w:r>
              <w:t>студента</w:t>
            </w:r>
            <w:r>
              <w:rPr>
                <w:spacing w:val="5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9377" w14:textId="77777777" w:rsidR="00F6246F" w:rsidRDefault="00C66FAD">
            <w:pPr>
              <w:pStyle w:val="TableParagraph"/>
              <w:spacing w:before="159"/>
              <w:ind w:left="17" w:right="9"/>
              <w:jc w:val="center"/>
              <w:rPr>
                <w:b/>
              </w:rPr>
            </w:pPr>
            <w:r>
              <w:rPr>
                <w:b/>
                <w:spacing w:val="-2"/>
              </w:rPr>
              <w:t>3-</w:t>
            </w:r>
            <w:r>
              <w:rPr>
                <w:b/>
                <w:spacing w:val="-10"/>
              </w:rPr>
              <w:t>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1FA9" w14:textId="77777777" w:rsidR="00F6246F" w:rsidRDefault="00C66FAD">
            <w:pPr>
              <w:pStyle w:val="TableParagraph"/>
              <w:spacing w:before="159"/>
              <w:ind w:left="17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4-</w:t>
            </w:r>
            <w:r>
              <w:rPr>
                <w:b/>
                <w:spacing w:val="-10"/>
              </w:rPr>
              <w:t>й</w:t>
            </w:r>
          </w:p>
        </w:tc>
      </w:tr>
      <w:tr w:rsidR="00F6246F" w14:paraId="39E540A0" w14:textId="77777777">
        <w:trPr>
          <w:trHeight w:val="566"/>
        </w:trPr>
        <w:tc>
          <w:tcPr>
            <w:tcW w:w="4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1D04" w14:textId="77777777" w:rsidR="00F6246F" w:rsidRDefault="00F6246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D3E7" w14:textId="77777777" w:rsidR="00F6246F" w:rsidRDefault="00C66FAD">
            <w:pPr>
              <w:pStyle w:val="TableParagraph"/>
              <w:spacing w:before="154"/>
              <w:ind w:left="16" w:right="6"/>
              <w:jc w:val="center"/>
            </w:pPr>
            <w:r>
              <w:rPr>
                <w:spacing w:val="-2"/>
              </w:rPr>
              <w:t>Лекції:</w:t>
            </w:r>
          </w:p>
        </w:tc>
      </w:tr>
      <w:tr w:rsidR="00F6246F" w14:paraId="344B0C12" w14:textId="77777777">
        <w:trPr>
          <w:trHeight w:val="566"/>
        </w:trPr>
        <w:tc>
          <w:tcPr>
            <w:tcW w:w="4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0FC5" w14:textId="77777777" w:rsidR="00F6246F" w:rsidRDefault="00F6246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C3A5" w14:textId="77777777" w:rsidR="00F6246F" w:rsidRDefault="00C66FAD">
            <w:pPr>
              <w:pStyle w:val="TableParagraph"/>
              <w:spacing w:before="164"/>
              <w:ind w:left="17"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6AEF" w14:textId="77777777" w:rsidR="00F6246F" w:rsidRDefault="00C66FAD">
            <w:pPr>
              <w:pStyle w:val="TableParagraph"/>
              <w:spacing w:before="164"/>
              <w:ind w:left="17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F6246F" w14:paraId="43FBA2B8" w14:textId="77777777">
        <w:trPr>
          <w:trHeight w:val="565"/>
        </w:trPr>
        <w:tc>
          <w:tcPr>
            <w:tcW w:w="4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DFB0" w14:textId="77777777" w:rsidR="00F6246F" w:rsidRDefault="00F6246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31EA" w14:textId="77777777" w:rsidR="00F6246F" w:rsidRDefault="00C66FAD">
            <w:pPr>
              <w:pStyle w:val="TableParagraph"/>
              <w:spacing w:before="159"/>
              <w:ind w:left="1531"/>
            </w:pPr>
            <w:r>
              <w:t>Практичні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(семінарські):</w:t>
            </w:r>
          </w:p>
        </w:tc>
      </w:tr>
      <w:tr w:rsidR="00F6246F" w14:paraId="5A4077F3" w14:textId="77777777">
        <w:trPr>
          <w:trHeight w:val="571"/>
        </w:trPr>
        <w:tc>
          <w:tcPr>
            <w:tcW w:w="4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35FA" w14:textId="77777777" w:rsidR="00F6246F" w:rsidRDefault="00F6246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7615" w14:textId="77777777" w:rsidR="00F6246F" w:rsidRDefault="00C66FAD">
            <w:pPr>
              <w:pStyle w:val="TableParagraph"/>
              <w:spacing w:before="164"/>
              <w:ind w:left="17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01A8" w14:textId="77777777" w:rsidR="00F6246F" w:rsidRDefault="00C66FAD">
            <w:pPr>
              <w:pStyle w:val="TableParagraph"/>
              <w:spacing w:before="164"/>
              <w:ind w:left="17"/>
              <w:jc w:val="center"/>
              <w:rPr>
                <w:b/>
              </w:rPr>
            </w:pPr>
            <w:r>
              <w:rPr>
                <w:b/>
                <w:spacing w:val="-5"/>
              </w:rPr>
              <w:t>32</w:t>
            </w:r>
          </w:p>
        </w:tc>
      </w:tr>
      <w:tr w:rsidR="00F6246F" w14:paraId="7AD8E784" w14:textId="77777777">
        <w:trPr>
          <w:trHeight w:val="566"/>
        </w:trPr>
        <w:tc>
          <w:tcPr>
            <w:tcW w:w="4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9105" w14:textId="77777777" w:rsidR="00F6246F" w:rsidRDefault="00F6246F">
            <w:pPr>
              <w:pStyle w:val="TableParagraph"/>
              <w:spacing w:before="189"/>
              <w:rPr>
                <w:b/>
              </w:rPr>
            </w:pPr>
          </w:p>
          <w:p w14:paraId="0C3674AA" w14:textId="77777777" w:rsidR="00F6246F" w:rsidRDefault="00C66FAD">
            <w:pPr>
              <w:pStyle w:val="TableParagraph"/>
              <w:ind w:left="110"/>
            </w:pPr>
            <w:r>
              <w:t>Вид</w:t>
            </w:r>
            <w:r>
              <w:rPr>
                <w:spacing w:val="-7"/>
              </w:rPr>
              <w:t xml:space="preserve"> </w:t>
            </w:r>
            <w:r>
              <w:t>підсумкового</w:t>
            </w:r>
            <w:r>
              <w:rPr>
                <w:spacing w:val="-9"/>
              </w:rPr>
              <w:t xml:space="preserve"> </w:t>
            </w:r>
            <w:r>
              <w:t>контролю: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залік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5D60" w14:textId="77777777" w:rsidR="00F6246F" w:rsidRDefault="00C66FAD">
            <w:pPr>
              <w:pStyle w:val="TableParagraph"/>
              <w:spacing w:before="154"/>
              <w:ind w:left="16" w:right="2"/>
              <w:jc w:val="center"/>
            </w:pPr>
            <w:r>
              <w:rPr>
                <w:spacing w:val="-2"/>
              </w:rPr>
              <w:t>Лабораторні:</w:t>
            </w:r>
          </w:p>
        </w:tc>
      </w:tr>
      <w:tr w:rsidR="00F6246F" w14:paraId="7644DA27" w14:textId="77777777">
        <w:trPr>
          <w:trHeight w:val="566"/>
        </w:trPr>
        <w:tc>
          <w:tcPr>
            <w:tcW w:w="4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A345" w14:textId="77777777" w:rsidR="00F6246F" w:rsidRDefault="00F6246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72B2" w14:textId="77777777" w:rsidR="00F6246F" w:rsidRDefault="00C66FAD">
            <w:pPr>
              <w:pStyle w:val="TableParagraph"/>
              <w:spacing w:before="159"/>
              <w:ind w:left="17"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EE67" w14:textId="77777777" w:rsidR="00F6246F" w:rsidRDefault="00C66FAD">
            <w:pPr>
              <w:pStyle w:val="TableParagraph"/>
              <w:spacing w:before="159"/>
              <w:ind w:left="17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</w:tr>
      <w:tr w:rsidR="00F6246F" w14:paraId="4A7C70F1" w14:textId="77777777">
        <w:trPr>
          <w:trHeight w:val="561"/>
        </w:trPr>
        <w:tc>
          <w:tcPr>
            <w:tcW w:w="4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720A38" w14:textId="77777777" w:rsidR="00F6246F" w:rsidRDefault="00F6246F">
            <w:pPr>
              <w:pStyle w:val="TableParagraph"/>
              <w:spacing w:before="65"/>
              <w:rPr>
                <w:b/>
              </w:rPr>
            </w:pPr>
          </w:p>
          <w:p w14:paraId="13FEF085" w14:textId="77777777" w:rsidR="00F6246F" w:rsidRDefault="00C66FAD">
            <w:pPr>
              <w:pStyle w:val="TableParagraph"/>
              <w:ind w:left="110" w:right="436"/>
            </w:pPr>
            <w:r>
              <w:t>Форма</w:t>
            </w:r>
            <w:r>
              <w:rPr>
                <w:spacing w:val="-11"/>
              </w:rPr>
              <w:t xml:space="preserve"> </w:t>
            </w:r>
            <w:r>
              <w:t>підсумкового</w:t>
            </w:r>
            <w:r>
              <w:rPr>
                <w:spacing w:val="-14"/>
              </w:rPr>
              <w:t xml:space="preserve"> </w:t>
            </w:r>
            <w:r>
              <w:t>контролю:</w:t>
            </w:r>
            <w:r>
              <w:rPr>
                <w:spacing w:val="-10"/>
              </w:rPr>
              <w:t xml:space="preserve"> </w:t>
            </w:r>
            <w:r>
              <w:t xml:space="preserve">усна, </w:t>
            </w:r>
            <w:r>
              <w:rPr>
                <w:spacing w:val="-2"/>
              </w:rPr>
              <w:t>письмова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E08E" w14:textId="77777777" w:rsidR="00F6246F" w:rsidRDefault="00C66FAD">
            <w:pPr>
              <w:pStyle w:val="TableParagraph"/>
              <w:spacing w:before="159"/>
              <w:ind w:left="1776"/>
            </w:pPr>
            <w:r>
              <w:t>Самостійна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робота:</w:t>
            </w:r>
          </w:p>
        </w:tc>
      </w:tr>
      <w:tr w:rsidR="00F6246F" w14:paraId="71F3BE81" w14:textId="77777777">
        <w:trPr>
          <w:trHeight w:val="565"/>
        </w:trPr>
        <w:tc>
          <w:tcPr>
            <w:tcW w:w="450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05A0B9" w14:textId="77777777" w:rsidR="00F6246F" w:rsidRDefault="00F6246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F3A483" w14:textId="77777777" w:rsidR="00F6246F" w:rsidRDefault="00C66FAD">
            <w:pPr>
              <w:pStyle w:val="TableParagraph"/>
              <w:spacing w:before="159"/>
              <w:ind w:left="17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FAFE20" w14:textId="77777777" w:rsidR="00F6246F" w:rsidRDefault="00C66FAD">
            <w:pPr>
              <w:pStyle w:val="TableParagraph"/>
              <w:spacing w:before="159"/>
              <w:ind w:left="17"/>
              <w:jc w:val="center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</w:tr>
    </w:tbl>
    <w:p w14:paraId="2EE05380" w14:textId="77777777" w:rsidR="00F6246F" w:rsidRDefault="00F6246F">
      <w:pPr>
        <w:jc w:val="center"/>
        <w:sectPr w:rsidR="00F6246F">
          <w:pgSz w:w="11910" w:h="16840"/>
          <w:pgMar w:top="900" w:right="460" w:bottom="280" w:left="800" w:header="720" w:footer="720" w:gutter="0"/>
          <w:cols w:space="720"/>
        </w:sectPr>
      </w:pPr>
    </w:p>
    <w:p w14:paraId="6EF030FC" w14:textId="77777777" w:rsidR="00F6246F" w:rsidRDefault="00C66FAD">
      <w:pPr>
        <w:pStyle w:val="a4"/>
        <w:numPr>
          <w:ilvl w:val="0"/>
          <w:numId w:val="23"/>
        </w:numPr>
        <w:tabs>
          <w:tab w:val="left" w:pos="3291"/>
        </w:tabs>
        <w:spacing w:before="67"/>
        <w:ind w:left="3291" w:hanging="240"/>
        <w:jc w:val="left"/>
        <w:rPr>
          <w:b/>
          <w:sz w:val="24"/>
        </w:rPr>
      </w:pPr>
      <w:bookmarkStart w:id="18" w:name="2._МЕТА_НАВЧАЛЬНОЇ_ДИСЦИПЛІНИ"/>
      <w:bookmarkEnd w:id="18"/>
      <w:r>
        <w:rPr>
          <w:b/>
          <w:sz w:val="24"/>
        </w:rPr>
        <w:lastRenderedPageBreak/>
        <w:t>МЕТА НАВЧАЛЬНОЇ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ДИСЦИПЛІНИ</w:t>
      </w:r>
    </w:p>
    <w:p w14:paraId="0F942B6F" w14:textId="77777777" w:rsidR="00F6246F" w:rsidRDefault="00F6246F">
      <w:pPr>
        <w:pStyle w:val="a3"/>
        <w:ind w:left="0"/>
        <w:rPr>
          <w:b/>
        </w:rPr>
      </w:pPr>
    </w:p>
    <w:p w14:paraId="42530CC7" w14:textId="77777777" w:rsidR="00F6246F" w:rsidRDefault="00C66FAD">
      <w:pPr>
        <w:pStyle w:val="a3"/>
        <w:ind w:right="385" w:firstLine="720"/>
        <w:jc w:val="both"/>
      </w:pPr>
      <w:bookmarkStart w:id="19" w:name="Метою_вивчення_навчальної_дисципліни_«Пр"/>
      <w:bookmarkEnd w:id="19"/>
      <w:r>
        <w:t>Метою</w:t>
      </w:r>
      <w:r>
        <w:rPr>
          <w:spacing w:val="-12"/>
        </w:rPr>
        <w:t xml:space="preserve"> </w:t>
      </w:r>
      <w:r>
        <w:t>вивчення</w:t>
      </w:r>
      <w:r>
        <w:rPr>
          <w:spacing w:val="-9"/>
        </w:rPr>
        <w:t xml:space="preserve"> </w:t>
      </w:r>
      <w:r>
        <w:t>навчальної</w:t>
      </w:r>
      <w:r>
        <w:rPr>
          <w:spacing w:val="-15"/>
        </w:rPr>
        <w:t xml:space="preserve"> </w:t>
      </w:r>
      <w:r>
        <w:t>дисципліни</w:t>
      </w:r>
      <w:r>
        <w:rPr>
          <w:spacing w:val="-3"/>
        </w:rPr>
        <w:t xml:space="preserve"> </w:t>
      </w:r>
      <w:r>
        <w:rPr>
          <w:b/>
        </w:rPr>
        <w:t>«Пропедевтика</w:t>
      </w:r>
      <w:r>
        <w:rPr>
          <w:b/>
          <w:spacing w:val="-9"/>
        </w:rPr>
        <w:t xml:space="preserve"> </w:t>
      </w:r>
      <w:r>
        <w:rPr>
          <w:b/>
        </w:rPr>
        <w:t>терапевтичної</w:t>
      </w:r>
      <w:r>
        <w:rPr>
          <w:b/>
          <w:spacing w:val="-8"/>
        </w:rPr>
        <w:t xml:space="preserve"> </w:t>
      </w:r>
      <w:r>
        <w:rPr>
          <w:b/>
        </w:rPr>
        <w:t>стоматології»</w:t>
      </w:r>
      <w:r>
        <w:rPr>
          <w:b/>
          <w:spacing w:val="-8"/>
        </w:rPr>
        <w:t xml:space="preserve"> </w:t>
      </w:r>
      <w:r>
        <w:t>є отримання теоретичних знань з клінічних особливостей анатомо-гістологічної будови зубів, тканин та органів порожнини рота, організації та обладнання</w:t>
      </w:r>
      <w:r>
        <w:rPr>
          <w:spacing w:val="40"/>
        </w:rPr>
        <w:t xml:space="preserve"> </w:t>
      </w:r>
      <w:r>
        <w:t>стоматологічного кабінету, матеріалознавства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терапевтичній</w:t>
      </w:r>
      <w:r>
        <w:rPr>
          <w:spacing w:val="-15"/>
        </w:rPr>
        <w:t xml:space="preserve"> </w:t>
      </w:r>
      <w:r>
        <w:t>стоматології,</w:t>
      </w:r>
      <w:r>
        <w:rPr>
          <w:spacing w:val="-15"/>
        </w:rPr>
        <w:t xml:space="preserve"> </w:t>
      </w:r>
      <w:r>
        <w:t>способів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технік</w:t>
      </w:r>
      <w:r>
        <w:rPr>
          <w:spacing w:val="-15"/>
        </w:rPr>
        <w:t xml:space="preserve"> </w:t>
      </w:r>
      <w:r>
        <w:t>препарування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пломбування каріозних</w:t>
      </w:r>
      <w:r>
        <w:rPr>
          <w:spacing w:val="-7"/>
        </w:rPr>
        <w:t xml:space="preserve"> </w:t>
      </w:r>
      <w:r>
        <w:t>порожнин,</w:t>
      </w:r>
      <w:r>
        <w:rPr>
          <w:spacing w:val="-5"/>
        </w:rPr>
        <w:t xml:space="preserve"> </w:t>
      </w:r>
      <w:r>
        <w:t>етапів</w:t>
      </w:r>
      <w:r>
        <w:rPr>
          <w:spacing w:val="-1"/>
        </w:rPr>
        <w:t xml:space="preserve"> </w:t>
      </w:r>
      <w:r>
        <w:t>ендодонтичного</w:t>
      </w:r>
      <w:r>
        <w:rPr>
          <w:spacing w:val="-2"/>
        </w:rPr>
        <w:t xml:space="preserve"> </w:t>
      </w:r>
      <w:r>
        <w:t>лікування</w:t>
      </w:r>
      <w:r>
        <w:rPr>
          <w:spacing w:val="-2"/>
        </w:rPr>
        <w:t xml:space="preserve"> </w:t>
      </w:r>
      <w:r>
        <w:t>зубів</w:t>
      </w:r>
      <w:r>
        <w:rPr>
          <w:spacing w:val="-1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засвоєння</w:t>
      </w:r>
      <w:r>
        <w:rPr>
          <w:spacing w:val="-7"/>
        </w:rPr>
        <w:t xml:space="preserve"> </w:t>
      </w:r>
      <w:r>
        <w:t>основних</w:t>
      </w:r>
      <w:r>
        <w:rPr>
          <w:spacing w:val="-7"/>
        </w:rPr>
        <w:t xml:space="preserve"> </w:t>
      </w:r>
      <w:r>
        <w:t>мануальних навичок по окремим етапам, відпрацювання підходів до лікування каріозних та некаріозних дефектів твердих тканин зубів, а також лікування кореневих каналів.</w:t>
      </w:r>
    </w:p>
    <w:p w14:paraId="071E04C4" w14:textId="77777777" w:rsidR="00F6246F" w:rsidRDefault="00C66FAD">
      <w:pPr>
        <w:pStyle w:val="a3"/>
        <w:spacing w:before="275" w:line="237" w:lineRule="auto"/>
        <w:ind w:firstLine="720"/>
      </w:pPr>
      <w:bookmarkStart w:id="20" w:name="Відповідно_до_освітньої_програми,_вивчен"/>
      <w:bookmarkEnd w:id="20"/>
      <w:r>
        <w:t>Відповідно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освітньої</w:t>
      </w:r>
      <w:r>
        <w:rPr>
          <w:spacing w:val="-17"/>
        </w:rPr>
        <w:t xml:space="preserve"> </w:t>
      </w:r>
      <w:r>
        <w:t>програми,</w:t>
      </w:r>
      <w:r>
        <w:rPr>
          <w:spacing w:val="-12"/>
        </w:rPr>
        <w:t xml:space="preserve"> </w:t>
      </w:r>
      <w:r>
        <w:t>вивчення</w:t>
      </w:r>
      <w:r>
        <w:rPr>
          <w:spacing w:val="-13"/>
        </w:rPr>
        <w:t xml:space="preserve"> </w:t>
      </w:r>
      <w:r>
        <w:t>дисципліни</w:t>
      </w:r>
      <w:r>
        <w:rPr>
          <w:spacing w:val="-12"/>
        </w:rPr>
        <w:t xml:space="preserve"> </w:t>
      </w:r>
      <w:r>
        <w:t>сприяє</w:t>
      </w:r>
      <w:r>
        <w:rPr>
          <w:spacing w:val="-15"/>
        </w:rPr>
        <w:t xml:space="preserve"> </w:t>
      </w:r>
      <w:r>
        <w:t>формуванню</w:t>
      </w:r>
      <w:r>
        <w:rPr>
          <w:spacing w:val="-1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здобувачів вищої освіти таких компетентностей:</w:t>
      </w:r>
    </w:p>
    <w:p w14:paraId="25A977D8" w14:textId="77777777" w:rsidR="00F6246F" w:rsidRDefault="00C66FAD">
      <w:pPr>
        <w:pStyle w:val="3"/>
        <w:numPr>
          <w:ilvl w:val="0"/>
          <w:numId w:val="21"/>
        </w:numPr>
        <w:tabs>
          <w:tab w:val="left" w:pos="577"/>
        </w:tabs>
        <w:spacing w:before="8" w:line="272" w:lineRule="exact"/>
        <w:ind w:left="577" w:hanging="244"/>
      </w:pPr>
      <w:bookmarkStart w:id="21" w:name="1._Інтегральна_компетентність:"/>
      <w:bookmarkEnd w:id="21"/>
      <w:r>
        <w:t>Інтегральна</w:t>
      </w:r>
      <w:r>
        <w:rPr>
          <w:spacing w:val="-7"/>
        </w:rPr>
        <w:t xml:space="preserve"> </w:t>
      </w:r>
      <w:r>
        <w:rPr>
          <w:spacing w:val="-2"/>
        </w:rPr>
        <w:t>компетентність:</w:t>
      </w:r>
    </w:p>
    <w:p w14:paraId="71676C7D" w14:textId="77777777" w:rsidR="00F6246F" w:rsidRDefault="00C66FAD">
      <w:pPr>
        <w:pStyle w:val="a4"/>
        <w:numPr>
          <w:ilvl w:val="1"/>
          <w:numId w:val="21"/>
        </w:numPr>
        <w:tabs>
          <w:tab w:val="left" w:pos="504"/>
        </w:tabs>
        <w:spacing w:line="272" w:lineRule="exact"/>
        <w:ind w:left="504" w:hanging="171"/>
        <w:rPr>
          <w:sz w:val="24"/>
        </w:rPr>
      </w:pPr>
      <w:bookmarkStart w:id="22" w:name="-_здатність_розв’язувати_складні_задачі_"/>
      <w:bookmarkEnd w:id="22"/>
      <w:r>
        <w:rPr>
          <w:sz w:val="24"/>
        </w:rPr>
        <w:t>здатність</w:t>
      </w:r>
      <w:r>
        <w:rPr>
          <w:spacing w:val="26"/>
          <w:sz w:val="24"/>
        </w:rPr>
        <w:t xml:space="preserve"> </w:t>
      </w:r>
      <w:r>
        <w:rPr>
          <w:sz w:val="24"/>
        </w:rPr>
        <w:t>розв’язувати</w:t>
      </w:r>
      <w:r>
        <w:rPr>
          <w:spacing w:val="29"/>
          <w:sz w:val="24"/>
        </w:rPr>
        <w:t xml:space="preserve"> </w:t>
      </w:r>
      <w:r>
        <w:rPr>
          <w:sz w:val="24"/>
        </w:rPr>
        <w:t>складні</w:t>
      </w:r>
      <w:r>
        <w:rPr>
          <w:spacing w:val="18"/>
          <w:sz w:val="24"/>
        </w:rPr>
        <w:t xml:space="preserve"> </w:t>
      </w:r>
      <w:r>
        <w:rPr>
          <w:sz w:val="24"/>
        </w:rPr>
        <w:t>задачі</w:t>
      </w:r>
      <w:r>
        <w:rPr>
          <w:spacing w:val="28"/>
          <w:sz w:val="24"/>
        </w:rPr>
        <w:t xml:space="preserve"> </w:t>
      </w:r>
      <w:r>
        <w:rPr>
          <w:sz w:val="24"/>
        </w:rPr>
        <w:t>і</w:t>
      </w:r>
      <w:r>
        <w:rPr>
          <w:spacing w:val="18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28"/>
          <w:sz w:val="24"/>
        </w:rPr>
        <w:t xml:space="preserve"> </w:t>
      </w:r>
      <w:r>
        <w:rPr>
          <w:sz w:val="24"/>
        </w:rPr>
        <w:t>у</w:t>
      </w:r>
      <w:r>
        <w:rPr>
          <w:spacing w:val="18"/>
          <w:sz w:val="24"/>
        </w:rPr>
        <w:t xml:space="preserve"> </w:t>
      </w:r>
      <w:r>
        <w:rPr>
          <w:sz w:val="24"/>
        </w:rPr>
        <w:t>галузі</w:t>
      </w:r>
      <w:r>
        <w:rPr>
          <w:spacing w:val="19"/>
          <w:sz w:val="24"/>
        </w:rPr>
        <w:t xml:space="preserve"> </w:t>
      </w:r>
      <w:r>
        <w:rPr>
          <w:sz w:val="24"/>
        </w:rPr>
        <w:t>охорони</w:t>
      </w:r>
      <w:r>
        <w:rPr>
          <w:spacing w:val="28"/>
          <w:sz w:val="24"/>
        </w:rPr>
        <w:t xml:space="preserve"> </w:t>
      </w:r>
      <w:r>
        <w:rPr>
          <w:sz w:val="24"/>
        </w:rPr>
        <w:t>здоров'я</w:t>
      </w:r>
      <w:r>
        <w:rPr>
          <w:spacing w:val="26"/>
          <w:sz w:val="24"/>
        </w:rPr>
        <w:t xml:space="preserve"> </w:t>
      </w:r>
      <w:r>
        <w:rPr>
          <w:sz w:val="24"/>
        </w:rPr>
        <w:t>за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спеціальністю</w:t>
      </w:r>
    </w:p>
    <w:p w14:paraId="27B9DB24" w14:textId="77777777" w:rsidR="00F6246F" w:rsidRDefault="00C66FAD">
      <w:pPr>
        <w:pStyle w:val="a3"/>
        <w:spacing w:before="5" w:line="237" w:lineRule="auto"/>
      </w:pPr>
      <w:r>
        <w:t>«Cтоматологія»</w:t>
      </w:r>
      <w:r>
        <w:rPr>
          <w:spacing w:val="38"/>
        </w:rPr>
        <w:t xml:space="preserve"> </w:t>
      </w:r>
      <w:r>
        <w:t>у професійній</w:t>
      </w:r>
      <w:r>
        <w:rPr>
          <w:spacing w:val="39"/>
        </w:rPr>
        <w:t xml:space="preserve"> </w:t>
      </w:r>
      <w:r>
        <w:t>діяльності або</w:t>
      </w:r>
      <w:r>
        <w:rPr>
          <w:spacing w:val="40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процесі навчання,</w:t>
      </w:r>
      <w:r>
        <w:rPr>
          <w:spacing w:val="40"/>
        </w:rPr>
        <w:t xml:space="preserve"> </w:t>
      </w:r>
      <w:r>
        <w:t>що</w:t>
      </w:r>
      <w:r>
        <w:rPr>
          <w:spacing w:val="38"/>
        </w:rPr>
        <w:t xml:space="preserve"> </w:t>
      </w:r>
      <w:r>
        <w:t>передбачає</w:t>
      </w:r>
      <w:r>
        <w:rPr>
          <w:spacing w:val="36"/>
        </w:rPr>
        <w:t xml:space="preserve"> </w:t>
      </w:r>
      <w:r>
        <w:t>проведення досліджень та/або здійснення інновацій та характеризується невизначеністю умов і вимог;</w:t>
      </w:r>
    </w:p>
    <w:p w14:paraId="2018C4EE" w14:textId="77777777" w:rsidR="00F6246F" w:rsidRDefault="00C66FAD">
      <w:pPr>
        <w:pStyle w:val="a4"/>
        <w:numPr>
          <w:ilvl w:val="0"/>
          <w:numId w:val="21"/>
        </w:numPr>
        <w:tabs>
          <w:tab w:val="left" w:pos="567"/>
        </w:tabs>
        <w:spacing w:before="8" w:line="272" w:lineRule="exact"/>
        <w:ind w:left="567" w:hanging="234"/>
        <w:rPr>
          <w:sz w:val="24"/>
        </w:rPr>
      </w:pPr>
      <w:bookmarkStart w:id="23" w:name="2._Загальні_компетентності_(ЗК):_здатніс"/>
      <w:bookmarkStart w:id="24" w:name="-_знання_та_розуміння_предметної_області"/>
      <w:bookmarkEnd w:id="23"/>
      <w:bookmarkEnd w:id="24"/>
      <w:r>
        <w:rPr>
          <w:b/>
          <w:sz w:val="24"/>
        </w:rPr>
        <w:t>Загальні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компетентності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(ЗК):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здатність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абстрактного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мислення,</w:t>
      </w:r>
      <w:r>
        <w:rPr>
          <w:spacing w:val="-14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3"/>
          <w:sz w:val="24"/>
        </w:rPr>
        <w:t xml:space="preserve"> </w:t>
      </w:r>
      <w:r>
        <w:rPr>
          <w:sz w:val="24"/>
        </w:rPr>
        <w:t>синтезу</w:t>
      </w:r>
      <w:r>
        <w:rPr>
          <w:spacing w:val="-17"/>
          <w:sz w:val="24"/>
        </w:rPr>
        <w:t xml:space="preserve"> </w:t>
      </w:r>
      <w:r>
        <w:rPr>
          <w:sz w:val="24"/>
        </w:rPr>
        <w:t>(ЗК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1);</w:t>
      </w:r>
    </w:p>
    <w:p w14:paraId="7147918F" w14:textId="77777777" w:rsidR="00F6246F" w:rsidRDefault="00C66FAD">
      <w:pPr>
        <w:pStyle w:val="a4"/>
        <w:numPr>
          <w:ilvl w:val="1"/>
          <w:numId w:val="21"/>
        </w:numPr>
        <w:tabs>
          <w:tab w:val="left" w:pos="1053"/>
        </w:tabs>
        <w:spacing w:line="272" w:lineRule="exact"/>
        <w:ind w:left="1053" w:hanging="720"/>
        <w:rPr>
          <w:sz w:val="24"/>
        </w:rPr>
      </w:pPr>
      <w:r>
        <w:rPr>
          <w:sz w:val="24"/>
        </w:rPr>
        <w:t>знання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розуміння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предметної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області</w:t>
      </w:r>
      <w:r>
        <w:rPr>
          <w:spacing w:val="-8"/>
          <w:sz w:val="24"/>
        </w:rPr>
        <w:t xml:space="preserve"> </w:t>
      </w:r>
      <w:r>
        <w:rPr>
          <w:sz w:val="24"/>
        </w:rPr>
        <w:t>та розуміння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-8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(ЗК </w:t>
      </w:r>
      <w:r>
        <w:rPr>
          <w:spacing w:val="-5"/>
          <w:sz w:val="24"/>
        </w:rPr>
        <w:t>2);</w:t>
      </w:r>
    </w:p>
    <w:p w14:paraId="61A81681" w14:textId="77777777" w:rsidR="00F6246F" w:rsidRDefault="00C66FAD">
      <w:pPr>
        <w:pStyle w:val="a4"/>
        <w:numPr>
          <w:ilvl w:val="1"/>
          <w:numId w:val="21"/>
        </w:numPr>
        <w:tabs>
          <w:tab w:val="left" w:pos="1053"/>
        </w:tabs>
        <w:spacing w:before="3" w:line="275" w:lineRule="exact"/>
        <w:ind w:left="1053" w:hanging="720"/>
        <w:rPr>
          <w:sz w:val="24"/>
        </w:rPr>
      </w:pPr>
      <w:bookmarkStart w:id="25" w:name="-_здатність_застосовувати_знання_у_практ"/>
      <w:bookmarkEnd w:id="25"/>
      <w:r>
        <w:rPr>
          <w:sz w:val="24"/>
        </w:rPr>
        <w:t>здатність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застосовувати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практичній</w:t>
      </w:r>
      <w:r>
        <w:rPr>
          <w:spacing w:val="-2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11"/>
          <w:sz w:val="24"/>
        </w:rPr>
        <w:t xml:space="preserve"> </w:t>
      </w:r>
      <w:r>
        <w:rPr>
          <w:sz w:val="24"/>
        </w:rPr>
        <w:t>(ЗК</w:t>
      </w:r>
      <w:r>
        <w:rPr>
          <w:spacing w:val="-5"/>
          <w:sz w:val="24"/>
        </w:rPr>
        <w:t xml:space="preserve"> 3);</w:t>
      </w:r>
    </w:p>
    <w:p w14:paraId="087440F0" w14:textId="77777777" w:rsidR="00F6246F" w:rsidRDefault="00C66FAD">
      <w:pPr>
        <w:pStyle w:val="a4"/>
        <w:numPr>
          <w:ilvl w:val="1"/>
          <w:numId w:val="21"/>
        </w:numPr>
        <w:tabs>
          <w:tab w:val="left" w:pos="1053"/>
        </w:tabs>
        <w:spacing w:line="275" w:lineRule="exact"/>
        <w:ind w:left="1053" w:hanging="720"/>
        <w:rPr>
          <w:sz w:val="24"/>
        </w:rPr>
      </w:pPr>
      <w:bookmarkStart w:id="26" w:name="-_навички_використання_інформаційних_і_к"/>
      <w:bookmarkEnd w:id="26"/>
      <w:r>
        <w:rPr>
          <w:sz w:val="24"/>
        </w:rPr>
        <w:t>навички</w:t>
      </w:r>
      <w:r>
        <w:rPr>
          <w:spacing w:val="-6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5"/>
          <w:sz w:val="24"/>
        </w:rPr>
        <w:t xml:space="preserve"> </w:t>
      </w:r>
      <w:r>
        <w:rPr>
          <w:sz w:val="24"/>
        </w:rPr>
        <w:t>інформаційних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z w:val="24"/>
        </w:rPr>
        <w:t>комунікаційних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технологій</w:t>
      </w:r>
      <w:r>
        <w:rPr>
          <w:spacing w:val="-4"/>
          <w:sz w:val="24"/>
        </w:rPr>
        <w:t xml:space="preserve"> </w:t>
      </w:r>
      <w:r>
        <w:rPr>
          <w:sz w:val="24"/>
        </w:rPr>
        <w:t>(ЗК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6);</w:t>
      </w:r>
    </w:p>
    <w:p w14:paraId="6EEBE424" w14:textId="77777777" w:rsidR="00F6246F" w:rsidRDefault="00C66FAD">
      <w:pPr>
        <w:pStyle w:val="a4"/>
        <w:numPr>
          <w:ilvl w:val="1"/>
          <w:numId w:val="21"/>
        </w:numPr>
        <w:tabs>
          <w:tab w:val="left" w:pos="1053"/>
        </w:tabs>
        <w:spacing w:before="2" w:line="275" w:lineRule="exact"/>
        <w:ind w:left="1053" w:hanging="720"/>
        <w:rPr>
          <w:sz w:val="24"/>
        </w:rPr>
      </w:pPr>
      <w:bookmarkStart w:id="27" w:name="-_здатність_до_пошуку,_опрацювання_та_ан"/>
      <w:bookmarkStart w:id="28" w:name="-_здатність_до_адаптації_та_дії_в_новій_"/>
      <w:bookmarkEnd w:id="27"/>
      <w:bookmarkEnd w:id="28"/>
      <w:r>
        <w:rPr>
          <w:sz w:val="24"/>
        </w:rPr>
        <w:t>здатність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пошуку,</w:t>
      </w:r>
      <w:r>
        <w:rPr>
          <w:spacing w:val="-1"/>
          <w:sz w:val="24"/>
        </w:rPr>
        <w:t xml:space="preserve"> </w:t>
      </w:r>
      <w:r>
        <w:rPr>
          <w:sz w:val="24"/>
        </w:rPr>
        <w:t>опрацювання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-6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-1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7"/>
          <w:sz w:val="24"/>
        </w:rPr>
        <w:t xml:space="preserve"> </w:t>
      </w:r>
      <w:r>
        <w:rPr>
          <w:sz w:val="24"/>
        </w:rPr>
        <w:t>джерел</w:t>
      </w:r>
      <w:r>
        <w:rPr>
          <w:spacing w:val="-2"/>
          <w:sz w:val="24"/>
        </w:rPr>
        <w:t xml:space="preserve"> </w:t>
      </w:r>
      <w:r>
        <w:rPr>
          <w:sz w:val="24"/>
        </w:rPr>
        <w:t>(ЗК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7);</w:t>
      </w:r>
    </w:p>
    <w:p w14:paraId="6A9C38AE" w14:textId="77777777" w:rsidR="00F6246F" w:rsidRDefault="00C66FAD">
      <w:pPr>
        <w:pStyle w:val="a4"/>
        <w:numPr>
          <w:ilvl w:val="1"/>
          <w:numId w:val="21"/>
        </w:numPr>
        <w:tabs>
          <w:tab w:val="left" w:pos="1053"/>
        </w:tabs>
        <w:spacing w:line="275" w:lineRule="exact"/>
        <w:ind w:left="1053" w:hanging="720"/>
        <w:rPr>
          <w:sz w:val="24"/>
        </w:rPr>
      </w:pPr>
      <w:r>
        <w:rPr>
          <w:sz w:val="24"/>
        </w:rPr>
        <w:t>здатність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адаптації</w:t>
      </w:r>
      <w:r>
        <w:rPr>
          <w:spacing w:val="-6"/>
          <w:sz w:val="24"/>
        </w:rPr>
        <w:t xml:space="preserve"> </w:t>
      </w:r>
      <w:r>
        <w:rPr>
          <w:sz w:val="24"/>
        </w:rPr>
        <w:t>та дії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новій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ситуації</w:t>
      </w:r>
      <w:r>
        <w:rPr>
          <w:spacing w:val="-7"/>
          <w:sz w:val="24"/>
        </w:rPr>
        <w:t xml:space="preserve"> </w:t>
      </w:r>
      <w:r>
        <w:rPr>
          <w:sz w:val="24"/>
        </w:rPr>
        <w:t>(ЗК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8);</w:t>
      </w:r>
    </w:p>
    <w:p w14:paraId="063751F1" w14:textId="77777777" w:rsidR="00F6246F" w:rsidRDefault="00C66FAD">
      <w:pPr>
        <w:pStyle w:val="a4"/>
        <w:numPr>
          <w:ilvl w:val="1"/>
          <w:numId w:val="21"/>
        </w:numPr>
        <w:tabs>
          <w:tab w:val="left" w:pos="1053"/>
        </w:tabs>
        <w:spacing w:before="3" w:line="275" w:lineRule="exact"/>
        <w:ind w:left="1053" w:hanging="720"/>
        <w:rPr>
          <w:sz w:val="24"/>
        </w:rPr>
      </w:pPr>
      <w:bookmarkStart w:id="29" w:name="-_вміння_виявляти,_ставити_та_вирішувати"/>
      <w:bookmarkEnd w:id="29"/>
      <w:r>
        <w:rPr>
          <w:sz w:val="24"/>
        </w:rPr>
        <w:t>вміння</w:t>
      </w:r>
      <w:r>
        <w:rPr>
          <w:spacing w:val="-3"/>
          <w:sz w:val="24"/>
        </w:rPr>
        <w:t xml:space="preserve"> </w:t>
      </w:r>
      <w:r>
        <w:rPr>
          <w:sz w:val="24"/>
        </w:rPr>
        <w:t>виявляти, ставити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вирішувати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-2"/>
          <w:sz w:val="24"/>
        </w:rPr>
        <w:t xml:space="preserve"> </w:t>
      </w:r>
      <w:r>
        <w:rPr>
          <w:sz w:val="24"/>
        </w:rPr>
        <w:t>(ЗК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9);</w:t>
      </w:r>
    </w:p>
    <w:p w14:paraId="134F3F27" w14:textId="77777777" w:rsidR="00F6246F" w:rsidRDefault="00C66FAD">
      <w:pPr>
        <w:pStyle w:val="a4"/>
        <w:numPr>
          <w:ilvl w:val="1"/>
          <w:numId w:val="21"/>
        </w:numPr>
        <w:tabs>
          <w:tab w:val="left" w:pos="1053"/>
        </w:tabs>
        <w:spacing w:line="275" w:lineRule="exact"/>
        <w:ind w:left="1053" w:hanging="720"/>
        <w:rPr>
          <w:sz w:val="24"/>
        </w:rPr>
      </w:pPr>
      <w:bookmarkStart w:id="30" w:name="-_здатність_бути_критичним_і_самокритичн"/>
      <w:bookmarkEnd w:id="30"/>
      <w:r>
        <w:rPr>
          <w:sz w:val="24"/>
        </w:rPr>
        <w:t>здатність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бути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критичним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самокритичним</w:t>
      </w:r>
      <w:r>
        <w:rPr>
          <w:spacing w:val="-2"/>
          <w:sz w:val="24"/>
        </w:rPr>
        <w:t xml:space="preserve"> </w:t>
      </w:r>
      <w:r>
        <w:rPr>
          <w:sz w:val="24"/>
        </w:rPr>
        <w:t>(ЗК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10);</w:t>
      </w:r>
    </w:p>
    <w:p w14:paraId="62368246" w14:textId="77777777" w:rsidR="00F6246F" w:rsidRDefault="00C66FAD">
      <w:pPr>
        <w:pStyle w:val="a4"/>
        <w:numPr>
          <w:ilvl w:val="1"/>
          <w:numId w:val="21"/>
        </w:numPr>
        <w:tabs>
          <w:tab w:val="left" w:pos="1053"/>
        </w:tabs>
        <w:spacing w:before="2" w:line="275" w:lineRule="exact"/>
        <w:ind w:left="1053" w:hanging="720"/>
        <w:rPr>
          <w:sz w:val="24"/>
        </w:rPr>
      </w:pPr>
      <w:bookmarkStart w:id="31" w:name="-_здатність_працювати_в_команді_(ЗК_11);"/>
      <w:bookmarkEnd w:id="31"/>
      <w:r>
        <w:rPr>
          <w:sz w:val="24"/>
        </w:rPr>
        <w:t>здатність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працювати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команді</w:t>
      </w:r>
      <w:r>
        <w:rPr>
          <w:spacing w:val="-11"/>
          <w:sz w:val="24"/>
        </w:rPr>
        <w:t xml:space="preserve"> </w:t>
      </w:r>
      <w:r>
        <w:rPr>
          <w:sz w:val="24"/>
        </w:rPr>
        <w:t>(ЗК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11);</w:t>
      </w:r>
    </w:p>
    <w:p w14:paraId="60309FBA" w14:textId="77777777" w:rsidR="00F6246F" w:rsidRDefault="00C66FAD">
      <w:pPr>
        <w:pStyle w:val="a4"/>
        <w:numPr>
          <w:ilvl w:val="1"/>
          <w:numId w:val="21"/>
        </w:numPr>
        <w:tabs>
          <w:tab w:val="left" w:pos="1053"/>
        </w:tabs>
        <w:spacing w:line="275" w:lineRule="exact"/>
        <w:ind w:left="1053" w:hanging="720"/>
        <w:rPr>
          <w:sz w:val="24"/>
        </w:rPr>
      </w:pPr>
      <w:bookmarkStart w:id="32" w:name="-_здатність_діяти_соціально_відповідальн"/>
      <w:bookmarkEnd w:id="32"/>
      <w:r>
        <w:rPr>
          <w:sz w:val="24"/>
        </w:rPr>
        <w:t>здатність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діяти</w:t>
      </w:r>
      <w:r>
        <w:rPr>
          <w:spacing w:val="-4"/>
          <w:sz w:val="24"/>
        </w:rPr>
        <w:t xml:space="preserve"> </w:t>
      </w:r>
      <w:r>
        <w:rPr>
          <w:sz w:val="24"/>
        </w:rPr>
        <w:t>соціально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відповідально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свідомо</w:t>
      </w:r>
      <w:r>
        <w:rPr>
          <w:spacing w:val="-5"/>
          <w:sz w:val="24"/>
        </w:rPr>
        <w:t xml:space="preserve"> </w:t>
      </w:r>
      <w:r>
        <w:rPr>
          <w:sz w:val="24"/>
        </w:rPr>
        <w:t>(ЗК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13);</w:t>
      </w:r>
    </w:p>
    <w:p w14:paraId="446C9CC7" w14:textId="77777777" w:rsidR="00F6246F" w:rsidRDefault="00C66FAD">
      <w:pPr>
        <w:pStyle w:val="3"/>
        <w:numPr>
          <w:ilvl w:val="0"/>
          <w:numId w:val="21"/>
        </w:numPr>
        <w:tabs>
          <w:tab w:val="left" w:pos="573"/>
        </w:tabs>
        <w:spacing w:before="7" w:line="272" w:lineRule="exact"/>
        <w:ind w:left="573" w:hanging="240"/>
      </w:pPr>
      <w:bookmarkStart w:id="33" w:name="3._Фахові_компетентності_спеціальності_("/>
      <w:bookmarkStart w:id="34" w:name="-_спроможність_збирати_медичну_інформаці"/>
      <w:bookmarkEnd w:id="33"/>
      <w:bookmarkEnd w:id="34"/>
      <w:r>
        <w:t>Фахові</w:t>
      </w:r>
      <w:r>
        <w:rPr>
          <w:spacing w:val="-1"/>
        </w:rPr>
        <w:t xml:space="preserve"> </w:t>
      </w:r>
      <w:r>
        <w:t>компетентності</w:t>
      </w:r>
      <w:r>
        <w:rPr>
          <w:spacing w:val="-7"/>
        </w:rPr>
        <w:t xml:space="preserve"> </w:t>
      </w:r>
      <w:r>
        <w:t>спеціальності</w:t>
      </w:r>
      <w:r>
        <w:rPr>
          <w:spacing w:val="-6"/>
        </w:rPr>
        <w:t xml:space="preserve"> </w:t>
      </w:r>
      <w:r>
        <w:rPr>
          <w:spacing w:val="-4"/>
        </w:rPr>
        <w:t>(ФК)</w:t>
      </w:r>
    </w:p>
    <w:p w14:paraId="15C761F3" w14:textId="77777777" w:rsidR="00F6246F" w:rsidRDefault="00C66FAD">
      <w:pPr>
        <w:pStyle w:val="a4"/>
        <w:numPr>
          <w:ilvl w:val="1"/>
          <w:numId w:val="21"/>
        </w:numPr>
        <w:tabs>
          <w:tab w:val="left" w:pos="1053"/>
        </w:tabs>
        <w:spacing w:line="242" w:lineRule="auto"/>
        <w:ind w:right="399" w:firstLine="0"/>
        <w:rPr>
          <w:i/>
          <w:sz w:val="24"/>
        </w:rPr>
      </w:pPr>
      <w:r>
        <w:rPr>
          <w:sz w:val="24"/>
        </w:rPr>
        <w:t>спроможність збирати медичну інформацію про пацієнта і</w:t>
      </w:r>
      <w:r>
        <w:rPr>
          <w:spacing w:val="-2"/>
          <w:sz w:val="24"/>
        </w:rPr>
        <w:t xml:space="preserve"> </w:t>
      </w:r>
      <w:r>
        <w:rPr>
          <w:sz w:val="24"/>
        </w:rPr>
        <w:t>аналізувати клінічні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дані (ФК </w:t>
      </w:r>
      <w:r>
        <w:rPr>
          <w:spacing w:val="-4"/>
          <w:sz w:val="24"/>
        </w:rPr>
        <w:t>1);</w:t>
      </w:r>
    </w:p>
    <w:p w14:paraId="1D057116" w14:textId="77777777" w:rsidR="00F6246F" w:rsidRDefault="00C66FAD">
      <w:pPr>
        <w:pStyle w:val="a4"/>
        <w:numPr>
          <w:ilvl w:val="1"/>
          <w:numId w:val="21"/>
        </w:numPr>
        <w:tabs>
          <w:tab w:val="left" w:pos="1053"/>
        </w:tabs>
        <w:spacing w:line="242" w:lineRule="auto"/>
        <w:ind w:right="405" w:firstLine="0"/>
        <w:rPr>
          <w:i/>
          <w:sz w:val="24"/>
        </w:rPr>
      </w:pPr>
      <w:bookmarkStart w:id="35" w:name="-_спроможність_інтерпретувати_результат_"/>
      <w:bookmarkEnd w:id="35"/>
      <w:r>
        <w:rPr>
          <w:sz w:val="24"/>
        </w:rPr>
        <w:t>спроможність</w:t>
      </w:r>
      <w:r>
        <w:rPr>
          <w:spacing w:val="34"/>
          <w:sz w:val="24"/>
        </w:rPr>
        <w:t xml:space="preserve"> </w:t>
      </w:r>
      <w:r>
        <w:rPr>
          <w:sz w:val="24"/>
        </w:rPr>
        <w:t>інтерпретувати</w:t>
      </w:r>
      <w:r>
        <w:rPr>
          <w:spacing w:val="3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30"/>
          <w:sz w:val="24"/>
        </w:rPr>
        <w:t xml:space="preserve"> </w:t>
      </w:r>
      <w:r>
        <w:rPr>
          <w:sz w:val="24"/>
        </w:rPr>
        <w:t>лабораторних</w:t>
      </w:r>
      <w:r>
        <w:rPr>
          <w:spacing w:val="24"/>
          <w:sz w:val="24"/>
        </w:rPr>
        <w:t xml:space="preserve"> </w:t>
      </w:r>
      <w:r>
        <w:rPr>
          <w:sz w:val="24"/>
        </w:rPr>
        <w:t>та</w:t>
      </w:r>
      <w:r>
        <w:rPr>
          <w:spacing w:val="24"/>
          <w:sz w:val="24"/>
        </w:rPr>
        <w:t xml:space="preserve"> </w:t>
      </w:r>
      <w:r>
        <w:rPr>
          <w:sz w:val="24"/>
        </w:rPr>
        <w:t>інструментальних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досліджень </w:t>
      </w:r>
      <w:bookmarkStart w:id="36" w:name="-_спроможність_діагностувати:_визначати_"/>
      <w:bookmarkEnd w:id="36"/>
      <w:r>
        <w:rPr>
          <w:sz w:val="24"/>
        </w:rPr>
        <w:t>(ФК 2);</w:t>
      </w:r>
    </w:p>
    <w:p w14:paraId="74D0093E" w14:textId="77777777" w:rsidR="00F6246F" w:rsidRDefault="00C66FAD">
      <w:pPr>
        <w:pStyle w:val="a4"/>
        <w:numPr>
          <w:ilvl w:val="1"/>
          <w:numId w:val="21"/>
        </w:numPr>
        <w:tabs>
          <w:tab w:val="left" w:pos="1053"/>
        </w:tabs>
        <w:spacing w:line="242" w:lineRule="auto"/>
        <w:ind w:right="399" w:firstLine="0"/>
        <w:jc w:val="both"/>
        <w:rPr>
          <w:i/>
          <w:sz w:val="24"/>
        </w:rPr>
      </w:pPr>
      <w:r>
        <w:rPr>
          <w:sz w:val="24"/>
        </w:rPr>
        <w:t>спроможність діагностувати: визначати попередній, клінічний, остаточний, супутній діагноз, невідкладні стани (ФК 3);</w:t>
      </w:r>
    </w:p>
    <w:p w14:paraId="6BFF8ED3" w14:textId="77777777" w:rsidR="00F6246F" w:rsidRDefault="00C66FAD">
      <w:pPr>
        <w:pStyle w:val="a4"/>
        <w:numPr>
          <w:ilvl w:val="1"/>
          <w:numId w:val="21"/>
        </w:numPr>
        <w:tabs>
          <w:tab w:val="left" w:pos="1053"/>
        </w:tabs>
        <w:spacing w:line="242" w:lineRule="auto"/>
        <w:ind w:right="397" w:firstLine="0"/>
        <w:jc w:val="both"/>
        <w:rPr>
          <w:i/>
          <w:sz w:val="24"/>
        </w:rPr>
      </w:pPr>
      <w:bookmarkStart w:id="37" w:name="-_спроможність_планувати_та_проводити_за"/>
      <w:bookmarkEnd w:id="37"/>
      <w:r>
        <w:rPr>
          <w:sz w:val="24"/>
        </w:rPr>
        <w:t>спроможність планувати та проводити заходи із профілактики захворювань органів і тканин ротової порожнини та щелепно-лицевої області (ФК 4);</w:t>
      </w:r>
    </w:p>
    <w:p w14:paraId="461725DE" w14:textId="77777777" w:rsidR="00F6246F" w:rsidRDefault="00C66FAD">
      <w:pPr>
        <w:pStyle w:val="a4"/>
        <w:numPr>
          <w:ilvl w:val="1"/>
          <w:numId w:val="21"/>
        </w:numPr>
        <w:tabs>
          <w:tab w:val="left" w:pos="1053"/>
        </w:tabs>
        <w:ind w:right="384" w:firstLine="0"/>
        <w:jc w:val="both"/>
        <w:rPr>
          <w:i/>
          <w:sz w:val="24"/>
        </w:rPr>
      </w:pPr>
      <w:bookmarkStart w:id="38" w:name="-_спроможність_до_проектування_процесу_н"/>
      <w:bookmarkEnd w:id="38"/>
      <w:r>
        <w:rPr>
          <w:sz w:val="24"/>
        </w:rPr>
        <w:t>спроможність до проектування процесу надання медичної допомоги: визначати підходи, план,</w:t>
      </w:r>
      <w:r>
        <w:rPr>
          <w:spacing w:val="-2"/>
          <w:sz w:val="24"/>
        </w:rPr>
        <w:t xml:space="preserve"> </w:t>
      </w:r>
      <w:r>
        <w:rPr>
          <w:sz w:val="24"/>
        </w:rPr>
        <w:t>види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-8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органів і</w:t>
      </w:r>
      <w:r>
        <w:rPr>
          <w:spacing w:val="-13"/>
          <w:sz w:val="24"/>
        </w:rPr>
        <w:t xml:space="preserve"> </w:t>
      </w:r>
      <w:r>
        <w:rPr>
          <w:sz w:val="24"/>
        </w:rPr>
        <w:t>тканин</w:t>
      </w:r>
      <w:r>
        <w:rPr>
          <w:spacing w:val="-3"/>
          <w:sz w:val="24"/>
        </w:rPr>
        <w:t xml:space="preserve"> </w:t>
      </w:r>
      <w:r>
        <w:rPr>
          <w:sz w:val="24"/>
        </w:rPr>
        <w:t>ротової</w:t>
      </w:r>
      <w:r>
        <w:rPr>
          <w:spacing w:val="-13"/>
          <w:sz w:val="24"/>
        </w:rPr>
        <w:t xml:space="preserve"> </w:t>
      </w:r>
      <w:r>
        <w:rPr>
          <w:sz w:val="24"/>
        </w:rPr>
        <w:t>порожнини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9"/>
          <w:sz w:val="24"/>
        </w:rPr>
        <w:t xml:space="preserve"> </w:t>
      </w:r>
      <w:r>
        <w:rPr>
          <w:sz w:val="24"/>
        </w:rPr>
        <w:t>щелепно- лицевої області (ФК 5);</w:t>
      </w:r>
    </w:p>
    <w:p w14:paraId="0114A12D" w14:textId="77777777" w:rsidR="00F6246F" w:rsidRDefault="00C66FAD">
      <w:pPr>
        <w:pStyle w:val="a4"/>
        <w:numPr>
          <w:ilvl w:val="1"/>
          <w:numId w:val="21"/>
        </w:numPr>
        <w:tabs>
          <w:tab w:val="left" w:pos="1053"/>
        </w:tabs>
        <w:spacing w:line="275" w:lineRule="exact"/>
        <w:ind w:left="1053" w:hanging="720"/>
        <w:jc w:val="both"/>
        <w:rPr>
          <w:i/>
          <w:sz w:val="24"/>
        </w:rPr>
      </w:pPr>
      <w:bookmarkStart w:id="39" w:name="-_спроможність_виконувати_медичні_та_сто"/>
      <w:bookmarkEnd w:id="39"/>
      <w:r>
        <w:rPr>
          <w:sz w:val="24"/>
        </w:rPr>
        <w:t>спроможність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виконувати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медичні</w:t>
      </w:r>
      <w:r>
        <w:rPr>
          <w:spacing w:val="-11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стоматологічні</w:t>
      </w:r>
      <w:r>
        <w:rPr>
          <w:spacing w:val="-11"/>
          <w:sz w:val="24"/>
        </w:rPr>
        <w:t xml:space="preserve"> </w:t>
      </w:r>
      <w:r>
        <w:rPr>
          <w:sz w:val="24"/>
        </w:rPr>
        <w:t>маніпуляції</w:t>
      </w:r>
      <w:r>
        <w:rPr>
          <w:spacing w:val="-7"/>
          <w:sz w:val="24"/>
        </w:rPr>
        <w:t xml:space="preserve"> </w:t>
      </w:r>
      <w:r>
        <w:rPr>
          <w:sz w:val="24"/>
        </w:rPr>
        <w:t>(ФК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8);</w:t>
      </w:r>
    </w:p>
    <w:p w14:paraId="0F77E190" w14:textId="77777777" w:rsidR="00F6246F" w:rsidRDefault="00C66FAD">
      <w:pPr>
        <w:pStyle w:val="a4"/>
        <w:numPr>
          <w:ilvl w:val="1"/>
          <w:numId w:val="21"/>
        </w:numPr>
        <w:tabs>
          <w:tab w:val="left" w:pos="1053"/>
        </w:tabs>
        <w:spacing w:line="242" w:lineRule="auto"/>
        <w:ind w:right="393" w:firstLine="0"/>
        <w:rPr>
          <w:i/>
          <w:sz w:val="24"/>
        </w:rPr>
      </w:pPr>
      <w:bookmarkStart w:id="40" w:name="-_спроможність_проводити_лікування_основ"/>
      <w:bookmarkEnd w:id="40"/>
      <w:r>
        <w:rPr>
          <w:sz w:val="24"/>
        </w:rPr>
        <w:t>спроможність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проводити</w:t>
      </w:r>
      <w:r>
        <w:rPr>
          <w:spacing w:val="40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40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органів</w:t>
      </w:r>
      <w:r>
        <w:rPr>
          <w:spacing w:val="40"/>
          <w:sz w:val="24"/>
        </w:rPr>
        <w:t xml:space="preserve"> </w:t>
      </w:r>
      <w:r>
        <w:rPr>
          <w:sz w:val="24"/>
        </w:rPr>
        <w:t>і</w:t>
      </w:r>
      <w:r>
        <w:rPr>
          <w:spacing w:val="40"/>
          <w:sz w:val="24"/>
        </w:rPr>
        <w:t xml:space="preserve"> </w:t>
      </w:r>
      <w:r>
        <w:rPr>
          <w:sz w:val="24"/>
        </w:rPr>
        <w:t>тканин</w:t>
      </w:r>
      <w:r>
        <w:rPr>
          <w:spacing w:val="40"/>
          <w:sz w:val="24"/>
        </w:rPr>
        <w:t xml:space="preserve"> </w:t>
      </w:r>
      <w:r>
        <w:rPr>
          <w:sz w:val="24"/>
        </w:rPr>
        <w:t>ротової</w:t>
      </w:r>
      <w:r>
        <w:rPr>
          <w:spacing w:val="80"/>
          <w:sz w:val="24"/>
        </w:rPr>
        <w:t xml:space="preserve"> </w:t>
      </w:r>
      <w:bookmarkStart w:id="41" w:name="-_спроможність_до_організації_та_проведе"/>
      <w:bookmarkEnd w:id="41"/>
      <w:r>
        <w:rPr>
          <w:sz w:val="24"/>
        </w:rPr>
        <w:t>порожнини та щелепно-лицевої області (ФК 9);</w:t>
      </w:r>
    </w:p>
    <w:p w14:paraId="05151D38" w14:textId="77777777" w:rsidR="00F6246F" w:rsidRDefault="00C66FAD">
      <w:pPr>
        <w:pStyle w:val="a4"/>
        <w:numPr>
          <w:ilvl w:val="1"/>
          <w:numId w:val="21"/>
        </w:numPr>
        <w:tabs>
          <w:tab w:val="left" w:pos="1053"/>
        </w:tabs>
        <w:spacing w:line="242" w:lineRule="auto"/>
        <w:ind w:right="403" w:firstLine="0"/>
        <w:rPr>
          <w:i/>
          <w:sz w:val="24"/>
        </w:rPr>
      </w:pPr>
      <w:r>
        <w:rPr>
          <w:sz w:val="24"/>
        </w:rPr>
        <w:t>спроможність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12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3"/>
          <w:sz w:val="24"/>
        </w:rPr>
        <w:t xml:space="preserve"> </w:t>
      </w:r>
      <w:r>
        <w:rPr>
          <w:sz w:val="24"/>
        </w:rPr>
        <w:t>скринінгового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обстеження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стоматології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(ФК </w:t>
      </w:r>
      <w:r>
        <w:rPr>
          <w:spacing w:val="-4"/>
          <w:sz w:val="24"/>
        </w:rPr>
        <w:t>12);</w:t>
      </w:r>
    </w:p>
    <w:p w14:paraId="160EAC66" w14:textId="77777777" w:rsidR="00F6246F" w:rsidRDefault="00C66FAD">
      <w:pPr>
        <w:pStyle w:val="a4"/>
        <w:numPr>
          <w:ilvl w:val="1"/>
          <w:numId w:val="21"/>
        </w:numPr>
        <w:tabs>
          <w:tab w:val="left" w:pos="1053"/>
        </w:tabs>
        <w:spacing w:line="242" w:lineRule="auto"/>
        <w:ind w:right="385" w:firstLine="0"/>
        <w:rPr>
          <w:i/>
          <w:sz w:val="24"/>
        </w:rPr>
      </w:pPr>
      <w:bookmarkStart w:id="42" w:name="-_спроможність_оцінювати_вплив_навколишн"/>
      <w:bookmarkEnd w:id="42"/>
      <w:r>
        <w:rPr>
          <w:sz w:val="24"/>
        </w:rPr>
        <w:t>спроможність оцінювати вплив навколишнього середовища на стан здоров`я населення (індивідуальне, сімейне, популяційне) (ФК 13);</w:t>
      </w:r>
    </w:p>
    <w:p w14:paraId="4BF885FB" w14:textId="77777777" w:rsidR="00F6246F" w:rsidRDefault="00C66FAD">
      <w:pPr>
        <w:pStyle w:val="a4"/>
        <w:numPr>
          <w:ilvl w:val="1"/>
          <w:numId w:val="21"/>
        </w:numPr>
        <w:tabs>
          <w:tab w:val="left" w:pos="1053"/>
        </w:tabs>
        <w:spacing w:line="271" w:lineRule="exact"/>
        <w:ind w:left="1053" w:hanging="720"/>
        <w:rPr>
          <w:i/>
          <w:sz w:val="24"/>
        </w:rPr>
      </w:pPr>
      <w:bookmarkStart w:id="43" w:name="-_спроможність_ведення_нормативної_медич"/>
      <w:bookmarkEnd w:id="43"/>
      <w:r>
        <w:rPr>
          <w:sz w:val="24"/>
        </w:rPr>
        <w:t>спроможність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ведення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нормативної</w:t>
      </w:r>
      <w:r>
        <w:rPr>
          <w:spacing w:val="-11"/>
          <w:sz w:val="24"/>
        </w:rPr>
        <w:t xml:space="preserve"> </w:t>
      </w:r>
      <w:r>
        <w:rPr>
          <w:sz w:val="24"/>
        </w:rPr>
        <w:t>медичної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документації</w:t>
      </w:r>
      <w:r>
        <w:rPr>
          <w:spacing w:val="-7"/>
          <w:sz w:val="24"/>
        </w:rPr>
        <w:t xml:space="preserve"> </w:t>
      </w:r>
      <w:r>
        <w:rPr>
          <w:sz w:val="24"/>
        </w:rPr>
        <w:t>(ФК</w:t>
      </w:r>
      <w:r>
        <w:rPr>
          <w:spacing w:val="-4"/>
          <w:sz w:val="24"/>
        </w:rPr>
        <w:t xml:space="preserve"> 14);</w:t>
      </w:r>
    </w:p>
    <w:p w14:paraId="1838C3DE" w14:textId="77777777" w:rsidR="00F6246F" w:rsidRDefault="00C66FAD">
      <w:pPr>
        <w:pStyle w:val="a4"/>
        <w:numPr>
          <w:ilvl w:val="1"/>
          <w:numId w:val="21"/>
        </w:numPr>
        <w:tabs>
          <w:tab w:val="left" w:pos="1053"/>
        </w:tabs>
        <w:spacing w:line="275" w:lineRule="exact"/>
        <w:ind w:left="1053" w:hanging="720"/>
        <w:rPr>
          <w:i/>
          <w:sz w:val="24"/>
        </w:rPr>
      </w:pPr>
      <w:bookmarkStart w:id="44" w:name="-_опрацювання_державної,_соціальної_та_м"/>
      <w:bookmarkEnd w:id="44"/>
      <w:r>
        <w:rPr>
          <w:sz w:val="24"/>
        </w:rPr>
        <w:t>опрацювання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державної, соціальної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медичної</w:t>
      </w:r>
      <w:r>
        <w:rPr>
          <w:spacing w:val="-7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-10"/>
          <w:sz w:val="24"/>
        </w:rPr>
        <w:t xml:space="preserve"> </w:t>
      </w:r>
      <w:r>
        <w:rPr>
          <w:sz w:val="24"/>
        </w:rPr>
        <w:t>(ФК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15);</w:t>
      </w:r>
    </w:p>
    <w:p w14:paraId="54BED6FE" w14:textId="77777777" w:rsidR="00F6246F" w:rsidRDefault="00C66FAD">
      <w:pPr>
        <w:pStyle w:val="a4"/>
        <w:numPr>
          <w:ilvl w:val="1"/>
          <w:numId w:val="21"/>
        </w:numPr>
        <w:tabs>
          <w:tab w:val="left" w:pos="1053"/>
        </w:tabs>
        <w:spacing w:line="242" w:lineRule="auto"/>
        <w:ind w:right="398" w:firstLine="0"/>
        <w:rPr>
          <w:i/>
          <w:sz w:val="24"/>
        </w:rPr>
      </w:pPr>
      <w:bookmarkStart w:id="45" w:name="-_спроможність_до_організації_і_проведен"/>
      <w:bookmarkEnd w:id="45"/>
      <w:r>
        <w:rPr>
          <w:sz w:val="24"/>
        </w:rPr>
        <w:t>спроможність до організації і проведення реабілітаційних заходів та догляду у пацієнтів із захворюваннями органів ротової порожнини та ЩЛО (ФК 16);</w:t>
      </w:r>
    </w:p>
    <w:p w14:paraId="384AA2B8" w14:textId="77777777" w:rsidR="00F6246F" w:rsidRDefault="00F6246F">
      <w:pPr>
        <w:spacing w:line="242" w:lineRule="auto"/>
        <w:rPr>
          <w:sz w:val="24"/>
        </w:rPr>
        <w:sectPr w:rsidR="00F6246F">
          <w:pgSz w:w="11910" w:h="16840"/>
          <w:pgMar w:top="1140" w:right="460" w:bottom="280" w:left="800" w:header="720" w:footer="720" w:gutter="0"/>
          <w:cols w:space="720"/>
        </w:sectPr>
      </w:pPr>
    </w:p>
    <w:p w14:paraId="22513B85" w14:textId="77777777" w:rsidR="00F6246F" w:rsidRDefault="00C66FAD">
      <w:pPr>
        <w:pStyle w:val="2"/>
        <w:numPr>
          <w:ilvl w:val="0"/>
          <w:numId w:val="23"/>
        </w:numPr>
        <w:tabs>
          <w:tab w:val="left" w:pos="1763"/>
        </w:tabs>
        <w:spacing w:before="77" w:line="275" w:lineRule="exact"/>
        <w:ind w:left="1763" w:hanging="244"/>
        <w:jc w:val="left"/>
      </w:pPr>
      <w:bookmarkStart w:id="46" w:name="3._ПЕРЕДУМОВИ_ДЛЯ_ВИВЧЕННЯ_НАВЧАЛЬНОЇ_ДИ"/>
      <w:bookmarkEnd w:id="46"/>
      <w:r>
        <w:lastRenderedPageBreak/>
        <w:t>ПЕРЕДУМОВИ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ВИВЧЕННЯ</w:t>
      </w:r>
      <w:r>
        <w:rPr>
          <w:spacing w:val="-4"/>
        </w:rPr>
        <w:t xml:space="preserve"> </w:t>
      </w:r>
      <w:r>
        <w:t>НАВЧАЛЬНОЇ</w:t>
      </w:r>
      <w:r>
        <w:rPr>
          <w:spacing w:val="-6"/>
        </w:rPr>
        <w:t xml:space="preserve"> </w:t>
      </w:r>
      <w:r>
        <w:rPr>
          <w:spacing w:val="-2"/>
        </w:rPr>
        <w:t>ДИСЦИПЛІНИ</w:t>
      </w:r>
    </w:p>
    <w:p w14:paraId="21652C85" w14:textId="77777777" w:rsidR="00F6246F" w:rsidRDefault="00C66FAD">
      <w:pPr>
        <w:spacing w:line="242" w:lineRule="auto"/>
        <w:ind w:left="333" w:firstLine="720"/>
        <w:rPr>
          <w:sz w:val="24"/>
        </w:rPr>
      </w:pPr>
      <w:bookmarkStart w:id="47" w:name="Передумовами_вивчення_навчальної_дисципл"/>
      <w:bookmarkEnd w:id="47"/>
      <w:r>
        <w:rPr>
          <w:sz w:val="24"/>
        </w:rPr>
        <w:t>Передумовами</w:t>
      </w:r>
      <w:r>
        <w:rPr>
          <w:spacing w:val="80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80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40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«Пропедевтика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терапевтичної </w:t>
      </w:r>
      <w:bookmarkStart w:id="48" w:name="ОК_4._Латинська_мова_та_медична_термінол"/>
      <w:bookmarkEnd w:id="48"/>
      <w:r>
        <w:rPr>
          <w:b/>
          <w:sz w:val="24"/>
        </w:rPr>
        <w:t xml:space="preserve">стоматології» </w:t>
      </w:r>
      <w:r>
        <w:rPr>
          <w:sz w:val="24"/>
        </w:rPr>
        <w:t>є опанування таких навчальних дисциплін (НД) освітньої програми (ОП):</w:t>
      </w:r>
    </w:p>
    <w:p w14:paraId="41699D91" w14:textId="77777777" w:rsidR="00F6246F" w:rsidRDefault="00C66FAD">
      <w:pPr>
        <w:pStyle w:val="a3"/>
        <w:spacing w:line="242" w:lineRule="auto"/>
        <w:ind w:right="5141"/>
      </w:pPr>
      <w:r>
        <w:t>ОК</w:t>
      </w:r>
      <w:r>
        <w:rPr>
          <w:spacing w:val="-6"/>
        </w:rPr>
        <w:t xml:space="preserve"> </w:t>
      </w:r>
      <w:r>
        <w:t>4.</w:t>
      </w:r>
      <w:r>
        <w:rPr>
          <w:spacing w:val="73"/>
        </w:rPr>
        <w:t xml:space="preserve"> </w:t>
      </w:r>
      <w:r>
        <w:t>Латинська</w:t>
      </w:r>
      <w:r>
        <w:rPr>
          <w:spacing w:val="-5"/>
        </w:rPr>
        <w:t xml:space="preserve"> </w:t>
      </w:r>
      <w:r>
        <w:t>мова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медична</w:t>
      </w:r>
      <w:r>
        <w:rPr>
          <w:spacing w:val="-10"/>
        </w:rPr>
        <w:t xml:space="preserve"> </w:t>
      </w:r>
      <w:r>
        <w:t xml:space="preserve">термінологія </w:t>
      </w:r>
      <w:bookmarkStart w:id="49" w:name="ОК_7._Загальна_та_оральна_біологія"/>
      <w:bookmarkEnd w:id="49"/>
      <w:r>
        <w:t>ОК 7.</w:t>
      </w:r>
      <w:r>
        <w:rPr>
          <w:spacing w:val="80"/>
        </w:rPr>
        <w:t xml:space="preserve"> </w:t>
      </w:r>
      <w:r>
        <w:t>Загальна та оральна біологія</w:t>
      </w:r>
    </w:p>
    <w:p w14:paraId="0BCEA6CF" w14:textId="77777777" w:rsidR="00F6246F" w:rsidRDefault="00C66FAD">
      <w:pPr>
        <w:pStyle w:val="a3"/>
        <w:spacing w:line="271" w:lineRule="exact"/>
      </w:pPr>
      <w:bookmarkStart w:id="50" w:name="ОК_9._Медична_хімія"/>
      <w:bookmarkEnd w:id="50"/>
      <w:r>
        <w:t>ОК</w:t>
      </w:r>
      <w:r>
        <w:rPr>
          <w:spacing w:val="-4"/>
        </w:rPr>
        <w:t xml:space="preserve"> </w:t>
      </w:r>
      <w:r>
        <w:t>9.</w:t>
      </w:r>
      <w:r>
        <w:rPr>
          <w:spacing w:val="52"/>
          <w:w w:val="150"/>
        </w:rPr>
        <w:t xml:space="preserve"> </w:t>
      </w:r>
      <w:r>
        <w:t xml:space="preserve">Медична </w:t>
      </w:r>
      <w:r>
        <w:rPr>
          <w:spacing w:val="-4"/>
        </w:rPr>
        <w:t>хімія</w:t>
      </w:r>
    </w:p>
    <w:p w14:paraId="11E21297" w14:textId="77777777" w:rsidR="00F6246F" w:rsidRDefault="00C66FAD">
      <w:pPr>
        <w:pStyle w:val="a3"/>
        <w:spacing w:line="237" w:lineRule="auto"/>
        <w:ind w:right="6031"/>
      </w:pPr>
      <w:bookmarkStart w:id="51" w:name="ОК_10._Біологічна_та_біоорганічна_хімія"/>
      <w:bookmarkEnd w:id="51"/>
      <w:r>
        <w:t>ОК</w:t>
      </w:r>
      <w:r>
        <w:rPr>
          <w:spacing w:val="-15"/>
        </w:rPr>
        <w:t xml:space="preserve"> </w:t>
      </w:r>
      <w:r>
        <w:t>10.</w:t>
      </w:r>
      <w:r>
        <w:rPr>
          <w:spacing w:val="-33"/>
        </w:rPr>
        <w:t xml:space="preserve"> </w:t>
      </w:r>
      <w:r>
        <w:t>Біологічна</w:t>
      </w:r>
      <w:r>
        <w:rPr>
          <w:spacing w:val="-10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біоорганічна</w:t>
      </w:r>
      <w:r>
        <w:rPr>
          <w:spacing w:val="-10"/>
        </w:rPr>
        <w:t xml:space="preserve"> </w:t>
      </w:r>
      <w:r>
        <w:t xml:space="preserve">хімія </w:t>
      </w:r>
      <w:bookmarkStart w:id="52" w:name="ОК_11._Медична_біохімія"/>
      <w:bookmarkEnd w:id="52"/>
      <w:r>
        <w:t>ОК 11.</w:t>
      </w:r>
      <w:r>
        <w:rPr>
          <w:spacing w:val="-14"/>
        </w:rPr>
        <w:t xml:space="preserve"> </w:t>
      </w:r>
      <w:r>
        <w:t>Медична біохімія</w:t>
      </w:r>
    </w:p>
    <w:p w14:paraId="28EFF7F5" w14:textId="77777777" w:rsidR="00F6246F" w:rsidRDefault="00C66FAD">
      <w:pPr>
        <w:pStyle w:val="a3"/>
        <w:spacing w:line="275" w:lineRule="exact"/>
      </w:pPr>
      <w:bookmarkStart w:id="53" w:name="ОК_12._Анатомія_людини"/>
      <w:bookmarkEnd w:id="53"/>
      <w:r>
        <w:t>ОК</w:t>
      </w:r>
      <w:r>
        <w:rPr>
          <w:spacing w:val="-7"/>
        </w:rPr>
        <w:t xml:space="preserve"> </w:t>
      </w:r>
      <w:r>
        <w:t>12.</w:t>
      </w:r>
      <w:r>
        <w:rPr>
          <w:spacing w:val="-33"/>
        </w:rPr>
        <w:t xml:space="preserve"> </w:t>
      </w:r>
      <w:r>
        <w:t>Анатомія</w:t>
      </w:r>
      <w:r>
        <w:rPr>
          <w:spacing w:val="-2"/>
        </w:rPr>
        <w:t xml:space="preserve"> людини</w:t>
      </w:r>
    </w:p>
    <w:p w14:paraId="19084853" w14:textId="77777777" w:rsidR="00F6246F" w:rsidRDefault="00C66FAD">
      <w:pPr>
        <w:pStyle w:val="a3"/>
        <w:spacing w:line="242" w:lineRule="auto"/>
        <w:ind w:right="5628"/>
      </w:pPr>
      <w:bookmarkStart w:id="54" w:name="ОК_13._Гістологія,_цитологія_та_ембріоло"/>
      <w:bookmarkEnd w:id="54"/>
      <w:r>
        <w:t>ОК</w:t>
      </w:r>
      <w:r>
        <w:rPr>
          <w:spacing w:val="-15"/>
        </w:rPr>
        <w:t xml:space="preserve"> </w:t>
      </w:r>
      <w:r>
        <w:t>13.</w:t>
      </w:r>
      <w:r>
        <w:rPr>
          <w:spacing w:val="-33"/>
        </w:rPr>
        <w:t xml:space="preserve"> </w:t>
      </w:r>
      <w:r>
        <w:t>Гістологія,</w:t>
      </w:r>
      <w:r>
        <w:rPr>
          <w:spacing w:val="-11"/>
        </w:rPr>
        <w:t xml:space="preserve"> </w:t>
      </w:r>
      <w:r>
        <w:t>цитологія</w:t>
      </w:r>
      <w:r>
        <w:rPr>
          <w:spacing w:val="-11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 xml:space="preserve">ембріологія </w:t>
      </w:r>
      <w:bookmarkStart w:id="55" w:name="ОК_14._Фізіологія"/>
      <w:bookmarkEnd w:id="55"/>
      <w:r>
        <w:t>ОК 14.</w:t>
      </w:r>
      <w:r>
        <w:rPr>
          <w:spacing w:val="-19"/>
        </w:rPr>
        <w:t xml:space="preserve"> </w:t>
      </w:r>
      <w:r>
        <w:t>Фізіологія</w:t>
      </w:r>
    </w:p>
    <w:p w14:paraId="6DCB5537" w14:textId="77777777" w:rsidR="00F6246F" w:rsidRDefault="00C66FAD">
      <w:pPr>
        <w:pStyle w:val="a3"/>
        <w:spacing w:line="271" w:lineRule="exact"/>
      </w:pPr>
      <w:bookmarkStart w:id="56" w:name="ОК_15._Мікробіологія,_вірусологія__та_ім"/>
      <w:bookmarkEnd w:id="56"/>
      <w:r>
        <w:t>ОК</w:t>
      </w:r>
      <w:r>
        <w:rPr>
          <w:spacing w:val="-7"/>
        </w:rPr>
        <w:t xml:space="preserve"> </w:t>
      </w:r>
      <w:r>
        <w:t>15.</w:t>
      </w:r>
      <w:r>
        <w:rPr>
          <w:spacing w:val="-33"/>
        </w:rPr>
        <w:t xml:space="preserve"> </w:t>
      </w:r>
      <w:r>
        <w:t>Мікробіологія,</w:t>
      </w:r>
      <w:r>
        <w:rPr>
          <w:spacing w:val="-1"/>
        </w:rPr>
        <w:t xml:space="preserve"> </w:t>
      </w:r>
      <w:r>
        <w:t>вірусологія</w:t>
      </w:r>
      <w:r>
        <w:rPr>
          <w:spacing w:val="54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rPr>
          <w:spacing w:val="-2"/>
        </w:rPr>
        <w:t>імунологія</w:t>
      </w:r>
    </w:p>
    <w:p w14:paraId="2C91209C" w14:textId="77777777" w:rsidR="00F6246F" w:rsidRDefault="00F6246F">
      <w:pPr>
        <w:pStyle w:val="a3"/>
        <w:ind w:left="0"/>
      </w:pPr>
    </w:p>
    <w:p w14:paraId="569CBD70" w14:textId="77777777" w:rsidR="00F6246F" w:rsidRDefault="00C66FAD">
      <w:pPr>
        <w:pStyle w:val="2"/>
        <w:numPr>
          <w:ilvl w:val="0"/>
          <w:numId w:val="23"/>
        </w:numPr>
        <w:tabs>
          <w:tab w:val="left" w:pos="3127"/>
        </w:tabs>
        <w:ind w:left="3127" w:hanging="244"/>
        <w:jc w:val="left"/>
      </w:pPr>
      <w:bookmarkStart w:id="57" w:name="4._ОЧІКУВАНІ_РЕЗУЛЬТАТИ_НАВЧАННЯ"/>
      <w:bookmarkEnd w:id="57"/>
      <w:r>
        <w:t>ОЧІКУВАНІ</w:t>
      </w:r>
      <w:r>
        <w:rPr>
          <w:spacing w:val="-10"/>
        </w:rPr>
        <w:t xml:space="preserve"> </w:t>
      </w:r>
      <w:r>
        <w:t>РЕЗУЛЬТАТИ</w:t>
      </w:r>
      <w:r>
        <w:rPr>
          <w:spacing w:val="-6"/>
        </w:rPr>
        <w:t xml:space="preserve"> </w:t>
      </w:r>
      <w:r>
        <w:rPr>
          <w:spacing w:val="-2"/>
        </w:rPr>
        <w:t>НАВЧАННЯ</w:t>
      </w:r>
    </w:p>
    <w:p w14:paraId="561C5770" w14:textId="77777777" w:rsidR="00F6246F" w:rsidRDefault="00F6246F">
      <w:pPr>
        <w:pStyle w:val="a3"/>
        <w:ind w:left="0"/>
        <w:rPr>
          <w:b/>
        </w:rPr>
      </w:pPr>
    </w:p>
    <w:p w14:paraId="18535728" w14:textId="77777777" w:rsidR="00F6246F" w:rsidRDefault="00C66FAD">
      <w:pPr>
        <w:ind w:left="333" w:right="391" w:firstLine="720"/>
        <w:jc w:val="both"/>
        <w:rPr>
          <w:b/>
          <w:sz w:val="24"/>
        </w:rPr>
      </w:pPr>
      <w:bookmarkStart w:id="58" w:name="Відповідно_до_освітньої_програми_«Пропед"/>
      <w:bookmarkEnd w:id="58"/>
      <w:r>
        <w:rPr>
          <w:sz w:val="24"/>
        </w:rPr>
        <w:t xml:space="preserve">Відповідно до освітньої програми </w:t>
      </w:r>
      <w:r>
        <w:rPr>
          <w:b/>
          <w:sz w:val="24"/>
        </w:rPr>
        <w:t xml:space="preserve">«Пропедевтика терапевтичної стоматології», </w:t>
      </w:r>
      <w:r>
        <w:rPr>
          <w:sz w:val="24"/>
        </w:rPr>
        <w:t>вивчення навчальної дисципліни повинно забезпечити досягнення здобувачами вищої освіти таких програмних результатів навчання (ПРН)</w:t>
      </w:r>
      <w:r>
        <w:rPr>
          <w:b/>
          <w:sz w:val="24"/>
        </w:rPr>
        <w:t>:</w:t>
      </w:r>
    </w:p>
    <w:p w14:paraId="5043497C" w14:textId="77777777" w:rsidR="00F6246F" w:rsidRDefault="00F6246F">
      <w:pPr>
        <w:pStyle w:val="a3"/>
        <w:spacing w:before="45"/>
        <w:ind w:left="0"/>
        <w:rPr>
          <w:b/>
          <w:sz w:val="20"/>
        </w:rPr>
      </w:pPr>
    </w:p>
    <w:tbl>
      <w:tblPr>
        <w:tblW w:w="0" w:type="auto"/>
        <w:tblInd w:w="453" w:type="dxa"/>
        <w:tblBorders>
          <w:top w:val="single" w:sz="8" w:space="0" w:color="9BBA58"/>
          <w:left w:val="single" w:sz="8" w:space="0" w:color="9BBA58"/>
          <w:bottom w:val="single" w:sz="8" w:space="0" w:color="9BBA58"/>
          <w:right w:val="single" w:sz="8" w:space="0" w:color="9BBA58"/>
          <w:insideH w:val="single" w:sz="8" w:space="0" w:color="9BBA58"/>
          <w:insideV w:val="single" w:sz="8" w:space="0" w:color="9BBA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59"/>
        <w:gridCol w:w="1546"/>
      </w:tblGrid>
      <w:tr w:rsidR="00F6246F" w14:paraId="714A931B" w14:textId="77777777">
        <w:trPr>
          <w:trHeight w:val="277"/>
        </w:trPr>
        <w:tc>
          <w:tcPr>
            <w:tcW w:w="8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FD7A" w14:textId="77777777" w:rsidR="00F6246F" w:rsidRDefault="00C66FAD">
            <w:pPr>
              <w:pStyle w:val="TableParagraph"/>
              <w:spacing w:before="1" w:line="257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0C95" w14:textId="77777777" w:rsidR="00F6246F" w:rsidRDefault="00C66FAD">
            <w:pPr>
              <w:pStyle w:val="TableParagraph"/>
              <w:spacing w:before="1" w:line="257" w:lineRule="exact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Шифр </w:t>
            </w:r>
            <w:r>
              <w:rPr>
                <w:b/>
                <w:spacing w:val="-5"/>
                <w:sz w:val="24"/>
              </w:rPr>
              <w:t>ПРН</w:t>
            </w:r>
          </w:p>
        </w:tc>
      </w:tr>
      <w:tr w:rsidR="00F6246F" w14:paraId="3F585D2F" w14:textId="77777777">
        <w:trPr>
          <w:trHeight w:val="1377"/>
        </w:trPr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70FD" w14:textId="77777777" w:rsidR="00F6246F" w:rsidRDefault="00C66FAD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Виділяти та ідентифікувати провідні клінічні симптоми та синдроми; за стандартними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методиками,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використовуючи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попередні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анамнезу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хворого, дані огляду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хворого,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людину,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 та системи, встановлювати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вірогідний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нозологічний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або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синдромний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попередній</w:t>
            </w:r>
          </w:p>
          <w:p w14:paraId="26CD6F41" w14:textId="77777777" w:rsidR="00F6246F" w:rsidRDefault="00C66FAD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клінічний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діагноз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стоматологічного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захворювання.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E62F" w14:textId="77777777" w:rsidR="00F6246F" w:rsidRDefault="00C66FAD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6246F" w14:paraId="1F196F5F" w14:textId="77777777">
        <w:trPr>
          <w:trHeight w:val="1382"/>
        </w:trPr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B22F" w14:textId="77777777" w:rsidR="00F6246F" w:rsidRDefault="00C66FAD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лабораторних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інструментальних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оцінювати інформацію щодо діагнозу.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944F" w14:textId="77777777" w:rsidR="00F6246F" w:rsidRDefault="00C66FAD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F6246F" w14:paraId="76E4B44D" w14:textId="77777777">
        <w:trPr>
          <w:trHeight w:val="1656"/>
        </w:trPr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4CBB" w14:textId="77777777" w:rsidR="00F6246F" w:rsidRDefault="00C66FAD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64C4" w14:textId="77777777" w:rsidR="00F6246F" w:rsidRDefault="00C66FAD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F6246F" w14:paraId="57567120" w14:textId="77777777">
        <w:trPr>
          <w:trHeight w:val="1377"/>
        </w:trPr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ECFA" w14:textId="77777777" w:rsidR="00F6246F" w:rsidRDefault="00C66FAD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об’єктивних даних клінічного, додаткового обстеження,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диференційної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діагностики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лікаря-</w:t>
            </w:r>
          </w:p>
          <w:p w14:paraId="15C1082B" w14:textId="77777777" w:rsidR="00F6246F" w:rsidRDefault="00C66FAD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керівника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лікувальної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установи.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08D4" w14:textId="77777777" w:rsidR="00F6246F" w:rsidRDefault="00C66FAD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F6246F" w14:paraId="52471B13" w14:textId="77777777">
        <w:trPr>
          <w:trHeight w:val="1108"/>
        </w:trPr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B6BD" w14:textId="77777777" w:rsidR="00F6246F" w:rsidRDefault="00C66FAD">
            <w:pPr>
              <w:pStyle w:val="TableParagraph"/>
              <w:spacing w:before="1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2988" w14:textId="77777777" w:rsidR="00F6246F" w:rsidRDefault="00C66FAD">
            <w:pPr>
              <w:pStyle w:val="TableParagraph"/>
              <w:spacing w:before="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F6246F" w14:paraId="271D76D7" w14:textId="77777777">
        <w:trPr>
          <w:trHeight w:val="1104"/>
        </w:trPr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8B7C" w14:textId="77777777" w:rsidR="00F6246F" w:rsidRDefault="00C66FAD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Проводити лікування основних стоматологічних захворювань за існуючими </w:t>
            </w:r>
            <w:r>
              <w:rPr>
                <w:spacing w:val="-2"/>
                <w:sz w:val="24"/>
              </w:rPr>
              <w:t>алгоритмами 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стандартами схемами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лікаря-керівника в умовах </w:t>
            </w:r>
            <w:r>
              <w:rPr>
                <w:sz w:val="24"/>
              </w:rPr>
              <w:t>лікувальної установи.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D6E3" w14:textId="77777777" w:rsidR="00F6246F" w:rsidRDefault="00C66FAD">
            <w:pPr>
              <w:pStyle w:val="TableParagraph"/>
              <w:spacing w:before="1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F6246F" w14:paraId="471B93BE" w14:textId="77777777">
        <w:trPr>
          <w:trHeight w:val="551"/>
        </w:trPr>
        <w:tc>
          <w:tcPr>
            <w:tcW w:w="8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64EEAC" w14:textId="77777777" w:rsidR="00F6246F" w:rsidRDefault="00C66FAD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Дотримуватися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етики,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біоетики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деонтології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своїй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фаховій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50AC9" w14:textId="77777777" w:rsidR="00F6246F" w:rsidRDefault="00C66FAD">
            <w:pPr>
              <w:pStyle w:val="TableParagraph"/>
              <w:spacing w:before="1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</w:t>
            </w:r>
          </w:p>
        </w:tc>
      </w:tr>
    </w:tbl>
    <w:p w14:paraId="07FFA7E2" w14:textId="77777777" w:rsidR="00F6246F" w:rsidRDefault="00F6246F">
      <w:pPr>
        <w:jc w:val="center"/>
        <w:rPr>
          <w:sz w:val="24"/>
        </w:rPr>
        <w:sectPr w:rsidR="00F6246F">
          <w:pgSz w:w="11910" w:h="16840"/>
          <w:pgMar w:top="900" w:right="460" w:bottom="1267" w:left="800" w:header="720" w:footer="720" w:gutter="0"/>
          <w:cols w:space="720"/>
        </w:sectPr>
      </w:pPr>
    </w:p>
    <w:tbl>
      <w:tblPr>
        <w:tblW w:w="0" w:type="auto"/>
        <w:tblInd w:w="453" w:type="dxa"/>
        <w:tblBorders>
          <w:top w:val="single" w:sz="8" w:space="0" w:color="9BBA58"/>
          <w:left w:val="single" w:sz="8" w:space="0" w:color="9BBA58"/>
          <w:bottom w:val="single" w:sz="8" w:space="0" w:color="9BBA58"/>
          <w:right w:val="single" w:sz="8" w:space="0" w:color="9BBA58"/>
          <w:insideH w:val="single" w:sz="8" w:space="0" w:color="9BBA58"/>
          <w:insideV w:val="single" w:sz="8" w:space="0" w:color="9BBA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59"/>
        <w:gridCol w:w="1546"/>
      </w:tblGrid>
      <w:tr w:rsidR="00F6246F" w14:paraId="373BEE70" w14:textId="77777777">
        <w:trPr>
          <w:trHeight w:val="824"/>
        </w:trPr>
        <w:tc>
          <w:tcPr>
            <w:tcW w:w="8259" w:type="dxa"/>
            <w:tcBorders>
              <w:left w:val="single" w:sz="4" w:space="0" w:color="000000"/>
              <w:right w:val="single" w:sz="4" w:space="0" w:color="000000"/>
            </w:tcBorders>
          </w:tcPr>
          <w:p w14:paraId="75D843FE" w14:textId="77777777" w:rsidR="00F6246F" w:rsidRDefault="00C66FAD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Виконувати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медичні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стоматологічні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маніпуляції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підставі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попереднього та/або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остаточного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клінічного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діагнозу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різних</w:t>
            </w:r>
          </w:p>
          <w:p w14:paraId="04B55EA3" w14:textId="77777777" w:rsidR="00F6246F" w:rsidRDefault="00C66FAD">
            <w:pPr>
              <w:pStyle w:val="TableParagraph"/>
              <w:spacing w:before="2"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умовах.</w:t>
            </w:r>
          </w:p>
        </w:tc>
        <w:tc>
          <w:tcPr>
            <w:tcW w:w="1546" w:type="dxa"/>
            <w:tcBorders>
              <w:left w:val="single" w:sz="4" w:space="0" w:color="000000"/>
              <w:right w:val="single" w:sz="4" w:space="0" w:color="000000"/>
            </w:tcBorders>
          </w:tcPr>
          <w:p w14:paraId="3CFC5454" w14:textId="77777777" w:rsidR="00F6246F" w:rsidRDefault="00C66FAD">
            <w:pPr>
              <w:pStyle w:val="TableParagraph"/>
              <w:spacing w:before="1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</w:tc>
      </w:tr>
    </w:tbl>
    <w:p w14:paraId="113702F3" w14:textId="77777777" w:rsidR="00F6246F" w:rsidRDefault="00F6246F">
      <w:pPr>
        <w:pStyle w:val="a3"/>
        <w:spacing w:before="14"/>
        <w:ind w:left="0"/>
        <w:rPr>
          <w:b/>
        </w:rPr>
      </w:pPr>
    </w:p>
    <w:p w14:paraId="0678E9F7" w14:textId="77777777" w:rsidR="00F6246F" w:rsidRDefault="00C66FAD">
      <w:pPr>
        <w:spacing w:line="242" w:lineRule="auto"/>
        <w:ind w:left="333"/>
        <w:rPr>
          <w:sz w:val="24"/>
        </w:rPr>
      </w:pPr>
      <w:bookmarkStart w:id="59" w:name="Очікувані_результати_навчання,_які_повин"/>
      <w:bookmarkEnd w:id="59"/>
      <w:r>
        <w:rPr>
          <w:sz w:val="24"/>
        </w:rPr>
        <w:t>Очікувані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-5"/>
          <w:sz w:val="24"/>
        </w:rPr>
        <w:t xml:space="preserve"> </w:t>
      </w:r>
      <w:r>
        <w:rPr>
          <w:sz w:val="24"/>
        </w:rPr>
        <w:t>навчання,</w:t>
      </w:r>
      <w:r>
        <w:rPr>
          <w:spacing w:val="-5"/>
          <w:sz w:val="24"/>
        </w:rPr>
        <w:t xml:space="preserve"> </w:t>
      </w:r>
      <w:r>
        <w:rPr>
          <w:sz w:val="24"/>
        </w:rPr>
        <w:t>які</w:t>
      </w:r>
      <w:r>
        <w:rPr>
          <w:spacing w:val="-15"/>
          <w:sz w:val="24"/>
        </w:rPr>
        <w:t xml:space="preserve"> </w:t>
      </w:r>
      <w:r>
        <w:rPr>
          <w:sz w:val="24"/>
        </w:rPr>
        <w:t>повинні</w:t>
      </w:r>
      <w:r>
        <w:rPr>
          <w:spacing w:val="-15"/>
          <w:sz w:val="24"/>
        </w:rPr>
        <w:t xml:space="preserve"> </w:t>
      </w:r>
      <w:r>
        <w:rPr>
          <w:sz w:val="24"/>
        </w:rPr>
        <w:t>бути</w:t>
      </w:r>
      <w:r>
        <w:rPr>
          <w:spacing w:val="-6"/>
          <w:sz w:val="24"/>
        </w:rPr>
        <w:t xml:space="preserve"> </w:t>
      </w:r>
      <w:r>
        <w:rPr>
          <w:sz w:val="24"/>
        </w:rPr>
        <w:t>досягнуті</w:t>
      </w:r>
      <w:r>
        <w:rPr>
          <w:spacing w:val="-11"/>
          <w:sz w:val="24"/>
        </w:rPr>
        <w:t xml:space="preserve"> </w:t>
      </w:r>
      <w:r>
        <w:rPr>
          <w:sz w:val="24"/>
        </w:rPr>
        <w:t>здобувачами</w:t>
      </w:r>
      <w:r>
        <w:rPr>
          <w:spacing w:val="-6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5"/>
          <w:sz w:val="24"/>
        </w:rPr>
        <w:t xml:space="preserve"> </w:t>
      </w:r>
      <w:r>
        <w:rPr>
          <w:sz w:val="24"/>
        </w:rPr>
        <w:t>після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опанування навчальної дисципліни </w:t>
      </w:r>
      <w:r>
        <w:rPr>
          <w:b/>
          <w:sz w:val="24"/>
        </w:rPr>
        <w:t>«Пропедевтика терапевтичної стоматології»</w:t>
      </w:r>
      <w:r>
        <w:rPr>
          <w:sz w:val="24"/>
        </w:rPr>
        <w:t>:</w:t>
      </w:r>
    </w:p>
    <w:p w14:paraId="67B4595B" w14:textId="77777777" w:rsidR="00F6246F" w:rsidRDefault="00F6246F">
      <w:pPr>
        <w:pStyle w:val="a3"/>
        <w:spacing w:before="42"/>
        <w:ind w:left="0"/>
        <w:rPr>
          <w:sz w:val="20"/>
        </w:rPr>
      </w:pPr>
    </w:p>
    <w:tbl>
      <w:tblPr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0"/>
        <w:gridCol w:w="1206"/>
      </w:tblGrid>
      <w:tr w:rsidR="00F6246F" w14:paraId="431788EE" w14:textId="77777777">
        <w:trPr>
          <w:trHeight w:val="556"/>
        </w:trPr>
        <w:tc>
          <w:tcPr>
            <w:tcW w:w="8370" w:type="dxa"/>
          </w:tcPr>
          <w:p w14:paraId="0CD4F3D8" w14:textId="77777777" w:rsidR="00F6246F" w:rsidRDefault="00C66FAD">
            <w:pPr>
              <w:pStyle w:val="TableParagraph"/>
              <w:spacing w:before="6"/>
              <w:ind w:left="869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</w:tc>
        <w:tc>
          <w:tcPr>
            <w:tcW w:w="1206" w:type="dxa"/>
          </w:tcPr>
          <w:p w14:paraId="609B5BA4" w14:textId="77777777" w:rsidR="00F6246F" w:rsidRDefault="00C66FAD">
            <w:pPr>
              <w:pStyle w:val="TableParagraph"/>
              <w:spacing w:line="274" w:lineRule="exact"/>
              <w:ind w:left="340" w:hanging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Шифр ПРН</w:t>
            </w:r>
          </w:p>
        </w:tc>
      </w:tr>
      <w:tr w:rsidR="00F6246F" w14:paraId="35CF938E" w14:textId="77777777">
        <w:trPr>
          <w:trHeight w:val="551"/>
        </w:trPr>
        <w:tc>
          <w:tcPr>
            <w:tcW w:w="8370" w:type="dxa"/>
          </w:tcPr>
          <w:p w14:paraId="78ECF0F1" w14:textId="77777777" w:rsidR="00F6246F" w:rsidRDefault="00C66FAD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морально-деонтологічними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фахівця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 принципами фахової субординації.</w:t>
            </w:r>
          </w:p>
        </w:tc>
        <w:tc>
          <w:tcPr>
            <w:tcW w:w="1206" w:type="dxa"/>
          </w:tcPr>
          <w:p w14:paraId="34E44FA1" w14:textId="77777777" w:rsidR="00F6246F" w:rsidRDefault="00C66FAD">
            <w:pPr>
              <w:pStyle w:val="TableParagraph"/>
              <w:spacing w:before="135"/>
              <w:ind w:lef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</w:t>
            </w:r>
          </w:p>
        </w:tc>
      </w:tr>
      <w:tr w:rsidR="00F6246F" w14:paraId="00557891" w14:textId="77777777">
        <w:trPr>
          <w:trHeight w:val="552"/>
        </w:trPr>
        <w:tc>
          <w:tcPr>
            <w:tcW w:w="8370" w:type="dxa"/>
          </w:tcPr>
          <w:p w14:paraId="775C6DAC" w14:textId="77777777" w:rsidR="00F6246F" w:rsidRDefault="00C66FAD">
            <w:pPr>
              <w:pStyle w:val="TableParagraph"/>
              <w:spacing w:line="274" w:lineRule="exact"/>
              <w:ind w:left="9" w:right="369"/>
              <w:rPr>
                <w:sz w:val="24"/>
              </w:rPr>
            </w:pPr>
            <w:r>
              <w:rPr>
                <w:sz w:val="24"/>
              </w:rPr>
              <w:t>2. Вміння застосовувати основний стоматологічний інструментарій, матеріали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стоматологічне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терапевтичній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стоматології.</w:t>
            </w:r>
          </w:p>
        </w:tc>
        <w:tc>
          <w:tcPr>
            <w:tcW w:w="1206" w:type="dxa"/>
          </w:tcPr>
          <w:p w14:paraId="2FE85D71" w14:textId="77777777" w:rsidR="00F6246F" w:rsidRDefault="00C66FAD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ПРН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F6246F" w14:paraId="272B1BBA" w14:textId="77777777">
        <w:trPr>
          <w:trHeight w:val="3590"/>
        </w:trPr>
        <w:tc>
          <w:tcPr>
            <w:tcW w:w="8370" w:type="dxa"/>
          </w:tcPr>
          <w:p w14:paraId="69FF1536" w14:textId="77777777" w:rsidR="00F6246F" w:rsidRDefault="00C66FAD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before="1" w:line="272" w:lineRule="exact"/>
              <w:ind w:left="253" w:hanging="244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знати:</w:t>
            </w:r>
          </w:p>
          <w:p w14:paraId="79DD9DD8" w14:textId="77777777" w:rsidR="00F6246F" w:rsidRDefault="00C66FAD">
            <w:pPr>
              <w:pStyle w:val="TableParagraph"/>
              <w:numPr>
                <w:ilvl w:val="1"/>
                <w:numId w:val="20"/>
              </w:numPr>
              <w:tabs>
                <w:tab w:val="left" w:pos="190"/>
              </w:tabs>
              <w:spacing w:line="242" w:lineRule="auto"/>
              <w:ind w:right="3" w:firstLine="0"/>
              <w:rPr>
                <w:sz w:val="24"/>
              </w:rPr>
            </w:pPr>
            <w:r>
              <w:rPr>
                <w:sz w:val="24"/>
              </w:rPr>
              <w:t>клінічні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будови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зубів,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пародонту,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слизової оболонки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органів порожнини рота;</w:t>
            </w:r>
          </w:p>
          <w:p w14:paraId="45FD5EE8" w14:textId="77777777" w:rsidR="00F6246F" w:rsidRDefault="00C66FAD">
            <w:pPr>
              <w:pStyle w:val="TableParagraph"/>
              <w:numPr>
                <w:ilvl w:val="1"/>
                <w:numId w:val="20"/>
              </w:numPr>
              <w:tabs>
                <w:tab w:val="left" w:pos="152"/>
              </w:tabs>
              <w:spacing w:line="271" w:lineRule="exact"/>
              <w:ind w:left="152" w:hanging="143"/>
              <w:rPr>
                <w:sz w:val="24"/>
              </w:rPr>
            </w:pPr>
            <w:r>
              <w:rPr>
                <w:sz w:val="24"/>
              </w:rPr>
              <w:t>теорії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передачі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больового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імпульсу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тканинах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зуба;</w:t>
            </w:r>
          </w:p>
          <w:p w14:paraId="242EB270" w14:textId="77777777" w:rsidR="00F6246F" w:rsidRDefault="00C66FAD">
            <w:pPr>
              <w:pStyle w:val="TableParagraph"/>
              <w:numPr>
                <w:ilvl w:val="1"/>
                <w:numId w:val="20"/>
              </w:numPr>
              <w:tabs>
                <w:tab w:val="left" w:pos="152"/>
              </w:tabs>
              <w:spacing w:line="275" w:lineRule="exact"/>
              <w:ind w:left="152" w:hanging="143"/>
              <w:rPr>
                <w:sz w:val="24"/>
              </w:rPr>
            </w:pPr>
            <w:r>
              <w:rPr>
                <w:sz w:val="24"/>
              </w:rPr>
              <w:t>призначення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стоматологічного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інструментарію;</w:t>
            </w:r>
          </w:p>
          <w:p w14:paraId="2E804975" w14:textId="77777777" w:rsidR="00F6246F" w:rsidRDefault="00C66FAD">
            <w:pPr>
              <w:pStyle w:val="TableParagraph"/>
              <w:numPr>
                <w:ilvl w:val="1"/>
                <w:numId w:val="20"/>
              </w:numPr>
              <w:tabs>
                <w:tab w:val="left" w:pos="137"/>
                <w:tab w:val="left" w:pos="1246"/>
                <w:tab w:val="left" w:pos="2473"/>
                <w:tab w:val="left" w:pos="2895"/>
                <w:tab w:val="left" w:pos="3677"/>
                <w:tab w:val="left" w:pos="5303"/>
                <w:tab w:val="left" w:pos="6511"/>
                <w:tab w:val="left" w:pos="7767"/>
              </w:tabs>
              <w:spacing w:line="242" w:lineRule="auto"/>
              <w:ind w:right="-1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способи,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етапи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препарування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каріозних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порожнин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різної локалізації;</w:t>
            </w:r>
          </w:p>
          <w:p w14:paraId="0A8ECE05" w14:textId="77777777" w:rsidR="00F6246F" w:rsidRDefault="00C66FAD">
            <w:pPr>
              <w:pStyle w:val="TableParagraph"/>
              <w:numPr>
                <w:ilvl w:val="1"/>
                <w:numId w:val="20"/>
              </w:numPr>
              <w:tabs>
                <w:tab w:val="left" w:pos="152"/>
                <w:tab w:val="left" w:pos="6675"/>
              </w:tabs>
              <w:spacing w:line="237" w:lineRule="auto"/>
              <w:ind w:right="1" w:firstLine="0"/>
              <w:rPr>
                <w:sz w:val="24"/>
              </w:rPr>
            </w:pPr>
            <w:r>
              <w:rPr>
                <w:sz w:val="24"/>
              </w:rPr>
              <w:t>склад,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властивості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пломбувальних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матеріалів,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показання</w:t>
            </w:r>
            <w:r>
              <w:rPr>
                <w:sz w:val="24"/>
              </w:rPr>
              <w:tab/>
              <w:t>та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методику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їх </w:t>
            </w:r>
            <w:r>
              <w:rPr>
                <w:spacing w:val="-2"/>
                <w:sz w:val="24"/>
              </w:rPr>
              <w:t>використання;</w:t>
            </w:r>
          </w:p>
          <w:p w14:paraId="2382585B" w14:textId="77777777" w:rsidR="00F6246F" w:rsidRDefault="00C66FAD">
            <w:pPr>
              <w:pStyle w:val="TableParagraph"/>
              <w:numPr>
                <w:ilvl w:val="1"/>
                <w:numId w:val="20"/>
              </w:numPr>
              <w:tabs>
                <w:tab w:val="left" w:pos="152"/>
              </w:tabs>
              <w:spacing w:before="3" w:line="275" w:lineRule="exact"/>
              <w:ind w:left="152" w:hanging="143"/>
              <w:rPr>
                <w:sz w:val="24"/>
              </w:rPr>
            </w:pPr>
            <w:r>
              <w:rPr>
                <w:sz w:val="24"/>
              </w:rPr>
              <w:t>етапи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препарування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каріозних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порожнин;</w:t>
            </w:r>
          </w:p>
          <w:p w14:paraId="5A8459EC" w14:textId="77777777" w:rsidR="00F6246F" w:rsidRDefault="00C66FAD">
            <w:pPr>
              <w:pStyle w:val="TableParagraph"/>
              <w:numPr>
                <w:ilvl w:val="1"/>
                <w:numId w:val="20"/>
              </w:numPr>
              <w:tabs>
                <w:tab w:val="left" w:pos="152"/>
              </w:tabs>
              <w:spacing w:line="275" w:lineRule="exact"/>
              <w:ind w:left="152" w:hanging="143"/>
              <w:rPr>
                <w:sz w:val="24"/>
              </w:rPr>
            </w:pPr>
            <w:r>
              <w:rPr>
                <w:sz w:val="24"/>
              </w:rPr>
              <w:t>етапи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ендодонтичної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обробки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кореневих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каналів;</w:t>
            </w:r>
          </w:p>
          <w:p w14:paraId="227A9BC9" w14:textId="77777777" w:rsidR="00F6246F" w:rsidRDefault="00C66FAD">
            <w:pPr>
              <w:pStyle w:val="TableParagraph"/>
              <w:numPr>
                <w:ilvl w:val="1"/>
                <w:numId w:val="20"/>
              </w:numPr>
              <w:tabs>
                <w:tab w:val="left" w:pos="152"/>
              </w:tabs>
              <w:spacing w:before="3"/>
              <w:ind w:left="152" w:hanging="143"/>
              <w:rPr>
                <w:sz w:val="24"/>
              </w:rPr>
            </w:pPr>
            <w:r>
              <w:rPr>
                <w:sz w:val="24"/>
              </w:rPr>
              <w:t>матеріали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пломбування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кореневих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каналів.</w:t>
            </w:r>
          </w:p>
        </w:tc>
        <w:tc>
          <w:tcPr>
            <w:tcW w:w="1206" w:type="dxa"/>
          </w:tcPr>
          <w:p w14:paraId="54B73AD2" w14:textId="77777777" w:rsidR="00F6246F" w:rsidRDefault="00C66FAD">
            <w:pPr>
              <w:pStyle w:val="TableParagraph"/>
              <w:spacing w:before="275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  <w:p w14:paraId="14586B19" w14:textId="77777777" w:rsidR="00F6246F" w:rsidRDefault="00C66FAD">
            <w:pPr>
              <w:pStyle w:val="TableParagraph"/>
              <w:spacing w:before="276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ПРН </w:t>
            </w:r>
            <w:r>
              <w:rPr>
                <w:b/>
                <w:spacing w:val="-10"/>
                <w:sz w:val="24"/>
              </w:rPr>
              <w:t>2</w:t>
            </w:r>
          </w:p>
          <w:p w14:paraId="1F116BA3" w14:textId="77777777" w:rsidR="00F6246F" w:rsidRDefault="00C66FAD">
            <w:pPr>
              <w:pStyle w:val="TableParagraph"/>
              <w:spacing w:before="3"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ПРН </w:t>
            </w:r>
            <w:r>
              <w:rPr>
                <w:b/>
                <w:spacing w:val="-10"/>
                <w:sz w:val="24"/>
              </w:rPr>
              <w:t>3</w:t>
            </w:r>
          </w:p>
          <w:p w14:paraId="7A5AFF9D" w14:textId="77777777" w:rsidR="00F6246F" w:rsidRDefault="00C66FAD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ПРН </w:t>
            </w:r>
            <w:r>
              <w:rPr>
                <w:b/>
                <w:spacing w:val="-10"/>
                <w:sz w:val="24"/>
              </w:rPr>
              <w:t>4</w:t>
            </w:r>
          </w:p>
          <w:p w14:paraId="100D1B1B" w14:textId="77777777" w:rsidR="00F6246F" w:rsidRDefault="00F6246F">
            <w:pPr>
              <w:pStyle w:val="TableParagraph"/>
              <w:rPr>
                <w:sz w:val="24"/>
              </w:rPr>
            </w:pPr>
          </w:p>
          <w:p w14:paraId="61D59207" w14:textId="77777777" w:rsidR="00F6246F" w:rsidRDefault="00C66FAD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ПРН </w:t>
            </w:r>
            <w:r>
              <w:rPr>
                <w:b/>
                <w:spacing w:val="-10"/>
                <w:sz w:val="24"/>
              </w:rPr>
              <w:t>8</w:t>
            </w:r>
          </w:p>
          <w:p w14:paraId="595011B9" w14:textId="77777777" w:rsidR="00F6246F" w:rsidRDefault="00F6246F">
            <w:pPr>
              <w:pStyle w:val="TableParagraph"/>
              <w:rPr>
                <w:sz w:val="24"/>
              </w:rPr>
            </w:pPr>
          </w:p>
          <w:p w14:paraId="6FC4D7B9" w14:textId="77777777" w:rsidR="00F6246F" w:rsidRDefault="00C66FAD">
            <w:pPr>
              <w:pStyle w:val="TableParagraph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  <w:p w14:paraId="6D94B529" w14:textId="77777777" w:rsidR="00F6246F" w:rsidRDefault="00C66FAD">
            <w:pPr>
              <w:pStyle w:val="TableParagraph"/>
              <w:spacing w:before="3" w:line="275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  <w:p w14:paraId="7CF6E7E4" w14:textId="77777777" w:rsidR="00F6246F" w:rsidRDefault="00C66FAD">
            <w:pPr>
              <w:pStyle w:val="TableParagraph"/>
              <w:spacing w:line="275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F6246F" w14:paraId="493B1268" w14:textId="77777777">
        <w:trPr>
          <w:trHeight w:val="7451"/>
        </w:trPr>
        <w:tc>
          <w:tcPr>
            <w:tcW w:w="8370" w:type="dxa"/>
          </w:tcPr>
          <w:p w14:paraId="3BD378D3" w14:textId="77777777" w:rsidR="00F6246F" w:rsidRDefault="00C66FAD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before="1" w:line="272" w:lineRule="exact"/>
              <w:ind w:left="253" w:hanging="24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вміти</w:t>
            </w:r>
          </w:p>
          <w:p w14:paraId="3ACF10B7" w14:textId="77777777" w:rsidR="00F6246F" w:rsidRDefault="00C66FAD">
            <w:pPr>
              <w:pStyle w:val="TableParagraph"/>
              <w:spacing w:line="272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реалізовувати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з:</w:t>
            </w:r>
          </w:p>
          <w:p w14:paraId="34C1230F" w14:textId="77777777" w:rsidR="00F6246F" w:rsidRDefault="00C66FAD">
            <w:pPr>
              <w:pStyle w:val="TableParagraph"/>
              <w:numPr>
                <w:ilvl w:val="1"/>
                <w:numId w:val="19"/>
              </w:numPr>
              <w:tabs>
                <w:tab w:val="left" w:pos="156"/>
              </w:tabs>
              <w:spacing w:before="2"/>
              <w:ind w:right="214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аналізу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змін в будові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твердих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(емалі, дентину, цементу), пульпи, періодонту,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ділянок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слизової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оболонки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порожнини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що пов’язані з віком та патологічними станами;</w:t>
            </w:r>
          </w:p>
          <w:p w14:paraId="706AC379" w14:textId="77777777" w:rsidR="00F6246F" w:rsidRDefault="00C66FAD">
            <w:pPr>
              <w:pStyle w:val="TableParagraph"/>
              <w:numPr>
                <w:ilvl w:val="1"/>
                <w:numId w:val="19"/>
              </w:numPr>
              <w:tabs>
                <w:tab w:val="left" w:pos="171"/>
              </w:tabs>
              <w:spacing w:line="242" w:lineRule="auto"/>
              <w:ind w:right="1" w:firstLine="0"/>
              <w:rPr>
                <w:sz w:val="24"/>
              </w:rPr>
            </w:pPr>
            <w:r>
              <w:rPr>
                <w:sz w:val="24"/>
              </w:rPr>
              <w:t>трактувати вікові зміни, вплив функції слинних залоз та складу слини на стан твердих тканин зуба;</w:t>
            </w:r>
          </w:p>
          <w:p w14:paraId="4AD9EEAB" w14:textId="77777777" w:rsidR="00F6246F" w:rsidRDefault="00C66FAD">
            <w:pPr>
              <w:pStyle w:val="TableParagraph"/>
              <w:numPr>
                <w:ilvl w:val="1"/>
                <w:numId w:val="19"/>
              </w:numPr>
              <w:tabs>
                <w:tab w:val="left" w:pos="142"/>
              </w:tabs>
              <w:spacing w:line="242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належність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зубів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тієї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іншої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групи,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сторони,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верхньої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нижньої щелепи, враховуючи їх клініко-анатомічні особливості будови, прикмети;</w:t>
            </w:r>
          </w:p>
          <w:p w14:paraId="25A5FDC0" w14:textId="77777777" w:rsidR="00F6246F" w:rsidRDefault="00C66FAD">
            <w:pPr>
              <w:pStyle w:val="TableParagraph"/>
              <w:numPr>
                <w:ilvl w:val="1"/>
                <w:numId w:val="19"/>
              </w:numPr>
              <w:tabs>
                <w:tab w:val="left" w:pos="152"/>
              </w:tabs>
              <w:spacing w:line="271" w:lineRule="exact"/>
              <w:ind w:left="152" w:hanging="143"/>
              <w:rPr>
                <w:sz w:val="24"/>
              </w:rPr>
            </w:pPr>
            <w:r>
              <w:rPr>
                <w:sz w:val="24"/>
              </w:rPr>
              <w:t>використання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інструментів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наявності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каріозної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порожнини;</w:t>
            </w:r>
          </w:p>
          <w:p w14:paraId="6C046A3E" w14:textId="77777777" w:rsidR="00F6246F" w:rsidRDefault="00C66FAD">
            <w:pPr>
              <w:pStyle w:val="TableParagraph"/>
              <w:numPr>
                <w:ilvl w:val="1"/>
                <w:numId w:val="19"/>
              </w:numPr>
              <w:tabs>
                <w:tab w:val="left" w:pos="152"/>
              </w:tabs>
              <w:spacing w:line="275" w:lineRule="exact"/>
              <w:ind w:left="152" w:hanging="143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каріозних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порожнин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Блеком.</w:t>
            </w:r>
          </w:p>
          <w:p w14:paraId="006CAEE9" w14:textId="77777777" w:rsidR="00F6246F" w:rsidRDefault="00C66FAD">
            <w:pPr>
              <w:pStyle w:val="TableParagraph"/>
              <w:numPr>
                <w:ilvl w:val="1"/>
                <w:numId w:val="19"/>
              </w:numPr>
              <w:tabs>
                <w:tab w:val="left" w:pos="152"/>
              </w:tabs>
              <w:spacing w:line="275" w:lineRule="exact"/>
              <w:ind w:left="152" w:hanging="143"/>
              <w:rPr>
                <w:sz w:val="24"/>
              </w:rPr>
            </w:pPr>
            <w:r>
              <w:rPr>
                <w:sz w:val="24"/>
              </w:rPr>
              <w:t>користуватися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стоматологічним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інструментарієм,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призначення;</w:t>
            </w:r>
          </w:p>
          <w:p w14:paraId="647EC0C9" w14:textId="77777777" w:rsidR="00F6246F" w:rsidRDefault="00C66FAD">
            <w:pPr>
              <w:pStyle w:val="TableParagraph"/>
              <w:numPr>
                <w:ilvl w:val="1"/>
                <w:numId w:val="19"/>
              </w:numPr>
              <w:tabs>
                <w:tab w:val="left" w:pos="152"/>
              </w:tabs>
              <w:spacing w:line="275" w:lineRule="exact"/>
              <w:ind w:left="152" w:hanging="143"/>
              <w:rPr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належність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каріозних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порожнин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Блеком;</w:t>
            </w:r>
          </w:p>
          <w:p w14:paraId="6DB6DC4C" w14:textId="77777777" w:rsidR="00F6246F" w:rsidRDefault="00C66FAD">
            <w:pPr>
              <w:pStyle w:val="TableParagraph"/>
              <w:numPr>
                <w:ilvl w:val="1"/>
                <w:numId w:val="19"/>
              </w:numPr>
              <w:tabs>
                <w:tab w:val="left" w:pos="190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препарувати каріозні порожнини I – V класів за Блеком різними способами, дотримуючись режиму та етапів препарування класичною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 мінімально- інвазивними методиками;</w:t>
            </w:r>
          </w:p>
          <w:p w14:paraId="1B2E4FE4" w14:textId="77777777" w:rsidR="00F6246F" w:rsidRDefault="00C66FAD">
            <w:pPr>
              <w:pStyle w:val="TableParagraph"/>
              <w:numPr>
                <w:ilvl w:val="1"/>
                <w:numId w:val="19"/>
              </w:numPr>
              <w:tabs>
                <w:tab w:val="left" w:pos="152"/>
              </w:tabs>
              <w:spacing w:line="275" w:lineRule="exact"/>
              <w:ind w:left="152" w:hanging="143"/>
              <w:jc w:val="both"/>
              <w:rPr>
                <w:sz w:val="24"/>
              </w:rPr>
            </w:pPr>
            <w:r>
              <w:rPr>
                <w:sz w:val="24"/>
              </w:rPr>
              <w:t>пломбувати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каріозні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порожнини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Блеком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матеріалами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груп;</w:t>
            </w:r>
          </w:p>
          <w:p w14:paraId="5ABB901B" w14:textId="77777777" w:rsidR="00F6246F" w:rsidRDefault="00C66FAD">
            <w:pPr>
              <w:pStyle w:val="TableParagraph"/>
              <w:numPr>
                <w:ilvl w:val="1"/>
                <w:numId w:val="19"/>
              </w:numPr>
              <w:tabs>
                <w:tab w:val="left" w:pos="137"/>
              </w:tabs>
              <w:spacing w:line="242" w:lineRule="auto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обирати відповідно до показань, готувати до використання пломбувальні матеріали для постійних та тимчасових пломб різних груп, лікувальних та ізолюючих прокладок;</w:t>
            </w:r>
          </w:p>
          <w:p w14:paraId="68943113" w14:textId="77777777" w:rsidR="00F6246F" w:rsidRDefault="00C66FAD">
            <w:pPr>
              <w:pStyle w:val="TableParagraph"/>
              <w:numPr>
                <w:ilvl w:val="1"/>
                <w:numId w:val="19"/>
              </w:numPr>
              <w:tabs>
                <w:tab w:val="left" w:pos="137"/>
              </w:tabs>
              <w:spacing w:line="242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поетапно проводити ендодонтичні маніпуляції: розкриття (трепанація) порожнини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ампутація,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екстирпація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пульпи,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путридного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розпаду;</w:t>
            </w:r>
          </w:p>
          <w:p w14:paraId="182B9ADE" w14:textId="77777777" w:rsidR="00F6246F" w:rsidRDefault="00C66FAD">
            <w:pPr>
              <w:pStyle w:val="TableParagraph"/>
              <w:numPr>
                <w:ilvl w:val="1"/>
                <w:numId w:val="19"/>
              </w:numPr>
              <w:tabs>
                <w:tab w:val="left" w:pos="152"/>
              </w:tabs>
              <w:spacing w:line="237" w:lineRule="auto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користуватися ендодонтичним інструментарієм для ручної 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машинної обробки кореневих каналів та проводити її різними методами;</w:t>
            </w:r>
          </w:p>
          <w:p w14:paraId="5BE0FEE1" w14:textId="77777777" w:rsidR="00F6246F" w:rsidRDefault="00C66FAD">
            <w:pPr>
              <w:pStyle w:val="TableParagraph"/>
              <w:numPr>
                <w:ilvl w:val="1"/>
                <w:numId w:val="19"/>
              </w:numPr>
              <w:tabs>
                <w:tab w:val="left" w:pos="147"/>
              </w:tabs>
              <w:spacing w:line="237" w:lineRule="auto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обирати матеріали для пломбування кореневих каналів в залежності від їх прохідності, ступеня інфікування, розташування.</w:t>
            </w:r>
          </w:p>
        </w:tc>
        <w:tc>
          <w:tcPr>
            <w:tcW w:w="1206" w:type="dxa"/>
          </w:tcPr>
          <w:p w14:paraId="619EDB79" w14:textId="77777777" w:rsidR="00F6246F" w:rsidRDefault="00F6246F">
            <w:pPr>
              <w:pStyle w:val="TableParagraph"/>
              <w:rPr>
                <w:sz w:val="24"/>
              </w:rPr>
            </w:pPr>
          </w:p>
          <w:p w14:paraId="265693B7" w14:textId="77777777" w:rsidR="00F6246F" w:rsidRDefault="00F6246F">
            <w:pPr>
              <w:pStyle w:val="TableParagraph"/>
              <w:spacing w:before="1"/>
              <w:rPr>
                <w:sz w:val="24"/>
              </w:rPr>
            </w:pPr>
          </w:p>
          <w:p w14:paraId="626D9664" w14:textId="77777777" w:rsidR="00F6246F" w:rsidRDefault="00C66FAD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  <w:p w14:paraId="212F5C09" w14:textId="77777777" w:rsidR="00F6246F" w:rsidRDefault="00F6246F">
            <w:pPr>
              <w:pStyle w:val="TableParagraph"/>
              <w:spacing w:before="274"/>
              <w:rPr>
                <w:sz w:val="24"/>
              </w:rPr>
            </w:pPr>
          </w:p>
          <w:p w14:paraId="30EA99B7" w14:textId="77777777" w:rsidR="00F6246F" w:rsidRDefault="00C66FAD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3317D028" w14:textId="77777777" w:rsidR="00F6246F" w:rsidRDefault="00F6246F">
            <w:pPr>
              <w:pStyle w:val="TableParagraph"/>
              <w:rPr>
                <w:sz w:val="24"/>
              </w:rPr>
            </w:pPr>
          </w:p>
          <w:p w14:paraId="33995DBB" w14:textId="77777777" w:rsidR="00F6246F" w:rsidRDefault="00C66FAD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ПРН </w:t>
            </w:r>
            <w:r>
              <w:rPr>
                <w:b/>
                <w:spacing w:val="-10"/>
                <w:sz w:val="24"/>
              </w:rPr>
              <w:t>2</w:t>
            </w:r>
          </w:p>
          <w:p w14:paraId="1DADA88D" w14:textId="77777777" w:rsidR="00F6246F" w:rsidRDefault="00F6246F">
            <w:pPr>
              <w:pStyle w:val="TableParagraph"/>
              <w:spacing w:before="1"/>
              <w:rPr>
                <w:sz w:val="24"/>
              </w:rPr>
            </w:pPr>
          </w:p>
          <w:p w14:paraId="2A27E5FE" w14:textId="77777777" w:rsidR="00F6246F" w:rsidRDefault="00C66FAD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57AF00A9" w14:textId="77777777" w:rsidR="00F6246F" w:rsidRDefault="00C66FAD">
            <w:pPr>
              <w:pStyle w:val="TableParagraph"/>
              <w:spacing w:before="2"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  <w:p w14:paraId="6FB946DB" w14:textId="77777777" w:rsidR="00F6246F" w:rsidRDefault="00C66FAD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  <w:p w14:paraId="31E03C3E" w14:textId="77777777" w:rsidR="00F6246F" w:rsidRDefault="00C66FAD">
            <w:pPr>
              <w:pStyle w:val="TableParagraph"/>
              <w:spacing w:before="3"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  <w:p w14:paraId="0273D398" w14:textId="77777777" w:rsidR="00F6246F" w:rsidRDefault="00C66FAD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  <w:p w14:paraId="3089231F" w14:textId="77777777" w:rsidR="00F6246F" w:rsidRDefault="00F6246F">
            <w:pPr>
              <w:pStyle w:val="TableParagraph"/>
              <w:rPr>
                <w:sz w:val="24"/>
              </w:rPr>
            </w:pPr>
          </w:p>
          <w:p w14:paraId="181518E2" w14:textId="77777777" w:rsidR="00F6246F" w:rsidRDefault="00F6246F">
            <w:pPr>
              <w:pStyle w:val="TableParagraph"/>
              <w:spacing w:before="2"/>
              <w:rPr>
                <w:sz w:val="24"/>
              </w:rPr>
            </w:pPr>
          </w:p>
          <w:p w14:paraId="7C685E8E" w14:textId="77777777" w:rsidR="00F6246F" w:rsidRDefault="00C66FAD">
            <w:pPr>
              <w:pStyle w:val="TableParagraph"/>
              <w:spacing w:before="1" w:line="275" w:lineRule="exact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  <w:p w14:paraId="4B00603A" w14:textId="77777777" w:rsidR="00F6246F" w:rsidRDefault="00C66FAD">
            <w:pPr>
              <w:pStyle w:val="TableParagraph"/>
              <w:spacing w:line="275" w:lineRule="exact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ПРН </w:t>
            </w:r>
            <w:r>
              <w:rPr>
                <w:b/>
                <w:spacing w:val="-5"/>
                <w:sz w:val="24"/>
              </w:rPr>
              <w:t>11</w:t>
            </w:r>
          </w:p>
          <w:p w14:paraId="6878679C" w14:textId="77777777" w:rsidR="00F6246F" w:rsidRDefault="00F6246F">
            <w:pPr>
              <w:pStyle w:val="TableParagraph"/>
              <w:rPr>
                <w:sz w:val="24"/>
              </w:rPr>
            </w:pPr>
          </w:p>
          <w:p w14:paraId="6E2BC401" w14:textId="77777777" w:rsidR="00F6246F" w:rsidRDefault="00F6246F">
            <w:pPr>
              <w:pStyle w:val="TableParagraph"/>
              <w:spacing w:before="2"/>
              <w:rPr>
                <w:sz w:val="24"/>
              </w:rPr>
            </w:pPr>
          </w:p>
          <w:p w14:paraId="200B4FA1" w14:textId="77777777" w:rsidR="00F6246F" w:rsidRDefault="00C66FAD">
            <w:pPr>
              <w:pStyle w:val="TableParagraph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  <w:p w14:paraId="6CFA914D" w14:textId="77777777" w:rsidR="00F6246F" w:rsidRDefault="00F6246F">
            <w:pPr>
              <w:pStyle w:val="TableParagraph"/>
              <w:rPr>
                <w:sz w:val="24"/>
              </w:rPr>
            </w:pPr>
          </w:p>
          <w:p w14:paraId="63A5318E" w14:textId="77777777" w:rsidR="00F6246F" w:rsidRDefault="00C66FAD">
            <w:pPr>
              <w:pStyle w:val="TableParagraph"/>
              <w:spacing w:before="1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ПРН </w:t>
            </w:r>
            <w:r>
              <w:rPr>
                <w:b/>
                <w:spacing w:val="-5"/>
                <w:sz w:val="24"/>
              </w:rPr>
              <w:t>22</w:t>
            </w:r>
          </w:p>
          <w:p w14:paraId="536AF4B8" w14:textId="77777777" w:rsidR="00F6246F" w:rsidRDefault="00C66FAD">
            <w:pPr>
              <w:pStyle w:val="TableParagraph"/>
              <w:spacing w:before="276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</w:tc>
      </w:tr>
    </w:tbl>
    <w:p w14:paraId="7A3DF845" w14:textId="77777777" w:rsidR="00F6246F" w:rsidRDefault="00F6246F">
      <w:pPr>
        <w:rPr>
          <w:sz w:val="24"/>
        </w:rPr>
        <w:sectPr w:rsidR="00F6246F">
          <w:type w:val="continuous"/>
          <w:pgSz w:w="11910" w:h="16840"/>
          <w:pgMar w:top="960" w:right="460" w:bottom="280" w:left="800" w:header="720" w:footer="720" w:gutter="0"/>
          <w:cols w:space="720"/>
        </w:sectPr>
      </w:pPr>
    </w:p>
    <w:p w14:paraId="366A5CC3" w14:textId="77777777" w:rsidR="00F6246F" w:rsidRDefault="00C66FAD">
      <w:pPr>
        <w:pStyle w:val="2"/>
        <w:numPr>
          <w:ilvl w:val="0"/>
          <w:numId w:val="23"/>
        </w:numPr>
        <w:tabs>
          <w:tab w:val="left" w:pos="2225"/>
          <w:tab w:val="left" w:pos="3709"/>
        </w:tabs>
        <w:spacing w:before="71" w:line="237" w:lineRule="auto"/>
        <w:ind w:left="3709" w:right="2044" w:hanging="1729"/>
        <w:jc w:val="left"/>
      </w:pPr>
      <w:bookmarkStart w:id="60" w:name="5._ЗАСОБИ_ДІАГНОСТИКИ_ТА_КРИТЕРІЇ_ОЦІНЮВ"/>
      <w:bookmarkStart w:id="61" w:name="РЕЗУЛЬТАТІВ_НАВЧАННЯ"/>
      <w:bookmarkEnd w:id="60"/>
      <w:bookmarkEnd w:id="61"/>
      <w:r>
        <w:lastRenderedPageBreak/>
        <w:t>ЗАСОБИ</w:t>
      </w:r>
      <w:r>
        <w:rPr>
          <w:spacing w:val="-11"/>
        </w:rPr>
        <w:t xml:space="preserve"> </w:t>
      </w:r>
      <w:r>
        <w:t>ДІАГНОСТИКИ</w:t>
      </w:r>
      <w:r>
        <w:rPr>
          <w:spacing w:val="-11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КРИТЕРІЇ</w:t>
      </w:r>
      <w:r>
        <w:rPr>
          <w:spacing w:val="-9"/>
        </w:rPr>
        <w:t xml:space="preserve"> </w:t>
      </w:r>
      <w:r>
        <w:t>ОЦІНЮВАННЯ РЕЗУЛЬТАТІВ НАВЧАННЯ</w:t>
      </w:r>
    </w:p>
    <w:p w14:paraId="29757BAF" w14:textId="77777777" w:rsidR="00F6246F" w:rsidRDefault="00F6246F">
      <w:pPr>
        <w:pStyle w:val="a3"/>
        <w:spacing w:before="1"/>
        <w:ind w:left="0"/>
        <w:rPr>
          <w:b/>
        </w:rPr>
      </w:pPr>
    </w:p>
    <w:p w14:paraId="1B16B00F" w14:textId="77777777" w:rsidR="00F6246F" w:rsidRDefault="00C66FAD">
      <w:pPr>
        <w:pStyle w:val="3"/>
        <w:spacing w:before="1"/>
        <w:ind w:right="57"/>
      </w:pPr>
      <w:bookmarkStart w:id="62" w:name="Засоби_оцінювання_та_методи_демонструван"/>
      <w:bookmarkEnd w:id="62"/>
      <w:r>
        <w:t>Засоби</w:t>
      </w:r>
      <w:r>
        <w:rPr>
          <w:spacing w:val="-2"/>
        </w:rPr>
        <w:t xml:space="preserve"> </w:t>
      </w:r>
      <w:r>
        <w:t>оцінювання</w:t>
      </w:r>
      <w:r>
        <w:rPr>
          <w:spacing w:val="-8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методи</w:t>
      </w:r>
      <w:r>
        <w:rPr>
          <w:spacing w:val="-7"/>
        </w:rPr>
        <w:t xml:space="preserve"> </w:t>
      </w:r>
      <w:r>
        <w:t>демонстрування</w:t>
      </w:r>
      <w:r>
        <w:rPr>
          <w:spacing w:val="-3"/>
        </w:rPr>
        <w:t xml:space="preserve"> </w:t>
      </w:r>
      <w:r>
        <w:t>результатів</w:t>
      </w:r>
      <w:r>
        <w:rPr>
          <w:spacing w:val="-7"/>
        </w:rPr>
        <w:t xml:space="preserve"> </w:t>
      </w:r>
      <w:r>
        <w:rPr>
          <w:spacing w:val="-2"/>
        </w:rPr>
        <w:t>навчання</w:t>
      </w:r>
    </w:p>
    <w:p w14:paraId="506CEDDD" w14:textId="77777777" w:rsidR="00F6246F" w:rsidRDefault="00C66FAD">
      <w:pPr>
        <w:spacing w:before="276" w:line="242" w:lineRule="auto"/>
        <w:ind w:left="333" w:firstLine="62"/>
        <w:rPr>
          <w:b/>
          <w:sz w:val="24"/>
        </w:rPr>
      </w:pPr>
      <w:bookmarkStart w:id="63" w:name="Засобами_оцінювання_та_методами_демонстр"/>
      <w:bookmarkEnd w:id="63"/>
      <w:r>
        <w:rPr>
          <w:b/>
          <w:sz w:val="24"/>
        </w:rPr>
        <w:t>Засобами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методами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демонстрування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результатів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навчання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 xml:space="preserve">навчальної </w:t>
      </w:r>
      <w:bookmarkStart w:id="64" w:name="-_опитування_на_клінічних/практичних_зан"/>
      <w:bookmarkEnd w:id="64"/>
      <w:r>
        <w:rPr>
          <w:b/>
          <w:sz w:val="24"/>
        </w:rPr>
        <w:t>дисципліни є:</w:t>
      </w:r>
    </w:p>
    <w:p w14:paraId="7DEE1CE2" w14:textId="77777777" w:rsidR="00F6246F" w:rsidRDefault="00C66FAD">
      <w:pPr>
        <w:pStyle w:val="a4"/>
        <w:numPr>
          <w:ilvl w:val="1"/>
          <w:numId w:val="21"/>
        </w:numPr>
        <w:tabs>
          <w:tab w:val="left" w:pos="693"/>
        </w:tabs>
        <w:spacing w:line="266" w:lineRule="exact"/>
        <w:ind w:left="693" w:hanging="360"/>
        <w:rPr>
          <w:sz w:val="24"/>
        </w:rPr>
      </w:pPr>
      <w:r>
        <w:rPr>
          <w:sz w:val="24"/>
        </w:rPr>
        <w:t>опитування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клінічних/практичних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заняттях</w:t>
      </w:r>
      <w:r>
        <w:rPr>
          <w:spacing w:val="-8"/>
          <w:sz w:val="24"/>
        </w:rPr>
        <w:t xml:space="preserve"> </w:t>
      </w:r>
      <w:r>
        <w:rPr>
          <w:sz w:val="24"/>
        </w:rPr>
        <w:t>(індивідуальна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співбесіда);</w:t>
      </w:r>
    </w:p>
    <w:p w14:paraId="32D715FE" w14:textId="77777777" w:rsidR="00F6246F" w:rsidRDefault="00C66FAD">
      <w:pPr>
        <w:pStyle w:val="a4"/>
        <w:numPr>
          <w:ilvl w:val="1"/>
          <w:numId w:val="21"/>
        </w:numPr>
        <w:tabs>
          <w:tab w:val="left" w:pos="693"/>
        </w:tabs>
        <w:spacing w:before="40" w:line="276" w:lineRule="auto"/>
        <w:ind w:left="693" w:right="393" w:hanging="360"/>
        <w:rPr>
          <w:sz w:val="24"/>
        </w:rPr>
      </w:pPr>
      <w:bookmarkStart w:id="65" w:name="-_виконання_індивідуальних_та_групових_т"/>
      <w:bookmarkEnd w:id="65"/>
      <w:r>
        <w:rPr>
          <w:sz w:val="24"/>
        </w:rPr>
        <w:t>виконання</w:t>
      </w:r>
      <w:r>
        <w:rPr>
          <w:spacing w:val="40"/>
          <w:sz w:val="24"/>
        </w:rPr>
        <w:t xml:space="preserve"> </w:t>
      </w:r>
      <w:r>
        <w:rPr>
          <w:sz w:val="24"/>
        </w:rPr>
        <w:t>індивідуальних</w:t>
      </w:r>
      <w:r>
        <w:rPr>
          <w:spacing w:val="40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>групових</w:t>
      </w:r>
      <w:r>
        <w:rPr>
          <w:spacing w:val="40"/>
          <w:sz w:val="24"/>
        </w:rPr>
        <w:t xml:space="preserve"> </w:t>
      </w:r>
      <w:r>
        <w:rPr>
          <w:sz w:val="24"/>
        </w:rPr>
        <w:t>теоретично-практичних</w:t>
      </w:r>
      <w:r>
        <w:rPr>
          <w:spacing w:val="40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40"/>
          <w:sz w:val="24"/>
        </w:rPr>
        <w:t xml:space="preserve"> </w:t>
      </w:r>
      <w:r>
        <w:rPr>
          <w:sz w:val="24"/>
        </w:rPr>
        <w:t>під</w:t>
      </w:r>
      <w:r>
        <w:rPr>
          <w:spacing w:val="40"/>
          <w:sz w:val="24"/>
        </w:rPr>
        <w:t xml:space="preserve"> </w:t>
      </w:r>
      <w:r>
        <w:rPr>
          <w:sz w:val="24"/>
        </w:rPr>
        <w:t>час</w:t>
      </w:r>
      <w:r>
        <w:rPr>
          <w:spacing w:val="40"/>
          <w:sz w:val="24"/>
        </w:rPr>
        <w:t xml:space="preserve"> </w:t>
      </w:r>
      <w:r>
        <w:rPr>
          <w:sz w:val="24"/>
        </w:rPr>
        <w:t>клінічних занять та самостійної роботи студента;</w:t>
      </w:r>
    </w:p>
    <w:p w14:paraId="00738FE9" w14:textId="77777777" w:rsidR="00F6246F" w:rsidRDefault="00C66FAD">
      <w:pPr>
        <w:pStyle w:val="a4"/>
        <w:numPr>
          <w:ilvl w:val="1"/>
          <w:numId w:val="21"/>
        </w:numPr>
        <w:tabs>
          <w:tab w:val="left" w:pos="693"/>
        </w:tabs>
        <w:spacing w:line="275" w:lineRule="exact"/>
        <w:ind w:left="693" w:hanging="360"/>
        <w:rPr>
          <w:sz w:val="24"/>
        </w:rPr>
      </w:pPr>
      <w:bookmarkStart w:id="66" w:name="-_вирішення_типових_клінічних_задач_(від"/>
      <w:bookmarkEnd w:id="66"/>
      <w:r>
        <w:rPr>
          <w:sz w:val="24"/>
        </w:rPr>
        <w:t>вирішення</w:t>
      </w:r>
      <w:r>
        <w:rPr>
          <w:spacing w:val="-7"/>
          <w:sz w:val="24"/>
        </w:rPr>
        <w:t xml:space="preserve"> </w:t>
      </w:r>
      <w:r>
        <w:rPr>
          <w:sz w:val="24"/>
        </w:rPr>
        <w:t>типових</w:t>
      </w:r>
      <w:r>
        <w:rPr>
          <w:spacing w:val="-9"/>
          <w:sz w:val="24"/>
        </w:rPr>
        <w:t xml:space="preserve"> </w:t>
      </w:r>
      <w:r>
        <w:rPr>
          <w:sz w:val="24"/>
        </w:rPr>
        <w:t>клінічних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(відповідно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етапів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заняття);</w:t>
      </w:r>
    </w:p>
    <w:p w14:paraId="6C64A0EE" w14:textId="77777777" w:rsidR="00F6246F" w:rsidRDefault="00C66FAD">
      <w:pPr>
        <w:pStyle w:val="a4"/>
        <w:numPr>
          <w:ilvl w:val="1"/>
          <w:numId w:val="21"/>
        </w:numPr>
        <w:tabs>
          <w:tab w:val="left" w:pos="693"/>
        </w:tabs>
        <w:spacing w:before="46"/>
        <w:ind w:left="693" w:hanging="360"/>
        <w:rPr>
          <w:sz w:val="24"/>
        </w:rPr>
      </w:pPr>
      <w:bookmarkStart w:id="67" w:name="-_виконання_тестових_завдань/тестовий_ко"/>
      <w:bookmarkEnd w:id="67"/>
      <w:r>
        <w:rPr>
          <w:sz w:val="24"/>
        </w:rPr>
        <w:t>виконання</w:t>
      </w:r>
      <w:r>
        <w:rPr>
          <w:spacing w:val="-12"/>
          <w:sz w:val="24"/>
        </w:rPr>
        <w:t xml:space="preserve"> </w:t>
      </w:r>
      <w:r>
        <w:rPr>
          <w:sz w:val="24"/>
        </w:rPr>
        <w:t>тестових</w:t>
      </w:r>
      <w:r>
        <w:rPr>
          <w:spacing w:val="-9"/>
          <w:sz w:val="24"/>
        </w:rPr>
        <w:t xml:space="preserve"> </w:t>
      </w:r>
      <w:r>
        <w:rPr>
          <w:sz w:val="24"/>
        </w:rPr>
        <w:t>завдань/тестовий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(відповідно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етапів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заняття);</w:t>
      </w:r>
    </w:p>
    <w:p w14:paraId="6B7EA8A5" w14:textId="77777777" w:rsidR="00F6246F" w:rsidRDefault="00C66FAD">
      <w:pPr>
        <w:pStyle w:val="a4"/>
        <w:numPr>
          <w:ilvl w:val="1"/>
          <w:numId w:val="21"/>
        </w:numPr>
        <w:tabs>
          <w:tab w:val="left" w:pos="693"/>
        </w:tabs>
        <w:spacing w:before="41"/>
        <w:ind w:left="693" w:hanging="360"/>
        <w:rPr>
          <w:sz w:val="24"/>
        </w:rPr>
      </w:pPr>
      <w:bookmarkStart w:id="68" w:name="-_контроль_та_корекція_рівня_професійних"/>
      <w:bookmarkEnd w:id="68"/>
      <w:r>
        <w:rPr>
          <w:sz w:val="24"/>
        </w:rPr>
        <w:t>контроль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корекція</w:t>
      </w:r>
      <w:r>
        <w:rPr>
          <w:spacing w:val="-2"/>
          <w:sz w:val="24"/>
        </w:rPr>
        <w:t xml:space="preserve"> </w:t>
      </w:r>
      <w:r>
        <w:rPr>
          <w:sz w:val="24"/>
        </w:rPr>
        <w:t>рівня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професійних</w:t>
      </w:r>
      <w:r>
        <w:rPr>
          <w:spacing w:val="-7"/>
          <w:sz w:val="24"/>
        </w:rPr>
        <w:t xml:space="preserve"> </w:t>
      </w:r>
      <w:r>
        <w:rPr>
          <w:sz w:val="24"/>
        </w:rPr>
        <w:t>вмінь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навичок;</w:t>
      </w:r>
    </w:p>
    <w:p w14:paraId="7518B3C1" w14:textId="77777777" w:rsidR="00F6246F" w:rsidRDefault="00C66FAD">
      <w:pPr>
        <w:pStyle w:val="a4"/>
        <w:numPr>
          <w:ilvl w:val="1"/>
          <w:numId w:val="21"/>
        </w:numPr>
        <w:tabs>
          <w:tab w:val="left" w:pos="693"/>
        </w:tabs>
        <w:spacing w:before="41"/>
        <w:ind w:left="693" w:hanging="360"/>
        <w:rPr>
          <w:sz w:val="24"/>
        </w:rPr>
      </w:pPr>
      <w:bookmarkStart w:id="69" w:name="-_аналіз_та_оцінка_результатів_клінічної"/>
      <w:bookmarkEnd w:id="69"/>
      <w:r>
        <w:rPr>
          <w:sz w:val="24"/>
        </w:rPr>
        <w:t>аналіз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оцінка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3"/>
          <w:sz w:val="24"/>
        </w:rPr>
        <w:t xml:space="preserve"> </w:t>
      </w:r>
      <w:r>
        <w:rPr>
          <w:sz w:val="24"/>
        </w:rPr>
        <w:t>клінічної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роботи;</w:t>
      </w:r>
    </w:p>
    <w:p w14:paraId="4FB4F005" w14:textId="77777777" w:rsidR="00F6246F" w:rsidRDefault="00C66FAD">
      <w:pPr>
        <w:pStyle w:val="a4"/>
        <w:numPr>
          <w:ilvl w:val="1"/>
          <w:numId w:val="21"/>
        </w:numPr>
        <w:tabs>
          <w:tab w:val="left" w:pos="693"/>
        </w:tabs>
        <w:spacing w:before="41"/>
        <w:ind w:left="693" w:hanging="360"/>
        <w:rPr>
          <w:sz w:val="24"/>
        </w:rPr>
      </w:pPr>
      <w:bookmarkStart w:id="70" w:name="-_модуль;"/>
      <w:bookmarkEnd w:id="70"/>
      <w:r>
        <w:rPr>
          <w:spacing w:val="-2"/>
          <w:sz w:val="24"/>
        </w:rPr>
        <w:t>модуль;</w:t>
      </w:r>
    </w:p>
    <w:p w14:paraId="6B68C1DC" w14:textId="77777777" w:rsidR="00F6246F" w:rsidRDefault="00C66FAD">
      <w:pPr>
        <w:pStyle w:val="a4"/>
        <w:numPr>
          <w:ilvl w:val="1"/>
          <w:numId w:val="21"/>
        </w:numPr>
        <w:tabs>
          <w:tab w:val="left" w:pos="693"/>
        </w:tabs>
        <w:spacing w:before="41"/>
        <w:ind w:left="693" w:hanging="360"/>
        <w:rPr>
          <w:sz w:val="24"/>
        </w:rPr>
      </w:pPr>
      <w:bookmarkStart w:id="71" w:name="-_залік;"/>
      <w:bookmarkEnd w:id="71"/>
      <w:r>
        <w:rPr>
          <w:spacing w:val="-2"/>
          <w:sz w:val="24"/>
        </w:rPr>
        <w:t>залік;</w:t>
      </w:r>
    </w:p>
    <w:p w14:paraId="2CE21128" w14:textId="77777777" w:rsidR="00F6246F" w:rsidRDefault="00F6246F">
      <w:pPr>
        <w:pStyle w:val="a3"/>
        <w:spacing w:before="245"/>
        <w:ind w:left="0"/>
      </w:pPr>
    </w:p>
    <w:p w14:paraId="77B8E54C" w14:textId="77777777" w:rsidR="00F6246F" w:rsidRDefault="00C66FAD">
      <w:pPr>
        <w:pStyle w:val="3"/>
        <w:ind w:left="693"/>
        <w:jc w:val="both"/>
      </w:pPr>
      <w:bookmarkStart w:id="72" w:name="Викладання_дисципліни_забезпечується_нас"/>
      <w:bookmarkEnd w:id="72"/>
      <w:r>
        <w:t>Викладання</w:t>
      </w:r>
      <w:r>
        <w:rPr>
          <w:spacing w:val="-10"/>
        </w:rPr>
        <w:t xml:space="preserve"> </w:t>
      </w:r>
      <w:r>
        <w:t>дисципліни</w:t>
      </w:r>
      <w:r>
        <w:rPr>
          <w:spacing w:val="-6"/>
        </w:rPr>
        <w:t xml:space="preserve"> </w:t>
      </w:r>
      <w:r>
        <w:t>забезпечується</w:t>
      </w:r>
      <w:r>
        <w:rPr>
          <w:spacing w:val="-4"/>
        </w:rPr>
        <w:t xml:space="preserve"> </w:t>
      </w:r>
      <w:r>
        <w:t>наступними</w:t>
      </w:r>
      <w:r>
        <w:rPr>
          <w:spacing w:val="-2"/>
        </w:rPr>
        <w:t xml:space="preserve"> методами:</w:t>
      </w:r>
    </w:p>
    <w:p w14:paraId="0B41968A" w14:textId="77777777" w:rsidR="00F6246F" w:rsidRDefault="00C66FAD">
      <w:pPr>
        <w:pStyle w:val="a4"/>
        <w:numPr>
          <w:ilvl w:val="0"/>
          <w:numId w:val="18"/>
        </w:numPr>
        <w:tabs>
          <w:tab w:val="left" w:pos="1053"/>
        </w:tabs>
        <w:spacing w:before="25" w:line="216" w:lineRule="auto"/>
        <w:ind w:right="395" w:firstLine="0"/>
        <w:jc w:val="both"/>
        <w:rPr>
          <w:sz w:val="24"/>
        </w:rPr>
      </w:pPr>
      <w:bookmarkStart w:id="73" w:name="●_вербальні,_що_забезпечують_сприймання_"/>
      <w:bookmarkEnd w:id="73"/>
      <w:r>
        <w:rPr>
          <w:b/>
          <w:i/>
          <w:position w:val="1"/>
          <w:sz w:val="24"/>
        </w:rPr>
        <w:t>вербальні,</w:t>
      </w:r>
      <w:r>
        <w:rPr>
          <w:b/>
          <w:i/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що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забезпечують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сприймання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і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засвоєння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знань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студентами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(лекція,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пояснення, </w:t>
      </w:r>
      <w:r>
        <w:rPr>
          <w:sz w:val="24"/>
        </w:rPr>
        <w:t>розповідь, дискусія, бесіда, інструктаж);</w:t>
      </w:r>
    </w:p>
    <w:p w14:paraId="6E38DE68" w14:textId="77777777" w:rsidR="00F6246F" w:rsidRDefault="00C66FAD">
      <w:pPr>
        <w:pStyle w:val="a4"/>
        <w:numPr>
          <w:ilvl w:val="0"/>
          <w:numId w:val="18"/>
        </w:numPr>
        <w:tabs>
          <w:tab w:val="left" w:pos="1053"/>
        </w:tabs>
        <w:spacing w:before="12" w:line="286" w:lineRule="exact"/>
        <w:ind w:left="1053" w:hanging="720"/>
        <w:jc w:val="both"/>
        <w:rPr>
          <w:sz w:val="24"/>
        </w:rPr>
      </w:pPr>
      <w:bookmarkStart w:id="74" w:name="●_наочні_(спостереження,_ілюстрація,_дем"/>
      <w:bookmarkStart w:id="75" w:name="●_практичні_для__застосування_знань_і_на"/>
      <w:bookmarkEnd w:id="74"/>
      <w:bookmarkEnd w:id="75"/>
      <w:r>
        <w:rPr>
          <w:b/>
          <w:i/>
          <w:position w:val="1"/>
          <w:sz w:val="24"/>
        </w:rPr>
        <w:t>наочні</w:t>
      </w:r>
      <w:r>
        <w:rPr>
          <w:b/>
          <w:i/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(спостереження,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ілюстрація,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демонстрація);</w:t>
      </w:r>
    </w:p>
    <w:p w14:paraId="16B9376A" w14:textId="77777777" w:rsidR="00F6246F" w:rsidRDefault="00C66FAD">
      <w:pPr>
        <w:pStyle w:val="a4"/>
        <w:numPr>
          <w:ilvl w:val="0"/>
          <w:numId w:val="18"/>
        </w:numPr>
        <w:tabs>
          <w:tab w:val="left" w:pos="1053"/>
        </w:tabs>
        <w:spacing w:line="228" w:lineRule="auto"/>
        <w:ind w:right="393" w:firstLine="0"/>
        <w:jc w:val="both"/>
        <w:rPr>
          <w:sz w:val="24"/>
        </w:rPr>
      </w:pPr>
      <w:r>
        <w:rPr>
          <w:b/>
          <w:i/>
          <w:position w:val="1"/>
          <w:sz w:val="24"/>
        </w:rPr>
        <w:t xml:space="preserve">практичні </w:t>
      </w:r>
      <w:r>
        <w:rPr>
          <w:position w:val="1"/>
          <w:sz w:val="24"/>
        </w:rPr>
        <w:t>для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застосування знань і набуття й закріплення умінь і навичок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(різні види </w:t>
      </w:r>
      <w:r>
        <w:rPr>
          <w:sz w:val="24"/>
        </w:rPr>
        <w:t>стоматологічних маніпуляцій на фантомах, виконання мануальних робіт (ліпка з пластиліну, різьблення з пластичних мас тощо);</w:t>
      </w:r>
    </w:p>
    <w:p w14:paraId="5A8FAC42" w14:textId="77777777" w:rsidR="00F6246F" w:rsidRDefault="00C66FAD">
      <w:pPr>
        <w:pStyle w:val="4"/>
        <w:numPr>
          <w:ilvl w:val="0"/>
          <w:numId w:val="18"/>
        </w:numPr>
        <w:tabs>
          <w:tab w:val="left" w:pos="1053"/>
        </w:tabs>
        <w:spacing w:before="9" w:line="286" w:lineRule="exact"/>
        <w:ind w:left="1053" w:hanging="720"/>
        <w:jc w:val="both"/>
        <w:rPr>
          <w:b w:val="0"/>
          <w:i w:val="0"/>
        </w:rPr>
      </w:pPr>
      <w:bookmarkStart w:id="76" w:name="●_перевірки_й_оцінювання_знань,_умінь_і_"/>
      <w:bookmarkStart w:id="77" w:name="●_інноваційні_методи_навчання:_ділова_гр"/>
      <w:bookmarkEnd w:id="76"/>
      <w:bookmarkEnd w:id="77"/>
      <w:r>
        <w:rPr>
          <w:position w:val="1"/>
        </w:rPr>
        <w:t>перевірки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й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оцінювання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знань,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умінь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і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навичок</w:t>
      </w:r>
      <w:r>
        <w:rPr>
          <w:b w:val="0"/>
          <w:i w:val="0"/>
          <w:spacing w:val="-2"/>
          <w:position w:val="1"/>
        </w:rPr>
        <w:t>;</w:t>
      </w:r>
    </w:p>
    <w:p w14:paraId="54D03625" w14:textId="77777777" w:rsidR="00F6246F" w:rsidRDefault="00C66FAD">
      <w:pPr>
        <w:pStyle w:val="a4"/>
        <w:numPr>
          <w:ilvl w:val="0"/>
          <w:numId w:val="18"/>
        </w:numPr>
        <w:tabs>
          <w:tab w:val="left" w:pos="1053"/>
        </w:tabs>
        <w:spacing w:line="276" w:lineRule="exact"/>
        <w:ind w:left="1053" w:hanging="720"/>
        <w:jc w:val="both"/>
        <w:rPr>
          <w:sz w:val="24"/>
        </w:rPr>
      </w:pPr>
      <w:bookmarkStart w:id="78" w:name="●_заохочення_за_наукові_публікації_або_п"/>
      <w:bookmarkEnd w:id="78"/>
      <w:r>
        <w:rPr>
          <w:b/>
          <w:i/>
          <w:position w:val="1"/>
          <w:sz w:val="24"/>
        </w:rPr>
        <w:t>інноваційні</w:t>
      </w:r>
      <w:r>
        <w:rPr>
          <w:b/>
          <w:i/>
          <w:spacing w:val="-10"/>
          <w:position w:val="1"/>
          <w:sz w:val="24"/>
        </w:rPr>
        <w:t xml:space="preserve"> </w:t>
      </w:r>
      <w:r>
        <w:rPr>
          <w:b/>
          <w:i/>
          <w:position w:val="1"/>
          <w:sz w:val="24"/>
        </w:rPr>
        <w:t>методи</w:t>
      </w:r>
      <w:r>
        <w:rPr>
          <w:b/>
          <w:i/>
          <w:spacing w:val="-3"/>
          <w:position w:val="1"/>
          <w:sz w:val="24"/>
        </w:rPr>
        <w:t xml:space="preserve"> </w:t>
      </w:r>
      <w:r>
        <w:rPr>
          <w:b/>
          <w:i/>
          <w:position w:val="1"/>
          <w:sz w:val="24"/>
        </w:rPr>
        <w:t>навчання</w:t>
      </w:r>
      <w:r>
        <w:rPr>
          <w:position w:val="1"/>
          <w:sz w:val="24"/>
        </w:rPr>
        <w:t>: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ділова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гра,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кейс-</w:t>
      </w:r>
      <w:r>
        <w:rPr>
          <w:spacing w:val="-2"/>
          <w:position w:val="1"/>
          <w:sz w:val="24"/>
        </w:rPr>
        <w:t>метод.</w:t>
      </w:r>
    </w:p>
    <w:p w14:paraId="52B9FEEF" w14:textId="77777777" w:rsidR="00F6246F" w:rsidRDefault="00C66FAD">
      <w:pPr>
        <w:pStyle w:val="a4"/>
        <w:numPr>
          <w:ilvl w:val="0"/>
          <w:numId w:val="18"/>
        </w:numPr>
        <w:tabs>
          <w:tab w:val="left" w:pos="1053"/>
        </w:tabs>
        <w:spacing w:before="13" w:line="216" w:lineRule="auto"/>
        <w:ind w:right="398" w:firstLine="0"/>
        <w:jc w:val="both"/>
        <w:rPr>
          <w:sz w:val="24"/>
        </w:rPr>
      </w:pPr>
      <w:r>
        <w:rPr>
          <w:b/>
          <w:i/>
          <w:position w:val="1"/>
          <w:sz w:val="24"/>
        </w:rPr>
        <w:t>заохочення</w:t>
      </w:r>
      <w:r>
        <w:rPr>
          <w:b/>
          <w:i/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за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наукові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публікації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або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призові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місця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за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участь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у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олімпіаді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з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дисциплін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серед </w:t>
      </w:r>
      <w:r>
        <w:rPr>
          <w:sz w:val="24"/>
        </w:rPr>
        <w:t>ВНЗ України, студентських конференціях тощо.</w:t>
      </w:r>
    </w:p>
    <w:p w14:paraId="4475FA54" w14:textId="77777777" w:rsidR="00F6246F" w:rsidRDefault="00C66FAD">
      <w:pPr>
        <w:pStyle w:val="a3"/>
        <w:spacing w:before="10" w:line="237" w:lineRule="auto"/>
        <w:ind w:right="399" w:firstLine="720"/>
        <w:jc w:val="both"/>
      </w:pPr>
      <w:bookmarkStart w:id="79" w:name="Максимальна_ефективність_навчання_досяга"/>
      <w:bookmarkEnd w:id="79"/>
      <w:r>
        <w:t xml:space="preserve">Максимальна ефективність навчання досягається за умови системного поєднання даних </w:t>
      </w:r>
      <w:r>
        <w:rPr>
          <w:spacing w:val="-2"/>
        </w:rPr>
        <w:t>методів.</w:t>
      </w:r>
    </w:p>
    <w:p w14:paraId="7D114ABE" w14:textId="77777777" w:rsidR="00F6246F" w:rsidRDefault="00C66FAD">
      <w:pPr>
        <w:pStyle w:val="a3"/>
        <w:spacing w:before="8"/>
        <w:ind w:right="387" w:firstLine="720"/>
        <w:jc w:val="both"/>
      </w:pPr>
      <w:bookmarkStart w:id="80" w:name="Самостійна_робота_студента_включає:_вивч"/>
      <w:bookmarkEnd w:id="80"/>
      <w:r>
        <w:rPr>
          <w:b/>
        </w:rPr>
        <w:t xml:space="preserve">Самостійна робота студента включає: </w:t>
      </w:r>
      <w:r>
        <w:t>вивчення теоретичних аспектів, що стосуються навчальної дисципліни «Пропедевтика терапевтичної стоматології» насамперед на основі прослуханого лекційного матеріалу; поглиблене вивчення окремих питань передбачених тем (дослідження</w:t>
      </w:r>
      <w:r>
        <w:rPr>
          <w:spacing w:val="-15"/>
        </w:rPr>
        <w:t xml:space="preserve"> </w:t>
      </w:r>
      <w:r>
        <w:t>наукової</w:t>
      </w:r>
      <w:r>
        <w:rPr>
          <w:spacing w:val="-15"/>
        </w:rPr>
        <w:t xml:space="preserve"> </w:t>
      </w:r>
      <w:r>
        <w:t>літератури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задану</w:t>
      </w:r>
      <w:r>
        <w:rPr>
          <w:spacing w:val="-15"/>
        </w:rPr>
        <w:t xml:space="preserve"> </w:t>
      </w:r>
      <w:r>
        <w:t>тему</w:t>
      </w:r>
      <w:r>
        <w:rPr>
          <w:spacing w:val="-13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пошук</w:t>
      </w:r>
      <w:r>
        <w:rPr>
          <w:spacing w:val="-10"/>
        </w:rPr>
        <w:t xml:space="preserve"> </w:t>
      </w:r>
      <w:r>
        <w:t>додаткової</w:t>
      </w:r>
      <w:r>
        <w:rPr>
          <w:spacing w:val="-13"/>
        </w:rPr>
        <w:t xml:space="preserve"> </w:t>
      </w:r>
      <w:r>
        <w:t>інформації);</w:t>
      </w:r>
      <w:r>
        <w:rPr>
          <w:spacing w:val="-13"/>
        </w:rPr>
        <w:t xml:space="preserve"> </w:t>
      </w:r>
      <w:r>
        <w:t>підготовку</w:t>
      </w:r>
      <w:r>
        <w:rPr>
          <w:spacing w:val="-15"/>
        </w:rPr>
        <w:t xml:space="preserve"> </w:t>
      </w:r>
      <w:r>
        <w:t>до семінарських занять; узагальнення вивченого матеріалу перед заліком тощо.</w:t>
      </w:r>
    </w:p>
    <w:p w14:paraId="1B6D6040" w14:textId="77777777" w:rsidR="00F6246F" w:rsidRDefault="00C66FAD">
      <w:pPr>
        <w:pStyle w:val="a3"/>
        <w:ind w:right="394" w:firstLine="720"/>
        <w:jc w:val="both"/>
      </w:pPr>
      <w:bookmarkStart w:id="81" w:name="Критерії_оцінювання__самостійної_роботи_"/>
      <w:bookmarkEnd w:id="81"/>
      <w:r>
        <w:rPr>
          <w:b/>
        </w:rPr>
        <w:t>Критерії оцінювання</w:t>
      </w:r>
      <w:r>
        <w:rPr>
          <w:b/>
          <w:spacing w:val="40"/>
        </w:rPr>
        <w:t xml:space="preserve"> </w:t>
      </w:r>
      <w:r>
        <w:rPr>
          <w:b/>
        </w:rPr>
        <w:t xml:space="preserve">самостійної роботи студентів: </w:t>
      </w:r>
      <w:r>
        <w:t xml:space="preserve">рівень знань; володіння понятійно-категорійним апаратом; вміння узагальнювати набуті знання за окремими темами та вміння робити обґрунтовані висновки, наявність навичок і прийомів виконання практичних </w:t>
      </w:r>
      <w:bookmarkStart w:id="82" w:name="Аудиторна_та_самостійна_робота_студента_"/>
      <w:bookmarkEnd w:id="82"/>
      <w:r>
        <w:t>завдань тощо.</w:t>
      </w:r>
    </w:p>
    <w:p w14:paraId="4E12293A" w14:textId="77777777" w:rsidR="00F6246F" w:rsidRDefault="00C66FAD">
      <w:pPr>
        <w:pStyle w:val="a3"/>
        <w:ind w:right="384" w:firstLine="720"/>
        <w:jc w:val="both"/>
      </w:pPr>
      <w:r>
        <w:t>Аудиторна та самостійна робота студента забезпечується всіма необхідними навчально- методичними засобами, задля належного вивчення навчальної дисципліни чи окремої її теми, а саме:</w:t>
      </w:r>
      <w:r>
        <w:rPr>
          <w:spacing w:val="-6"/>
        </w:rPr>
        <w:t xml:space="preserve"> </w:t>
      </w:r>
      <w:r>
        <w:t>підручниками,</w:t>
      </w:r>
      <w:r>
        <w:rPr>
          <w:spacing w:val="-5"/>
        </w:rPr>
        <w:t xml:space="preserve"> </w:t>
      </w:r>
      <w:r>
        <w:t>навчальними</w:t>
      </w:r>
      <w:r>
        <w:rPr>
          <w:spacing w:val="-11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навчально-методичними</w:t>
      </w:r>
      <w:r>
        <w:rPr>
          <w:spacing w:val="-11"/>
        </w:rPr>
        <w:t xml:space="preserve"> </w:t>
      </w:r>
      <w:r>
        <w:t>посібниками,</w:t>
      </w:r>
      <w:r>
        <w:rPr>
          <w:spacing w:val="-5"/>
        </w:rPr>
        <w:t xml:space="preserve"> </w:t>
      </w:r>
      <w:r>
        <w:t>конспектами</w:t>
      </w:r>
      <w:r>
        <w:rPr>
          <w:spacing w:val="-6"/>
        </w:rPr>
        <w:t xml:space="preserve"> </w:t>
      </w:r>
      <w:r>
        <w:t>лекцій, науковою літературою та періодичними виданнями. Вивчення дисципліни включає в собі й дистанційну</w:t>
      </w:r>
      <w:r>
        <w:rPr>
          <w:spacing w:val="-15"/>
        </w:rPr>
        <w:t xml:space="preserve"> </w:t>
      </w:r>
      <w:r>
        <w:t>організацією</w:t>
      </w:r>
      <w:r>
        <w:rPr>
          <w:spacing w:val="-15"/>
        </w:rPr>
        <w:t xml:space="preserve"> </w:t>
      </w:r>
      <w:r>
        <w:t>навчання,</w:t>
      </w:r>
      <w:r>
        <w:rPr>
          <w:spacing w:val="-15"/>
        </w:rPr>
        <w:t xml:space="preserve"> </w:t>
      </w:r>
      <w:r>
        <w:t>зокрема,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системі</w:t>
      </w:r>
      <w:r>
        <w:rPr>
          <w:spacing w:val="-15"/>
        </w:rPr>
        <w:t xml:space="preserve"> </w:t>
      </w:r>
      <w:r>
        <w:t>Moodle/Е-learn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допомогою</w:t>
      </w:r>
      <w:r>
        <w:rPr>
          <w:spacing w:val="-15"/>
        </w:rPr>
        <w:t xml:space="preserve"> </w:t>
      </w:r>
      <w:r>
        <w:t>платформ Google (Google Meet, Classroom тощо).</w:t>
      </w:r>
    </w:p>
    <w:p w14:paraId="29C475D5" w14:textId="77777777" w:rsidR="00F6246F" w:rsidRDefault="00C66FAD">
      <w:pPr>
        <w:pStyle w:val="a3"/>
        <w:ind w:right="389" w:firstLine="720"/>
        <w:jc w:val="both"/>
      </w:pPr>
      <w:bookmarkStart w:id="83" w:name="Система_оцінювання_результатів_навчання_"/>
      <w:bookmarkEnd w:id="83"/>
      <w:r>
        <w:t>Система оцінювання результатів навчання студентів враховує види занять, які згідно з програмою</w:t>
      </w:r>
      <w:r>
        <w:rPr>
          <w:spacing w:val="-15"/>
        </w:rPr>
        <w:t xml:space="preserve"> </w:t>
      </w:r>
      <w:r>
        <w:t>навчальної</w:t>
      </w:r>
      <w:r>
        <w:rPr>
          <w:spacing w:val="-15"/>
        </w:rPr>
        <w:t xml:space="preserve"> </w:t>
      </w:r>
      <w:r>
        <w:t>дисципліни</w:t>
      </w:r>
      <w:r>
        <w:rPr>
          <w:spacing w:val="-9"/>
        </w:rPr>
        <w:t xml:space="preserve"> </w:t>
      </w:r>
      <w:r>
        <w:t>передбачають</w:t>
      </w:r>
      <w:r>
        <w:rPr>
          <w:spacing w:val="-7"/>
        </w:rPr>
        <w:t xml:space="preserve"> </w:t>
      </w:r>
      <w:r>
        <w:t>лекційні</w:t>
      </w:r>
      <w:r>
        <w:rPr>
          <w:spacing w:val="-15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клінічні</w:t>
      </w:r>
      <w:r>
        <w:rPr>
          <w:spacing w:val="-15"/>
        </w:rPr>
        <w:t xml:space="preserve"> </w:t>
      </w:r>
      <w:r>
        <w:t>заняття,</w:t>
      </w:r>
      <w:r>
        <w:rPr>
          <w:spacing w:val="-7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виконання самостійної роботи.</w:t>
      </w:r>
    </w:p>
    <w:p w14:paraId="70E92519" w14:textId="77777777" w:rsidR="00F6246F" w:rsidRDefault="00F6246F">
      <w:pPr>
        <w:jc w:val="both"/>
        <w:sectPr w:rsidR="00F6246F">
          <w:pgSz w:w="11910" w:h="16840"/>
          <w:pgMar w:top="1460" w:right="460" w:bottom="280" w:left="800" w:header="720" w:footer="720" w:gutter="0"/>
          <w:cols w:space="720"/>
        </w:sectPr>
      </w:pPr>
    </w:p>
    <w:p w14:paraId="3B411D2E" w14:textId="77777777" w:rsidR="00F6246F" w:rsidRDefault="00C66FAD">
      <w:pPr>
        <w:pStyle w:val="3"/>
        <w:spacing w:before="79" w:line="237" w:lineRule="auto"/>
        <w:ind w:left="333" w:firstLine="720"/>
        <w:jc w:val="left"/>
      </w:pPr>
      <w:bookmarkStart w:id="84" w:name="Оцінювання_результатів_навчання_здійснює"/>
      <w:bookmarkEnd w:id="84"/>
      <w:r>
        <w:lastRenderedPageBreak/>
        <w:t>Оцінювання результатів навчання здійснюється за накопичувальною 100-бальною системою, яке включає:</w:t>
      </w:r>
    </w:p>
    <w:p w14:paraId="4C09332B" w14:textId="77777777" w:rsidR="00F6246F" w:rsidRDefault="00C66FAD">
      <w:pPr>
        <w:pStyle w:val="a4"/>
        <w:numPr>
          <w:ilvl w:val="1"/>
          <w:numId w:val="21"/>
        </w:numPr>
        <w:tabs>
          <w:tab w:val="left" w:pos="461"/>
        </w:tabs>
        <w:spacing w:before="1" w:line="237" w:lineRule="auto"/>
        <w:ind w:right="400" w:firstLine="0"/>
        <w:rPr>
          <w:sz w:val="24"/>
        </w:rPr>
      </w:pPr>
      <w:bookmarkStart w:id="85" w:name="-_поточний_контроль,_що_здійснюється_про"/>
      <w:bookmarkEnd w:id="85"/>
      <w:r>
        <w:rPr>
          <w:sz w:val="24"/>
        </w:rPr>
        <w:t>поточний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15"/>
          <w:sz w:val="24"/>
        </w:rPr>
        <w:t xml:space="preserve"> </w:t>
      </w:r>
      <w:r>
        <w:rPr>
          <w:sz w:val="24"/>
        </w:rPr>
        <w:t>що</w:t>
      </w:r>
      <w:r>
        <w:rPr>
          <w:spacing w:val="-15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-15"/>
          <w:sz w:val="24"/>
        </w:rPr>
        <w:t xml:space="preserve"> </w:t>
      </w:r>
      <w:r>
        <w:rPr>
          <w:sz w:val="24"/>
        </w:rPr>
        <w:t>протягом</w:t>
      </w:r>
      <w:r>
        <w:rPr>
          <w:spacing w:val="-15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15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15"/>
          <w:sz w:val="24"/>
        </w:rPr>
        <w:t xml:space="preserve"> </w:t>
      </w:r>
      <w:r>
        <w:rPr>
          <w:sz w:val="24"/>
        </w:rPr>
        <w:t>під</w:t>
      </w:r>
      <w:r>
        <w:rPr>
          <w:spacing w:val="-15"/>
          <w:sz w:val="24"/>
        </w:rPr>
        <w:t xml:space="preserve"> </w:t>
      </w:r>
      <w:r>
        <w:rPr>
          <w:sz w:val="24"/>
        </w:rPr>
        <w:t>час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15"/>
          <w:sz w:val="24"/>
        </w:rPr>
        <w:t xml:space="preserve"> </w:t>
      </w:r>
      <w:r>
        <w:rPr>
          <w:sz w:val="24"/>
        </w:rPr>
        <w:t>лекційних та клінічних занять і оцінюється сумою</w:t>
      </w:r>
      <w:r>
        <w:rPr>
          <w:spacing w:val="40"/>
          <w:sz w:val="24"/>
        </w:rPr>
        <w:t xml:space="preserve"> </w:t>
      </w:r>
      <w:r>
        <w:rPr>
          <w:sz w:val="24"/>
        </w:rPr>
        <w:t>набраних</w:t>
      </w:r>
      <w:r>
        <w:rPr>
          <w:spacing w:val="40"/>
          <w:sz w:val="24"/>
        </w:rPr>
        <w:t xml:space="preserve"> </w:t>
      </w:r>
      <w:r>
        <w:rPr>
          <w:sz w:val="24"/>
        </w:rPr>
        <w:t>балів;</w:t>
      </w:r>
    </w:p>
    <w:p w14:paraId="17FCE113" w14:textId="77777777" w:rsidR="00F6246F" w:rsidRDefault="00C66FAD">
      <w:pPr>
        <w:pStyle w:val="a4"/>
        <w:numPr>
          <w:ilvl w:val="1"/>
          <w:numId w:val="21"/>
        </w:numPr>
        <w:tabs>
          <w:tab w:val="left" w:pos="461"/>
        </w:tabs>
        <w:spacing w:before="3" w:line="275" w:lineRule="exact"/>
        <w:ind w:left="461" w:hanging="128"/>
        <w:rPr>
          <w:sz w:val="24"/>
        </w:rPr>
      </w:pPr>
      <w:bookmarkStart w:id="86" w:name="-_модульний_контроль,_що_проводиться_піс"/>
      <w:bookmarkEnd w:id="86"/>
      <w:r>
        <w:rPr>
          <w:spacing w:val="-2"/>
          <w:sz w:val="24"/>
        </w:rPr>
        <w:t>модульний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контроль,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що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проводиться після вивчення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матеріалу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відповідної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частини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дисципліни</w:t>
      </w:r>
    </w:p>
    <w:p w14:paraId="5B535152" w14:textId="77777777" w:rsidR="00F6246F" w:rsidRDefault="00C66FAD">
      <w:pPr>
        <w:pStyle w:val="a4"/>
        <w:numPr>
          <w:ilvl w:val="1"/>
          <w:numId w:val="21"/>
        </w:numPr>
        <w:tabs>
          <w:tab w:val="left" w:pos="476"/>
        </w:tabs>
        <w:spacing w:line="275" w:lineRule="exact"/>
        <w:ind w:left="476" w:hanging="143"/>
        <w:rPr>
          <w:sz w:val="24"/>
        </w:rPr>
      </w:pPr>
      <w:r>
        <w:rPr>
          <w:sz w:val="24"/>
        </w:rPr>
        <w:t>змістового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врахуванням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1"/>
          <w:sz w:val="24"/>
        </w:rPr>
        <w:t xml:space="preserve"> </w:t>
      </w:r>
      <w:r>
        <w:rPr>
          <w:sz w:val="24"/>
        </w:rPr>
        <w:t>поточного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контролю;</w:t>
      </w:r>
    </w:p>
    <w:p w14:paraId="26639234" w14:textId="77777777" w:rsidR="00F6246F" w:rsidRDefault="00C66FAD">
      <w:pPr>
        <w:pStyle w:val="a4"/>
        <w:numPr>
          <w:ilvl w:val="1"/>
          <w:numId w:val="21"/>
        </w:numPr>
        <w:tabs>
          <w:tab w:val="left" w:pos="495"/>
        </w:tabs>
        <w:spacing w:before="5" w:line="237" w:lineRule="auto"/>
        <w:ind w:right="390" w:firstLine="0"/>
        <w:rPr>
          <w:sz w:val="24"/>
        </w:rPr>
      </w:pPr>
      <w:bookmarkStart w:id="87" w:name="-_підсумковий/семестровий_контроль,_що_п"/>
      <w:bookmarkEnd w:id="87"/>
      <w:r>
        <w:rPr>
          <w:sz w:val="24"/>
        </w:rPr>
        <w:t>підсумковий/семестровий контроль, що проводиться у формі семестрового заліку, відповідно до графіку навчального процесу.</w:t>
      </w:r>
    </w:p>
    <w:p w14:paraId="54EC9F71" w14:textId="77777777" w:rsidR="00F6246F" w:rsidRDefault="00C66FAD">
      <w:pPr>
        <w:spacing w:before="8"/>
        <w:ind w:left="333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підсумкового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семестрового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контролю: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III</w:t>
      </w:r>
      <w:r>
        <w:rPr>
          <w:spacing w:val="-1"/>
          <w:sz w:val="24"/>
        </w:rPr>
        <w:t xml:space="preserve"> </w:t>
      </w:r>
      <w:r>
        <w:rPr>
          <w:sz w:val="24"/>
        </w:rPr>
        <w:t>семестр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залік, IV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залік.</w:t>
      </w:r>
    </w:p>
    <w:p w14:paraId="14ADA7FE" w14:textId="77777777" w:rsidR="00F6246F" w:rsidRDefault="00F6246F">
      <w:pPr>
        <w:pStyle w:val="a3"/>
        <w:ind w:left="0"/>
      </w:pPr>
    </w:p>
    <w:p w14:paraId="65126B00" w14:textId="77777777" w:rsidR="00F6246F" w:rsidRDefault="00C66FAD">
      <w:pPr>
        <w:pStyle w:val="3"/>
        <w:spacing w:line="550" w:lineRule="atLeast"/>
        <w:ind w:left="333" w:right="1871" w:firstLine="1474"/>
        <w:jc w:val="both"/>
      </w:pPr>
      <w:bookmarkStart w:id="88" w:name="Форми_контролю_та_критерії_оцінювання_ре"/>
      <w:bookmarkEnd w:id="88"/>
      <w:r>
        <w:t>Форми</w:t>
      </w:r>
      <w:r>
        <w:rPr>
          <w:spacing w:val="-7"/>
        </w:rPr>
        <w:t xml:space="preserve"> </w:t>
      </w:r>
      <w:r>
        <w:t>контролю</w:t>
      </w:r>
      <w:r>
        <w:rPr>
          <w:spacing w:val="-9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критерії</w:t>
      </w:r>
      <w:r>
        <w:rPr>
          <w:spacing w:val="-7"/>
        </w:rPr>
        <w:t xml:space="preserve"> </w:t>
      </w:r>
      <w:r>
        <w:t>оцінювання</w:t>
      </w:r>
      <w:r>
        <w:rPr>
          <w:spacing w:val="-5"/>
        </w:rPr>
        <w:t xml:space="preserve"> </w:t>
      </w:r>
      <w:r>
        <w:t>результатів</w:t>
      </w:r>
      <w:r>
        <w:rPr>
          <w:spacing w:val="-8"/>
        </w:rPr>
        <w:t xml:space="preserve"> </w:t>
      </w:r>
      <w:r>
        <w:t xml:space="preserve">навчання </w:t>
      </w:r>
      <w:bookmarkStart w:id="89" w:name="Форми_поточного_контролю:"/>
      <w:bookmarkEnd w:id="89"/>
      <w:r>
        <w:t>Форми поточного контролю:</w:t>
      </w:r>
    </w:p>
    <w:p w14:paraId="0E9FD3E4" w14:textId="77777777" w:rsidR="00F6246F" w:rsidRDefault="00C66FAD">
      <w:pPr>
        <w:pStyle w:val="a3"/>
        <w:ind w:right="398" w:firstLine="667"/>
        <w:jc w:val="both"/>
      </w:pPr>
      <w:bookmarkStart w:id="90" w:name="Поточний_контроль_здійснюється_на_кожном"/>
      <w:bookmarkEnd w:id="90"/>
      <w:r>
        <w:t>Поточний</w:t>
      </w:r>
      <w:r>
        <w:rPr>
          <w:spacing w:val="-15"/>
        </w:rPr>
        <w:t xml:space="preserve"> </w:t>
      </w:r>
      <w:r>
        <w:t>контроль</w:t>
      </w:r>
      <w:r>
        <w:rPr>
          <w:spacing w:val="-15"/>
        </w:rPr>
        <w:t xml:space="preserve"> </w:t>
      </w:r>
      <w:r>
        <w:t>здійснюється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кожному</w:t>
      </w:r>
      <w:r>
        <w:rPr>
          <w:spacing w:val="-15"/>
        </w:rPr>
        <w:t xml:space="preserve"> </w:t>
      </w:r>
      <w:r>
        <w:t>практичному</w:t>
      </w:r>
      <w:r>
        <w:rPr>
          <w:spacing w:val="-15"/>
        </w:rPr>
        <w:t xml:space="preserve"> </w:t>
      </w:r>
      <w:r>
        <w:t>занятті</w:t>
      </w:r>
      <w:r>
        <w:rPr>
          <w:spacing w:val="-15"/>
        </w:rPr>
        <w:t xml:space="preserve"> </w:t>
      </w:r>
      <w:r>
        <w:t>відповідно</w:t>
      </w:r>
      <w:r>
        <w:rPr>
          <w:spacing w:val="-15"/>
        </w:rPr>
        <w:t xml:space="preserve"> </w:t>
      </w:r>
      <w:r>
        <w:t>конкретним цілям та під час індивідуальної роботи викладача зі студентом (для тих тем, які студент опрацьовує самостійно і які не входять до структури практичного заняття).</w:t>
      </w:r>
    </w:p>
    <w:p w14:paraId="24909318" w14:textId="77777777" w:rsidR="00F6246F" w:rsidRDefault="00C66FAD">
      <w:pPr>
        <w:pStyle w:val="a3"/>
        <w:spacing w:line="274" w:lineRule="exact"/>
        <w:ind w:left="1183"/>
        <w:jc w:val="both"/>
      </w:pPr>
      <w:bookmarkStart w:id="91" w:name="Теоретичні_знання:"/>
      <w:bookmarkEnd w:id="91"/>
      <w:r>
        <w:t>Теоретичні</w:t>
      </w:r>
      <w:r>
        <w:rPr>
          <w:spacing w:val="-10"/>
        </w:rPr>
        <w:t xml:space="preserve"> </w:t>
      </w:r>
      <w:r>
        <w:rPr>
          <w:spacing w:val="-2"/>
        </w:rPr>
        <w:t>знання:</w:t>
      </w:r>
    </w:p>
    <w:p w14:paraId="5967BB36" w14:textId="77777777" w:rsidR="00F6246F" w:rsidRDefault="00C66FAD">
      <w:pPr>
        <w:pStyle w:val="a4"/>
        <w:numPr>
          <w:ilvl w:val="0"/>
          <w:numId w:val="17"/>
        </w:numPr>
        <w:tabs>
          <w:tab w:val="left" w:pos="1182"/>
        </w:tabs>
        <w:spacing w:before="2" w:line="280" w:lineRule="exact"/>
        <w:ind w:left="1182" w:hanging="360"/>
        <w:jc w:val="left"/>
        <w:rPr>
          <w:sz w:val="24"/>
        </w:rPr>
      </w:pPr>
      <w:bookmarkStart w:id="92" w:name="1._Індивідуальне_усне_опитування_теорети"/>
      <w:bookmarkStart w:id="93" w:name="2._Письмовий_теоретичний_контроль."/>
      <w:bookmarkEnd w:id="92"/>
      <w:bookmarkEnd w:id="93"/>
      <w:r>
        <w:rPr>
          <w:position w:val="1"/>
          <w:sz w:val="24"/>
        </w:rPr>
        <w:t>Індивідуальне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усне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опитування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теоретичного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матеріалу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або теоретична</w:t>
      </w:r>
      <w:r>
        <w:rPr>
          <w:spacing w:val="-9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співбесіда.</w:t>
      </w:r>
    </w:p>
    <w:p w14:paraId="7B85E8FF" w14:textId="77777777" w:rsidR="00F6246F" w:rsidRDefault="00C66FAD">
      <w:pPr>
        <w:pStyle w:val="a4"/>
        <w:numPr>
          <w:ilvl w:val="0"/>
          <w:numId w:val="17"/>
        </w:numPr>
        <w:tabs>
          <w:tab w:val="left" w:pos="1182"/>
        </w:tabs>
        <w:spacing w:line="276" w:lineRule="exact"/>
        <w:ind w:left="1182" w:hanging="360"/>
        <w:jc w:val="left"/>
        <w:rPr>
          <w:sz w:val="24"/>
        </w:rPr>
      </w:pPr>
      <w:bookmarkStart w:id="94" w:name="3._Комп’ютерне/письмове_тестування."/>
      <w:bookmarkEnd w:id="94"/>
      <w:r>
        <w:rPr>
          <w:position w:val="1"/>
          <w:sz w:val="24"/>
        </w:rPr>
        <w:t>Письмовий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теоретичний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контроль.</w:t>
      </w:r>
    </w:p>
    <w:p w14:paraId="5B486B6E" w14:textId="77777777" w:rsidR="00F6246F" w:rsidRDefault="00C66FAD">
      <w:pPr>
        <w:pStyle w:val="a4"/>
        <w:numPr>
          <w:ilvl w:val="0"/>
          <w:numId w:val="17"/>
        </w:numPr>
        <w:tabs>
          <w:tab w:val="left" w:pos="1182"/>
        </w:tabs>
        <w:spacing w:line="276" w:lineRule="exact"/>
        <w:ind w:left="1182" w:hanging="360"/>
        <w:jc w:val="left"/>
        <w:rPr>
          <w:sz w:val="24"/>
        </w:rPr>
      </w:pPr>
      <w:r>
        <w:rPr>
          <w:position w:val="1"/>
          <w:sz w:val="24"/>
        </w:rPr>
        <w:t>Комп’ютерне/письмове</w:t>
      </w:r>
      <w:r>
        <w:rPr>
          <w:spacing w:val="-1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тестування.</w:t>
      </w:r>
    </w:p>
    <w:p w14:paraId="044E5147" w14:textId="77777777" w:rsidR="00F6246F" w:rsidRDefault="00C66FAD">
      <w:pPr>
        <w:pStyle w:val="a4"/>
        <w:numPr>
          <w:ilvl w:val="0"/>
          <w:numId w:val="17"/>
        </w:numPr>
        <w:tabs>
          <w:tab w:val="left" w:pos="1182"/>
        </w:tabs>
        <w:spacing w:line="276" w:lineRule="exact"/>
        <w:ind w:left="1182" w:hanging="360"/>
        <w:jc w:val="left"/>
        <w:rPr>
          <w:sz w:val="24"/>
        </w:rPr>
      </w:pPr>
      <w:bookmarkStart w:id="95" w:name="4._Практичні_навички_та_вміння."/>
      <w:bookmarkEnd w:id="95"/>
      <w:r>
        <w:rPr>
          <w:position w:val="1"/>
          <w:sz w:val="24"/>
        </w:rPr>
        <w:t>Практичні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навички</w:t>
      </w:r>
      <w:r>
        <w:rPr>
          <w:spacing w:val="2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та </w:t>
      </w:r>
      <w:r>
        <w:rPr>
          <w:spacing w:val="-2"/>
          <w:position w:val="1"/>
          <w:sz w:val="24"/>
        </w:rPr>
        <w:t>вміння.</w:t>
      </w:r>
    </w:p>
    <w:p w14:paraId="4B90BD00" w14:textId="77777777" w:rsidR="00F6246F" w:rsidRDefault="00C66FAD">
      <w:pPr>
        <w:pStyle w:val="a4"/>
        <w:numPr>
          <w:ilvl w:val="0"/>
          <w:numId w:val="17"/>
        </w:numPr>
        <w:tabs>
          <w:tab w:val="left" w:pos="1182"/>
        </w:tabs>
        <w:spacing w:line="282" w:lineRule="exact"/>
        <w:ind w:left="1182" w:hanging="360"/>
        <w:jc w:val="left"/>
        <w:rPr>
          <w:sz w:val="24"/>
        </w:rPr>
      </w:pPr>
      <w:bookmarkStart w:id="96" w:name="5._Індивідуальний_контроль_практичних_на"/>
      <w:bookmarkEnd w:id="96"/>
      <w:r>
        <w:rPr>
          <w:position w:val="1"/>
          <w:sz w:val="24"/>
        </w:rPr>
        <w:t>Індивідуальний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контроль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практичних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навичок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їх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результатів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-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фантомі.</w:t>
      </w:r>
    </w:p>
    <w:p w14:paraId="0AAF8949" w14:textId="77777777" w:rsidR="00F6246F" w:rsidRDefault="00F6246F">
      <w:pPr>
        <w:pStyle w:val="a3"/>
        <w:spacing w:before="192"/>
        <w:ind w:left="0"/>
      </w:pPr>
    </w:p>
    <w:p w14:paraId="0B3278A9" w14:textId="77777777" w:rsidR="00F6246F" w:rsidRDefault="00C66FAD">
      <w:pPr>
        <w:pStyle w:val="3"/>
        <w:spacing w:line="275" w:lineRule="exact"/>
        <w:ind w:left="333"/>
        <w:jc w:val="both"/>
      </w:pPr>
      <w:bookmarkStart w:id="97" w:name="Форма_модульного_контролю:"/>
      <w:bookmarkEnd w:id="97"/>
      <w:r>
        <w:t>Форма</w:t>
      </w:r>
      <w:r>
        <w:rPr>
          <w:spacing w:val="-1"/>
        </w:rPr>
        <w:t xml:space="preserve"> </w:t>
      </w:r>
      <w:r>
        <w:t xml:space="preserve">модульного </w:t>
      </w:r>
      <w:r>
        <w:rPr>
          <w:spacing w:val="-2"/>
        </w:rPr>
        <w:t>контролю:</w:t>
      </w:r>
    </w:p>
    <w:p w14:paraId="2A4B9548" w14:textId="77777777" w:rsidR="00F6246F" w:rsidRDefault="00C66FAD">
      <w:pPr>
        <w:pStyle w:val="a3"/>
        <w:ind w:right="385" w:firstLine="720"/>
        <w:jc w:val="both"/>
      </w:pPr>
      <w:bookmarkStart w:id="98" w:name="Модульний_контроль_(МК)__проводиться_на_"/>
      <w:bookmarkEnd w:id="98"/>
      <w:r>
        <w:t>Модульний контроль</w:t>
      </w:r>
      <w:r>
        <w:rPr>
          <w:spacing w:val="-3"/>
        </w:rPr>
        <w:t xml:space="preserve"> </w:t>
      </w:r>
      <w:r>
        <w:t>(МК)</w:t>
      </w:r>
      <w:r>
        <w:rPr>
          <w:spacing w:val="40"/>
        </w:rPr>
        <w:t xml:space="preserve"> </w:t>
      </w:r>
      <w:r>
        <w:t>проводиться на</w:t>
      </w:r>
      <w:r>
        <w:rPr>
          <w:spacing w:val="-5"/>
        </w:rPr>
        <w:t xml:space="preserve"> </w:t>
      </w:r>
      <w:r>
        <w:t>заключному</w:t>
      </w:r>
      <w:r>
        <w:rPr>
          <w:spacing w:val="-9"/>
        </w:rPr>
        <w:t xml:space="preserve"> </w:t>
      </w:r>
      <w:r>
        <w:t>практичному</w:t>
      </w:r>
      <w:r>
        <w:rPr>
          <w:spacing w:val="-9"/>
        </w:rPr>
        <w:t xml:space="preserve"> </w:t>
      </w:r>
      <w:r>
        <w:t>занятті</w:t>
      </w:r>
      <w:r>
        <w:rPr>
          <w:spacing w:val="-8"/>
        </w:rPr>
        <w:t xml:space="preserve"> </w:t>
      </w:r>
      <w:r>
        <w:t>модулю</w:t>
      </w:r>
      <w:r>
        <w:rPr>
          <w:spacing w:val="-1"/>
        </w:rPr>
        <w:t xml:space="preserve"> </w:t>
      </w:r>
      <w:r>
        <w:t>(за розкладом). МК складається студентом за умови відсутності академічної заборгованості (практичні</w:t>
      </w:r>
      <w:r>
        <w:rPr>
          <w:spacing w:val="-15"/>
        </w:rPr>
        <w:t xml:space="preserve"> </w:t>
      </w:r>
      <w:r>
        <w:t>заняття)</w:t>
      </w:r>
      <w:r>
        <w:rPr>
          <w:spacing w:val="-15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дисципліни</w:t>
      </w:r>
      <w:r>
        <w:rPr>
          <w:spacing w:val="-10"/>
        </w:rPr>
        <w:t xml:space="preserve"> </w:t>
      </w:r>
      <w:r>
        <w:t>«Пропедевтика</w:t>
      </w:r>
      <w:r>
        <w:rPr>
          <w:spacing w:val="-12"/>
        </w:rPr>
        <w:t xml:space="preserve"> </w:t>
      </w:r>
      <w:r>
        <w:t>терапевтичної</w:t>
      </w:r>
      <w:r>
        <w:rPr>
          <w:spacing w:val="-15"/>
        </w:rPr>
        <w:t xml:space="preserve"> </w:t>
      </w:r>
      <w:r>
        <w:t>стоматології»</w:t>
      </w:r>
      <w:r>
        <w:rPr>
          <w:spacing w:val="-15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умови</w:t>
      </w:r>
      <w:r>
        <w:rPr>
          <w:spacing w:val="-10"/>
        </w:rPr>
        <w:t xml:space="preserve"> </w:t>
      </w:r>
      <w:r>
        <w:t>набору мінімальної</w:t>
      </w:r>
      <w:r>
        <w:rPr>
          <w:spacing w:val="-4"/>
        </w:rPr>
        <w:t xml:space="preserve"> </w:t>
      </w:r>
      <w:r>
        <w:t>кількості</w:t>
      </w:r>
      <w:r>
        <w:rPr>
          <w:spacing w:val="-4"/>
        </w:rPr>
        <w:t xml:space="preserve"> </w:t>
      </w:r>
      <w:r>
        <w:t>балів за поточну успішність (не менше 35, що відповідає за національною шкалою оцінці «3»).</w:t>
      </w:r>
    </w:p>
    <w:p w14:paraId="30AAB33D" w14:textId="77777777" w:rsidR="00F6246F" w:rsidRDefault="00C66FAD">
      <w:pPr>
        <w:pStyle w:val="a3"/>
        <w:spacing w:line="274" w:lineRule="exact"/>
        <w:ind w:left="616"/>
      </w:pPr>
      <w:bookmarkStart w:id="99" w:name="Теоретичні_знання:_(1)"/>
      <w:bookmarkEnd w:id="99"/>
      <w:r>
        <w:t>Теоретичні</w:t>
      </w:r>
      <w:r>
        <w:rPr>
          <w:spacing w:val="-10"/>
        </w:rPr>
        <w:t xml:space="preserve"> </w:t>
      </w:r>
      <w:r>
        <w:rPr>
          <w:spacing w:val="-2"/>
        </w:rPr>
        <w:t>знання:</w:t>
      </w:r>
    </w:p>
    <w:p w14:paraId="1FAAFAF6" w14:textId="77777777" w:rsidR="00F6246F" w:rsidRDefault="00C66FAD">
      <w:pPr>
        <w:pStyle w:val="a4"/>
        <w:numPr>
          <w:ilvl w:val="0"/>
          <w:numId w:val="16"/>
        </w:numPr>
        <w:tabs>
          <w:tab w:val="left" w:pos="1053"/>
        </w:tabs>
        <w:spacing w:before="1" w:line="280" w:lineRule="exact"/>
        <w:ind w:hanging="437"/>
        <w:rPr>
          <w:sz w:val="24"/>
        </w:rPr>
      </w:pPr>
      <w:bookmarkStart w:id="100" w:name="1._Індивідуальне_усне_опитування."/>
      <w:bookmarkEnd w:id="100"/>
      <w:r>
        <w:rPr>
          <w:position w:val="1"/>
          <w:sz w:val="24"/>
        </w:rPr>
        <w:t>Індивідуальне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усне</w:t>
      </w:r>
      <w:r>
        <w:rPr>
          <w:spacing w:val="-9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опитування.</w:t>
      </w:r>
    </w:p>
    <w:p w14:paraId="7D6A7400" w14:textId="77777777" w:rsidR="00F6246F" w:rsidRDefault="00C66FAD">
      <w:pPr>
        <w:pStyle w:val="a4"/>
        <w:numPr>
          <w:ilvl w:val="0"/>
          <w:numId w:val="16"/>
        </w:numPr>
        <w:tabs>
          <w:tab w:val="left" w:pos="1053"/>
        </w:tabs>
        <w:spacing w:line="276" w:lineRule="exact"/>
        <w:ind w:hanging="437"/>
        <w:rPr>
          <w:sz w:val="24"/>
        </w:rPr>
      </w:pPr>
      <w:bookmarkStart w:id="101" w:name="2._Письмове_вирішення_тестових_завдань."/>
      <w:bookmarkStart w:id="102" w:name="3._Письмовий_теоретичний_контроль."/>
      <w:bookmarkEnd w:id="101"/>
      <w:bookmarkEnd w:id="102"/>
      <w:r>
        <w:rPr>
          <w:position w:val="1"/>
          <w:sz w:val="24"/>
        </w:rPr>
        <w:t>Письмове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вирішення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тестових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завдань.</w:t>
      </w:r>
    </w:p>
    <w:p w14:paraId="77F10C86" w14:textId="77777777" w:rsidR="00F6246F" w:rsidRDefault="00C66FAD">
      <w:pPr>
        <w:pStyle w:val="a4"/>
        <w:numPr>
          <w:ilvl w:val="0"/>
          <w:numId w:val="16"/>
        </w:numPr>
        <w:tabs>
          <w:tab w:val="left" w:pos="1053"/>
        </w:tabs>
        <w:spacing w:before="5" w:line="230" w:lineRule="auto"/>
        <w:ind w:left="616" w:right="6018" w:firstLine="0"/>
        <w:rPr>
          <w:sz w:val="24"/>
        </w:rPr>
      </w:pPr>
      <w:bookmarkStart w:id="103" w:name="Практичні_навички_та_вміння:"/>
      <w:bookmarkEnd w:id="103"/>
      <w:r>
        <w:rPr>
          <w:position w:val="1"/>
          <w:sz w:val="24"/>
        </w:rPr>
        <w:t>Письмовий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теоретичний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контроль. </w:t>
      </w:r>
      <w:r>
        <w:rPr>
          <w:sz w:val="24"/>
        </w:rPr>
        <w:t>Практичні навички та вміння:</w:t>
      </w:r>
    </w:p>
    <w:p w14:paraId="757A5980" w14:textId="77777777" w:rsidR="00F6246F" w:rsidRDefault="00C66FAD">
      <w:pPr>
        <w:pStyle w:val="a4"/>
        <w:numPr>
          <w:ilvl w:val="1"/>
          <w:numId w:val="16"/>
        </w:numPr>
        <w:tabs>
          <w:tab w:val="left" w:pos="1053"/>
        </w:tabs>
        <w:spacing w:before="4"/>
        <w:ind w:hanging="437"/>
        <w:rPr>
          <w:sz w:val="24"/>
        </w:rPr>
      </w:pPr>
      <w:bookmarkStart w:id="104" w:name="1._Індивідуальний_контроль_практичних_на"/>
      <w:bookmarkEnd w:id="104"/>
      <w:r>
        <w:rPr>
          <w:position w:val="1"/>
          <w:sz w:val="24"/>
        </w:rPr>
        <w:t>Індивідуальний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контроль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практичних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навичок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їх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результатів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-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фантомі.</w:t>
      </w:r>
    </w:p>
    <w:p w14:paraId="71C88832" w14:textId="77777777" w:rsidR="00F6246F" w:rsidRDefault="00C66FAD">
      <w:pPr>
        <w:pStyle w:val="3"/>
        <w:spacing w:before="271" w:line="272" w:lineRule="exact"/>
        <w:ind w:left="333"/>
        <w:jc w:val="both"/>
      </w:pPr>
      <w:bookmarkStart w:id="105" w:name="Форма_підсумкового_семестрового_контролю"/>
      <w:bookmarkStart w:id="106" w:name="Підсумковий_семестровий_контроль__провод"/>
      <w:bookmarkEnd w:id="105"/>
      <w:bookmarkEnd w:id="106"/>
      <w:r>
        <w:t>Форма</w:t>
      </w:r>
      <w:r>
        <w:rPr>
          <w:spacing w:val="-6"/>
        </w:rPr>
        <w:t xml:space="preserve"> </w:t>
      </w:r>
      <w:r>
        <w:t>підсумкового</w:t>
      </w:r>
      <w:r>
        <w:rPr>
          <w:spacing w:val="-6"/>
        </w:rPr>
        <w:t xml:space="preserve"> </w:t>
      </w:r>
      <w:r>
        <w:t>семестрового</w:t>
      </w:r>
      <w:r>
        <w:rPr>
          <w:spacing w:val="-1"/>
        </w:rPr>
        <w:t xml:space="preserve"> </w:t>
      </w:r>
      <w:r>
        <w:rPr>
          <w:spacing w:val="-2"/>
        </w:rPr>
        <w:t>контролю:</w:t>
      </w:r>
    </w:p>
    <w:p w14:paraId="351DDA61" w14:textId="77777777" w:rsidR="00F6246F" w:rsidRDefault="00C66FAD">
      <w:pPr>
        <w:pStyle w:val="a3"/>
        <w:ind w:right="388"/>
        <w:jc w:val="both"/>
      </w:pPr>
      <w:r>
        <w:t>Підсумковий</w:t>
      </w:r>
      <w:r>
        <w:rPr>
          <w:spacing w:val="-11"/>
        </w:rPr>
        <w:t xml:space="preserve"> </w:t>
      </w:r>
      <w:r>
        <w:t>семестровий</w:t>
      </w:r>
      <w:r>
        <w:rPr>
          <w:spacing w:val="-11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проводиться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розкладом.</w:t>
      </w:r>
      <w:r>
        <w:rPr>
          <w:spacing w:val="-5"/>
        </w:rPr>
        <w:t xml:space="preserve"> </w:t>
      </w:r>
      <w:r>
        <w:t>Складається</w:t>
      </w:r>
      <w:r>
        <w:rPr>
          <w:spacing w:val="-7"/>
        </w:rPr>
        <w:t xml:space="preserve"> </w:t>
      </w:r>
      <w:r>
        <w:t>студентом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умови відсутності</w:t>
      </w:r>
      <w:r>
        <w:rPr>
          <w:spacing w:val="-15"/>
        </w:rPr>
        <w:t xml:space="preserve"> </w:t>
      </w:r>
      <w:r>
        <w:t>академічної</w:t>
      </w:r>
      <w:r>
        <w:rPr>
          <w:spacing w:val="-15"/>
        </w:rPr>
        <w:t xml:space="preserve"> </w:t>
      </w:r>
      <w:r>
        <w:t>заборгованості</w:t>
      </w:r>
      <w:r>
        <w:rPr>
          <w:spacing w:val="-15"/>
        </w:rPr>
        <w:t xml:space="preserve"> </w:t>
      </w:r>
      <w:r>
        <w:t>(лекції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практичні</w:t>
      </w:r>
      <w:r>
        <w:rPr>
          <w:spacing w:val="-15"/>
        </w:rPr>
        <w:t xml:space="preserve"> </w:t>
      </w:r>
      <w:r>
        <w:t>заняття)</w:t>
      </w:r>
      <w:r>
        <w:rPr>
          <w:spacing w:val="-15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дисципліни</w:t>
      </w:r>
      <w:r>
        <w:rPr>
          <w:spacing w:val="-15"/>
        </w:rPr>
        <w:t xml:space="preserve"> </w:t>
      </w:r>
      <w:r>
        <w:t>«Пропедевтика терапевтичної стоматології».</w:t>
      </w:r>
    </w:p>
    <w:p w14:paraId="554F8A96" w14:textId="77777777" w:rsidR="00F6246F" w:rsidRDefault="00C66FAD">
      <w:pPr>
        <w:pStyle w:val="a3"/>
        <w:spacing w:line="275" w:lineRule="exact"/>
        <w:ind w:left="894"/>
      </w:pPr>
      <w:bookmarkStart w:id="107" w:name="Теоретичні_знання_та_практичні_навички:"/>
      <w:bookmarkEnd w:id="107"/>
      <w:r>
        <w:t>Теоретичні</w:t>
      </w:r>
      <w:r>
        <w:rPr>
          <w:spacing w:val="-9"/>
        </w:rPr>
        <w:t xml:space="preserve"> </w:t>
      </w:r>
      <w:r>
        <w:t>знання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практичні</w:t>
      </w:r>
      <w:r>
        <w:rPr>
          <w:spacing w:val="-8"/>
        </w:rPr>
        <w:t xml:space="preserve"> </w:t>
      </w:r>
      <w:r>
        <w:rPr>
          <w:spacing w:val="-2"/>
        </w:rPr>
        <w:t>навички:</w:t>
      </w:r>
    </w:p>
    <w:p w14:paraId="6784840A" w14:textId="77777777" w:rsidR="00F6246F" w:rsidRDefault="00C66FAD">
      <w:pPr>
        <w:pStyle w:val="a4"/>
        <w:numPr>
          <w:ilvl w:val="2"/>
          <w:numId w:val="16"/>
        </w:numPr>
        <w:tabs>
          <w:tab w:val="left" w:pos="1138"/>
        </w:tabs>
        <w:spacing w:line="275" w:lineRule="exact"/>
        <w:ind w:left="1138" w:hanging="244"/>
        <w:rPr>
          <w:sz w:val="24"/>
        </w:rPr>
      </w:pPr>
      <w:bookmarkStart w:id="108" w:name="1._Письмове_вирішення_тестових_завдань."/>
      <w:bookmarkStart w:id="109" w:name="2._Індивідуальне_усне_опитування_теорети"/>
      <w:bookmarkEnd w:id="108"/>
      <w:bookmarkEnd w:id="109"/>
      <w:r>
        <w:rPr>
          <w:sz w:val="24"/>
        </w:rPr>
        <w:t>Письмове</w:t>
      </w:r>
      <w:r>
        <w:rPr>
          <w:spacing w:val="-9"/>
          <w:sz w:val="24"/>
        </w:rPr>
        <w:t xml:space="preserve"> </w:t>
      </w:r>
      <w:r>
        <w:rPr>
          <w:sz w:val="24"/>
        </w:rPr>
        <w:t>вирішення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тестових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завдань.</w:t>
      </w:r>
    </w:p>
    <w:p w14:paraId="61CA74E2" w14:textId="77777777" w:rsidR="00F6246F" w:rsidRDefault="00C66FAD">
      <w:pPr>
        <w:pStyle w:val="a4"/>
        <w:numPr>
          <w:ilvl w:val="2"/>
          <w:numId w:val="16"/>
        </w:numPr>
        <w:tabs>
          <w:tab w:val="left" w:pos="1138"/>
        </w:tabs>
        <w:spacing w:before="2" w:line="275" w:lineRule="exact"/>
        <w:ind w:left="1138" w:hanging="244"/>
        <w:rPr>
          <w:sz w:val="24"/>
        </w:rPr>
      </w:pPr>
      <w:r>
        <w:rPr>
          <w:sz w:val="24"/>
        </w:rPr>
        <w:t>Індивідуальне</w:t>
      </w:r>
      <w:r>
        <w:rPr>
          <w:spacing w:val="-6"/>
          <w:sz w:val="24"/>
        </w:rPr>
        <w:t xml:space="preserve"> </w:t>
      </w:r>
      <w:r>
        <w:rPr>
          <w:sz w:val="24"/>
        </w:rPr>
        <w:t>усне</w:t>
      </w:r>
      <w:r>
        <w:rPr>
          <w:spacing w:val="-9"/>
          <w:sz w:val="24"/>
        </w:rPr>
        <w:t xml:space="preserve"> </w:t>
      </w:r>
      <w:r>
        <w:rPr>
          <w:sz w:val="24"/>
        </w:rPr>
        <w:t>опитування</w:t>
      </w:r>
      <w:r>
        <w:rPr>
          <w:spacing w:val="-7"/>
          <w:sz w:val="24"/>
        </w:rPr>
        <w:t xml:space="preserve"> </w:t>
      </w:r>
      <w:r>
        <w:rPr>
          <w:sz w:val="24"/>
        </w:rPr>
        <w:t>теоретичного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матеріалу.</w:t>
      </w:r>
    </w:p>
    <w:p w14:paraId="2EF2E89B" w14:textId="77777777" w:rsidR="00F6246F" w:rsidRDefault="00C66FAD">
      <w:pPr>
        <w:pStyle w:val="a4"/>
        <w:numPr>
          <w:ilvl w:val="2"/>
          <w:numId w:val="16"/>
        </w:numPr>
        <w:tabs>
          <w:tab w:val="left" w:pos="1138"/>
        </w:tabs>
        <w:spacing w:line="275" w:lineRule="exact"/>
        <w:ind w:left="1138" w:hanging="244"/>
        <w:rPr>
          <w:sz w:val="24"/>
        </w:rPr>
      </w:pPr>
      <w:bookmarkStart w:id="110" w:name="3._Індивідуальний_контроль_практичних_на"/>
      <w:bookmarkEnd w:id="110"/>
      <w:r>
        <w:rPr>
          <w:sz w:val="24"/>
        </w:rPr>
        <w:t>Індивідуальний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практичних</w:t>
      </w:r>
      <w:r>
        <w:rPr>
          <w:spacing w:val="-8"/>
          <w:sz w:val="24"/>
        </w:rPr>
        <w:t xml:space="preserve"> </w:t>
      </w:r>
      <w:r>
        <w:rPr>
          <w:sz w:val="24"/>
        </w:rPr>
        <w:t>навичок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їх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фантомі.</w:t>
      </w:r>
    </w:p>
    <w:p w14:paraId="37D2485E" w14:textId="77777777" w:rsidR="00F6246F" w:rsidRDefault="00F6246F">
      <w:pPr>
        <w:pStyle w:val="a3"/>
        <w:spacing w:before="4"/>
        <w:ind w:left="0"/>
      </w:pPr>
    </w:p>
    <w:p w14:paraId="192F119F" w14:textId="77777777" w:rsidR="00F6246F" w:rsidRDefault="00C66FAD">
      <w:pPr>
        <w:spacing w:before="1"/>
        <w:ind w:left="333" w:right="382" w:firstLine="710"/>
        <w:jc w:val="both"/>
        <w:rPr>
          <w:sz w:val="24"/>
        </w:rPr>
      </w:pPr>
      <w:bookmarkStart w:id="111" w:name="Максимальна_кількість_балів,_що_присвоює"/>
      <w:bookmarkEnd w:id="111"/>
      <w:r>
        <w:rPr>
          <w:sz w:val="24"/>
        </w:rPr>
        <w:t>Максимальна</w:t>
      </w:r>
      <w:r>
        <w:rPr>
          <w:spacing w:val="-6"/>
          <w:sz w:val="24"/>
        </w:rPr>
        <w:t xml:space="preserve"> </w:t>
      </w:r>
      <w:r>
        <w:rPr>
          <w:sz w:val="24"/>
        </w:rPr>
        <w:t>кількість</w:t>
      </w:r>
      <w:r>
        <w:rPr>
          <w:spacing w:val="-5"/>
          <w:sz w:val="24"/>
        </w:rPr>
        <w:t xml:space="preserve"> </w:t>
      </w:r>
      <w:r>
        <w:rPr>
          <w:sz w:val="24"/>
        </w:rPr>
        <w:t>балів,</w:t>
      </w:r>
      <w:r>
        <w:rPr>
          <w:spacing w:val="-4"/>
          <w:sz w:val="24"/>
        </w:rPr>
        <w:t xml:space="preserve"> </w:t>
      </w:r>
      <w:r>
        <w:rPr>
          <w:sz w:val="24"/>
        </w:rPr>
        <w:t>що</w:t>
      </w:r>
      <w:r>
        <w:rPr>
          <w:spacing w:val="-6"/>
          <w:sz w:val="24"/>
        </w:rPr>
        <w:t xml:space="preserve"> </w:t>
      </w:r>
      <w:r>
        <w:rPr>
          <w:sz w:val="24"/>
        </w:rPr>
        <w:t>присвоюється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студентам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засвоєнні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кожного </w:t>
      </w:r>
      <w:r>
        <w:rPr>
          <w:b/>
          <w:sz w:val="24"/>
        </w:rPr>
        <w:t>модуля (залікового кредиту) – 100</w:t>
      </w:r>
      <w:r>
        <w:rPr>
          <w:sz w:val="24"/>
        </w:rPr>
        <w:t xml:space="preserve">, в тому числі за </w:t>
      </w:r>
      <w:r>
        <w:rPr>
          <w:b/>
          <w:sz w:val="24"/>
        </w:rPr>
        <w:t xml:space="preserve">поточну навчальну діяльність – 60 </w:t>
      </w:r>
      <w:r>
        <w:rPr>
          <w:sz w:val="24"/>
        </w:rPr>
        <w:t xml:space="preserve">балів, за результатами </w:t>
      </w:r>
      <w:r>
        <w:rPr>
          <w:b/>
          <w:sz w:val="24"/>
        </w:rPr>
        <w:t xml:space="preserve">модульного підсумкового контролю – 40 балів. </w:t>
      </w:r>
      <w:r>
        <w:rPr>
          <w:sz w:val="24"/>
        </w:rPr>
        <w:t>При засвоєнні кожної теми модуля за поточну навчальну діяльність студента виставляються оцінки за 4-ри бальною (традиційною)</w:t>
      </w:r>
      <w:r>
        <w:rPr>
          <w:spacing w:val="-15"/>
          <w:sz w:val="24"/>
        </w:rPr>
        <w:t xml:space="preserve"> </w:t>
      </w:r>
      <w:r>
        <w:rPr>
          <w:sz w:val="24"/>
        </w:rPr>
        <w:t>шкалою,</w:t>
      </w:r>
      <w:r>
        <w:rPr>
          <w:spacing w:val="-11"/>
          <w:sz w:val="24"/>
        </w:rPr>
        <w:t xml:space="preserve"> </w:t>
      </w:r>
      <w:r>
        <w:rPr>
          <w:sz w:val="24"/>
        </w:rPr>
        <w:t>які</w:t>
      </w:r>
      <w:r>
        <w:rPr>
          <w:spacing w:val="-15"/>
          <w:sz w:val="24"/>
        </w:rPr>
        <w:t xml:space="preserve"> </w:t>
      </w:r>
      <w:r>
        <w:rPr>
          <w:sz w:val="24"/>
        </w:rPr>
        <w:t>потім</w:t>
      </w:r>
      <w:r>
        <w:rPr>
          <w:spacing w:val="-8"/>
          <w:sz w:val="24"/>
        </w:rPr>
        <w:t xml:space="preserve"> </w:t>
      </w:r>
      <w:r>
        <w:rPr>
          <w:sz w:val="24"/>
        </w:rPr>
        <w:t>конвертуються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бали</w:t>
      </w:r>
      <w:r>
        <w:rPr>
          <w:spacing w:val="-9"/>
          <w:sz w:val="24"/>
        </w:rPr>
        <w:t xml:space="preserve"> </w:t>
      </w:r>
      <w:r>
        <w:rPr>
          <w:sz w:val="24"/>
        </w:rPr>
        <w:t>залежно</w:t>
      </w:r>
      <w:r>
        <w:rPr>
          <w:spacing w:val="-5"/>
          <w:sz w:val="24"/>
        </w:rPr>
        <w:t xml:space="preserve"> </w:t>
      </w:r>
      <w:r>
        <w:rPr>
          <w:sz w:val="24"/>
        </w:rPr>
        <w:t>від</w:t>
      </w:r>
      <w:r>
        <w:rPr>
          <w:spacing w:val="-12"/>
          <w:sz w:val="24"/>
        </w:rPr>
        <w:t xml:space="preserve"> </w:t>
      </w:r>
      <w:r>
        <w:rPr>
          <w:sz w:val="24"/>
        </w:rPr>
        <w:t>кількості</w:t>
      </w:r>
      <w:r>
        <w:rPr>
          <w:spacing w:val="-15"/>
          <w:sz w:val="24"/>
        </w:rPr>
        <w:t xml:space="preserve"> </w:t>
      </w:r>
      <w:r>
        <w:rPr>
          <w:sz w:val="24"/>
        </w:rPr>
        <w:t>тем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модулі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таким </w:t>
      </w:r>
      <w:r>
        <w:rPr>
          <w:spacing w:val="-2"/>
          <w:sz w:val="24"/>
        </w:rPr>
        <w:t>чином:</w:t>
      </w:r>
    </w:p>
    <w:p w14:paraId="3DC3C193" w14:textId="77777777" w:rsidR="00F6246F" w:rsidRDefault="00F6246F">
      <w:pPr>
        <w:jc w:val="both"/>
        <w:rPr>
          <w:sz w:val="24"/>
        </w:rPr>
        <w:sectPr w:rsidR="00F6246F">
          <w:pgSz w:w="11910" w:h="16840"/>
          <w:pgMar w:top="900" w:right="460" w:bottom="280" w:left="800" w:header="720" w:footer="720" w:gutter="0"/>
          <w:cols w:space="720"/>
        </w:sectPr>
      </w:pPr>
    </w:p>
    <w:p w14:paraId="19E602D1" w14:textId="77777777" w:rsidR="00F6246F" w:rsidRDefault="00F6246F">
      <w:pPr>
        <w:pStyle w:val="a3"/>
        <w:spacing w:before="4"/>
        <w:ind w:left="0"/>
        <w:rPr>
          <w:sz w:val="2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1835"/>
        <w:gridCol w:w="1840"/>
        <w:gridCol w:w="1840"/>
        <w:gridCol w:w="1845"/>
      </w:tblGrid>
      <w:tr w:rsidR="00F6246F" w14:paraId="4494BF2E" w14:textId="77777777">
        <w:trPr>
          <w:trHeight w:val="273"/>
        </w:trPr>
        <w:tc>
          <w:tcPr>
            <w:tcW w:w="2099" w:type="dxa"/>
            <w:vMerge w:val="restart"/>
          </w:tcPr>
          <w:p w14:paraId="2806BA4F" w14:textId="77777777" w:rsidR="00F6246F" w:rsidRDefault="00C66FAD">
            <w:pPr>
              <w:pStyle w:val="TableParagraph"/>
              <w:spacing w:line="274" w:lineRule="exact"/>
              <w:ind w:left="686" w:hanging="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Традиційна оцінка</w:t>
            </w:r>
          </w:p>
        </w:tc>
        <w:tc>
          <w:tcPr>
            <w:tcW w:w="7360" w:type="dxa"/>
            <w:gridSpan w:val="4"/>
          </w:tcPr>
          <w:p w14:paraId="25262CE3" w14:textId="77777777" w:rsidR="00F6246F" w:rsidRDefault="00C66FAD">
            <w:pPr>
              <w:pStyle w:val="TableParagraph"/>
              <w:spacing w:before="1" w:line="252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Конвертація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бали</w:t>
            </w:r>
          </w:p>
        </w:tc>
      </w:tr>
      <w:tr w:rsidR="00F6246F" w14:paraId="56EA01F3" w14:textId="77777777">
        <w:trPr>
          <w:trHeight w:val="277"/>
        </w:trPr>
        <w:tc>
          <w:tcPr>
            <w:tcW w:w="2099" w:type="dxa"/>
            <w:vMerge/>
            <w:tcBorders>
              <w:top w:val="nil"/>
            </w:tcBorders>
          </w:tcPr>
          <w:p w14:paraId="197722D4" w14:textId="77777777" w:rsidR="00F6246F" w:rsidRDefault="00F6246F"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</w:tcPr>
          <w:p w14:paraId="0A7FCDB3" w14:textId="77777777" w:rsidR="00F6246F" w:rsidRDefault="00C66FAD">
            <w:pPr>
              <w:pStyle w:val="TableParagraph"/>
              <w:spacing w:before="1" w:line="257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40305B8" w14:textId="77777777" w:rsidR="00F6246F" w:rsidRDefault="00C66FAD">
            <w:pPr>
              <w:pStyle w:val="TableParagraph"/>
              <w:spacing w:before="1" w:line="25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Модуль№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62FF5ECD" w14:textId="77777777" w:rsidR="00F6246F" w:rsidRDefault="00C66FAD">
            <w:pPr>
              <w:pStyle w:val="TableParagraph"/>
              <w:spacing w:before="1" w:line="257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Модуль№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45" w:type="dxa"/>
          </w:tcPr>
          <w:p w14:paraId="79E4BB15" w14:textId="77777777" w:rsidR="00F6246F" w:rsidRDefault="00C66FAD">
            <w:pPr>
              <w:pStyle w:val="TableParagraph"/>
              <w:spacing w:before="1" w:line="257" w:lineRule="exact"/>
              <w:ind w:left="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Модуль№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F6246F" w14:paraId="083E3D09" w14:textId="77777777">
        <w:trPr>
          <w:trHeight w:val="316"/>
        </w:trPr>
        <w:tc>
          <w:tcPr>
            <w:tcW w:w="2099" w:type="dxa"/>
          </w:tcPr>
          <w:p w14:paraId="6A59A1B7" w14:textId="77777777" w:rsidR="00F6246F" w:rsidRDefault="00C66FAD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“5”</w:t>
            </w:r>
          </w:p>
        </w:tc>
        <w:tc>
          <w:tcPr>
            <w:tcW w:w="1835" w:type="dxa"/>
          </w:tcPr>
          <w:p w14:paraId="0B9DCC8A" w14:textId="77777777" w:rsidR="00F6246F" w:rsidRDefault="00C66FAD">
            <w:pPr>
              <w:pStyle w:val="TableParagraph"/>
              <w:spacing w:before="15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6,25</w:t>
            </w:r>
          </w:p>
        </w:tc>
        <w:tc>
          <w:tcPr>
            <w:tcW w:w="1840" w:type="dxa"/>
          </w:tcPr>
          <w:p w14:paraId="3FBC828E" w14:textId="77777777" w:rsidR="00F6246F" w:rsidRDefault="00C66FAD">
            <w:pPr>
              <w:pStyle w:val="TableParagraph"/>
              <w:spacing w:before="15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6,25</w:t>
            </w:r>
          </w:p>
        </w:tc>
        <w:tc>
          <w:tcPr>
            <w:tcW w:w="1840" w:type="dxa"/>
          </w:tcPr>
          <w:p w14:paraId="3DE952CF" w14:textId="77777777" w:rsidR="00F6246F" w:rsidRDefault="00C66FAD">
            <w:pPr>
              <w:pStyle w:val="TableParagraph"/>
              <w:spacing w:before="15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7,14</w:t>
            </w:r>
          </w:p>
        </w:tc>
        <w:tc>
          <w:tcPr>
            <w:tcW w:w="1845" w:type="dxa"/>
          </w:tcPr>
          <w:p w14:paraId="3B1AA525" w14:textId="77777777" w:rsidR="00F6246F" w:rsidRDefault="00C66FAD">
            <w:pPr>
              <w:pStyle w:val="TableParagraph"/>
              <w:spacing w:before="15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7,14</w:t>
            </w:r>
          </w:p>
        </w:tc>
      </w:tr>
      <w:tr w:rsidR="00F6246F" w14:paraId="3B616B1E" w14:textId="77777777">
        <w:trPr>
          <w:trHeight w:val="317"/>
        </w:trPr>
        <w:tc>
          <w:tcPr>
            <w:tcW w:w="2099" w:type="dxa"/>
          </w:tcPr>
          <w:p w14:paraId="56B82569" w14:textId="77777777" w:rsidR="00F6246F" w:rsidRDefault="00C66FAD">
            <w:pPr>
              <w:pStyle w:val="TableParagraph"/>
              <w:spacing w:before="26" w:line="27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“4”</w:t>
            </w:r>
          </w:p>
        </w:tc>
        <w:tc>
          <w:tcPr>
            <w:tcW w:w="1835" w:type="dxa"/>
          </w:tcPr>
          <w:p w14:paraId="71800E40" w14:textId="77777777" w:rsidR="00F6246F" w:rsidRDefault="00C66FAD">
            <w:pPr>
              <w:pStyle w:val="TableParagraph"/>
              <w:spacing w:before="21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4,94</w:t>
            </w:r>
          </w:p>
        </w:tc>
        <w:tc>
          <w:tcPr>
            <w:tcW w:w="1840" w:type="dxa"/>
          </w:tcPr>
          <w:p w14:paraId="58AF96AC" w14:textId="77777777" w:rsidR="00F6246F" w:rsidRDefault="00C66FAD">
            <w:pPr>
              <w:pStyle w:val="TableParagraph"/>
              <w:spacing w:before="2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4,94</w:t>
            </w:r>
          </w:p>
        </w:tc>
        <w:tc>
          <w:tcPr>
            <w:tcW w:w="1840" w:type="dxa"/>
          </w:tcPr>
          <w:p w14:paraId="63343433" w14:textId="77777777" w:rsidR="00F6246F" w:rsidRDefault="00C66FAD">
            <w:pPr>
              <w:pStyle w:val="TableParagraph"/>
              <w:spacing w:before="2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5,64</w:t>
            </w:r>
          </w:p>
        </w:tc>
        <w:tc>
          <w:tcPr>
            <w:tcW w:w="1845" w:type="dxa"/>
          </w:tcPr>
          <w:p w14:paraId="64C3820F" w14:textId="77777777" w:rsidR="00F6246F" w:rsidRDefault="00C66FAD">
            <w:pPr>
              <w:pStyle w:val="TableParagraph"/>
              <w:spacing w:before="21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5,64</w:t>
            </w:r>
          </w:p>
        </w:tc>
      </w:tr>
      <w:tr w:rsidR="00F6246F" w14:paraId="2D38FB97" w14:textId="77777777">
        <w:trPr>
          <w:trHeight w:val="321"/>
        </w:trPr>
        <w:tc>
          <w:tcPr>
            <w:tcW w:w="2099" w:type="dxa"/>
          </w:tcPr>
          <w:p w14:paraId="2357266E" w14:textId="77777777" w:rsidR="00F6246F" w:rsidRDefault="00C66FAD">
            <w:pPr>
              <w:pStyle w:val="TableParagraph"/>
              <w:spacing w:before="2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“3”</w:t>
            </w:r>
          </w:p>
        </w:tc>
        <w:tc>
          <w:tcPr>
            <w:tcW w:w="1835" w:type="dxa"/>
          </w:tcPr>
          <w:p w14:paraId="616A1D34" w14:textId="77777777" w:rsidR="00F6246F" w:rsidRDefault="00C66FAD">
            <w:pPr>
              <w:pStyle w:val="TableParagraph"/>
              <w:spacing w:before="20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3,62</w:t>
            </w:r>
          </w:p>
        </w:tc>
        <w:tc>
          <w:tcPr>
            <w:tcW w:w="1840" w:type="dxa"/>
          </w:tcPr>
          <w:p w14:paraId="3EEF4C87" w14:textId="77777777" w:rsidR="00F6246F" w:rsidRDefault="00C66FAD">
            <w:pPr>
              <w:pStyle w:val="TableParagraph"/>
              <w:spacing w:before="20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3,62</w:t>
            </w:r>
          </w:p>
        </w:tc>
        <w:tc>
          <w:tcPr>
            <w:tcW w:w="1840" w:type="dxa"/>
          </w:tcPr>
          <w:p w14:paraId="7D579B73" w14:textId="77777777" w:rsidR="00F6246F" w:rsidRDefault="00C66FAD">
            <w:pPr>
              <w:pStyle w:val="TableParagraph"/>
              <w:spacing w:before="20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4,14</w:t>
            </w:r>
          </w:p>
        </w:tc>
        <w:tc>
          <w:tcPr>
            <w:tcW w:w="1845" w:type="dxa"/>
          </w:tcPr>
          <w:p w14:paraId="24F384C3" w14:textId="77777777" w:rsidR="00F6246F" w:rsidRDefault="00C66FAD">
            <w:pPr>
              <w:pStyle w:val="TableParagraph"/>
              <w:spacing w:before="20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4,14</w:t>
            </w:r>
          </w:p>
        </w:tc>
      </w:tr>
      <w:tr w:rsidR="00F6246F" w14:paraId="67854894" w14:textId="77777777">
        <w:trPr>
          <w:trHeight w:val="316"/>
        </w:trPr>
        <w:tc>
          <w:tcPr>
            <w:tcW w:w="2099" w:type="dxa"/>
          </w:tcPr>
          <w:p w14:paraId="7E18A605" w14:textId="77777777" w:rsidR="00F6246F" w:rsidRDefault="00C66FAD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“2”</w:t>
            </w:r>
          </w:p>
        </w:tc>
        <w:tc>
          <w:tcPr>
            <w:tcW w:w="1835" w:type="dxa"/>
          </w:tcPr>
          <w:p w14:paraId="12A609AD" w14:textId="77777777" w:rsidR="00F6246F" w:rsidRDefault="00C66FAD">
            <w:pPr>
              <w:pStyle w:val="TableParagraph"/>
              <w:spacing w:before="15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0" w:type="dxa"/>
          </w:tcPr>
          <w:p w14:paraId="06CDEF11" w14:textId="77777777" w:rsidR="00F6246F" w:rsidRDefault="00C66FAD">
            <w:pPr>
              <w:pStyle w:val="TableParagraph"/>
              <w:spacing w:before="15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0" w:type="dxa"/>
          </w:tcPr>
          <w:p w14:paraId="25592204" w14:textId="77777777" w:rsidR="00F6246F" w:rsidRDefault="00C66FAD">
            <w:pPr>
              <w:pStyle w:val="TableParagraph"/>
              <w:spacing w:before="15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5" w:type="dxa"/>
          </w:tcPr>
          <w:p w14:paraId="677AA7D3" w14:textId="77777777" w:rsidR="00F6246F" w:rsidRDefault="00C66FAD">
            <w:pPr>
              <w:pStyle w:val="TableParagraph"/>
              <w:spacing w:before="15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F6246F" w14:paraId="4A3F6C02" w14:textId="77777777">
        <w:trPr>
          <w:trHeight w:val="782"/>
        </w:trPr>
        <w:tc>
          <w:tcPr>
            <w:tcW w:w="2099" w:type="dxa"/>
          </w:tcPr>
          <w:p w14:paraId="7F3E4A6D" w14:textId="77777777" w:rsidR="00F6246F" w:rsidRDefault="00C66FAD">
            <w:pPr>
              <w:pStyle w:val="TableParagraph"/>
              <w:spacing w:before="118" w:line="237" w:lineRule="auto"/>
              <w:ind w:left="686" w:hanging="491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модулі</w:t>
            </w:r>
          </w:p>
        </w:tc>
        <w:tc>
          <w:tcPr>
            <w:tcW w:w="1835" w:type="dxa"/>
          </w:tcPr>
          <w:p w14:paraId="13BA30AF" w14:textId="77777777" w:rsidR="00F6246F" w:rsidRDefault="00C66FAD">
            <w:pPr>
              <w:pStyle w:val="TableParagraph"/>
              <w:spacing w:before="251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0" w:type="dxa"/>
          </w:tcPr>
          <w:p w14:paraId="68EA716E" w14:textId="77777777" w:rsidR="00F6246F" w:rsidRDefault="00C66FAD">
            <w:pPr>
              <w:pStyle w:val="TableParagraph"/>
              <w:spacing w:before="25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0" w:type="dxa"/>
          </w:tcPr>
          <w:p w14:paraId="050E6A39" w14:textId="77777777" w:rsidR="00F6246F" w:rsidRDefault="00C66FAD">
            <w:pPr>
              <w:pStyle w:val="TableParagraph"/>
              <w:spacing w:before="251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5" w:type="dxa"/>
          </w:tcPr>
          <w:p w14:paraId="150DB758" w14:textId="77777777" w:rsidR="00F6246F" w:rsidRDefault="00C66FAD">
            <w:pPr>
              <w:pStyle w:val="TableParagraph"/>
              <w:spacing w:before="251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14:paraId="7E1F55AD" w14:textId="77777777" w:rsidR="00F6246F" w:rsidRDefault="00C66FAD">
      <w:pPr>
        <w:ind w:left="333"/>
        <w:jc w:val="both"/>
        <w:rPr>
          <w:i/>
          <w:sz w:val="24"/>
        </w:rPr>
      </w:pPr>
      <w:bookmarkStart w:id="112" w:name="Вага_кожної_теми_в_межах_одного_модуля_м"/>
      <w:bookmarkEnd w:id="112"/>
      <w:r>
        <w:rPr>
          <w:i/>
          <w:sz w:val="24"/>
        </w:rPr>
        <w:t>Вага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кожної теми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межах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одного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модуля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має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бути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однаковою.</w:t>
      </w:r>
    </w:p>
    <w:p w14:paraId="1326BC98" w14:textId="77777777" w:rsidR="00F6246F" w:rsidRDefault="00C66FAD">
      <w:pPr>
        <w:pStyle w:val="a3"/>
        <w:spacing w:before="275"/>
        <w:ind w:right="398"/>
        <w:jc w:val="both"/>
      </w:pPr>
      <w:r>
        <w:rPr>
          <w:u w:val="single"/>
        </w:rPr>
        <w:t>Мінімальна кількість балів</w:t>
      </w:r>
      <w:r>
        <w:t>, яку може набрати студент при вивченні модуля вираховується шляхом множення кількості балів, що відповідають оцінці “3” на кількість тем у модулі з додаванням балів за індивідуальну самостійну роботу.</w:t>
      </w:r>
    </w:p>
    <w:p w14:paraId="501DD8AD" w14:textId="77777777" w:rsidR="00F6246F" w:rsidRDefault="00F6246F">
      <w:pPr>
        <w:pStyle w:val="a3"/>
        <w:spacing w:before="6"/>
        <w:ind w:left="0"/>
      </w:pPr>
    </w:p>
    <w:p w14:paraId="240E4D4D" w14:textId="77777777" w:rsidR="00F6246F" w:rsidRDefault="00C66FAD">
      <w:pPr>
        <w:pStyle w:val="3"/>
        <w:spacing w:line="272" w:lineRule="exact"/>
        <w:ind w:left="2710"/>
        <w:jc w:val="both"/>
      </w:pPr>
      <w:bookmarkStart w:id="113" w:name="Оцінювання_індивідуальної_самостійної_ро"/>
      <w:bookmarkStart w:id="114" w:name="Кількість_балів_за_індивідуальну_самості"/>
      <w:bookmarkEnd w:id="113"/>
      <w:bookmarkEnd w:id="114"/>
      <w:r>
        <w:t>Оцінювання</w:t>
      </w:r>
      <w:r>
        <w:rPr>
          <w:spacing w:val="-3"/>
        </w:rPr>
        <w:t xml:space="preserve"> </w:t>
      </w:r>
      <w:r>
        <w:t>індивідуальної</w:t>
      </w:r>
      <w:r>
        <w:rPr>
          <w:spacing w:val="-7"/>
        </w:rPr>
        <w:t xml:space="preserve"> </w:t>
      </w:r>
      <w:r>
        <w:t>самостійної</w:t>
      </w:r>
      <w:r>
        <w:rPr>
          <w:spacing w:val="-6"/>
        </w:rPr>
        <w:t xml:space="preserve"> </w:t>
      </w:r>
      <w:r>
        <w:rPr>
          <w:spacing w:val="-2"/>
        </w:rPr>
        <w:t>роботи</w:t>
      </w:r>
    </w:p>
    <w:p w14:paraId="53B83E64" w14:textId="77777777" w:rsidR="00F6246F" w:rsidRDefault="00C66FAD">
      <w:pPr>
        <w:pStyle w:val="a3"/>
        <w:ind w:right="391"/>
        <w:jc w:val="both"/>
      </w:pPr>
      <w:r>
        <w:t>Кількість балів за індивідуальну самостійну роботу студента (ІСРС) вираховується як різниця між максимальною кількістю балів за поточну навчальну діяльність (60 балів) і максимальною кількістю балів за поточну успішність студента при засвоєнні тем модуля. Бали за ІСРС нараховуються при успішному її захисті. Критерії</w:t>
      </w:r>
      <w:r>
        <w:rPr>
          <w:spacing w:val="-2"/>
        </w:rPr>
        <w:t xml:space="preserve"> </w:t>
      </w:r>
      <w:r>
        <w:t>оцінювання</w:t>
      </w:r>
      <w:r>
        <w:rPr>
          <w:spacing w:val="40"/>
        </w:rPr>
        <w:t xml:space="preserve"> </w:t>
      </w:r>
      <w:r>
        <w:t>самостійної роботи студентів включають наступні: встановлений рівень знань студента; володіння понятійно-категорійним апаратом; вміння узагальнювати набуті знання за окремими темами та вміння робити обґрунтовані висновки, наявність навичок і прийомів виконання практичних завдань тощо.</w:t>
      </w:r>
    </w:p>
    <w:p w14:paraId="5E3E5DBD" w14:textId="77777777" w:rsidR="00F6246F" w:rsidRDefault="00F6246F">
      <w:pPr>
        <w:pStyle w:val="a3"/>
        <w:ind w:left="0"/>
      </w:pPr>
    </w:p>
    <w:p w14:paraId="199F0C94" w14:textId="77777777" w:rsidR="00F6246F" w:rsidRDefault="00F6246F">
      <w:pPr>
        <w:pStyle w:val="a3"/>
        <w:spacing w:before="4"/>
        <w:ind w:left="0"/>
      </w:pPr>
    </w:p>
    <w:p w14:paraId="05B25958" w14:textId="77777777" w:rsidR="00F6246F" w:rsidRDefault="00C66FAD">
      <w:pPr>
        <w:pStyle w:val="3"/>
        <w:ind w:left="1116"/>
        <w:jc w:val="left"/>
      </w:pPr>
      <w:r>
        <w:t>Розподіл</w:t>
      </w:r>
      <w:r>
        <w:rPr>
          <w:spacing w:val="-2"/>
        </w:rPr>
        <w:t xml:space="preserve"> </w:t>
      </w:r>
      <w:r>
        <w:t>балів, які</w:t>
      </w:r>
      <w:r>
        <w:rPr>
          <w:spacing w:val="-6"/>
        </w:rPr>
        <w:t xml:space="preserve"> </w:t>
      </w:r>
      <w:r>
        <w:t>отримують</w:t>
      </w:r>
      <w:r>
        <w:rPr>
          <w:spacing w:val="-3"/>
        </w:rPr>
        <w:t xml:space="preserve"> </w:t>
      </w:r>
      <w:r>
        <w:t>здобувачі</w:t>
      </w:r>
      <w:r>
        <w:rPr>
          <w:spacing w:val="-2"/>
        </w:rPr>
        <w:t xml:space="preserve"> </w:t>
      </w:r>
      <w:r>
        <w:t>вищої</w:t>
      </w:r>
      <w:r>
        <w:rPr>
          <w:spacing w:val="-2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(модуль</w:t>
      </w:r>
      <w:r>
        <w:rPr>
          <w:spacing w:val="-4"/>
        </w:rPr>
        <w:t xml:space="preserve"> </w:t>
      </w:r>
      <w:r>
        <w:rPr>
          <w:spacing w:val="-5"/>
        </w:rPr>
        <w:t>1)</w:t>
      </w:r>
    </w:p>
    <w:p w14:paraId="261A34B3" w14:textId="77777777" w:rsidR="00F6246F" w:rsidRDefault="00F6246F">
      <w:pPr>
        <w:pStyle w:val="a3"/>
        <w:spacing w:before="44"/>
        <w:ind w:left="0"/>
        <w:rPr>
          <w:b/>
          <w:sz w:val="20"/>
        </w:rPr>
      </w:pPr>
    </w:p>
    <w:tbl>
      <w:tblPr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620"/>
        <w:gridCol w:w="615"/>
        <w:gridCol w:w="619"/>
        <w:gridCol w:w="620"/>
        <w:gridCol w:w="615"/>
        <w:gridCol w:w="620"/>
        <w:gridCol w:w="615"/>
        <w:gridCol w:w="855"/>
        <w:gridCol w:w="3333"/>
        <w:gridCol w:w="744"/>
      </w:tblGrid>
      <w:tr w:rsidR="00F6246F" w14:paraId="6372369A" w14:textId="77777777">
        <w:trPr>
          <w:trHeight w:val="758"/>
        </w:trPr>
        <w:tc>
          <w:tcPr>
            <w:tcW w:w="5794" w:type="dxa"/>
            <w:gridSpan w:val="9"/>
          </w:tcPr>
          <w:p w14:paraId="5664858D" w14:textId="77777777" w:rsidR="00F6246F" w:rsidRDefault="00F6246F">
            <w:pPr>
              <w:pStyle w:val="TableParagraph"/>
              <w:spacing w:before="2"/>
              <w:rPr>
                <w:b/>
              </w:rPr>
            </w:pPr>
          </w:p>
          <w:p w14:paraId="696459D9" w14:textId="77777777" w:rsidR="00F6246F" w:rsidRDefault="00C66FAD">
            <w:pPr>
              <w:pStyle w:val="TableParagraph"/>
              <w:ind w:left="167"/>
              <w:rPr>
                <w:b/>
              </w:rPr>
            </w:pPr>
            <w:r>
              <w:rPr>
                <w:b/>
              </w:rPr>
              <w:t>Поточне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самостійна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робота</w:t>
            </w:r>
          </w:p>
        </w:tc>
        <w:tc>
          <w:tcPr>
            <w:tcW w:w="3333" w:type="dxa"/>
          </w:tcPr>
          <w:p w14:paraId="49D7BBB0" w14:textId="77777777" w:rsidR="00F6246F" w:rsidRDefault="00C66FAD">
            <w:pPr>
              <w:pStyle w:val="TableParagraph"/>
              <w:spacing w:before="6" w:line="251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Т9</w:t>
            </w:r>
          </w:p>
          <w:p w14:paraId="74483151" w14:textId="77777777" w:rsidR="00F6246F" w:rsidRDefault="00C66FAD">
            <w:pPr>
              <w:pStyle w:val="TableParagraph"/>
              <w:spacing w:line="254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Підсумковий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модульний контроль 1</w:t>
            </w:r>
          </w:p>
        </w:tc>
        <w:tc>
          <w:tcPr>
            <w:tcW w:w="744" w:type="dxa"/>
          </w:tcPr>
          <w:p w14:paraId="1098DD3A" w14:textId="77777777" w:rsidR="00F6246F" w:rsidRDefault="00F6246F">
            <w:pPr>
              <w:pStyle w:val="TableParagraph"/>
              <w:spacing w:before="132"/>
              <w:rPr>
                <w:b/>
              </w:rPr>
            </w:pPr>
          </w:p>
          <w:p w14:paraId="536BA3A8" w14:textId="77777777" w:rsidR="00F6246F" w:rsidRDefault="00C66FA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Сума</w:t>
            </w:r>
          </w:p>
        </w:tc>
      </w:tr>
      <w:tr w:rsidR="00F6246F" w14:paraId="68EB296D" w14:textId="77777777">
        <w:trPr>
          <w:trHeight w:val="271"/>
        </w:trPr>
        <w:tc>
          <w:tcPr>
            <w:tcW w:w="615" w:type="dxa"/>
            <w:shd w:val="clear" w:color="auto" w:fill="D9D9D9"/>
          </w:tcPr>
          <w:p w14:paraId="2FA5923B" w14:textId="77777777" w:rsidR="00F6246F" w:rsidRDefault="00C66FAD">
            <w:pPr>
              <w:pStyle w:val="TableParagraph"/>
              <w:spacing w:before="8" w:line="243" w:lineRule="exact"/>
              <w:ind w:left="13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Т1</w:t>
            </w:r>
          </w:p>
        </w:tc>
        <w:tc>
          <w:tcPr>
            <w:tcW w:w="620" w:type="dxa"/>
            <w:shd w:val="clear" w:color="auto" w:fill="D9D9D9"/>
          </w:tcPr>
          <w:p w14:paraId="7DE7A491" w14:textId="77777777" w:rsidR="00F6246F" w:rsidRDefault="00C66FAD">
            <w:pPr>
              <w:pStyle w:val="TableParagraph"/>
              <w:spacing w:before="8" w:line="243" w:lineRule="exact"/>
              <w:ind w:left="17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Т2</w:t>
            </w:r>
          </w:p>
        </w:tc>
        <w:tc>
          <w:tcPr>
            <w:tcW w:w="615" w:type="dxa"/>
            <w:shd w:val="clear" w:color="auto" w:fill="D9D9D9"/>
          </w:tcPr>
          <w:p w14:paraId="3AA1454A" w14:textId="77777777" w:rsidR="00F6246F" w:rsidRDefault="00C66FAD">
            <w:pPr>
              <w:pStyle w:val="TableParagraph"/>
              <w:spacing w:before="8" w:line="243" w:lineRule="exact"/>
              <w:ind w:left="13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Т3</w:t>
            </w:r>
          </w:p>
        </w:tc>
        <w:tc>
          <w:tcPr>
            <w:tcW w:w="619" w:type="dxa"/>
            <w:shd w:val="clear" w:color="auto" w:fill="D9D9D9"/>
          </w:tcPr>
          <w:p w14:paraId="57EBF00A" w14:textId="77777777" w:rsidR="00F6246F" w:rsidRDefault="00C66FAD">
            <w:pPr>
              <w:pStyle w:val="TableParagraph"/>
              <w:spacing w:before="8" w:line="243" w:lineRule="exact"/>
              <w:ind w:left="17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Т4</w:t>
            </w:r>
          </w:p>
        </w:tc>
        <w:tc>
          <w:tcPr>
            <w:tcW w:w="620" w:type="dxa"/>
            <w:shd w:val="clear" w:color="auto" w:fill="D9D9D9"/>
          </w:tcPr>
          <w:p w14:paraId="11648667" w14:textId="77777777" w:rsidR="00F6246F" w:rsidRDefault="00C66FAD">
            <w:pPr>
              <w:pStyle w:val="TableParagraph"/>
              <w:spacing w:before="8" w:line="243" w:lineRule="exact"/>
              <w:ind w:left="17"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Т5</w:t>
            </w:r>
          </w:p>
        </w:tc>
        <w:tc>
          <w:tcPr>
            <w:tcW w:w="615" w:type="dxa"/>
            <w:shd w:val="clear" w:color="auto" w:fill="D9D9D9"/>
          </w:tcPr>
          <w:p w14:paraId="5884DDEE" w14:textId="77777777" w:rsidR="00F6246F" w:rsidRDefault="00C66FAD">
            <w:pPr>
              <w:pStyle w:val="TableParagraph"/>
              <w:spacing w:before="8" w:line="243" w:lineRule="exact"/>
              <w:ind w:left="13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Т6</w:t>
            </w:r>
          </w:p>
        </w:tc>
        <w:tc>
          <w:tcPr>
            <w:tcW w:w="620" w:type="dxa"/>
            <w:shd w:val="clear" w:color="auto" w:fill="D9D9D9"/>
          </w:tcPr>
          <w:p w14:paraId="7C42DC5B" w14:textId="77777777" w:rsidR="00F6246F" w:rsidRDefault="00C66FAD">
            <w:pPr>
              <w:pStyle w:val="TableParagraph"/>
              <w:spacing w:before="8" w:line="243" w:lineRule="exact"/>
              <w:ind w:left="17"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Т7</w:t>
            </w:r>
          </w:p>
        </w:tc>
        <w:tc>
          <w:tcPr>
            <w:tcW w:w="615" w:type="dxa"/>
            <w:shd w:val="clear" w:color="auto" w:fill="D9D9D9"/>
          </w:tcPr>
          <w:p w14:paraId="2C0C9AA7" w14:textId="77777777" w:rsidR="00F6246F" w:rsidRDefault="00C66FAD">
            <w:pPr>
              <w:pStyle w:val="TableParagraph"/>
              <w:spacing w:before="8" w:line="243" w:lineRule="exact"/>
              <w:ind w:left="13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Т8</w:t>
            </w:r>
          </w:p>
        </w:tc>
        <w:tc>
          <w:tcPr>
            <w:tcW w:w="855" w:type="dxa"/>
            <w:shd w:val="clear" w:color="auto" w:fill="D9D9D9"/>
          </w:tcPr>
          <w:p w14:paraId="7A95BB6D" w14:textId="77777777" w:rsidR="00F6246F" w:rsidRDefault="00C66FAD">
            <w:pPr>
              <w:pStyle w:val="TableParagraph"/>
              <w:spacing w:before="8" w:line="243" w:lineRule="exact"/>
              <w:ind w:left="3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ІСРС</w:t>
            </w:r>
          </w:p>
        </w:tc>
        <w:tc>
          <w:tcPr>
            <w:tcW w:w="3333" w:type="dxa"/>
            <w:vMerge w:val="restart"/>
          </w:tcPr>
          <w:p w14:paraId="5D443EBB" w14:textId="77777777" w:rsidR="00F6246F" w:rsidRDefault="00C66FAD">
            <w:pPr>
              <w:pStyle w:val="TableParagraph"/>
              <w:spacing w:before="253"/>
              <w:ind w:left="14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744" w:type="dxa"/>
            <w:vMerge w:val="restart"/>
          </w:tcPr>
          <w:p w14:paraId="1E2768C6" w14:textId="77777777" w:rsidR="00F6246F" w:rsidRDefault="00C66FAD">
            <w:pPr>
              <w:pStyle w:val="TableParagraph"/>
              <w:spacing w:before="253"/>
              <w:ind w:left="207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  <w:tr w:rsidR="00F6246F" w14:paraId="5557CA02" w14:textId="77777777">
        <w:trPr>
          <w:trHeight w:val="470"/>
        </w:trPr>
        <w:tc>
          <w:tcPr>
            <w:tcW w:w="615" w:type="dxa"/>
          </w:tcPr>
          <w:p w14:paraId="20A12EF7" w14:textId="77777777" w:rsidR="00F6246F" w:rsidRDefault="00C66FAD">
            <w:pPr>
              <w:pStyle w:val="TableParagraph"/>
              <w:spacing w:before="106"/>
              <w:ind w:left="13"/>
              <w:jc w:val="center"/>
            </w:pPr>
            <w:r>
              <w:rPr>
                <w:spacing w:val="-4"/>
              </w:rPr>
              <w:t>6,25</w:t>
            </w:r>
          </w:p>
        </w:tc>
        <w:tc>
          <w:tcPr>
            <w:tcW w:w="620" w:type="dxa"/>
          </w:tcPr>
          <w:p w14:paraId="62937094" w14:textId="77777777" w:rsidR="00F6246F" w:rsidRDefault="00C66FAD">
            <w:pPr>
              <w:pStyle w:val="TableParagraph"/>
              <w:spacing w:before="106"/>
              <w:ind w:left="17"/>
              <w:jc w:val="center"/>
            </w:pPr>
            <w:r>
              <w:rPr>
                <w:spacing w:val="-4"/>
              </w:rPr>
              <w:t>6,25</w:t>
            </w:r>
          </w:p>
        </w:tc>
        <w:tc>
          <w:tcPr>
            <w:tcW w:w="615" w:type="dxa"/>
          </w:tcPr>
          <w:p w14:paraId="4D52B61B" w14:textId="77777777" w:rsidR="00F6246F" w:rsidRDefault="00C66FAD">
            <w:pPr>
              <w:pStyle w:val="TableParagraph"/>
              <w:spacing w:before="106"/>
              <w:ind w:left="13" w:right="2"/>
              <w:jc w:val="center"/>
            </w:pPr>
            <w:r>
              <w:rPr>
                <w:spacing w:val="-4"/>
              </w:rPr>
              <w:t>6,25</w:t>
            </w:r>
          </w:p>
        </w:tc>
        <w:tc>
          <w:tcPr>
            <w:tcW w:w="619" w:type="dxa"/>
          </w:tcPr>
          <w:p w14:paraId="79210990" w14:textId="77777777" w:rsidR="00F6246F" w:rsidRDefault="00C66FAD">
            <w:pPr>
              <w:pStyle w:val="TableParagraph"/>
              <w:spacing w:before="106"/>
              <w:ind w:left="17"/>
              <w:jc w:val="center"/>
            </w:pPr>
            <w:r>
              <w:rPr>
                <w:spacing w:val="-4"/>
              </w:rPr>
              <w:t>6,25</w:t>
            </w:r>
          </w:p>
        </w:tc>
        <w:tc>
          <w:tcPr>
            <w:tcW w:w="620" w:type="dxa"/>
          </w:tcPr>
          <w:p w14:paraId="0378DEC4" w14:textId="77777777" w:rsidR="00F6246F" w:rsidRDefault="00C66FAD">
            <w:pPr>
              <w:pStyle w:val="TableParagraph"/>
              <w:spacing w:before="106"/>
              <w:ind w:left="17" w:right="11"/>
              <w:jc w:val="center"/>
            </w:pPr>
            <w:r>
              <w:rPr>
                <w:spacing w:val="-4"/>
              </w:rPr>
              <w:t>6,25</w:t>
            </w:r>
          </w:p>
        </w:tc>
        <w:tc>
          <w:tcPr>
            <w:tcW w:w="615" w:type="dxa"/>
          </w:tcPr>
          <w:p w14:paraId="4F06A5A6" w14:textId="77777777" w:rsidR="00F6246F" w:rsidRDefault="00C66FAD">
            <w:pPr>
              <w:pStyle w:val="TableParagraph"/>
              <w:spacing w:before="106"/>
              <w:ind w:left="13" w:right="2"/>
              <w:jc w:val="center"/>
            </w:pPr>
            <w:r>
              <w:rPr>
                <w:spacing w:val="-4"/>
              </w:rPr>
              <w:t>6,25</w:t>
            </w:r>
          </w:p>
        </w:tc>
        <w:tc>
          <w:tcPr>
            <w:tcW w:w="620" w:type="dxa"/>
          </w:tcPr>
          <w:p w14:paraId="4D0D9DBB" w14:textId="77777777" w:rsidR="00F6246F" w:rsidRDefault="00C66FAD">
            <w:pPr>
              <w:pStyle w:val="TableParagraph"/>
              <w:spacing w:before="106"/>
              <w:ind w:left="17" w:right="12"/>
              <w:jc w:val="center"/>
            </w:pPr>
            <w:r>
              <w:rPr>
                <w:spacing w:val="-4"/>
              </w:rPr>
              <w:t>6,25</w:t>
            </w:r>
          </w:p>
        </w:tc>
        <w:tc>
          <w:tcPr>
            <w:tcW w:w="615" w:type="dxa"/>
          </w:tcPr>
          <w:p w14:paraId="1E68F344" w14:textId="77777777" w:rsidR="00F6246F" w:rsidRDefault="00C66FAD">
            <w:pPr>
              <w:pStyle w:val="TableParagraph"/>
              <w:spacing w:before="106"/>
              <w:ind w:left="13" w:right="4"/>
              <w:jc w:val="center"/>
            </w:pPr>
            <w:r>
              <w:rPr>
                <w:spacing w:val="-4"/>
              </w:rPr>
              <w:t>6,25</w:t>
            </w:r>
          </w:p>
        </w:tc>
        <w:tc>
          <w:tcPr>
            <w:tcW w:w="855" w:type="dxa"/>
          </w:tcPr>
          <w:p w14:paraId="3B49337F" w14:textId="77777777" w:rsidR="00F6246F" w:rsidRDefault="00C66FAD">
            <w:pPr>
              <w:pStyle w:val="TableParagraph"/>
              <w:spacing w:before="106"/>
              <w:ind w:left="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333" w:type="dxa"/>
            <w:vMerge/>
            <w:tcBorders>
              <w:top w:val="nil"/>
            </w:tcBorders>
          </w:tcPr>
          <w:p w14:paraId="02496708" w14:textId="77777777" w:rsidR="00F6246F" w:rsidRDefault="00F6246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</w:tcPr>
          <w:p w14:paraId="550253DB" w14:textId="77777777" w:rsidR="00F6246F" w:rsidRDefault="00F6246F">
            <w:pPr>
              <w:rPr>
                <w:sz w:val="2"/>
                <w:szCs w:val="2"/>
              </w:rPr>
            </w:pPr>
          </w:p>
        </w:tc>
      </w:tr>
    </w:tbl>
    <w:p w14:paraId="23ED8A37" w14:textId="77777777" w:rsidR="00F6246F" w:rsidRDefault="00C66FAD">
      <w:pPr>
        <w:pStyle w:val="a3"/>
        <w:jc w:val="both"/>
      </w:pPr>
      <w:r>
        <w:t>Т1,</w:t>
      </w:r>
      <w:r>
        <w:rPr>
          <w:spacing w:val="-6"/>
        </w:rPr>
        <w:t xml:space="preserve"> </w:t>
      </w:r>
      <w:r>
        <w:t>Т2</w:t>
      </w:r>
      <w:r>
        <w:rPr>
          <w:spacing w:val="-6"/>
        </w:rPr>
        <w:t xml:space="preserve"> </w:t>
      </w:r>
      <w:r>
        <w:t>...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теми,</w:t>
      </w:r>
      <w:r>
        <w:rPr>
          <w:spacing w:val="-4"/>
        </w:rPr>
        <w:t xml:space="preserve"> </w:t>
      </w:r>
      <w:r>
        <w:t>ІСРС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індивідуальна</w:t>
      </w:r>
      <w:r>
        <w:rPr>
          <w:spacing w:val="-2"/>
        </w:rPr>
        <w:t xml:space="preserve"> </w:t>
      </w:r>
      <w:r>
        <w:t>самостійна</w:t>
      </w:r>
      <w:r>
        <w:rPr>
          <w:spacing w:val="-2"/>
        </w:rPr>
        <w:t xml:space="preserve"> </w:t>
      </w:r>
      <w:r>
        <w:t>робота</w:t>
      </w:r>
      <w:r>
        <w:rPr>
          <w:spacing w:val="-5"/>
        </w:rPr>
        <w:t xml:space="preserve"> </w:t>
      </w:r>
      <w:r>
        <w:rPr>
          <w:spacing w:val="-2"/>
        </w:rPr>
        <w:t>студента</w:t>
      </w:r>
    </w:p>
    <w:p w14:paraId="6ADC3180" w14:textId="77777777" w:rsidR="00F6246F" w:rsidRDefault="00C66FAD">
      <w:pPr>
        <w:pStyle w:val="a3"/>
        <w:spacing w:before="273" w:line="242" w:lineRule="auto"/>
        <w:ind w:right="396" w:firstLine="720"/>
        <w:jc w:val="both"/>
      </w:pPr>
      <w:r>
        <w:t>Максимальна кількість балів, яку може набрати студент при вивченні модуля 1, вираховується шляхом множення кількості балів (</w:t>
      </w:r>
      <w:r>
        <w:rPr>
          <w:b/>
        </w:rPr>
        <w:t>6,25</w:t>
      </w:r>
      <w:r>
        <w:t>),що відповідають оцінці “5” на кількість тем (</w:t>
      </w:r>
      <w:r>
        <w:rPr>
          <w:b/>
        </w:rPr>
        <w:t>8</w:t>
      </w:r>
      <w:r>
        <w:t xml:space="preserve">) і становить </w:t>
      </w:r>
      <w:r>
        <w:rPr>
          <w:b/>
        </w:rPr>
        <w:t xml:space="preserve">50 </w:t>
      </w:r>
      <w:r>
        <w:t>балів.</w:t>
      </w:r>
    </w:p>
    <w:p w14:paraId="1C63ED52" w14:textId="77777777" w:rsidR="00F6246F" w:rsidRDefault="00C66FAD">
      <w:pPr>
        <w:pStyle w:val="a3"/>
        <w:spacing w:line="237" w:lineRule="auto"/>
        <w:ind w:right="385" w:firstLine="720"/>
        <w:jc w:val="both"/>
      </w:pPr>
      <w:r>
        <w:t xml:space="preserve">За </w:t>
      </w:r>
      <w:r>
        <w:rPr>
          <w:b/>
        </w:rPr>
        <w:t xml:space="preserve">ІСРС </w:t>
      </w:r>
      <w:r>
        <w:t>(індивідуальну самостійну роботу студента, що включає підготовку огляду наукової</w:t>
      </w:r>
      <w:r>
        <w:rPr>
          <w:spacing w:val="-15"/>
        </w:rPr>
        <w:t xml:space="preserve"> </w:t>
      </w:r>
      <w:r>
        <w:t>літератури,</w:t>
      </w:r>
      <w:r>
        <w:rPr>
          <w:spacing w:val="-10"/>
        </w:rPr>
        <w:t xml:space="preserve"> </w:t>
      </w:r>
      <w:r>
        <w:t>написання</w:t>
      </w:r>
      <w:r>
        <w:rPr>
          <w:spacing w:val="-10"/>
        </w:rPr>
        <w:t xml:space="preserve"> </w:t>
      </w:r>
      <w:r>
        <w:t>схем,</w:t>
      </w:r>
      <w:r>
        <w:rPr>
          <w:spacing w:val="-12"/>
        </w:rPr>
        <w:t xml:space="preserve"> </w:t>
      </w:r>
      <w:r>
        <w:t>навчальних</w:t>
      </w:r>
      <w:r>
        <w:rPr>
          <w:spacing w:val="-14"/>
        </w:rPr>
        <w:t xml:space="preserve"> </w:t>
      </w:r>
      <w:r>
        <w:t>таблиць,</w:t>
      </w:r>
      <w:r>
        <w:rPr>
          <w:spacing w:val="-12"/>
        </w:rPr>
        <w:t xml:space="preserve"> </w:t>
      </w:r>
      <w:r>
        <w:t>розв’язування</w:t>
      </w:r>
      <w:r>
        <w:rPr>
          <w:spacing w:val="-10"/>
        </w:rPr>
        <w:t xml:space="preserve"> </w:t>
      </w:r>
      <w:r>
        <w:t>ситуаційних</w:t>
      </w:r>
      <w:r>
        <w:rPr>
          <w:spacing w:val="-4"/>
        </w:rPr>
        <w:t xml:space="preserve"> </w:t>
      </w:r>
      <w:r>
        <w:t>задач)</w:t>
      </w:r>
      <w:r>
        <w:rPr>
          <w:spacing w:val="-8"/>
        </w:rPr>
        <w:t xml:space="preserve"> </w:t>
      </w:r>
      <w:r>
        <w:t>при успішному її захисті студенту нараховується ще додатково 10 балів.</w:t>
      </w:r>
    </w:p>
    <w:p w14:paraId="409412F8" w14:textId="77777777" w:rsidR="00F6246F" w:rsidRDefault="00C66FAD">
      <w:pPr>
        <w:spacing w:before="8" w:line="237" w:lineRule="auto"/>
        <w:ind w:left="333" w:right="391" w:firstLine="720"/>
        <w:jc w:val="both"/>
        <w:rPr>
          <w:sz w:val="24"/>
        </w:rPr>
      </w:pPr>
      <w:r>
        <w:rPr>
          <w:sz w:val="24"/>
        </w:rPr>
        <w:t xml:space="preserve">Таким чином </w:t>
      </w:r>
      <w:r>
        <w:rPr>
          <w:b/>
          <w:sz w:val="24"/>
          <w:u w:val="single"/>
        </w:rPr>
        <w:t>максимальна кількість</w:t>
      </w:r>
      <w:r>
        <w:rPr>
          <w:b/>
          <w:sz w:val="24"/>
        </w:rPr>
        <w:t xml:space="preserve"> </w:t>
      </w:r>
      <w:r>
        <w:rPr>
          <w:sz w:val="24"/>
        </w:rPr>
        <w:t xml:space="preserve">балів, яку може набрати студент при вивченні модуля I становить </w:t>
      </w:r>
      <w:r>
        <w:rPr>
          <w:b/>
          <w:sz w:val="24"/>
        </w:rPr>
        <w:t xml:space="preserve">60 </w:t>
      </w:r>
      <w:r>
        <w:rPr>
          <w:sz w:val="24"/>
        </w:rPr>
        <w:t>(</w:t>
      </w:r>
      <w:r>
        <w:rPr>
          <w:b/>
          <w:sz w:val="24"/>
        </w:rPr>
        <w:t>50+10</w:t>
      </w:r>
      <w:r>
        <w:rPr>
          <w:sz w:val="24"/>
        </w:rPr>
        <w:t>) балів.</w:t>
      </w:r>
    </w:p>
    <w:p w14:paraId="0BA88612" w14:textId="77777777" w:rsidR="00F6246F" w:rsidRDefault="00C66FAD">
      <w:pPr>
        <w:pStyle w:val="a3"/>
        <w:spacing w:before="3"/>
        <w:ind w:right="389" w:firstLine="720"/>
        <w:jc w:val="both"/>
      </w:pPr>
      <w:r>
        <w:rPr>
          <w:b/>
          <w:u w:val="single"/>
        </w:rPr>
        <w:t>Мінімальна кількість</w:t>
      </w:r>
      <w:r>
        <w:rPr>
          <w:b/>
        </w:rPr>
        <w:t xml:space="preserve"> </w:t>
      </w:r>
      <w:r>
        <w:t xml:space="preserve">балів, яку може набрати студент при вивченні модуля I </w:t>
      </w:r>
      <w:r>
        <w:rPr>
          <w:b/>
        </w:rPr>
        <w:t xml:space="preserve">є критерієм допуску </w:t>
      </w:r>
      <w:r>
        <w:t>до модульного підсумкового контролю, вираховується шляхом множення кількості</w:t>
      </w:r>
      <w:r>
        <w:rPr>
          <w:spacing w:val="-17"/>
        </w:rPr>
        <w:t xml:space="preserve"> </w:t>
      </w:r>
      <w:r>
        <w:t>балів</w:t>
      </w:r>
      <w:r>
        <w:rPr>
          <w:spacing w:val="-10"/>
        </w:rPr>
        <w:t xml:space="preserve"> </w:t>
      </w:r>
      <w:r>
        <w:t>(</w:t>
      </w:r>
      <w:r>
        <w:rPr>
          <w:b/>
        </w:rPr>
        <w:t>3,62</w:t>
      </w:r>
      <w:r>
        <w:t>),</w:t>
      </w:r>
      <w:r>
        <w:rPr>
          <w:spacing w:val="-8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відповідають</w:t>
      </w:r>
      <w:r>
        <w:rPr>
          <w:spacing w:val="-8"/>
        </w:rPr>
        <w:t xml:space="preserve"> </w:t>
      </w:r>
      <w:r>
        <w:t>оцінці</w:t>
      </w:r>
      <w:r>
        <w:rPr>
          <w:spacing w:val="-14"/>
        </w:rPr>
        <w:t xml:space="preserve"> </w:t>
      </w:r>
      <w:r>
        <w:t>“3”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кількість</w:t>
      </w:r>
      <w:r>
        <w:rPr>
          <w:spacing w:val="-8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модулі</w:t>
      </w:r>
      <w:r>
        <w:rPr>
          <w:spacing w:val="-14"/>
        </w:rPr>
        <w:t xml:space="preserve"> </w:t>
      </w:r>
      <w:r>
        <w:t>(</w:t>
      </w:r>
      <w:r>
        <w:rPr>
          <w:b/>
        </w:rPr>
        <w:t>8</w:t>
      </w:r>
      <w:r>
        <w:t>)</w:t>
      </w:r>
      <w:r>
        <w:rPr>
          <w:spacing w:val="-8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додавання</w:t>
      </w:r>
      <w:r>
        <w:rPr>
          <w:spacing w:val="-10"/>
        </w:rPr>
        <w:t xml:space="preserve"> </w:t>
      </w:r>
      <w:r>
        <w:t>балів</w:t>
      </w:r>
    </w:p>
    <w:p w14:paraId="5B2C0913" w14:textId="77777777" w:rsidR="00F6246F" w:rsidRDefault="00C66FAD">
      <w:pPr>
        <w:pStyle w:val="a3"/>
        <w:spacing w:line="274" w:lineRule="exact"/>
        <w:jc w:val="both"/>
      </w:pPr>
      <w:r>
        <w:t>(</w:t>
      </w:r>
      <w:r>
        <w:rPr>
          <w:b/>
        </w:rPr>
        <w:t>6</w:t>
      </w:r>
      <w:r>
        <w:t>),що</w:t>
      </w:r>
      <w:r>
        <w:rPr>
          <w:spacing w:val="-2"/>
        </w:rPr>
        <w:t xml:space="preserve"> </w:t>
      </w:r>
      <w:r>
        <w:t>відповідають оцінці</w:t>
      </w:r>
      <w:r>
        <w:rPr>
          <w:spacing w:val="-5"/>
        </w:rPr>
        <w:t xml:space="preserve"> </w:t>
      </w:r>
      <w:r>
        <w:t>“3”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ІСРС,</w:t>
      </w:r>
      <w:r>
        <w:rPr>
          <w:spacing w:val="59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становить</w:t>
      </w:r>
      <w:r>
        <w:rPr>
          <w:spacing w:val="3"/>
        </w:rPr>
        <w:t xml:space="preserve"> </w:t>
      </w:r>
      <w:r>
        <w:rPr>
          <w:b/>
        </w:rPr>
        <w:t>35</w:t>
      </w:r>
      <w:r>
        <w:rPr>
          <w:b/>
          <w:spacing w:val="-1"/>
        </w:rPr>
        <w:t xml:space="preserve"> </w:t>
      </w:r>
      <w:r>
        <w:rPr>
          <w:spacing w:val="-2"/>
        </w:rPr>
        <w:t>балів.</w:t>
      </w:r>
    </w:p>
    <w:p w14:paraId="43650202" w14:textId="77777777" w:rsidR="00F6246F" w:rsidRDefault="00F6246F">
      <w:pPr>
        <w:spacing w:line="274" w:lineRule="exact"/>
        <w:jc w:val="both"/>
        <w:sectPr w:rsidR="00F6246F">
          <w:pgSz w:w="11910" w:h="16840"/>
          <w:pgMar w:top="1500" w:right="460" w:bottom="280" w:left="800" w:header="720" w:footer="720" w:gutter="0"/>
          <w:cols w:space="720"/>
        </w:sectPr>
      </w:pPr>
    </w:p>
    <w:p w14:paraId="150AD3FB" w14:textId="77777777" w:rsidR="00F6246F" w:rsidRDefault="00C66FAD">
      <w:pPr>
        <w:pStyle w:val="3"/>
        <w:spacing w:before="77"/>
        <w:ind w:left="1447"/>
        <w:jc w:val="left"/>
      </w:pPr>
      <w:r>
        <w:lastRenderedPageBreak/>
        <w:t>Розподіл</w:t>
      </w:r>
      <w:r>
        <w:rPr>
          <w:spacing w:val="-6"/>
        </w:rPr>
        <w:t xml:space="preserve"> </w:t>
      </w:r>
      <w:r>
        <w:t>балів,</w:t>
      </w:r>
      <w:r>
        <w:rPr>
          <w:spacing w:val="-2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отримують</w:t>
      </w:r>
      <w:r>
        <w:rPr>
          <w:spacing w:val="-2"/>
        </w:rPr>
        <w:t xml:space="preserve"> </w:t>
      </w:r>
      <w:r>
        <w:t>здобувачі</w:t>
      </w:r>
      <w:r>
        <w:rPr>
          <w:spacing w:val="-3"/>
        </w:rPr>
        <w:t xml:space="preserve"> </w:t>
      </w:r>
      <w:r>
        <w:t>вищої</w:t>
      </w:r>
      <w:r>
        <w:rPr>
          <w:spacing w:val="-3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(модуль</w:t>
      </w:r>
      <w:r>
        <w:rPr>
          <w:spacing w:val="-1"/>
        </w:rPr>
        <w:t xml:space="preserve"> </w:t>
      </w:r>
      <w:r>
        <w:rPr>
          <w:spacing w:val="-5"/>
        </w:rPr>
        <w:t>2)</w:t>
      </w:r>
    </w:p>
    <w:p w14:paraId="5B730213" w14:textId="77777777" w:rsidR="00F6246F" w:rsidRDefault="00F6246F">
      <w:pPr>
        <w:pStyle w:val="a3"/>
        <w:spacing w:before="44"/>
        <w:ind w:left="0"/>
        <w:rPr>
          <w:b/>
          <w:sz w:val="20"/>
        </w:rPr>
      </w:pP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884"/>
        <w:gridCol w:w="880"/>
        <w:gridCol w:w="885"/>
        <w:gridCol w:w="885"/>
        <w:gridCol w:w="885"/>
        <w:gridCol w:w="881"/>
        <w:gridCol w:w="886"/>
        <w:gridCol w:w="886"/>
        <w:gridCol w:w="1563"/>
        <w:gridCol w:w="708"/>
      </w:tblGrid>
      <w:tr w:rsidR="00F6246F" w14:paraId="7F1AD9C8" w14:textId="77777777">
        <w:trPr>
          <w:trHeight w:val="1012"/>
        </w:trPr>
        <w:tc>
          <w:tcPr>
            <w:tcW w:w="7956" w:type="dxa"/>
            <w:gridSpan w:val="9"/>
          </w:tcPr>
          <w:p w14:paraId="66236E17" w14:textId="77777777" w:rsidR="00F6246F" w:rsidRDefault="00C66FAD">
            <w:pPr>
              <w:pStyle w:val="TableParagraph"/>
              <w:spacing w:before="5"/>
              <w:ind w:left="1243"/>
              <w:rPr>
                <w:b/>
              </w:rPr>
            </w:pPr>
            <w:r>
              <w:rPr>
                <w:b/>
              </w:rPr>
              <w:t>Поточне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самостійна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робота</w:t>
            </w:r>
          </w:p>
        </w:tc>
        <w:tc>
          <w:tcPr>
            <w:tcW w:w="1563" w:type="dxa"/>
          </w:tcPr>
          <w:p w14:paraId="7843445D" w14:textId="77777777" w:rsidR="00F6246F" w:rsidRDefault="00C66FAD">
            <w:pPr>
              <w:pStyle w:val="TableParagraph"/>
              <w:spacing w:before="5" w:line="251" w:lineRule="exact"/>
              <w:ind w:left="5" w:right="23"/>
              <w:jc w:val="center"/>
              <w:rPr>
                <w:b/>
              </w:rPr>
            </w:pPr>
            <w:r>
              <w:rPr>
                <w:b/>
                <w:spacing w:val="-5"/>
              </w:rPr>
              <w:t>Т18</w:t>
            </w:r>
          </w:p>
          <w:p w14:paraId="47A2A616" w14:textId="77777777" w:rsidR="00F6246F" w:rsidRDefault="00C66FAD">
            <w:pPr>
              <w:pStyle w:val="TableParagraph"/>
              <w:ind w:left="7" w:righ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Підсумковий модульний</w:t>
            </w:r>
          </w:p>
          <w:p w14:paraId="45CA6F09" w14:textId="77777777" w:rsidR="00F6246F" w:rsidRDefault="00C66FAD">
            <w:pPr>
              <w:pStyle w:val="TableParagraph"/>
              <w:spacing w:before="2" w:line="228" w:lineRule="exact"/>
              <w:ind w:left="9" w:right="23"/>
              <w:jc w:val="center"/>
              <w:rPr>
                <w:b/>
              </w:rPr>
            </w:pPr>
            <w:r>
              <w:rPr>
                <w:b/>
              </w:rPr>
              <w:t>контроль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708" w:type="dxa"/>
          </w:tcPr>
          <w:p w14:paraId="02128C55" w14:textId="77777777" w:rsidR="00F6246F" w:rsidRDefault="00F6246F">
            <w:pPr>
              <w:pStyle w:val="TableParagraph"/>
              <w:spacing w:before="2"/>
              <w:rPr>
                <w:b/>
              </w:rPr>
            </w:pPr>
          </w:p>
          <w:p w14:paraId="1C9E471D" w14:textId="77777777" w:rsidR="00F6246F" w:rsidRDefault="00C66FAD">
            <w:pPr>
              <w:pStyle w:val="TableParagraph"/>
              <w:ind w:left="70"/>
              <w:rPr>
                <w:b/>
              </w:rPr>
            </w:pPr>
            <w:r>
              <w:rPr>
                <w:b/>
                <w:spacing w:val="-4"/>
              </w:rPr>
              <w:t>Сума</w:t>
            </w:r>
          </w:p>
        </w:tc>
      </w:tr>
      <w:tr w:rsidR="00F6246F" w14:paraId="44510383" w14:textId="77777777">
        <w:trPr>
          <w:trHeight w:val="422"/>
        </w:trPr>
        <w:tc>
          <w:tcPr>
            <w:tcW w:w="884" w:type="dxa"/>
            <w:shd w:val="clear" w:color="auto" w:fill="D9D9D9"/>
          </w:tcPr>
          <w:p w14:paraId="4421D1FB" w14:textId="77777777" w:rsidR="00F6246F" w:rsidRDefault="00C66FAD">
            <w:pPr>
              <w:pStyle w:val="TableParagraph"/>
              <w:spacing w:before="87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Т10</w:t>
            </w:r>
          </w:p>
        </w:tc>
        <w:tc>
          <w:tcPr>
            <w:tcW w:w="884" w:type="dxa"/>
            <w:shd w:val="clear" w:color="auto" w:fill="D9D9D9"/>
          </w:tcPr>
          <w:p w14:paraId="60815BA1" w14:textId="77777777" w:rsidR="00F6246F" w:rsidRDefault="00C66FAD">
            <w:pPr>
              <w:pStyle w:val="TableParagraph"/>
              <w:spacing w:before="87"/>
              <w:ind w:left="13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Т11</w:t>
            </w:r>
          </w:p>
        </w:tc>
        <w:tc>
          <w:tcPr>
            <w:tcW w:w="880" w:type="dxa"/>
            <w:shd w:val="clear" w:color="auto" w:fill="D9D9D9"/>
          </w:tcPr>
          <w:p w14:paraId="5DA51A56" w14:textId="77777777" w:rsidR="00F6246F" w:rsidRDefault="00C66FAD">
            <w:pPr>
              <w:pStyle w:val="TableParagraph"/>
              <w:spacing w:before="87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Т12</w:t>
            </w:r>
          </w:p>
        </w:tc>
        <w:tc>
          <w:tcPr>
            <w:tcW w:w="885" w:type="dxa"/>
            <w:shd w:val="clear" w:color="auto" w:fill="D9D9D9"/>
          </w:tcPr>
          <w:p w14:paraId="21F02FD5" w14:textId="77777777" w:rsidR="00F6246F" w:rsidRDefault="00C66FAD">
            <w:pPr>
              <w:pStyle w:val="TableParagraph"/>
              <w:spacing w:before="87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Т13</w:t>
            </w:r>
          </w:p>
        </w:tc>
        <w:tc>
          <w:tcPr>
            <w:tcW w:w="885" w:type="dxa"/>
            <w:shd w:val="clear" w:color="auto" w:fill="D9D9D9"/>
          </w:tcPr>
          <w:p w14:paraId="1667C903" w14:textId="77777777" w:rsidR="00F6246F" w:rsidRDefault="00C66FAD">
            <w:pPr>
              <w:pStyle w:val="TableParagraph"/>
              <w:spacing w:before="87"/>
              <w:ind w:left="7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Т14</w:t>
            </w:r>
          </w:p>
        </w:tc>
        <w:tc>
          <w:tcPr>
            <w:tcW w:w="885" w:type="dxa"/>
            <w:shd w:val="clear" w:color="auto" w:fill="D9D9D9"/>
          </w:tcPr>
          <w:p w14:paraId="26972845" w14:textId="77777777" w:rsidR="00F6246F" w:rsidRDefault="00C66FAD">
            <w:pPr>
              <w:pStyle w:val="TableParagraph"/>
              <w:spacing w:before="87"/>
              <w:ind w:left="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Т15</w:t>
            </w:r>
          </w:p>
        </w:tc>
        <w:tc>
          <w:tcPr>
            <w:tcW w:w="881" w:type="dxa"/>
            <w:shd w:val="clear" w:color="auto" w:fill="D9D9D9"/>
          </w:tcPr>
          <w:p w14:paraId="0FF0B10B" w14:textId="77777777" w:rsidR="00F6246F" w:rsidRDefault="00C66FAD">
            <w:pPr>
              <w:pStyle w:val="TableParagraph"/>
              <w:spacing w:before="87"/>
              <w:ind w:left="3"/>
              <w:jc w:val="center"/>
              <w:rPr>
                <w:b/>
              </w:rPr>
            </w:pPr>
            <w:r>
              <w:rPr>
                <w:b/>
                <w:spacing w:val="-5"/>
              </w:rPr>
              <w:t>Т16</w:t>
            </w:r>
          </w:p>
        </w:tc>
        <w:tc>
          <w:tcPr>
            <w:tcW w:w="886" w:type="dxa"/>
            <w:shd w:val="clear" w:color="auto" w:fill="D9D9D9"/>
          </w:tcPr>
          <w:p w14:paraId="1FC49B89" w14:textId="77777777" w:rsidR="00F6246F" w:rsidRDefault="00C66FAD">
            <w:pPr>
              <w:pStyle w:val="TableParagraph"/>
              <w:spacing w:before="87"/>
              <w:ind w:left="14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Т17</w:t>
            </w:r>
          </w:p>
        </w:tc>
        <w:tc>
          <w:tcPr>
            <w:tcW w:w="886" w:type="dxa"/>
            <w:shd w:val="clear" w:color="auto" w:fill="D9D9D9"/>
          </w:tcPr>
          <w:p w14:paraId="548F9482" w14:textId="77777777" w:rsidR="00F6246F" w:rsidRDefault="00C66FAD">
            <w:pPr>
              <w:pStyle w:val="TableParagraph"/>
              <w:spacing w:before="87"/>
              <w:ind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ICPC</w:t>
            </w:r>
          </w:p>
        </w:tc>
        <w:tc>
          <w:tcPr>
            <w:tcW w:w="1563" w:type="dxa"/>
            <w:vMerge w:val="restart"/>
          </w:tcPr>
          <w:p w14:paraId="234132D8" w14:textId="77777777" w:rsidR="00F6246F" w:rsidRDefault="00F6246F">
            <w:pPr>
              <w:pStyle w:val="TableParagraph"/>
              <w:spacing w:before="131"/>
              <w:rPr>
                <w:b/>
              </w:rPr>
            </w:pPr>
          </w:p>
          <w:p w14:paraId="1748465D" w14:textId="77777777" w:rsidR="00F6246F" w:rsidRDefault="00C66FAD">
            <w:pPr>
              <w:pStyle w:val="TableParagraph"/>
              <w:spacing w:before="1"/>
              <w:ind w:right="23"/>
              <w:jc w:val="center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708" w:type="dxa"/>
            <w:vMerge w:val="restart"/>
          </w:tcPr>
          <w:p w14:paraId="4AC0129C" w14:textId="77777777" w:rsidR="00F6246F" w:rsidRDefault="00F6246F">
            <w:pPr>
              <w:pStyle w:val="TableParagraph"/>
              <w:spacing w:before="131"/>
              <w:rPr>
                <w:b/>
              </w:rPr>
            </w:pPr>
          </w:p>
          <w:p w14:paraId="4596C6AF" w14:textId="77777777" w:rsidR="00F6246F" w:rsidRDefault="00C66FAD">
            <w:pPr>
              <w:pStyle w:val="TableParagraph"/>
              <w:spacing w:before="1"/>
              <w:ind w:left="171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  <w:tr w:rsidR="00F6246F" w14:paraId="37C9C0D3" w14:textId="77777777">
        <w:trPr>
          <w:trHeight w:val="580"/>
        </w:trPr>
        <w:tc>
          <w:tcPr>
            <w:tcW w:w="884" w:type="dxa"/>
          </w:tcPr>
          <w:p w14:paraId="73008D8E" w14:textId="77777777" w:rsidR="00F6246F" w:rsidRDefault="00C66FAD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6,25</w:t>
            </w:r>
          </w:p>
        </w:tc>
        <w:tc>
          <w:tcPr>
            <w:tcW w:w="884" w:type="dxa"/>
          </w:tcPr>
          <w:p w14:paraId="77438009" w14:textId="77777777" w:rsidR="00F6246F" w:rsidRDefault="00C66FAD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4"/>
              </w:rPr>
              <w:t>6,25</w:t>
            </w:r>
          </w:p>
        </w:tc>
        <w:tc>
          <w:tcPr>
            <w:tcW w:w="880" w:type="dxa"/>
          </w:tcPr>
          <w:p w14:paraId="7393D86C" w14:textId="77777777" w:rsidR="00F6246F" w:rsidRDefault="00C66FAD">
            <w:pPr>
              <w:pStyle w:val="TableParagraph"/>
              <w:spacing w:before="1"/>
              <w:ind w:left="16"/>
              <w:jc w:val="center"/>
            </w:pPr>
            <w:r>
              <w:rPr>
                <w:spacing w:val="-4"/>
              </w:rPr>
              <w:t>6,25</w:t>
            </w:r>
          </w:p>
        </w:tc>
        <w:tc>
          <w:tcPr>
            <w:tcW w:w="885" w:type="dxa"/>
          </w:tcPr>
          <w:p w14:paraId="09E28A85" w14:textId="77777777" w:rsidR="00F6246F" w:rsidRDefault="00C66FAD">
            <w:pPr>
              <w:pStyle w:val="TableParagraph"/>
              <w:spacing w:before="1"/>
              <w:ind w:left="7"/>
              <w:jc w:val="center"/>
            </w:pPr>
            <w:r>
              <w:rPr>
                <w:spacing w:val="-4"/>
              </w:rPr>
              <w:t>6,25</w:t>
            </w:r>
          </w:p>
        </w:tc>
        <w:tc>
          <w:tcPr>
            <w:tcW w:w="885" w:type="dxa"/>
          </w:tcPr>
          <w:p w14:paraId="52E8B75A" w14:textId="77777777" w:rsidR="00F6246F" w:rsidRDefault="00C66FAD">
            <w:pPr>
              <w:pStyle w:val="TableParagraph"/>
              <w:spacing w:before="1"/>
              <w:ind w:left="7" w:right="2"/>
              <w:jc w:val="center"/>
            </w:pPr>
            <w:r>
              <w:rPr>
                <w:spacing w:val="-4"/>
              </w:rPr>
              <w:t>6,25</w:t>
            </w:r>
          </w:p>
        </w:tc>
        <w:tc>
          <w:tcPr>
            <w:tcW w:w="885" w:type="dxa"/>
          </w:tcPr>
          <w:p w14:paraId="44CEE9E3" w14:textId="77777777" w:rsidR="00F6246F" w:rsidRDefault="00C66FAD">
            <w:pPr>
              <w:pStyle w:val="TableParagraph"/>
              <w:spacing w:before="1"/>
              <w:ind w:left="7" w:right="5"/>
              <w:jc w:val="center"/>
            </w:pPr>
            <w:r>
              <w:rPr>
                <w:spacing w:val="-4"/>
              </w:rPr>
              <w:t>6,25</w:t>
            </w:r>
          </w:p>
        </w:tc>
        <w:tc>
          <w:tcPr>
            <w:tcW w:w="881" w:type="dxa"/>
          </w:tcPr>
          <w:p w14:paraId="50EF7C69" w14:textId="77777777" w:rsidR="00F6246F" w:rsidRDefault="00C66FAD">
            <w:pPr>
              <w:pStyle w:val="TableParagraph"/>
              <w:spacing w:before="1"/>
              <w:ind w:left="3"/>
              <w:jc w:val="center"/>
            </w:pPr>
            <w:r>
              <w:rPr>
                <w:spacing w:val="-4"/>
              </w:rPr>
              <w:t>6,25</w:t>
            </w:r>
          </w:p>
        </w:tc>
        <w:tc>
          <w:tcPr>
            <w:tcW w:w="886" w:type="dxa"/>
          </w:tcPr>
          <w:p w14:paraId="0E84A4E9" w14:textId="77777777" w:rsidR="00F6246F" w:rsidRDefault="00C66FAD">
            <w:pPr>
              <w:pStyle w:val="TableParagraph"/>
              <w:spacing w:before="1"/>
              <w:ind w:left="14" w:right="18"/>
              <w:jc w:val="center"/>
            </w:pPr>
            <w:r>
              <w:rPr>
                <w:spacing w:val="-4"/>
              </w:rPr>
              <w:t>6,25</w:t>
            </w:r>
          </w:p>
        </w:tc>
        <w:tc>
          <w:tcPr>
            <w:tcW w:w="886" w:type="dxa"/>
          </w:tcPr>
          <w:p w14:paraId="11B72D2E" w14:textId="77777777" w:rsidR="00F6246F" w:rsidRDefault="00C66FAD">
            <w:pPr>
              <w:pStyle w:val="TableParagraph"/>
              <w:spacing w:before="1"/>
              <w:ind w:left="5" w:right="1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14:paraId="3B4CE978" w14:textId="77777777" w:rsidR="00F6246F" w:rsidRDefault="00F6246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0A57D6F" w14:textId="77777777" w:rsidR="00F6246F" w:rsidRDefault="00F6246F">
            <w:pPr>
              <w:rPr>
                <w:sz w:val="2"/>
                <w:szCs w:val="2"/>
              </w:rPr>
            </w:pPr>
          </w:p>
        </w:tc>
      </w:tr>
    </w:tbl>
    <w:p w14:paraId="51F72CA7" w14:textId="77777777" w:rsidR="00F6246F" w:rsidRDefault="00C66FAD">
      <w:pPr>
        <w:pStyle w:val="a3"/>
      </w:pPr>
      <w:r>
        <w:t>Т1,</w:t>
      </w:r>
      <w:r>
        <w:rPr>
          <w:spacing w:val="-6"/>
        </w:rPr>
        <w:t xml:space="preserve"> </w:t>
      </w:r>
      <w:r>
        <w:t>Т2</w:t>
      </w:r>
      <w:r>
        <w:rPr>
          <w:spacing w:val="-6"/>
        </w:rPr>
        <w:t xml:space="preserve"> </w:t>
      </w:r>
      <w:r>
        <w:t>...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теми,</w:t>
      </w:r>
      <w:r>
        <w:rPr>
          <w:spacing w:val="-4"/>
        </w:rPr>
        <w:t xml:space="preserve"> </w:t>
      </w:r>
      <w:r>
        <w:t>ІСРС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індивідуальна</w:t>
      </w:r>
      <w:r>
        <w:rPr>
          <w:spacing w:val="-2"/>
        </w:rPr>
        <w:t xml:space="preserve"> </w:t>
      </w:r>
      <w:r>
        <w:t>самостійна</w:t>
      </w:r>
      <w:r>
        <w:rPr>
          <w:spacing w:val="-2"/>
        </w:rPr>
        <w:t xml:space="preserve"> </w:t>
      </w:r>
      <w:r>
        <w:t>робота</w:t>
      </w:r>
      <w:r>
        <w:rPr>
          <w:spacing w:val="-5"/>
        </w:rPr>
        <w:t xml:space="preserve"> </w:t>
      </w:r>
      <w:r>
        <w:rPr>
          <w:spacing w:val="-2"/>
        </w:rPr>
        <w:t>студента</w:t>
      </w:r>
    </w:p>
    <w:p w14:paraId="1278DFE2" w14:textId="77777777" w:rsidR="00F6246F" w:rsidRDefault="00C66FAD">
      <w:pPr>
        <w:pStyle w:val="a3"/>
        <w:spacing w:before="274" w:line="242" w:lineRule="auto"/>
        <w:ind w:right="457" w:firstLine="720"/>
        <w:jc w:val="both"/>
      </w:pPr>
      <w:r>
        <w:t>Максимальна</w:t>
      </w:r>
      <w:r>
        <w:rPr>
          <w:spacing w:val="-3"/>
        </w:rPr>
        <w:t xml:space="preserve"> </w:t>
      </w:r>
      <w:r>
        <w:t>кількість</w:t>
      </w:r>
      <w:r>
        <w:rPr>
          <w:spacing w:val="-1"/>
        </w:rPr>
        <w:t xml:space="preserve"> </w:t>
      </w:r>
      <w:r>
        <w:t>балів, яку</w:t>
      </w:r>
      <w:r>
        <w:rPr>
          <w:spacing w:val="-11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набрати</w:t>
      </w:r>
      <w:r>
        <w:rPr>
          <w:spacing w:val="-5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поточну</w:t>
      </w:r>
      <w:r>
        <w:rPr>
          <w:spacing w:val="-7"/>
        </w:rPr>
        <w:t xml:space="preserve"> </w:t>
      </w:r>
      <w:r>
        <w:t>успішність</w:t>
      </w:r>
      <w:r>
        <w:rPr>
          <w:spacing w:val="-1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II вираховується</w:t>
      </w:r>
      <w:r>
        <w:rPr>
          <w:spacing w:val="-2"/>
        </w:rPr>
        <w:t xml:space="preserve"> </w:t>
      </w:r>
      <w:r>
        <w:t>шляхом</w:t>
      </w:r>
      <w:r>
        <w:rPr>
          <w:spacing w:val="-5"/>
        </w:rPr>
        <w:t xml:space="preserve"> </w:t>
      </w:r>
      <w:r>
        <w:t>множення</w:t>
      </w:r>
      <w:r>
        <w:rPr>
          <w:spacing w:val="-2"/>
        </w:rPr>
        <w:t xml:space="preserve"> </w:t>
      </w:r>
      <w:r>
        <w:t>кількості</w:t>
      </w:r>
      <w:r>
        <w:rPr>
          <w:spacing w:val="-11"/>
        </w:rPr>
        <w:t xml:space="preserve"> </w:t>
      </w:r>
      <w:r>
        <w:t>балів</w:t>
      </w:r>
      <w:r>
        <w:rPr>
          <w:spacing w:val="-1"/>
        </w:rPr>
        <w:t xml:space="preserve"> </w:t>
      </w:r>
      <w:r>
        <w:t>(</w:t>
      </w:r>
      <w:r>
        <w:rPr>
          <w:b/>
        </w:rPr>
        <w:t>6,25</w:t>
      </w:r>
      <w:r>
        <w:t>),</w:t>
      </w:r>
      <w:r>
        <w:rPr>
          <w:spacing w:val="-5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відповідають</w:t>
      </w:r>
      <w:r>
        <w:rPr>
          <w:spacing w:val="-1"/>
        </w:rPr>
        <w:t xml:space="preserve"> </w:t>
      </w:r>
      <w:r>
        <w:t>оцінці</w:t>
      </w:r>
      <w:r>
        <w:rPr>
          <w:spacing w:val="-7"/>
        </w:rPr>
        <w:t xml:space="preserve"> </w:t>
      </w:r>
      <w:r>
        <w:t>“5”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кількість тем (</w:t>
      </w:r>
      <w:r>
        <w:rPr>
          <w:b/>
        </w:rPr>
        <w:t>8</w:t>
      </w:r>
      <w:r>
        <w:t xml:space="preserve">) і становить </w:t>
      </w:r>
      <w:r>
        <w:rPr>
          <w:b/>
        </w:rPr>
        <w:t xml:space="preserve">50 </w:t>
      </w:r>
      <w:r>
        <w:t>балів.</w:t>
      </w:r>
    </w:p>
    <w:p w14:paraId="42319314" w14:textId="77777777" w:rsidR="00F6246F" w:rsidRDefault="00C66FAD">
      <w:pPr>
        <w:pStyle w:val="a3"/>
        <w:spacing w:before="1" w:line="237" w:lineRule="auto"/>
        <w:ind w:right="394" w:firstLine="720"/>
        <w:jc w:val="both"/>
      </w:pPr>
      <w:bookmarkStart w:id="115" w:name="За_ІСРС(індивідуальну_самостійну_роботу_"/>
      <w:bookmarkEnd w:id="115"/>
      <w:r>
        <w:t xml:space="preserve">За </w:t>
      </w:r>
      <w:r>
        <w:rPr>
          <w:b/>
        </w:rPr>
        <w:t>ІСРС</w:t>
      </w:r>
      <w:r>
        <w:t>(індивідуальну самостійну роботу студента, що включає підготовку огляду наукової</w:t>
      </w:r>
      <w:r>
        <w:rPr>
          <w:spacing w:val="-12"/>
        </w:rPr>
        <w:t xml:space="preserve"> </w:t>
      </w:r>
      <w:r>
        <w:t>літератури,</w:t>
      </w:r>
      <w:r>
        <w:rPr>
          <w:spacing w:val="-1"/>
        </w:rPr>
        <w:t xml:space="preserve"> </w:t>
      </w:r>
      <w:r>
        <w:t>написання</w:t>
      </w:r>
      <w:r>
        <w:rPr>
          <w:spacing w:val="-3"/>
        </w:rPr>
        <w:t xml:space="preserve"> </w:t>
      </w:r>
      <w:r>
        <w:t>схем,</w:t>
      </w:r>
      <w:r>
        <w:rPr>
          <w:spacing w:val="-6"/>
        </w:rPr>
        <w:t xml:space="preserve"> </w:t>
      </w:r>
      <w:r>
        <w:t>навчальних</w:t>
      </w:r>
      <w:r>
        <w:rPr>
          <w:spacing w:val="-8"/>
        </w:rPr>
        <w:t xml:space="preserve"> </w:t>
      </w:r>
      <w:r>
        <w:t>таблиць,</w:t>
      </w:r>
      <w:r>
        <w:rPr>
          <w:spacing w:val="-1"/>
        </w:rPr>
        <w:t xml:space="preserve"> </w:t>
      </w:r>
      <w:r>
        <w:t>розв’язування</w:t>
      </w:r>
      <w:r>
        <w:rPr>
          <w:spacing w:val="-3"/>
        </w:rPr>
        <w:t xml:space="preserve"> </w:t>
      </w:r>
      <w:r>
        <w:t>ситуаційних</w:t>
      </w:r>
      <w:r>
        <w:rPr>
          <w:spacing w:val="-8"/>
        </w:rPr>
        <w:t xml:space="preserve"> </w:t>
      </w:r>
      <w:r>
        <w:t>задач)при успішному її захисті студенту нараховується ще додатково 10 балів.</w:t>
      </w:r>
    </w:p>
    <w:p w14:paraId="02E44607" w14:textId="77777777" w:rsidR="00F6246F" w:rsidRDefault="00C66FAD">
      <w:pPr>
        <w:spacing w:before="4" w:line="242" w:lineRule="auto"/>
        <w:ind w:left="333" w:right="827" w:firstLine="720"/>
        <w:jc w:val="both"/>
        <w:rPr>
          <w:sz w:val="24"/>
        </w:rPr>
      </w:pPr>
      <w:r>
        <w:rPr>
          <w:sz w:val="24"/>
        </w:rPr>
        <w:t>Таким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чином </w:t>
      </w:r>
      <w:r>
        <w:rPr>
          <w:b/>
          <w:sz w:val="24"/>
          <w:u w:val="single"/>
        </w:rPr>
        <w:t>максимальна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кількість</w:t>
      </w:r>
      <w:r>
        <w:rPr>
          <w:b/>
          <w:sz w:val="24"/>
        </w:rPr>
        <w:t xml:space="preserve"> </w:t>
      </w:r>
      <w:r>
        <w:rPr>
          <w:sz w:val="24"/>
        </w:rPr>
        <w:t>балів,</w:t>
      </w:r>
      <w:r>
        <w:rPr>
          <w:spacing w:val="-1"/>
          <w:sz w:val="24"/>
        </w:rPr>
        <w:t xml:space="preserve"> </w:t>
      </w:r>
      <w:r>
        <w:rPr>
          <w:sz w:val="24"/>
        </w:rPr>
        <w:t>яку</w:t>
      </w:r>
      <w:r>
        <w:rPr>
          <w:spacing w:val="-12"/>
          <w:sz w:val="24"/>
        </w:rPr>
        <w:t xml:space="preserve"> </w:t>
      </w:r>
      <w:r>
        <w:rPr>
          <w:sz w:val="24"/>
        </w:rPr>
        <w:t>може</w:t>
      </w:r>
      <w:r>
        <w:rPr>
          <w:spacing w:val="-4"/>
          <w:sz w:val="24"/>
        </w:rPr>
        <w:t xml:space="preserve"> </w:t>
      </w:r>
      <w:r>
        <w:rPr>
          <w:sz w:val="24"/>
        </w:rPr>
        <w:t>набрати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вивченні модуля II становить </w:t>
      </w:r>
      <w:r>
        <w:rPr>
          <w:b/>
          <w:sz w:val="24"/>
        </w:rPr>
        <w:t xml:space="preserve">60 (50+10) </w:t>
      </w:r>
      <w:r>
        <w:rPr>
          <w:sz w:val="24"/>
        </w:rPr>
        <w:t>балів.</w:t>
      </w:r>
    </w:p>
    <w:p w14:paraId="0A5F3344" w14:textId="77777777" w:rsidR="00F6246F" w:rsidRDefault="00C66FAD">
      <w:pPr>
        <w:pStyle w:val="a3"/>
        <w:ind w:right="394" w:firstLine="720"/>
        <w:jc w:val="both"/>
      </w:pPr>
      <w:r>
        <w:rPr>
          <w:b/>
          <w:u w:val="single"/>
        </w:rPr>
        <w:t>Мінімальна кількість</w:t>
      </w:r>
      <w:r>
        <w:rPr>
          <w:b/>
        </w:rPr>
        <w:t xml:space="preserve"> </w:t>
      </w:r>
      <w:r>
        <w:t>балів, яку може набрати студент при вивченні модулю II є критерієм допуску до модульного підсумкового контролю, вираховується шляхом множення кількості</w:t>
      </w:r>
      <w:r>
        <w:rPr>
          <w:spacing w:val="-15"/>
        </w:rPr>
        <w:t xml:space="preserve"> </w:t>
      </w:r>
      <w:r>
        <w:t>балів</w:t>
      </w:r>
      <w:r>
        <w:rPr>
          <w:spacing w:val="-15"/>
        </w:rPr>
        <w:t xml:space="preserve"> </w:t>
      </w:r>
      <w:r>
        <w:t>(</w:t>
      </w:r>
      <w:r>
        <w:rPr>
          <w:b/>
        </w:rPr>
        <w:t>3,62</w:t>
      </w:r>
      <w:r>
        <w:t>),</w:t>
      </w:r>
      <w:r>
        <w:rPr>
          <w:spacing w:val="-7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відповідають</w:t>
      </w:r>
      <w:r>
        <w:rPr>
          <w:spacing w:val="-8"/>
        </w:rPr>
        <w:t xml:space="preserve"> </w:t>
      </w:r>
      <w:r>
        <w:t>оцінці</w:t>
      </w:r>
      <w:r>
        <w:rPr>
          <w:spacing w:val="-14"/>
        </w:rPr>
        <w:t xml:space="preserve"> </w:t>
      </w:r>
      <w:r>
        <w:t>“3”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кількість</w:t>
      </w:r>
      <w:r>
        <w:rPr>
          <w:spacing w:val="-8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модулі</w:t>
      </w:r>
      <w:r>
        <w:rPr>
          <w:spacing w:val="-14"/>
        </w:rPr>
        <w:t xml:space="preserve"> </w:t>
      </w:r>
      <w:r>
        <w:t>(</w:t>
      </w:r>
      <w:r>
        <w:rPr>
          <w:b/>
        </w:rPr>
        <w:t>8</w:t>
      </w:r>
      <w:r>
        <w:t>)</w:t>
      </w:r>
      <w:r>
        <w:rPr>
          <w:spacing w:val="-8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додавання</w:t>
      </w:r>
      <w:r>
        <w:rPr>
          <w:spacing w:val="-10"/>
        </w:rPr>
        <w:t xml:space="preserve"> </w:t>
      </w:r>
      <w:r>
        <w:t>балів (</w:t>
      </w:r>
      <w:r>
        <w:rPr>
          <w:b/>
        </w:rPr>
        <w:t>6</w:t>
      </w:r>
      <w:r>
        <w:t>), що відповідають оцінці “3” за ІСРС,</w:t>
      </w:r>
      <w:r>
        <w:rPr>
          <w:spacing w:val="40"/>
        </w:rPr>
        <w:t xml:space="preserve"> </w:t>
      </w:r>
      <w:r>
        <w:t xml:space="preserve">і становить </w:t>
      </w:r>
      <w:r>
        <w:rPr>
          <w:b/>
        </w:rPr>
        <w:t xml:space="preserve">35 </w:t>
      </w:r>
      <w:r>
        <w:t>балів.</w:t>
      </w:r>
    </w:p>
    <w:p w14:paraId="013E7E71" w14:textId="77777777" w:rsidR="00F6246F" w:rsidRDefault="00F6246F">
      <w:pPr>
        <w:pStyle w:val="a3"/>
        <w:spacing w:before="271"/>
        <w:ind w:left="0"/>
      </w:pPr>
    </w:p>
    <w:p w14:paraId="55856B23" w14:textId="77777777" w:rsidR="00F6246F" w:rsidRDefault="00C66FAD">
      <w:pPr>
        <w:pStyle w:val="3"/>
        <w:ind w:right="413"/>
      </w:pPr>
      <w:r>
        <w:t>Розподіл</w:t>
      </w:r>
      <w:r>
        <w:rPr>
          <w:spacing w:val="-2"/>
        </w:rPr>
        <w:t xml:space="preserve"> </w:t>
      </w:r>
      <w:r>
        <w:t>балів,</w:t>
      </w:r>
      <w:r>
        <w:rPr>
          <w:spacing w:val="-4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отримують</w:t>
      </w:r>
      <w:r>
        <w:rPr>
          <w:spacing w:val="-4"/>
        </w:rPr>
        <w:t xml:space="preserve"> </w:t>
      </w:r>
      <w:r>
        <w:t>здобувачі</w:t>
      </w:r>
      <w:r>
        <w:rPr>
          <w:spacing w:val="-2"/>
        </w:rPr>
        <w:t xml:space="preserve"> </w:t>
      </w:r>
      <w:r>
        <w:t>вищої</w:t>
      </w:r>
      <w:r>
        <w:rPr>
          <w:spacing w:val="-2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(модуль</w:t>
      </w:r>
      <w:r>
        <w:rPr>
          <w:spacing w:val="1"/>
        </w:rPr>
        <w:t xml:space="preserve"> </w:t>
      </w:r>
      <w:r>
        <w:rPr>
          <w:spacing w:val="-5"/>
        </w:rPr>
        <w:t>3)</w:t>
      </w:r>
    </w:p>
    <w:p w14:paraId="7A6C1434" w14:textId="77777777" w:rsidR="00F6246F" w:rsidRDefault="00F6246F">
      <w:pPr>
        <w:pStyle w:val="a3"/>
        <w:spacing w:before="45"/>
        <w:ind w:left="0"/>
        <w:rPr>
          <w:b/>
          <w:sz w:val="20"/>
        </w:rPr>
      </w:pPr>
    </w:p>
    <w:tbl>
      <w:tblPr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884"/>
        <w:gridCol w:w="879"/>
        <w:gridCol w:w="884"/>
        <w:gridCol w:w="884"/>
        <w:gridCol w:w="884"/>
        <w:gridCol w:w="879"/>
        <w:gridCol w:w="884"/>
        <w:gridCol w:w="1561"/>
        <w:gridCol w:w="985"/>
      </w:tblGrid>
      <w:tr w:rsidR="00F6246F" w14:paraId="0783A72E" w14:textId="77777777">
        <w:trPr>
          <w:trHeight w:val="1017"/>
        </w:trPr>
        <w:tc>
          <w:tcPr>
            <w:tcW w:w="7062" w:type="dxa"/>
            <w:gridSpan w:val="8"/>
          </w:tcPr>
          <w:p w14:paraId="1F500248" w14:textId="77777777" w:rsidR="00F6246F" w:rsidRDefault="00C66FAD">
            <w:pPr>
              <w:pStyle w:val="TableParagraph"/>
              <w:spacing w:before="5"/>
              <w:ind w:left="801"/>
              <w:rPr>
                <w:b/>
              </w:rPr>
            </w:pPr>
            <w:r>
              <w:rPr>
                <w:b/>
              </w:rPr>
              <w:t>Поточне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самостійна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робота</w:t>
            </w:r>
          </w:p>
        </w:tc>
        <w:tc>
          <w:tcPr>
            <w:tcW w:w="1561" w:type="dxa"/>
          </w:tcPr>
          <w:p w14:paraId="5B745381" w14:textId="77777777" w:rsidR="00F6246F" w:rsidRDefault="00C66FAD">
            <w:pPr>
              <w:pStyle w:val="TableParagraph"/>
              <w:spacing w:before="5"/>
              <w:ind w:left="4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Т26</w:t>
            </w:r>
          </w:p>
          <w:p w14:paraId="18B4636B" w14:textId="77777777" w:rsidR="00F6246F" w:rsidRDefault="00C66FAD">
            <w:pPr>
              <w:pStyle w:val="TableParagraph"/>
              <w:spacing w:before="2"/>
              <w:ind w:left="5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Підсумковий</w:t>
            </w:r>
          </w:p>
          <w:p w14:paraId="5B56B465" w14:textId="77777777" w:rsidR="00F6246F" w:rsidRDefault="00C66FAD">
            <w:pPr>
              <w:pStyle w:val="TableParagraph"/>
              <w:spacing w:line="250" w:lineRule="atLeast"/>
              <w:ind w:left="222" w:right="214" w:hanging="1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модульний </w:t>
            </w:r>
            <w:r>
              <w:rPr>
                <w:b/>
              </w:rPr>
              <w:t>контроль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985" w:type="dxa"/>
          </w:tcPr>
          <w:p w14:paraId="28536D32" w14:textId="77777777" w:rsidR="00F6246F" w:rsidRDefault="00F6246F">
            <w:pPr>
              <w:pStyle w:val="TableParagraph"/>
              <w:spacing w:before="7"/>
              <w:rPr>
                <w:b/>
              </w:rPr>
            </w:pPr>
          </w:p>
          <w:p w14:paraId="2390DD39" w14:textId="77777777" w:rsidR="00F6246F" w:rsidRDefault="00C66FAD">
            <w:pPr>
              <w:pStyle w:val="TableParagraph"/>
              <w:ind w:left="222"/>
              <w:rPr>
                <w:b/>
              </w:rPr>
            </w:pPr>
            <w:r>
              <w:rPr>
                <w:b/>
                <w:spacing w:val="-4"/>
              </w:rPr>
              <w:t>Сума</w:t>
            </w:r>
          </w:p>
        </w:tc>
      </w:tr>
      <w:tr w:rsidR="00F6246F" w14:paraId="4B7F1C21" w14:textId="77777777">
        <w:trPr>
          <w:trHeight w:val="454"/>
        </w:trPr>
        <w:tc>
          <w:tcPr>
            <w:tcW w:w="884" w:type="dxa"/>
            <w:shd w:val="clear" w:color="auto" w:fill="D9D9D9"/>
          </w:tcPr>
          <w:p w14:paraId="60B15086" w14:textId="77777777" w:rsidR="00F6246F" w:rsidRDefault="00C66FAD">
            <w:pPr>
              <w:pStyle w:val="TableParagraph"/>
              <w:spacing w:before="105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T19</w:t>
            </w:r>
          </w:p>
        </w:tc>
        <w:tc>
          <w:tcPr>
            <w:tcW w:w="884" w:type="dxa"/>
            <w:shd w:val="clear" w:color="auto" w:fill="D9D9D9"/>
          </w:tcPr>
          <w:p w14:paraId="0D6B0318" w14:textId="77777777" w:rsidR="00F6246F" w:rsidRDefault="00C66FAD">
            <w:pPr>
              <w:pStyle w:val="TableParagraph"/>
              <w:spacing w:before="105"/>
              <w:ind w:left="13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Т20</w:t>
            </w:r>
          </w:p>
        </w:tc>
        <w:tc>
          <w:tcPr>
            <w:tcW w:w="879" w:type="dxa"/>
            <w:shd w:val="clear" w:color="auto" w:fill="D9D9D9"/>
          </w:tcPr>
          <w:p w14:paraId="5D625E19" w14:textId="77777777" w:rsidR="00F6246F" w:rsidRDefault="00C66FAD">
            <w:pPr>
              <w:pStyle w:val="TableParagraph"/>
              <w:spacing w:before="105"/>
              <w:ind w:left="17"/>
              <w:jc w:val="center"/>
              <w:rPr>
                <w:b/>
              </w:rPr>
            </w:pPr>
            <w:r>
              <w:rPr>
                <w:b/>
                <w:spacing w:val="-5"/>
              </w:rPr>
              <w:t>Т21</w:t>
            </w:r>
          </w:p>
        </w:tc>
        <w:tc>
          <w:tcPr>
            <w:tcW w:w="884" w:type="dxa"/>
            <w:shd w:val="clear" w:color="auto" w:fill="D9D9D9"/>
          </w:tcPr>
          <w:p w14:paraId="21C0CFA2" w14:textId="77777777" w:rsidR="00F6246F" w:rsidRDefault="00C66FAD">
            <w:pPr>
              <w:pStyle w:val="TableParagraph"/>
              <w:spacing w:before="105"/>
              <w:ind w:left="13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Т22</w:t>
            </w:r>
          </w:p>
        </w:tc>
        <w:tc>
          <w:tcPr>
            <w:tcW w:w="884" w:type="dxa"/>
            <w:shd w:val="clear" w:color="auto" w:fill="D9D9D9"/>
          </w:tcPr>
          <w:p w14:paraId="7CEA3890" w14:textId="77777777" w:rsidR="00F6246F" w:rsidRDefault="00C66FAD">
            <w:pPr>
              <w:pStyle w:val="TableParagraph"/>
              <w:spacing w:before="105"/>
              <w:ind w:left="13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Т23</w:t>
            </w:r>
          </w:p>
        </w:tc>
        <w:tc>
          <w:tcPr>
            <w:tcW w:w="884" w:type="dxa"/>
            <w:shd w:val="clear" w:color="auto" w:fill="D9D9D9"/>
          </w:tcPr>
          <w:p w14:paraId="4088EDCA" w14:textId="77777777" w:rsidR="00F6246F" w:rsidRDefault="00C66FAD">
            <w:pPr>
              <w:pStyle w:val="TableParagraph"/>
              <w:spacing w:before="105"/>
              <w:ind w:left="13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Т24</w:t>
            </w:r>
          </w:p>
        </w:tc>
        <w:tc>
          <w:tcPr>
            <w:tcW w:w="879" w:type="dxa"/>
            <w:shd w:val="clear" w:color="auto" w:fill="D9D9D9"/>
          </w:tcPr>
          <w:p w14:paraId="6017336D" w14:textId="77777777" w:rsidR="00F6246F" w:rsidRDefault="00C66FAD">
            <w:pPr>
              <w:pStyle w:val="TableParagraph"/>
              <w:spacing w:before="105"/>
              <w:ind w:left="17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Т25</w:t>
            </w:r>
          </w:p>
        </w:tc>
        <w:tc>
          <w:tcPr>
            <w:tcW w:w="884" w:type="dxa"/>
            <w:shd w:val="clear" w:color="auto" w:fill="D9D9D9"/>
          </w:tcPr>
          <w:p w14:paraId="751CBCA7" w14:textId="77777777" w:rsidR="00F6246F" w:rsidRDefault="00C66FAD">
            <w:pPr>
              <w:pStyle w:val="TableParagraph"/>
              <w:spacing w:before="105"/>
              <w:ind w:left="13" w:righ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ICPC</w:t>
            </w:r>
          </w:p>
        </w:tc>
        <w:tc>
          <w:tcPr>
            <w:tcW w:w="1561" w:type="dxa"/>
            <w:vMerge w:val="restart"/>
          </w:tcPr>
          <w:p w14:paraId="6A7E4D9F" w14:textId="77777777" w:rsidR="00F6246F" w:rsidRDefault="00F6246F">
            <w:pPr>
              <w:pStyle w:val="TableParagraph"/>
              <w:spacing w:before="130"/>
              <w:rPr>
                <w:b/>
              </w:rPr>
            </w:pPr>
          </w:p>
          <w:p w14:paraId="0A74CFD1" w14:textId="77777777" w:rsidR="00F6246F" w:rsidRDefault="00C66FAD">
            <w:pPr>
              <w:pStyle w:val="TableParagraph"/>
              <w:ind w:left="4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985" w:type="dxa"/>
            <w:vMerge w:val="restart"/>
          </w:tcPr>
          <w:p w14:paraId="3E552C7D" w14:textId="77777777" w:rsidR="00F6246F" w:rsidRDefault="00F6246F">
            <w:pPr>
              <w:pStyle w:val="TableParagraph"/>
              <w:spacing w:before="130"/>
              <w:rPr>
                <w:b/>
              </w:rPr>
            </w:pPr>
          </w:p>
          <w:p w14:paraId="64988DA7" w14:textId="77777777" w:rsidR="00F6246F" w:rsidRDefault="00C66FAD">
            <w:pPr>
              <w:pStyle w:val="TableParagraph"/>
              <w:ind w:left="323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  <w:tr w:rsidR="00F6246F" w14:paraId="693B2A26" w14:textId="77777777">
        <w:trPr>
          <w:trHeight w:val="546"/>
        </w:trPr>
        <w:tc>
          <w:tcPr>
            <w:tcW w:w="884" w:type="dxa"/>
          </w:tcPr>
          <w:p w14:paraId="6666FD5F" w14:textId="77777777" w:rsidR="00F6246F" w:rsidRDefault="00C66FAD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7,14</w:t>
            </w:r>
          </w:p>
        </w:tc>
        <w:tc>
          <w:tcPr>
            <w:tcW w:w="884" w:type="dxa"/>
          </w:tcPr>
          <w:p w14:paraId="1813081F" w14:textId="77777777" w:rsidR="00F6246F" w:rsidRDefault="00C66FAD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4"/>
              </w:rPr>
              <w:t>7,14</w:t>
            </w:r>
          </w:p>
        </w:tc>
        <w:tc>
          <w:tcPr>
            <w:tcW w:w="879" w:type="dxa"/>
          </w:tcPr>
          <w:p w14:paraId="2D2B423D" w14:textId="77777777" w:rsidR="00F6246F" w:rsidRDefault="00C66FAD">
            <w:pPr>
              <w:pStyle w:val="TableParagraph"/>
              <w:spacing w:before="1"/>
              <w:ind w:left="17"/>
              <w:jc w:val="center"/>
            </w:pPr>
            <w:r>
              <w:rPr>
                <w:spacing w:val="-4"/>
              </w:rPr>
              <w:t>7,14</w:t>
            </w:r>
          </w:p>
        </w:tc>
        <w:tc>
          <w:tcPr>
            <w:tcW w:w="884" w:type="dxa"/>
          </w:tcPr>
          <w:p w14:paraId="6F98E1BE" w14:textId="77777777" w:rsidR="00F6246F" w:rsidRDefault="00C66FAD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4"/>
              </w:rPr>
              <w:t>7,14</w:t>
            </w:r>
          </w:p>
        </w:tc>
        <w:tc>
          <w:tcPr>
            <w:tcW w:w="884" w:type="dxa"/>
          </w:tcPr>
          <w:p w14:paraId="57193015" w14:textId="77777777" w:rsidR="00F6246F" w:rsidRDefault="00C66FAD">
            <w:pPr>
              <w:pStyle w:val="TableParagraph"/>
              <w:spacing w:before="1"/>
              <w:ind w:left="13" w:right="3"/>
              <w:jc w:val="center"/>
            </w:pPr>
            <w:r>
              <w:rPr>
                <w:spacing w:val="-4"/>
              </w:rPr>
              <w:t>7,14</w:t>
            </w:r>
          </w:p>
        </w:tc>
        <w:tc>
          <w:tcPr>
            <w:tcW w:w="884" w:type="dxa"/>
          </w:tcPr>
          <w:p w14:paraId="7C566B6B" w14:textId="77777777" w:rsidR="00F6246F" w:rsidRDefault="00C66FAD">
            <w:pPr>
              <w:pStyle w:val="TableParagraph"/>
              <w:spacing w:before="1"/>
              <w:ind w:left="13" w:right="4"/>
              <w:jc w:val="center"/>
            </w:pPr>
            <w:r>
              <w:rPr>
                <w:spacing w:val="-4"/>
              </w:rPr>
              <w:t>7,14</w:t>
            </w:r>
          </w:p>
        </w:tc>
        <w:tc>
          <w:tcPr>
            <w:tcW w:w="879" w:type="dxa"/>
          </w:tcPr>
          <w:p w14:paraId="1A63E740" w14:textId="77777777" w:rsidR="00F6246F" w:rsidRDefault="00C66FAD">
            <w:pPr>
              <w:pStyle w:val="TableParagraph"/>
              <w:spacing w:before="1"/>
              <w:ind w:left="17" w:right="4"/>
              <w:jc w:val="center"/>
            </w:pPr>
            <w:r>
              <w:rPr>
                <w:spacing w:val="-4"/>
              </w:rPr>
              <w:t>7,14</w:t>
            </w:r>
          </w:p>
        </w:tc>
        <w:tc>
          <w:tcPr>
            <w:tcW w:w="884" w:type="dxa"/>
          </w:tcPr>
          <w:p w14:paraId="05AB5400" w14:textId="77777777" w:rsidR="00F6246F" w:rsidRDefault="00C66FAD">
            <w:pPr>
              <w:pStyle w:val="TableParagraph"/>
              <w:spacing w:before="1"/>
              <w:ind w:left="13" w:right="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18C23DFF" w14:textId="77777777" w:rsidR="00F6246F" w:rsidRDefault="00F6246F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</w:tcPr>
          <w:p w14:paraId="6ED129BD" w14:textId="77777777" w:rsidR="00F6246F" w:rsidRDefault="00F6246F">
            <w:pPr>
              <w:rPr>
                <w:sz w:val="2"/>
                <w:szCs w:val="2"/>
              </w:rPr>
            </w:pPr>
          </w:p>
        </w:tc>
      </w:tr>
    </w:tbl>
    <w:p w14:paraId="1DCCE2A0" w14:textId="77777777" w:rsidR="00F6246F" w:rsidRDefault="00C66FAD">
      <w:pPr>
        <w:pStyle w:val="a3"/>
      </w:pPr>
      <w:r>
        <w:t>Т1,</w:t>
      </w:r>
      <w:r>
        <w:rPr>
          <w:spacing w:val="-6"/>
        </w:rPr>
        <w:t xml:space="preserve"> </w:t>
      </w:r>
      <w:r>
        <w:t>Т2</w:t>
      </w:r>
      <w:r>
        <w:rPr>
          <w:spacing w:val="-5"/>
        </w:rPr>
        <w:t xml:space="preserve"> </w:t>
      </w:r>
      <w:r>
        <w:t>...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теми,</w:t>
      </w:r>
      <w:r>
        <w:rPr>
          <w:spacing w:val="-4"/>
        </w:rPr>
        <w:t xml:space="preserve"> </w:t>
      </w:r>
      <w:r>
        <w:t>ІСРС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індивідуальна</w:t>
      </w:r>
      <w:r>
        <w:rPr>
          <w:spacing w:val="-2"/>
        </w:rPr>
        <w:t xml:space="preserve"> </w:t>
      </w:r>
      <w:r>
        <w:t>самостійна</w:t>
      </w:r>
      <w:r>
        <w:rPr>
          <w:spacing w:val="-2"/>
        </w:rPr>
        <w:t xml:space="preserve"> </w:t>
      </w:r>
      <w:r>
        <w:t>робота</w:t>
      </w:r>
      <w:r>
        <w:rPr>
          <w:spacing w:val="-5"/>
        </w:rPr>
        <w:t xml:space="preserve"> </w:t>
      </w:r>
      <w:r>
        <w:rPr>
          <w:spacing w:val="-2"/>
        </w:rPr>
        <w:t>студента</w:t>
      </w:r>
    </w:p>
    <w:p w14:paraId="581EE067" w14:textId="77777777" w:rsidR="00F6246F" w:rsidRDefault="00C66FAD">
      <w:pPr>
        <w:pStyle w:val="a3"/>
        <w:spacing w:before="275" w:line="242" w:lineRule="auto"/>
        <w:ind w:right="522" w:firstLine="720"/>
      </w:pPr>
      <w:r>
        <w:t>Максимальна</w:t>
      </w:r>
      <w:r>
        <w:rPr>
          <w:spacing w:val="-5"/>
        </w:rPr>
        <w:t xml:space="preserve"> </w:t>
      </w:r>
      <w:r>
        <w:t>кількість</w:t>
      </w:r>
      <w:r>
        <w:rPr>
          <w:spacing w:val="-3"/>
        </w:rPr>
        <w:t xml:space="preserve"> </w:t>
      </w:r>
      <w:r>
        <w:t>балів,</w:t>
      </w:r>
      <w:r>
        <w:rPr>
          <w:spacing w:val="-2"/>
        </w:rPr>
        <w:t xml:space="preserve"> </w:t>
      </w:r>
      <w:r>
        <w:t>яку</w:t>
      </w:r>
      <w:r>
        <w:rPr>
          <w:spacing w:val="-13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набрати</w:t>
      </w:r>
      <w:r>
        <w:rPr>
          <w:spacing w:val="-7"/>
        </w:rPr>
        <w:t xml:space="preserve"> </w:t>
      </w:r>
      <w:r>
        <w:t>студент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поточну</w:t>
      </w:r>
      <w:r>
        <w:rPr>
          <w:spacing w:val="-9"/>
        </w:rPr>
        <w:t xml:space="preserve"> </w:t>
      </w:r>
      <w:r>
        <w:t>успішність</w:t>
      </w:r>
      <w:r>
        <w:rPr>
          <w:spacing w:val="-3"/>
        </w:rPr>
        <w:t xml:space="preserve"> </w:t>
      </w:r>
      <w:r>
        <w:t>модуля IІI вираховується шляхом множення кількості балів (7,14), що відповідають оцінці “5” на кількість тем (</w:t>
      </w:r>
      <w:r>
        <w:rPr>
          <w:b/>
        </w:rPr>
        <w:t>7</w:t>
      </w:r>
      <w:r>
        <w:t xml:space="preserve">) і становить </w:t>
      </w:r>
      <w:r>
        <w:rPr>
          <w:b/>
        </w:rPr>
        <w:t xml:space="preserve">50 </w:t>
      </w:r>
      <w:r>
        <w:t>балів.</w:t>
      </w:r>
    </w:p>
    <w:p w14:paraId="3393A5D0" w14:textId="77777777" w:rsidR="00F6246F" w:rsidRDefault="00C66FAD">
      <w:pPr>
        <w:pStyle w:val="a3"/>
        <w:spacing w:before="1" w:line="237" w:lineRule="auto"/>
        <w:ind w:right="394" w:firstLine="720"/>
        <w:jc w:val="both"/>
      </w:pPr>
      <w:r>
        <w:t xml:space="preserve">За </w:t>
      </w:r>
      <w:r>
        <w:rPr>
          <w:b/>
        </w:rPr>
        <w:t xml:space="preserve">ІСРС </w:t>
      </w:r>
      <w:r>
        <w:t>(індивідуальну самостійну роботу студента, що включає підготовку огляду наукової</w:t>
      </w:r>
      <w:r>
        <w:rPr>
          <w:spacing w:val="-12"/>
        </w:rPr>
        <w:t xml:space="preserve"> </w:t>
      </w:r>
      <w:r>
        <w:t>літератури,</w:t>
      </w:r>
      <w:r>
        <w:rPr>
          <w:spacing w:val="-1"/>
        </w:rPr>
        <w:t xml:space="preserve"> </w:t>
      </w:r>
      <w:r>
        <w:t>написання</w:t>
      </w:r>
      <w:r>
        <w:rPr>
          <w:spacing w:val="-3"/>
        </w:rPr>
        <w:t xml:space="preserve"> </w:t>
      </w:r>
      <w:r>
        <w:t>схем,</w:t>
      </w:r>
      <w:r>
        <w:rPr>
          <w:spacing w:val="-6"/>
        </w:rPr>
        <w:t xml:space="preserve"> </w:t>
      </w:r>
      <w:r>
        <w:t>навчальних</w:t>
      </w:r>
      <w:r>
        <w:rPr>
          <w:spacing w:val="-8"/>
        </w:rPr>
        <w:t xml:space="preserve"> </w:t>
      </w:r>
      <w:r>
        <w:t>таблиць,</w:t>
      </w:r>
      <w:r>
        <w:rPr>
          <w:spacing w:val="-1"/>
        </w:rPr>
        <w:t xml:space="preserve"> </w:t>
      </w:r>
      <w:r>
        <w:t>розв’язування</w:t>
      </w:r>
      <w:r>
        <w:rPr>
          <w:spacing w:val="-3"/>
        </w:rPr>
        <w:t xml:space="preserve"> </w:t>
      </w:r>
      <w:r>
        <w:t>ситуаційних</w:t>
      </w:r>
      <w:r>
        <w:rPr>
          <w:spacing w:val="-8"/>
        </w:rPr>
        <w:t xml:space="preserve"> </w:t>
      </w:r>
      <w:r>
        <w:t>задач)при успішному її захисті студенту нараховується ще додатково 10 балів.</w:t>
      </w:r>
    </w:p>
    <w:p w14:paraId="424CE099" w14:textId="77777777" w:rsidR="00F6246F" w:rsidRDefault="00C66FAD">
      <w:pPr>
        <w:spacing w:before="4" w:line="242" w:lineRule="auto"/>
        <w:ind w:left="333" w:right="827" w:firstLine="720"/>
        <w:jc w:val="both"/>
        <w:rPr>
          <w:sz w:val="24"/>
        </w:rPr>
      </w:pPr>
      <w:r>
        <w:rPr>
          <w:sz w:val="24"/>
        </w:rPr>
        <w:t>Таким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чином </w:t>
      </w:r>
      <w:r>
        <w:rPr>
          <w:b/>
          <w:sz w:val="24"/>
          <w:u w:val="single"/>
        </w:rPr>
        <w:t>максимальна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кількість</w:t>
      </w:r>
      <w:r>
        <w:rPr>
          <w:b/>
          <w:sz w:val="24"/>
        </w:rPr>
        <w:t xml:space="preserve"> </w:t>
      </w:r>
      <w:r>
        <w:rPr>
          <w:sz w:val="24"/>
        </w:rPr>
        <w:t>балів,</w:t>
      </w:r>
      <w:r>
        <w:rPr>
          <w:spacing w:val="-1"/>
          <w:sz w:val="24"/>
        </w:rPr>
        <w:t xml:space="preserve"> </w:t>
      </w:r>
      <w:r>
        <w:rPr>
          <w:sz w:val="24"/>
        </w:rPr>
        <w:t>яку</w:t>
      </w:r>
      <w:r>
        <w:rPr>
          <w:spacing w:val="-12"/>
          <w:sz w:val="24"/>
        </w:rPr>
        <w:t xml:space="preserve"> </w:t>
      </w:r>
      <w:r>
        <w:rPr>
          <w:sz w:val="24"/>
        </w:rPr>
        <w:t>може</w:t>
      </w:r>
      <w:r>
        <w:rPr>
          <w:spacing w:val="-4"/>
          <w:sz w:val="24"/>
        </w:rPr>
        <w:t xml:space="preserve"> </w:t>
      </w:r>
      <w:r>
        <w:rPr>
          <w:sz w:val="24"/>
        </w:rPr>
        <w:t>набрати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вивченні модуля ІII становить </w:t>
      </w:r>
      <w:r>
        <w:rPr>
          <w:b/>
          <w:sz w:val="24"/>
        </w:rPr>
        <w:t>60 (50+10)</w:t>
      </w:r>
      <w:r>
        <w:rPr>
          <w:sz w:val="24"/>
        </w:rPr>
        <w:t>балів.</w:t>
      </w:r>
    </w:p>
    <w:p w14:paraId="1A5124BA" w14:textId="77777777" w:rsidR="00F6246F" w:rsidRDefault="00C66FAD">
      <w:pPr>
        <w:pStyle w:val="a3"/>
        <w:ind w:right="393" w:firstLine="720"/>
        <w:jc w:val="both"/>
      </w:pPr>
      <w:r>
        <w:rPr>
          <w:b/>
          <w:u w:val="single"/>
        </w:rPr>
        <w:t>Мінімальна кількість</w:t>
      </w:r>
      <w:r>
        <w:rPr>
          <w:b/>
        </w:rPr>
        <w:t xml:space="preserve"> </w:t>
      </w:r>
      <w:r>
        <w:t>балів, яку може набрати студент при вивченні модулю IІI є критерієм допуску до модульного підсумкового контролю, вираховується шляхом множення кількості</w:t>
      </w:r>
      <w:r>
        <w:rPr>
          <w:spacing w:val="-15"/>
        </w:rPr>
        <w:t xml:space="preserve"> </w:t>
      </w:r>
      <w:r>
        <w:t>балів</w:t>
      </w:r>
      <w:r>
        <w:rPr>
          <w:spacing w:val="-14"/>
        </w:rPr>
        <w:t xml:space="preserve"> </w:t>
      </w:r>
      <w:r>
        <w:t>(1,93),</w:t>
      </w:r>
      <w:r>
        <w:rPr>
          <w:spacing w:val="-8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відповідають</w:t>
      </w:r>
      <w:r>
        <w:rPr>
          <w:spacing w:val="-8"/>
        </w:rPr>
        <w:t xml:space="preserve"> </w:t>
      </w:r>
      <w:r>
        <w:t>оцінці</w:t>
      </w:r>
      <w:r>
        <w:rPr>
          <w:spacing w:val="-14"/>
        </w:rPr>
        <w:t xml:space="preserve"> </w:t>
      </w:r>
      <w:r>
        <w:t>“3”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кількість</w:t>
      </w:r>
      <w:r>
        <w:rPr>
          <w:spacing w:val="-8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модулі</w:t>
      </w:r>
      <w:r>
        <w:rPr>
          <w:spacing w:val="-14"/>
        </w:rPr>
        <w:t xml:space="preserve"> </w:t>
      </w:r>
      <w:r>
        <w:t>(</w:t>
      </w:r>
      <w:r>
        <w:rPr>
          <w:b/>
        </w:rPr>
        <w:t>7</w:t>
      </w:r>
      <w:r>
        <w:t>)</w:t>
      </w:r>
      <w:r>
        <w:rPr>
          <w:spacing w:val="-8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додавання</w:t>
      </w:r>
      <w:r>
        <w:rPr>
          <w:spacing w:val="-10"/>
        </w:rPr>
        <w:t xml:space="preserve"> </w:t>
      </w:r>
      <w:r>
        <w:t>балів (</w:t>
      </w:r>
      <w:r>
        <w:rPr>
          <w:b/>
        </w:rPr>
        <w:t>6</w:t>
      </w:r>
      <w:r>
        <w:t xml:space="preserve">), що відповідають оцінці “3” за ІСРС, і становить </w:t>
      </w:r>
      <w:r>
        <w:rPr>
          <w:b/>
        </w:rPr>
        <w:t xml:space="preserve">35 </w:t>
      </w:r>
      <w:r>
        <w:t>балів.</w:t>
      </w:r>
    </w:p>
    <w:p w14:paraId="35FAB090" w14:textId="77777777" w:rsidR="00F6246F" w:rsidRDefault="00F6246F">
      <w:pPr>
        <w:jc w:val="both"/>
        <w:sectPr w:rsidR="00F6246F">
          <w:pgSz w:w="11910" w:h="16840"/>
          <w:pgMar w:top="900" w:right="460" w:bottom="280" w:left="800" w:header="720" w:footer="720" w:gutter="0"/>
          <w:cols w:space="720"/>
        </w:sectPr>
      </w:pPr>
    </w:p>
    <w:p w14:paraId="6D54589B" w14:textId="77777777" w:rsidR="00F6246F" w:rsidRDefault="00C66FAD">
      <w:pPr>
        <w:pStyle w:val="3"/>
        <w:spacing w:before="70"/>
        <w:ind w:right="1367"/>
      </w:pPr>
      <w:bookmarkStart w:id="116" w:name="Розподіл_балів,_які_отримують_здобувачі_"/>
      <w:bookmarkEnd w:id="116"/>
      <w:r>
        <w:lastRenderedPageBreak/>
        <w:t>Розподіл</w:t>
      </w:r>
      <w:r>
        <w:rPr>
          <w:spacing w:val="-2"/>
        </w:rPr>
        <w:t xml:space="preserve"> </w:t>
      </w:r>
      <w:r>
        <w:t>балів, які</w:t>
      </w:r>
      <w:r>
        <w:rPr>
          <w:spacing w:val="-6"/>
        </w:rPr>
        <w:t xml:space="preserve"> </w:t>
      </w:r>
      <w:r>
        <w:t>отримують</w:t>
      </w:r>
      <w:r>
        <w:rPr>
          <w:spacing w:val="-3"/>
        </w:rPr>
        <w:t xml:space="preserve"> </w:t>
      </w:r>
      <w:r>
        <w:t>здобувачі</w:t>
      </w:r>
      <w:r>
        <w:rPr>
          <w:spacing w:val="-2"/>
        </w:rPr>
        <w:t xml:space="preserve"> </w:t>
      </w:r>
      <w:r>
        <w:t>вищої</w:t>
      </w:r>
      <w:r>
        <w:rPr>
          <w:spacing w:val="-1"/>
        </w:rPr>
        <w:t xml:space="preserve"> </w:t>
      </w:r>
      <w:r>
        <w:t>освіти</w:t>
      </w:r>
      <w:r>
        <w:rPr>
          <w:spacing w:val="4"/>
        </w:rPr>
        <w:t xml:space="preserve"> </w:t>
      </w:r>
      <w:r>
        <w:t>(модуль</w:t>
      </w:r>
      <w:r>
        <w:rPr>
          <w:spacing w:val="-4"/>
        </w:rPr>
        <w:t xml:space="preserve"> </w:t>
      </w:r>
      <w:r>
        <w:rPr>
          <w:spacing w:val="-5"/>
        </w:rPr>
        <w:t>4)</w:t>
      </w:r>
    </w:p>
    <w:p w14:paraId="57D81969" w14:textId="77777777" w:rsidR="00F6246F" w:rsidRDefault="00F6246F">
      <w:pPr>
        <w:pStyle w:val="a3"/>
        <w:spacing w:before="45"/>
        <w:ind w:left="0"/>
        <w:rPr>
          <w:b/>
          <w:sz w:val="20"/>
        </w:rPr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826"/>
        <w:gridCol w:w="831"/>
        <w:gridCol w:w="831"/>
        <w:gridCol w:w="826"/>
        <w:gridCol w:w="830"/>
        <w:gridCol w:w="830"/>
        <w:gridCol w:w="840"/>
        <w:gridCol w:w="1790"/>
        <w:gridCol w:w="1291"/>
      </w:tblGrid>
      <w:tr w:rsidR="00F6246F" w14:paraId="493F8160" w14:textId="77777777">
        <w:trPr>
          <w:trHeight w:val="1017"/>
        </w:trPr>
        <w:tc>
          <w:tcPr>
            <w:tcW w:w="6645" w:type="dxa"/>
            <w:gridSpan w:val="8"/>
          </w:tcPr>
          <w:p w14:paraId="1853A897" w14:textId="77777777" w:rsidR="00F6246F" w:rsidRDefault="00C66FAD">
            <w:pPr>
              <w:pStyle w:val="TableParagraph"/>
              <w:spacing w:before="5"/>
              <w:ind w:left="595"/>
              <w:rPr>
                <w:b/>
              </w:rPr>
            </w:pPr>
            <w:r>
              <w:rPr>
                <w:b/>
              </w:rPr>
              <w:t>Поточне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самостійна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робота</w:t>
            </w:r>
          </w:p>
        </w:tc>
        <w:tc>
          <w:tcPr>
            <w:tcW w:w="1790" w:type="dxa"/>
          </w:tcPr>
          <w:p w14:paraId="5C775B5B" w14:textId="77777777" w:rsidR="00F6246F" w:rsidRDefault="00C66FAD">
            <w:pPr>
              <w:pStyle w:val="TableParagraph"/>
              <w:spacing w:before="5"/>
              <w:ind w:left="1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Т34</w:t>
            </w:r>
          </w:p>
          <w:p w14:paraId="69F89C3B" w14:textId="77777777" w:rsidR="00F6246F" w:rsidRDefault="00C66FAD">
            <w:pPr>
              <w:pStyle w:val="TableParagraph"/>
              <w:spacing w:before="2"/>
              <w:ind w:left="13" w:right="9"/>
              <w:jc w:val="center"/>
              <w:rPr>
                <w:b/>
              </w:rPr>
            </w:pPr>
            <w:r>
              <w:rPr>
                <w:b/>
                <w:spacing w:val="-2"/>
              </w:rPr>
              <w:t>Підсумковий</w:t>
            </w:r>
          </w:p>
          <w:p w14:paraId="018E6C0A" w14:textId="77777777" w:rsidR="00F6246F" w:rsidRDefault="00C66FAD">
            <w:pPr>
              <w:pStyle w:val="TableParagraph"/>
              <w:spacing w:line="250" w:lineRule="atLeast"/>
              <w:ind w:left="336" w:right="328" w:hanging="1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модульний </w:t>
            </w:r>
            <w:r>
              <w:rPr>
                <w:b/>
              </w:rPr>
              <w:t>контроль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291" w:type="dxa"/>
          </w:tcPr>
          <w:p w14:paraId="4FD35EA0" w14:textId="77777777" w:rsidR="00F6246F" w:rsidRDefault="00F6246F">
            <w:pPr>
              <w:pStyle w:val="TableParagraph"/>
              <w:spacing w:before="7"/>
              <w:rPr>
                <w:b/>
              </w:rPr>
            </w:pPr>
          </w:p>
          <w:p w14:paraId="7AE1F34B" w14:textId="77777777" w:rsidR="00F6246F" w:rsidRDefault="00C66FAD">
            <w:pPr>
              <w:pStyle w:val="TableParagraph"/>
              <w:ind w:left="380"/>
              <w:rPr>
                <w:b/>
              </w:rPr>
            </w:pPr>
            <w:r>
              <w:rPr>
                <w:b/>
                <w:spacing w:val="-4"/>
              </w:rPr>
              <w:t>Сума</w:t>
            </w:r>
          </w:p>
        </w:tc>
      </w:tr>
      <w:tr w:rsidR="00F6246F" w14:paraId="3E54B7E3" w14:textId="77777777">
        <w:trPr>
          <w:trHeight w:val="248"/>
        </w:trPr>
        <w:tc>
          <w:tcPr>
            <w:tcW w:w="831" w:type="dxa"/>
            <w:shd w:val="clear" w:color="auto" w:fill="D9D9D9"/>
          </w:tcPr>
          <w:p w14:paraId="245326E7" w14:textId="77777777" w:rsidR="00F6246F" w:rsidRDefault="00C66FAD">
            <w:pPr>
              <w:pStyle w:val="TableParagraph"/>
              <w:spacing w:line="228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T27</w:t>
            </w:r>
          </w:p>
        </w:tc>
        <w:tc>
          <w:tcPr>
            <w:tcW w:w="826" w:type="dxa"/>
            <w:shd w:val="clear" w:color="auto" w:fill="D9D9D9"/>
          </w:tcPr>
          <w:p w14:paraId="25083C65" w14:textId="77777777" w:rsidR="00F6246F" w:rsidRDefault="00C66FAD">
            <w:pPr>
              <w:pStyle w:val="TableParagraph"/>
              <w:spacing w:line="228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Т28</w:t>
            </w:r>
          </w:p>
        </w:tc>
        <w:tc>
          <w:tcPr>
            <w:tcW w:w="831" w:type="dxa"/>
            <w:shd w:val="clear" w:color="auto" w:fill="D9D9D9"/>
          </w:tcPr>
          <w:p w14:paraId="4801A550" w14:textId="77777777" w:rsidR="00F6246F" w:rsidRDefault="00C66FAD">
            <w:pPr>
              <w:pStyle w:val="TableParagraph"/>
              <w:spacing w:line="228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Т29</w:t>
            </w:r>
          </w:p>
        </w:tc>
        <w:tc>
          <w:tcPr>
            <w:tcW w:w="831" w:type="dxa"/>
            <w:shd w:val="clear" w:color="auto" w:fill="D9D9D9"/>
          </w:tcPr>
          <w:p w14:paraId="022FD7DE" w14:textId="77777777" w:rsidR="00F6246F" w:rsidRDefault="00C66FAD">
            <w:pPr>
              <w:pStyle w:val="TableParagraph"/>
              <w:spacing w:line="228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Т30</w:t>
            </w:r>
          </w:p>
        </w:tc>
        <w:tc>
          <w:tcPr>
            <w:tcW w:w="826" w:type="dxa"/>
            <w:shd w:val="clear" w:color="auto" w:fill="D9D9D9"/>
          </w:tcPr>
          <w:p w14:paraId="0078FF0C" w14:textId="77777777" w:rsidR="00F6246F" w:rsidRDefault="00C66FAD">
            <w:pPr>
              <w:pStyle w:val="TableParagraph"/>
              <w:spacing w:line="228" w:lineRule="exact"/>
              <w:ind w:left="13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Т31</w:t>
            </w:r>
          </w:p>
        </w:tc>
        <w:tc>
          <w:tcPr>
            <w:tcW w:w="830" w:type="dxa"/>
            <w:shd w:val="clear" w:color="auto" w:fill="D9D9D9"/>
          </w:tcPr>
          <w:p w14:paraId="3CDD26F6" w14:textId="77777777" w:rsidR="00F6246F" w:rsidRDefault="00C66FAD">
            <w:pPr>
              <w:pStyle w:val="TableParagraph"/>
              <w:spacing w:line="228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Т32</w:t>
            </w:r>
          </w:p>
        </w:tc>
        <w:tc>
          <w:tcPr>
            <w:tcW w:w="830" w:type="dxa"/>
            <w:shd w:val="clear" w:color="auto" w:fill="D9D9D9"/>
          </w:tcPr>
          <w:p w14:paraId="0B2C6D4D" w14:textId="77777777" w:rsidR="00F6246F" w:rsidRDefault="00C66FAD">
            <w:pPr>
              <w:pStyle w:val="TableParagraph"/>
              <w:spacing w:line="228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Т33</w:t>
            </w:r>
          </w:p>
        </w:tc>
        <w:tc>
          <w:tcPr>
            <w:tcW w:w="840" w:type="dxa"/>
            <w:shd w:val="clear" w:color="auto" w:fill="D9D9D9"/>
          </w:tcPr>
          <w:p w14:paraId="4269E3B6" w14:textId="77777777" w:rsidR="00F6246F" w:rsidRDefault="00C66FAD">
            <w:pPr>
              <w:pStyle w:val="TableParagraph"/>
              <w:spacing w:line="228" w:lineRule="exact"/>
              <w:ind w:left="1" w:right="1"/>
              <w:jc w:val="center"/>
            </w:pPr>
            <w:r>
              <w:rPr>
                <w:spacing w:val="-4"/>
              </w:rPr>
              <w:t>ІСРС</w:t>
            </w:r>
          </w:p>
        </w:tc>
        <w:tc>
          <w:tcPr>
            <w:tcW w:w="1790" w:type="dxa"/>
            <w:vMerge w:val="restart"/>
          </w:tcPr>
          <w:p w14:paraId="7351948E" w14:textId="77777777" w:rsidR="00F6246F" w:rsidRDefault="00C66FAD">
            <w:pPr>
              <w:pStyle w:val="TableParagraph"/>
              <w:spacing w:before="134"/>
              <w:ind w:left="4" w:righ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1291" w:type="dxa"/>
            <w:vMerge w:val="restart"/>
          </w:tcPr>
          <w:p w14:paraId="1BBD0AD1" w14:textId="77777777" w:rsidR="00F6246F" w:rsidRDefault="00C66FAD">
            <w:pPr>
              <w:pStyle w:val="TableParagraph"/>
              <w:spacing w:before="134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  <w:tr w:rsidR="00F6246F" w14:paraId="3DB41C09" w14:textId="77777777">
        <w:trPr>
          <w:trHeight w:val="254"/>
        </w:trPr>
        <w:tc>
          <w:tcPr>
            <w:tcW w:w="831" w:type="dxa"/>
          </w:tcPr>
          <w:p w14:paraId="531F4FA3" w14:textId="77777777" w:rsidR="00F6246F" w:rsidRDefault="00C66FAD">
            <w:pPr>
              <w:pStyle w:val="TableParagraph"/>
              <w:spacing w:before="1" w:line="233" w:lineRule="exact"/>
              <w:ind w:left="8"/>
              <w:jc w:val="center"/>
            </w:pPr>
            <w:r>
              <w:rPr>
                <w:spacing w:val="-4"/>
              </w:rPr>
              <w:t>7,14</w:t>
            </w:r>
          </w:p>
        </w:tc>
        <w:tc>
          <w:tcPr>
            <w:tcW w:w="826" w:type="dxa"/>
          </w:tcPr>
          <w:p w14:paraId="733F07B0" w14:textId="77777777" w:rsidR="00F6246F" w:rsidRDefault="00C66FAD">
            <w:pPr>
              <w:pStyle w:val="TableParagraph"/>
              <w:spacing w:before="1" w:line="233" w:lineRule="exact"/>
              <w:ind w:left="13"/>
              <w:jc w:val="center"/>
            </w:pPr>
            <w:r>
              <w:rPr>
                <w:spacing w:val="-4"/>
              </w:rPr>
              <w:t>7,14</w:t>
            </w:r>
          </w:p>
        </w:tc>
        <w:tc>
          <w:tcPr>
            <w:tcW w:w="831" w:type="dxa"/>
          </w:tcPr>
          <w:p w14:paraId="5416E538" w14:textId="77777777" w:rsidR="00F6246F" w:rsidRDefault="00C66FAD">
            <w:pPr>
              <w:pStyle w:val="TableParagraph"/>
              <w:spacing w:before="1" w:line="233" w:lineRule="exact"/>
              <w:ind w:left="8"/>
              <w:jc w:val="center"/>
            </w:pPr>
            <w:r>
              <w:rPr>
                <w:spacing w:val="-4"/>
              </w:rPr>
              <w:t>7,14</w:t>
            </w:r>
          </w:p>
        </w:tc>
        <w:tc>
          <w:tcPr>
            <w:tcW w:w="831" w:type="dxa"/>
          </w:tcPr>
          <w:p w14:paraId="0D647FF8" w14:textId="77777777" w:rsidR="00F6246F" w:rsidRDefault="00C66FAD">
            <w:pPr>
              <w:pStyle w:val="TableParagraph"/>
              <w:spacing w:before="1" w:line="233" w:lineRule="exact"/>
              <w:ind w:left="8" w:right="1"/>
              <w:jc w:val="center"/>
            </w:pPr>
            <w:r>
              <w:rPr>
                <w:spacing w:val="-4"/>
              </w:rPr>
              <w:t>7,14</w:t>
            </w:r>
          </w:p>
        </w:tc>
        <w:tc>
          <w:tcPr>
            <w:tcW w:w="826" w:type="dxa"/>
          </w:tcPr>
          <w:p w14:paraId="638E12C6" w14:textId="77777777" w:rsidR="00F6246F" w:rsidRDefault="00C66FAD">
            <w:pPr>
              <w:pStyle w:val="TableParagraph"/>
              <w:spacing w:before="1" w:line="233" w:lineRule="exact"/>
              <w:ind w:left="13" w:right="1"/>
              <w:jc w:val="center"/>
            </w:pPr>
            <w:r>
              <w:rPr>
                <w:spacing w:val="-4"/>
              </w:rPr>
              <w:t>7,14</w:t>
            </w:r>
          </w:p>
        </w:tc>
        <w:tc>
          <w:tcPr>
            <w:tcW w:w="830" w:type="dxa"/>
          </w:tcPr>
          <w:p w14:paraId="5C733349" w14:textId="77777777" w:rsidR="00F6246F" w:rsidRDefault="00C66FAD">
            <w:pPr>
              <w:pStyle w:val="TableParagraph"/>
              <w:spacing w:before="1" w:line="233" w:lineRule="exact"/>
              <w:ind w:left="9" w:right="1"/>
              <w:jc w:val="center"/>
            </w:pPr>
            <w:r>
              <w:rPr>
                <w:spacing w:val="-4"/>
              </w:rPr>
              <w:t>7,14</w:t>
            </w:r>
          </w:p>
        </w:tc>
        <w:tc>
          <w:tcPr>
            <w:tcW w:w="830" w:type="dxa"/>
          </w:tcPr>
          <w:p w14:paraId="4A834CF0" w14:textId="77777777" w:rsidR="00F6246F" w:rsidRDefault="00C66FAD">
            <w:pPr>
              <w:pStyle w:val="TableParagraph"/>
              <w:spacing w:before="1" w:line="233" w:lineRule="exact"/>
              <w:ind w:left="9"/>
              <w:jc w:val="center"/>
            </w:pPr>
            <w:r>
              <w:rPr>
                <w:spacing w:val="-4"/>
              </w:rPr>
              <w:t>7,14</w:t>
            </w:r>
          </w:p>
        </w:tc>
        <w:tc>
          <w:tcPr>
            <w:tcW w:w="840" w:type="dxa"/>
          </w:tcPr>
          <w:p w14:paraId="2A2B6FBA" w14:textId="77777777" w:rsidR="00F6246F" w:rsidRDefault="00C66FAD">
            <w:pPr>
              <w:pStyle w:val="TableParagraph"/>
              <w:spacing w:before="1" w:line="233" w:lineRule="exact"/>
              <w:ind w:right="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90" w:type="dxa"/>
            <w:vMerge/>
            <w:tcBorders>
              <w:top w:val="nil"/>
            </w:tcBorders>
          </w:tcPr>
          <w:p w14:paraId="5F69F28F" w14:textId="77777777" w:rsidR="00F6246F" w:rsidRDefault="00F6246F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14:paraId="7E8B366E" w14:textId="77777777" w:rsidR="00F6246F" w:rsidRDefault="00F6246F">
            <w:pPr>
              <w:rPr>
                <w:sz w:val="2"/>
                <w:szCs w:val="2"/>
              </w:rPr>
            </w:pPr>
          </w:p>
        </w:tc>
      </w:tr>
    </w:tbl>
    <w:p w14:paraId="41A46BB2" w14:textId="77777777" w:rsidR="00F6246F" w:rsidRDefault="00C66FAD">
      <w:pPr>
        <w:pStyle w:val="a3"/>
        <w:jc w:val="both"/>
      </w:pPr>
      <w:bookmarkStart w:id="117" w:name="Т1,_Т2_..._–_теми,_ІСРС_–_індивідуальна_"/>
      <w:bookmarkEnd w:id="117"/>
      <w:r>
        <w:t>Т1,</w:t>
      </w:r>
      <w:r>
        <w:rPr>
          <w:spacing w:val="-6"/>
        </w:rPr>
        <w:t xml:space="preserve"> </w:t>
      </w:r>
      <w:r>
        <w:t>Т2</w:t>
      </w:r>
      <w:r>
        <w:rPr>
          <w:spacing w:val="-6"/>
        </w:rPr>
        <w:t xml:space="preserve"> </w:t>
      </w:r>
      <w:r>
        <w:t>...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теми,</w:t>
      </w:r>
      <w:r>
        <w:rPr>
          <w:spacing w:val="-4"/>
        </w:rPr>
        <w:t xml:space="preserve"> </w:t>
      </w:r>
      <w:r>
        <w:t>ІСРС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індивідуальна</w:t>
      </w:r>
      <w:r>
        <w:rPr>
          <w:spacing w:val="-2"/>
        </w:rPr>
        <w:t xml:space="preserve"> </w:t>
      </w:r>
      <w:r>
        <w:t>самостійна</w:t>
      </w:r>
      <w:r>
        <w:rPr>
          <w:spacing w:val="-2"/>
        </w:rPr>
        <w:t xml:space="preserve"> </w:t>
      </w:r>
      <w:r>
        <w:t>робота</w:t>
      </w:r>
      <w:r>
        <w:rPr>
          <w:spacing w:val="-5"/>
        </w:rPr>
        <w:t xml:space="preserve"> </w:t>
      </w:r>
      <w:r>
        <w:rPr>
          <w:spacing w:val="-2"/>
        </w:rPr>
        <w:t>студента</w:t>
      </w:r>
    </w:p>
    <w:p w14:paraId="5BC4711E" w14:textId="77777777" w:rsidR="00F6246F" w:rsidRDefault="00C66FAD">
      <w:pPr>
        <w:pStyle w:val="a3"/>
        <w:spacing w:before="273" w:line="242" w:lineRule="auto"/>
        <w:ind w:right="399" w:firstLine="720"/>
        <w:jc w:val="both"/>
      </w:pPr>
      <w:bookmarkStart w:id="118" w:name="Максимальна_кількість_балів,_яку_може_на"/>
      <w:bookmarkEnd w:id="118"/>
      <w:r>
        <w:t>Максимальна кількість балів, яку може набрати студент при вивченні модуля IV, вираховується шляхом множення кількості</w:t>
      </w:r>
      <w:r>
        <w:rPr>
          <w:spacing w:val="-7"/>
        </w:rPr>
        <w:t xml:space="preserve"> </w:t>
      </w:r>
      <w:r>
        <w:t>балів (7,14), що відповідають оцінці “5” на кількість тем (</w:t>
      </w:r>
      <w:r>
        <w:rPr>
          <w:b/>
        </w:rPr>
        <w:t>8</w:t>
      </w:r>
      <w:r>
        <w:t xml:space="preserve">) і становить </w:t>
      </w:r>
      <w:r>
        <w:rPr>
          <w:b/>
        </w:rPr>
        <w:t xml:space="preserve">50 </w:t>
      </w:r>
      <w:r>
        <w:t>балів.</w:t>
      </w:r>
    </w:p>
    <w:p w14:paraId="1A34637E" w14:textId="77777777" w:rsidR="00F6246F" w:rsidRDefault="00C66FAD">
      <w:pPr>
        <w:pStyle w:val="a3"/>
        <w:spacing w:before="2" w:line="237" w:lineRule="auto"/>
        <w:ind w:right="386" w:firstLine="720"/>
        <w:jc w:val="both"/>
      </w:pPr>
      <w:bookmarkStart w:id="119" w:name="За_ІСРС_(індивідуальну_самостійну_роботу"/>
      <w:bookmarkEnd w:id="119"/>
      <w:r>
        <w:t xml:space="preserve">За </w:t>
      </w:r>
      <w:r>
        <w:rPr>
          <w:b/>
        </w:rPr>
        <w:t xml:space="preserve">ІСРС </w:t>
      </w:r>
      <w:r>
        <w:t>(індивідуальну самостійну роботу студента, що включає підготовку огляду наукової</w:t>
      </w:r>
      <w:r>
        <w:rPr>
          <w:spacing w:val="-15"/>
        </w:rPr>
        <w:t xml:space="preserve"> </w:t>
      </w:r>
      <w:r>
        <w:t>літератури,</w:t>
      </w:r>
      <w:r>
        <w:rPr>
          <w:spacing w:val="-8"/>
        </w:rPr>
        <w:t xml:space="preserve"> </w:t>
      </w:r>
      <w:r>
        <w:t>написання</w:t>
      </w:r>
      <w:r>
        <w:rPr>
          <w:spacing w:val="-9"/>
        </w:rPr>
        <w:t xml:space="preserve"> </w:t>
      </w:r>
      <w:r>
        <w:t>схем,</w:t>
      </w:r>
      <w:r>
        <w:rPr>
          <w:spacing w:val="-11"/>
        </w:rPr>
        <w:t xml:space="preserve"> </w:t>
      </w:r>
      <w:r>
        <w:t>навчальних</w:t>
      </w:r>
      <w:r>
        <w:rPr>
          <w:spacing w:val="-13"/>
        </w:rPr>
        <w:t xml:space="preserve"> </w:t>
      </w:r>
      <w:r>
        <w:t>таблиць,</w:t>
      </w:r>
      <w:r>
        <w:rPr>
          <w:spacing w:val="-11"/>
        </w:rPr>
        <w:t xml:space="preserve"> </w:t>
      </w:r>
      <w:r>
        <w:t>розв’язування</w:t>
      </w:r>
      <w:r>
        <w:rPr>
          <w:spacing w:val="-9"/>
        </w:rPr>
        <w:t xml:space="preserve"> </w:t>
      </w:r>
      <w:r>
        <w:t>ситуаційних</w:t>
      </w:r>
      <w:r>
        <w:rPr>
          <w:spacing w:val="-13"/>
        </w:rPr>
        <w:t xml:space="preserve"> </w:t>
      </w:r>
      <w:r>
        <w:t>задач)</w:t>
      </w:r>
      <w:r>
        <w:rPr>
          <w:spacing w:val="-7"/>
        </w:rPr>
        <w:t xml:space="preserve"> </w:t>
      </w:r>
      <w:r>
        <w:t>при успішному її захисті студенту нараховується ще додатково 10 балів.</w:t>
      </w:r>
    </w:p>
    <w:p w14:paraId="66D99936" w14:textId="77777777" w:rsidR="00F6246F" w:rsidRDefault="00C66FAD">
      <w:pPr>
        <w:spacing w:before="3" w:line="242" w:lineRule="auto"/>
        <w:ind w:left="333" w:right="385" w:firstLine="720"/>
        <w:jc w:val="both"/>
        <w:rPr>
          <w:sz w:val="24"/>
        </w:rPr>
      </w:pPr>
      <w:r>
        <w:rPr>
          <w:sz w:val="24"/>
        </w:rPr>
        <w:t xml:space="preserve">Таким чином </w:t>
      </w:r>
      <w:r>
        <w:rPr>
          <w:b/>
          <w:sz w:val="24"/>
          <w:u w:val="single"/>
        </w:rPr>
        <w:t>максимальна кількість</w:t>
      </w:r>
      <w:r>
        <w:rPr>
          <w:b/>
          <w:sz w:val="24"/>
        </w:rPr>
        <w:t xml:space="preserve"> </w:t>
      </w:r>
      <w:r>
        <w:rPr>
          <w:sz w:val="24"/>
        </w:rPr>
        <w:t xml:space="preserve">балів, яку може набрати студент при вивченні модуля IV становить </w:t>
      </w:r>
      <w:r>
        <w:rPr>
          <w:b/>
          <w:sz w:val="24"/>
        </w:rPr>
        <w:t>60</w:t>
      </w:r>
      <w:r>
        <w:rPr>
          <w:sz w:val="24"/>
        </w:rPr>
        <w:t>(</w:t>
      </w:r>
      <w:r>
        <w:rPr>
          <w:b/>
          <w:sz w:val="24"/>
        </w:rPr>
        <w:t>50+10</w:t>
      </w:r>
      <w:r>
        <w:rPr>
          <w:sz w:val="24"/>
        </w:rPr>
        <w:t>) балів.</w:t>
      </w:r>
    </w:p>
    <w:p w14:paraId="44D78E8C" w14:textId="77777777" w:rsidR="00F6246F" w:rsidRDefault="00C66FAD">
      <w:pPr>
        <w:pStyle w:val="a3"/>
        <w:ind w:right="385" w:firstLine="720"/>
        <w:jc w:val="both"/>
      </w:pPr>
      <w:r>
        <w:rPr>
          <w:b/>
          <w:u w:val="single"/>
        </w:rPr>
        <w:t>Мінімальна кількість</w:t>
      </w:r>
      <w:r>
        <w:rPr>
          <w:b/>
        </w:rPr>
        <w:t xml:space="preserve"> </w:t>
      </w:r>
      <w:r>
        <w:t xml:space="preserve">балів, яку може набрати студент при вивченні модуля IV </w:t>
      </w:r>
      <w:r>
        <w:rPr>
          <w:b/>
        </w:rPr>
        <w:t xml:space="preserve">є критерієм допуску </w:t>
      </w:r>
      <w:r>
        <w:t>до модульного підсумкового контролю, вираховується шляхом множення кількості балів</w:t>
      </w:r>
      <w:r>
        <w:rPr>
          <w:spacing w:val="20"/>
        </w:rPr>
        <w:t xml:space="preserve"> </w:t>
      </w:r>
      <w:r>
        <w:t>(),</w:t>
      </w:r>
      <w:r>
        <w:rPr>
          <w:spacing w:val="20"/>
        </w:rPr>
        <w:t xml:space="preserve"> </w:t>
      </w:r>
      <w:r>
        <w:t>що</w:t>
      </w:r>
      <w:r>
        <w:rPr>
          <w:spacing w:val="18"/>
        </w:rPr>
        <w:t xml:space="preserve"> </w:t>
      </w:r>
      <w:r>
        <w:t>відповідають</w:t>
      </w:r>
      <w:r>
        <w:rPr>
          <w:spacing w:val="19"/>
        </w:rPr>
        <w:t xml:space="preserve"> </w:t>
      </w:r>
      <w:r>
        <w:t>оцінці</w:t>
      </w:r>
      <w:r>
        <w:rPr>
          <w:spacing w:val="22"/>
        </w:rPr>
        <w:t xml:space="preserve"> </w:t>
      </w:r>
      <w:r>
        <w:t>“3”</w:t>
      </w:r>
      <w:r>
        <w:rPr>
          <w:spacing w:val="22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кількість</w:t>
      </w:r>
      <w:r>
        <w:rPr>
          <w:spacing w:val="19"/>
        </w:rPr>
        <w:t xml:space="preserve"> </w:t>
      </w:r>
      <w:r>
        <w:t>тем</w:t>
      </w:r>
      <w:r>
        <w:rPr>
          <w:spacing w:val="24"/>
        </w:rPr>
        <w:t xml:space="preserve"> </w:t>
      </w:r>
      <w:r>
        <w:t>у модулі (</w:t>
      </w:r>
      <w:r>
        <w:rPr>
          <w:b/>
        </w:rPr>
        <w:t>7</w:t>
      </w:r>
      <w:r>
        <w:t>)</w:t>
      </w:r>
      <w:r>
        <w:rPr>
          <w:spacing w:val="19"/>
        </w:rPr>
        <w:t xml:space="preserve"> </w:t>
      </w:r>
      <w:r>
        <w:t>та</w:t>
      </w:r>
      <w:r>
        <w:rPr>
          <w:spacing w:val="18"/>
        </w:rPr>
        <w:t xml:space="preserve"> </w:t>
      </w:r>
      <w:r>
        <w:t>додавання</w:t>
      </w:r>
      <w:r>
        <w:rPr>
          <w:spacing w:val="18"/>
        </w:rPr>
        <w:t xml:space="preserve"> </w:t>
      </w:r>
      <w:r>
        <w:t>балів</w:t>
      </w:r>
    </w:p>
    <w:p w14:paraId="1C847A36" w14:textId="77777777" w:rsidR="00F6246F" w:rsidRDefault="00C66FAD">
      <w:pPr>
        <w:pStyle w:val="a3"/>
        <w:jc w:val="both"/>
      </w:pPr>
      <w:r>
        <w:t>(</w:t>
      </w:r>
      <w:r>
        <w:rPr>
          <w:b/>
        </w:rPr>
        <w:t>6</w:t>
      </w:r>
      <w:r>
        <w:t>),що</w:t>
      </w:r>
      <w:r>
        <w:rPr>
          <w:spacing w:val="-2"/>
        </w:rPr>
        <w:t xml:space="preserve"> </w:t>
      </w:r>
      <w:r>
        <w:t>відповідають оцінці</w:t>
      </w:r>
      <w:r>
        <w:rPr>
          <w:spacing w:val="-6"/>
        </w:rPr>
        <w:t xml:space="preserve"> </w:t>
      </w:r>
      <w:r>
        <w:t>“3”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ІСРС,</w:t>
      </w:r>
      <w:r>
        <w:rPr>
          <w:spacing w:val="59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становить</w:t>
      </w:r>
      <w:r>
        <w:rPr>
          <w:spacing w:val="4"/>
        </w:rPr>
        <w:t xml:space="preserve"> </w:t>
      </w:r>
      <w:r>
        <w:rPr>
          <w:b/>
        </w:rPr>
        <w:t>36</w:t>
      </w:r>
      <w:r>
        <w:rPr>
          <w:b/>
          <w:spacing w:val="-1"/>
        </w:rPr>
        <w:t xml:space="preserve"> </w:t>
      </w:r>
      <w:r>
        <w:rPr>
          <w:spacing w:val="-2"/>
        </w:rPr>
        <w:t>балів.</w:t>
      </w:r>
    </w:p>
    <w:p w14:paraId="21512BEE" w14:textId="77777777" w:rsidR="00F6246F" w:rsidRDefault="00C66FAD">
      <w:pPr>
        <w:pStyle w:val="3"/>
        <w:spacing w:before="274"/>
        <w:ind w:right="1374"/>
      </w:pPr>
      <w:bookmarkStart w:id="120" w:name="Оцінювання_окремих_видів_навчальної_робо"/>
      <w:bookmarkEnd w:id="120"/>
      <w:r>
        <w:t>Оцінювання</w:t>
      </w:r>
      <w:r>
        <w:rPr>
          <w:spacing w:val="-4"/>
        </w:rPr>
        <w:t xml:space="preserve"> </w:t>
      </w:r>
      <w:r>
        <w:t>окремих</w:t>
      </w:r>
      <w:r>
        <w:rPr>
          <w:spacing w:val="-6"/>
        </w:rPr>
        <w:t xml:space="preserve"> </w:t>
      </w:r>
      <w:r>
        <w:t>видів</w:t>
      </w:r>
      <w:r>
        <w:rPr>
          <w:spacing w:val="-1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rPr>
          <w:spacing w:val="-2"/>
        </w:rPr>
        <w:t>дисципліни</w:t>
      </w:r>
    </w:p>
    <w:p w14:paraId="420F19C9" w14:textId="77777777" w:rsidR="00F6246F" w:rsidRDefault="00F6246F">
      <w:pPr>
        <w:pStyle w:val="a3"/>
        <w:spacing w:before="45"/>
        <w:ind w:left="0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869"/>
        <w:gridCol w:w="1253"/>
        <w:gridCol w:w="864"/>
        <w:gridCol w:w="1258"/>
        <w:gridCol w:w="865"/>
        <w:gridCol w:w="1254"/>
        <w:gridCol w:w="870"/>
        <w:gridCol w:w="1255"/>
      </w:tblGrid>
      <w:tr w:rsidR="00F6246F" w14:paraId="607497A1" w14:textId="77777777" w:rsidTr="00202F33">
        <w:trPr>
          <w:trHeight w:val="253"/>
          <w:jc w:val="center"/>
        </w:trPr>
        <w:tc>
          <w:tcPr>
            <w:tcW w:w="1527" w:type="dxa"/>
            <w:vMerge w:val="restart"/>
          </w:tcPr>
          <w:p w14:paraId="585D0311" w14:textId="77777777" w:rsidR="00F6246F" w:rsidRDefault="00F6246F">
            <w:pPr>
              <w:pStyle w:val="TableParagraph"/>
              <w:spacing w:before="136"/>
              <w:rPr>
                <w:b/>
              </w:rPr>
            </w:pPr>
          </w:p>
          <w:p w14:paraId="034B9538" w14:textId="77777777" w:rsidR="00F6246F" w:rsidRDefault="00C66FAD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діяльності </w:t>
            </w:r>
            <w:r>
              <w:rPr>
                <w:b/>
                <w:spacing w:val="-2"/>
              </w:rPr>
              <w:t xml:space="preserve">здобувача </w:t>
            </w:r>
            <w:r>
              <w:rPr>
                <w:b/>
              </w:rPr>
              <w:t>вищої освіти</w:t>
            </w:r>
          </w:p>
        </w:tc>
        <w:tc>
          <w:tcPr>
            <w:tcW w:w="2122" w:type="dxa"/>
            <w:gridSpan w:val="2"/>
          </w:tcPr>
          <w:p w14:paraId="05A84A5B" w14:textId="77777777" w:rsidR="00F6246F" w:rsidRDefault="00C66FAD">
            <w:pPr>
              <w:pStyle w:val="TableParagraph"/>
              <w:spacing w:before="5" w:line="228" w:lineRule="exact"/>
              <w:ind w:left="590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122" w:type="dxa"/>
            <w:gridSpan w:val="2"/>
          </w:tcPr>
          <w:p w14:paraId="243943B4" w14:textId="77777777" w:rsidR="00F6246F" w:rsidRDefault="00C66FAD">
            <w:pPr>
              <w:pStyle w:val="TableParagraph"/>
              <w:spacing w:before="5" w:line="228" w:lineRule="exact"/>
              <w:ind w:left="586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119" w:type="dxa"/>
            <w:gridSpan w:val="2"/>
          </w:tcPr>
          <w:p w14:paraId="43E7152A" w14:textId="77777777" w:rsidR="00F6246F" w:rsidRDefault="00C66FAD">
            <w:pPr>
              <w:pStyle w:val="TableParagraph"/>
              <w:spacing w:before="5" w:line="228" w:lineRule="exact"/>
              <w:ind w:left="586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125" w:type="dxa"/>
            <w:gridSpan w:val="2"/>
          </w:tcPr>
          <w:p w14:paraId="1323D379" w14:textId="77777777" w:rsidR="00F6246F" w:rsidRDefault="00C66FAD">
            <w:pPr>
              <w:pStyle w:val="TableParagraph"/>
              <w:spacing w:before="5" w:line="228" w:lineRule="exact"/>
              <w:ind w:left="589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</w:tr>
      <w:tr w:rsidR="00F6246F" w14:paraId="3477C34F" w14:textId="77777777" w:rsidTr="00202F33">
        <w:trPr>
          <w:trHeight w:val="1267"/>
          <w:jc w:val="center"/>
        </w:trPr>
        <w:tc>
          <w:tcPr>
            <w:tcW w:w="1527" w:type="dxa"/>
            <w:vMerge/>
            <w:tcBorders>
              <w:top w:val="nil"/>
            </w:tcBorders>
          </w:tcPr>
          <w:p w14:paraId="73E9F10C" w14:textId="77777777" w:rsidR="00F6246F" w:rsidRDefault="00F6246F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14:paraId="70D15956" w14:textId="77777777" w:rsidR="00F6246F" w:rsidRDefault="00F6246F">
            <w:pPr>
              <w:pStyle w:val="TableParagraph"/>
              <w:spacing w:before="127"/>
              <w:rPr>
                <w:b/>
              </w:rPr>
            </w:pPr>
          </w:p>
          <w:p w14:paraId="2A5D1B60" w14:textId="77777777" w:rsidR="00F6246F" w:rsidRDefault="00C66FAD">
            <w:pPr>
              <w:pStyle w:val="TableParagraph"/>
              <w:ind w:left="388" w:right="29" w:hanging="342"/>
            </w:pPr>
            <w:r>
              <w:rPr>
                <w:spacing w:val="-2"/>
              </w:rPr>
              <w:t xml:space="preserve">Кількіст </w:t>
            </w:r>
            <w:r>
              <w:rPr>
                <w:spacing w:val="-10"/>
              </w:rPr>
              <w:t>ь</w:t>
            </w:r>
          </w:p>
        </w:tc>
        <w:tc>
          <w:tcPr>
            <w:tcW w:w="1253" w:type="dxa"/>
          </w:tcPr>
          <w:p w14:paraId="50EFF157" w14:textId="77777777" w:rsidR="00F6246F" w:rsidRDefault="00C66FAD">
            <w:pPr>
              <w:pStyle w:val="TableParagraph"/>
              <w:spacing w:before="3" w:line="237" w:lineRule="auto"/>
              <w:ind w:left="22" w:right="13"/>
              <w:jc w:val="center"/>
            </w:pPr>
            <w:r>
              <w:rPr>
                <w:spacing w:val="-2"/>
              </w:rPr>
              <w:t xml:space="preserve">Максимальн </w:t>
            </w:r>
            <w:r>
              <w:rPr>
                <w:spacing w:val="-10"/>
              </w:rPr>
              <w:t>а</w:t>
            </w:r>
          </w:p>
          <w:p w14:paraId="200A6AAD" w14:textId="77777777" w:rsidR="00F6246F" w:rsidRDefault="00C66FAD">
            <w:pPr>
              <w:pStyle w:val="TableParagraph"/>
              <w:spacing w:before="1"/>
              <w:ind w:left="22" w:right="17"/>
              <w:jc w:val="center"/>
            </w:pPr>
            <w:r>
              <w:rPr>
                <w:spacing w:val="-2"/>
              </w:rPr>
              <w:t>кількість</w:t>
            </w:r>
          </w:p>
          <w:p w14:paraId="4AAB410B" w14:textId="77777777" w:rsidR="00F6246F" w:rsidRDefault="00C66FAD">
            <w:pPr>
              <w:pStyle w:val="TableParagraph"/>
              <w:spacing w:line="250" w:lineRule="atLeast"/>
              <w:ind w:left="167" w:right="150" w:hanging="7"/>
              <w:jc w:val="center"/>
            </w:pPr>
            <w:r>
              <w:rPr>
                <w:spacing w:val="-2"/>
              </w:rPr>
              <w:t>балів (сумарна)</w:t>
            </w:r>
          </w:p>
        </w:tc>
        <w:tc>
          <w:tcPr>
            <w:tcW w:w="864" w:type="dxa"/>
          </w:tcPr>
          <w:p w14:paraId="26EB26CD" w14:textId="77777777" w:rsidR="00F6246F" w:rsidRDefault="00F6246F">
            <w:pPr>
              <w:pStyle w:val="TableParagraph"/>
              <w:spacing w:before="127"/>
              <w:rPr>
                <w:b/>
              </w:rPr>
            </w:pPr>
          </w:p>
          <w:p w14:paraId="263C5E37" w14:textId="77777777" w:rsidR="00F6246F" w:rsidRDefault="00C66FAD">
            <w:pPr>
              <w:pStyle w:val="TableParagraph"/>
              <w:ind w:left="384" w:right="27" w:hanging="341"/>
            </w:pPr>
            <w:r>
              <w:rPr>
                <w:spacing w:val="-2"/>
              </w:rPr>
              <w:t xml:space="preserve">Кількіст </w:t>
            </w:r>
            <w:r>
              <w:rPr>
                <w:spacing w:val="-10"/>
              </w:rPr>
              <w:t>ь</w:t>
            </w:r>
          </w:p>
        </w:tc>
        <w:tc>
          <w:tcPr>
            <w:tcW w:w="1258" w:type="dxa"/>
          </w:tcPr>
          <w:p w14:paraId="74F7325A" w14:textId="77777777" w:rsidR="00F6246F" w:rsidRDefault="00C66FAD">
            <w:pPr>
              <w:pStyle w:val="TableParagraph"/>
              <w:spacing w:before="3" w:line="237" w:lineRule="auto"/>
              <w:ind w:left="27" w:right="12"/>
              <w:jc w:val="center"/>
            </w:pPr>
            <w:r>
              <w:rPr>
                <w:spacing w:val="-2"/>
              </w:rPr>
              <w:t xml:space="preserve">Максимальн </w:t>
            </w:r>
            <w:r>
              <w:rPr>
                <w:spacing w:val="-10"/>
              </w:rPr>
              <w:t>а</w:t>
            </w:r>
          </w:p>
          <w:p w14:paraId="4A53A6BF" w14:textId="77777777" w:rsidR="00F6246F" w:rsidRDefault="00C66FAD">
            <w:pPr>
              <w:pStyle w:val="TableParagraph"/>
              <w:spacing w:before="1"/>
              <w:ind w:left="27" w:right="16"/>
              <w:jc w:val="center"/>
            </w:pPr>
            <w:r>
              <w:rPr>
                <w:spacing w:val="-2"/>
              </w:rPr>
              <w:t>кількість</w:t>
            </w:r>
          </w:p>
          <w:p w14:paraId="0630D790" w14:textId="77777777" w:rsidR="00F6246F" w:rsidRDefault="00C66FAD">
            <w:pPr>
              <w:pStyle w:val="TableParagraph"/>
              <w:spacing w:line="250" w:lineRule="atLeast"/>
              <w:ind w:left="173" w:right="150" w:hanging="7"/>
              <w:jc w:val="center"/>
            </w:pPr>
            <w:r>
              <w:rPr>
                <w:spacing w:val="-2"/>
              </w:rPr>
              <w:t>балів (сумарна)</w:t>
            </w:r>
          </w:p>
        </w:tc>
        <w:tc>
          <w:tcPr>
            <w:tcW w:w="865" w:type="dxa"/>
          </w:tcPr>
          <w:p w14:paraId="1ACA718D" w14:textId="77777777" w:rsidR="00F6246F" w:rsidRDefault="00F6246F">
            <w:pPr>
              <w:pStyle w:val="TableParagraph"/>
              <w:spacing w:before="127"/>
              <w:rPr>
                <w:b/>
              </w:rPr>
            </w:pPr>
          </w:p>
          <w:p w14:paraId="6372F793" w14:textId="77777777" w:rsidR="00F6246F" w:rsidRDefault="00C66FAD">
            <w:pPr>
              <w:pStyle w:val="TableParagraph"/>
              <w:ind w:left="384" w:right="28" w:hanging="341"/>
            </w:pPr>
            <w:r>
              <w:rPr>
                <w:spacing w:val="-2"/>
              </w:rPr>
              <w:t xml:space="preserve">Кількіст </w:t>
            </w:r>
            <w:r>
              <w:rPr>
                <w:spacing w:val="-10"/>
              </w:rPr>
              <w:t>ь</w:t>
            </w:r>
          </w:p>
        </w:tc>
        <w:tc>
          <w:tcPr>
            <w:tcW w:w="1254" w:type="dxa"/>
          </w:tcPr>
          <w:p w14:paraId="4C90BBF0" w14:textId="77777777" w:rsidR="00F6246F" w:rsidRDefault="00C66FAD">
            <w:pPr>
              <w:pStyle w:val="TableParagraph"/>
              <w:spacing w:before="3" w:line="237" w:lineRule="auto"/>
              <w:ind w:left="27" w:right="9"/>
              <w:jc w:val="center"/>
            </w:pPr>
            <w:r>
              <w:rPr>
                <w:spacing w:val="-2"/>
              </w:rPr>
              <w:t xml:space="preserve">Максимальн </w:t>
            </w:r>
            <w:r>
              <w:rPr>
                <w:spacing w:val="-10"/>
              </w:rPr>
              <w:t>а</w:t>
            </w:r>
          </w:p>
          <w:p w14:paraId="6786B17D" w14:textId="77777777" w:rsidR="00F6246F" w:rsidRDefault="00C66FAD">
            <w:pPr>
              <w:pStyle w:val="TableParagraph"/>
              <w:spacing w:before="1"/>
              <w:ind w:left="27" w:right="13"/>
              <w:jc w:val="center"/>
            </w:pPr>
            <w:r>
              <w:rPr>
                <w:spacing w:val="-2"/>
              </w:rPr>
              <w:t>кількість</w:t>
            </w:r>
          </w:p>
          <w:p w14:paraId="3553F74E" w14:textId="77777777" w:rsidR="00F6246F" w:rsidRDefault="00C66FAD">
            <w:pPr>
              <w:pStyle w:val="TableParagraph"/>
              <w:spacing w:line="250" w:lineRule="atLeast"/>
              <w:ind w:left="173" w:right="146" w:hanging="7"/>
              <w:jc w:val="center"/>
            </w:pPr>
            <w:r>
              <w:rPr>
                <w:spacing w:val="-2"/>
              </w:rPr>
              <w:t>балів (сумарна)</w:t>
            </w:r>
          </w:p>
        </w:tc>
        <w:tc>
          <w:tcPr>
            <w:tcW w:w="870" w:type="dxa"/>
          </w:tcPr>
          <w:p w14:paraId="71433E94" w14:textId="77777777" w:rsidR="00F6246F" w:rsidRDefault="00F6246F">
            <w:pPr>
              <w:pStyle w:val="TableParagraph"/>
              <w:spacing w:before="127"/>
              <w:rPr>
                <w:b/>
              </w:rPr>
            </w:pPr>
          </w:p>
          <w:p w14:paraId="3BC4AC67" w14:textId="77777777" w:rsidR="00F6246F" w:rsidRDefault="00C66FAD">
            <w:pPr>
              <w:pStyle w:val="TableParagraph"/>
              <w:ind w:left="388" w:right="29" w:hanging="341"/>
            </w:pPr>
            <w:r>
              <w:rPr>
                <w:spacing w:val="-2"/>
              </w:rPr>
              <w:t xml:space="preserve">Кількіст </w:t>
            </w:r>
            <w:r>
              <w:rPr>
                <w:spacing w:val="-10"/>
              </w:rPr>
              <w:t>ь</w:t>
            </w:r>
          </w:p>
        </w:tc>
        <w:tc>
          <w:tcPr>
            <w:tcW w:w="1255" w:type="dxa"/>
          </w:tcPr>
          <w:p w14:paraId="0316AFFB" w14:textId="77777777" w:rsidR="00F6246F" w:rsidRDefault="00C66FAD">
            <w:pPr>
              <w:pStyle w:val="TableParagraph"/>
              <w:spacing w:before="3" w:line="237" w:lineRule="auto"/>
              <w:ind w:left="20" w:right="17"/>
              <w:jc w:val="center"/>
            </w:pPr>
            <w:r>
              <w:rPr>
                <w:spacing w:val="-2"/>
              </w:rPr>
              <w:t xml:space="preserve">Максимальн </w:t>
            </w:r>
            <w:r>
              <w:rPr>
                <w:spacing w:val="-10"/>
              </w:rPr>
              <w:t>а</w:t>
            </w:r>
          </w:p>
          <w:p w14:paraId="1869EB61" w14:textId="77777777" w:rsidR="00F6246F" w:rsidRDefault="00C66FAD">
            <w:pPr>
              <w:pStyle w:val="TableParagraph"/>
              <w:spacing w:before="1"/>
              <w:ind w:left="20" w:right="20"/>
              <w:jc w:val="center"/>
            </w:pPr>
            <w:r>
              <w:rPr>
                <w:spacing w:val="-2"/>
              </w:rPr>
              <w:t>кількість</w:t>
            </w:r>
          </w:p>
          <w:p w14:paraId="3277AEC0" w14:textId="77777777" w:rsidR="00F6246F" w:rsidRDefault="00C66FAD">
            <w:pPr>
              <w:pStyle w:val="TableParagraph"/>
              <w:spacing w:line="250" w:lineRule="atLeast"/>
              <w:ind w:left="166" w:right="154" w:hanging="6"/>
              <w:jc w:val="center"/>
            </w:pPr>
            <w:r>
              <w:rPr>
                <w:spacing w:val="-2"/>
              </w:rPr>
              <w:t>балів (сумарна)</w:t>
            </w:r>
          </w:p>
        </w:tc>
      </w:tr>
      <w:tr w:rsidR="00F6246F" w14:paraId="2A263B08" w14:textId="77777777" w:rsidTr="00202F33">
        <w:trPr>
          <w:trHeight w:val="757"/>
          <w:jc w:val="center"/>
        </w:trPr>
        <w:tc>
          <w:tcPr>
            <w:tcW w:w="1527" w:type="dxa"/>
          </w:tcPr>
          <w:p w14:paraId="718C7315" w14:textId="77777777" w:rsidR="00F6246F" w:rsidRDefault="00C66FAD">
            <w:pPr>
              <w:pStyle w:val="TableParagraph"/>
              <w:spacing w:before="1"/>
              <w:ind w:left="4"/>
            </w:pPr>
            <w:r>
              <w:rPr>
                <w:spacing w:val="-2"/>
              </w:rPr>
              <w:t>Практичні</w:t>
            </w:r>
          </w:p>
          <w:p w14:paraId="3427CE1D" w14:textId="77777777" w:rsidR="00F6246F" w:rsidRDefault="00C66FAD">
            <w:pPr>
              <w:pStyle w:val="TableParagraph"/>
              <w:spacing w:line="250" w:lineRule="exact"/>
              <w:ind w:left="4"/>
            </w:pPr>
            <w:r>
              <w:rPr>
                <w:spacing w:val="-2"/>
              </w:rPr>
              <w:t>(семінарські) заняття</w:t>
            </w:r>
          </w:p>
        </w:tc>
        <w:tc>
          <w:tcPr>
            <w:tcW w:w="869" w:type="dxa"/>
          </w:tcPr>
          <w:p w14:paraId="761AEE25" w14:textId="77777777" w:rsidR="00F6246F" w:rsidRDefault="00F6246F">
            <w:pPr>
              <w:pStyle w:val="TableParagraph"/>
              <w:spacing w:before="2"/>
              <w:rPr>
                <w:b/>
              </w:rPr>
            </w:pPr>
          </w:p>
          <w:p w14:paraId="022F09D1" w14:textId="77777777" w:rsidR="00F6246F" w:rsidRDefault="00C66FAD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253" w:type="dxa"/>
          </w:tcPr>
          <w:p w14:paraId="61983A84" w14:textId="77777777" w:rsidR="00F6246F" w:rsidRDefault="00F6246F">
            <w:pPr>
              <w:pStyle w:val="TableParagraph"/>
              <w:spacing w:before="2"/>
              <w:rPr>
                <w:b/>
              </w:rPr>
            </w:pPr>
          </w:p>
          <w:p w14:paraId="2809BE83" w14:textId="77777777" w:rsidR="00F6246F" w:rsidRDefault="00C66FAD">
            <w:pPr>
              <w:pStyle w:val="TableParagraph"/>
              <w:ind w:left="22" w:right="18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864" w:type="dxa"/>
          </w:tcPr>
          <w:p w14:paraId="18DE68EE" w14:textId="77777777" w:rsidR="00F6246F" w:rsidRDefault="00F6246F">
            <w:pPr>
              <w:pStyle w:val="TableParagraph"/>
              <w:spacing w:before="2"/>
              <w:rPr>
                <w:b/>
              </w:rPr>
            </w:pPr>
          </w:p>
          <w:p w14:paraId="276C34ED" w14:textId="77777777" w:rsidR="00F6246F" w:rsidRDefault="00C66FAD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258" w:type="dxa"/>
          </w:tcPr>
          <w:p w14:paraId="7D371FFE" w14:textId="77777777" w:rsidR="00F6246F" w:rsidRDefault="00F6246F">
            <w:pPr>
              <w:pStyle w:val="TableParagraph"/>
              <w:spacing w:before="2"/>
              <w:rPr>
                <w:b/>
              </w:rPr>
            </w:pPr>
          </w:p>
          <w:p w14:paraId="46D34072" w14:textId="77777777" w:rsidR="00F6246F" w:rsidRDefault="00C66FAD">
            <w:pPr>
              <w:pStyle w:val="TableParagraph"/>
              <w:ind w:right="506"/>
              <w:jc w:val="right"/>
            </w:pPr>
            <w:r>
              <w:rPr>
                <w:spacing w:val="-5"/>
              </w:rPr>
              <w:t>50</w:t>
            </w:r>
          </w:p>
        </w:tc>
        <w:tc>
          <w:tcPr>
            <w:tcW w:w="865" w:type="dxa"/>
          </w:tcPr>
          <w:p w14:paraId="315C21EB" w14:textId="77777777" w:rsidR="00F6246F" w:rsidRDefault="00F6246F">
            <w:pPr>
              <w:pStyle w:val="TableParagraph"/>
              <w:spacing w:before="2"/>
              <w:rPr>
                <w:b/>
              </w:rPr>
            </w:pPr>
          </w:p>
          <w:p w14:paraId="368DF94E" w14:textId="77777777" w:rsidR="00F6246F" w:rsidRDefault="00C66FAD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254" w:type="dxa"/>
          </w:tcPr>
          <w:p w14:paraId="7FA2035E" w14:textId="77777777" w:rsidR="00F6246F" w:rsidRDefault="00F6246F">
            <w:pPr>
              <w:pStyle w:val="TableParagraph"/>
              <w:spacing w:before="2"/>
              <w:rPr>
                <w:b/>
              </w:rPr>
            </w:pPr>
          </w:p>
          <w:p w14:paraId="05682BC8" w14:textId="77777777" w:rsidR="00F6246F" w:rsidRDefault="00C66FAD">
            <w:pPr>
              <w:pStyle w:val="TableParagraph"/>
              <w:ind w:right="502"/>
              <w:jc w:val="right"/>
            </w:pPr>
            <w:r>
              <w:rPr>
                <w:spacing w:val="-5"/>
              </w:rPr>
              <w:t>50</w:t>
            </w:r>
          </w:p>
        </w:tc>
        <w:tc>
          <w:tcPr>
            <w:tcW w:w="870" w:type="dxa"/>
          </w:tcPr>
          <w:p w14:paraId="08644A3D" w14:textId="77777777" w:rsidR="00F6246F" w:rsidRDefault="00F6246F">
            <w:pPr>
              <w:pStyle w:val="TableParagraph"/>
              <w:spacing w:before="2"/>
              <w:rPr>
                <w:b/>
              </w:rPr>
            </w:pPr>
          </w:p>
          <w:p w14:paraId="0A80AA94" w14:textId="77777777" w:rsidR="00F6246F" w:rsidRDefault="00C66FAD">
            <w:pPr>
              <w:pStyle w:val="TableParagraph"/>
              <w:ind w:left="1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255" w:type="dxa"/>
          </w:tcPr>
          <w:p w14:paraId="051CADE3" w14:textId="77777777" w:rsidR="00F6246F" w:rsidRDefault="00F6246F">
            <w:pPr>
              <w:pStyle w:val="TableParagraph"/>
              <w:spacing w:before="2"/>
              <w:rPr>
                <w:b/>
              </w:rPr>
            </w:pPr>
          </w:p>
          <w:p w14:paraId="384780D5" w14:textId="77777777" w:rsidR="00F6246F" w:rsidRDefault="00C66FAD">
            <w:pPr>
              <w:pStyle w:val="TableParagraph"/>
              <w:ind w:right="509"/>
              <w:jc w:val="right"/>
            </w:pPr>
            <w:r>
              <w:rPr>
                <w:spacing w:val="-5"/>
              </w:rPr>
              <w:t>50</w:t>
            </w:r>
          </w:p>
        </w:tc>
      </w:tr>
      <w:tr w:rsidR="00F6246F" w14:paraId="63656EA9" w14:textId="77777777" w:rsidTr="00202F33">
        <w:trPr>
          <w:trHeight w:val="1017"/>
          <w:jc w:val="center"/>
        </w:trPr>
        <w:tc>
          <w:tcPr>
            <w:tcW w:w="1527" w:type="dxa"/>
          </w:tcPr>
          <w:p w14:paraId="17B3589B" w14:textId="77777777" w:rsidR="00F6246F" w:rsidRDefault="00C66FAD">
            <w:pPr>
              <w:pStyle w:val="TableParagraph"/>
              <w:spacing w:before="1" w:line="242" w:lineRule="auto"/>
              <w:ind w:left="4" w:right="-9"/>
            </w:pPr>
            <w:r>
              <w:rPr>
                <w:spacing w:val="-2"/>
              </w:rPr>
              <w:t xml:space="preserve">Індивідуальна самостійна </w:t>
            </w:r>
            <w:r>
              <w:t>робота</w:t>
            </w:r>
            <w:r>
              <w:rPr>
                <w:spacing w:val="-14"/>
              </w:rPr>
              <w:t xml:space="preserve"> </w:t>
            </w:r>
            <w:r>
              <w:t>студента</w:t>
            </w:r>
          </w:p>
          <w:p w14:paraId="565AFCB6" w14:textId="77777777" w:rsidR="00F6246F" w:rsidRDefault="00C66FAD">
            <w:pPr>
              <w:pStyle w:val="TableParagraph"/>
              <w:spacing w:line="230" w:lineRule="exact"/>
              <w:ind w:left="4"/>
            </w:pPr>
            <w:r>
              <w:rPr>
                <w:spacing w:val="-2"/>
              </w:rPr>
              <w:t>(ІСРС)</w:t>
            </w:r>
          </w:p>
        </w:tc>
        <w:tc>
          <w:tcPr>
            <w:tcW w:w="869" w:type="dxa"/>
          </w:tcPr>
          <w:p w14:paraId="7B9DBA1D" w14:textId="77777777" w:rsidR="00F6246F" w:rsidRDefault="00F6246F">
            <w:pPr>
              <w:pStyle w:val="TableParagraph"/>
              <w:spacing w:before="132"/>
              <w:rPr>
                <w:b/>
              </w:rPr>
            </w:pPr>
          </w:p>
          <w:p w14:paraId="6CF9EF3B" w14:textId="77777777" w:rsidR="00F6246F" w:rsidRDefault="00C66FAD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53" w:type="dxa"/>
          </w:tcPr>
          <w:p w14:paraId="4B5B9EA6" w14:textId="77777777" w:rsidR="00F6246F" w:rsidRDefault="00F6246F">
            <w:pPr>
              <w:pStyle w:val="TableParagraph"/>
              <w:spacing w:before="132"/>
              <w:rPr>
                <w:b/>
              </w:rPr>
            </w:pPr>
          </w:p>
          <w:p w14:paraId="14E215A8" w14:textId="77777777" w:rsidR="00F6246F" w:rsidRDefault="00C66FAD">
            <w:pPr>
              <w:pStyle w:val="TableParagraph"/>
              <w:ind w:left="22" w:right="1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64" w:type="dxa"/>
          </w:tcPr>
          <w:p w14:paraId="40658F38" w14:textId="77777777" w:rsidR="00F6246F" w:rsidRDefault="00F6246F">
            <w:pPr>
              <w:pStyle w:val="TableParagraph"/>
              <w:spacing w:before="132"/>
              <w:rPr>
                <w:b/>
              </w:rPr>
            </w:pPr>
          </w:p>
          <w:p w14:paraId="1334323C" w14:textId="77777777" w:rsidR="00F6246F" w:rsidRDefault="00C66FAD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58" w:type="dxa"/>
          </w:tcPr>
          <w:p w14:paraId="5477E7EF" w14:textId="77777777" w:rsidR="00F6246F" w:rsidRDefault="00F6246F">
            <w:pPr>
              <w:pStyle w:val="TableParagraph"/>
              <w:spacing w:before="132"/>
              <w:rPr>
                <w:b/>
              </w:rPr>
            </w:pPr>
          </w:p>
          <w:p w14:paraId="1709A840" w14:textId="77777777" w:rsidR="00F6246F" w:rsidRDefault="00C66FAD">
            <w:pPr>
              <w:pStyle w:val="TableParagraph"/>
              <w:ind w:right="506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865" w:type="dxa"/>
          </w:tcPr>
          <w:p w14:paraId="68884C5B" w14:textId="77777777" w:rsidR="00F6246F" w:rsidRDefault="00F6246F">
            <w:pPr>
              <w:pStyle w:val="TableParagraph"/>
              <w:spacing w:before="132"/>
              <w:rPr>
                <w:b/>
              </w:rPr>
            </w:pPr>
          </w:p>
          <w:p w14:paraId="4FE6263C" w14:textId="77777777" w:rsidR="00F6246F" w:rsidRDefault="00C66FAD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54" w:type="dxa"/>
          </w:tcPr>
          <w:p w14:paraId="4B55AA35" w14:textId="77777777" w:rsidR="00F6246F" w:rsidRDefault="00F6246F">
            <w:pPr>
              <w:pStyle w:val="TableParagraph"/>
              <w:spacing w:before="132"/>
              <w:rPr>
                <w:b/>
              </w:rPr>
            </w:pPr>
          </w:p>
          <w:p w14:paraId="306F8800" w14:textId="77777777" w:rsidR="00F6246F" w:rsidRDefault="00C66FAD">
            <w:pPr>
              <w:pStyle w:val="TableParagraph"/>
              <w:ind w:right="502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870" w:type="dxa"/>
          </w:tcPr>
          <w:p w14:paraId="41C12C2F" w14:textId="77777777" w:rsidR="00F6246F" w:rsidRDefault="00F6246F">
            <w:pPr>
              <w:pStyle w:val="TableParagraph"/>
              <w:spacing w:before="132"/>
              <w:rPr>
                <w:b/>
              </w:rPr>
            </w:pPr>
          </w:p>
          <w:p w14:paraId="2AC8EC27" w14:textId="77777777" w:rsidR="00F6246F" w:rsidRDefault="00C66FAD">
            <w:pPr>
              <w:pStyle w:val="TableParagraph"/>
              <w:ind w:left="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55" w:type="dxa"/>
          </w:tcPr>
          <w:p w14:paraId="79186F47" w14:textId="77777777" w:rsidR="00F6246F" w:rsidRDefault="00F6246F">
            <w:pPr>
              <w:pStyle w:val="TableParagraph"/>
              <w:spacing w:before="132"/>
              <w:rPr>
                <w:b/>
              </w:rPr>
            </w:pPr>
          </w:p>
          <w:p w14:paraId="3971F233" w14:textId="77777777" w:rsidR="00F6246F" w:rsidRDefault="00C66FAD">
            <w:pPr>
              <w:pStyle w:val="TableParagraph"/>
              <w:ind w:right="509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F6246F" w14:paraId="5E0DEDDD" w14:textId="77777777" w:rsidTr="00202F33">
        <w:trPr>
          <w:trHeight w:val="758"/>
          <w:jc w:val="center"/>
        </w:trPr>
        <w:tc>
          <w:tcPr>
            <w:tcW w:w="1527" w:type="dxa"/>
          </w:tcPr>
          <w:p w14:paraId="455324F5" w14:textId="77777777" w:rsidR="00F6246F" w:rsidRDefault="00C66FAD">
            <w:pPr>
              <w:pStyle w:val="TableParagraph"/>
              <w:spacing w:before="3" w:line="237" w:lineRule="auto"/>
              <w:ind w:left="4"/>
            </w:pPr>
            <w:r>
              <w:rPr>
                <w:spacing w:val="-2"/>
              </w:rPr>
              <w:t>Модульна контрольна</w:t>
            </w:r>
          </w:p>
          <w:p w14:paraId="21BDA37F" w14:textId="77777777" w:rsidR="00F6246F" w:rsidRDefault="00C66FAD">
            <w:pPr>
              <w:pStyle w:val="TableParagraph"/>
              <w:spacing w:before="1" w:line="233" w:lineRule="exact"/>
              <w:ind w:left="4"/>
            </w:pPr>
            <w:r>
              <w:rPr>
                <w:spacing w:val="-2"/>
              </w:rPr>
              <w:t>робота</w:t>
            </w:r>
          </w:p>
        </w:tc>
        <w:tc>
          <w:tcPr>
            <w:tcW w:w="869" w:type="dxa"/>
          </w:tcPr>
          <w:p w14:paraId="03360679" w14:textId="77777777" w:rsidR="00F6246F" w:rsidRDefault="00C66FAD">
            <w:pPr>
              <w:pStyle w:val="TableParagraph"/>
              <w:spacing w:before="250"/>
              <w:ind w:lef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53" w:type="dxa"/>
          </w:tcPr>
          <w:p w14:paraId="4AA3006F" w14:textId="77777777" w:rsidR="00F6246F" w:rsidRDefault="00C66FAD">
            <w:pPr>
              <w:pStyle w:val="TableParagraph"/>
              <w:spacing w:before="250"/>
              <w:ind w:left="22" w:right="18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864" w:type="dxa"/>
          </w:tcPr>
          <w:p w14:paraId="6A54902B" w14:textId="77777777" w:rsidR="00F6246F" w:rsidRDefault="00C66FAD">
            <w:pPr>
              <w:pStyle w:val="TableParagraph"/>
              <w:spacing w:before="250"/>
              <w:ind w:left="1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58" w:type="dxa"/>
          </w:tcPr>
          <w:p w14:paraId="492BBD67" w14:textId="77777777" w:rsidR="00F6246F" w:rsidRDefault="00C66FAD">
            <w:pPr>
              <w:pStyle w:val="TableParagraph"/>
              <w:spacing w:before="250"/>
              <w:ind w:right="506"/>
              <w:jc w:val="right"/>
            </w:pPr>
            <w:r>
              <w:rPr>
                <w:spacing w:val="-5"/>
              </w:rPr>
              <w:t>40</w:t>
            </w:r>
          </w:p>
        </w:tc>
        <w:tc>
          <w:tcPr>
            <w:tcW w:w="865" w:type="dxa"/>
          </w:tcPr>
          <w:p w14:paraId="2E0DF4F5" w14:textId="77777777" w:rsidR="00F6246F" w:rsidRDefault="00C66FAD">
            <w:pPr>
              <w:pStyle w:val="TableParagraph"/>
              <w:spacing w:before="250"/>
              <w:ind w:left="1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54" w:type="dxa"/>
          </w:tcPr>
          <w:p w14:paraId="687B1AFE" w14:textId="77777777" w:rsidR="00F6246F" w:rsidRDefault="00C66FAD">
            <w:pPr>
              <w:pStyle w:val="TableParagraph"/>
              <w:spacing w:before="250"/>
              <w:ind w:right="502"/>
              <w:jc w:val="right"/>
            </w:pPr>
            <w:r>
              <w:rPr>
                <w:spacing w:val="-5"/>
              </w:rPr>
              <w:t>40</w:t>
            </w:r>
          </w:p>
        </w:tc>
        <w:tc>
          <w:tcPr>
            <w:tcW w:w="870" w:type="dxa"/>
          </w:tcPr>
          <w:p w14:paraId="55C760C2" w14:textId="77777777" w:rsidR="00F6246F" w:rsidRDefault="00C66FAD">
            <w:pPr>
              <w:pStyle w:val="TableParagraph"/>
              <w:spacing w:before="250"/>
              <w:ind w:left="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55" w:type="dxa"/>
          </w:tcPr>
          <w:p w14:paraId="5CD7CE30" w14:textId="77777777" w:rsidR="00F6246F" w:rsidRDefault="00C66FAD">
            <w:pPr>
              <w:pStyle w:val="TableParagraph"/>
              <w:spacing w:before="250"/>
              <w:ind w:right="509"/>
              <w:jc w:val="right"/>
            </w:pPr>
            <w:r>
              <w:rPr>
                <w:spacing w:val="-5"/>
              </w:rPr>
              <w:t>40</w:t>
            </w:r>
          </w:p>
        </w:tc>
      </w:tr>
      <w:tr w:rsidR="00F6246F" w14:paraId="5A057EFD" w14:textId="77777777" w:rsidTr="00202F33">
        <w:trPr>
          <w:trHeight w:val="253"/>
          <w:jc w:val="center"/>
        </w:trPr>
        <w:tc>
          <w:tcPr>
            <w:tcW w:w="1527" w:type="dxa"/>
          </w:tcPr>
          <w:p w14:paraId="576B1CBD" w14:textId="77777777" w:rsidR="00F6246F" w:rsidRDefault="00C66FAD">
            <w:pPr>
              <w:pStyle w:val="TableParagraph"/>
              <w:spacing w:before="5" w:line="228" w:lineRule="exact"/>
              <w:ind w:left="835"/>
              <w:rPr>
                <w:b/>
              </w:rPr>
            </w:pPr>
            <w:r>
              <w:rPr>
                <w:b/>
                <w:spacing w:val="-4"/>
              </w:rPr>
              <w:t>Разом</w:t>
            </w:r>
          </w:p>
        </w:tc>
        <w:tc>
          <w:tcPr>
            <w:tcW w:w="869" w:type="dxa"/>
            <w:shd w:val="clear" w:color="auto" w:fill="DFDFDF"/>
          </w:tcPr>
          <w:p w14:paraId="433A5640" w14:textId="77777777" w:rsidR="00F6246F" w:rsidRDefault="00F6246F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300BBC0E" w14:textId="77777777" w:rsidR="00F6246F" w:rsidRDefault="00C66FAD">
            <w:pPr>
              <w:pStyle w:val="TableParagraph"/>
              <w:spacing w:before="5" w:line="228" w:lineRule="exact"/>
              <w:ind w:left="22" w:righ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  <w:tc>
          <w:tcPr>
            <w:tcW w:w="864" w:type="dxa"/>
            <w:shd w:val="clear" w:color="auto" w:fill="DFDFDF"/>
          </w:tcPr>
          <w:p w14:paraId="4D3A20A7" w14:textId="77777777" w:rsidR="00F6246F" w:rsidRDefault="00F6246F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14:paraId="4A039004" w14:textId="77777777" w:rsidR="00F6246F" w:rsidRDefault="00C66FAD">
            <w:pPr>
              <w:pStyle w:val="TableParagraph"/>
              <w:spacing w:before="5" w:line="228" w:lineRule="exact"/>
              <w:ind w:left="250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  <w:tc>
          <w:tcPr>
            <w:tcW w:w="865" w:type="dxa"/>
            <w:shd w:val="clear" w:color="auto" w:fill="D9D9D9"/>
          </w:tcPr>
          <w:p w14:paraId="05B8D222" w14:textId="77777777" w:rsidR="00F6246F" w:rsidRDefault="00F6246F">
            <w:pPr>
              <w:pStyle w:val="TableParagraph"/>
              <w:rPr>
                <w:sz w:val="18"/>
              </w:rPr>
            </w:pPr>
          </w:p>
        </w:tc>
        <w:tc>
          <w:tcPr>
            <w:tcW w:w="1254" w:type="dxa"/>
          </w:tcPr>
          <w:p w14:paraId="1E620C50" w14:textId="77777777" w:rsidR="00F6246F" w:rsidRDefault="00C66FAD">
            <w:pPr>
              <w:pStyle w:val="TableParagraph"/>
              <w:spacing w:before="5" w:line="228" w:lineRule="exact"/>
              <w:ind w:left="249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  <w:tc>
          <w:tcPr>
            <w:tcW w:w="870" w:type="dxa"/>
            <w:shd w:val="clear" w:color="auto" w:fill="D9D9D9"/>
          </w:tcPr>
          <w:p w14:paraId="327F281D" w14:textId="77777777" w:rsidR="00F6246F" w:rsidRDefault="00F6246F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 w14:paraId="5332AC36" w14:textId="77777777" w:rsidR="00F6246F" w:rsidRDefault="00C66FAD">
            <w:pPr>
              <w:pStyle w:val="TableParagraph"/>
              <w:spacing w:before="5" w:line="228" w:lineRule="exact"/>
              <w:ind w:left="243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</w:tbl>
    <w:p w14:paraId="1FE594EA" w14:textId="77777777" w:rsidR="00F6246F" w:rsidRDefault="00F6246F">
      <w:pPr>
        <w:pStyle w:val="a3"/>
        <w:spacing w:before="7"/>
        <w:ind w:left="0"/>
        <w:rPr>
          <w:b/>
        </w:rPr>
      </w:pPr>
    </w:p>
    <w:p w14:paraId="458EA927" w14:textId="77777777" w:rsidR="00F6246F" w:rsidRDefault="00C66FAD">
      <w:pPr>
        <w:spacing w:before="1"/>
        <w:ind w:right="1383"/>
        <w:jc w:val="center"/>
        <w:rPr>
          <w:b/>
          <w:sz w:val="24"/>
        </w:rPr>
      </w:pPr>
      <w:bookmarkStart w:id="121" w:name="Критерії_оцінювання_модульної_контрольно"/>
      <w:bookmarkEnd w:id="121"/>
      <w:r>
        <w:rPr>
          <w:b/>
          <w:sz w:val="24"/>
        </w:rPr>
        <w:t>Критерії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модульної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контрольної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роботи</w:t>
      </w:r>
    </w:p>
    <w:p w14:paraId="0CFC1656" w14:textId="77777777" w:rsidR="00F6246F" w:rsidRDefault="00F6246F">
      <w:pPr>
        <w:pStyle w:val="a3"/>
        <w:spacing w:before="44"/>
        <w:ind w:left="0"/>
        <w:rPr>
          <w:b/>
          <w:sz w:val="20"/>
        </w:rPr>
      </w:pPr>
    </w:p>
    <w:tbl>
      <w:tblPr>
        <w:tblW w:w="0" w:type="auto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9"/>
        <w:gridCol w:w="1714"/>
        <w:gridCol w:w="1709"/>
        <w:gridCol w:w="1426"/>
        <w:gridCol w:w="1143"/>
      </w:tblGrid>
      <w:tr w:rsidR="00F6246F" w14:paraId="7A0A6CD0" w14:textId="77777777">
        <w:trPr>
          <w:trHeight w:val="273"/>
        </w:trPr>
        <w:tc>
          <w:tcPr>
            <w:tcW w:w="3419" w:type="dxa"/>
            <w:vMerge w:val="restart"/>
          </w:tcPr>
          <w:p w14:paraId="3DF19A90" w14:textId="77777777" w:rsidR="00F6246F" w:rsidRDefault="00C66FAD">
            <w:pPr>
              <w:pStyle w:val="TableParagraph"/>
              <w:spacing w:before="203"/>
              <w:ind w:left="182"/>
              <w:rPr>
                <w:sz w:val="24"/>
              </w:rPr>
            </w:pPr>
            <w:r>
              <w:rPr>
                <w:sz w:val="24"/>
              </w:rPr>
              <w:t>Форми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5992" w:type="dxa"/>
            <w:gridSpan w:val="4"/>
          </w:tcPr>
          <w:p w14:paraId="78C35E6D" w14:textId="77777777" w:rsidR="00F6246F" w:rsidRDefault="00C66FAD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Конвертація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оцінок</w:t>
            </w:r>
          </w:p>
        </w:tc>
      </w:tr>
      <w:tr w:rsidR="00F6246F" w14:paraId="730DFAD9" w14:textId="77777777">
        <w:trPr>
          <w:trHeight w:val="407"/>
        </w:trPr>
        <w:tc>
          <w:tcPr>
            <w:tcW w:w="3419" w:type="dxa"/>
            <w:vMerge/>
            <w:tcBorders>
              <w:top w:val="nil"/>
            </w:tcBorders>
          </w:tcPr>
          <w:p w14:paraId="7CFD5315" w14:textId="77777777" w:rsidR="00F6246F" w:rsidRDefault="00F6246F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shd w:val="clear" w:color="auto" w:fill="F1F1F1"/>
          </w:tcPr>
          <w:p w14:paraId="1D693FA5" w14:textId="77777777" w:rsidR="00F6246F" w:rsidRDefault="00C66FAD">
            <w:pPr>
              <w:pStyle w:val="TableParagraph"/>
              <w:spacing w:before="68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1709" w:type="dxa"/>
          </w:tcPr>
          <w:p w14:paraId="69BB6FE3" w14:textId="77777777" w:rsidR="00F6246F" w:rsidRDefault="00C66FAD">
            <w:pPr>
              <w:pStyle w:val="TableParagraph"/>
              <w:spacing w:before="6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1426" w:type="dxa"/>
            <w:shd w:val="clear" w:color="auto" w:fill="F1F1F1"/>
          </w:tcPr>
          <w:p w14:paraId="56C0343A" w14:textId="77777777" w:rsidR="00F6246F" w:rsidRDefault="00C66FAD">
            <w:pPr>
              <w:pStyle w:val="TableParagraph"/>
              <w:spacing w:before="6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1143" w:type="dxa"/>
          </w:tcPr>
          <w:p w14:paraId="26A069F7" w14:textId="77777777" w:rsidR="00F6246F" w:rsidRDefault="00C66FAD">
            <w:pPr>
              <w:pStyle w:val="TableParagraph"/>
              <w:spacing w:before="68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</w:tr>
      <w:tr w:rsidR="00F6246F" w14:paraId="6399F894" w14:textId="77777777">
        <w:trPr>
          <w:trHeight w:val="552"/>
        </w:trPr>
        <w:tc>
          <w:tcPr>
            <w:tcW w:w="3419" w:type="dxa"/>
          </w:tcPr>
          <w:p w14:paraId="7A5D5A07" w14:textId="77777777" w:rsidR="00F6246F" w:rsidRDefault="00C66FA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опитування/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письмовий</w:t>
            </w:r>
          </w:p>
          <w:p w14:paraId="6A53C0D7" w14:textId="77777777" w:rsidR="00F6246F" w:rsidRDefault="00C66FAD">
            <w:pPr>
              <w:pStyle w:val="TableParagraph"/>
              <w:spacing w:before="3"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теоретичний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714" w:type="dxa"/>
            <w:shd w:val="clear" w:color="auto" w:fill="F1F1F1"/>
          </w:tcPr>
          <w:p w14:paraId="2A19F384" w14:textId="77777777" w:rsidR="00F6246F" w:rsidRDefault="00C66FAD">
            <w:pPr>
              <w:pStyle w:val="TableParagraph"/>
              <w:spacing w:before="136"/>
              <w:ind w:left="15" w:right="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709" w:type="dxa"/>
          </w:tcPr>
          <w:p w14:paraId="409FC8A6" w14:textId="77777777" w:rsidR="00F6246F" w:rsidRDefault="00C66FAD">
            <w:pPr>
              <w:pStyle w:val="TableParagraph"/>
              <w:spacing w:before="13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426" w:type="dxa"/>
            <w:shd w:val="clear" w:color="auto" w:fill="F1F1F1"/>
          </w:tcPr>
          <w:p w14:paraId="4CE15CE6" w14:textId="77777777" w:rsidR="00F6246F" w:rsidRDefault="00C66FAD">
            <w:pPr>
              <w:pStyle w:val="TableParagraph"/>
              <w:spacing w:before="13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43" w:type="dxa"/>
          </w:tcPr>
          <w:p w14:paraId="7CB5C02A" w14:textId="77777777" w:rsidR="00F6246F" w:rsidRDefault="00C66FAD">
            <w:pPr>
              <w:pStyle w:val="TableParagraph"/>
              <w:spacing w:before="136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F6246F" w14:paraId="47C30F9E" w14:textId="77777777">
        <w:trPr>
          <w:trHeight w:val="829"/>
        </w:trPr>
        <w:tc>
          <w:tcPr>
            <w:tcW w:w="3419" w:type="dxa"/>
          </w:tcPr>
          <w:p w14:paraId="24E22035" w14:textId="77777777" w:rsidR="00F6246F" w:rsidRDefault="00C66FA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Комп’ютерне/</w:t>
            </w:r>
          </w:p>
          <w:p w14:paraId="11FA4DF3" w14:textId="77777777" w:rsidR="00F6246F" w:rsidRDefault="00C66FAD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письмове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тематичному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оцінюванні</w:t>
            </w:r>
          </w:p>
        </w:tc>
        <w:tc>
          <w:tcPr>
            <w:tcW w:w="1714" w:type="dxa"/>
            <w:shd w:val="clear" w:color="auto" w:fill="F1F1F1"/>
          </w:tcPr>
          <w:p w14:paraId="4A8D1BB3" w14:textId="77777777" w:rsidR="00F6246F" w:rsidRDefault="00C66FAD">
            <w:pPr>
              <w:pStyle w:val="TableParagraph"/>
              <w:spacing w:before="27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9" w:type="dxa"/>
          </w:tcPr>
          <w:p w14:paraId="226C7340" w14:textId="77777777" w:rsidR="00F6246F" w:rsidRDefault="00C66FAD">
            <w:pPr>
              <w:pStyle w:val="TableParagraph"/>
              <w:spacing w:before="27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26" w:type="dxa"/>
            <w:shd w:val="clear" w:color="auto" w:fill="F1F1F1"/>
          </w:tcPr>
          <w:p w14:paraId="358E3432" w14:textId="77777777" w:rsidR="00F6246F" w:rsidRDefault="00C66FAD">
            <w:pPr>
              <w:pStyle w:val="TableParagraph"/>
              <w:spacing w:before="27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43" w:type="dxa"/>
          </w:tcPr>
          <w:p w14:paraId="2B7522C1" w14:textId="77777777" w:rsidR="00F6246F" w:rsidRDefault="00C66FAD">
            <w:pPr>
              <w:pStyle w:val="TableParagraph"/>
              <w:spacing w:before="27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F6246F" w14:paraId="4E7C9955" w14:textId="77777777">
        <w:trPr>
          <w:trHeight w:val="273"/>
        </w:trPr>
        <w:tc>
          <w:tcPr>
            <w:tcW w:w="3419" w:type="dxa"/>
          </w:tcPr>
          <w:p w14:paraId="213B0182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shd w:val="clear" w:color="auto" w:fill="F1F1F1"/>
          </w:tcPr>
          <w:p w14:paraId="6FB59B49" w14:textId="77777777" w:rsidR="00F6246F" w:rsidRDefault="00C66FAD">
            <w:pPr>
              <w:pStyle w:val="TableParagraph"/>
              <w:spacing w:before="1" w:line="252" w:lineRule="exact"/>
              <w:ind w:left="15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709" w:type="dxa"/>
          </w:tcPr>
          <w:p w14:paraId="25132F2A" w14:textId="77777777" w:rsidR="00F6246F" w:rsidRDefault="00C66FAD">
            <w:pPr>
              <w:pStyle w:val="TableParagraph"/>
              <w:spacing w:before="1" w:line="252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1426" w:type="dxa"/>
            <w:shd w:val="clear" w:color="auto" w:fill="F1F1F1"/>
          </w:tcPr>
          <w:p w14:paraId="6C052A9B" w14:textId="77777777" w:rsidR="00F6246F" w:rsidRDefault="00C66FAD">
            <w:pPr>
              <w:pStyle w:val="TableParagraph"/>
              <w:spacing w:before="1" w:line="25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143" w:type="dxa"/>
          </w:tcPr>
          <w:p w14:paraId="1D408009" w14:textId="77777777" w:rsidR="00F6246F" w:rsidRDefault="00C66FAD">
            <w:pPr>
              <w:pStyle w:val="TableParagraph"/>
              <w:spacing w:before="1" w:line="252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</w:tbl>
    <w:p w14:paraId="1D133756" w14:textId="77777777" w:rsidR="00F6246F" w:rsidRDefault="00F6246F">
      <w:pPr>
        <w:spacing w:line="252" w:lineRule="exact"/>
        <w:jc w:val="center"/>
        <w:rPr>
          <w:sz w:val="24"/>
        </w:rPr>
        <w:sectPr w:rsidR="00F6246F">
          <w:pgSz w:w="11910" w:h="16840"/>
          <w:pgMar w:top="1180" w:right="460" w:bottom="280" w:left="800" w:header="720" w:footer="720" w:gutter="0"/>
          <w:cols w:space="720"/>
        </w:sectPr>
      </w:pPr>
    </w:p>
    <w:p w14:paraId="053E8F79" w14:textId="77777777" w:rsidR="00F6246F" w:rsidRDefault="00C66FAD">
      <w:pPr>
        <w:pStyle w:val="a3"/>
        <w:spacing w:before="70" w:line="242" w:lineRule="auto"/>
        <w:ind w:firstLine="720"/>
      </w:pPr>
      <w:bookmarkStart w:id="122" w:name="Таким_чином_максимальна_кількість_балів,"/>
      <w:bookmarkEnd w:id="122"/>
      <w:r>
        <w:lastRenderedPageBreak/>
        <w:t>Таким</w:t>
      </w:r>
      <w:r>
        <w:rPr>
          <w:spacing w:val="40"/>
        </w:rPr>
        <w:t xml:space="preserve"> </w:t>
      </w:r>
      <w:r>
        <w:t>чином</w:t>
      </w:r>
      <w:r>
        <w:rPr>
          <w:spacing w:val="40"/>
        </w:rPr>
        <w:t xml:space="preserve"> </w:t>
      </w:r>
      <w:r>
        <w:rPr>
          <w:b/>
          <w:u w:val="single"/>
        </w:rPr>
        <w:t>максимальна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кількість</w:t>
      </w:r>
      <w:r>
        <w:rPr>
          <w:b/>
          <w:spacing w:val="40"/>
        </w:rPr>
        <w:t xml:space="preserve"> </w:t>
      </w:r>
      <w:r>
        <w:t>балів,</w:t>
      </w:r>
      <w:r>
        <w:rPr>
          <w:spacing w:val="40"/>
        </w:rPr>
        <w:t xml:space="preserve"> </w:t>
      </w:r>
      <w:r>
        <w:t>яку</w:t>
      </w:r>
      <w:r>
        <w:rPr>
          <w:spacing w:val="40"/>
        </w:rPr>
        <w:t xml:space="preserve"> </w:t>
      </w:r>
      <w:r>
        <w:t>може</w:t>
      </w:r>
      <w:r>
        <w:rPr>
          <w:spacing w:val="40"/>
        </w:rPr>
        <w:t xml:space="preserve"> </w:t>
      </w:r>
      <w:r>
        <w:t>набрати</w:t>
      </w:r>
      <w:r>
        <w:rPr>
          <w:spacing w:val="40"/>
        </w:rPr>
        <w:t xml:space="preserve"> </w:t>
      </w:r>
      <w:r>
        <w:t>студент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 xml:space="preserve">модульну </w:t>
      </w:r>
      <w:bookmarkStart w:id="123" w:name="Мінімальна_кількість_балів,_яку_може_наб"/>
      <w:bookmarkEnd w:id="123"/>
      <w:r>
        <w:t xml:space="preserve">контрольну роботу становить </w:t>
      </w:r>
      <w:r>
        <w:rPr>
          <w:b/>
        </w:rPr>
        <w:t xml:space="preserve">40 </w:t>
      </w:r>
      <w:r>
        <w:t xml:space="preserve">балів, що відповідає оцінці </w:t>
      </w:r>
      <w:r>
        <w:rPr>
          <w:b/>
        </w:rPr>
        <w:t>«5»</w:t>
      </w:r>
      <w:r>
        <w:t>.</w:t>
      </w:r>
    </w:p>
    <w:p w14:paraId="4C12D565" w14:textId="77777777" w:rsidR="00F6246F" w:rsidRDefault="00C66FAD">
      <w:pPr>
        <w:pStyle w:val="a3"/>
        <w:spacing w:line="242" w:lineRule="auto"/>
        <w:ind w:firstLine="720"/>
        <w:rPr>
          <w:b/>
        </w:rPr>
      </w:pPr>
      <w:r>
        <w:rPr>
          <w:b/>
          <w:u w:val="single"/>
        </w:rPr>
        <w:t>Мінімальна кількість</w:t>
      </w:r>
      <w:r>
        <w:rPr>
          <w:b/>
        </w:rPr>
        <w:t xml:space="preserve"> </w:t>
      </w:r>
      <w:r>
        <w:t xml:space="preserve">балів, яку може набрати студент за модульну контрольну роботу становить </w:t>
      </w:r>
      <w:r>
        <w:rPr>
          <w:b/>
        </w:rPr>
        <w:t xml:space="preserve">24 </w:t>
      </w:r>
      <w:r>
        <w:t xml:space="preserve">бали, що в свою чергу відповідає оцінці </w:t>
      </w:r>
      <w:r>
        <w:rPr>
          <w:b/>
        </w:rPr>
        <w:t>«3».</w:t>
      </w:r>
    </w:p>
    <w:p w14:paraId="099165A0" w14:textId="77777777" w:rsidR="00F6246F" w:rsidRDefault="00C66FAD">
      <w:pPr>
        <w:pStyle w:val="3"/>
        <w:spacing w:before="268"/>
        <w:ind w:right="292"/>
      </w:pPr>
      <w:bookmarkStart w:id="124" w:name="Критерії_оцінювання_підсумкового_семестр"/>
      <w:bookmarkEnd w:id="124"/>
      <w:r>
        <w:t>Критерії</w:t>
      </w:r>
      <w:r>
        <w:rPr>
          <w:spacing w:val="-7"/>
        </w:rPr>
        <w:t xml:space="preserve"> </w:t>
      </w:r>
      <w:r>
        <w:t>оцінювання</w:t>
      </w:r>
      <w:r>
        <w:rPr>
          <w:spacing w:val="-9"/>
        </w:rPr>
        <w:t xml:space="preserve"> </w:t>
      </w:r>
      <w:r>
        <w:t>підсумкового</w:t>
      </w:r>
      <w:r>
        <w:rPr>
          <w:spacing w:val="-10"/>
        </w:rPr>
        <w:t xml:space="preserve"> </w:t>
      </w:r>
      <w:r>
        <w:t>семестрового</w:t>
      </w:r>
      <w:r>
        <w:rPr>
          <w:spacing w:val="-4"/>
        </w:rPr>
        <w:t xml:space="preserve"> </w:t>
      </w:r>
      <w:r>
        <w:rPr>
          <w:spacing w:val="-2"/>
        </w:rPr>
        <w:t>контролю</w:t>
      </w:r>
    </w:p>
    <w:p w14:paraId="29F46E1D" w14:textId="77777777" w:rsidR="00F6246F" w:rsidRDefault="00C66FAD">
      <w:pPr>
        <w:pStyle w:val="a3"/>
        <w:spacing w:before="274" w:line="237" w:lineRule="auto"/>
        <w:ind w:right="400"/>
        <w:jc w:val="both"/>
      </w:pPr>
      <w:bookmarkStart w:id="125" w:name="Оцінка_за_підсумковий_семестровий_контро"/>
      <w:bookmarkEnd w:id="125"/>
      <w:r>
        <w:t>Оцінка за підсумковий семестровий контроль визначається як середнє арифметичне отриманих балів за модулі.</w:t>
      </w:r>
    </w:p>
    <w:p w14:paraId="213110D9" w14:textId="77777777" w:rsidR="00F6246F" w:rsidRDefault="00F6246F">
      <w:pPr>
        <w:pStyle w:val="a3"/>
        <w:spacing w:before="6"/>
        <w:ind w:left="0"/>
      </w:pPr>
    </w:p>
    <w:p w14:paraId="72602527" w14:textId="77777777" w:rsidR="00F6246F" w:rsidRDefault="00C66FAD">
      <w:pPr>
        <w:pStyle w:val="4"/>
        <w:spacing w:before="0" w:line="242" w:lineRule="auto"/>
        <w:ind w:left="293" w:right="346"/>
        <w:jc w:val="center"/>
      </w:pPr>
      <w:bookmarkStart w:id="126" w:name="Конвертація_кількості_балів_з_дисципліни"/>
      <w:bookmarkEnd w:id="126"/>
      <w:r>
        <w:t>Конвертація</w:t>
      </w:r>
      <w:r>
        <w:rPr>
          <w:spacing w:val="-3"/>
        </w:rPr>
        <w:t xml:space="preserve"> </w:t>
      </w:r>
      <w:r>
        <w:t>кількості</w:t>
      </w:r>
      <w:r>
        <w:rPr>
          <w:spacing w:val="-4"/>
        </w:rPr>
        <w:t xml:space="preserve"> </w:t>
      </w:r>
      <w:r>
        <w:t>балів</w:t>
      </w:r>
      <w:r>
        <w:rPr>
          <w:spacing w:val="-6"/>
        </w:rPr>
        <w:t xml:space="preserve"> </w:t>
      </w:r>
      <w:r>
        <w:t>з дисципліни у</w:t>
      </w:r>
      <w:r>
        <w:rPr>
          <w:spacing w:val="-6"/>
        </w:rPr>
        <w:t xml:space="preserve"> </w:t>
      </w:r>
      <w:r>
        <w:t>оцінки за</w:t>
      </w:r>
      <w:r>
        <w:rPr>
          <w:spacing w:val="-5"/>
        </w:rPr>
        <w:t xml:space="preserve"> </w:t>
      </w:r>
      <w:r>
        <w:t>шкалами</w:t>
      </w:r>
      <w:r>
        <w:rPr>
          <w:spacing w:val="-4"/>
        </w:rPr>
        <w:t xml:space="preserve"> </w:t>
      </w:r>
      <w:r>
        <w:t>ЕСТS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4-ри</w:t>
      </w:r>
      <w:r>
        <w:rPr>
          <w:spacing w:val="-4"/>
        </w:rPr>
        <w:t xml:space="preserve"> </w:t>
      </w:r>
      <w:r>
        <w:t xml:space="preserve">бальною </w:t>
      </w:r>
      <w:r>
        <w:rPr>
          <w:spacing w:val="-2"/>
        </w:rPr>
        <w:t>(традиційною)</w:t>
      </w:r>
    </w:p>
    <w:p w14:paraId="6D7E3E94" w14:textId="77777777" w:rsidR="00F6246F" w:rsidRDefault="00F6246F">
      <w:pPr>
        <w:pStyle w:val="a3"/>
        <w:spacing w:before="41" w:after="1"/>
        <w:ind w:left="0"/>
        <w:rPr>
          <w:b/>
          <w:i/>
          <w:sz w:val="20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7093"/>
      </w:tblGrid>
      <w:tr w:rsidR="00F6246F" w14:paraId="23A00F05" w14:textId="77777777">
        <w:trPr>
          <w:trHeight w:val="273"/>
        </w:trPr>
        <w:tc>
          <w:tcPr>
            <w:tcW w:w="2694" w:type="dxa"/>
          </w:tcPr>
          <w:p w14:paraId="1F33A5E2" w14:textId="77777777" w:rsidR="00F6246F" w:rsidRDefault="00C66FAD">
            <w:pPr>
              <w:pStyle w:val="TableParagraph"/>
              <w:spacing w:before="1" w:line="25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Оцінка </w:t>
            </w:r>
            <w:r>
              <w:rPr>
                <w:b/>
                <w:spacing w:val="-4"/>
                <w:sz w:val="24"/>
              </w:rPr>
              <w:t>ЕСТS</w:t>
            </w:r>
          </w:p>
        </w:tc>
        <w:tc>
          <w:tcPr>
            <w:tcW w:w="7093" w:type="dxa"/>
          </w:tcPr>
          <w:p w14:paraId="1B6F9B28" w14:textId="77777777" w:rsidR="00F6246F" w:rsidRDefault="00C66FAD">
            <w:pPr>
              <w:pStyle w:val="TableParagraph"/>
              <w:spacing w:before="1" w:line="252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Статистичний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показник</w:t>
            </w:r>
          </w:p>
        </w:tc>
      </w:tr>
      <w:tr w:rsidR="00F6246F" w14:paraId="5E7B668E" w14:textId="77777777">
        <w:trPr>
          <w:trHeight w:val="278"/>
        </w:trPr>
        <w:tc>
          <w:tcPr>
            <w:tcW w:w="2694" w:type="dxa"/>
          </w:tcPr>
          <w:p w14:paraId="4E6D0337" w14:textId="77777777" w:rsidR="00F6246F" w:rsidRDefault="00C66FAD">
            <w:pPr>
              <w:pStyle w:val="TableParagraph"/>
              <w:spacing w:line="258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7093" w:type="dxa"/>
          </w:tcPr>
          <w:p w14:paraId="47212AFF" w14:textId="77777777" w:rsidR="00F6246F" w:rsidRDefault="00C66FAD">
            <w:pPr>
              <w:pStyle w:val="TableParagraph"/>
              <w:spacing w:line="258" w:lineRule="exact"/>
              <w:ind w:left="4" w:right="7"/>
              <w:jc w:val="center"/>
              <w:rPr>
                <w:sz w:val="24"/>
              </w:rPr>
            </w:pPr>
            <w:r>
              <w:rPr>
                <w:sz w:val="24"/>
              </w:rPr>
              <w:t>Найкращі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студентів</w:t>
            </w:r>
          </w:p>
        </w:tc>
      </w:tr>
      <w:tr w:rsidR="00F6246F" w14:paraId="2D771E53" w14:textId="77777777">
        <w:trPr>
          <w:trHeight w:val="273"/>
        </w:trPr>
        <w:tc>
          <w:tcPr>
            <w:tcW w:w="2694" w:type="dxa"/>
          </w:tcPr>
          <w:p w14:paraId="3F1A4155" w14:textId="77777777" w:rsidR="00F6246F" w:rsidRDefault="00C66FAD">
            <w:pPr>
              <w:pStyle w:val="TableParagraph"/>
              <w:spacing w:line="253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093" w:type="dxa"/>
          </w:tcPr>
          <w:p w14:paraId="6D493B5C" w14:textId="77777777" w:rsidR="00F6246F" w:rsidRDefault="00C66FAD">
            <w:pPr>
              <w:pStyle w:val="TableParagraph"/>
              <w:spacing w:line="253" w:lineRule="exact"/>
              <w:ind w:left="4" w:right="5"/>
              <w:jc w:val="center"/>
              <w:rPr>
                <w:sz w:val="24"/>
              </w:rPr>
            </w:pPr>
            <w:r>
              <w:rPr>
                <w:sz w:val="24"/>
              </w:rPr>
              <w:t>Наступні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студентів</w:t>
            </w:r>
          </w:p>
        </w:tc>
      </w:tr>
      <w:tr w:rsidR="00F6246F" w14:paraId="03FC5F8F" w14:textId="77777777">
        <w:trPr>
          <w:trHeight w:val="278"/>
        </w:trPr>
        <w:tc>
          <w:tcPr>
            <w:tcW w:w="2694" w:type="dxa"/>
          </w:tcPr>
          <w:p w14:paraId="4DD33131" w14:textId="77777777" w:rsidR="00F6246F" w:rsidRDefault="00C66FAD">
            <w:pPr>
              <w:pStyle w:val="TableParagraph"/>
              <w:spacing w:line="259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7093" w:type="dxa"/>
          </w:tcPr>
          <w:p w14:paraId="3A12F2E0" w14:textId="77777777" w:rsidR="00F6246F" w:rsidRDefault="00C66FAD">
            <w:pPr>
              <w:pStyle w:val="TableParagraph"/>
              <w:spacing w:line="259" w:lineRule="exact"/>
              <w:ind w:left="4" w:right="5"/>
              <w:jc w:val="center"/>
              <w:rPr>
                <w:sz w:val="24"/>
              </w:rPr>
            </w:pPr>
            <w:r>
              <w:rPr>
                <w:sz w:val="24"/>
              </w:rPr>
              <w:t>Наступні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30%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студентів</w:t>
            </w:r>
          </w:p>
        </w:tc>
      </w:tr>
      <w:tr w:rsidR="00F6246F" w14:paraId="242619A8" w14:textId="77777777">
        <w:trPr>
          <w:trHeight w:val="273"/>
        </w:trPr>
        <w:tc>
          <w:tcPr>
            <w:tcW w:w="2694" w:type="dxa"/>
          </w:tcPr>
          <w:p w14:paraId="03EA9ECF" w14:textId="77777777" w:rsidR="00F6246F" w:rsidRDefault="00C66FAD">
            <w:pPr>
              <w:pStyle w:val="TableParagraph"/>
              <w:spacing w:line="253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7093" w:type="dxa"/>
          </w:tcPr>
          <w:p w14:paraId="5ADB24F8" w14:textId="77777777" w:rsidR="00F6246F" w:rsidRDefault="00C66FAD">
            <w:pPr>
              <w:pStyle w:val="TableParagraph"/>
              <w:spacing w:line="253" w:lineRule="exact"/>
              <w:ind w:left="4" w:right="5"/>
              <w:jc w:val="center"/>
              <w:rPr>
                <w:sz w:val="24"/>
              </w:rPr>
            </w:pPr>
            <w:r>
              <w:rPr>
                <w:sz w:val="24"/>
              </w:rPr>
              <w:t>Наступні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студентів</w:t>
            </w:r>
          </w:p>
        </w:tc>
      </w:tr>
      <w:tr w:rsidR="00F6246F" w14:paraId="07769FEF" w14:textId="77777777">
        <w:trPr>
          <w:trHeight w:val="277"/>
        </w:trPr>
        <w:tc>
          <w:tcPr>
            <w:tcW w:w="2694" w:type="dxa"/>
          </w:tcPr>
          <w:p w14:paraId="64B31A85" w14:textId="77777777" w:rsidR="00F6246F" w:rsidRDefault="00C66FAD">
            <w:pPr>
              <w:pStyle w:val="TableParagraph"/>
              <w:spacing w:before="1" w:line="257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7093" w:type="dxa"/>
          </w:tcPr>
          <w:p w14:paraId="460D4E03" w14:textId="77777777" w:rsidR="00F6246F" w:rsidRDefault="00C66FAD">
            <w:pPr>
              <w:pStyle w:val="TableParagraph"/>
              <w:spacing w:before="1" w:line="257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Останні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студентів</w:t>
            </w:r>
          </w:p>
        </w:tc>
      </w:tr>
    </w:tbl>
    <w:p w14:paraId="6CE25B4E" w14:textId="77777777" w:rsidR="00F6246F" w:rsidRDefault="00F6246F">
      <w:pPr>
        <w:pStyle w:val="a3"/>
        <w:spacing w:before="3"/>
        <w:ind w:left="0"/>
        <w:rPr>
          <w:b/>
          <w:i/>
        </w:rPr>
      </w:pPr>
    </w:p>
    <w:p w14:paraId="42D5A41D" w14:textId="77777777" w:rsidR="00F6246F" w:rsidRDefault="00C66FAD">
      <w:pPr>
        <w:pStyle w:val="a3"/>
        <w:spacing w:line="237" w:lineRule="auto"/>
        <w:ind w:right="387"/>
        <w:jc w:val="both"/>
      </w:pPr>
      <w:bookmarkStart w:id="127" w:name="Відсоток_студентів_визначається_на_вибор"/>
      <w:bookmarkEnd w:id="127"/>
      <w:r>
        <w:t xml:space="preserve">Відсоток студентів визначається на виборці студентів даного курсу в межах відповідної </w:t>
      </w:r>
      <w:r>
        <w:rPr>
          <w:spacing w:val="-2"/>
        </w:rPr>
        <w:t>спеціальності.</w:t>
      </w:r>
    </w:p>
    <w:p w14:paraId="1905D237" w14:textId="77777777" w:rsidR="00F6246F" w:rsidRDefault="00C66FAD">
      <w:pPr>
        <w:pStyle w:val="a3"/>
        <w:spacing w:before="6" w:line="237" w:lineRule="auto"/>
        <w:ind w:right="385"/>
        <w:jc w:val="both"/>
      </w:pPr>
      <w:bookmarkStart w:id="128" w:name="Кількість_балів_з_дисципліни,_яка_нарахо"/>
      <w:bookmarkEnd w:id="128"/>
      <w:r>
        <w:t>Кількість балів з дисципліни, яка нарахована студентам, конвертується у 4-ри бальну шкалу таким чином:</w:t>
      </w:r>
    </w:p>
    <w:p w14:paraId="0F5E4E1E" w14:textId="77777777" w:rsidR="00F6246F" w:rsidRDefault="00F6246F">
      <w:pPr>
        <w:pStyle w:val="a3"/>
        <w:spacing w:before="5"/>
        <w:ind w:left="0"/>
      </w:pPr>
    </w:p>
    <w:p w14:paraId="2FE788FA" w14:textId="77777777" w:rsidR="00F6246F" w:rsidRDefault="00C66FAD">
      <w:pPr>
        <w:spacing w:before="1"/>
        <w:ind w:left="1495"/>
        <w:rPr>
          <w:b/>
          <w:i/>
          <w:sz w:val="24"/>
        </w:rPr>
      </w:pPr>
      <w:bookmarkStart w:id="129" w:name="Конвертація_рейтингового_балу_у_шкалу_ус"/>
      <w:bookmarkEnd w:id="129"/>
      <w:r>
        <w:rPr>
          <w:b/>
          <w:i/>
          <w:sz w:val="24"/>
        </w:rPr>
        <w:t>Конвертація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рейтингового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балу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шкалу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успішності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4"/>
          <w:sz w:val="24"/>
        </w:rPr>
        <w:t>ЕСТS</w:t>
      </w:r>
    </w:p>
    <w:p w14:paraId="607E9B83" w14:textId="77777777" w:rsidR="00F6246F" w:rsidRDefault="00C66FAD">
      <w:pPr>
        <w:pStyle w:val="2"/>
        <w:spacing w:before="276"/>
        <w:ind w:right="54" w:firstLine="0"/>
        <w:jc w:val="center"/>
      </w:pPr>
      <w:bookmarkStart w:id="130" w:name="ФОРМИ_КОНТРОЛЮ"/>
      <w:bookmarkEnd w:id="130"/>
      <w:r>
        <w:t>ФОРМИ</w:t>
      </w:r>
      <w:r>
        <w:rPr>
          <w:spacing w:val="2"/>
        </w:rPr>
        <w:t xml:space="preserve"> </w:t>
      </w:r>
      <w:r>
        <w:rPr>
          <w:spacing w:val="-2"/>
        </w:rPr>
        <w:t>КОНТРОЛЮ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8"/>
        <w:gridCol w:w="2804"/>
        <w:gridCol w:w="2732"/>
        <w:gridCol w:w="1867"/>
      </w:tblGrid>
      <w:tr w:rsidR="00F6246F" w14:paraId="134DCD22" w14:textId="77777777" w:rsidTr="00202F33">
        <w:trPr>
          <w:trHeight w:val="273"/>
          <w:jc w:val="center"/>
        </w:trPr>
        <w:tc>
          <w:tcPr>
            <w:tcW w:w="2708" w:type="dxa"/>
            <w:vMerge w:val="restart"/>
          </w:tcPr>
          <w:p w14:paraId="7420CF5F" w14:textId="77777777" w:rsidR="00F6246F" w:rsidRDefault="00C66FAD">
            <w:pPr>
              <w:pStyle w:val="TableParagraph"/>
              <w:spacing w:before="141" w:line="242" w:lineRule="auto"/>
              <w:ind w:left="143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Сума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всі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види навчальної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діяльності</w:t>
            </w:r>
          </w:p>
        </w:tc>
        <w:tc>
          <w:tcPr>
            <w:tcW w:w="2804" w:type="dxa"/>
            <w:vMerge w:val="restart"/>
          </w:tcPr>
          <w:p w14:paraId="29C06719" w14:textId="77777777" w:rsidR="00F6246F" w:rsidRDefault="00C66FAD">
            <w:pPr>
              <w:pStyle w:val="TableParagraph"/>
              <w:spacing w:before="141" w:line="242" w:lineRule="auto"/>
              <w:ind w:left="1090" w:hanging="697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шкалою </w:t>
            </w:r>
            <w:r>
              <w:rPr>
                <w:b/>
                <w:spacing w:val="-4"/>
                <w:sz w:val="24"/>
              </w:rPr>
              <w:t>ECTS</w:t>
            </w:r>
          </w:p>
        </w:tc>
        <w:tc>
          <w:tcPr>
            <w:tcW w:w="4599" w:type="dxa"/>
            <w:gridSpan w:val="2"/>
          </w:tcPr>
          <w:p w14:paraId="55400006" w14:textId="77777777" w:rsidR="00F6246F" w:rsidRDefault="00C66FAD">
            <w:pPr>
              <w:pStyle w:val="TableParagraph"/>
              <w:spacing w:before="1" w:line="252" w:lineRule="exact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національною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шкалою</w:t>
            </w:r>
          </w:p>
        </w:tc>
      </w:tr>
      <w:tr w:rsidR="00F6246F" w14:paraId="1BA82243" w14:textId="77777777" w:rsidTr="00202F33">
        <w:trPr>
          <w:trHeight w:val="551"/>
          <w:jc w:val="center"/>
        </w:trPr>
        <w:tc>
          <w:tcPr>
            <w:tcW w:w="2708" w:type="dxa"/>
            <w:vMerge/>
            <w:tcBorders>
              <w:top w:val="nil"/>
            </w:tcBorders>
          </w:tcPr>
          <w:p w14:paraId="2AC35ADC" w14:textId="77777777" w:rsidR="00F6246F" w:rsidRDefault="00F6246F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14:paraId="238164AB" w14:textId="77777777" w:rsidR="00F6246F" w:rsidRDefault="00F6246F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14:paraId="35FFB72F" w14:textId="77777777" w:rsidR="00F6246F" w:rsidRDefault="00C66FAD">
            <w:pPr>
              <w:pStyle w:val="TableParagraph"/>
              <w:spacing w:line="278" w:lineRule="exact"/>
              <w:ind w:left="835" w:hanging="356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диф.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заліку,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1867" w:type="dxa"/>
          </w:tcPr>
          <w:p w14:paraId="2E234F5B" w14:textId="77777777" w:rsidR="00F6246F" w:rsidRDefault="00C66FAD">
            <w:pPr>
              <w:pStyle w:val="TableParagraph"/>
              <w:spacing w:before="140"/>
              <w:ind w:left="375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заліку</w:t>
            </w:r>
          </w:p>
        </w:tc>
      </w:tr>
      <w:tr w:rsidR="00F6246F" w14:paraId="6A2874BD" w14:textId="77777777" w:rsidTr="00202F33">
        <w:trPr>
          <w:trHeight w:val="346"/>
          <w:jc w:val="center"/>
        </w:trPr>
        <w:tc>
          <w:tcPr>
            <w:tcW w:w="2708" w:type="dxa"/>
          </w:tcPr>
          <w:p w14:paraId="1C3733C4" w14:textId="77777777" w:rsidR="00F6246F" w:rsidRDefault="00C66FAD">
            <w:pPr>
              <w:pStyle w:val="TableParagraph"/>
              <w:spacing w:before="30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90-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804" w:type="dxa"/>
          </w:tcPr>
          <w:p w14:paraId="0CC9AE5D" w14:textId="77777777" w:rsidR="00F6246F" w:rsidRDefault="00C66FAD">
            <w:pPr>
              <w:pStyle w:val="TableParagraph"/>
              <w:spacing w:before="30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732" w:type="dxa"/>
          </w:tcPr>
          <w:p w14:paraId="3032D631" w14:textId="77777777" w:rsidR="00F6246F" w:rsidRDefault="00C66FAD">
            <w:pPr>
              <w:pStyle w:val="TableParagraph"/>
              <w:spacing w:before="30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відмінно</w:t>
            </w:r>
          </w:p>
        </w:tc>
        <w:tc>
          <w:tcPr>
            <w:tcW w:w="1867" w:type="dxa"/>
            <w:vMerge w:val="restart"/>
          </w:tcPr>
          <w:p w14:paraId="294FD651" w14:textId="77777777" w:rsidR="00F6246F" w:rsidRDefault="00F6246F">
            <w:pPr>
              <w:pStyle w:val="TableParagraph"/>
              <w:rPr>
                <w:b/>
                <w:sz w:val="24"/>
              </w:rPr>
            </w:pPr>
          </w:p>
          <w:p w14:paraId="76DDA3F6" w14:textId="77777777" w:rsidR="00F6246F" w:rsidRDefault="00F6246F">
            <w:pPr>
              <w:pStyle w:val="TableParagraph"/>
              <w:rPr>
                <w:b/>
                <w:sz w:val="24"/>
              </w:rPr>
            </w:pPr>
          </w:p>
          <w:p w14:paraId="2FE7F999" w14:textId="77777777" w:rsidR="00F6246F" w:rsidRDefault="00F6246F">
            <w:pPr>
              <w:pStyle w:val="TableParagraph"/>
              <w:spacing w:before="196"/>
              <w:rPr>
                <w:b/>
                <w:sz w:val="24"/>
              </w:rPr>
            </w:pPr>
          </w:p>
          <w:p w14:paraId="715F2557" w14:textId="77777777" w:rsidR="00F6246F" w:rsidRDefault="00C66FAD">
            <w:pPr>
              <w:pStyle w:val="TableParagraph"/>
              <w:spacing w:before="1"/>
              <w:ind w:left="365"/>
              <w:rPr>
                <w:sz w:val="24"/>
              </w:rPr>
            </w:pPr>
            <w:r>
              <w:rPr>
                <w:spacing w:val="-2"/>
                <w:sz w:val="24"/>
              </w:rPr>
              <w:t>зараховано</w:t>
            </w:r>
          </w:p>
        </w:tc>
      </w:tr>
      <w:tr w:rsidR="00F6246F" w14:paraId="0B9E2DF6" w14:textId="77777777" w:rsidTr="00202F33">
        <w:trPr>
          <w:trHeight w:val="350"/>
          <w:jc w:val="center"/>
        </w:trPr>
        <w:tc>
          <w:tcPr>
            <w:tcW w:w="2708" w:type="dxa"/>
          </w:tcPr>
          <w:p w14:paraId="2D13537F" w14:textId="77777777" w:rsidR="00F6246F" w:rsidRDefault="00C66FAD">
            <w:pPr>
              <w:pStyle w:val="TableParagraph"/>
              <w:spacing w:before="3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82-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804" w:type="dxa"/>
          </w:tcPr>
          <w:p w14:paraId="59770AFF" w14:textId="77777777" w:rsidR="00F6246F" w:rsidRDefault="00C66FAD">
            <w:pPr>
              <w:pStyle w:val="TableParagraph"/>
              <w:spacing w:before="3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732" w:type="dxa"/>
            <w:vMerge w:val="restart"/>
          </w:tcPr>
          <w:p w14:paraId="46EDCD00" w14:textId="77777777" w:rsidR="00F6246F" w:rsidRDefault="00C66FAD">
            <w:pPr>
              <w:pStyle w:val="TableParagraph"/>
              <w:spacing w:before="212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добре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14:paraId="2BDE5636" w14:textId="77777777" w:rsidR="00F6246F" w:rsidRDefault="00F6246F">
            <w:pPr>
              <w:rPr>
                <w:sz w:val="2"/>
                <w:szCs w:val="2"/>
              </w:rPr>
            </w:pPr>
          </w:p>
        </w:tc>
      </w:tr>
      <w:tr w:rsidR="00F6246F" w14:paraId="18309645" w14:textId="77777777" w:rsidTr="00202F33">
        <w:trPr>
          <w:trHeight w:val="350"/>
          <w:jc w:val="center"/>
        </w:trPr>
        <w:tc>
          <w:tcPr>
            <w:tcW w:w="2708" w:type="dxa"/>
          </w:tcPr>
          <w:p w14:paraId="4E55EFC3" w14:textId="77777777" w:rsidR="00F6246F" w:rsidRDefault="00C66FAD">
            <w:pPr>
              <w:pStyle w:val="TableParagraph"/>
              <w:spacing w:before="3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74-</w:t>
            </w: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804" w:type="dxa"/>
          </w:tcPr>
          <w:p w14:paraId="51DBEAEC" w14:textId="77777777" w:rsidR="00F6246F" w:rsidRDefault="00C66FAD">
            <w:pPr>
              <w:pStyle w:val="TableParagraph"/>
              <w:spacing w:before="3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32" w:type="dxa"/>
            <w:vMerge/>
            <w:tcBorders>
              <w:top w:val="nil"/>
            </w:tcBorders>
          </w:tcPr>
          <w:p w14:paraId="7CD04CD4" w14:textId="77777777" w:rsidR="00F6246F" w:rsidRDefault="00F6246F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5E204CD6" w14:textId="77777777" w:rsidR="00F6246F" w:rsidRDefault="00F6246F">
            <w:pPr>
              <w:rPr>
                <w:sz w:val="2"/>
                <w:szCs w:val="2"/>
              </w:rPr>
            </w:pPr>
          </w:p>
        </w:tc>
      </w:tr>
      <w:tr w:rsidR="00F6246F" w14:paraId="506C1FAF" w14:textId="77777777" w:rsidTr="00202F33">
        <w:trPr>
          <w:trHeight w:val="345"/>
          <w:jc w:val="center"/>
        </w:trPr>
        <w:tc>
          <w:tcPr>
            <w:tcW w:w="2708" w:type="dxa"/>
          </w:tcPr>
          <w:p w14:paraId="1B019775" w14:textId="77777777" w:rsidR="00F6246F" w:rsidRDefault="00C66FAD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64-</w:t>
            </w: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804" w:type="dxa"/>
          </w:tcPr>
          <w:p w14:paraId="271C146F" w14:textId="77777777" w:rsidR="00F6246F" w:rsidRDefault="00C66FAD">
            <w:pPr>
              <w:pStyle w:val="TableParagraph"/>
              <w:spacing w:before="30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32" w:type="dxa"/>
            <w:vMerge w:val="restart"/>
          </w:tcPr>
          <w:p w14:paraId="7B48B140" w14:textId="77777777" w:rsidR="00F6246F" w:rsidRDefault="00C66FAD">
            <w:pPr>
              <w:pStyle w:val="TableParagraph"/>
              <w:spacing w:before="212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задовільно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 w14:paraId="2EC4D6AB" w14:textId="77777777" w:rsidR="00F6246F" w:rsidRDefault="00F6246F">
            <w:pPr>
              <w:rPr>
                <w:sz w:val="2"/>
                <w:szCs w:val="2"/>
              </w:rPr>
            </w:pPr>
          </w:p>
        </w:tc>
      </w:tr>
      <w:tr w:rsidR="00F6246F" w14:paraId="286BBE23" w14:textId="77777777" w:rsidTr="00202F33">
        <w:trPr>
          <w:trHeight w:val="350"/>
          <w:jc w:val="center"/>
        </w:trPr>
        <w:tc>
          <w:tcPr>
            <w:tcW w:w="2708" w:type="dxa"/>
          </w:tcPr>
          <w:p w14:paraId="5F0853F0" w14:textId="77777777" w:rsidR="00F6246F" w:rsidRDefault="00C66FAD">
            <w:pPr>
              <w:pStyle w:val="TableParagraph"/>
              <w:spacing w:before="3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804" w:type="dxa"/>
          </w:tcPr>
          <w:p w14:paraId="5D891672" w14:textId="77777777" w:rsidR="00F6246F" w:rsidRDefault="00C66FAD">
            <w:pPr>
              <w:pStyle w:val="TableParagraph"/>
              <w:spacing w:before="35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32" w:type="dxa"/>
            <w:vMerge/>
            <w:tcBorders>
              <w:top w:val="nil"/>
            </w:tcBorders>
          </w:tcPr>
          <w:p w14:paraId="6F2F01B5" w14:textId="77777777" w:rsidR="00F6246F" w:rsidRDefault="00F6246F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796164FA" w14:textId="77777777" w:rsidR="00F6246F" w:rsidRDefault="00F6246F">
            <w:pPr>
              <w:rPr>
                <w:sz w:val="2"/>
                <w:szCs w:val="2"/>
              </w:rPr>
            </w:pPr>
          </w:p>
        </w:tc>
      </w:tr>
      <w:tr w:rsidR="00F6246F" w14:paraId="7E2E8723" w14:textId="77777777" w:rsidTr="00202F33">
        <w:trPr>
          <w:trHeight w:val="1103"/>
          <w:jc w:val="center"/>
        </w:trPr>
        <w:tc>
          <w:tcPr>
            <w:tcW w:w="2708" w:type="dxa"/>
          </w:tcPr>
          <w:p w14:paraId="486A0D2C" w14:textId="77777777" w:rsidR="00F6246F" w:rsidRDefault="00F6246F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27881D43" w14:textId="77777777" w:rsidR="00F6246F" w:rsidRDefault="00C66F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35-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804" w:type="dxa"/>
          </w:tcPr>
          <w:p w14:paraId="2BD769BC" w14:textId="77777777" w:rsidR="00F6246F" w:rsidRDefault="00F6246F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02001556" w14:textId="77777777" w:rsidR="00F6246F" w:rsidRDefault="00C66FAD">
            <w:pPr>
              <w:pStyle w:val="TableParagraph"/>
              <w:ind w:left="1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732" w:type="dxa"/>
          </w:tcPr>
          <w:p w14:paraId="583F3505" w14:textId="77777777" w:rsidR="00F6246F" w:rsidRDefault="00C66FAD">
            <w:pPr>
              <w:pStyle w:val="TableParagraph"/>
              <w:spacing w:before="13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14:paraId="0BE1E42D" w14:textId="77777777" w:rsidR="00F6246F" w:rsidRDefault="00C66FAD">
            <w:pPr>
              <w:pStyle w:val="TableParagraph"/>
              <w:spacing w:before="3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можливістю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повторного </w:t>
            </w:r>
            <w:r>
              <w:rPr>
                <w:spacing w:val="-2"/>
                <w:sz w:val="24"/>
              </w:rPr>
              <w:t>складання</w:t>
            </w:r>
          </w:p>
        </w:tc>
        <w:tc>
          <w:tcPr>
            <w:tcW w:w="1867" w:type="dxa"/>
          </w:tcPr>
          <w:p w14:paraId="73FB5747" w14:textId="77777777" w:rsidR="00F6246F" w:rsidRDefault="00C66FAD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зараховано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можливістю повторного</w:t>
            </w:r>
          </w:p>
          <w:p w14:paraId="0C504332" w14:textId="77777777" w:rsidR="00F6246F" w:rsidRDefault="00C66FAD">
            <w:pPr>
              <w:pStyle w:val="TableParagraph"/>
              <w:spacing w:line="25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складання</w:t>
            </w:r>
          </w:p>
        </w:tc>
      </w:tr>
      <w:tr w:rsidR="00F6246F" w14:paraId="4783D993" w14:textId="77777777" w:rsidTr="00202F33">
        <w:trPr>
          <w:trHeight w:val="1430"/>
          <w:jc w:val="center"/>
        </w:trPr>
        <w:tc>
          <w:tcPr>
            <w:tcW w:w="2708" w:type="dxa"/>
          </w:tcPr>
          <w:p w14:paraId="5A034FD6" w14:textId="77777777" w:rsidR="00F6246F" w:rsidRDefault="00F6246F">
            <w:pPr>
              <w:pStyle w:val="TableParagraph"/>
              <w:rPr>
                <w:b/>
                <w:sz w:val="24"/>
              </w:rPr>
            </w:pPr>
          </w:p>
          <w:p w14:paraId="4C1AA3FA" w14:textId="77777777" w:rsidR="00F6246F" w:rsidRDefault="00F6246F">
            <w:pPr>
              <w:pStyle w:val="TableParagraph"/>
              <w:spacing w:before="20"/>
              <w:rPr>
                <w:b/>
                <w:sz w:val="24"/>
              </w:rPr>
            </w:pPr>
          </w:p>
          <w:p w14:paraId="3511827E" w14:textId="77777777" w:rsidR="00F6246F" w:rsidRDefault="00C66FAD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804" w:type="dxa"/>
          </w:tcPr>
          <w:p w14:paraId="7BC7D8FD" w14:textId="77777777" w:rsidR="00F6246F" w:rsidRDefault="00F6246F">
            <w:pPr>
              <w:pStyle w:val="TableParagraph"/>
              <w:rPr>
                <w:b/>
                <w:sz w:val="24"/>
              </w:rPr>
            </w:pPr>
          </w:p>
          <w:p w14:paraId="3CDC4B1C" w14:textId="77777777" w:rsidR="00F6246F" w:rsidRDefault="00F6246F">
            <w:pPr>
              <w:pStyle w:val="TableParagraph"/>
              <w:spacing w:before="20"/>
              <w:rPr>
                <w:b/>
                <w:sz w:val="24"/>
              </w:rPr>
            </w:pPr>
          </w:p>
          <w:p w14:paraId="6A3A4BE8" w14:textId="77777777" w:rsidR="00F6246F" w:rsidRDefault="00C66FAD">
            <w:pPr>
              <w:pStyle w:val="TableParagraph"/>
              <w:ind w:left="16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732" w:type="dxa"/>
          </w:tcPr>
          <w:p w14:paraId="597F0235" w14:textId="77777777" w:rsidR="00F6246F" w:rsidRDefault="00F6246F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78849FEA" w14:textId="77777777" w:rsidR="00F6246F" w:rsidRDefault="00C66FAD">
            <w:pPr>
              <w:pStyle w:val="TableParagraph"/>
              <w:spacing w:before="1"/>
              <w:ind w:left="81" w:right="69" w:firstLine="2"/>
              <w:jc w:val="center"/>
              <w:rPr>
                <w:sz w:val="24"/>
              </w:rPr>
            </w:pPr>
            <w:r>
              <w:rPr>
                <w:sz w:val="24"/>
              </w:rPr>
              <w:t>незадовільно з обов’язковим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повторним вивченням дисципліни</w:t>
            </w:r>
          </w:p>
        </w:tc>
        <w:tc>
          <w:tcPr>
            <w:tcW w:w="1867" w:type="dxa"/>
          </w:tcPr>
          <w:p w14:paraId="12F7CD18" w14:textId="77777777" w:rsidR="00F6246F" w:rsidRDefault="00C66FAD">
            <w:pPr>
              <w:pStyle w:val="TableParagraph"/>
              <w:spacing w:before="20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зараховано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обов’язковим повторним вивченням дисципліни</w:t>
            </w:r>
          </w:p>
        </w:tc>
      </w:tr>
    </w:tbl>
    <w:p w14:paraId="283EBDA9" w14:textId="77777777" w:rsidR="00F6246F" w:rsidRDefault="00F6246F">
      <w:pPr>
        <w:pStyle w:val="a3"/>
        <w:spacing w:before="4"/>
        <w:ind w:left="0"/>
        <w:rPr>
          <w:b/>
        </w:rPr>
      </w:pPr>
    </w:p>
    <w:p w14:paraId="09FECD65" w14:textId="77777777" w:rsidR="00F6246F" w:rsidRDefault="00C66FAD">
      <w:pPr>
        <w:spacing w:line="237" w:lineRule="auto"/>
        <w:ind w:left="333" w:right="388"/>
        <w:jc w:val="both"/>
        <w:rPr>
          <w:sz w:val="24"/>
        </w:rPr>
      </w:pPr>
      <w:bookmarkStart w:id="131" w:name="Примітка:_за_звичайний_(недиференційован"/>
      <w:bookmarkEnd w:id="131"/>
      <w:r>
        <w:rPr>
          <w:b/>
          <w:sz w:val="24"/>
        </w:rPr>
        <w:t xml:space="preserve">Примітка: </w:t>
      </w:r>
      <w:r>
        <w:rPr>
          <w:sz w:val="24"/>
        </w:rPr>
        <w:t xml:space="preserve">за звичайний (недиференційований) залік національна оцінка </w:t>
      </w:r>
      <w:r>
        <w:rPr>
          <w:b/>
          <w:sz w:val="24"/>
        </w:rPr>
        <w:t xml:space="preserve">“зараховано” </w:t>
      </w:r>
      <w:r>
        <w:rPr>
          <w:sz w:val="24"/>
        </w:rPr>
        <w:t>відповідає оцінці</w:t>
      </w:r>
      <w:r>
        <w:rPr>
          <w:spacing w:val="-6"/>
          <w:sz w:val="24"/>
        </w:rPr>
        <w:t xml:space="preserve"> </w:t>
      </w:r>
      <w:r>
        <w:rPr>
          <w:sz w:val="24"/>
        </w:rPr>
        <w:t>від 60 до 100 балів за 100-бальною</w:t>
      </w:r>
      <w:r>
        <w:rPr>
          <w:spacing w:val="-3"/>
          <w:sz w:val="24"/>
        </w:rPr>
        <w:t xml:space="preserve"> </w:t>
      </w:r>
      <w:r>
        <w:rPr>
          <w:sz w:val="24"/>
        </w:rPr>
        <w:t>шкалою, 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оцінка </w:t>
      </w:r>
      <w:r>
        <w:rPr>
          <w:b/>
          <w:sz w:val="24"/>
        </w:rPr>
        <w:t xml:space="preserve">“не зараховано” </w:t>
      </w:r>
      <w:r>
        <w:rPr>
          <w:sz w:val="24"/>
        </w:rPr>
        <w:t>- від 35 до 59 балів.</w:t>
      </w:r>
    </w:p>
    <w:p w14:paraId="0F1A5CBC" w14:textId="77777777" w:rsidR="00F6246F" w:rsidRDefault="00F6246F">
      <w:pPr>
        <w:spacing w:line="237" w:lineRule="auto"/>
        <w:jc w:val="both"/>
        <w:rPr>
          <w:sz w:val="24"/>
        </w:rPr>
        <w:sectPr w:rsidR="00F6246F">
          <w:pgSz w:w="11910" w:h="16840"/>
          <w:pgMar w:top="1180" w:right="460" w:bottom="280" w:left="800" w:header="720" w:footer="720" w:gutter="0"/>
          <w:cols w:space="720"/>
        </w:sectPr>
      </w:pPr>
    </w:p>
    <w:p w14:paraId="01643EE4" w14:textId="77777777" w:rsidR="00F6246F" w:rsidRDefault="00C66FAD">
      <w:pPr>
        <w:pStyle w:val="a3"/>
        <w:spacing w:before="84" w:line="232" w:lineRule="auto"/>
        <w:ind w:right="398"/>
        <w:jc w:val="both"/>
      </w:pPr>
      <w:bookmarkStart w:id="132" w:name="Оцінка_з_дисципліни_FX_(“2”)_виставляєть"/>
      <w:bookmarkEnd w:id="132"/>
      <w:r>
        <w:lastRenderedPageBreak/>
        <w:t xml:space="preserve">Оцінка з дисципліни </w:t>
      </w:r>
      <w:r>
        <w:rPr>
          <w:b/>
        </w:rPr>
        <w:t xml:space="preserve">FX (“2”) </w:t>
      </w:r>
      <w:r>
        <w:t>виставляється</w:t>
      </w:r>
      <w:r>
        <w:rPr>
          <w:spacing w:val="-3"/>
        </w:rPr>
        <w:t xml:space="preserve"> </w:t>
      </w:r>
      <w:r>
        <w:t>студентам, яким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зараховано хоча</w:t>
      </w:r>
      <w:r>
        <w:rPr>
          <w:spacing w:val="-4"/>
        </w:rPr>
        <w:t xml:space="preserve"> </w:t>
      </w:r>
      <w:r>
        <w:t>б</w:t>
      </w:r>
      <w:r>
        <w:rPr>
          <w:spacing w:val="-5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модуль з дисципліни після завершення її вивчення.</w:t>
      </w:r>
    </w:p>
    <w:p w14:paraId="7DCD52D8" w14:textId="77777777" w:rsidR="00F6246F" w:rsidRDefault="00C66FAD">
      <w:pPr>
        <w:pStyle w:val="a3"/>
        <w:spacing w:before="9"/>
        <w:ind w:right="389"/>
        <w:jc w:val="both"/>
      </w:pPr>
      <w:bookmarkStart w:id="133" w:name="Оцінка_F_(“1”)_виставляється_студентам,_"/>
      <w:bookmarkEnd w:id="133"/>
      <w:r>
        <w:t xml:space="preserve">Оцінка </w:t>
      </w:r>
      <w:r>
        <w:rPr>
          <w:b/>
        </w:rPr>
        <w:t xml:space="preserve">F (“1”) </w:t>
      </w:r>
      <w:r>
        <w:t>виставляється студентам, які набрали мінімальну кількість балів за поточну навчальну діяльність, але не склали підсумковий модульний контроль. Вони мають право на повторне</w:t>
      </w:r>
      <w:r>
        <w:rPr>
          <w:spacing w:val="-15"/>
        </w:rPr>
        <w:t xml:space="preserve"> </w:t>
      </w:r>
      <w:r>
        <w:t>складання</w:t>
      </w:r>
      <w:r>
        <w:rPr>
          <w:spacing w:val="-12"/>
        </w:rPr>
        <w:t xml:space="preserve"> </w:t>
      </w:r>
      <w:r>
        <w:t>підсумкового</w:t>
      </w:r>
      <w:r>
        <w:rPr>
          <w:spacing w:val="-12"/>
        </w:rPr>
        <w:t xml:space="preserve"> </w:t>
      </w:r>
      <w:r>
        <w:t>модульного</w:t>
      </w:r>
      <w:r>
        <w:rPr>
          <w:spacing w:val="-12"/>
        </w:rPr>
        <w:t xml:space="preserve"> </w:t>
      </w:r>
      <w:r>
        <w:t>контролю,</w:t>
      </w:r>
      <w:r>
        <w:rPr>
          <w:spacing w:val="-10"/>
        </w:rPr>
        <w:t xml:space="preserve"> </w:t>
      </w:r>
      <w:r>
        <w:t>але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більше</w:t>
      </w:r>
      <w:r>
        <w:rPr>
          <w:spacing w:val="-13"/>
        </w:rPr>
        <w:t xml:space="preserve"> </w:t>
      </w:r>
      <w:r>
        <w:t>2-х</w:t>
      </w:r>
      <w:r>
        <w:rPr>
          <w:spacing w:val="-15"/>
        </w:rPr>
        <w:t xml:space="preserve"> </w:t>
      </w:r>
      <w:r>
        <w:t>разів,</w:t>
      </w:r>
      <w:r>
        <w:rPr>
          <w:spacing w:val="-10"/>
        </w:rPr>
        <w:t xml:space="preserve"> </w:t>
      </w:r>
      <w:r>
        <w:t>під</w:t>
      </w:r>
      <w:r>
        <w:rPr>
          <w:spacing w:val="-14"/>
        </w:rPr>
        <w:t xml:space="preserve"> </w:t>
      </w:r>
      <w:r>
        <w:t>час</w:t>
      </w:r>
      <w:r>
        <w:rPr>
          <w:spacing w:val="-11"/>
        </w:rPr>
        <w:t xml:space="preserve"> </w:t>
      </w:r>
      <w:r>
        <w:t>зимових канікул та протягом 2-х додаткових тижнів після закінчення весняного семестру за графіком, затвердженим ректором.</w:t>
      </w:r>
    </w:p>
    <w:p w14:paraId="48F01424" w14:textId="77777777" w:rsidR="00F6246F" w:rsidRDefault="00C66FAD">
      <w:pPr>
        <w:pStyle w:val="a3"/>
        <w:ind w:right="395"/>
        <w:jc w:val="both"/>
      </w:pPr>
      <w:bookmarkStart w:id="134" w:name="Студенти,_які_одержали_оцінку_F_по_завер"/>
      <w:bookmarkEnd w:id="134"/>
      <w:r>
        <w:t xml:space="preserve">Студенти, які одержали оцінку F по завершенні вивчення дисципліни (не виконали навчальну програму хоча б з одного модуля або не набрали за поточну навчальну діяльність з модуля мінімальну кількість балів) повинні пройти повторне навчання за індивідуальним навчальним </w:t>
      </w:r>
      <w:r>
        <w:rPr>
          <w:spacing w:val="-2"/>
        </w:rPr>
        <w:t>планом.</w:t>
      </w:r>
    </w:p>
    <w:p w14:paraId="3D418F35" w14:textId="77777777" w:rsidR="00F6246F" w:rsidRDefault="00F6246F">
      <w:pPr>
        <w:pStyle w:val="a3"/>
        <w:spacing w:before="1"/>
        <w:ind w:left="0"/>
      </w:pPr>
    </w:p>
    <w:p w14:paraId="171FADD6" w14:textId="77777777" w:rsidR="00F6246F" w:rsidRDefault="00C66FAD">
      <w:pPr>
        <w:pStyle w:val="4"/>
        <w:spacing w:line="272" w:lineRule="exact"/>
        <w:ind w:left="0" w:right="60"/>
        <w:jc w:val="center"/>
      </w:pPr>
      <w:bookmarkStart w:id="135" w:name="Оцiнка_«ВIДМIННО»"/>
      <w:bookmarkStart w:id="136" w:name="виставляється_студенту,_який_володiє_гли"/>
      <w:bookmarkEnd w:id="135"/>
      <w:bookmarkEnd w:id="136"/>
      <w:r>
        <w:t xml:space="preserve">Оцiнка </w:t>
      </w:r>
      <w:r>
        <w:rPr>
          <w:spacing w:val="-2"/>
        </w:rPr>
        <w:t>«ВIДМIННО»</w:t>
      </w:r>
    </w:p>
    <w:p w14:paraId="355CAC75" w14:textId="77777777" w:rsidR="00F6246F" w:rsidRDefault="00C66FAD">
      <w:pPr>
        <w:pStyle w:val="a3"/>
        <w:ind w:right="391"/>
        <w:jc w:val="both"/>
      </w:pPr>
      <w:r>
        <w:t>виставляється студенту, який володiє глибокими та систематичними знаннями по пропедевтиці терапевтичної</w:t>
      </w:r>
      <w:r>
        <w:rPr>
          <w:spacing w:val="-15"/>
        </w:rPr>
        <w:t xml:space="preserve"> </w:t>
      </w:r>
      <w:r>
        <w:t>стоматології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вiдповiдностi</w:t>
      </w:r>
      <w:r>
        <w:rPr>
          <w:spacing w:val="-15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навчальною</w:t>
      </w:r>
      <w:r>
        <w:rPr>
          <w:spacing w:val="20"/>
        </w:rPr>
        <w:t xml:space="preserve"> </w:t>
      </w:r>
      <w:r>
        <w:t>програмою,</w:t>
      </w:r>
      <w:r>
        <w:rPr>
          <w:spacing w:val="-13"/>
        </w:rPr>
        <w:t xml:space="preserve"> </w:t>
      </w:r>
      <w:r>
        <w:t>засвоїв</w:t>
      </w:r>
      <w:r>
        <w:rPr>
          <w:spacing w:val="-14"/>
        </w:rPr>
        <w:t xml:space="preserve"> </w:t>
      </w:r>
      <w:r>
        <w:t>основну,</w:t>
      </w:r>
      <w:r>
        <w:rPr>
          <w:spacing w:val="-10"/>
        </w:rPr>
        <w:t xml:space="preserve"> </w:t>
      </w:r>
      <w:r>
        <w:t>додаткову лiтературу та лекцiйний курс. Студент, що претендує на вiдмiнну оцiнку мусить розумiти клінічне та практичне значення пропедевтики терапевтичної стоматології, її зв'язок з iншими медичними</w:t>
      </w:r>
      <w:r>
        <w:rPr>
          <w:spacing w:val="-15"/>
        </w:rPr>
        <w:t xml:space="preserve"> </w:t>
      </w:r>
      <w:r>
        <w:t>дисциплiнами.</w:t>
      </w:r>
      <w:r>
        <w:rPr>
          <w:spacing w:val="-15"/>
        </w:rPr>
        <w:t xml:space="preserve"> </w:t>
      </w:r>
      <w:r>
        <w:t>Він</w:t>
      </w:r>
      <w:r>
        <w:rPr>
          <w:spacing w:val="-15"/>
        </w:rPr>
        <w:t xml:space="preserve"> </w:t>
      </w:r>
      <w:r>
        <w:t>уміє</w:t>
      </w:r>
      <w:r>
        <w:rPr>
          <w:spacing w:val="-15"/>
        </w:rPr>
        <w:t xml:space="preserve"> </w:t>
      </w:r>
      <w:r>
        <w:t>пов’язати</w:t>
      </w:r>
      <w:r>
        <w:rPr>
          <w:spacing w:val="-15"/>
        </w:rPr>
        <w:t xml:space="preserve"> </w:t>
      </w:r>
      <w:r>
        <w:t>матеріал</w:t>
      </w:r>
      <w:r>
        <w:rPr>
          <w:spacing w:val="-15"/>
        </w:rPr>
        <w:t xml:space="preserve"> </w:t>
      </w:r>
      <w:r>
        <w:t>даної</w:t>
      </w:r>
      <w:r>
        <w:rPr>
          <w:spacing w:val="-15"/>
        </w:rPr>
        <w:t xml:space="preserve"> </w:t>
      </w:r>
      <w:r>
        <w:t>теми</w:t>
      </w:r>
      <w:r>
        <w:rPr>
          <w:spacing w:val="-15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вивченими</w:t>
      </w:r>
      <w:r>
        <w:rPr>
          <w:spacing w:val="-15"/>
        </w:rPr>
        <w:t xml:space="preserve"> </w:t>
      </w:r>
      <w:r>
        <w:t>раніше</w:t>
      </w:r>
      <w:r>
        <w:rPr>
          <w:spacing w:val="-15"/>
        </w:rPr>
        <w:t xml:space="preserve"> </w:t>
      </w:r>
      <w:r>
        <w:t>розділами, знає хід та послідовність самостійної роботи для виконання практичного завдання, виявляє елементи творчого мислення. Студент обов'язково повинен знати принципи фантомного курсу, передбачених програмою згiдно перелiку «практичних навичок».</w:t>
      </w:r>
    </w:p>
    <w:p w14:paraId="3F50C372" w14:textId="77777777" w:rsidR="00F6246F" w:rsidRDefault="00F6246F">
      <w:pPr>
        <w:pStyle w:val="a3"/>
        <w:spacing w:before="4"/>
        <w:ind w:left="0"/>
      </w:pPr>
    </w:p>
    <w:p w14:paraId="1866B612" w14:textId="77777777" w:rsidR="00F6246F" w:rsidRDefault="00C66FAD">
      <w:pPr>
        <w:pStyle w:val="4"/>
        <w:spacing w:before="0" w:line="273" w:lineRule="exact"/>
        <w:ind w:left="0" w:right="218"/>
        <w:jc w:val="center"/>
      </w:pPr>
      <w:bookmarkStart w:id="137" w:name="Оцiнка_«ДОБРЕ»"/>
      <w:bookmarkStart w:id="138" w:name="заслуговує_студент,_що_повнiстю_володiє_"/>
      <w:bookmarkEnd w:id="137"/>
      <w:bookmarkEnd w:id="138"/>
      <w:r>
        <w:t>Оцiнка</w:t>
      </w:r>
      <w:r>
        <w:rPr>
          <w:spacing w:val="1"/>
        </w:rPr>
        <w:t xml:space="preserve"> </w:t>
      </w:r>
      <w:r>
        <w:rPr>
          <w:spacing w:val="-2"/>
        </w:rPr>
        <w:t>«ДОБРЕ»</w:t>
      </w:r>
    </w:p>
    <w:p w14:paraId="37639938" w14:textId="77777777" w:rsidR="00F6246F" w:rsidRDefault="00C66FAD">
      <w:pPr>
        <w:pStyle w:val="a3"/>
        <w:spacing w:line="242" w:lineRule="auto"/>
      </w:pPr>
      <w:r>
        <w:t>заслуговує</w:t>
      </w:r>
      <w:r>
        <w:rPr>
          <w:spacing w:val="-7"/>
        </w:rPr>
        <w:t xml:space="preserve"> </w:t>
      </w:r>
      <w:r>
        <w:t>студент,</w:t>
      </w:r>
      <w:r>
        <w:rPr>
          <w:spacing w:val="-1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повнiстю</w:t>
      </w:r>
      <w:r>
        <w:rPr>
          <w:spacing w:val="-5"/>
        </w:rPr>
        <w:t xml:space="preserve"> </w:t>
      </w:r>
      <w:r>
        <w:t>володiє</w:t>
      </w:r>
      <w:r>
        <w:rPr>
          <w:spacing w:val="-7"/>
        </w:rPr>
        <w:t xml:space="preserve"> </w:t>
      </w:r>
      <w:r>
        <w:t>програмним</w:t>
      </w:r>
      <w:r>
        <w:rPr>
          <w:spacing w:val="-7"/>
        </w:rPr>
        <w:t xml:space="preserve"> </w:t>
      </w:r>
      <w:r>
        <w:t>матерiалом,</w:t>
      </w:r>
      <w:r>
        <w:rPr>
          <w:spacing w:val="-2"/>
        </w:rPr>
        <w:t xml:space="preserve"> </w:t>
      </w:r>
      <w:r>
        <w:t>засвоїв</w:t>
      </w:r>
      <w:r>
        <w:rPr>
          <w:spacing w:val="-3"/>
        </w:rPr>
        <w:t xml:space="preserve"> </w:t>
      </w:r>
      <w:r>
        <w:t>основну</w:t>
      </w:r>
      <w:r>
        <w:rPr>
          <w:spacing w:val="-13"/>
        </w:rPr>
        <w:t xml:space="preserve"> </w:t>
      </w:r>
      <w:r>
        <w:t>навчальну лiтературу, лекцiйний курс та практичнi заняття, може самостiйно виконати мiнiмум</w:t>
      </w:r>
    </w:p>
    <w:p w14:paraId="02F9DA88" w14:textId="77777777" w:rsidR="00F6246F" w:rsidRDefault="00C66FAD">
      <w:pPr>
        <w:pStyle w:val="a3"/>
        <w:spacing w:line="271" w:lineRule="exact"/>
      </w:pPr>
      <w:r>
        <w:t>практичних</w:t>
      </w:r>
      <w:r>
        <w:rPr>
          <w:spacing w:val="-7"/>
        </w:rPr>
        <w:t xml:space="preserve"> </w:t>
      </w:r>
      <w:r>
        <w:rPr>
          <w:spacing w:val="-2"/>
        </w:rPr>
        <w:t>навичок.</w:t>
      </w:r>
    </w:p>
    <w:p w14:paraId="46413712" w14:textId="77777777" w:rsidR="00F6246F" w:rsidRDefault="00C66FAD">
      <w:pPr>
        <w:pStyle w:val="4"/>
        <w:spacing w:before="4" w:line="272" w:lineRule="exact"/>
        <w:ind w:left="3910"/>
      </w:pPr>
      <w:bookmarkStart w:id="139" w:name="Оцiнка_«ЗАДОВIЛЬНО»"/>
      <w:bookmarkEnd w:id="139"/>
      <w:r>
        <w:t>Оцiнка</w:t>
      </w:r>
      <w:r>
        <w:rPr>
          <w:spacing w:val="1"/>
        </w:rPr>
        <w:t xml:space="preserve"> </w:t>
      </w:r>
      <w:r>
        <w:rPr>
          <w:spacing w:val="-2"/>
        </w:rPr>
        <w:t>«ЗАДОВIЛЬНО»</w:t>
      </w:r>
    </w:p>
    <w:p w14:paraId="4EEA9910" w14:textId="77777777" w:rsidR="00F6246F" w:rsidRDefault="00C66FAD">
      <w:pPr>
        <w:pStyle w:val="a3"/>
        <w:ind w:right="496"/>
      </w:pPr>
      <w:bookmarkStart w:id="140" w:name="заслуговує_студент,_який_знає_лише_основ"/>
      <w:bookmarkEnd w:id="140"/>
      <w:r>
        <w:t>заслуговує студент, який знає лише основи програмного матерiалу в об'ємi, достатньому для подальшого навчання на стоматологічному факультеті та для виконання роботи по професiї лiкаря-стоматолога.</w:t>
      </w:r>
      <w:r>
        <w:rPr>
          <w:spacing w:val="-5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t>зазнає</w:t>
      </w:r>
      <w:r>
        <w:rPr>
          <w:spacing w:val="-5"/>
        </w:rPr>
        <w:t xml:space="preserve"> </w:t>
      </w:r>
      <w:r>
        <w:t>труднощів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виконанні</w:t>
      </w:r>
      <w:r>
        <w:rPr>
          <w:spacing w:val="-10"/>
        </w:rPr>
        <w:t xml:space="preserve"> </w:t>
      </w:r>
      <w:r>
        <w:t>практичної</w:t>
      </w:r>
      <w:r>
        <w:rPr>
          <w:spacing w:val="-10"/>
        </w:rPr>
        <w:t xml:space="preserve"> </w:t>
      </w:r>
      <w:r>
        <w:t>роботи</w:t>
      </w:r>
      <w:r>
        <w:rPr>
          <w:spacing w:val="-5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повному обсязі оволодіває необхідними практичними навичками. Пiд час модульного контролю допускає помилки, якi виправляє за допомогою викладача.</w:t>
      </w:r>
    </w:p>
    <w:p w14:paraId="18FEDE65" w14:textId="77777777" w:rsidR="00F6246F" w:rsidRDefault="00F6246F">
      <w:pPr>
        <w:pStyle w:val="a3"/>
        <w:spacing w:before="1"/>
        <w:ind w:left="0"/>
      </w:pPr>
    </w:p>
    <w:p w14:paraId="04A68B88" w14:textId="77777777" w:rsidR="00F6246F" w:rsidRDefault="00C66FAD">
      <w:pPr>
        <w:pStyle w:val="4"/>
        <w:spacing w:line="275" w:lineRule="exact"/>
        <w:ind w:left="3824"/>
      </w:pPr>
      <w:bookmarkStart w:id="141" w:name="Оцiнка_«НЕЗАДОВIЛЬНО»"/>
      <w:bookmarkStart w:id="142" w:name="виставляється_студенту,_що_має_суттєвi_п"/>
      <w:bookmarkEnd w:id="141"/>
      <w:bookmarkEnd w:id="142"/>
      <w:r>
        <w:t>Оцiнка</w:t>
      </w:r>
      <w:r>
        <w:rPr>
          <w:spacing w:val="1"/>
        </w:rPr>
        <w:t xml:space="preserve"> </w:t>
      </w:r>
      <w:r>
        <w:rPr>
          <w:spacing w:val="-2"/>
        </w:rPr>
        <w:t>«НЕЗАДОВIЛЬНО»</w:t>
      </w:r>
    </w:p>
    <w:p w14:paraId="044394C9" w14:textId="77777777" w:rsidR="00F6246F" w:rsidRDefault="00C66FAD">
      <w:pPr>
        <w:pStyle w:val="a3"/>
      </w:pPr>
      <w:r>
        <w:t>виставляється</w:t>
      </w:r>
      <w:r>
        <w:rPr>
          <w:spacing w:val="-3"/>
        </w:rPr>
        <w:t xml:space="preserve"> </w:t>
      </w:r>
      <w:r>
        <w:t>студенту,</w:t>
      </w:r>
      <w:r>
        <w:rPr>
          <w:spacing w:val="-1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має</w:t>
      </w:r>
      <w:r>
        <w:rPr>
          <w:spacing w:val="-6"/>
        </w:rPr>
        <w:t xml:space="preserve"> </w:t>
      </w:r>
      <w:r>
        <w:t>суттєвi</w:t>
      </w:r>
      <w:r>
        <w:rPr>
          <w:spacing w:val="-11"/>
        </w:rPr>
        <w:t xml:space="preserve"> </w:t>
      </w:r>
      <w:r>
        <w:t>прогалини</w:t>
      </w:r>
      <w:r>
        <w:rPr>
          <w:spacing w:val="-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знаннях</w:t>
      </w:r>
      <w:r>
        <w:rPr>
          <w:spacing w:val="-8"/>
        </w:rPr>
        <w:t xml:space="preserve"> </w:t>
      </w:r>
      <w:r>
        <w:t>програмного</w:t>
      </w:r>
      <w:r>
        <w:rPr>
          <w:spacing w:val="-3"/>
        </w:rPr>
        <w:t xml:space="preserve"> </w:t>
      </w:r>
      <w:r>
        <w:t>матерiалу,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володiє потрiбними практичними навичками. Оцiнка «незадовiльно» виставляється студентам, якi не придатнi</w:t>
      </w:r>
      <w:r>
        <w:rPr>
          <w:spacing w:val="-8"/>
        </w:rPr>
        <w:t xml:space="preserve"> </w:t>
      </w:r>
      <w:r>
        <w:t>продовжити</w:t>
      </w:r>
      <w:r>
        <w:rPr>
          <w:spacing w:val="-2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на стоматологічному</w:t>
      </w:r>
      <w:r>
        <w:rPr>
          <w:spacing w:val="-9"/>
        </w:rPr>
        <w:t xml:space="preserve"> </w:t>
      </w:r>
      <w:r>
        <w:t>факультеті</w:t>
      </w:r>
      <w:r>
        <w:rPr>
          <w:spacing w:val="40"/>
        </w:rPr>
        <w:t xml:space="preserve"> </w:t>
      </w:r>
      <w:r>
        <w:t>та виконувати свої</w:t>
      </w:r>
      <w:r>
        <w:rPr>
          <w:spacing w:val="-8"/>
        </w:rPr>
        <w:t xml:space="preserve"> </w:t>
      </w:r>
      <w:r>
        <w:t>професiйнi обов'язки без додаткового засвоєння пропедевтики терапевтичної стоматології.</w:t>
      </w:r>
    </w:p>
    <w:p w14:paraId="2FAF9539" w14:textId="77777777" w:rsidR="00F6246F" w:rsidRDefault="00F6246F">
      <w:pPr>
        <w:pStyle w:val="a3"/>
        <w:spacing w:before="1"/>
        <w:ind w:left="0"/>
      </w:pPr>
    </w:p>
    <w:p w14:paraId="7DFC7A01" w14:textId="77777777" w:rsidR="00F6246F" w:rsidRDefault="00C66FAD">
      <w:pPr>
        <w:pStyle w:val="3"/>
        <w:spacing w:before="1" w:line="272" w:lineRule="exact"/>
        <w:ind w:left="1356"/>
        <w:jc w:val="both"/>
      </w:pPr>
      <w:bookmarkStart w:id="143" w:name="Перезарахування_результатів_навчання,_зд"/>
      <w:bookmarkEnd w:id="143"/>
      <w:r>
        <w:t>Перезарахування</w:t>
      </w:r>
      <w:r>
        <w:rPr>
          <w:spacing w:val="-5"/>
        </w:rPr>
        <w:t xml:space="preserve"> </w:t>
      </w:r>
      <w:r>
        <w:t>результатів</w:t>
      </w:r>
      <w:r>
        <w:rPr>
          <w:spacing w:val="-8"/>
        </w:rPr>
        <w:t xml:space="preserve"> </w:t>
      </w:r>
      <w:r>
        <w:t>навчання,</w:t>
      </w:r>
      <w:r>
        <w:rPr>
          <w:spacing w:val="-1"/>
        </w:rPr>
        <w:t xml:space="preserve"> </w:t>
      </w:r>
      <w:r>
        <w:t>здобутих</w:t>
      </w:r>
      <w:r>
        <w:rPr>
          <w:spacing w:val="-8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неформальній</w:t>
      </w:r>
      <w:r>
        <w:rPr>
          <w:spacing w:val="-7"/>
        </w:rPr>
        <w:t xml:space="preserve"> </w:t>
      </w:r>
      <w:r>
        <w:rPr>
          <w:spacing w:val="-2"/>
        </w:rPr>
        <w:t>освіті</w:t>
      </w:r>
    </w:p>
    <w:p w14:paraId="59E17172" w14:textId="77777777" w:rsidR="00F6246F" w:rsidRDefault="00C66FAD">
      <w:pPr>
        <w:pStyle w:val="a3"/>
        <w:ind w:right="389" w:firstLine="720"/>
        <w:jc w:val="both"/>
      </w:pPr>
      <w:bookmarkStart w:id="144" w:name="Відповідно_до_чинного_законодавства_Укра"/>
      <w:bookmarkEnd w:id="144"/>
      <w:r>
        <w:t xml:space="preserve">Відповідно до чинного законодавства України та Положення про порядок визнання в ДВНЗ «Ужгородський національний університет» результатів навчання, здобутих у неформальній освіті (від 03 березня 2020 р., </w:t>
      </w:r>
      <w:hyperlink r:id="rId8">
        <w:r>
          <w:t>https://www.uzhnu.edu.ua/uk/infocentre/get/22966</w:t>
        </w:r>
      </w:hyperlink>
      <w:r>
        <w:t>) здобувачі</w:t>
      </w:r>
      <w:r>
        <w:rPr>
          <w:spacing w:val="-15"/>
        </w:rPr>
        <w:t xml:space="preserve"> </w:t>
      </w:r>
      <w:r>
        <w:t>вищої</w:t>
      </w:r>
      <w:r>
        <w:rPr>
          <w:spacing w:val="-15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мають</w:t>
      </w:r>
      <w:r>
        <w:rPr>
          <w:spacing w:val="-4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визнання</w:t>
      </w:r>
      <w:r>
        <w:rPr>
          <w:spacing w:val="-6"/>
        </w:rPr>
        <w:t xml:space="preserve"> </w:t>
      </w:r>
      <w:r>
        <w:t>результатів</w:t>
      </w:r>
      <w:r>
        <w:rPr>
          <w:spacing w:val="-4"/>
        </w:rPr>
        <w:t xml:space="preserve"> </w:t>
      </w:r>
      <w:r>
        <w:t>навчання,</w:t>
      </w:r>
      <w:r>
        <w:rPr>
          <w:spacing w:val="-8"/>
        </w:rPr>
        <w:t xml:space="preserve"> </w:t>
      </w:r>
      <w:r>
        <w:t>здобутих</w:t>
      </w:r>
      <w:r>
        <w:rPr>
          <w:spacing w:val="-6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неформальній освіті. Визнання таких результатів можливо тільки для навчальних дисциплін, які починають викладатися із другого семестру.</w:t>
      </w:r>
    </w:p>
    <w:p w14:paraId="38CA10A2" w14:textId="77777777" w:rsidR="00F6246F" w:rsidRDefault="00C66FAD">
      <w:pPr>
        <w:pStyle w:val="a3"/>
        <w:ind w:right="386" w:firstLine="720"/>
        <w:jc w:val="right"/>
      </w:pPr>
      <w:bookmarkStart w:id="145" w:name="Визнання_результатів_навчання,_здобутих_"/>
      <w:bookmarkEnd w:id="145"/>
      <w:r>
        <w:t>Визнання</w:t>
      </w:r>
      <w:r>
        <w:rPr>
          <w:spacing w:val="40"/>
        </w:rPr>
        <w:t xml:space="preserve"> </w:t>
      </w:r>
      <w:r>
        <w:t>результатів</w:t>
      </w:r>
      <w:r>
        <w:rPr>
          <w:spacing w:val="40"/>
        </w:rPr>
        <w:t xml:space="preserve"> </w:t>
      </w:r>
      <w:r>
        <w:t>навчання,</w:t>
      </w:r>
      <w:r>
        <w:rPr>
          <w:spacing w:val="40"/>
        </w:rPr>
        <w:t xml:space="preserve"> </w:t>
      </w:r>
      <w:r>
        <w:t>здобутих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неформальній</w:t>
      </w:r>
      <w:r>
        <w:rPr>
          <w:spacing w:val="40"/>
        </w:rPr>
        <w:t xml:space="preserve"> </w:t>
      </w:r>
      <w:r>
        <w:t>освіті,</w:t>
      </w:r>
      <w:r>
        <w:rPr>
          <w:spacing w:val="40"/>
        </w:rPr>
        <w:t xml:space="preserve"> </w:t>
      </w:r>
      <w:r>
        <w:t>можливо</w:t>
      </w:r>
      <w:r>
        <w:rPr>
          <w:spacing w:val="40"/>
        </w:rPr>
        <w:t xml:space="preserve"> </w:t>
      </w:r>
      <w:r>
        <w:t>якщо</w:t>
      </w:r>
      <w:r>
        <w:rPr>
          <w:spacing w:val="40"/>
        </w:rPr>
        <w:t xml:space="preserve"> </w:t>
      </w:r>
      <w:r>
        <w:t>такі відповідають</w:t>
      </w:r>
      <w:r>
        <w:rPr>
          <w:spacing w:val="40"/>
        </w:rPr>
        <w:t xml:space="preserve"> </w:t>
      </w:r>
      <w:r>
        <w:t>вимогам</w:t>
      </w:r>
      <w:r>
        <w:rPr>
          <w:spacing w:val="40"/>
        </w:rPr>
        <w:t xml:space="preserve"> </w:t>
      </w:r>
      <w:r>
        <w:t>освітньої</w:t>
      </w:r>
      <w:r>
        <w:rPr>
          <w:spacing w:val="38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щодо</w:t>
      </w:r>
      <w:r>
        <w:rPr>
          <w:spacing w:val="40"/>
        </w:rPr>
        <w:t xml:space="preserve"> </w:t>
      </w:r>
      <w:r>
        <w:t>формування</w:t>
      </w:r>
      <w:r>
        <w:rPr>
          <w:spacing w:val="40"/>
        </w:rPr>
        <w:t xml:space="preserve"> </w:t>
      </w:r>
      <w:r>
        <w:t>запланованих</w:t>
      </w:r>
      <w:r>
        <w:rPr>
          <w:spacing w:val="40"/>
        </w:rPr>
        <w:t xml:space="preserve"> </w:t>
      </w:r>
      <w:r>
        <w:t>компетентностей. Загалом за період навчання результати навчання в неформальній освіті</w:t>
      </w:r>
      <w:r>
        <w:rPr>
          <w:spacing w:val="-1"/>
        </w:rPr>
        <w:t xml:space="preserve"> </w:t>
      </w:r>
      <w:r>
        <w:t>можуть бути зараховані в обсязі</w:t>
      </w:r>
      <w:r>
        <w:rPr>
          <w:spacing w:val="-6"/>
        </w:rPr>
        <w:t xml:space="preserve"> </w:t>
      </w:r>
      <w:r>
        <w:t>не більше 10% загальної</w:t>
      </w:r>
      <w:r>
        <w:rPr>
          <w:spacing w:val="-6"/>
        </w:rPr>
        <w:t xml:space="preserve"> </w:t>
      </w:r>
      <w:r>
        <w:t>кількості</w:t>
      </w:r>
      <w:r>
        <w:rPr>
          <w:spacing w:val="-6"/>
        </w:rPr>
        <w:t xml:space="preserve"> </w:t>
      </w:r>
      <w:r>
        <w:t>кредитів ЄКТС, передбачених</w:t>
      </w:r>
      <w:r>
        <w:rPr>
          <w:spacing w:val="-2"/>
        </w:rPr>
        <w:t xml:space="preserve"> </w:t>
      </w:r>
      <w:r>
        <w:t xml:space="preserve">освітньою програмою. </w:t>
      </w:r>
      <w:bookmarkStart w:id="146" w:name="Види_неформальної_освіти,_результати_яки"/>
      <w:bookmarkEnd w:id="146"/>
      <w:r>
        <w:t>Види</w:t>
      </w:r>
      <w:r>
        <w:rPr>
          <w:spacing w:val="40"/>
        </w:rPr>
        <w:t xml:space="preserve"> </w:t>
      </w:r>
      <w:r>
        <w:t>неформальної</w:t>
      </w:r>
      <w:r>
        <w:rPr>
          <w:spacing w:val="40"/>
        </w:rPr>
        <w:t xml:space="preserve"> </w:t>
      </w:r>
      <w:r>
        <w:t>освіти,</w:t>
      </w:r>
      <w:r>
        <w:rPr>
          <w:spacing w:val="40"/>
        </w:rPr>
        <w:t xml:space="preserve"> </w:t>
      </w:r>
      <w:r>
        <w:t>результати</w:t>
      </w:r>
      <w:r>
        <w:rPr>
          <w:spacing w:val="40"/>
        </w:rPr>
        <w:t xml:space="preserve"> </w:t>
      </w:r>
      <w:r>
        <w:t>яких</w:t>
      </w:r>
      <w:r>
        <w:rPr>
          <w:spacing w:val="40"/>
        </w:rPr>
        <w:t xml:space="preserve"> </w:t>
      </w:r>
      <w:r>
        <w:t>можуть</w:t>
      </w:r>
      <w:r>
        <w:rPr>
          <w:spacing w:val="40"/>
        </w:rPr>
        <w:t xml:space="preserve"> </w:t>
      </w:r>
      <w:r>
        <w:t>бути</w:t>
      </w:r>
      <w:r>
        <w:rPr>
          <w:spacing w:val="40"/>
        </w:rPr>
        <w:t xml:space="preserve"> </w:t>
      </w:r>
      <w:r>
        <w:t>перезараховані:</w:t>
      </w:r>
      <w:r>
        <w:rPr>
          <w:spacing w:val="40"/>
        </w:rPr>
        <w:t xml:space="preserve"> </w:t>
      </w:r>
      <w:r>
        <w:t>тематичні</w:t>
      </w:r>
      <w:r>
        <w:rPr>
          <w:spacing w:val="40"/>
        </w:rPr>
        <w:t xml:space="preserve"> </w:t>
      </w:r>
      <w:r>
        <w:t>удосконалення,</w:t>
      </w:r>
      <w:r>
        <w:rPr>
          <w:spacing w:val="37"/>
        </w:rPr>
        <w:t xml:space="preserve"> </w:t>
      </w:r>
      <w:r>
        <w:t>вебінари,</w:t>
      </w:r>
      <w:r>
        <w:rPr>
          <w:spacing w:val="39"/>
        </w:rPr>
        <w:t xml:space="preserve"> </w:t>
      </w:r>
      <w:r>
        <w:t>курси,</w:t>
      </w:r>
      <w:r>
        <w:rPr>
          <w:spacing w:val="39"/>
        </w:rPr>
        <w:t xml:space="preserve"> </w:t>
      </w:r>
      <w:r>
        <w:t>стажування,</w:t>
      </w:r>
      <w:r>
        <w:rPr>
          <w:spacing w:val="35"/>
        </w:rPr>
        <w:t xml:space="preserve"> </w:t>
      </w:r>
      <w:r>
        <w:t>практики,</w:t>
      </w:r>
      <w:r>
        <w:rPr>
          <w:spacing w:val="35"/>
        </w:rPr>
        <w:t xml:space="preserve"> </w:t>
      </w:r>
      <w:r>
        <w:t>тренінги,</w:t>
      </w:r>
      <w:r>
        <w:rPr>
          <w:spacing w:val="35"/>
        </w:rPr>
        <w:t xml:space="preserve"> </w:t>
      </w:r>
      <w:r>
        <w:t>майстер-класи</w:t>
      </w:r>
      <w:r>
        <w:rPr>
          <w:spacing w:val="34"/>
        </w:rPr>
        <w:t xml:space="preserve"> </w:t>
      </w:r>
      <w:r>
        <w:t>(ворк-шопи), організовані</w:t>
      </w:r>
      <w:r>
        <w:rPr>
          <w:spacing w:val="62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платформах</w:t>
      </w:r>
      <w:r>
        <w:rPr>
          <w:spacing w:val="70"/>
        </w:rPr>
        <w:t xml:space="preserve"> </w:t>
      </w:r>
      <w:r>
        <w:t>«Prometheus»,</w:t>
      </w:r>
      <w:r>
        <w:rPr>
          <w:spacing w:val="76"/>
        </w:rPr>
        <w:t xml:space="preserve"> </w:t>
      </w:r>
      <w:r>
        <w:t>«Coursera»,</w:t>
      </w:r>
      <w:r>
        <w:rPr>
          <w:spacing w:val="77"/>
        </w:rPr>
        <w:t xml:space="preserve"> </w:t>
      </w:r>
      <w:r>
        <w:t>закладів</w:t>
      </w:r>
      <w:r>
        <w:rPr>
          <w:spacing w:val="75"/>
        </w:rPr>
        <w:t xml:space="preserve"> </w:t>
      </w:r>
      <w:r>
        <w:t>вищої</w:t>
      </w:r>
      <w:r>
        <w:rPr>
          <w:spacing w:val="65"/>
        </w:rPr>
        <w:t xml:space="preserve"> </w:t>
      </w:r>
      <w:r>
        <w:t>освіти</w:t>
      </w:r>
      <w:r>
        <w:rPr>
          <w:spacing w:val="76"/>
        </w:rPr>
        <w:t xml:space="preserve"> </w:t>
      </w:r>
      <w:r>
        <w:t>та</w:t>
      </w:r>
      <w:r>
        <w:rPr>
          <w:spacing w:val="74"/>
        </w:rPr>
        <w:t xml:space="preserve"> </w:t>
      </w:r>
      <w:r>
        <w:rPr>
          <w:spacing w:val="-2"/>
        </w:rPr>
        <w:t>офіційних</w:t>
      </w:r>
    </w:p>
    <w:p w14:paraId="3AECF81C" w14:textId="77777777" w:rsidR="00F6246F" w:rsidRDefault="00F6246F">
      <w:pPr>
        <w:jc w:val="right"/>
        <w:sectPr w:rsidR="00F6246F">
          <w:pgSz w:w="11910" w:h="16840"/>
          <w:pgMar w:top="900" w:right="460" w:bottom="280" w:left="800" w:header="720" w:footer="720" w:gutter="0"/>
          <w:cols w:space="720"/>
        </w:sectPr>
      </w:pPr>
    </w:p>
    <w:p w14:paraId="2FF71B2C" w14:textId="77777777" w:rsidR="00F6246F" w:rsidRDefault="00C66FAD">
      <w:pPr>
        <w:pStyle w:val="a3"/>
        <w:spacing w:before="72"/>
        <w:ind w:right="400"/>
        <w:jc w:val="both"/>
      </w:pPr>
      <w:r>
        <w:lastRenderedPageBreak/>
        <w:t>провайдерів БПР, визнаних МОЗ України, участь у наукових форумах та конференціях, публікації у фахових наукових виданнях та виданнях, включених до наукометричних баз “Scopus” та “Web of Science”. Тематика вказаних заходів та активності повинна відповідати змісту робочої програми (тематичні плани лекцій та практичних/семінарських занять).</w:t>
      </w:r>
    </w:p>
    <w:p w14:paraId="35DA2806" w14:textId="77777777" w:rsidR="00F6246F" w:rsidRDefault="00C66FAD">
      <w:pPr>
        <w:pStyle w:val="a3"/>
        <w:ind w:right="385" w:firstLine="720"/>
        <w:jc w:val="both"/>
      </w:pPr>
      <w:bookmarkStart w:id="147" w:name="Процедура_визнання_результатів_навчання,"/>
      <w:bookmarkEnd w:id="147"/>
      <w:r>
        <w:t>Процедура визнання результатів навчання, здобутих у неформальній освіті проводиться комісійно. Для цього здобувач вищої освіти не пізніше 30 календарних днів до завершення семестру</w:t>
      </w:r>
      <w:r>
        <w:rPr>
          <w:spacing w:val="-11"/>
        </w:rPr>
        <w:t xml:space="preserve"> </w:t>
      </w:r>
      <w:r>
        <w:t>(в якому</w:t>
      </w:r>
      <w:r>
        <w:rPr>
          <w:spacing w:val="-11"/>
        </w:rPr>
        <w:t xml:space="preserve"> </w:t>
      </w:r>
      <w:r>
        <w:t>вивчається</w:t>
      </w:r>
      <w:r>
        <w:rPr>
          <w:spacing w:val="-1"/>
        </w:rPr>
        <w:t xml:space="preserve"> </w:t>
      </w:r>
      <w:r>
        <w:t>навчальна</w:t>
      </w:r>
      <w:r>
        <w:rPr>
          <w:spacing w:val="-2"/>
        </w:rPr>
        <w:t xml:space="preserve"> </w:t>
      </w:r>
      <w:r>
        <w:t>дисципліна, щодо якої</w:t>
      </w:r>
      <w:r>
        <w:rPr>
          <w:spacing w:val="-10"/>
        </w:rPr>
        <w:t xml:space="preserve"> </w:t>
      </w:r>
      <w:r>
        <w:t>бажає</w:t>
      </w:r>
      <w:r>
        <w:rPr>
          <w:spacing w:val="-4"/>
        </w:rPr>
        <w:t xml:space="preserve"> </w:t>
      </w:r>
      <w:r>
        <w:t>провести</w:t>
      </w:r>
      <w:r>
        <w:rPr>
          <w:spacing w:val="-4"/>
        </w:rPr>
        <w:t xml:space="preserve"> </w:t>
      </w:r>
      <w:r>
        <w:t>перезарахування результатів навчання) подає до деканату факультету відповідну заяву та документи, які підтверджують</w:t>
      </w:r>
      <w:r>
        <w:rPr>
          <w:spacing w:val="-15"/>
        </w:rPr>
        <w:t xml:space="preserve"> </w:t>
      </w:r>
      <w:r>
        <w:t>факт</w:t>
      </w:r>
      <w:r>
        <w:rPr>
          <w:spacing w:val="-15"/>
        </w:rPr>
        <w:t xml:space="preserve"> </w:t>
      </w:r>
      <w:r>
        <w:t>отримання</w:t>
      </w:r>
      <w:r>
        <w:rPr>
          <w:spacing w:val="-15"/>
        </w:rPr>
        <w:t xml:space="preserve"> </w:t>
      </w:r>
      <w:r>
        <w:t>неформальної</w:t>
      </w:r>
      <w:r>
        <w:rPr>
          <w:spacing w:val="-15"/>
        </w:rPr>
        <w:t xml:space="preserve"> </w:t>
      </w:r>
      <w:r>
        <w:t>освіти</w:t>
      </w:r>
      <w:r>
        <w:rPr>
          <w:spacing w:val="-15"/>
        </w:rPr>
        <w:t xml:space="preserve"> </w:t>
      </w:r>
      <w:r>
        <w:t>(сертифікат,</w:t>
      </w:r>
      <w:r>
        <w:rPr>
          <w:spacing w:val="-15"/>
        </w:rPr>
        <w:t xml:space="preserve"> </w:t>
      </w:r>
      <w:r>
        <w:t>посвідчення,</w:t>
      </w:r>
      <w:r>
        <w:rPr>
          <w:spacing w:val="-15"/>
        </w:rPr>
        <w:t xml:space="preserve"> </w:t>
      </w:r>
      <w:r>
        <w:t>свідоцтво,</w:t>
      </w:r>
      <w:r>
        <w:rPr>
          <w:spacing w:val="-15"/>
        </w:rPr>
        <w:t xml:space="preserve"> </w:t>
      </w:r>
      <w:r>
        <w:t>освітні програми тощо). Відповідно до отриманої заяви деканат утворює предметну комісію у складі гаранта</w:t>
      </w:r>
      <w:r>
        <w:rPr>
          <w:spacing w:val="-3"/>
        </w:rPr>
        <w:t xml:space="preserve"> </w:t>
      </w:r>
      <w:r>
        <w:t>освітньої</w:t>
      </w:r>
      <w:r>
        <w:rPr>
          <w:spacing w:val="-7"/>
        </w:rPr>
        <w:t xml:space="preserve"> </w:t>
      </w:r>
      <w:r>
        <w:t>програми,</w:t>
      </w:r>
      <w:r>
        <w:rPr>
          <w:spacing w:val="-1"/>
        </w:rPr>
        <w:t xml:space="preserve"> </w:t>
      </w:r>
      <w:r>
        <w:t>завідувача відповідної</w:t>
      </w:r>
      <w:r>
        <w:rPr>
          <w:spacing w:val="-7"/>
        </w:rPr>
        <w:t xml:space="preserve"> </w:t>
      </w:r>
      <w:r>
        <w:t>профільної</w:t>
      </w:r>
      <w:r>
        <w:rPr>
          <w:spacing w:val="-7"/>
        </w:rPr>
        <w:t xml:space="preserve"> </w:t>
      </w:r>
      <w:r>
        <w:t>кафедри та науково-педагогічних працівників, які викладають відповідну навчальну дисципліну. Комісія формує висновок щодо обсягів</w:t>
      </w:r>
      <w:r>
        <w:rPr>
          <w:spacing w:val="-1"/>
        </w:rPr>
        <w:t xml:space="preserve"> </w:t>
      </w:r>
      <w:r>
        <w:t>кредитів</w:t>
      </w:r>
      <w:r>
        <w:rPr>
          <w:spacing w:val="-1"/>
        </w:rPr>
        <w:t xml:space="preserve"> </w:t>
      </w:r>
      <w:r>
        <w:t>ЄКТС,</w:t>
      </w:r>
      <w:r>
        <w:rPr>
          <w:spacing w:val="-5"/>
        </w:rPr>
        <w:t xml:space="preserve"> </w:t>
      </w:r>
      <w:r>
        <w:t>можливих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перезарахування</w:t>
      </w:r>
      <w:r>
        <w:rPr>
          <w:spacing w:val="-2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надає</w:t>
      </w:r>
      <w:r>
        <w:rPr>
          <w:spacing w:val="-5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керівництву</w:t>
      </w:r>
      <w:r>
        <w:rPr>
          <w:spacing w:val="-12"/>
        </w:rPr>
        <w:t xml:space="preserve"> </w:t>
      </w:r>
      <w:r>
        <w:t>факультету</w:t>
      </w:r>
      <w:r>
        <w:rPr>
          <w:spacing w:val="-7"/>
        </w:rPr>
        <w:t xml:space="preserve"> </w:t>
      </w:r>
      <w:r>
        <w:t>та на профільну</w:t>
      </w:r>
      <w:r>
        <w:rPr>
          <w:spacing w:val="-7"/>
        </w:rPr>
        <w:t xml:space="preserve"> </w:t>
      </w:r>
      <w:r>
        <w:t>кафедру, відповідно до Положення про порядок</w:t>
      </w:r>
      <w:r>
        <w:rPr>
          <w:spacing w:val="-4"/>
        </w:rPr>
        <w:t xml:space="preserve"> </w:t>
      </w:r>
      <w:r>
        <w:t>визнання</w:t>
      </w:r>
      <w:r>
        <w:rPr>
          <w:spacing w:val="-2"/>
        </w:rPr>
        <w:t xml:space="preserve"> </w:t>
      </w:r>
      <w:r>
        <w:t>в ДВНЗ «Ужгородський національний університет» результатів навчання.</w:t>
      </w:r>
    </w:p>
    <w:p w14:paraId="0D3E3B22" w14:textId="77777777" w:rsidR="00F6246F" w:rsidRDefault="00F6246F">
      <w:pPr>
        <w:pStyle w:val="a3"/>
        <w:ind w:left="0"/>
      </w:pPr>
    </w:p>
    <w:p w14:paraId="276F4FBC" w14:textId="77777777" w:rsidR="00F6246F" w:rsidRDefault="00F6246F">
      <w:pPr>
        <w:pStyle w:val="a3"/>
        <w:spacing w:before="4"/>
        <w:ind w:left="0"/>
      </w:pPr>
    </w:p>
    <w:p w14:paraId="7452A49A" w14:textId="77777777" w:rsidR="00F6246F" w:rsidRDefault="00C66FAD">
      <w:pPr>
        <w:pStyle w:val="2"/>
        <w:numPr>
          <w:ilvl w:val="0"/>
          <w:numId w:val="17"/>
        </w:numPr>
        <w:tabs>
          <w:tab w:val="left" w:pos="2959"/>
        </w:tabs>
        <w:ind w:left="2959" w:hanging="244"/>
        <w:jc w:val="left"/>
      </w:pPr>
      <w:bookmarkStart w:id="148" w:name="6._ПРОГРАМА_НАВЧАЛЬНОЇ_ДИСЦИПЛІНИ"/>
      <w:bookmarkEnd w:id="148"/>
      <w:r>
        <w:t>ПРОГРАМА</w:t>
      </w:r>
      <w:r>
        <w:rPr>
          <w:spacing w:val="-5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rPr>
          <w:spacing w:val="-2"/>
        </w:rPr>
        <w:t>ДИСЦИПЛІНИ</w:t>
      </w:r>
    </w:p>
    <w:p w14:paraId="2181A8D3" w14:textId="77777777" w:rsidR="00F6246F" w:rsidRDefault="00F6246F">
      <w:pPr>
        <w:pStyle w:val="a3"/>
        <w:ind w:left="0"/>
        <w:rPr>
          <w:b/>
        </w:rPr>
      </w:pPr>
    </w:p>
    <w:p w14:paraId="06366A51" w14:textId="77777777" w:rsidR="00F6246F" w:rsidRDefault="00C66FAD">
      <w:pPr>
        <w:pStyle w:val="3"/>
        <w:numPr>
          <w:ilvl w:val="1"/>
          <w:numId w:val="17"/>
        </w:numPr>
        <w:tabs>
          <w:tab w:val="left" w:pos="3909"/>
        </w:tabs>
        <w:ind w:left="3909" w:hanging="421"/>
        <w:jc w:val="left"/>
      </w:pPr>
      <w:bookmarkStart w:id="149" w:name="6.1._Зміст_навчальної_дисципліни"/>
      <w:bookmarkEnd w:id="149"/>
      <w:r>
        <w:t>Зміст навчальної</w:t>
      </w:r>
      <w:r>
        <w:rPr>
          <w:spacing w:val="-1"/>
        </w:rPr>
        <w:t xml:space="preserve"> </w:t>
      </w:r>
      <w:r>
        <w:rPr>
          <w:spacing w:val="-2"/>
        </w:rPr>
        <w:t>дисципліни</w:t>
      </w:r>
    </w:p>
    <w:p w14:paraId="709959B9" w14:textId="77777777" w:rsidR="00F6246F" w:rsidRDefault="00F6246F">
      <w:pPr>
        <w:pStyle w:val="a3"/>
        <w:ind w:left="0"/>
        <w:rPr>
          <w:b/>
        </w:rPr>
      </w:pPr>
    </w:p>
    <w:p w14:paraId="4614062B" w14:textId="77777777" w:rsidR="00F6246F" w:rsidRDefault="00C66FAD">
      <w:pPr>
        <w:pStyle w:val="4"/>
        <w:jc w:val="both"/>
      </w:pPr>
      <w:bookmarkStart w:id="150" w:name="Модуль_1:_“Клінічні_особливості_будови_з"/>
      <w:bookmarkEnd w:id="150"/>
      <w:r>
        <w:rPr>
          <w:i w:val="0"/>
        </w:rPr>
        <w:t>Модуль</w:t>
      </w:r>
      <w:r>
        <w:rPr>
          <w:i w:val="0"/>
          <w:spacing w:val="-4"/>
        </w:rPr>
        <w:t xml:space="preserve"> </w:t>
      </w:r>
      <w:r>
        <w:rPr>
          <w:i w:val="0"/>
        </w:rPr>
        <w:t>1</w:t>
      </w:r>
      <w:r>
        <w:rPr>
          <w:b w:val="0"/>
          <w:i w:val="0"/>
        </w:rPr>
        <w:t>:</w:t>
      </w:r>
      <w:r>
        <w:rPr>
          <w:b w:val="0"/>
          <w:i w:val="0"/>
          <w:spacing w:val="-1"/>
        </w:rPr>
        <w:t xml:space="preserve"> </w:t>
      </w:r>
      <w:r>
        <w:t>“Клінічні</w:t>
      </w:r>
      <w:r>
        <w:rPr>
          <w:spacing w:val="-5"/>
        </w:rPr>
        <w:t xml:space="preserve"> </w:t>
      </w:r>
      <w:r>
        <w:t>особливості</w:t>
      </w:r>
      <w:r>
        <w:rPr>
          <w:spacing w:val="-1"/>
        </w:rPr>
        <w:t xml:space="preserve"> </w:t>
      </w:r>
      <w:r>
        <w:t>будови</w:t>
      </w:r>
      <w:r>
        <w:rPr>
          <w:spacing w:val="-4"/>
        </w:rPr>
        <w:t xml:space="preserve"> </w:t>
      </w:r>
      <w:r>
        <w:t>зубів,</w:t>
      </w:r>
      <w:r>
        <w:rPr>
          <w:spacing w:val="-7"/>
        </w:rPr>
        <w:t xml:space="preserve"> </w:t>
      </w:r>
      <w:r>
        <w:t>тканин</w:t>
      </w:r>
      <w:r>
        <w:rPr>
          <w:spacing w:val="-5"/>
        </w:rPr>
        <w:t xml:space="preserve"> </w:t>
      </w:r>
      <w:r>
        <w:t>та органів</w:t>
      </w:r>
      <w:r>
        <w:rPr>
          <w:spacing w:val="-2"/>
        </w:rPr>
        <w:t xml:space="preserve"> </w:t>
      </w:r>
      <w:r>
        <w:t xml:space="preserve">порожнини </w:t>
      </w:r>
      <w:r>
        <w:rPr>
          <w:spacing w:val="-2"/>
        </w:rPr>
        <w:t>рота”</w:t>
      </w:r>
    </w:p>
    <w:p w14:paraId="093D721F" w14:textId="19E08AE1" w:rsidR="00F6246F" w:rsidRDefault="00C66FAD">
      <w:pPr>
        <w:pStyle w:val="a3"/>
        <w:spacing w:before="2"/>
        <w:ind w:right="394"/>
        <w:jc w:val="both"/>
      </w:pPr>
      <w:bookmarkStart w:id="151" w:name="Тема_1._Пропедевтика_терапевтичної_стома"/>
      <w:bookmarkEnd w:id="151"/>
      <w:r>
        <w:rPr>
          <w:b/>
        </w:rPr>
        <w:t>Тема</w:t>
      </w:r>
      <w:r w:rsidR="006E5A30">
        <w:rPr>
          <w:b/>
          <w:spacing w:val="-1"/>
          <w:lang w:val="ru-RU"/>
        </w:rPr>
        <w:t> </w:t>
      </w:r>
      <w:r>
        <w:rPr>
          <w:b/>
        </w:rPr>
        <w:t>1.</w:t>
      </w:r>
      <w:r w:rsidR="00AD7362">
        <w:rPr>
          <w:b/>
          <w:lang w:val="ru-RU"/>
        </w:rPr>
        <w:t> </w:t>
      </w:r>
      <w:r>
        <w:t>Пропедевтика терапевтичної стоматології як</w:t>
      </w:r>
      <w:r>
        <w:rPr>
          <w:spacing w:val="40"/>
        </w:rPr>
        <w:t xml:space="preserve"> </w:t>
      </w:r>
      <w:r>
        <w:t>передклінічний курс терапевтичної стоматології:</w:t>
      </w:r>
      <w:r>
        <w:rPr>
          <w:spacing w:val="-7"/>
        </w:rPr>
        <w:t xml:space="preserve"> </w:t>
      </w:r>
      <w:r>
        <w:t>поняття,</w:t>
      </w:r>
      <w:r>
        <w:rPr>
          <w:spacing w:val="-10"/>
        </w:rPr>
        <w:t xml:space="preserve"> </w:t>
      </w:r>
      <w:r>
        <w:t>мета</w:t>
      </w:r>
      <w:r>
        <w:rPr>
          <w:spacing w:val="-13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завдання,</w:t>
      </w:r>
      <w:r>
        <w:rPr>
          <w:spacing w:val="-10"/>
        </w:rPr>
        <w:t xml:space="preserve"> </w:t>
      </w:r>
      <w:r>
        <w:t>розділи.</w:t>
      </w:r>
      <w:r>
        <w:rPr>
          <w:spacing w:val="-11"/>
        </w:rPr>
        <w:t xml:space="preserve"> </w:t>
      </w:r>
      <w:r>
        <w:t>Будова</w:t>
      </w:r>
      <w:r>
        <w:rPr>
          <w:spacing w:val="-9"/>
        </w:rPr>
        <w:t xml:space="preserve"> </w:t>
      </w:r>
      <w:r>
        <w:t>зуба:</w:t>
      </w:r>
      <w:r>
        <w:rPr>
          <w:spacing w:val="-7"/>
        </w:rPr>
        <w:t xml:space="preserve"> </w:t>
      </w:r>
      <w:r>
        <w:t>топографія</w:t>
      </w:r>
      <w:r>
        <w:rPr>
          <w:spacing w:val="-8"/>
        </w:rPr>
        <w:t xml:space="preserve"> </w:t>
      </w:r>
      <w:r>
        <w:t>тканин</w:t>
      </w:r>
      <w:r>
        <w:rPr>
          <w:spacing w:val="-7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утворень</w:t>
      </w:r>
      <w:r>
        <w:rPr>
          <w:spacing w:val="-7"/>
        </w:rPr>
        <w:t xml:space="preserve"> </w:t>
      </w:r>
      <w:r>
        <w:t xml:space="preserve">зуба. </w:t>
      </w:r>
      <w:bookmarkStart w:id="152" w:name="Тема_2._Клінічні_особливості_будови_емал"/>
      <w:bookmarkEnd w:id="152"/>
      <w:r>
        <w:rPr>
          <w:b/>
        </w:rPr>
        <w:t xml:space="preserve">Тема 2. </w:t>
      </w:r>
      <w:r>
        <w:t>Клінічні особливості будови емалі гістологія, цитологія та ембріологія.</w:t>
      </w:r>
    </w:p>
    <w:p w14:paraId="154FC237" w14:textId="0B60BAFC" w:rsidR="00F6246F" w:rsidRDefault="00C66FAD">
      <w:pPr>
        <w:pStyle w:val="a3"/>
        <w:spacing w:line="237" w:lineRule="auto"/>
        <w:ind w:right="390"/>
        <w:jc w:val="both"/>
      </w:pPr>
      <w:bookmarkStart w:id="153" w:name="Тема_3._Клінічні_особливості_анатомо-гіс"/>
      <w:bookmarkEnd w:id="153"/>
      <w:r>
        <w:rPr>
          <w:b/>
        </w:rPr>
        <w:t>Тема</w:t>
      </w:r>
      <w:r w:rsidR="006E5A30">
        <w:rPr>
          <w:b/>
          <w:lang w:val="ru-RU"/>
        </w:rPr>
        <w:t> </w:t>
      </w:r>
      <w:r>
        <w:rPr>
          <w:b/>
        </w:rPr>
        <w:t>3.</w:t>
      </w:r>
      <w:r w:rsidR="00AD7362">
        <w:rPr>
          <w:b/>
          <w:lang w:val="ru-RU"/>
        </w:rPr>
        <w:t> </w:t>
      </w:r>
      <w:r>
        <w:t>Клінічні особливості анатомо-гістологічної будови дентину, цементу. Поняття структурної та функціональної резистентності твердих тканин зуба.</w:t>
      </w:r>
    </w:p>
    <w:p w14:paraId="2FDA7F3D" w14:textId="77777777" w:rsidR="00F6246F" w:rsidRDefault="00C66FAD">
      <w:pPr>
        <w:pStyle w:val="a3"/>
        <w:spacing w:before="6" w:line="237" w:lineRule="auto"/>
        <w:ind w:right="395"/>
        <w:jc w:val="both"/>
      </w:pPr>
      <w:bookmarkStart w:id="154" w:name="Тема_4._Клінічні_особливості_анатомо-гіс"/>
      <w:bookmarkEnd w:id="154"/>
      <w:r>
        <w:rPr>
          <w:b/>
        </w:rPr>
        <w:t xml:space="preserve">Тема 4. </w:t>
      </w:r>
      <w:r>
        <w:t>Клінічні особливості анатомо-гістологічної будови пульпи,</w:t>
      </w:r>
      <w:r>
        <w:rPr>
          <w:spacing w:val="40"/>
        </w:rPr>
        <w:t xml:space="preserve"> </w:t>
      </w:r>
      <w:r>
        <w:t>періодонту. Вікові зміни в них. Поняття пародонту, його функції.</w:t>
      </w:r>
    </w:p>
    <w:p w14:paraId="6C501708" w14:textId="77777777" w:rsidR="00F6246F" w:rsidRDefault="00C66FAD">
      <w:pPr>
        <w:pStyle w:val="a3"/>
        <w:spacing w:before="4"/>
        <w:jc w:val="both"/>
      </w:pPr>
      <w:bookmarkStart w:id="155" w:name="Тема_5._Слина,_ротова_рідина:_склад,_вла"/>
      <w:bookmarkEnd w:id="155"/>
      <w:r>
        <w:rPr>
          <w:b/>
        </w:rPr>
        <w:t>Тема</w:t>
      </w:r>
      <w:r>
        <w:rPr>
          <w:b/>
          <w:spacing w:val="-7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Слина,</w:t>
      </w:r>
      <w:r>
        <w:rPr>
          <w:spacing w:val="-6"/>
        </w:rPr>
        <w:t xml:space="preserve"> </w:t>
      </w:r>
      <w:r>
        <w:t>ротова</w:t>
      </w:r>
      <w:r>
        <w:rPr>
          <w:spacing w:val="-4"/>
        </w:rPr>
        <w:t xml:space="preserve"> </w:t>
      </w:r>
      <w:r>
        <w:t>рідина:</w:t>
      </w:r>
      <w:r>
        <w:rPr>
          <w:spacing w:val="-4"/>
        </w:rPr>
        <w:t xml:space="preserve"> </w:t>
      </w:r>
      <w:r>
        <w:t>склад,</w:t>
      </w:r>
      <w:r>
        <w:rPr>
          <w:spacing w:val="-2"/>
        </w:rPr>
        <w:t xml:space="preserve"> </w:t>
      </w:r>
      <w:r>
        <w:t>властивості,</w:t>
      </w:r>
      <w:r>
        <w:rPr>
          <w:spacing w:val="-1"/>
        </w:rPr>
        <w:t xml:space="preserve"> </w:t>
      </w:r>
      <w:r>
        <w:rPr>
          <w:spacing w:val="-2"/>
        </w:rPr>
        <w:t>функції.</w:t>
      </w:r>
    </w:p>
    <w:p w14:paraId="57907FDF" w14:textId="77777777" w:rsidR="00F6246F" w:rsidRDefault="00C66FAD">
      <w:pPr>
        <w:spacing w:before="2" w:line="275" w:lineRule="exact"/>
        <w:ind w:left="333"/>
        <w:rPr>
          <w:sz w:val="24"/>
        </w:rPr>
      </w:pPr>
      <w:bookmarkStart w:id="156" w:name="Тема_6._Зубні_формули._Ознаки_зубів."/>
      <w:bookmarkEnd w:id="156"/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Зубні</w:t>
      </w:r>
      <w:r>
        <w:rPr>
          <w:spacing w:val="-9"/>
          <w:sz w:val="24"/>
        </w:rPr>
        <w:t xml:space="preserve"> </w:t>
      </w:r>
      <w:r>
        <w:rPr>
          <w:sz w:val="24"/>
        </w:rPr>
        <w:t>формули.</w:t>
      </w:r>
      <w:r>
        <w:rPr>
          <w:spacing w:val="2"/>
          <w:sz w:val="24"/>
        </w:rPr>
        <w:t xml:space="preserve"> </w:t>
      </w:r>
      <w:r>
        <w:rPr>
          <w:sz w:val="24"/>
        </w:rPr>
        <w:t>Ознаки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зубів.</w:t>
      </w:r>
    </w:p>
    <w:p w14:paraId="5D86727D" w14:textId="77777777" w:rsidR="00F6246F" w:rsidRDefault="00C66FAD">
      <w:pPr>
        <w:pStyle w:val="a3"/>
        <w:spacing w:line="275" w:lineRule="exact"/>
      </w:pPr>
      <w:bookmarkStart w:id="157" w:name="Тема_7._Клінічні_особливості_будови_різц"/>
      <w:bookmarkEnd w:id="157"/>
      <w:r>
        <w:rPr>
          <w:b/>
        </w:rPr>
        <w:t>Тема</w:t>
      </w:r>
      <w:r>
        <w:rPr>
          <w:b/>
          <w:spacing w:val="-4"/>
        </w:rPr>
        <w:t xml:space="preserve"> </w:t>
      </w:r>
      <w:r>
        <w:rPr>
          <w:b/>
        </w:rPr>
        <w:t>7.</w:t>
      </w:r>
      <w:r>
        <w:rPr>
          <w:b/>
          <w:spacing w:val="3"/>
        </w:rPr>
        <w:t xml:space="preserve"> </w:t>
      </w:r>
      <w:r>
        <w:t>Клінічні</w:t>
      </w:r>
      <w:r>
        <w:rPr>
          <w:spacing w:val="-9"/>
        </w:rPr>
        <w:t xml:space="preserve"> </w:t>
      </w:r>
      <w:r>
        <w:t>особливості</w:t>
      </w:r>
      <w:r>
        <w:rPr>
          <w:spacing w:val="-9"/>
        </w:rPr>
        <w:t xml:space="preserve"> </w:t>
      </w:r>
      <w:r>
        <w:t>будови різців</w:t>
      </w:r>
      <w:r>
        <w:rPr>
          <w:spacing w:val="1"/>
        </w:rPr>
        <w:t xml:space="preserve"> </w:t>
      </w:r>
      <w:r>
        <w:t>та</w:t>
      </w:r>
      <w:r>
        <w:rPr>
          <w:spacing w:val="3"/>
        </w:rPr>
        <w:t xml:space="preserve"> </w:t>
      </w:r>
      <w:r>
        <w:t>ікол</w:t>
      </w:r>
      <w:r>
        <w:rPr>
          <w:spacing w:val="1"/>
        </w:rPr>
        <w:t xml:space="preserve"> </w:t>
      </w:r>
      <w:r>
        <w:t>верхньої</w:t>
      </w:r>
      <w:r>
        <w:rPr>
          <w:spacing w:val="-9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нижньої</w:t>
      </w:r>
      <w:r>
        <w:rPr>
          <w:spacing w:val="-9"/>
        </w:rPr>
        <w:t xml:space="preserve"> </w:t>
      </w:r>
      <w:r>
        <w:rPr>
          <w:spacing w:val="-2"/>
        </w:rPr>
        <w:t>щелепи.</w:t>
      </w:r>
    </w:p>
    <w:p w14:paraId="09E31582" w14:textId="77777777" w:rsidR="00F6246F" w:rsidRDefault="00C66FAD">
      <w:pPr>
        <w:pStyle w:val="a3"/>
        <w:spacing w:before="2" w:line="275" w:lineRule="exact"/>
      </w:pPr>
      <w:bookmarkStart w:id="158" w:name="Тема_8._Клінічні_особливості_будови_прем"/>
      <w:bookmarkStart w:id="159" w:name="Тема_9._Модульна_контрольна_робота."/>
      <w:bookmarkEnd w:id="158"/>
      <w:bookmarkEnd w:id="159"/>
      <w:r>
        <w:rPr>
          <w:b/>
        </w:rPr>
        <w:t>Тема</w:t>
      </w:r>
      <w:r>
        <w:rPr>
          <w:b/>
          <w:spacing w:val="-4"/>
        </w:rPr>
        <w:t xml:space="preserve"> </w:t>
      </w:r>
      <w:r>
        <w:rPr>
          <w:b/>
        </w:rPr>
        <w:t>8.</w:t>
      </w:r>
      <w:r>
        <w:rPr>
          <w:b/>
          <w:spacing w:val="3"/>
        </w:rPr>
        <w:t xml:space="preserve"> </w:t>
      </w:r>
      <w:r>
        <w:t>Клінічні</w:t>
      </w:r>
      <w:r>
        <w:rPr>
          <w:spacing w:val="-9"/>
        </w:rPr>
        <w:t xml:space="preserve"> </w:t>
      </w:r>
      <w:r>
        <w:t>особливості</w:t>
      </w:r>
      <w:r>
        <w:rPr>
          <w:spacing w:val="-8"/>
        </w:rPr>
        <w:t xml:space="preserve"> </w:t>
      </w:r>
      <w:r>
        <w:t>будови премолярів</w:t>
      </w:r>
      <w:r>
        <w:rPr>
          <w:spacing w:val="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молярів</w:t>
      </w:r>
      <w:r>
        <w:rPr>
          <w:spacing w:val="1"/>
        </w:rPr>
        <w:t xml:space="preserve"> </w:t>
      </w:r>
      <w:r>
        <w:t>верхньої</w:t>
      </w:r>
      <w:r>
        <w:rPr>
          <w:spacing w:val="-9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нижньої</w:t>
      </w:r>
      <w:r>
        <w:rPr>
          <w:spacing w:val="-8"/>
        </w:rPr>
        <w:t xml:space="preserve"> </w:t>
      </w:r>
      <w:r>
        <w:rPr>
          <w:spacing w:val="-2"/>
        </w:rPr>
        <w:t>щелепи.</w:t>
      </w:r>
    </w:p>
    <w:p w14:paraId="67BCC583" w14:textId="77777777" w:rsidR="00F6246F" w:rsidRDefault="00C66FAD">
      <w:pPr>
        <w:spacing w:line="275" w:lineRule="exact"/>
        <w:ind w:left="333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Модульна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робота.</w:t>
      </w:r>
    </w:p>
    <w:p w14:paraId="4FF20FA6" w14:textId="77777777" w:rsidR="00F6246F" w:rsidRDefault="00F6246F">
      <w:pPr>
        <w:pStyle w:val="a3"/>
        <w:spacing w:before="274"/>
        <w:ind w:left="0"/>
      </w:pPr>
    </w:p>
    <w:p w14:paraId="144F4413" w14:textId="77777777" w:rsidR="00F6246F" w:rsidRDefault="00C66FAD">
      <w:pPr>
        <w:pStyle w:val="4"/>
        <w:jc w:val="both"/>
      </w:pPr>
      <w:bookmarkStart w:id="160" w:name="Модуль_2:_“Препарування_каріозних_порожн"/>
      <w:bookmarkEnd w:id="160"/>
      <w:r>
        <w:rPr>
          <w:i w:val="0"/>
        </w:rPr>
        <w:t>Модуль</w:t>
      </w:r>
      <w:r>
        <w:rPr>
          <w:i w:val="0"/>
          <w:spacing w:val="-7"/>
        </w:rPr>
        <w:t xml:space="preserve"> </w:t>
      </w:r>
      <w:r>
        <w:rPr>
          <w:i w:val="0"/>
        </w:rPr>
        <w:t>2</w:t>
      </w:r>
      <w:r>
        <w:rPr>
          <w:b w:val="0"/>
          <w:i w:val="0"/>
        </w:rPr>
        <w:t>:</w:t>
      </w:r>
      <w:r>
        <w:rPr>
          <w:b w:val="0"/>
          <w:i w:val="0"/>
          <w:spacing w:val="-1"/>
        </w:rPr>
        <w:t xml:space="preserve"> </w:t>
      </w:r>
      <w:r>
        <w:t>“Препарування</w:t>
      </w:r>
      <w:r>
        <w:rPr>
          <w:spacing w:val="-1"/>
        </w:rPr>
        <w:t xml:space="preserve"> </w:t>
      </w:r>
      <w:r>
        <w:t>каріозних</w:t>
      </w:r>
      <w:r>
        <w:rPr>
          <w:spacing w:val="-2"/>
        </w:rPr>
        <w:t xml:space="preserve"> </w:t>
      </w:r>
      <w:r>
        <w:t>порожнин за</w:t>
      </w:r>
      <w:r>
        <w:rPr>
          <w:spacing w:val="-6"/>
        </w:rPr>
        <w:t xml:space="preserve"> </w:t>
      </w:r>
      <w:r>
        <w:rPr>
          <w:spacing w:val="-2"/>
        </w:rPr>
        <w:t>Блеком”</w:t>
      </w:r>
    </w:p>
    <w:p w14:paraId="3FF34E8A" w14:textId="77777777" w:rsidR="00F6246F" w:rsidRDefault="00C66FAD">
      <w:pPr>
        <w:pStyle w:val="a3"/>
        <w:spacing w:before="4" w:line="237" w:lineRule="auto"/>
        <w:ind w:right="389"/>
        <w:jc w:val="both"/>
      </w:pPr>
      <w:bookmarkStart w:id="161" w:name="Тема_10._Оснащення_стоматологічного_кабі"/>
      <w:bookmarkEnd w:id="161"/>
      <w:r>
        <w:rPr>
          <w:b/>
        </w:rPr>
        <w:t>Тема</w:t>
      </w:r>
      <w:r>
        <w:rPr>
          <w:b/>
          <w:spacing w:val="-13"/>
        </w:rPr>
        <w:t xml:space="preserve"> </w:t>
      </w:r>
      <w:r>
        <w:rPr>
          <w:b/>
        </w:rPr>
        <w:t>10.</w:t>
      </w:r>
      <w:r>
        <w:rPr>
          <w:b/>
          <w:spacing w:val="-12"/>
        </w:rPr>
        <w:t xml:space="preserve"> </w:t>
      </w:r>
      <w:r>
        <w:t>Оснащення</w:t>
      </w:r>
      <w:r>
        <w:rPr>
          <w:spacing w:val="-14"/>
        </w:rPr>
        <w:t xml:space="preserve"> </w:t>
      </w:r>
      <w:r>
        <w:t>стоматологічного</w:t>
      </w:r>
      <w:r>
        <w:rPr>
          <w:spacing w:val="-6"/>
        </w:rPr>
        <w:t xml:space="preserve"> </w:t>
      </w:r>
      <w:r>
        <w:t>кабінету.</w:t>
      </w:r>
      <w:r>
        <w:rPr>
          <w:spacing w:val="-8"/>
        </w:rPr>
        <w:t xml:space="preserve"> </w:t>
      </w:r>
      <w:r>
        <w:t>Санітарно-гігієнічні</w:t>
      </w:r>
      <w:r>
        <w:rPr>
          <w:spacing w:val="-15"/>
        </w:rPr>
        <w:t xml:space="preserve"> </w:t>
      </w:r>
      <w:r>
        <w:t>вимоги</w:t>
      </w:r>
      <w:r>
        <w:rPr>
          <w:spacing w:val="-9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його</w:t>
      </w:r>
      <w:r>
        <w:rPr>
          <w:spacing w:val="-10"/>
        </w:rPr>
        <w:t xml:space="preserve"> </w:t>
      </w:r>
      <w:r>
        <w:t>організації. Види бормашин. Стоматологічна установка: будова, призначення складових блоків. Поняття ергономіки в стоматології. Техніка безпеки роботи. Професійні захворювання лікаря- стоматолога, їх профілактика.</w:t>
      </w:r>
    </w:p>
    <w:p w14:paraId="7418E277" w14:textId="2EDE74AC" w:rsidR="00F6246F" w:rsidRDefault="00C66FAD">
      <w:pPr>
        <w:pStyle w:val="a3"/>
        <w:spacing w:before="14" w:line="235" w:lineRule="auto"/>
        <w:ind w:right="401"/>
        <w:jc w:val="both"/>
      </w:pPr>
      <w:bookmarkStart w:id="162" w:name="Тема_11._Види_стоматологічних_наконечник"/>
      <w:bookmarkEnd w:id="162"/>
      <w:r>
        <w:rPr>
          <w:b/>
        </w:rPr>
        <w:t>Тема</w:t>
      </w:r>
      <w:r w:rsidR="009335CC">
        <w:rPr>
          <w:b/>
          <w:spacing w:val="-4"/>
          <w:lang w:val="ru-RU"/>
        </w:rPr>
        <w:t> </w:t>
      </w:r>
      <w:r>
        <w:rPr>
          <w:b/>
        </w:rPr>
        <w:t>11.</w:t>
      </w:r>
      <w:r>
        <w:rPr>
          <w:b/>
          <w:spacing w:val="-1"/>
        </w:rPr>
        <w:t xml:space="preserve"> </w:t>
      </w:r>
      <w:r>
        <w:t>Види стоматологічних наконечників, борів. Стоматологічний інструментарій, його призначення, методика роботи у дзеркальному відображенні.</w:t>
      </w:r>
    </w:p>
    <w:p w14:paraId="79B4E35E" w14:textId="7D4191C3" w:rsidR="00F6246F" w:rsidRDefault="00C66FAD">
      <w:pPr>
        <w:pStyle w:val="a3"/>
        <w:spacing w:before="13" w:line="232" w:lineRule="auto"/>
        <w:ind w:right="394"/>
        <w:jc w:val="both"/>
      </w:pPr>
      <w:bookmarkStart w:id="163" w:name="Тема_12._Класифікація_каріозних_порожнин"/>
      <w:bookmarkEnd w:id="163"/>
      <w:r>
        <w:rPr>
          <w:b/>
        </w:rPr>
        <w:t>Тема</w:t>
      </w:r>
      <w:r w:rsidR="009335CC">
        <w:rPr>
          <w:b/>
          <w:spacing w:val="-1"/>
          <w:lang w:val="ru-RU"/>
        </w:rPr>
        <w:t> </w:t>
      </w:r>
      <w:r>
        <w:rPr>
          <w:b/>
        </w:rPr>
        <w:t xml:space="preserve">12. </w:t>
      </w:r>
      <w:r>
        <w:t>Класифікація каріозних порожнин за Блеком. Способи препарування каріозних порожнин. Методи ізоляції операційного поля.</w:t>
      </w:r>
    </w:p>
    <w:p w14:paraId="2B837BF8" w14:textId="77777777" w:rsidR="00F6246F" w:rsidRDefault="00C66FAD">
      <w:pPr>
        <w:pStyle w:val="a3"/>
        <w:spacing w:before="17" w:line="232" w:lineRule="auto"/>
        <w:ind w:right="399"/>
        <w:jc w:val="both"/>
      </w:pPr>
      <w:bookmarkStart w:id="164" w:name="Тема_13._Етапи__препарування_каріозних_п"/>
      <w:bookmarkEnd w:id="164"/>
      <w:r>
        <w:rPr>
          <w:b/>
        </w:rPr>
        <w:t>Тема</w:t>
      </w:r>
      <w:r>
        <w:rPr>
          <w:b/>
          <w:spacing w:val="-15"/>
        </w:rPr>
        <w:t xml:space="preserve"> </w:t>
      </w:r>
      <w:r>
        <w:rPr>
          <w:b/>
        </w:rPr>
        <w:t>13.</w:t>
      </w:r>
      <w:r>
        <w:rPr>
          <w:b/>
          <w:spacing w:val="-10"/>
        </w:rPr>
        <w:t xml:space="preserve"> </w:t>
      </w:r>
      <w:r>
        <w:t>Етапи</w:t>
      </w:r>
      <w:r>
        <w:rPr>
          <w:spacing w:val="31"/>
        </w:rPr>
        <w:t xml:space="preserve"> </w:t>
      </w:r>
      <w:r>
        <w:t>препарування</w:t>
      </w:r>
      <w:r>
        <w:rPr>
          <w:spacing w:val="-13"/>
        </w:rPr>
        <w:t xml:space="preserve"> </w:t>
      </w:r>
      <w:r>
        <w:t>каріозних</w:t>
      </w:r>
      <w:r>
        <w:rPr>
          <w:spacing w:val="-15"/>
        </w:rPr>
        <w:t xml:space="preserve"> </w:t>
      </w:r>
      <w:r>
        <w:t>порожнин.</w:t>
      </w:r>
      <w:r>
        <w:rPr>
          <w:spacing w:val="33"/>
        </w:rPr>
        <w:t xml:space="preserve"> </w:t>
      </w:r>
      <w:r>
        <w:t>Техніка</w:t>
      </w:r>
      <w:r>
        <w:rPr>
          <w:spacing w:val="-14"/>
        </w:rPr>
        <w:t xml:space="preserve"> </w:t>
      </w:r>
      <w:r>
        <w:t>класичного</w:t>
      </w:r>
      <w:r>
        <w:rPr>
          <w:spacing w:val="-9"/>
        </w:rPr>
        <w:t xml:space="preserve"> </w:t>
      </w:r>
      <w:r>
        <w:t>препарування</w:t>
      </w:r>
      <w:r>
        <w:rPr>
          <w:spacing w:val="-13"/>
        </w:rPr>
        <w:t xml:space="preserve"> </w:t>
      </w:r>
      <w:r>
        <w:t>каріозних порожнин I та V класу за Блеком.</w:t>
      </w:r>
    </w:p>
    <w:p w14:paraId="6E37A571" w14:textId="77777777" w:rsidR="00F6246F" w:rsidRDefault="00C66FAD">
      <w:pPr>
        <w:pStyle w:val="a3"/>
        <w:spacing w:before="10" w:line="275" w:lineRule="exact"/>
        <w:jc w:val="both"/>
      </w:pPr>
      <w:bookmarkStart w:id="165" w:name="Тема_14._Класична_техніка_препарування_к"/>
      <w:bookmarkStart w:id="166" w:name="Тема_15._Класична_техніка_препарування_к"/>
      <w:bookmarkEnd w:id="165"/>
      <w:bookmarkEnd w:id="166"/>
      <w:r>
        <w:rPr>
          <w:b/>
        </w:rPr>
        <w:t>Тема</w:t>
      </w:r>
      <w:r>
        <w:rPr>
          <w:b/>
          <w:spacing w:val="-5"/>
        </w:rPr>
        <w:t xml:space="preserve"> </w:t>
      </w:r>
      <w:r>
        <w:rPr>
          <w:b/>
        </w:rPr>
        <w:t>14.</w:t>
      </w:r>
      <w:r>
        <w:rPr>
          <w:b/>
          <w:spacing w:val="2"/>
        </w:rPr>
        <w:t xml:space="preserve"> </w:t>
      </w:r>
      <w:r>
        <w:t>Класична</w:t>
      </w:r>
      <w:r>
        <w:rPr>
          <w:spacing w:val="-2"/>
        </w:rPr>
        <w:t xml:space="preserve"> </w:t>
      </w:r>
      <w:r>
        <w:t>техніка</w:t>
      </w:r>
      <w:r>
        <w:rPr>
          <w:spacing w:val="-2"/>
        </w:rPr>
        <w:t xml:space="preserve"> </w:t>
      </w:r>
      <w:r>
        <w:t>препарування</w:t>
      </w:r>
      <w:r>
        <w:rPr>
          <w:spacing w:val="-1"/>
        </w:rPr>
        <w:t xml:space="preserve"> </w:t>
      </w:r>
      <w:r>
        <w:t>каріозних</w:t>
      </w:r>
      <w:r>
        <w:rPr>
          <w:spacing w:val="-6"/>
        </w:rPr>
        <w:t xml:space="preserve"> </w:t>
      </w:r>
      <w:r>
        <w:t>порожнин</w:t>
      </w:r>
      <w:r>
        <w:rPr>
          <w:spacing w:val="-5"/>
        </w:rPr>
        <w:t xml:space="preserve"> </w:t>
      </w:r>
      <w:r>
        <w:t>II класу</w:t>
      </w:r>
      <w:r>
        <w:rPr>
          <w:spacing w:val="-10"/>
        </w:rPr>
        <w:t xml:space="preserve"> </w:t>
      </w:r>
      <w:r>
        <w:t>за</w:t>
      </w:r>
      <w:r>
        <w:rPr>
          <w:spacing w:val="-2"/>
        </w:rPr>
        <w:t xml:space="preserve"> Блеком.</w:t>
      </w:r>
    </w:p>
    <w:p w14:paraId="67D2E3C6" w14:textId="77777777" w:rsidR="00F6246F" w:rsidRDefault="00C66FAD">
      <w:pPr>
        <w:pStyle w:val="a3"/>
        <w:spacing w:line="275" w:lineRule="exact"/>
        <w:jc w:val="both"/>
      </w:pPr>
      <w:bookmarkStart w:id="167" w:name="Тема_16._Особливості_препарування_каріоз"/>
      <w:bookmarkEnd w:id="167"/>
      <w:r>
        <w:rPr>
          <w:b/>
        </w:rPr>
        <w:t>Тема</w:t>
      </w:r>
      <w:r>
        <w:rPr>
          <w:b/>
          <w:spacing w:val="-4"/>
        </w:rPr>
        <w:t xml:space="preserve"> </w:t>
      </w:r>
      <w:r>
        <w:rPr>
          <w:b/>
        </w:rPr>
        <w:t>15.</w:t>
      </w:r>
      <w:r>
        <w:rPr>
          <w:b/>
          <w:spacing w:val="2"/>
        </w:rPr>
        <w:t xml:space="preserve"> </w:t>
      </w:r>
      <w:r>
        <w:t>Класична</w:t>
      </w:r>
      <w:r>
        <w:rPr>
          <w:spacing w:val="-1"/>
        </w:rPr>
        <w:t xml:space="preserve"> </w:t>
      </w:r>
      <w:r>
        <w:t>техніка</w:t>
      </w:r>
      <w:r>
        <w:rPr>
          <w:spacing w:val="-2"/>
        </w:rPr>
        <w:t xml:space="preserve"> </w:t>
      </w:r>
      <w:r>
        <w:t>препарування каріозних</w:t>
      </w:r>
      <w:r>
        <w:rPr>
          <w:spacing w:val="-6"/>
        </w:rPr>
        <w:t xml:space="preserve"> </w:t>
      </w:r>
      <w:r>
        <w:t>порожнин</w:t>
      </w:r>
      <w:r>
        <w:rPr>
          <w:spacing w:val="-4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класу</w:t>
      </w:r>
      <w:r>
        <w:rPr>
          <w:spacing w:val="-10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rPr>
          <w:spacing w:val="-2"/>
        </w:rPr>
        <w:t>Блеком.</w:t>
      </w:r>
    </w:p>
    <w:p w14:paraId="2079095C" w14:textId="77777777" w:rsidR="00F6246F" w:rsidRDefault="00C66FAD">
      <w:pPr>
        <w:pStyle w:val="a3"/>
        <w:tabs>
          <w:tab w:val="left" w:pos="3860"/>
          <w:tab w:val="left" w:pos="4958"/>
          <w:tab w:val="left" w:pos="6705"/>
          <w:tab w:val="left" w:pos="8028"/>
          <w:tab w:val="left" w:pos="9831"/>
        </w:tabs>
        <w:spacing w:before="5" w:line="237" w:lineRule="auto"/>
        <w:ind w:right="380"/>
      </w:pPr>
      <w:r>
        <w:rPr>
          <w:b/>
        </w:rPr>
        <w:t xml:space="preserve">Тема 16. </w:t>
      </w:r>
      <w:r>
        <w:t xml:space="preserve">Особливості препарування каріозних порожнин під сучасні композиційні матеріали. </w:t>
      </w:r>
      <w:bookmarkStart w:id="168" w:name="Тема_17._Мінімально-інвазивні_техніки_пр"/>
      <w:bookmarkEnd w:id="168"/>
      <w:r>
        <w:rPr>
          <w:b/>
        </w:rPr>
        <w:t xml:space="preserve">Тема 17. </w:t>
      </w:r>
      <w:r>
        <w:t>Мінімально-інвазивні</w:t>
      </w:r>
      <w:r>
        <w:tab/>
      </w:r>
      <w:r>
        <w:rPr>
          <w:spacing w:val="-2"/>
        </w:rPr>
        <w:t>техніки</w:t>
      </w:r>
      <w:r>
        <w:tab/>
      </w:r>
      <w:r>
        <w:rPr>
          <w:spacing w:val="-2"/>
        </w:rPr>
        <w:t>препарування</w:t>
      </w:r>
      <w:r>
        <w:tab/>
      </w:r>
      <w:r>
        <w:rPr>
          <w:spacing w:val="-2"/>
        </w:rPr>
        <w:t>(тунельне</w:t>
      </w:r>
      <w:r>
        <w:tab/>
      </w:r>
      <w:r>
        <w:rPr>
          <w:spacing w:val="-2"/>
        </w:rPr>
        <w:t>препарування,</w:t>
      </w:r>
      <w:r>
        <w:tab/>
      </w:r>
      <w:r>
        <w:rPr>
          <w:spacing w:val="-2"/>
        </w:rPr>
        <w:t xml:space="preserve">slot- </w:t>
      </w:r>
      <w:r>
        <w:t>препарування, batecave-препарування, мікропрепарування,</w:t>
      </w:r>
      <w:r>
        <w:rPr>
          <w:spacing w:val="80"/>
        </w:rPr>
        <w:t xml:space="preserve"> </w:t>
      </w:r>
      <w:r>
        <w:t>АRT-методика).</w:t>
      </w:r>
    </w:p>
    <w:p w14:paraId="5E68CD83" w14:textId="77777777" w:rsidR="00F6246F" w:rsidRDefault="00C66FAD">
      <w:pPr>
        <w:spacing w:before="3"/>
        <w:ind w:left="333"/>
        <w:rPr>
          <w:sz w:val="24"/>
        </w:rPr>
      </w:pPr>
      <w:bookmarkStart w:id="169" w:name="Тема_18._Модульна_контрольна_робота."/>
      <w:bookmarkEnd w:id="169"/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18.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Модульна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робота.</w:t>
      </w:r>
    </w:p>
    <w:p w14:paraId="75A0F22E" w14:textId="77777777" w:rsidR="00F6246F" w:rsidRDefault="00F6246F">
      <w:pPr>
        <w:rPr>
          <w:sz w:val="24"/>
        </w:rPr>
        <w:sectPr w:rsidR="00F6246F">
          <w:pgSz w:w="11910" w:h="16840"/>
          <w:pgMar w:top="900" w:right="460" w:bottom="280" w:left="800" w:header="720" w:footer="720" w:gutter="0"/>
          <w:cols w:space="720"/>
        </w:sectPr>
      </w:pPr>
    </w:p>
    <w:p w14:paraId="3A77B583" w14:textId="77777777" w:rsidR="00F6246F" w:rsidRDefault="00C66FAD">
      <w:pPr>
        <w:spacing w:before="70"/>
        <w:ind w:left="333"/>
        <w:jc w:val="both"/>
        <w:rPr>
          <w:b/>
          <w:i/>
          <w:sz w:val="24"/>
        </w:rPr>
      </w:pPr>
      <w:bookmarkStart w:id="170" w:name="Модуль_3:_«Пломбувальні_матеріали»"/>
      <w:bookmarkEnd w:id="170"/>
      <w:r>
        <w:rPr>
          <w:b/>
          <w:sz w:val="24"/>
        </w:rPr>
        <w:lastRenderedPageBreak/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«Пломбувальні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матеріали»</w:t>
      </w:r>
    </w:p>
    <w:p w14:paraId="1D7B4486" w14:textId="77777777" w:rsidR="00F6246F" w:rsidRDefault="00C66FAD">
      <w:pPr>
        <w:pStyle w:val="a3"/>
        <w:spacing w:before="10" w:line="232" w:lineRule="auto"/>
        <w:ind w:right="395"/>
        <w:jc w:val="both"/>
      </w:pPr>
      <w:bookmarkStart w:id="171" w:name="Тема_19._Пломбувальні_матеріали._Класифі"/>
      <w:bookmarkEnd w:id="171"/>
      <w:r>
        <w:rPr>
          <w:b/>
        </w:rPr>
        <w:t xml:space="preserve">Тема 19. </w:t>
      </w:r>
      <w:r>
        <w:t>Пломбувальні матеріали. Класифікація. Вимоги до них. Тимчасові пломбувальні матеріали: склад, властивості. Поняття тимчасової пломби та герметичної пов’язки.</w:t>
      </w:r>
    </w:p>
    <w:p w14:paraId="1D008BAB" w14:textId="77777777" w:rsidR="00F6246F" w:rsidRDefault="00C66FAD">
      <w:pPr>
        <w:pStyle w:val="a3"/>
        <w:spacing w:before="14" w:line="235" w:lineRule="auto"/>
        <w:ind w:right="396"/>
        <w:jc w:val="both"/>
      </w:pPr>
      <w:bookmarkStart w:id="172" w:name="Тема_20._Лікувальні__прокладки:_групи,_с"/>
      <w:bookmarkEnd w:id="172"/>
      <w:r>
        <w:rPr>
          <w:b/>
        </w:rPr>
        <w:t>Тема</w:t>
      </w:r>
      <w:r>
        <w:rPr>
          <w:b/>
          <w:spacing w:val="-10"/>
        </w:rPr>
        <w:t xml:space="preserve"> </w:t>
      </w:r>
      <w:r>
        <w:rPr>
          <w:b/>
        </w:rPr>
        <w:t>20.</w:t>
      </w:r>
      <w:r>
        <w:rPr>
          <w:b/>
          <w:spacing w:val="-12"/>
        </w:rPr>
        <w:t xml:space="preserve"> </w:t>
      </w:r>
      <w:r>
        <w:t>Лікувальні</w:t>
      </w:r>
      <w:r>
        <w:rPr>
          <w:spacing w:val="33"/>
        </w:rPr>
        <w:t xml:space="preserve"> </w:t>
      </w:r>
      <w:r>
        <w:t>прокладки:</w:t>
      </w:r>
      <w:r>
        <w:rPr>
          <w:spacing w:val="-9"/>
        </w:rPr>
        <w:t xml:space="preserve"> </w:t>
      </w:r>
      <w:r>
        <w:t>групи,</w:t>
      </w:r>
      <w:r>
        <w:rPr>
          <w:spacing w:val="-8"/>
        </w:rPr>
        <w:t xml:space="preserve"> </w:t>
      </w:r>
      <w:r>
        <w:t>склад,</w:t>
      </w:r>
      <w:r>
        <w:rPr>
          <w:spacing w:val="-12"/>
        </w:rPr>
        <w:t xml:space="preserve"> </w:t>
      </w:r>
      <w:r>
        <w:t>властивості,</w:t>
      </w:r>
      <w:r>
        <w:rPr>
          <w:spacing w:val="38"/>
        </w:rPr>
        <w:t xml:space="preserve"> </w:t>
      </w:r>
      <w:r>
        <w:t>показання</w:t>
      </w:r>
      <w:r>
        <w:rPr>
          <w:spacing w:val="-15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застосування,</w:t>
      </w:r>
      <w:r>
        <w:rPr>
          <w:spacing w:val="-8"/>
        </w:rPr>
        <w:t xml:space="preserve"> </w:t>
      </w:r>
      <w:r>
        <w:t xml:space="preserve">методика </w:t>
      </w:r>
      <w:r>
        <w:rPr>
          <w:spacing w:val="-2"/>
        </w:rPr>
        <w:t>накладання.</w:t>
      </w:r>
    </w:p>
    <w:p w14:paraId="38FAE16F" w14:textId="77777777" w:rsidR="00F6246F" w:rsidRDefault="00C66FAD">
      <w:pPr>
        <w:pStyle w:val="a3"/>
        <w:spacing w:before="9" w:line="237" w:lineRule="auto"/>
        <w:ind w:right="384"/>
        <w:jc w:val="both"/>
      </w:pPr>
      <w:bookmarkStart w:id="173" w:name="Тема_21._Стоматологічні_цементи,_їх_клас"/>
      <w:bookmarkEnd w:id="173"/>
      <w:r>
        <w:rPr>
          <w:b/>
        </w:rPr>
        <w:t>Тема</w:t>
      </w:r>
      <w:r>
        <w:rPr>
          <w:b/>
          <w:spacing w:val="-15"/>
        </w:rPr>
        <w:t xml:space="preserve"> </w:t>
      </w:r>
      <w:r>
        <w:rPr>
          <w:b/>
        </w:rPr>
        <w:t>21.</w:t>
      </w:r>
      <w:r>
        <w:rPr>
          <w:b/>
          <w:spacing w:val="-8"/>
        </w:rPr>
        <w:t xml:space="preserve"> </w:t>
      </w:r>
      <w:r>
        <w:t>Стоматологічні</w:t>
      </w:r>
      <w:r>
        <w:rPr>
          <w:spacing w:val="-15"/>
        </w:rPr>
        <w:t xml:space="preserve"> </w:t>
      </w:r>
      <w:r>
        <w:t>цементи,</w:t>
      </w:r>
      <w:r>
        <w:rPr>
          <w:spacing w:val="-9"/>
        </w:rPr>
        <w:t xml:space="preserve"> </w:t>
      </w:r>
      <w:r>
        <w:t>їх</w:t>
      </w:r>
      <w:r>
        <w:rPr>
          <w:spacing w:val="-11"/>
        </w:rPr>
        <w:t xml:space="preserve"> </w:t>
      </w:r>
      <w:r>
        <w:t>класифікація.</w:t>
      </w:r>
      <w:r>
        <w:rPr>
          <w:spacing w:val="-9"/>
        </w:rPr>
        <w:t xml:space="preserve"> </w:t>
      </w:r>
      <w:r>
        <w:t>Цинк-фосфатні,</w:t>
      </w:r>
      <w:r>
        <w:rPr>
          <w:spacing w:val="40"/>
        </w:rPr>
        <w:t xml:space="preserve"> </w:t>
      </w:r>
      <w:r>
        <w:t>силікатні</w:t>
      </w:r>
      <w:r>
        <w:rPr>
          <w:spacing w:val="-1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силіко-фосфатні цементи: cклад, позитивні та негативні якості, показання та правила застосування. Ізоляція пульпи: поняття, види. Накладання ізоляційних прокладок в каріозні</w:t>
      </w:r>
      <w:r>
        <w:rPr>
          <w:spacing w:val="40"/>
        </w:rPr>
        <w:t xml:space="preserve"> </w:t>
      </w:r>
      <w:r>
        <w:t xml:space="preserve">порожнини I-V класів за </w:t>
      </w:r>
      <w:r>
        <w:rPr>
          <w:spacing w:val="-2"/>
        </w:rPr>
        <w:t>Блеком.</w:t>
      </w:r>
    </w:p>
    <w:p w14:paraId="0BA72FA7" w14:textId="77777777" w:rsidR="00F6246F" w:rsidRDefault="00C66FAD">
      <w:pPr>
        <w:pStyle w:val="a3"/>
        <w:spacing w:before="12" w:line="237" w:lineRule="auto"/>
        <w:ind w:right="396"/>
        <w:jc w:val="both"/>
      </w:pPr>
      <w:bookmarkStart w:id="174" w:name="Тема_22._Склоіономерні_цементи:_класифік"/>
      <w:bookmarkEnd w:id="174"/>
      <w:r>
        <w:rPr>
          <w:b/>
        </w:rPr>
        <w:t>Тема</w:t>
      </w:r>
      <w:r>
        <w:rPr>
          <w:b/>
          <w:spacing w:val="-15"/>
        </w:rPr>
        <w:t xml:space="preserve"> </w:t>
      </w:r>
      <w:r>
        <w:rPr>
          <w:b/>
        </w:rPr>
        <w:t>22.</w:t>
      </w:r>
      <w:r>
        <w:rPr>
          <w:b/>
          <w:spacing w:val="-15"/>
        </w:rPr>
        <w:t xml:space="preserve"> </w:t>
      </w:r>
      <w:r>
        <w:t>Склоіономерні</w:t>
      </w:r>
      <w:r>
        <w:rPr>
          <w:spacing w:val="-15"/>
        </w:rPr>
        <w:t xml:space="preserve"> </w:t>
      </w:r>
      <w:r>
        <w:t>цементи:</w:t>
      </w:r>
      <w:r>
        <w:rPr>
          <w:spacing w:val="-15"/>
        </w:rPr>
        <w:t xml:space="preserve"> </w:t>
      </w:r>
      <w:r>
        <w:t>класифікація,</w:t>
      </w:r>
      <w:r>
        <w:rPr>
          <w:spacing w:val="-15"/>
        </w:rPr>
        <w:t xml:space="preserve"> </w:t>
      </w:r>
      <w:r>
        <w:t>склад,</w:t>
      </w:r>
      <w:r>
        <w:rPr>
          <w:spacing w:val="-15"/>
        </w:rPr>
        <w:t xml:space="preserve"> </w:t>
      </w:r>
      <w:r>
        <w:t>властивості,</w:t>
      </w:r>
      <w:r>
        <w:rPr>
          <w:spacing w:val="-15"/>
        </w:rPr>
        <w:t xml:space="preserve"> </w:t>
      </w:r>
      <w:r>
        <w:t>позитивні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негативні</w:t>
      </w:r>
      <w:r>
        <w:rPr>
          <w:spacing w:val="-15"/>
        </w:rPr>
        <w:t xml:space="preserve"> </w:t>
      </w:r>
      <w:r>
        <w:t xml:space="preserve">якості, показання до застосування. Стоматологічні аксесуари для його відновлення. Шліфування та </w:t>
      </w:r>
      <w:bookmarkStart w:id="175" w:name="Тема_23._Срібна_та_мідна_амальгами:_скла"/>
      <w:bookmarkEnd w:id="175"/>
      <w:r>
        <w:t>полірування пломб: інструменти, засоби, методика. Поняття постбондингу.</w:t>
      </w:r>
    </w:p>
    <w:p w14:paraId="27DBC25B" w14:textId="77777777" w:rsidR="00F6246F" w:rsidRDefault="00C66FAD">
      <w:pPr>
        <w:pStyle w:val="a3"/>
        <w:spacing w:before="6" w:line="237" w:lineRule="auto"/>
        <w:ind w:right="399"/>
        <w:jc w:val="both"/>
      </w:pPr>
      <w:r>
        <w:rPr>
          <w:b/>
        </w:rPr>
        <w:t>Тема</w:t>
      </w:r>
      <w:r>
        <w:rPr>
          <w:b/>
          <w:spacing w:val="-15"/>
        </w:rPr>
        <w:t xml:space="preserve"> </w:t>
      </w:r>
      <w:r>
        <w:rPr>
          <w:b/>
        </w:rPr>
        <w:t>23.</w:t>
      </w:r>
      <w:r>
        <w:rPr>
          <w:b/>
          <w:spacing w:val="-14"/>
        </w:rPr>
        <w:t xml:space="preserve"> </w:t>
      </w:r>
      <w:r>
        <w:t>Срібна</w:t>
      </w:r>
      <w:r>
        <w:rPr>
          <w:spacing w:val="-12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мідна</w:t>
      </w:r>
      <w:r>
        <w:rPr>
          <w:spacing w:val="-13"/>
        </w:rPr>
        <w:t xml:space="preserve"> </w:t>
      </w:r>
      <w:r>
        <w:t>амальгами:</w:t>
      </w:r>
      <w:r>
        <w:rPr>
          <w:spacing w:val="-11"/>
        </w:rPr>
        <w:t xml:space="preserve"> </w:t>
      </w:r>
      <w:r>
        <w:t>склад,</w:t>
      </w:r>
      <w:r>
        <w:rPr>
          <w:spacing w:val="-10"/>
        </w:rPr>
        <w:t xml:space="preserve"> </w:t>
      </w:r>
      <w:r>
        <w:t>властивості,</w:t>
      </w:r>
      <w:r>
        <w:rPr>
          <w:spacing w:val="-10"/>
        </w:rPr>
        <w:t xml:space="preserve"> </w:t>
      </w:r>
      <w:r>
        <w:t>позитивні</w:t>
      </w:r>
      <w:r>
        <w:rPr>
          <w:spacing w:val="-15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негативні</w:t>
      </w:r>
      <w:r>
        <w:rPr>
          <w:spacing w:val="-15"/>
        </w:rPr>
        <w:t xml:space="preserve"> </w:t>
      </w:r>
      <w:r>
        <w:t>якості,</w:t>
      </w:r>
      <w:r>
        <w:rPr>
          <w:spacing w:val="-10"/>
        </w:rPr>
        <w:t xml:space="preserve"> </w:t>
      </w:r>
      <w:r>
        <w:t>показання та правила застосування. Особливості</w:t>
      </w:r>
      <w:r>
        <w:rPr>
          <w:spacing w:val="40"/>
        </w:rPr>
        <w:t xml:space="preserve"> </w:t>
      </w:r>
      <w:r>
        <w:t>шліфування та полірування пломби.</w:t>
      </w:r>
    </w:p>
    <w:p w14:paraId="34BBE8BD" w14:textId="77777777" w:rsidR="00F6246F" w:rsidRDefault="00C66FAD">
      <w:pPr>
        <w:pStyle w:val="a3"/>
        <w:spacing w:before="3"/>
        <w:ind w:right="388"/>
        <w:jc w:val="both"/>
      </w:pPr>
      <w:bookmarkStart w:id="176" w:name="Тема_24._Композиційні_матеріали:_класифі"/>
      <w:bookmarkEnd w:id="176"/>
      <w:r>
        <w:rPr>
          <w:b/>
        </w:rPr>
        <w:t>Тема</w:t>
      </w:r>
      <w:r>
        <w:rPr>
          <w:b/>
          <w:spacing w:val="-11"/>
        </w:rPr>
        <w:t xml:space="preserve"> </w:t>
      </w:r>
      <w:r>
        <w:rPr>
          <w:b/>
        </w:rPr>
        <w:t>24.</w:t>
      </w:r>
      <w:r>
        <w:rPr>
          <w:b/>
          <w:spacing w:val="-7"/>
        </w:rPr>
        <w:t xml:space="preserve"> </w:t>
      </w:r>
      <w:r>
        <w:t>Композиційні</w:t>
      </w:r>
      <w:r>
        <w:rPr>
          <w:spacing w:val="-15"/>
        </w:rPr>
        <w:t xml:space="preserve"> </w:t>
      </w:r>
      <w:r>
        <w:t>матеріали:</w:t>
      </w:r>
      <w:r>
        <w:rPr>
          <w:spacing w:val="-8"/>
        </w:rPr>
        <w:t xml:space="preserve"> </w:t>
      </w:r>
      <w:r>
        <w:t>класифікація,</w:t>
      </w:r>
      <w:r>
        <w:rPr>
          <w:spacing w:val="-7"/>
        </w:rPr>
        <w:t xml:space="preserve"> </w:t>
      </w:r>
      <w:r>
        <w:t>склад.</w:t>
      </w:r>
      <w:r>
        <w:rPr>
          <w:spacing w:val="-7"/>
        </w:rPr>
        <w:t xml:space="preserve"> </w:t>
      </w:r>
      <w:r>
        <w:t>Матеріали</w:t>
      </w:r>
      <w:r>
        <w:rPr>
          <w:spacing w:val="-8"/>
        </w:rPr>
        <w:t xml:space="preserve"> </w:t>
      </w:r>
      <w:r>
        <w:t>хімічного</w:t>
      </w:r>
      <w:r>
        <w:rPr>
          <w:spacing w:val="-9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фотополімерного способу затвердіння: позитивні та негативні якості, показання до використання, методика застосування.</w:t>
      </w:r>
      <w:r>
        <w:rPr>
          <w:spacing w:val="-15"/>
        </w:rPr>
        <w:t xml:space="preserve"> </w:t>
      </w:r>
      <w:r>
        <w:t>Фотополімеризатори:</w:t>
      </w:r>
      <w:r>
        <w:rPr>
          <w:spacing w:val="-15"/>
        </w:rPr>
        <w:t xml:space="preserve"> </w:t>
      </w:r>
      <w:r>
        <w:t>призначення,</w:t>
      </w:r>
      <w:r>
        <w:rPr>
          <w:spacing w:val="-11"/>
        </w:rPr>
        <w:t xml:space="preserve"> </w:t>
      </w:r>
      <w:r>
        <w:t>види,</w:t>
      </w:r>
      <w:r>
        <w:rPr>
          <w:spacing w:val="-12"/>
        </w:rPr>
        <w:t xml:space="preserve"> </w:t>
      </w:r>
      <w:r>
        <w:t>фізико-технічні</w:t>
      </w:r>
      <w:r>
        <w:rPr>
          <w:spacing w:val="-15"/>
        </w:rPr>
        <w:t xml:space="preserve"> </w:t>
      </w:r>
      <w:r>
        <w:t>характеристики.</w:t>
      </w:r>
      <w:r>
        <w:rPr>
          <w:spacing w:val="-12"/>
        </w:rPr>
        <w:t xml:space="preserve"> </w:t>
      </w:r>
      <w:r>
        <w:t>Техніка безпеки</w:t>
      </w:r>
      <w:r>
        <w:rPr>
          <w:spacing w:val="40"/>
        </w:rPr>
        <w:t xml:space="preserve"> </w:t>
      </w:r>
      <w:r>
        <w:t>роботи з ними. Режими світлового впливу.</w:t>
      </w:r>
    </w:p>
    <w:p w14:paraId="27DC5FAC" w14:textId="77777777" w:rsidR="00F6246F" w:rsidRDefault="00C66FAD">
      <w:pPr>
        <w:pStyle w:val="a3"/>
        <w:spacing w:before="1"/>
        <w:ind w:right="394"/>
        <w:jc w:val="both"/>
      </w:pPr>
      <w:bookmarkStart w:id="177" w:name="Тема_25._Адгезія:_поняття,_види._Адгезив"/>
      <w:bookmarkEnd w:id="177"/>
      <w:r>
        <w:rPr>
          <w:b/>
        </w:rPr>
        <w:t>Тема</w:t>
      </w:r>
      <w:r>
        <w:rPr>
          <w:b/>
          <w:spacing w:val="-4"/>
        </w:rPr>
        <w:t xml:space="preserve"> </w:t>
      </w:r>
      <w:r>
        <w:rPr>
          <w:b/>
        </w:rPr>
        <w:t xml:space="preserve">25. </w:t>
      </w:r>
      <w:r>
        <w:t>Адгезія:</w:t>
      </w:r>
      <w:r>
        <w:rPr>
          <w:spacing w:val="-3"/>
        </w:rPr>
        <w:t xml:space="preserve"> </w:t>
      </w:r>
      <w:r>
        <w:t>поняття,</w:t>
      </w:r>
      <w:r>
        <w:rPr>
          <w:spacing w:val="-5"/>
        </w:rPr>
        <w:t xml:space="preserve"> </w:t>
      </w:r>
      <w:r>
        <w:t>види.</w:t>
      </w:r>
      <w:r>
        <w:rPr>
          <w:spacing w:val="-1"/>
        </w:rPr>
        <w:t xml:space="preserve"> </w:t>
      </w:r>
      <w:r>
        <w:t>Адгезивні</w:t>
      </w:r>
      <w:r>
        <w:rPr>
          <w:spacing w:val="-11"/>
        </w:rPr>
        <w:t xml:space="preserve"> </w:t>
      </w:r>
      <w:r>
        <w:t>системи:</w:t>
      </w:r>
      <w:r>
        <w:rPr>
          <w:spacing w:val="-3"/>
        </w:rPr>
        <w:t xml:space="preserve"> </w:t>
      </w:r>
      <w:r>
        <w:t>склад,</w:t>
      </w:r>
      <w:r>
        <w:rPr>
          <w:spacing w:val="-1"/>
        </w:rPr>
        <w:t xml:space="preserve"> </w:t>
      </w:r>
      <w:r>
        <w:t>принцип</w:t>
      </w:r>
      <w:r>
        <w:rPr>
          <w:spacing w:val="-7"/>
        </w:rPr>
        <w:t xml:space="preserve"> </w:t>
      </w:r>
      <w:r>
        <w:t>взаємодії</w:t>
      </w:r>
      <w:r>
        <w:rPr>
          <w:spacing w:val="-1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тканинами</w:t>
      </w:r>
      <w:r>
        <w:rPr>
          <w:spacing w:val="-2"/>
        </w:rPr>
        <w:t xml:space="preserve"> </w:t>
      </w:r>
      <w:r>
        <w:t xml:space="preserve">зуба, техніка застосування. Кислотне травлення, кондиціонування: мета, методика, помилки та ускладнення. Стандартна техніка роботи з композиційними матеріалами хімічного і світлового </w:t>
      </w:r>
      <w:bookmarkStart w:id="178" w:name="Тема_26._Модульна_контрольна_робота."/>
      <w:bookmarkEnd w:id="178"/>
      <w:r>
        <w:t>способів твердіння.</w:t>
      </w:r>
    </w:p>
    <w:p w14:paraId="4C4F0820" w14:textId="77777777" w:rsidR="00F6246F" w:rsidRDefault="00C66FAD">
      <w:pPr>
        <w:ind w:left="333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26.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Модульна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робота.</w:t>
      </w:r>
    </w:p>
    <w:p w14:paraId="0EF787C6" w14:textId="77777777" w:rsidR="00F6246F" w:rsidRDefault="00F6246F">
      <w:pPr>
        <w:pStyle w:val="a3"/>
        <w:ind w:left="0"/>
      </w:pPr>
    </w:p>
    <w:p w14:paraId="492069BB" w14:textId="77777777" w:rsidR="00F6246F" w:rsidRDefault="00C66FAD">
      <w:pPr>
        <w:ind w:left="333"/>
        <w:jc w:val="both"/>
        <w:rPr>
          <w:b/>
          <w:i/>
          <w:sz w:val="24"/>
        </w:rPr>
      </w:pPr>
      <w:bookmarkStart w:id="179" w:name="Модуль_4:_«Ендодонтія»"/>
      <w:bookmarkEnd w:id="179"/>
      <w:r>
        <w:rPr>
          <w:b/>
          <w:sz w:val="24"/>
        </w:rPr>
        <w:t>Модуль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  <w:r>
        <w:rPr>
          <w:b/>
          <w:spacing w:val="5"/>
          <w:sz w:val="24"/>
        </w:rPr>
        <w:t xml:space="preserve"> </w:t>
      </w:r>
      <w:r>
        <w:rPr>
          <w:b/>
          <w:i/>
          <w:spacing w:val="-2"/>
          <w:sz w:val="24"/>
        </w:rPr>
        <w:t>«Ендодонтія»</w:t>
      </w:r>
    </w:p>
    <w:p w14:paraId="7B850A9D" w14:textId="77777777" w:rsidR="00F6246F" w:rsidRDefault="00C66FAD">
      <w:pPr>
        <w:pStyle w:val="a3"/>
        <w:spacing w:before="5" w:line="237" w:lineRule="auto"/>
        <w:ind w:right="389"/>
        <w:jc w:val="both"/>
      </w:pPr>
      <w:bookmarkStart w:id="180" w:name="Тема_27._Ендодонтія_–_її_завдання_та_ціл"/>
      <w:bookmarkEnd w:id="180"/>
      <w:r>
        <w:rPr>
          <w:b/>
        </w:rPr>
        <w:t xml:space="preserve">Тема 27. </w:t>
      </w:r>
      <w:r>
        <w:t>Ендодонтія – її завдання та цілі. Ендодонтичний інструментарій: класифікація, різновидність, призначення, правила застосування. Стандарти ISO. Оптичні системи для ендодонтичних маніпуляцій.</w:t>
      </w:r>
    </w:p>
    <w:p w14:paraId="39F52784" w14:textId="77777777" w:rsidR="00F6246F" w:rsidRDefault="00C66FAD">
      <w:pPr>
        <w:pStyle w:val="a3"/>
        <w:spacing w:before="6" w:line="237" w:lineRule="auto"/>
        <w:ind w:right="390"/>
        <w:jc w:val="both"/>
      </w:pPr>
      <w:bookmarkStart w:id="181" w:name="Тема_28._Клінічні_особливості_будови_пор"/>
      <w:bookmarkEnd w:id="181"/>
      <w:r>
        <w:rPr>
          <w:b/>
        </w:rPr>
        <w:t xml:space="preserve">Тема 28. </w:t>
      </w:r>
      <w:r>
        <w:t>Клінічні особливості будови порожнини зуба та кореневих каналів різців, ікол, премолярів та молярів.</w:t>
      </w:r>
    </w:p>
    <w:p w14:paraId="0CF9BDCF" w14:textId="77777777" w:rsidR="00F6246F" w:rsidRDefault="00C66FAD">
      <w:pPr>
        <w:pStyle w:val="a3"/>
        <w:spacing w:before="4"/>
        <w:ind w:right="389"/>
        <w:jc w:val="both"/>
      </w:pPr>
      <w:bookmarkStart w:id="182" w:name="Тема_29._Етапи_ендодонтичного_лікування_"/>
      <w:bookmarkEnd w:id="182"/>
      <w:r>
        <w:rPr>
          <w:b/>
        </w:rPr>
        <w:t xml:space="preserve">Тема 29. </w:t>
      </w:r>
      <w:r>
        <w:t>Етапи ендодонтичного лікування зуба: розкриття (трепанація) порожнин зубів різних груп, накладання девіталізуючих речовин. Ампутація, екстирпація пульпи: інструментарій, техніка виконання, можливі ускладнення. Медикаментозна обробка кореневих каналів: види (ірригація, аплікація, тимчасова обтурація), групи та механізм дії лікарських засобів. Поняття герметичної, напівгерметичної,</w:t>
      </w:r>
      <w:r>
        <w:rPr>
          <w:spacing w:val="40"/>
        </w:rPr>
        <w:t xml:space="preserve"> </w:t>
      </w:r>
      <w:r>
        <w:t>пухкої пов’язки.</w:t>
      </w:r>
    </w:p>
    <w:p w14:paraId="63F37348" w14:textId="77777777" w:rsidR="00F6246F" w:rsidRDefault="00C66FAD">
      <w:pPr>
        <w:pStyle w:val="a3"/>
        <w:ind w:right="389"/>
        <w:jc w:val="both"/>
      </w:pPr>
      <w:bookmarkStart w:id="183" w:name="Тема_30._Інструментальна__обробка_корене"/>
      <w:bookmarkEnd w:id="183"/>
      <w:r>
        <w:rPr>
          <w:b/>
        </w:rPr>
        <w:t xml:space="preserve">Тема 30. </w:t>
      </w:r>
      <w:r>
        <w:t>Інструментальна</w:t>
      </w:r>
      <w:r>
        <w:rPr>
          <w:spacing w:val="40"/>
        </w:rPr>
        <w:t xml:space="preserve"> </w:t>
      </w:r>
      <w:r>
        <w:t>обробка кореневих каналів: поняття римінгу та файлінгу. Методи визначення</w:t>
      </w:r>
      <w:r>
        <w:rPr>
          <w:spacing w:val="-3"/>
        </w:rPr>
        <w:t xml:space="preserve"> </w:t>
      </w:r>
      <w:r>
        <w:t>робочої</w:t>
      </w:r>
      <w:r>
        <w:rPr>
          <w:spacing w:val="-8"/>
        </w:rPr>
        <w:t xml:space="preserve"> </w:t>
      </w:r>
      <w:r>
        <w:t>довжини</w:t>
      </w:r>
      <w:r>
        <w:rPr>
          <w:spacing w:val="-2"/>
        </w:rPr>
        <w:t xml:space="preserve"> </w:t>
      </w:r>
      <w:r>
        <w:t>кореневого каналу, електрометричні</w:t>
      </w:r>
      <w:r>
        <w:rPr>
          <w:spacing w:val="-11"/>
        </w:rPr>
        <w:t xml:space="preserve"> </w:t>
      </w:r>
      <w:r>
        <w:t>методи</w:t>
      </w:r>
      <w:r>
        <w:rPr>
          <w:spacing w:val="-2"/>
        </w:rPr>
        <w:t xml:space="preserve"> </w:t>
      </w:r>
      <w:r>
        <w:t>вимірювання.</w:t>
      </w:r>
      <w:r>
        <w:rPr>
          <w:spacing w:val="-1"/>
        </w:rPr>
        <w:t xml:space="preserve"> </w:t>
      </w:r>
      <w:r>
        <w:t>Методи інструментальної обробки кореневих каналів: “Step-back” та “Crown-down” техніки, тощо. Обробка каналів із використанням ротаційних інструментів. Медикаментозні засоби для хімічного розширення кореневих каналів. Підготовка каналів до пломбування.</w:t>
      </w:r>
    </w:p>
    <w:p w14:paraId="0D9A7D22" w14:textId="77777777" w:rsidR="00F6246F" w:rsidRDefault="00C66FAD">
      <w:pPr>
        <w:pStyle w:val="a3"/>
        <w:spacing w:before="3" w:line="237" w:lineRule="auto"/>
        <w:ind w:right="395"/>
        <w:jc w:val="both"/>
      </w:pPr>
      <w:bookmarkStart w:id="184" w:name="Тема_31._Матеріали_для_пломбування_корен"/>
      <w:bookmarkEnd w:id="184"/>
      <w:r>
        <w:rPr>
          <w:b/>
        </w:rPr>
        <w:t>Тема</w:t>
      </w:r>
      <w:r>
        <w:rPr>
          <w:b/>
          <w:spacing w:val="-1"/>
        </w:rPr>
        <w:t xml:space="preserve"> </w:t>
      </w:r>
      <w:r>
        <w:rPr>
          <w:b/>
        </w:rPr>
        <w:t xml:space="preserve">31. </w:t>
      </w:r>
      <w:r>
        <w:t>Матеріали для пломбування кореневих каналів. Силери та філери: поняття, класифікація. Пластичні нетвердіючі пасти: групи, склад, властивості, показання до застосування, методика</w:t>
      </w:r>
      <w:r>
        <w:rPr>
          <w:spacing w:val="40"/>
        </w:rPr>
        <w:t xml:space="preserve"> </w:t>
      </w:r>
      <w:r>
        <w:t>тимчасового пломбування кореневих каналів.</w:t>
      </w:r>
    </w:p>
    <w:p w14:paraId="7ABF2B02" w14:textId="77777777" w:rsidR="00F6246F" w:rsidRDefault="00C66FAD">
      <w:pPr>
        <w:pStyle w:val="a3"/>
        <w:spacing w:before="6" w:line="237" w:lineRule="auto"/>
        <w:ind w:right="397"/>
        <w:jc w:val="both"/>
      </w:pPr>
      <w:bookmarkStart w:id="185" w:name="Тема_32._Пластичні_твердіючі_матеріали_д"/>
      <w:bookmarkEnd w:id="185"/>
      <w:r>
        <w:rPr>
          <w:b/>
        </w:rPr>
        <w:t xml:space="preserve">Тема 32. </w:t>
      </w:r>
      <w:r>
        <w:t>Пластичні твердіючі матеріали для пломбування кореневих каналів (силери): групи, склад, властивості, показання до застосування. Техніки пломбування кореневих каналів: центрального штифта, латеральної конденсації тощо.</w:t>
      </w:r>
    </w:p>
    <w:p w14:paraId="12E1EBA2" w14:textId="33E498F9" w:rsidR="00F6246F" w:rsidRDefault="00C66FAD">
      <w:pPr>
        <w:pStyle w:val="a3"/>
        <w:spacing w:before="11" w:line="237" w:lineRule="auto"/>
        <w:ind w:right="391"/>
        <w:jc w:val="both"/>
      </w:pPr>
      <w:bookmarkStart w:id="186" w:name="Тема_33._Особливості_ендодонтичного_втру"/>
      <w:bookmarkEnd w:id="186"/>
      <w:r>
        <w:rPr>
          <w:b/>
        </w:rPr>
        <w:t>Тема</w:t>
      </w:r>
      <w:r w:rsidR="006E5A30">
        <w:rPr>
          <w:b/>
          <w:lang w:val="ru-RU"/>
        </w:rPr>
        <w:t>  </w:t>
      </w:r>
      <w:r>
        <w:rPr>
          <w:b/>
        </w:rPr>
        <w:t>33.</w:t>
      </w:r>
      <w:r w:rsidR="006E5A30">
        <w:rPr>
          <w:b/>
          <w:lang w:val="ru-RU"/>
        </w:rPr>
        <w:t> </w:t>
      </w:r>
      <w:r>
        <w:t>Особливості ендодонтичного втручання при ускладнених анатомічних умовах. Муміфікація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імпрегнація.</w:t>
      </w:r>
      <w:r>
        <w:rPr>
          <w:spacing w:val="-15"/>
        </w:rPr>
        <w:t xml:space="preserve"> </w:t>
      </w:r>
      <w:r>
        <w:t>Задачі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цілі.</w:t>
      </w:r>
      <w:r>
        <w:rPr>
          <w:spacing w:val="-15"/>
        </w:rPr>
        <w:t xml:space="preserve"> </w:t>
      </w:r>
      <w:r>
        <w:t>Речовини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їх</w:t>
      </w:r>
      <w:r>
        <w:rPr>
          <w:spacing w:val="-15"/>
        </w:rPr>
        <w:t xml:space="preserve"> </w:t>
      </w:r>
      <w:r>
        <w:t>проведення.</w:t>
      </w:r>
      <w:r>
        <w:rPr>
          <w:spacing w:val="-15"/>
        </w:rPr>
        <w:t xml:space="preserve"> </w:t>
      </w:r>
      <w:r>
        <w:t>Помилки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ускладнення. Особливості препарування та пломбування зруйнованих коронок вітальних та депульпованих зубів, нетипових каріозних порожнин. Види штифтових конструкцій.</w:t>
      </w:r>
    </w:p>
    <w:p w14:paraId="00195BBB" w14:textId="77777777" w:rsidR="00F6246F" w:rsidRDefault="00C66FAD">
      <w:pPr>
        <w:spacing w:before="9"/>
        <w:ind w:left="333"/>
        <w:jc w:val="both"/>
        <w:rPr>
          <w:sz w:val="24"/>
        </w:rPr>
      </w:pPr>
      <w:bookmarkStart w:id="187" w:name="Тема_34._Модульна_контрольна_робота."/>
      <w:bookmarkEnd w:id="187"/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34.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Модульна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робота.</w:t>
      </w:r>
    </w:p>
    <w:p w14:paraId="67E0B90C" w14:textId="77777777" w:rsidR="00F6246F" w:rsidRDefault="00F6246F">
      <w:pPr>
        <w:jc w:val="both"/>
        <w:rPr>
          <w:sz w:val="24"/>
        </w:rPr>
        <w:sectPr w:rsidR="00F6246F">
          <w:pgSz w:w="11910" w:h="16840"/>
          <w:pgMar w:top="1180" w:right="460" w:bottom="280" w:left="800" w:header="720" w:footer="720" w:gutter="0"/>
          <w:cols w:space="720"/>
        </w:sectPr>
      </w:pPr>
    </w:p>
    <w:p w14:paraId="3327F055" w14:textId="77777777" w:rsidR="00F6246F" w:rsidRDefault="00C66FAD">
      <w:pPr>
        <w:pStyle w:val="a4"/>
        <w:numPr>
          <w:ilvl w:val="1"/>
          <w:numId w:val="17"/>
        </w:numPr>
        <w:tabs>
          <w:tab w:val="left" w:pos="3617"/>
        </w:tabs>
        <w:spacing w:before="77"/>
        <w:ind w:left="3617"/>
        <w:jc w:val="left"/>
        <w:rPr>
          <w:b/>
          <w:sz w:val="24"/>
        </w:rPr>
      </w:pPr>
      <w:bookmarkStart w:id="188" w:name="6.2._Структура_навчальної_дисципліни"/>
      <w:bookmarkEnd w:id="188"/>
      <w:r>
        <w:rPr>
          <w:b/>
          <w:sz w:val="24"/>
        </w:rPr>
        <w:lastRenderedPageBreak/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навчальної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дисципліни</w:t>
      </w:r>
    </w:p>
    <w:p w14:paraId="1E3BAE5E" w14:textId="77777777" w:rsidR="00F6246F" w:rsidRDefault="00F6246F">
      <w:pPr>
        <w:pStyle w:val="a3"/>
        <w:spacing w:before="44"/>
        <w:ind w:left="0"/>
        <w:rPr>
          <w:b/>
          <w:sz w:val="20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1"/>
        <w:gridCol w:w="705"/>
        <w:gridCol w:w="706"/>
        <w:gridCol w:w="705"/>
        <w:gridCol w:w="701"/>
        <w:gridCol w:w="706"/>
        <w:gridCol w:w="720"/>
      </w:tblGrid>
      <w:tr w:rsidR="00F6246F" w14:paraId="5043BA7E" w14:textId="77777777">
        <w:trPr>
          <w:trHeight w:val="273"/>
        </w:trPr>
        <w:tc>
          <w:tcPr>
            <w:tcW w:w="5431" w:type="dxa"/>
            <w:vMerge w:val="restart"/>
          </w:tcPr>
          <w:p w14:paraId="729D1C8B" w14:textId="77777777" w:rsidR="00F6246F" w:rsidRDefault="00F6246F">
            <w:pPr>
              <w:pStyle w:val="TableParagraph"/>
              <w:rPr>
                <w:b/>
                <w:sz w:val="24"/>
              </w:rPr>
            </w:pPr>
          </w:p>
          <w:p w14:paraId="105CFCE1" w14:textId="77777777" w:rsidR="00F6246F" w:rsidRDefault="00F6246F">
            <w:pPr>
              <w:pStyle w:val="TableParagraph"/>
              <w:rPr>
                <w:b/>
                <w:sz w:val="24"/>
              </w:rPr>
            </w:pPr>
          </w:p>
          <w:p w14:paraId="5A5E0B4B" w14:textId="77777777" w:rsidR="00F6246F" w:rsidRDefault="00F6246F">
            <w:pPr>
              <w:pStyle w:val="TableParagraph"/>
              <w:rPr>
                <w:b/>
                <w:sz w:val="24"/>
              </w:rPr>
            </w:pPr>
          </w:p>
          <w:p w14:paraId="64E427FE" w14:textId="77777777" w:rsidR="00F6246F" w:rsidRDefault="00F6246F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1FDF1CC2" w14:textId="77777777" w:rsidR="00F6246F" w:rsidRDefault="00C66FAD">
            <w:pPr>
              <w:pStyle w:val="TableParagraph"/>
              <w:spacing w:before="1"/>
              <w:ind w:left="1161"/>
              <w:rPr>
                <w:sz w:val="24"/>
              </w:rPr>
            </w:pPr>
            <w:r>
              <w:rPr>
                <w:sz w:val="24"/>
              </w:rPr>
              <w:t>Назви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4243" w:type="dxa"/>
            <w:gridSpan w:val="6"/>
          </w:tcPr>
          <w:p w14:paraId="4D5EFE04" w14:textId="77777777" w:rsidR="00F6246F" w:rsidRDefault="00C66FAD">
            <w:pPr>
              <w:pStyle w:val="TableParagraph"/>
              <w:spacing w:line="253" w:lineRule="exact"/>
              <w:ind w:left="1310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годин</w:t>
            </w:r>
          </w:p>
        </w:tc>
      </w:tr>
      <w:tr w:rsidR="00F6246F" w14:paraId="41D8754F" w14:textId="77777777">
        <w:trPr>
          <w:trHeight w:val="277"/>
        </w:trPr>
        <w:tc>
          <w:tcPr>
            <w:tcW w:w="5431" w:type="dxa"/>
            <w:vMerge/>
            <w:tcBorders>
              <w:top w:val="nil"/>
            </w:tcBorders>
          </w:tcPr>
          <w:p w14:paraId="515641D9" w14:textId="77777777" w:rsidR="00F6246F" w:rsidRDefault="00F6246F">
            <w:pPr>
              <w:rPr>
                <w:sz w:val="2"/>
                <w:szCs w:val="2"/>
              </w:rPr>
            </w:pPr>
          </w:p>
        </w:tc>
        <w:tc>
          <w:tcPr>
            <w:tcW w:w="4243" w:type="dxa"/>
            <w:gridSpan w:val="6"/>
          </w:tcPr>
          <w:p w14:paraId="75290602" w14:textId="77777777" w:rsidR="00F6246F" w:rsidRDefault="00C66FAD">
            <w:pPr>
              <w:pStyle w:val="TableParagraph"/>
              <w:spacing w:line="258" w:lineRule="exact"/>
              <w:ind w:left="127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навчання:</w:t>
            </w:r>
          </w:p>
        </w:tc>
      </w:tr>
      <w:tr w:rsidR="00F6246F" w14:paraId="12DAF15C" w14:textId="77777777">
        <w:trPr>
          <w:trHeight w:val="230"/>
        </w:trPr>
        <w:tc>
          <w:tcPr>
            <w:tcW w:w="5431" w:type="dxa"/>
            <w:vMerge/>
            <w:tcBorders>
              <w:top w:val="nil"/>
            </w:tcBorders>
          </w:tcPr>
          <w:p w14:paraId="281937D6" w14:textId="77777777" w:rsidR="00F6246F" w:rsidRDefault="00F6246F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 w:val="restart"/>
            <w:textDirection w:val="btLr"/>
          </w:tcPr>
          <w:p w14:paraId="6A7FC1F0" w14:textId="77777777" w:rsidR="00F6246F" w:rsidRDefault="00F6246F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4240130B" w14:textId="77777777" w:rsidR="00F6246F" w:rsidRDefault="00C66FAD">
            <w:pPr>
              <w:pStyle w:val="TableParagraph"/>
              <w:ind w:left="676"/>
              <w:rPr>
                <w:sz w:val="20"/>
              </w:rPr>
            </w:pPr>
            <w:r>
              <w:rPr>
                <w:spacing w:val="-2"/>
                <w:sz w:val="20"/>
              </w:rPr>
              <w:t>Усього</w:t>
            </w:r>
          </w:p>
        </w:tc>
        <w:tc>
          <w:tcPr>
            <w:tcW w:w="3538" w:type="dxa"/>
            <w:gridSpan w:val="5"/>
          </w:tcPr>
          <w:p w14:paraId="2F275454" w14:textId="77777777" w:rsidR="00F6246F" w:rsidRDefault="00C66FAD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</w:t>
            </w:r>
          </w:p>
        </w:tc>
      </w:tr>
      <w:tr w:rsidR="00F6246F" w14:paraId="1645F539" w14:textId="77777777">
        <w:trPr>
          <w:trHeight w:val="1834"/>
        </w:trPr>
        <w:tc>
          <w:tcPr>
            <w:tcW w:w="5431" w:type="dxa"/>
            <w:vMerge/>
            <w:tcBorders>
              <w:top w:val="nil"/>
            </w:tcBorders>
          </w:tcPr>
          <w:p w14:paraId="746A1DE7" w14:textId="77777777" w:rsidR="00F6246F" w:rsidRDefault="00F6246F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  <w:textDirection w:val="btLr"/>
          </w:tcPr>
          <w:p w14:paraId="260A0BB3" w14:textId="77777777" w:rsidR="00F6246F" w:rsidRDefault="00F6246F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extDirection w:val="btLr"/>
          </w:tcPr>
          <w:p w14:paraId="6A6F9157" w14:textId="77777777" w:rsidR="00F6246F" w:rsidRDefault="00F6246F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5527A31A" w14:textId="77777777" w:rsidR="00F6246F" w:rsidRDefault="00C66FAD">
            <w:pPr>
              <w:pStyle w:val="TableParagraph"/>
              <w:spacing w:before="1"/>
              <w:ind w:left="590"/>
              <w:rPr>
                <w:sz w:val="20"/>
              </w:rPr>
            </w:pPr>
            <w:r>
              <w:rPr>
                <w:spacing w:val="-2"/>
                <w:sz w:val="20"/>
              </w:rPr>
              <w:t>Лекції</w:t>
            </w:r>
          </w:p>
        </w:tc>
        <w:tc>
          <w:tcPr>
            <w:tcW w:w="705" w:type="dxa"/>
            <w:textDirection w:val="btLr"/>
          </w:tcPr>
          <w:p w14:paraId="6CA8F6E2" w14:textId="77777777" w:rsidR="00F6246F" w:rsidRDefault="00C66FAD">
            <w:pPr>
              <w:pStyle w:val="TableParagraph"/>
              <w:spacing w:before="116"/>
              <w:ind w:righ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практичні</w:t>
            </w:r>
          </w:p>
          <w:p w14:paraId="29141F29" w14:textId="77777777" w:rsidR="00F6246F" w:rsidRDefault="00C66FAD">
            <w:pPr>
              <w:pStyle w:val="TableParagraph"/>
              <w:spacing w:before="10"/>
              <w:ind w:left="6" w:righ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(семінарські)</w:t>
            </w:r>
          </w:p>
        </w:tc>
        <w:tc>
          <w:tcPr>
            <w:tcW w:w="701" w:type="dxa"/>
            <w:textDirection w:val="btLr"/>
          </w:tcPr>
          <w:p w14:paraId="03FC2078" w14:textId="77777777" w:rsidR="00F6246F" w:rsidRDefault="00F6246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A765463" w14:textId="77777777" w:rsidR="00F6246F" w:rsidRDefault="00C66FAD">
            <w:pPr>
              <w:pStyle w:val="TableParagraph"/>
              <w:ind w:left="345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лабораторні</w:t>
            </w:r>
          </w:p>
        </w:tc>
        <w:tc>
          <w:tcPr>
            <w:tcW w:w="706" w:type="dxa"/>
            <w:textDirection w:val="btLr"/>
          </w:tcPr>
          <w:p w14:paraId="28904E08" w14:textId="77777777" w:rsidR="00F6246F" w:rsidRDefault="00C66FAD">
            <w:pPr>
              <w:pStyle w:val="TableParagraph"/>
              <w:spacing w:before="122" w:line="249" w:lineRule="auto"/>
              <w:ind w:left="571" w:hanging="312"/>
              <w:rPr>
                <w:sz w:val="20"/>
              </w:rPr>
            </w:pPr>
            <w:r>
              <w:rPr>
                <w:spacing w:val="-2"/>
                <w:sz w:val="20"/>
              </w:rPr>
              <w:t>індивідуальна робота</w:t>
            </w:r>
          </w:p>
        </w:tc>
        <w:tc>
          <w:tcPr>
            <w:tcW w:w="720" w:type="dxa"/>
            <w:textDirection w:val="btLr"/>
          </w:tcPr>
          <w:p w14:paraId="430E4A52" w14:textId="77777777" w:rsidR="00F6246F" w:rsidRDefault="00C66FAD">
            <w:pPr>
              <w:pStyle w:val="TableParagraph"/>
              <w:spacing w:before="132" w:line="244" w:lineRule="auto"/>
              <w:ind w:left="571" w:hanging="183"/>
              <w:rPr>
                <w:sz w:val="20"/>
              </w:rPr>
            </w:pPr>
            <w:r>
              <w:rPr>
                <w:spacing w:val="-2"/>
                <w:sz w:val="20"/>
              </w:rPr>
              <w:t>самостійна робота</w:t>
            </w:r>
          </w:p>
        </w:tc>
      </w:tr>
      <w:tr w:rsidR="00F6246F" w14:paraId="06D93F3C" w14:textId="77777777">
        <w:trPr>
          <w:trHeight w:val="277"/>
        </w:trPr>
        <w:tc>
          <w:tcPr>
            <w:tcW w:w="9674" w:type="dxa"/>
            <w:gridSpan w:val="7"/>
          </w:tcPr>
          <w:p w14:paraId="14DD3F7C" w14:textId="77777777" w:rsidR="00F6246F" w:rsidRDefault="00C66FAD">
            <w:pPr>
              <w:pStyle w:val="TableParagraph"/>
              <w:spacing w:before="6" w:line="252" w:lineRule="exact"/>
              <w:ind w:left="20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ІІІ-й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F6246F" w14:paraId="6CCA7054" w14:textId="77777777">
        <w:trPr>
          <w:trHeight w:val="277"/>
        </w:trPr>
        <w:tc>
          <w:tcPr>
            <w:tcW w:w="9674" w:type="dxa"/>
            <w:gridSpan w:val="7"/>
          </w:tcPr>
          <w:p w14:paraId="575B8356" w14:textId="77777777" w:rsidR="00F6246F" w:rsidRDefault="00C66FAD">
            <w:pPr>
              <w:pStyle w:val="TableParagraph"/>
              <w:spacing w:before="1" w:line="257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6246F" w14:paraId="623CA728" w14:textId="77777777">
        <w:trPr>
          <w:trHeight w:val="1104"/>
        </w:trPr>
        <w:tc>
          <w:tcPr>
            <w:tcW w:w="5431" w:type="dxa"/>
          </w:tcPr>
          <w:p w14:paraId="2D442A8C" w14:textId="77777777" w:rsidR="00F6246F" w:rsidRDefault="00C66FAD">
            <w:pPr>
              <w:pStyle w:val="TableParagraph"/>
              <w:spacing w:line="237" w:lineRule="auto"/>
              <w:ind w:left="115" w:right="7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Пропедевтика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терапевтичної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стоматології як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передклінічний курс терапевтичної</w:t>
            </w:r>
          </w:p>
          <w:p w14:paraId="2B210338" w14:textId="77777777" w:rsidR="00F6246F" w:rsidRDefault="00C66FAD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стоматології: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поняття,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розділи. Будова зуба: топографія тканин і утворень зуба.</w:t>
            </w:r>
          </w:p>
        </w:tc>
        <w:tc>
          <w:tcPr>
            <w:tcW w:w="705" w:type="dxa"/>
          </w:tcPr>
          <w:p w14:paraId="2C854453" w14:textId="77777777" w:rsidR="00F6246F" w:rsidRDefault="00C66FAD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6" w:type="dxa"/>
          </w:tcPr>
          <w:p w14:paraId="0F9AFAD9" w14:textId="77777777" w:rsidR="00F6246F" w:rsidRDefault="00C66FAD">
            <w:pPr>
              <w:pStyle w:val="TableParagraph"/>
              <w:spacing w:line="273" w:lineRule="exact"/>
              <w:ind w:left="18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5" w:type="dxa"/>
          </w:tcPr>
          <w:p w14:paraId="47961060" w14:textId="77777777" w:rsidR="00F6246F" w:rsidRDefault="00C66FA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62FF1FE5" w14:textId="77777777" w:rsidR="00F6246F" w:rsidRDefault="00F6246F">
            <w:pPr>
              <w:pStyle w:val="TableParagraph"/>
            </w:pPr>
          </w:p>
        </w:tc>
        <w:tc>
          <w:tcPr>
            <w:tcW w:w="706" w:type="dxa"/>
          </w:tcPr>
          <w:p w14:paraId="7077790B" w14:textId="77777777" w:rsidR="00F6246F" w:rsidRDefault="00F6246F">
            <w:pPr>
              <w:pStyle w:val="TableParagraph"/>
            </w:pPr>
          </w:p>
        </w:tc>
        <w:tc>
          <w:tcPr>
            <w:tcW w:w="720" w:type="dxa"/>
          </w:tcPr>
          <w:p w14:paraId="326B8791" w14:textId="77777777" w:rsidR="00F6246F" w:rsidRDefault="00C66FAD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02AA05D3" w14:textId="77777777">
        <w:trPr>
          <w:trHeight w:val="551"/>
        </w:trPr>
        <w:tc>
          <w:tcPr>
            <w:tcW w:w="5431" w:type="dxa"/>
          </w:tcPr>
          <w:p w14:paraId="4BE58F6F" w14:textId="77777777" w:rsidR="00F6246F" w:rsidRDefault="00C66FAD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Клінічні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емалі гістологія, цитологія та ембріологія.</w:t>
            </w:r>
          </w:p>
        </w:tc>
        <w:tc>
          <w:tcPr>
            <w:tcW w:w="705" w:type="dxa"/>
          </w:tcPr>
          <w:p w14:paraId="40BC705D" w14:textId="77777777" w:rsidR="00F6246F" w:rsidRDefault="00C66FAD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6" w:type="dxa"/>
          </w:tcPr>
          <w:p w14:paraId="182F6DDD" w14:textId="77777777" w:rsidR="00F6246F" w:rsidRDefault="00F6246F">
            <w:pPr>
              <w:pStyle w:val="TableParagraph"/>
            </w:pPr>
          </w:p>
        </w:tc>
        <w:tc>
          <w:tcPr>
            <w:tcW w:w="705" w:type="dxa"/>
          </w:tcPr>
          <w:p w14:paraId="6E967519" w14:textId="77777777" w:rsidR="00F6246F" w:rsidRDefault="00C66FA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1D173AAB" w14:textId="77777777" w:rsidR="00F6246F" w:rsidRDefault="00F6246F">
            <w:pPr>
              <w:pStyle w:val="TableParagraph"/>
            </w:pPr>
          </w:p>
        </w:tc>
        <w:tc>
          <w:tcPr>
            <w:tcW w:w="706" w:type="dxa"/>
          </w:tcPr>
          <w:p w14:paraId="1F326BE5" w14:textId="77777777" w:rsidR="00F6246F" w:rsidRDefault="00F6246F">
            <w:pPr>
              <w:pStyle w:val="TableParagraph"/>
            </w:pPr>
          </w:p>
        </w:tc>
        <w:tc>
          <w:tcPr>
            <w:tcW w:w="720" w:type="dxa"/>
          </w:tcPr>
          <w:p w14:paraId="6C61E563" w14:textId="77777777" w:rsidR="00F6246F" w:rsidRDefault="00C66FAD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5E495154" w14:textId="77777777">
        <w:trPr>
          <w:trHeight w:val="1104"/>
        </w:trPr>
        <w:tc>
          <w:tcPr>
            <w:tcW w:w="5431" w:type="dxa"/>
          </w:tcPr>
          <w:p w14:paraId="4FAE10B2" w14:textId="77777777" w:rsidR="00F6246F" w:rsidRDefault="00C66FAD">
            <w:pPr>
              <w:pStyle w:val="TableParagraph"/>
              <w:ind w:left="115" w:right="74"/>
              <w:rPr>
                <w:sz w:val="24"/>
              </w:rPr>
            </w:pPr>
            <w:r>
              <w:rPr>
                <w:sz w:val="24"/>
              </w:rPr>
              <w:t>Тема 3. Клінічні особливості анатомо- гістологічної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будови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дентину,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цементу.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Поняття структурної та функціональної резистентності</w:t>
            </w:r>
          </w:p>
          <w:p w14:paraId="63C35A7A" w14:textId="77777777" w:rsidR="00F6246F" w:rsidRDefault="00C66FAD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твердих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тканин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зуба.</w:t>
            </w:r>
          </w:p>
        </w:tc>
        <w:tc>
          <w:tcPr>
            <w:tcW w:w="705" w:type="dxa"/>
          </w:tcPr>
          <w:p w14:paraId="5872D4AF" w14:textId="77777777" w:rsidR="00F6246F" w:rsidRDefault="00C66FAD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6" w:type="dxa"/>
          </w:tcPr>
          <w:p w14:paraId="485619A9" w14:textId="77777777" w:rsidR="00F6246F" w:rsidRDefault="00F6246F">
            <w:pPr>
              <w:pStyle w:val="TableParagraph"/>
            </w:pPr>
          </w:p>
        </w:tc>
        <w:tc>
          <w:tcPr>
            <w:tcW w:w="705" w:type="dxa"/>
          </w:tcPr>
          <w:p w14:paraId="2A234B4D" w14:textId="77777777" w:rsidR="00F6246F" w:rsidRDefault="00C66FA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270C99D2" w14:textId="77777777" w:rsidR="00F6246F" w:rsidRDefault="00F6246F">
            <w:pPr>
              <w:pStyle w:val="TableParagraph"/>
            </w:pPr>
          </w:p>
        </w:tc>
        <w:tc>
          <w:tcPr>
            <w:tcW w:w="706" w:type="dxa"/>
          </w:tcPr>
          <w:p w14:paraId="2975E6C1" w14:textId="77777777" w:rsidR="00F6246F" w:rsidRDefault="00F6246F">
            <w:pPr>
              <w:pStyle w:val="TableParagraph"/>
            </w:pPr>
          </w:p>
        </w:tc>
        <w:tc>
          <w:tcPr>
            <w:tcW w:w="720" w:type="dxa"/>
          </w:tcPr>
          <w:p w14:paraId="2B224F4F" w14:textId="77777777" w:rsidR="00F6246F" w:rsidRDefault="00C66FAD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6D2517BC" w14:textId="77777777">
        <w:trPr>
          <w:trHeight w:val="825"/>
        </w:trPr>
        <w:tc>
          <w:tcPr>
            <w:tcW w:w="5431" w:type="dxa"/>
          </w:tcPr>
          <w:p w14:paraId="3DC1F63B" w14:textId="77777777" w:rsidR="00F6246F" w:rsidRDefault="00C66FAD">
            <w:pPr>
              <w:pStyle w:val="TableParagraph"/>
              <w:spacing w:line="237" w:lineRule="auto"/>
              <w:ind w:left="115" w:right="74"/>
              <w:rPr>
                <w:sz w:val="24"/>
              </w:rPr>
            </w:pPr>
            <w:r>
              <w:rPr>
                <w:sz w:val="24"/>
              </w:rPr>
              <w:t>Тема 4. Клінічні особливості анатомо- гістологічної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пульпи,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періодонту.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Вікові</w:t>
            </w:r>
          </w:p>
          <w:p w14:paraId="551012CB" w14:textId="77777777" w:rsidR="00F6246F" w:rsidRDefault="00C66FAD">
            <w:pPr>
              <w:pStyle w:val="TableParagraph"/>
              <w:spacing w:before="2"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зміни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них. Поняття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пародонту,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його </w:t>
            </w:r>
            <w:r>
              <w:rPr>
                <w:spacing w:val="-2"/>
                <w:sz w:val="24"/>
              </w:rPr>
              <w:t>функції.</w:t>
            </w:r>
          </w:p>
        </w:tc>
        <w:tc>
          <w:tcPr>
            <w:tcW w:w="705" w:type="dxa"/>
          </w:tcPr>
          <w:p w14:paraId="64ADDC05" w14:textId="77777777" w:rsidR="00F6246F" w:rsidRDefault="00C66FAD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6" w:type="dxa"/>
          </w:tcPr>
          <w:p w14:paraId="7CDEA9B1" w14:textId="77777777" w:rsidR="00F6246F" w:rsidRDefault="00F6246F">
            <w:pPr>
              <w:pStyle w:val="TableParagraph"/>
            </w:pPr>
          </w:p>
        </w:tc>
        <w:tc>
          <w:tcPr>
            <w:tcW w:w="705" w:type="dxa"/>
          </w:tcPr>
          <w:p w14:paraId="0520F180" w14:textId="77777777" w:rsidR="00F6246F" w:rsidRDefault="00C66FA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5BDD7B43" w14:textId="77777777" w:rsidR="00F6246F" w:rsidRDefault="00F6246F">
            <w:pPr>
              <w:pStyle w:val="TableParagraph"/>
            </w:pPr>
          </w:p>
        </w:tc>
        <w:tc>
          <w:tcPr>
            <w:tcW w:w="706" w:type="dxa"/>
          </w:tcPr>
          <w:p w14:paraId="5ACEA948" w14:textId="77777777" w:rsidR="00F6246F" w:rsidRDefault="00F6246F">
            <w:pPr>
              <w:pStyle w:val="TableParagraph"/>
            </w:pPr>
          </w:p>
        </w:tc>
        <w:tc>
          <w:tcPr>
            <w:tcW w:w="720" w:type="dxa"/>
          </w:tcPr>
          <w:p w14:paraId="4541173B" w14:textId="77777777" w:rsidR="00F6246F" w:rsidRDefault="00C66FAD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036DC485" w14:textId="77777777">
        <w:trPr>
          <w:trHeight w:val="551"/>
        </w:trPr>
        <w:tc>
          <w:tcPr>
            <w:tcW w:w="5431" w:type="dxa"/>
          </w:tcPr>
          <w:p w14:paraId="430C7751" w14:textId="77777777" w:rsidR="00F6246F" w:rsidRDefault="00C66FA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Слина,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рідина: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склад, </w:t>
            </w:r>
            <w:r>
              <w:rPr>
                <w:spacing w:val="-2"/>
                <w:sz w:val="24"/>
              </w:rPr>
              <w:t>властивості,</w:t>
            </w:r>
          </w:p>
          <w:p w14:paraId="504A272E" w14:textId="77777777" w:rsidR="00F6246F" w:rsidRDefault="00C66FAD">
            <w:pPr>
              <w:pStyle w:val="TableParagraph"/>
              <w:spacing w:before="2" w:line="25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функції.</w:t>
            </w:r>
          </w:p>
        </w:tc>
        <w:tc>
          <w:tcPr>
            <w:tcW w:w="705" w:type="dxa"/>
          </w:tcPr>
          <w:p w14:paraId="47CDF7DC" w14:textId="77777777" w:rsidR="00F6246F" w:rsidRDefault="00C66FAD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43AA9F31" w14:textId="77777777" w:rsidR="00F6246F" w:rsidRDefault="00F6246F">
            <w:pPr>
              <w:pStyle w:val="TableParagraph"/>
            </w:pPr>
          </w:p>
        </w:tc>
        <w:tc>
          <w:tcPr>
            <w:tcW w:w="705" w:type="dxa"/>
          </w:tcPr>
          <w:p w14:paraId="03AA06B4" w14:textId="77777777" w:rsidR="00F6246F" w:rsidRDefault="00C66FA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2CCFCA15" w14:textId="77777777" w:rsidR="00F6246F" w:rsidRDefault="00F6246F">
            <w:pPr>
              <w:pStyle w:val="TableParagraph"/>
            </w:pPr>
          </w:p>
        </w:tc>
        <w:tc>
          <w:tcPr>
            <w:tcW w:w="706" w:type="dxa"/>
          </w:tcPr>
          <w:p w14:paraId="3A88654A" w14:textId="77777777" w:rsidR="00F6246F" w:rsidRDefault="00F6246F">
            <w:pPr>
              <w:pStyle w:val="TableParagraph"/>
            </w:pPr>
          </w:p>
        </w:tc>
        <w:tc>
          <w:tcPr>
            <w:tcW w:w="720" w:type="dxa"/>
          </w:tcPr>
          <w:p w14:paraId="1DA2A3AC" w14:textId="77777777" w:rsidR="00F6246F" w:rsidRDefault="00F6246F">
            <w:pPr>
              <w:pStyle w:val="TableParagraph"/>
            </w:pPr>
          </w:p>
        </w:tc>
      </w:tr>
      <w:tr w:rsidR="00F6246F" w14:paraId="37D95243" w14:textId="77777777">
        <w:trPr>
          <w:trHeight w:val="278"/>
        </w:trPr>
        <w:tc>
          <w:tcPr>
            <w:tcW w:w="5431" w:type="dxa"/>
          </w:tcPr>
          <w:p w14:paraId="2518DD49" w14:textId="77777777" w:rsidR="00F6246F" w:rsidRDefault="00C66FAD">
            <w:pPr>
              <w:pStyle w:val="TableParagraph"/>
              <w:spacing w:before="1"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Зубні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зубів.</w:t>
            </w:r>
          </w:p>
        </w:tc>
        <w:tc>
          <w:tcPr>
            <w:tcW w:w="705" w:type="dxa"/>
          </w:tcPr>
          <w:p w14:paraId="45EE117C" w14:textId="77777777" w:rsidR="00F6246F" w:rsidRDefault="00C66FAD">
            <w:pPr>
              <w:pStyle w:val="TableParagraph"/>
              <w:spacing w:before="1" w:line="257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5921A553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7AD054D7" w14:textId="77777777" w:rsidR="00F6246F" w:rsidRDefault="00C66FAD">
            <w:pPr>
              <w:pStyle w:val="TableParagraph"/>
              <w:spacing w:before="1" w:line="257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2553A754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154718A9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6389C862" w14:textId="77777777" w:rsidR="00F6246F" w:rsidRDefault="00F6246F">
            <w:pPr>
              <w:pStyle w:val="TableParagraph"/>
              <w:rPr>
                <w:sz w:val="20"/>
              </w:rPr>
            </w:pPr>
          </w:p>
        </w:tc>
      </w:tr>
      <w:tr w:rsidR="00F6246F" w14:paraId="20316915" w14:textId="77777777">
        <w:trPr>
          <w:trHeight w:val="551"/>
        </w:trPr>
        <w:tc>
          <w:tcPr>
            <w:tcW w:w="5431" w:type="dxa"/>
          </w:tcPr>
          <w:p w14:paraId="27359514" w14:textId="77777777" w:rsidR="00F6246F" w:rsidRDefault="00C66FA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Клінічні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будови різців 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ікол</w:t>
            </w:r>
          </w:p>
          <w:p w14:paraId="4DA4F7B5" w14:textId="77777777" w:rsidR="00F6246F" w:rsidRDefault="00C66FAD">
            <w:pPr>
              <w:pStyle w:val="TableParagraph"/>
              <w:spacing w:before="2"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верхньої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нижньої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щелепи.</w:t>
            </w:r>
          </w:p>
        </w:tc>
        <w:tc>
          <w:tcPr>
            <w:tcW w:w="705" w:type="dxa"/>
          </w:tcPr>
          <w:p w14:paraId="4CBFB39E" w14:textId="77777777" w:rsidR="00F6246F" w:rsidRDefault="00C66FAD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6" w:type="dxa"/>
          </w:tcPr>
          <w:p w14:paraId="715A9E92" w14:textId="77777777" w:rsidR="00F6246F" w:rsidRDefault="00F6246F">
            <w:pPr>
              <w:pStyle w:val="TableParagraph"/>
            </w:pPr>
          </w:p>
        </w:tc>
        <w:tc>
          <w:tcPr>
            <w:tcW w:w="705" w:type="dxa"/>
          </w:tcPr>
          <w:p w14:paraId="3C822FA4" w14:textId="77777777" w:rsidR="00F6246F" w:rsidRDefault="00C66FA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696A6FEE" w14:textId="77777777" w:rsidR="00F6246F" w:rsidRDefault="00F6246F">
            <w:pPr>
              <w:pStyle w:val="TableParagraph"/>
            </w:pPr>
          </w:p>
        </w:tc>
        <w:tc>
          <w:tcPr>
            <w:tcW w:w="706" w:type="dxa"/>
          </w:tcPr>
          <w:p w14:paraId="3354F6FF" w14:textId="77777777" w:rsidR="00F6246F" w:rsidRDefault="00F6246F">
            <w:pPr>
              <w:pStyle w:val="TableParagraph"/>
            </w:pPr>
          </w:p>
        </w:tc>
        <w:tc>
          <w:tcPr>
            <w:tcW w:w="720" w:type="dxa"/>
          </w:tcPr>
          <w:p w14:paraId="5D945FF0" w14:textId="77777777" w:rsidR="00F6246F" w:rsidRDefault="00C66FAD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3CE8F5AF" w14:textId="77777777">
        <w:trPr>
          <w:trHeight w:val="551"/>
        </w:trPr>
        <w:tc>
          <w:tcPr>
            <w:tcW w:w="5431" w:type="dxa"/>
          </w:tcPr>
          <w:p w14:paraId="22991DE0" w14:textId="77777777" w:rsidR="00F6246F" w:rsidRDefault="00C66FA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 8. Клінічні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будови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премолярів</w:t>
            </w:r>
          </w:p>
          <w:p w14:paraId="671BECA5" w14:textId="77777777" w:rsidR="00F6246F" w:rsidRDefault="00C66FAD">
            <w:pPr>
              <w:pStyle w:val="TableParagraph"/>
              <w:spacing w:before="2"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молярів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верхньої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нижньої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щелепи.</w:t>
            </w:r>
          </w:p>
        </w:tc>
        <w:tc>
          <w:tcPr>
            <w:tcW w:w="705" w:type="dxa"/>
          </w:tcPr>
          <w:p w14:paraId="355260B7" w14:textId="77777777" w:rsidR="00F6246F" w:rsidRDefault="00C66FAD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3455201A" w14:textId="77777777" w:rsidR="00F6246F" w:rsidRDefault="00F6246F">
            <w:pPr>
              <w:pStyle w:val="TableParagraph"/>
            </w:pPr>
          </w:p>
        </w:tc>
        <w:tc>
          <w:tcPr>
            <w:tcW w:w="705" w:type="dxa"/>
          </w:tcPr>
          <w:p w14:paraId="40BD5432" w14:textId="77777777" w:rsidR="00F6246F" w:rsidRDefault="00C66FA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3A53D855" w14:textId="77777777" w:rsidR="00F6246F" w:rsidRDefault="00F6246F">
            <w:pPr>
              <w:pStyle w:val="TableParagraph"/>
            </w:pPr>
          </w:p>
        </w:tc>
        <w:tc>
          <w:tcPr>
            <w:tcW w:w="706" w:type="dxa"/>
          </w:tcPr>
          <w:p w14:paraId="3D9F0A5F" w14:textId="77777777" w:rsidR="00F6246F" w:rsidRDefault="00F6246F">
            <w:pPr>
              <w:pStyle w:val="TableParagraph"/>
            </w:pPr>
          </w:p>
        </w:tc>
        <w:tc>
          <w:tcPr>
            <w:tcW w:w="720" w:type="dxa"/>
          </w:tcPr>
          <w:p w14:paraId="195DC205" w14:textId="77777777" w:rsidR="00F6246F" w:rsidRDefault="00F6246F">
            <w:pPr>
              <w:pStyle w:val="TableParagraph"/>
            </w:pPr>
          </w:p>
        </w:tc>
      </w:tr>
      <w:tr w:rsidR="00F6246F" w14:paraId="0176D1F4" w14:textId="77777777">
        <w:trPr>
          <w:trHeight w:val="277"/>
        </w:trPr>
        <w:tc>
          <w:tcPr>
            <w:tcW w:w="5431" w:type="dxa"/>
          </w:tcPr>
          <w:p w14:paraId="5026196F" w14:textId="77777777" w:rsidR="00F6246F" w:rsidRDefault="00C66FAD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2"/>
                <w:sz w:val="24"/>
              </w:rPr>
              <w:t xml:space="preserve"> робота.</w:t>
            </w:r>
          </w:p>
        </w:tc>
        <w:tc>
          <w:tcPr>
            <w:tcW w:w="705" w:type="dxa"/>
          </w:tcPr>
          <w:p w14:paraId="60AA8F83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0A508CC7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4F356F41" w14:textId="77777777" w:rsidR="00F6246F" w:rsidRDefault="00C66FA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4FF9FCF5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446A35DE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39A170F2" w14:textId="77777777" w:rsidR="00F6246F" w:rsidRDefault="00F6246F">
            <w:pPr>
              <w:pStyle w:val="TableParagraph"/>
              <w:rPr>
                <w:sz w:val="20"/>
              </w:rPr>
            </w:pPr>
          </w:p>
        </w:tc>
      </w:tr>
      <w:tr w:rsidR="00F6246F" w14:paraId="17E6443F" w14:textId="77777777">
        <w:trPr>
          <w:trHeight w:val="273"/>
        </w:trPr>
        <w:tc>
          <w:tcPr>
            <w:tcW w:w="5431" w:type="dxa"/>
          </w:tcPr>
          <w:p w14:paraId="46612F8B" w14:textId="77777777" w:rsidR="00F6246F" w:rsidRDefault="00C66FAD">
            <w:pPr>
              <w:pStyle w:val="TableParagraph"/>
              <w:spacing w:before="2" w:line="252" w:lineRule="exact"/>
              <w:ind w:left="3543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модуль</w:t>
            </w:r>
          </w:p>
        </w:tc>
        <w:tc>
          <w:tcPr>
            <w:tcW w:w="705" w:type="dxa"/>
          </w:tcPr>
          <w:p w14:paraId="1969C04A" w14:textId="77777777" w:rsidR="00F6246F" w:rsidRDefault="00C66FAD">
            <w:pPr>
              <w:pStyle w:val="TableParagraph"/>
              <w:spacing w:line="254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06" w:type="dxa"/>
          </w:tcPr>
          <w:p w14:paraId="09029F31" w14:textId="77777777" w:rsidR="00F6246F" w:rsidRDefault="00C66FAD">
            <w:pPr>
              <w:pStyle w:val="TableParagraph"/>
              <w:spacing w:line="254" w:lineRule="exact"/>
              <w:ind w:left="18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5" w:type="dxa"/>
          </w:tcPr>
          <w:p w14:paraId="44A1D924" w14:textId="77777777" w:rsidR="00F6246F" w:rsidRDefault="00C66FAD">
            <w:pPr>
              <w:pStyle w:val="TableParagraph"/>
              <w:spacing w:line="254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01" w:type="dxa"/>
          </w:tcPr>
          <w:p w14:paraId="101418B7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6E04E7C3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4D3C2863" w14:textId="77777777" w:rsidR="00F6246F" w:rsidRDefault="00C66FAD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F6246F" w14:paraId="3B241D77" w14:textId="77777777">
        <w:trPr>
          <w:trHeight w:val="278"/>
        </w:trPr>
        <w:tc>
          <w:tcPr>
            <w:tcW w:w="9674" w:type="dxa"/>
            <w:gridSpan w:val="7"/>
          </w:tcPr>
          <w:p w14:paraId="77D4D609" w14:textId="77777777" w:rsidR="00F6246F" w:rsidRDefault="00C66FAD">
            <w:pPr>
              <w:pStyle w:val="TableParagraph"/>
              <w:spacing w:before="1" w:line="257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F6246F" w14:paraId="4DD6EF0C" w14:textId="77777777">
        <w:trPr>
          <w:trHeight w:val="1929"/>
        </w:trPr>
        <w:tc>
          <w:tcPr>
            <w:tcW w:w="5431" w:type="dxa"/>
          </w:tcPr>
          <w:p w14:paraId="738B445B" w14:textId="77777777" w:rsidR="00F6246F" w:rsidRDefault="00C66FAD">
            <w:pPr>
              <w:pStyle w:val="TableParagraph"/>
              <w:ind w:left="115" w:right="34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Оснащення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стоматологічного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кабінету. Санітарно-гігієнічні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вимоги до його організації. Види бормашин. Стоматологічна установка: будова,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блоків. Поняття ергономіки в стоматології. Техніка безпеки роботи. Професійні захворювання лікаря-</w:t>
            </w:r>
          </w:p>
          <w:p w14:paraId="40CA4700" w14:textId="77777777" w:rsidR="00F6246F" w:rsidRDefault="00C66FAD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стоматолога,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профілактика.</w:t>
            </w:r>
          </w:p>
        </w:tc>
        <w:tc>
          <w:tcPr>
            <w:tcW w:w="705" w:type="dxa"/>
          </w:tcPr>
          <w:p w14:paraId="2B12B33A" w14:textId="77777777" w:rsidR="00F6246F" w:rsidRDefault="00C66FAD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6" w:type="dxa"/>
          </w:tcPr>
          <w:p w14:paraId="077284F3" w14:textId="77777777" w:rsidR="00F6246F" w:rsidRDefault="00F6246F">
            <w:pPr>
              <w:pStyle w:val="TableParagraph"/>
            </w:pPr>
          </w:p>
        </w:tc>
        <w:tc>
          <w:tcPr>
            <w:tcW w:w="705" w:type="dxa"/>
          </w:tcPr>
          <w:p w14:paraId="4F631FB0" w14:textId="77777777" w:rsidR="00F6246F" w:rsidRDefault="00C66FA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28C392BB" w14:textId="77777777" w:rsidR="00F6246F" w:rsidRDefault="00F6246F">
            <w:pPr>
              <w:pStyle w:val="TableParagraph"/>
            </w:pPr>
          </w:p>
        </w:tc>
        <w:tc>
          <w:tcPr>
            <w:tcW w:w="706" w:type="dxa"/>
          </w:tcPr>
          <w:p w14:paraId="71E0EA12" w14:textId="77777777" w:rsidR="00F6246F" w:rsidRDefault="00F6246F">
            <w:pPr>
              <w:pStyle w:val="TableParagraph"/>
            </w:pPr>
          </w:p>
        </w:tc>
        <w:tc>
          <w:tcPr>
            <w:tcW w:w="720" w:type="dxa"/>
          </w:tcPr>
          <w:p w14:paraId="5C80A215" w14:textId="77777777" w:rsidR="00F6246F" w:rsidRDefault="00C66FAD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30DA3714" w14:textId="77777777">
        <w:trPr>
          <w:trHeight w:val="1108"/>
        </w:trPr>
        <w:tc>
          <w:tcPr>
            <w:tcW w:w="5431" w:type="dxa"/>
          </w:tcPr>
          <w:p w14:paraId="499D7D05" w14:textId="77777777" w:rsidR="00F6246F" w:rsidRDefault="00C66FAD">
            <w:pPr>
              <w:pStyle w:val="TableParagraph"/>
              <w:spacing w:before="3"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Тема 11. Види стоматологічних наконечників, борів. Стоматологічний інструментарій, його</w:t>
            </w:r>
          </w:p>
          <w:p w14:paraId="39D2049B" w14:textId="77777777" w:rsidR="00F6246F" w:rsidRDefault="00C66FAD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призначення,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дзеркальному </w:t>
            </w:r>
            <w:r>
              <w:rPr>
                <w:spacing w:val="-2"/>
                <w:sz w:val="24"/>
              </w:rPr>
              <w:t>відображенні.</w:t>
            </w:r>
          </w:p>
        </w:tc>
        <w:tc>
          <w:tcPr>
            <w:tcW w:w="705" w:type="dxa"/>
          </w:tcPr>
          <w:p w14:paraId="49077557" w14:textId="77777777" w:rsidR="00F6246F" w:rsidRDefault="00C66FAD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3E2D6BF0" w14:textId="77777777" w:rsidR="00F6246F" w:rsidRDefault="00F6246F">
            <w:pPr>
              <w:pStyle w:val="TableParagraph"/>
            </w:pPr>
          </w:p>
        </w:tc>
        <w:tc>
          <w:tcPr>
            <w:tcW w:w="705" w:type="dxa"/>
          </w:tcPr>
          <w:p w14:paraId="6F92AE27" w14:textId="77777777" w:rsidR="00F6246F" w:rsidRDefault="00C66FA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692FF172" w14:textId="77777777" w:rsidR="00F6246F" w:rsidRDefault="00F6246F">
            <w:pPr>
              <w:pStyle w:val="TableParagraph"/>
            </w:pPr>
          </w:p>
        </w:tc>
        <w:tc>
          <w:tcPr>
            <w:tcW w:w="706" w:type="dxa"/>
          </w:tcPr>
          <w:p w14:paraId="6F4E962D" w14:textId="77777777" w:rsidR="00F6246F" w:rsidRDefault="00F6246F">
            <w:pPr>
              <w:pStyle w:val="TableParagraph"/>
            </w:pPr>
          </w:p>
        </w:tc>
        <w:tc>
          <w:tcPr>
            <w:tcW w:w="720" w:type="dxa"/>
          </w:tcPr>
          <w:p w14:paraId="34E42E8A" w14:textId="77777777" w:rsidR="00F6246F" w:rsidRDefault="00F6246F">
            <w:pPr>
              <w:pStyle w:val="TableParagraph"/>
            </w:pPr>
          </w:p>
        </w:tc>
      </w:tr>
      <w:tr w:rsidR="00F6246F" w14:paraId="0E60EFF5" w14:textId="77777777">
        <w:trPr>
          <w:trHeight w:val="825"/>
        </w:trPr>
        <w:tc>
          <w:tcPr>
            <w:tcW w:w="5431" w:type="dxa"/>
          </w:tcPr>
          <w:p w14:paraId="3E7FD707" w14:textId="77777777" w:rsidR="00F6246F" w:rsidRDefault="00C66FAD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Класифікація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каріозних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порожнин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 Блеком. Способи препарування каріозних</w:t>
            </w:r>
          </w:p>
          <w:p w14:paraId="4968FC70" w14:textId="77777777" w:rsidR="00F6246F" w:rsidRDefault="00C66FAD">
            <w:pPr>
              <w:pStyle w:val="TableParagraph"/>
              <w:spacing w:before="2"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порожнин.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ізоляції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операційного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поля.</w:t>
            </w:r>
          </w:p>
        </w:tc>
        <w:tc>
          <w:tcPr>
            <w:tcW w:w="705" w:type="dxa"/>
          </w:tcPr>
          <w:p w14:paraId="5BA926CF" w14:textId="77777777" w:rsidR="00F6246F" w:rsidRDefault="00C66FAD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6" w:type="dxa"/>
          </w:tcPr>
          <w:p w14:paraId="0342B00A" w14:textId="77777777" w:rsidR="00F6246F" w:rsidRDefault="00C66FAD">
            <w:pPr>
              <w:pStyle w:val="TableParagraph"/>
              <w:spacing w:line="273" w:lineRule="exact"/>
              <w:ind w:left="18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5" w:type="dxa"/>
          </w:tcPr>
          <w:p w14:paraId="30682522" w14:textId="77777777" w:rsidR="00F6246F" w:rsidRDefault="00C66FA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2665575B" w14:textId="77777777" w:rsidR="00F6246F" w:rsidRDefault="00F6246F">
            <w:pPr>
              <w:pStyle w:val="TableParagraph"/>
            </w:pPr>
          </w:p>
        </w:tc>
        <w:tc>
          <w:tcPr>
            <w:tcW w:w="706" w:type="dxa"/>
          </w:tcPr>
          <w:p w14:paraId="18D50BE9" w14:textId="77777777" w:rsidR="00F6246F" w:rsidRDefault="00F6246F">
            <w:pPr>
              <w:pStyle w:val="TableParagraph"/>
            </w:pPr>
          </w:p>
        </w:tc>
        <w:tc>
          <w:tcPr>
            <w:tcW w:w="720" w:type="dxa"/>
          </w:tcPr>
          <w:p w14:paraId="4036B8EB" w14:textId="77777777" w:rsidR="00F6246F" w:rsidRDefault="00C66FAD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37E242A7" w14:textId="77777777" w:rsidR="00F6246F" w:rsidRDefault="00F6246F">
      <w:pPr>
        <w:spacing w:line="273" w:lineRule="exact"/>
        <w:jc w:val="center"/>
        <w:rPr>
          <w:sz w:val="24"/>
        </w:rPr>
        <w:sectPr w:rsidR="00F6246F">
          <w:pgSz w:w="11910" w:h="16840"/>
          <w:pgMar w:top="900" w:right="460" w:bottom="1317" w:left="800" w:header="720" w:footer="720" w:gutter="0"/>
          <w:cols w:space="720"/>
        </w:sect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1"/>
        <w:gridCol w:w="705"/>
        <w:gridCol w:w="706"/>
        <w:gridCol w:w="705"/>
        <w:gridCol w:w="701"/>
        <w:gridCol w:w="706"/>
        <w:gridCol w:w="720"/>
      </w:tblGrid>
      <w:tr w:rsidR="00F6246F" w14:paraId="4D681D24" w14:textId="77777777">
        <w:trPr>
          <w:trHeight w:val="825"/>
        </w:trPr>
        <w:tc>
          <w:tcPr>
            <w:tcW w:w="5431" w:type="dxa"/>
          </w:tcPr>
          <w:p w14:paraId="7E23C06E" w14:textId="77777777" w:rsidR="00F6246F" w:rsidRDefault="00C66FAD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препарування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каріозних</w:t>
            </w:r>
          </w:p>
          <w:p w14:paraId="3C9A2BE8" w14:textId="77777777" w:rsidR="00F6246F" w:rsidRDefault="00C66FAD">
            <w:pPr>
              <w:pStyle w:val="TableParagraph"/>
              <w:spacing w:line="27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порожнин.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Техніка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класичного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препарування каріозних порожнин I та V класу за Блеком.</w:t>
            </w:r>
          </w:p>
        </w:tc>
        <w:tc>
          <w:tcPr>
            <w:tcW w:w="705" w:type="dxa"/>
          </w:tcPr>
          <w:p w14:paraId="01932526" w14:textId="77777777" w:rsidR="00F6246F" w:rsidRDefault="00C66FAD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6" w:type="dxa"/>
          </w:tcPr>
          <w:p w14:paraId="0504C952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14:paraId="23AC1034" w14:textId="77777777" w:rsidR="00F6246F" w:rsidRDefault="00C66FA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1AF66FD2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7B2C8611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14:paraId="76203A43" w14:textId="77777777" w:rsidR="00F6246F" w:rsidRDefault="00C66FAD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4E0AA2D1" w14:textId="77777777">
        <w:trPr>
          <w:trHeight w:val="549"/>
        </w:trPr>
        <w:tc>
          <w:tcPr>
            <w:tcW w:w="5431" w:type="dxa"/>
          </w:tcPr>
          <w:p w14:paraId="2E32D136" w14:textId="77777777" w:rsidR="00F6246F" w:rsidRDefault="00C66FAD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техніка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препарування</w:t>
            </w:r>
          </w:p>
          <w:p w14:paraId="6E90C401" w14:textId="77777777" w:rsidR="00F6246F" w:rsidRDefault="00C66FAD">
            <w:pPr>
              <w:pStyle w:val="TableParagraph"/>
              <w:spacing w:before="2"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каріозних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порожнин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Блеком.</w:t>
            </w:r>
          </w:p>
        </w:tc>
        <w:tc>
          <w:tcPr>
            <w:tcW w:w="705" w:type="dxa"/>
          </w:tcPr>
          <w:p w14:paraId="42BC4DD4" w14:textId="77777777" w:rsidR="00F6246F" w:rsidRDefault="00C66FAD">
            <w:pPr>
              <w:pStyle w:val="TableParagraph"/>
              <w:spacing w:line="270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4D029468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14:paraId="7704442D" w14:textId="77777777" w:rsidR="00F6246F" w:rsidRDefault="00C66FAD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79B86FD9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33A7E1A0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14:paraId="4A879276" w14:textId="77777777" w:rsidR="00F6246F" w:rsidRDefault="00F6246F">
            <w:pPr>
              <w:pStyle w:val="TableParagraph"/>
              <w:rPr>
                <w:sz w:val="24"/>
              </w:rPr>
            </w:pPr>
          </w:p>
        </w:tc>
      </w:tr>
      <w:tr w:rsidR="00F6246F" w14:paraId="50832944" w14:textId="77777777">
        <w:trPr>
          <w:trHeight w:val="552"/>
        </w:trPr>
        <w:tc>
          <w:tcPr>
            <w:tcW w:w="5431" w:type="dxa"/>
          </w:tcPr>
          <w:p w14:paraId="0914FFA0" w14:textId="77777777" w:rsidR="00F6246F" w:rsidRDefault="00C66FA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техніка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препарування</w:t>
            </w:r>
          </w:p>
          <w:p w14:paraId="059F4C7C" w14:textId="77777777" w:rsidR="00F6246F" w:rsidRDefault="00C66FAD">
            <w:pPr>
              <w:pStyle w:val="TableParagraph"/>
              <w:spacing w:before="2"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каріозних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порожнин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 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Блеком.</w:t>
            </w:r>
          </w:p>
        </w:tc>
        <w:tc>
          <w:tcPr>
            <w:tcW w:w="705" w:type="dxa"/>
          </w:tcPr>
          <w:p w14:paraId="4B45DCBB" w14:textId="77777777" w:rsidR="00F6246F" w:rsidRDefault="00C66FAD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6" w:type="dxa"/>
          </w:tcPr>
          <w:p w14:paraId="5231C7CD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14:paraId="5ACAE374" w14:textId="77777777" w:rsidR="00F6246F" w:rsidRDefault="00C66FA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3484CD21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65BE4BB8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14:paraId="506BBECA" w14:textId="77777777" w:rsidR="00F6246F" w:rsidRDefault="00C66FAD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21D17B42" w14:textId="77777777">
        <w:trPr>
          <w:trHeight w:val="551"/>
        </w:trPr>
        <w:tc>
          <w:tcPr>
            <w:tcW w:w="5431" w:type="dxa"/>
          </w:tcPr>
          <w:p w14:paraId="52D30665" w14:textId="77777777" w:rsidR="00F6246F" w:rsidRDefault="00C66FA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препарування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каріозних</w:t>
            </w:r>
          </w:p>
          <w:p w14:paraId="04A931BA" w14:textId="77777777" w:rsidR="00F6246F" w:rsidRDefault="00C66FAD">
            <w:pPr>
              <w:pStyle w:val="TableParagraph"/>
              <w:spacing w:before="2"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порожнин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композиційні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матеріали.</w:t>
            </w:r>
          </w:p>
        </w:tc>
        <w:tc>
          <w:tcPr>
            <w:tcW w:w="705" w:type="dxa"/>
          </w:tcPr>
          <w:p w14:paraId="69E568A9" w14:textId="77777777" w:rsidR="00F6246F" w:rsidRDefault="00C66FAD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6" w:type="dxa"/>
          </w:tcPr>
          <w:p w14:paraId="20ED0F29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14:paraId="416B63B9" w14:textId="77777777" w:rsidR="00F6246F" w:rsidRDefault="00C66FA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4FDD8327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7FFD4BED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14:paraId="3356BE5B" w14:textId="77777777" w:rsidR="00F6246F" w:rsidRDefault="00C66FAD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5842ED5C" w14:textId="77777777">
        <w:trPr>
          <w:trHeight w:val="1108"/>
        </w:trPr>
        <w:tc>
          <w:tcPr>
            <w:tcW w:w="5431" w:type="dxa"/>
          </w:tcPr>
          <w:p w14:paraId="7C72506A" w14:textId="77777777" w:rsidR="00F6246F" w:rsidRDefault="00C66FAD">
            <w:pPr>
              <w:pStyle w:val="TableParagraph"/>
              <w:spacing w:before="1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Мінімально-інвазивні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техніки</w:t>
            </w:r>
          </w:p>
          <w:p w14:paraId="4883F09D" w14:textId="77777777" w:rsidR="00F6246F" w:rsidRDefault="00C66FAD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препарування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(тунельне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препарування,</w:t>
            </w:r>
            <w:r>
              <w:rPr>
                <w:spacing w:val="-4"/>
                <w:sz w:val="24"/>
              </w:rPr>
              <w:t xml:space="preserve"> slot-</w:t>
            </w:r>
          </w:p>
          <w:p w14:paraId="08B2857D" w14:textId="77777777" w:rsidR="00F6246F" w:rsidRDefault="00C66FAD">
            <w:pPr>
              <w:pStyle w:val="TableParagraph"/>
              <w:spacing w:line="274" w:lineRule="exact"/>
              <w:ind w:left="115" w:right="1367"/>
              <w:rPr>
                <w:sz w:val="24"/>
              </w:rPr>
            </w:pPr>
            <w:r>
              <w:rPr>
                <w:sz w:val="24"/>
              </w:rPr>
              <w:t>препарування,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batecave-препарування, мікропрепарування,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АRT-методика).</w:t>
            </w:r>
          </w:p>
        </w:tc>
        <w:tc>
          <w:tcPr>
            <w:tcW w:w="705" w:type="dxa"/>
          </w:tcPr>
          <w:p w14:paraId="43B7C6B4" w14:textId="77777777" w:rsidR="00F6246F" w:rsidRDefault="00C66FAD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7C4ECD5D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14:paraId="76297127" w14:textId="77777777" w:rsidR="00F6246F" w:rsidRDefault="00C66FA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2EE6D57D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6898DAAC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14:paraId="4B09F683" w14:textId="77777777" w:rsidR="00F6246F" w:rsidRDefault="00F6246F">
            <w:pPr>
              <w:pStyle w:val="TableParagraph"/>
              <w:rPr>
                <w:sz w:val="24"/>
              </w:rPr>
            </w:pPr>
          </w:p>
        </w:tc>
      </w:tr>
      <w:tr w:rsidR="00F6246F" w14:paraId="1E90C791" w14:textId="77777777">
        <w:trPr>
          <w:trHeight w:val="273"/>
        </w:trPr>
        <w:tc>
          <w:tcPr>
            <w:tcW w:w="5431" w:type="dxa"/>
          </w:tcPr>
          <w:p w14:paraId="1A98C03C" w14:textId="77777777" w:rsidR="00F6246F" w:rsidRDefault="00C66FAD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2"/>
                <w:sz w:val="24"/>
              </w:rPr>
              <w:t xml:space="preserve"> робота.</w:t>
            </w:r>
          </w:p>
        </w:tc>
        <w:tc>
          <w:tcPr>
            <w:tcW w:w="705" w:type="dxa"/>
          </w:tcPr>
          <w:p w14:paraId="71138128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144EC0B0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2C42DBCF" w14:textId="77777777" w:rsidR="00F6246F" w:rsidRDefault="00C66FAD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1BF74CB3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794620DA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12674362" w14:textId="77777777" w:rsidR="00F6246F" w:rsidRDefault="00F6246F">
            <w:pPr>
              <w:pStyle w:val="TableParagraph"/>
              <w:rPr>
                <w:sz w:val="20"/>
              </w:rPr>
            </w:pPr>
          </w:p>
        </w:tc>
      </w:tr>
      <w:tr w:rsidR="00F6246F" w14:paraId="02563E9E" w14:textId="77777777">
        <w:trPr>
          <w:trHeight w:val="277"/>
        </w:trPr>
        <w:tc>
          <w:tcPr>
            <w:tcW w:w="5431" w:type="dxa"/>
          </w:tcPr>
          <w:p w14:paraId="3344CBA9" w14:textId="77777777" w:rsidR="00F6246F" w:rsidRDefault="00C66FAD">
            <w:pPr>
              <w:pStyle w:val="TableParagraph"/>
              <w:spacing w:before="1" w:line="257" w:lineRule="exact"/>
              <w:ind w:right="1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модуль</w:t>
            </w:r>
          </w:p>
        </w:tc>
        <w:tc>
          <w:tcPr>
            <w:tcW w:w="705" w:type="dxa"/>
          </w:tcPr>
          <w:p w14:paraId="7145DEE5" w14:textId="77777777" w:rsidR="00F6246F" w:rsidRDefault="00C66FAD">
            <w:pPr>
              <w:pStyle w:val="TableParagraph"/>
              <w:spacing w:line="258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06" w:type="dxa"/>
          </w:tcPr>
          <w:p w14:paraId="2084E27E" w14:textId="77777777" w:rsidR="00F6246F" w:rsidRDefault="00C66FAD">
            <w:pPr>
              <w:pStyle w:val="TableParagraph"/>
              <w:spacing w:line="258" w:lineRule="exact"/>
              <w:ind w:left="18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5" w:type="dxa"/>
          </w:tcPr>
          <w:p w14:paraId="24F1B372" w14:textId="77777777" w:rsidR="00F6246F" w:rsidRDefault="00C66FAD">
            <w:pPr>
              <w:pStyle w:val="TableParagraph"/>
              <w:spacing w:line="25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01" w:type="dxa"/>
          </w:tcPr>
          <w:p w14:paraId="677DF4AD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66209000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0A413335" w14:textId="77777777" w:rsidR="00F6246F" w:rsidRDefault="00C66FA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F6246F" w14:paraId="42397E5C" w14:textId="77777777">
        <w:trPr>
          <w:trHeight w:val="273"/>
        </w:trPr>
        <w:tc>
          <w:tcPr>
            <w:tcW w:w="5431" w:type="dxa"/>
          </w:tcPr>
          <w:p w14:paraId="41ACD604" w14:textId="77777777" w:rsidR="00F6246F" w:rsidRDefault="00C66FAD">
            <w:pPr>
              <w:pStyle w:val="TableParagraph"/>
              <w:spacing w:before="1" w:line="252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семестр</w:t>
            </w:r>
          </w:p>
        </w:tc>
        <w:tc>
          <w:tcPr>
            <w:tcW w:w="705" w:type="dxa"/>
          </w:tcPr>
          <w:p w14:paraId="1E9B2E26" w14:textId="77777777" w:rsidR="00F6246F" w:rsidRDefault="00C66FAD">
            <w:pPr>
              <w:pStyle w:val="TableParagraph"/>
              <w:spacing w:line="253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706" w:type="dxa"/>
          </w:tcPr>
          <w:p w14:paraId="4246385A" w14:textId="77777777" w:rsidR="00F6246F" w:rsidRDefault="00C66FAD">
            <w:pPr>
              <w:pStyle w:val="TableParagraph"/>
              <w:spacing w:line="253" w:lineRule="exact"/>
              <w:ind w:left="18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5" w:type="dxa"/>
          </w:tcPr>
          <w:p w14:paraId="1AECB8A7" w14:textId="77777777" w:rsidR="00F6246F" w:rsidRDefault="00C66FAD">
            <w:pPr>
              <w:pStyle w:val="TableParagraph"/>
              <w:spacing w:line="253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01" w:type="dxa"/>
          </w:tcPr>
          <w:p w14:paraId="06749DFC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42DD92AE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4950F7A6" w14:textId="77777777" w:rsidR="00F6246F" w:rsidRDefault="00C66FAD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F6246F" w14:paraId="5BDDB87A" w14:textId="77777777">
        <w:trPr>
          <w:trHeight w:val="277"/>
        </w:trPr>
        <w:tc>
          <w:tcPr>
            <w:tcW w:w="9674" w:type="dxa"/>
            <w:gridSpan w:val="7"/>
          </w:tcPr>
          <w:p w14:paraId="32B16E35" w14:textId="77777777" w:rsidR="00F6246F" w:rsidRDefault="00C66FAD">
            <w:pPr>
              <w:pStyle w:val="TableParagraph"/>
              <w:spacing w:before="1" w:line="257" w:lineRule="exact"/>
              <w:ind w:left="20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ІV-й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F6246F" w14:paraId="2DC64F4B" w14:textId="77777777">
        <w:trPr>
          <w:trHeight w:val="273"/>
        </w:trPr>
        <w:tc>
          <w:tcPr>
            <w:tcW w:w="9674" w:type="dxa"/>
            <w:gridSpan w:val="7"/>
          </w:tcPr>
          <w:p w14:paraId="63FAF643" w14:textId="77777777" w:rsidR="00F6246F" w:rsidRDefault="00C66FAD">
            <w:pPr>
              <w:pStyle w:val="TableParagraph"/>
              <w:spacing w:before="2" w:line="252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F6246F" w14:paraId="6C85766D" w14:textId="77777777">
        <w:trPr>
          <w:trHeight w:val="1103"/>
        </w:trPr>
        <w:tc>
          <w:tcPr>
            <w:tcW w:w="5431" w:type="dxa"/>
          </w:tcPr>
          <w:p w14:paraId="2BDCB9C1" w14:textId="77777777" w:rsidR="00F6246F" w:rsidRDefault="00C66FAD">
            <w:pPr>
              <w:pStyle w:val="TableParagraph"/>
              <w:ind w:left="115" w:right="74"/>
              <w:rPr>
                <w:sz w:val="24"/>
              </w:rPr>
            </w:pPr>
            <w:r>
              <w:rPr>
                <w:sz w:val="24"/>
              </w:rPr>
              <w:t>Тема 19. Пломбувальні матеріали. Класифікація. Вимоги до них. Тимчасові пломбувальні матеріали: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склад,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властивості.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тимчасової</w:t>
            </w:r>
          </w:p>
          <w:p w14:paraId="4DCEDBDB" w14:textId="77777777" w:rsidR="00F6246F" w:rsidRDefault="00C66FAD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пломби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герметичної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пов’язки.</w:t>
            </w:r>
          </w:p>
        </w:tc>
        <w:tc>
          <w:tcPr>
            <w:tcW w:w="705" w:type="dxa"/>
          </w:tcPr>
          <w:p w14:paraId="13D549FC" w14:textId="77777777" w:rsidR="00F6246F" w:rsidRDefault="00C66FAD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6" w:type="dxa"/>
          </w:tcPr>
          <w:p w14:paraId="788411D3" w14:textId="77777777" w:rsidR="00F6246F" w:rsidRDefault="00C66FAD">
            <w:pPr>
              <w:pStyle w:val="TableParagraph"/>
              <w:spacing w:line="273" w:lineRule="exact"/>
              <w:ind w:left="18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5" w:type="dxa"/>
          </w:tcPr>
          <w:p w14:paraId="7DACBE37" w14:textId="77777777" w:rsidR="00F6246F" w:rsidRDefault="00C66FA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670A39D7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0E59E2AC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14:paraId="295993BD" w14:textId="77777777" w:rsidR="00F6246F" w:rsidRDefault="00C66FAD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1CB21554" w14:textId="77777777">
        <w:trPr>
          <w:trHeight w:val="830"/>
        </w:trPr>
        <w:tc>
          <w:tcPr>
            <w:tcW w:w="5431" w:type="dxa"/>
          </w:tcPr>
          <w:p w14:paraId="571D1959" w14:textId="77777777" w:rsidR="00F6246F" w:rsidRDefault="00C66FAD">
            <w:pPr>
              <w:pStyle w:val="TableParagraph"/>
              <w:spacing w:before="1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Лікувальні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прокладки: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склад,</w:t>
            </w:r>
          </w:p>
          <w:p w14:paraId="12625EF3" w14:textId="77777777" w:rsidR="00F6246F" w:rsidRDefault="00C66FAD">
            <w:pPr>
              <w:pStyle w:val="TableParagraph"/>
              <w:spacing w:line="27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властивості,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застосування,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методика </w:t>
            </w:r>
            <w:r>
              <w:rPr>
                <w:spacing w:val="-2"/>
                <w:sz w:val="24"/>
              </w:rPr>
              <w:t>накладання.</w:t>
            </w:r>
          </w:p>
        </w:tc>
        <w:tc>
          <w:tcPr>
            <w:tcW w:w="705" w:type="dxa"/>
          </w:tcPr>
          <w:p w14:paraId="62E14E2B" w14:textId="77777777" w:rsidR="00F6246F" w:rsidRDefault="00C66FAD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7880A2CE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14:paraId="79F2BB35" w14:textId="77777777" w:rsidR="00F6246F" w:rsidRDefault="00C66FA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7004E28D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067436A2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14:paraId="33609E9F" w14:textId="77777777" w:rsidR="00F6246F" w:rsidRDefault="00F6246F">
            <w:pPr>
              <w:pStyle w:val="TableParagraph"/>
              <w:rPr>
                <w:sz w:val="24"/>
              </w:rPr>
            </w:pPr>
          </w:p>
        </w:tc>
      </w:tr>
      <w:tr w:rsidR="00F6246F" w14:paraId="7DDF0601" w14:textId="77777777">
        <w:trPr>
          <w:trHeight w:val="1932"/>
        </w:trPr>
        <w:tc>
          <w:tcPr>
            <w:tcW w:w="5431" w:type="dxa"/>
          </w:tcPr>
          <w:p w14:paraId="76E8E9A4" w14:textId="77777777" w:rsidR="00F6246F" w:rsidRDefault="00C66FAD">
            <w:pPr>
              <w:pStyle w:val="TableParagraph"/>
              <w:ind w:left="115" w:right="12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Стоматологічні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цементи,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класифікація. Цинк-фосфатні,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силікатні та силіко-фосфатні цементи: cклад, позитивні та негативні якості, показання та правила застосування. Ізоляція пульпи: поняття, види. Накладання ізоляційних прокладок в каріозні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порожнини I-V класів за</w:t>
            </w:r>
          </w:p>
          <w:p w14:paraId="60582646" w14:textId="77777777" w:rsidR="00F6246F" w:rsidRDefault="00C66FA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Блеком.</w:t>
            </w:r>
          </w:p>
        </w:tc>
        <w:tc>
          <w:tcPr>
            <w:tcW w:w="705" w:type="dxa"/>
          </w:tcPr>
          <w:p w14:paraId="30C12246" w14:textId="77777777" w:rsidR="00F6246F" w:rsidRDefault="00C66FAD">
            <w:pPr>
              <w:pStyle w:val="TableParagraph"/>
              <w:spacing w:line="271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6" w:type="dxa"/>
          </w:tcPr>
          <w:p w14:paraId="7C4C9EE8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14:paraId="2279356D" w14:textId="77777777" w:rsidR="00F6246F" w:rsidRDefault="00C66FAD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1F0355EA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5E03B824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14:paraId="4FBC1784" w14:textId="77777777" w:rsidR="00F6246F" w:rsidRDefault="00C66FAD">
            <w:pPr>
              <w:pStyle w:val="TableParagraph"/>
              <w:spacing w:line="271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32D0F75A" w14:textId="77777777">
        <w:trPr>
          <w:trHeight w:val="1656"/>
        </w:trPr>
        <w:tc>
          <w:tcPr>
            <w:tcW w:w="5431" w:type="dxa"/>
          </w:tcPr>
          <w:p w14:paraId="6FF65982" w14:textId="77777777" w:rsidR="00F6246F" w:rsidRDefault="00C66FA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Тема 22. Склоіономерні цементи: класифікація, склад,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властивості,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позитивні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негативні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якості, показання до застосування. Стоматологічні аксесуари для його відновлення. Шліфування та полірування пломб: інструменти, засоби,</w:t>
            </w:r>
          </w:p>
          <w:p w14:paraId="58D4C7E3" w14:textId="77777777" w:rsidR="00F6246F" w:rsidRDefault="00C66FAD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методика.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постбондингу.</w:t>
            </w:r>
          </w:p>
        </w:tc>
        <w:tc>
          <w:tcPr>
            <w:tcW w:w="705" w:type="dxa"/>
          </w:tcPr>
          <w:p w14:paraId="76052C73" w14:textId="77777777" w:rsidR="00F6246F" w:rsidRDefault="00C66FAD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6" w:type="dxa"/>
          </w:tcPr>
          <w:p w14:paraId="3F872194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14:paraId="3E1FF086" w14:textId="77777777" w:rsidR="00F6246F" w:rsidRDefault="00C66FA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6A5B22A3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454CBEE0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14:paraId="2C43744A" w14:textId="77777777" w:rsidR="00F6246F" w:rsidRDefault="00C66FAD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59A530A5" w14:textId="77777777">
        <w:trPr>
          <w:trHeight w:val="1103"/>
        </w:trPr>
        <w:tc>
          <w:tcPr>
            <w:tcW w:w="5431" w:type="dxa"/>
          </w:tcPr>
          <w:p w14:paraId="15AE0194" w14:textId="77777777" w:rsidR="00F6246F" w:rsidRDefault="00C66FAD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Срібна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мідна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амальгами: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склад, властивості, позитивні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негативні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якості,</w:t>
            </w:r>
          </w:p>
          <w:p w14:paraId="4F7F41FD" w14:textId="77777777" w:rsidR="00F6246F" w:rsidRDefault="00C66FAD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показання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застосування.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Особливості шліфування та полірування пломби.</w:t>
            </w:r>
          </w:p>
        </w:tc>
        <w:tc>
          <w:tcPr>
            <w:tcW w:w="705" w:type="dxa"/>
          </w:tcPr>
          <w:p w14:paraId="60135BBA" w14:textId="77777777" w:rsidR="00F6246F" w:rsidRDefault="00C66FAD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6" w:type="dxa"/>
            <w:vMerge w:val="restart"/>
          </w:tcPr>
          <w:p w14:paraId="61B2E016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14:paraId="264B8CF4" w14:textId="77777777" w:rsidR="00F6246F" w:rsidRDefault="00C66FA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3B6B21C4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17FB2DBA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14:paraId="1A160407" w14:textId="77777777" w:rsidR="00F6246F" w:rsidRDefault="00C66FAD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03B7BA9D" w14:textId="77777777">
        <w:trPr>
          <w:trHeight w:val="2208"/>
        </w:trPr>
        <w:tc>
          <w:tcPr>
            <w:tcW w:w="5431" w:type="dxa"/>
          </w:tcPr>
          <w:p w14:paraId="31481B4F" w14:textId="77777777" w:rsidR="00F6246F" w:rsidRDefault="00C66FAD">
            <w:pPr>
              <w:pStyle w:val="TableParagraph"/>
              <w:ind w:left="115" w:right="365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Композиційні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матеріали: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класифікація, склад.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хімічного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фотополімерного способу затвердіння: позитивні та негативні</w:t>
            </w:r>
          </w:p>
          <w:p w14:paraId="364C78B8" w14:textId="77777777" w:rsidR="00F6246F" w:rsidRDefault="00C66FA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якості, показання до використання, методика застосування.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Фотополімеризатори: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призначення, види, фізико-технічні характеристики. Техніка</w:t>
            </w:r>
          </w:p>
          <w:p w14:paraId="2EC00E93" w14:textId="77777777" w:rsidR="00F6246F" w:rsidRDefault="00C66FAD">
            <w:pPr>
              <w:pStyle w:val="TableParagraph"/>
              <w:spacing w:line="274" w:lineRule="exact"/>
              <w:ind w:left="115" w:right="346"/>
              <w:rPr>
                <w:sz w:val="24"/>
              </w:rPr>
            </w:pPr>
            <w:r>
              <w:rPr>
                <w:sz w:val="24"/>
              </w:rPr>
              <w:t>безпеки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світлового </w:t>
            </w:r>
            <w:r>
              <w:rPr>
                <w:spacing w:val="-2"/>
                <w:sz w:val="24"/>
              </w:rPr>
              <w:t>впливу.</w:t>
            </w:r>
          </w:p>
        </w:tc>
        <w:tc>
          <w:tcPr>
            <w:tcW w:w="705" w:type="dxa"/>
          </w:tcPr>
          <w:p w14:paraId="18FBEE2E" w14:textId="77777777" w:rsidR="00F6246F" w:rsidRDefault="00C66FAD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6" w:type="dxa"/>
            <w:vMerge/>
            <w:tcBorders>
              <w:top w:val="nil"/>
            </w:tcBorders>
          </w:tcPr>
          <w:p w14:paraId="13ED06D9" w14:textId="77777777" w:rsidR="00F6246F" w:rsidRDefault="00F6246F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14:paraId="072C65C9" w14:textId="77777777" w:rsidR="00F6246F" w:rsidRDefault="00C66FA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4D499747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1B3D4EAB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14:paraId="19FFC1BA" w14:textId="77777777" w:rsidR="00F6246F" w:rsidRDefault="00C66FAD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14EA0992" w14:textId="77777777">
        <w:trPr>
          <w:trHeight w:val="825"/>
        </w:trPr>
        <w:tc>
          <w:tcPr>
            <w:tcW w:w="5431" w:type="dxa"/>
          </w:tcPr>
          <w:p w14:paraId="3A7EDBCC" w14:textId="77777777" w:rsidR="00F6246F" w:rsidRDefault="00C66FAD">
            <w:pPr>
              <w:pStyle w:val="TableParagraph"/>
              <w:spacing w:line="237" w:lineRule="auto"/>
              <w:ind w:left="115" w:right="74"/>
              <w:rPr>
                <w:sz w:val="24"/>
              </w:rPr>
            </w:pPr>
            <w:r>
              <w:rPr>
                <w:sz w:val="24"/>
              </w:rPr>
              <w:t>Тема 25. Адгезія: поняття, види. Адгезивні системи: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склад,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тканинами</w:t>
            </w:r>
          </w:p>
          <w:p w14:paraId="2FC2F4E1" w14:textId="77777777" w:rsidR="00F6246F" w:rsidRDefault="00C66FAD">
            <w:pPr>
              <w:pStyle w:val="TableParagraph"/>
              <w:spacing w:before="2"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зуба,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техніка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застосування.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травлення,</w:t>
            </w:r>
          </w:p>
        </w:tc>
        <w:tc>
          <w:tcPr>
            <w:tcW w:w="705" w:type="dxa"/>
          </w:tcPr>
          <w:p w14:paraId="6539386C" w14:textId="77777777" w:rsidR="00F6246F" w:rsidRDefault="00C66FAD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6" w:type="dxa"/>
            <w:vMerge/>
            <w:tcBorders>
              <w:top w:val="nil"/>
            </w:tcBorders>
          </w:tcPr>
          <w:p w14:paraId="5F367B86" w14:textId="77777777" w:rsidR="00F6246F" w:rsidRDefault="00F6246F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14:paraId="482D99EC" w14:textId="77777777" w:rsidR="00F6246F" w:rsidRDefault="00C66FA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1876CF33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20F7908D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14:paraId="54712D77" w14:textId="77777777" w:rsidR="00F6246F" w:rsidRDefault="00C66FAD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717DE99F" w14:textId="77777777" w:rsidR="00F6246F" w:rsidRDefault="00F6246F">
      <w:pPr>
        <w:spacing w:line="273" w:lineRule="exact"/>
        <w:jc w:val="center"/>
        <w:rPr>
          <w:sz w:val="24"/>
        </w:rPr>
        <w:sectPr w:rsidR="00F6246F">
          <w:type w:val="continuous"/>
          <w:pgSz w:w="11910" w:h="16840"/>
          <w:pgMar w:top="960" w:right="460" w:bottom="280" w:left="800" w:header="720" w:footer="720" w:gutter="0"/>
          <w:cols w:space="720"/>
        </w:sect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1"/>
        <w:gridCol w:w="705"/>
        <w:gridCol w:w="706"/>
        <w:gridCol w:w="705"/>
        <w:gridCol w:w="701"/>
        <w:gridCol w:w="706"/>
        <w:gridCol w:w="720"/>
      </w:tblGrid>
      <w:tr w:rsidR="00F6246F" w14:paraId="1A0C5145" w14:textId="77777777">
        <w:trPr>
          <w:trHeight w:val="1103"/>
        </w:trPr>
        <w:tc>
          <w:tcPr>
            <w:tcW w:w="5431" w:type="dxa"/>
          </w:tcPr>
          <w:p w14:paraId="067872D3" w14:textId="77777777" w:rsidR="00F6246F" w:rsidRDefault="00C66FA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кондиціонування: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 ускладнення. Стандартна техніка роботи з композиційними матеріалами хімічного і</w:t>
            </w:r>
          </w:p>
          <w:p w14:paraId="55D9B815" w14:textId="77777777" w:rsidR="00F6246F" w:rsidRDefault="00C66FAD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світлового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твердіння.</w:t>
            </w:r>
          </w:p>
        </w:tc>
        <w:tc>
          <w:tcPr>
            <w:tcW w:w="705" w:type="dxa"/>
          </w:tcPr>
          <w:p w14:paraId="1C77D6A5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3C7249B0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14:paraId="0781C54D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14:paraId="187ABEB7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37F33E9C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14:paraId="09B5AF22" w14:textId="77777777" w:rsidR="00F6246F" w:rsidRDefault="00F6246F">
            <w:pPr>
              <w:pStyle w:val="TableParagraph"/>
              <w:rPr>
                <w:sz w:val="24"/>
              </w:rPr>
            </w:pPr>
          </w:p>
        </w:tc>
      </w:tr>
      <w:tr w:rsidR="00F6246F" w14:paraId="29DACE6C" w14:textId="77777777">
        <w:trPr>
          <w:trHeight w:val="273"/>
        </w:trPr>
        <w:tc>
          <w:tcPr>
            <w:tcW w:w="5431" w:type="dxa"/>
          </w:tcPr>
          <w:p w14:paraId="65967418" w14:textId="77777777" w:rsidR="00F6246F" w:rsidRDefault="00C66FAD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2"/>
                <w:sz w:val="24"/>
              </w:rPr>
              <w:t xml:space="preserve"> робота.</w:t>
            </w:r>
          </w:p>
        </w:tc>
        <w:tc>
          <w:tcPr>
            <w:tcW w:w="705" w:type="dxa"/>
          </w:tcPr>
          <w:p w14:paraId="57F0A71E" w14:textId="77777777" w:rsidR="00F6246F" w:rsidRDefault="00C66FAD">
            <w:pPr>
              <w:pStyle w:val="TableParagraph"/>
              <w:spacing w:line="25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4648010A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535CBFFD" w14:textId="77777777" w:rsidR="00F6246F" w:rsidRDefault="00C66FAD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283E2135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728CAEFD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1A221DB8" w14:textId="77777777" w:rsidR="00F6246F" w:rsidRDefault="00F6246F">
            <w:pPr>
              <w:pStyle w:val="TableParagraph"/>
              <w:rPr>
                <w:sz w:val="20"/>
              </w:rPr>
            </w:pPr>
          </w:p>
        </w:tc>
      </w:tr>
      <w:tr w:rsidR="00F6246F" w14:paraId="3CBB916C" w14:textId="77777777">
        <w:trPr>
          <w:trHeight w:val="278"/>
        </w:trPr>
        <w:tc>
          <w:tcPr>
            <w:tcW w:w="5431" w:type="dxa"/>
          </w:tcPr>
          <w:p w14:paraId="4A2DD003" w14:textId="77777777" w:rsidR="00F6246F" w:rsidRDefault="00C66FAD">
            <w:pPr>
              <w:pStyle w:val="TableParagraph"/>
              <w:spacing w:before="2" w:line="257" w:lineRule="exact"/>
              <w:ind w:left="3543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модуль</w:t>
            </w:r>
          </w:p>
        </w:tc>
        <w:tc>
          <w:tcPr>
            <w:tcW w:w="705" w:type="dxa"/>
          </w:tcPr>
          <w:p w14:paraId="5A91E791" w14:textId="77777777" w:rsidR="00F6246F" w:rsidRDefault="00C66FAD">
            <w:pPr>
              <w:pStyle w:val="TableParagraph"/>
              <w:spacing w:line="259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06" w:type="dxa"/>
          </w:tcPr>
          <w:p w14:paraId="2A6D95C5" w14:textId="77777777" w:rsidR="00F6246F" w:rsidRDefault="00C66FAD">
            <w:pPr>
              <w:pStyle w:val="TableParagraph"/>
              <w:spacing w:line="259" w:lineRule="exact"/>
              <w:ind w:left="18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5" w:type="dxa"/>
          </w:tcPr>
          <w:p w14:paraId="49177637" w14:textId="77777777" w:rsidR="00F6246F" w:rsidRDefault="00C66FAD">
            <w:pPr>
              <w:pStyle w:val="TableParagraph"/>
              <w:spacing w:line="259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01" w:type="dxa"/>
          </w:tcPr>
          <w:p w14:paraId="241EF90B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5344E566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1521620F" w14:textId="77777777" w:rsidR="00F6246F" w:rsidRDefault="00C66FAD">
            <w:pPr>
              <w:pStyle w:val="TableParagraph"/>
              <w:spacing w:line="259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F6246F" w14:paraId="1A74FD66" w14:textId="77777777">
        <w:trPr>
          <w:trHeight w:val="273"/>
        </w:trPr>
        <w:tc>
          <w:tcPr>
            <w:tcW w:w="9674" w:type="dxa"/>
            <w:gridSpan w:val="7"/>
          </w:tcPr>
          <w:p w14:paraId="02C6AA04" w14:textId="77777777" w:rsidR="00F6246F" w:rsidRDefault="00C66FAD">
            <w:pPr>
              <w:pStyle w:val="TableParagraph"/>
              <w:spacing w:before="1" w:line="252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F6246F" w14:paraId="2BC16709" w14:textId="77777777">
        <w:trPr>
          <w:trHeight w:val="1382"/>
        </w:trPr>
        <w:tc>
          <w:tcPr>
            <w:tcW w:w="5431" w:type="dxa"/>
          </w:tcPr>
          <w:p w14:paraId="1529F066" w14:textId="77777777" w:rsidR="00F6246F" w:rsidRDefault="00C66FAD">
            <w:pPr>
              <w:pStyle w:val="TableParagraph"/>
              <w:spacing w:before="1"/>
              <w:ind w:left="115" w:right="346"/>
              <w:rPr>
                <w:sz w:val="24"/>
              </w:rPr>
            </w:pPr>
            <w:r>
              <w:rPr>
                <w:sz w:val="24"/>
              </w:rPr>
              <w:t>Тема 27. Ендодонтія – її завдання та цілі. Ендодонтичний інструментарій: класифікація, різновидність, призначення, правила застосування.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Стандарти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ISO.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Оптичні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</w:p>
          <w:p w14:paraId="04F84855" w14:textId="77777777" w:rsidR="00F6246F" w:rsidRDefault="00C66FAD">
            <w:pPr>
              <w:pStyle w:val="TableParagraph"/>
              <w:spacing w:before="1"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ендодонтичних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маніпуляцій.</w:t>
            </w:r>
          </w:p>
        </w:tc>
        <w:tc>
          <w:tcPr>
            <w:tcW w:w="705" w:type="dxa"/>
          </w:tcPr>
          <w:p w14:paraId="43FB9F19" w14:textId="77777777" w:rsidR="00F6246F" w:rsidRDefault="00C66FAD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6" w:type="dxa"/>
          </w:tcPr>
          <w:p w14:paraId="27136118" w14:textId="77777777" w:rsidR="00F6246F" w:rsidRDefault="00C66FAD">
            <w:pPr>
              <w:pStyle w:val="TableParagraph"/>
              <w:spacing w:before="1"/>
              <w:ind w:left="18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5" w:type="dxa"/>
          </w:tcPr>
          <w:p w14:paraId="2D80957C" w14:textId="77777777" w:rsidR="00F6246F" w:rsidRDefault="00C66FA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38F37FA1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70740533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14:paraId="2DF85AD5" w14:textId="77777777" w:rsidR="00F6246F" w:rsidRDefault="00C66FAD">
            <w:pPr>
              <w:pStyle w:val="TableParagraph"/>
              <w:spacing w:before="1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30F31BB3" w14:textId="77777777">
        <w:trPr>
          <w:trHeight w:val="830"/>
        </w:trPr>
        <w:tc>
          <w:tcPr>
            <w:tcW w:w="5431" w:type="dxa"/>
          </w:tcPr>
          <w:p w14:paraId="359A8CF3" w14:textId="77777777" w:rsidR="00F6246F" w:rsidRDefault="00C66FA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 28. Клінічні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будови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порожнини</w:t>
            </w:r>
          </w:p>
          <w:p w14:paraId="051E2777" w14:textId="77777777" w:rsidR="00F6246F" w:rsidRDefault="00C66FAD">
            <w:pPr>
              <w:pStyle w:val="TableParagraph"/>
              <w:spacing w:line="274" w:lineRule="exact"/>
              <w:ind w:left="115" w:right="74"/>
              <w:rPr>
                <w:sz w:val="24"/>
              </w:rPr>
            </w:pPr>
            <w:r>
              <w:rPr>
                <w:sz w:val="24"/>
              </w:rPr>
              <w:t>зуба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кореневих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каналів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різців,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ікол,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премолярів та молярів.</w:t>
            </w:r>
          </w:p>
        </w:tc>
        <w:tc>
          <w:tcPr>
            <w:tcW w:w="705" w:type="dxa"/>
          </w:tcPr>
          <w:p w14:paraId="70DCA3E5" w14:textId="77777777" w:rsidR="00F6246F" w:rsidRDefault="00C66FAD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6" w:type="dxa"/>
          </w:tcPr>
          <w:p w14:paraId="5B8873B6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14:paraId="1CCC0022" w14:textId="77777777" w:rsidR="00F6246F" w:rsidRDefault="00C66FA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592DEB39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51A5BF80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14:paraId="5EB06A83" w14:textId="77777777" w:rsidR="00F6246F" w:rsidRDefault="00C66FAD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6DC75C62" w14:textId="77777777">
        <w:trPr>
          <w:trHeight w:val="2482"/>
        </w:trPr>
        <w:tc>
          <w:tcPr>
            <w:tcW w:w="5431" w:type="dxa"/>
          </w:tcPr>
          <w:p w14:paraId="797A8262" w14:textId="77777777" w:rsidR="00F6246F" w:rsidRDefault="00C66FAD">
            <w:pPr>
              <w:pStyle w:val="TableParagraph"/>
              <w:ind w:left="115" w:right="7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29.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ендодонтичного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лікування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зуба: розкриття (трепанація) порожнин зубів різних груп, накладання девіталізуючих речовин.</w:t>
            </w:r>
          </w:p>
          <w:p w14:paraId="6BE8DA11" w14:textId="77777777" w:rsidR="00F6246F" w:rsidRDefault="00C66FAD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Ампутація,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екстирпація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пульпи: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інструментарій, техніка виконання, можливі ускладнення.</w:t>
            </w:r>
          </w:p>
          <w:p w14:paraId="5F02B0BD" w14:textId="77777777" w:rsidR="00F6246F" w:rsidRDefault="00C66FAD">
            <w:pPr>
              <w:pStyle w:val="TableParagraph"/>
              <w:ind w:left="115" w:right="106"/>
              <w:jc w:val="both"/>
              <w:rPr>
                <w:sz w:val="24"/>
              </w:rPr>
            </w:pPr>
            <w:r>
              <w:rPr>
                <w:sz w:val="24"/>
              </w:rPr>
              <w:t>Медикаментозна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обробка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кореневих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каналів: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види (ірригація, аплікація, тимчасова обтурація), групи та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механізм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дії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лікарських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засобів.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Поняття</w:t>
            </w:r>
          </w:p>
          <w:p w14:paraId="05433887" w14:textId="77777777" w:rsidR="00F6246F" w:rsidRDefault="00C66FAD">
            <w:pPr>
              <w:pStyle w:val="TableParagraph"/>
              <w:spacing w:line="257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герметичної,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напівгерметичної,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пухкої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пов’язки.</w:t>
            </w:r>
          </w:p>
        </w:tc>
        <w:tc>
          <w:tcPr>
            <w:tcW w:w="705" w:type="dxa"/>
          </w:tcPr>
          <w:p w14:paraId="7EDC3BCD" w14:textId="77777777" w:rsidR="00F6246F" w:rsidRDefault="00C66FAD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6" w:type="dxa"/>
          </w:tcPr>
          <w:p w14:paraId="61EF207B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14:paraId="2DBDF603" w14:textId="77777777" w:rsidR="00F6246F" w:rsidRDefault="00C66FA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6B939712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18178068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14:paraId="58A5DACA" w14:textId="77777777" w:rsidR="00F6246F" w:rsidRDefault="00C66FAD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779469ED" w14:textId="77777777">
        <w:trPr>
          <w:trHeight w:val="2760"/>
        </w:trPr>
        <w:tc>
          <w:tcPr>
            <w:tcW w:w="5431" w:type="dxa"/>
          </w:tcPr>
          <w:p w14:paraId="1430161D" w14:textId="77777777" w:rsidR="00F6246F" w:rsidRDefault="00C66FA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Тема 30. Інструментальна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обробка кореневих каналів: поняття римінгу та файлінгу. Методи визначення робочої довжини кореневого каналу, електрометричні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вимірювання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кореневого каналу. Методи інструментальної обробки</w:t>
            </w:r>
          </w:p>
          <w:p w14:paraId="13CD096A" w14:textId="77777777" w:rsidR="00F6246F" w:rsidRDefault="00C66FA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кореневих каналів: “Step-back” та “Crown-down” техніки,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Обробка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каналів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використанням ротаційних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інструментів.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Медикаментозні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засоби для хімічного розширення кореневих каналів.</w:t>
            </w:r>
          </w:p>
          <w:p w14:paraId="3BEEE7CC" w14:textId="77777777" w:rsidR="00F6246F" w:rsidRDefault="00C66FAD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каналів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пломбування.</w:t>
            </w:r>
          </w:p>
        </w:tc>
        <w:tc>
          <w:tcPr>
            <w:tcW w:w="705" w:type="dxa"/>
          </w:tcPr>
          <w:p w14:paraId="573F511A" w14:textId="77777777" w:rsidR="00F6246F" w:rsidRDefault="00C66FAD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6" w:type="dxa"/>
          </w:tcPr>
          <w:p w14:paraId="3317440A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14:paraId="1E99F533" w14:textId="77777777" w:rsidR="00F6246F" w:rsidRDefault="00C66FA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13605689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71E4714D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14:paraId="63DB8544" w14:textId="77777777" w:rsidR="00F6246F" w:rsidRDefault="00C66FAD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3DE7CA7C" w14:textId="77777777">
        <w:trPr>
          <w:trHeight w:val="1382"/>
        </w:trPr>
        <w:tc>
          <w:tcPr>
            <w:tcW w:w="5431" w:type="dxa"/>
          </w:tcPr>
          <w:p w14:paraId="13B09C57" w14:textId="77777777" w:rsidR="00F6246F" w:rsidRDefault="00C66FA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Тема 31. Матеріали для пломбування кореневих каналів.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Силери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філери: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поняття,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класифікація. Пластичні нетвердіючі пасти: групи, склад,</w:t>
            </w:r>
          </w:p>
          <w:p w14:paraId="796A772A" w14:textId="77777777" w:rsidR="00F6246F" w:rsidRDefault="00C66FAD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властивості,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застосування,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методика тимчасового пломбування кореневих каналів.</w:t>
            </w:r>
          </w:p>
        </w:tc>
        <w:tc>
          <w:tcPr>
            <w:tcW w:w="705" w:type="dxa"/>
          </w:tcPr>
          <w:p w14:paraId="046A83FE" w14:textId="77777777" w:rsidR="00F6246F" w:rsidRDefault="00C66FAD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055652F6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14:paraId="5BB956DF" w14:textId="77777777" w:rsidR="00F6246F" w:rsidRDefault="00C66FA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704688FE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5D026C43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14:paraId="41002713" w14:textId="77777777" w:rsidR="00F6246F" w:rsidRDefault="00F6246F">
            <w:pPr>
              <w:pStyle w:val="TableParagraph"/>
              <w:rPr>
                <w:sz w:val="24"/>
              </w:rPr>
            </w:pPr>
          </w:p>
        </w:tc>
      </w:tr>
      <w:tr w:rsidR="00F6246F" w14:paraId="6AEF60B8" w14:textId="77777777">
        <w:trPr>
          <w:trHeight w:val="1656"/>
        </w:trPr>
        <w:tc>
          <w:tcPr>
            <w:tcW w:w="5431" w:type="dxa"/>
          </w:tcPr>
          <w:p w14:paraId="004FD4F0" w14:textId="77777777" w:rsidR="00F6246F" w:rsidRDefault="00C66FAD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твердіючі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11A89F28" w14:textId="77777777" w:rsidR="00F6246F" w:rsidRDefault="00C66FA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пломбування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кореневих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каналів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(силери):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групи, склад, властивості, показання до застосування. Техніки пломбування кореневих каналів:</w:t>
            </w:r>
          </w:p>
          <w:p w14:paraId="0CEE7C34" w14:textId="77777777" w:rsidR="00F6246F" w:rsidRDefault="00C66FAD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центрального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штифта,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латеральної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конденсації </w:t>
            </w:r>
            <w:r>
              <w:rPr>
                <w:spacing w:val="-2"/>
                <w:sz w:val="24"/>
              </w:rPr>
              <w:t>тощо.</w:t>
            </w:r>
          </w:p>
        </w:tc>
        <w:tc>
          <w:tcPr>
            <w:tcW w:w="705" w:type="dxa"/>
          </w:tcPr>
          <w:p w14:paraId="341FA15A" w14:textId="77777777" w:rsidR="00F6246F" w:rsidRDefault="00C66FAD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3C7DCA26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14:paraId="40C0F8A9" w14:textId="77777777" w:rsidR="00F6246F" w:rsidRDefault="00C66FA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4610319A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764BC259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14:paraId="536BD5A1" w14:textId="77777777" w:rsidR="00F6246F" w:rsidRDefault="00F6246F">
            <w:pPr>
              <w:pStyle w:val="TableParagraph"/>
              <w:rPr>
                <w:sz w:val="24"/>
              </w:rPr>
            </w:pPr>
          </w:p>
        </w:tc>
      </w:tr>
      <w:tr w:rsidR="00F6246F" w14:paraId="38F26016" w14:textId="77777777">
        <w:trPr>
          <w:trHeight w:val="2208"/>
        </w:trPr>
        <w:tc>
          <w:tcPr>
            <w:tcW w:w="5431" w:type="dxa"/>
          </w:tcPr>
          <w:p w14:paraId="7C5E6DDF" w14:textId="77777777" w:rsidR="00F6246F" w:rsidRDefault="00C66FAD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33.Особливості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ендодонтичного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втручання при ускладнених анатомічних умовах.</w:t>
            </w:r>
          </w:p>
          <w:p w14:paraId="4DAA0E1B" w14:textId="77777777" w:rsidR="00F6246F" w:rsidRDefault="00C66FAD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Муміфікація та імпрегнація. Задачі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 цілі. Речовини для їх проведення.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Помилки та ускладнення.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препарування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14:paraId="0FEBF2A9" w14:textId="77777777" w:rsidR="00F6246F" w:rsidRDefault="00C66FAD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пломбування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зруйнованих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коронок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вітальних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 депульпованих зубів, нетипових каріозних</w:t>
            </w:r>
          </w:p>
          <w:p w14:paraId="69C8F07E" w14:textId="77777777" w:rsidR="00F6246F" w:rsidRDefault="00C66FAD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порожнин.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штифтових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конструкцій.</w:t>
            </w:r>
          </w:p>
        </w:tc>
        <w:tc>
          <w:tcPr>
            <w:tcW w:w="705" w:type="dxa"/>
          </w:tcPr>
          <w:p w14:paraId="5CBF0D54" w14:textId="77777777" w:rsidR="00F6246F" w:rsidRDefault="00C66FAD">
            <w:pPr>
              <w:pStyle w:val="TableParagraph"/>
              <w:spacing w:line="27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6" w:type="dxa"/>
          </w:tcPr>
          <w:p w14:paraId="286F3D83" w14:textId="77777777" w:rsidR="00F6246F" w:rsidRDefault="00C66FAD">
            <w:pPr>
              <w:pStyle w:val="TableParagraph"/>
              <w:spacing w:line="273" w:lineRule="exact"/>
              <w:ind w:left="18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5" w:type="dxa"/>
          </w:tcPr>
          <w:p w14:paraId="4E9796F1" w14:textId="77777777" w:rsidR="00F6246F" w:rsidRDefault="00C66FA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288678EA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49D968EC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14:paraId="349AFD40" w14:textId="77777777" w:rsidR="00F6246F" w:rsidRDefault="00C66FAD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455CEBAE" w14:textId="77777777" w:rsidR="00F6246F" w:rsidRDefault="00F6246F">
      <w:pPr>
        <w:spacing w:line="273" w:lineRule="exact"/>
        <w:jc w:val="center"/>
        <w:rPr>
          <w:sz w:val="24"/>
        </w:rPr>
        <w:sectPr w:rsidR="00F6246F">
          <w:type w:val="continuous"/>
          <w:pgSz w:w="11910" w:h="16840"/>
          <w:pgMar w:top="960" w:right="460" w:bottom="996" w:left="800" w:header="720" w:footer="720" w:gutter="0"/>
          <w:cols w:space="720"/>
        </w:sect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1"/>
        <w:gridCol w:w="705"/>
        <w:gridCol w:w="706"/>
        <w:gridCol w:w="705"/>
        <w:gridCol w:w="701"/>
        <w:gridCol w:w="706"/>
        <w:gridCol w:w="720"/>
      </w:tblGrid>
      <w:tr w:rsidR="00F6246F" w14:paraId="25DEE004" w14:textId="77777777">
        <w:trPr>
          <w:trHeight w:val="273"/>
        </w:trPr>
        <w:tc>
          <w:tcPr>
            <w:tcW w:w="5431" w:type="dxa"/>
          </w:tcPr>
          <w:p w14:paraId="18CA5B30" w14:textId="77777777" w:rsidR="00F6246F" w:rsidRDefault="00C66FAD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2"/>
                <w:sz w:val="24"/>
              </w:rPr>
              <w:t xml:space="preserve"> робота.</w:t>
            </w:r>
          </w:p>
        </w:tc>
        <w:tc>
          <w:tcPr>
            <w:tcW w:w="705" w:type="dxa"/>
          </w:tcPr>
          <w:p w14:paraId="26190646" w14:textId="77777777" w:rsidR="00F6246F" w:rsidRDefault="00C66FAD">
            <w:pPr>
              <w:pStyle w:val="TableParagraph"/>
              <w:spacing w:line="253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</w:tcPr>
          <w:p w14:paraId="291269FF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427928D0" w14:textId="77777777" w:rsidR="00F6246F" w:rsidRDefault="00C66FAD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14:paraId="3D1F90D9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7F04B423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727FA4B6" w14:textId="77777777" w:rsidR="00F6246F" w:rsidRDefault="00F6246F">
            <w:pPr>
              <w:pStyle w:val="TableParagraph"/>
              <w:rPr>
                <w:sz w:val="20"/>
              </w:rPr>
            </w:pPr>
          </w:p>
        </w:tc>
      </w:tr>
      <w:tr w:rsidR="00F6246F" w14:paraId="3359AD5E" w14:textId="77777777">
        <w:trPr>
          <w:trHeight w:val="278"/>
        </w:trPr>
        <w:tc>
          <w:tcPr>
            <w:tcW w:w="5431" w:type="dxa"/>
          </w:tcPr>
          <w:p w14:paraId="7244C3B4" w14:textId="77777777" w:rsidR="00F6246F" w:rsidRDefault="00C66FAD">
            <w:pPr>
              <w:pStyle w:val="TableParagraph"/>
              <w:spacing w:before="1" w:line="257" w:lineRule="exact"/>
              <w:ind w:right="1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модуль</w:t>
            </w:r>
          </w:p>
        </w:tc>
        <w:tc>
          <w:tcPr>
            <w:tcW w:w="705" w:type="dxa"/>
          </w:tcPr>
          <w:p w14:paraId="5314D0D1" w14:textId="77777777" w:rsidR="00F6246F" w:rsidRDefault="00C66FAD">
            <w:pPr>
              <w:pStyle w:val="TableParagraph"/>
              <w:spacing w:before="1" w:line="257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706" w:type="dxa"/>
          </w:tcPr>
          <w:p w14:paraId="609BC8A7" w14:textId="77777777" w:rsidR="00F6246F" w:rsidRDefault="00C66FAD">
            <w:pPr>
              <w:pStyle w:val="TableParagraph"/>
              <w:spacing w:before="1" w:line="257" w:lineRule="exact"/>
              <w:ind w:left="18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5" w:type="dxa"/>
          </w:tcPr>
          <w:p w14:paraId="536D89A1" w14:textId="77777777" w:rsidR="00F6246F" w:rsidRDefault="00C66FAD">
            <w:pPr>
              <w:pStyle w:val="TableParagraph"/>
              <w:spacing w:before="1" w:line="257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01" w:type="dxa"/>
          </w:tcPr>
          <w:p w14:paraId="2C45D2F6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0DBAE94F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5695292E" w14:textId="77777777" w:rsidR="00F6246F" w:rsidRDefault="00C66FAD">
            <w:pPr>
              <w:pStyle w:val="TableParagraph"/>
              <w:spacing w:before="1" w:line="257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6246F" w14:paraId="36D739EA" w14:textId="77777777">
        <w:trPr>
          <w:trHeight w:val="273"/>
        </w:trPr>
        <w:tc>
          <w:tcPr>
            <w:tcW w:w="5431" w:type="dxa"/>
          </w:tcPr>
          <w:p w14:paraId="125CB8F5" w14:textId="77777777" w:rsidR="00F6246F" w:rsidRDefault="00C66FAD">
            <w:pPr>
              <w:pStyle w:val="TableParagraph"/>
              <w:spacing w:before="1" w:line="252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семестр</w:t>
            </w:r>
          </w:p>
        </w:tc>
        <w:tc>
          <w:tcPr>
            <w:tcW w:w="705" w:type="dxa"/>
          </w:tcPr>
          <w:p w14:paraId="0A303F43" w14:textId="77777777" w:rsidR="00F6246F" w:rsidRDefault="00C66FAD">
            <w:pPr>
              <w:pStyle w:val="TableParagraph"/>
              <w:spacing w:before="1" w:line="252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706" w:type="dxa"/>
          </w:tcPr>
          <w:p w14:paraId="77F79FEA" w14:textId="77777777" w:rsidR="00F6246F" w:rsidRDefault="00C66FAD">
            <w:pPr>
              <w:pStyle w:val="TableParagraph"/>
              <w:spacing w:before="1" w:line="252" w:lineRule="exact"/>
              <w:ind w:left="18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05" w:type="dxa"/>
          </w:tcPr>
          <w:p w14:paraId="71BEC526" w14:textId="77777777" w:rsidR="00F6246F" w:rsidRDefault="00C66FAD">
            <w:pPr>
              <w:pStyle w:val="TableParagraph"/>
              <w:spacing w:before="1" w:line="252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701" w:type="dxa"/>
          </w:tcPr>
          <w:p w14:paraId="3E9E276F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545BA510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5AD84B8D" w14:textId="77777777" w:rsidR="00F6246F" w:rsidRDefault="00C66FAD">
            <w:pPr>
              <w:pStyle w:val="TableParagraph"/>
              <w:spacing w:before="1" w:line="252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F6246F" w14:paraId="3BA03FCC" w14:textId="77777777">
        <w:trPr>
          <w:trHeight w:val="277"/>
        </w:trPr>
        <w:tc>
          <w:tcPr>
            <w:tcW w:w="5431" w:type="dxa"/>
          </w:tcPr>
          <w:p w14:paraId="79D589BD" w14:textId="77777777" w:rsidR="00F6246F" w:rsidRDefault="00C66FAD">
            <w:pPr>
              <w:pStyle w:val="TableParagraph"/>
              <w:spacing w:before="1" w:line="257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годин</w:t>
            </w:r>
          </w:p>
        </w:tc>
        <w:tc>
          <w:tcPr>
            <w:tcW w:w="705" w:type="dxa"/>
          </w:tcPr>
          <w:p w14:paraId="10121FA9" w14:textId="77777777" w:rsidR="00F6246F" w:rsidRDefault="00C66FAD">
            <w:pPr>
              <w:pStyle w:val="TableParagraph"/>
              <w:spacing w:before="1" w:line="257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  <w:tc>
          <w:tcPr>
            <w:tcW w:w="706" w:type="dxa"/>
          </w:tcPr>
          <w:p w14:paraId="22553D96" w14:textId="77777777" w:rsidR="00F6246F" w:rsidRDefault="00C66FAD">
            <w:pPr>
              <w:pStyle w:val="TableParagraph"/>
              <w:spacing w:before="1" w:line="257" w:lineRule="exact"/>
              <w:ind w:left="18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05" w:type="dxa"/>
          </w:tcPr>
          <w:p w14:paraId="3B2856E5" w14:textId="77777777" w:rsidR="00F6246F" w:rsidRDefault="00C66FAD">
            <w:pPr>
              <w:pStyle w:val="TableParagraph"/>
              <w:spacing w:before="1" w:line="257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701" w:type="dxa"/>
          </w:tcPr>
          <w:p w14:paraId="159A59E6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5D7783B3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4D045E3E" w14:textId="77777777" w:rsidR="00F6246F" w:rsidRDefault="00C66FAD">
            <w:pPr>
              <w:pStyle w:val="TableParagraph"/>
              <w:spacing w:before="1" w:line="257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</w:tr>
    </w:tbl>
    <w:p w14:paraId="0DBC55B2" w14:textId="77777777" w:rsidR="00F6246F" w:rsidRDefault="00F6246F">
      <w:pPr>
        <w:pStyle w:val="a3"/>
        <w:spacing w:before="21"/>
        <w:ind w:left="0"/>
        <w:rPr>
          <w:b/>
        </w:rPr>
      </w:pPr>
    </w:p>
    <w:p w14:paraId="0D304650" w14:textId="77777777" w:rsidR="00F6246F" w:rsidRDefault="00C66FAD">
      <w:pPr>
        <w:pStyle w:val="a4"/>
        <w:numPr>
          <w:ilvl w:val="1"/>
          <w:numId w:val="17"/>
        </w:numPr>
        <w:tabs>
          <w:tab w:val="left" w:pos="2479"/>
        </w:tabs>
        <w:spacing w:line="275" w:lineRule="exact"/>
        <w:ind w:left="2479"/>
        <w:jc w:val="left"/>
        <w:rPr>
          <w:b/>
          <w:sz w:val="24"/>
        </w:rPr>
      </w:pPr>
      <w:bookmarkStart w:id="189" w:name="6.3._Теми_практичних_(семінарських,_лабо"/>
      <w:bookmarkEnd w:id="189"/>
      <w:r>
        <w:rPr>
          <w:b/>
          <w:sz w:val="24"/>
        </w:rPr>
        <w:t>Теми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практичних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(семінарських,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лабораторних)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занять</w:t>
      </w:r>
    </w:p>
    <w:p w14:paraId="10062AD4" w14:textId="77777777" w:rsidR="00F6246F" w:rsidRDefault="00C66FAD">
      <w:pPr>
        <w:spacing w:line="275" w:lineRule="exact"/>
        <w:ind w:left="2503"/>
        <w:rPr>
          <w:b/>
          <w:sz w:val="24"/>
        </w:rPr>
      </w:pPr>
      <w:r>
        <w:rPr>
          <w:b/>
          <w:sz w:val="24"/>
        </w:rPr>
        <w:t>«Пропедевтика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терапевтичної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стоматології»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курс</w:t>
      </w:r>
    </w:p>
    <w:p w14:paraId="57A5D098" w14:textId="77777777" w:rsidR="00F6246F" w:rsidRDefault="00F6246F">
      <w:pPr>
        <w:pStyle w:val="a3"/>
        <w:spacing w:before="44"/>
        <w:ind w:left="0"/>
        <w:rPr>
          <w:b/>
          <w:sz w:val="20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8"/>
        <w:gridCol w:w="6963"/>
        <w:gridCol w:w="1969"/>
      </w:tblGrid>
      <w:tr w:rsidR="00F6246F" w14:paraId="5EC26F6B" w14:textId="77777777">
        <w:trPr>
          <w:trHeight w:val="561"/>
        </w:trPr>
        <w:tc>
          <w:tcPr>
            <w:tcW w:w="1148" w:type="dxa"/>
          </w:tcPr>
          <w:p w14:paraId="0F403F4C" w14:textId="77777777" w:rsidR="00F6246F" w:rsidRDefault="00C66FAD">
            <w:pPr>
              <w:pStyle w:val="TableParagraph"/>
              <w:spacing w:line="278" w:lineRule="exact"/>
              <w:ind w:left="422" w:right="412" w:hanging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з/п</w:t>
            </w:r>
          </w:p>
        </w:tc>
        <w:tc>
          <w:tcPr>
            <w:tcW w:w="6963" w:type="dxa"/>
          </w:tcPr>
          <w:p w14:paraId="2EC9058D" w14:textId="77777777" w:rsidR="00F6246F" w:rsidRDefault="00C66FAD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теми</w:t>
            </w:r>
          </w:p>
        </w:tc>
        <w:tc>
          <w:tcPr>
            <w:tcW w:w="1969" w:type="dxa"/>
          </w:tcPr>
          <w:p w14:paraId="70E6BBE0" w14:textId="77777777" w:rsidR="00F6246F" w:rsidRDefault="00C66FAD">
            <w:pPr>
              <w:pStyle w:val="TableParagraph"/>
              <w:spacing w:line="278" w:lineRule="exact"/>
              <w:ind w:left="671" w:right="443" w:hanging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Кількість годин</w:t>
            </w:r>
          </w:p>
        </w:tc>
      </w:tr>
      <w:tr w:rsidR="00F6246F" w14:paraId="30399A43" w14:textId="77777777">
        <w:trPr>
          <w:trHeight w:val="830"/>
        </w:trPr>
        <w:tc>
          <w:tcPr>
            <w:tcW w:w="1148" w:type="dxa"/>
          </w:tcPr>
          <w:p w14:paraId="64393D33" w14:textId="77777777" w:rsidR="00F6246F" w:rsidRDefault="00C66FAD">
            <w:pPr>
              <w:pStyle w:val="TableParagraph"/>
              <w:spacing w:line="273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963" w:type="dxa"/>
          </w:tcPr>
          <w:p w14:paraId="02EDCBDC" w14:textId="77777777" w:rsidR="00F6246F" w:rsidRDefault="00C66FAD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Пропедевтика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терапевтичної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стоматології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передклінічний</w:t>
            </w:r>
          </w:p>
          <w:p w14:paraId="77B273D6" w14:textId="77777777" w:rsidR="00F6246F" w:rsidRDefault="00C66FAD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терапевтичної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стоматології: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поняття,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завдання, розділи. Будова зуба: топографія тканин і утворень зуба.</w:t>
            </w:r>
          </w:p>
        </w:tc>
        <w:tc>
          <w:tcPr>
            <w:tcW w:w="1969" w:type="dxa"/>
          </w:tcPr>
          <w:p w14:paraId="1412CC70" w14:textId="77777777" w:rsidR="00F6246F" w:rsidRDefault="00C66FAD">
            <w:pPr>
              <w:pStyle w:val="TableParagraph"/>
              <w:spacing w:before="275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6F69FD51" w14:textId="77777777">
        <w:trPr>
          <w:trHeight w:val="551"/>
        </w:trPr>
        <w:tc>
          <w:tcPr>
            <w:tcW w:w="1148" w:type="dxa"/>
          </w:tcPr>
          <w:p w14:paraId="2CDFD14F" w14:textId="77777777" w:rsidR="00F6246F" w:rsidRDefault="00C66FAD">
            <w:pPr>
              <w:pStyle w:val="TableParagraph"/>
              <w:spacing w:line="273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963" w:type="dxa"/>
          </w:tcPr>
          <w:p w14:paraId="216D9CCB" w14:textId="77777777" w:rsidR="00F6246F" w:rsidRDefault="00C66FAD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Клінічні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емалі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гістологія,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цитологія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ембріологія.</w:t>
            </w:r>
          </w:p>
        </w:tc>
        <w:tc>
          <w:tcPr>
            <w:tcW w:w="1969" w:type="dxa"/>
          </w:tcPr>
          <w:p w14:paraId="0524CA1A" w14:textId="77777777" w:rsidR="00F6246F" w:rsidRDefault="00C66FAD">
            <w:pPr>
              <w:pStyle w:val="TableParagraph"/>
              <w:spacing w:line="273" w:lineRule="exact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62878EE6" w14:textId="77777777">
        <w:trPr>
          <w:trHeight w:val="825"/>
        </w:trPr>
        <w:tc>
          <w:tcPr>
            <w:tcW w:w="1148" w:type="dxa"/>
          </w:tcPr>
          <w:p w14:paraId="5027FD44" w14:textId="77777777" w:rsidR="00F6246F" w:rsidRDefault="00C66FAD">
            <w:pPr>
              <w:pStyle w:val="TableParagraph"/>
              <w:spacing w:line="273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963" w:type="dxa"/>
          </w:tcPr>
          <w:p w14:paraId="292C08D3" w14:textId="77777777" w:rsidR="00F6246F" w:rsidRDefault="00C66FAD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Клінічні особливості анатомо-гістологічної будови дентину, цементу.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функціональної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резистентності</w:t>
            </w:r>
          </w:p>
          <w:p w14:paraId="195B4871" w14:textId="77777777" w:rsidR="00F6246F" w:rsidRDefault="00C66FAD">
            <w:pPr>
              <w:pStyle w:val="TableParagraph"/>
              <w:spacing w:before="2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твердих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зуба.</w:t>
            </w:r>
          </w:p>
        </w:tc>
        <w:tc>
          <w:tcPr>
            <w:tcW w:w="1969" w:type="dxa"/>
          </w:tcPr>
          <w:p w14:paraId="5DF6DCF5" w14:textId="77777777" w:rsidR="00F6246F" w:rsidRDefault="00C66FAD">
            <w:pPr>
              <w:pStyle w:val="TableParagraph"/>
              <w:spacing w:before="270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1896E2F9" w14:textId="77777777">
        <w:trPr>
          <w:trHeight w:val="830"/>
        </w:trPr>
        <w:tc>
          <w:tcPr>
            <w:tcW w:w="1148" w:type="dxa"/>
          </w:tcPr>
          <w:p w14:paraId="0581FCFA" w14:textId="77777777" w:rsidR="00F6246F" w:rsidRDefault="00C66FAD">
            <w:pPr>
              <w:pStyle w:val="TableParagraph"/>
              <w:spacing w:before="1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963" w:type="dxa"/>
          </w:tcPr>
          <w:p w14:paraId="66D2BA1E" w14:textId="77777777" w:rsidR="00F6246F" w:rsidRDefault="00C66FAD">
            <w:pPr>
              <w:pStyle w:val="TableParagraph"/>
              <w:spacing w:line="274" w:lineRule="exact"/>
              <w:ind w:left="114" w:right="228"/>
              <w:rPr>
                <w:sz w:val="24"/>
              </w:rPr>
            </w:pPr>
            <w:r>
              <w:rPr>
                <w:sz w:val="24"/>
              </w:rPr>
              <w:t>Клінічні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анатомо-гістологічної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будови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пульпи, періодонту. Вікові зміни в них. Поняття пародонту, його </w:t>
            </w:r>
            <w:r>
              <w:rPr>
                <w:spacing w:val="-2"/>
                <w:sz w:val="24"/>
              </w:rPr>
              <w:t>функції.</w:t>
            </w:r>
          </w:p>
        </w:tc>
        <w:tc>
          <w:tcPr>
            <w:tcW w:w="1969" w:type="dxa"/>
          </w:tcPr>
          <w:p w14:paraId="3D3AECB0" w14:textId="77777777" w:rsidR="00F6246F" w:rsidRDefault="00C66FAD">
            <w:pPr>
              <w:pStyle w:val="TableParagraph"/>
              <w:spacing w:before="275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35289D49" w14:textId="77777777">
        <w:trPr>
          <w:trHeight w:val="277"/>
        </w:trPr>
        <w:tc>
          <w:tcPr>
            <w:tcW w:w="1148" w:type="dxa"/>
          </w:tcPr>
          <w:p w14:paraId="6F8E256C" w14:textId="77777777" w:rsidR="00F6246F" w:rsidRDefault="00C66FAD">
            <w:pPr>
              <w:pStyle w:val="TableParagraph"/>
              <w:spacing w:line="258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963" w:type="dxa"/>
          </w:tcPr>
          <w:p w14:paraId="3B3E9E90" w14:textId="77777777" w:rsidR="00F6246F" w:rsidRDefault="00C66FAD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Слина,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ротова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рідина: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властивості,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функції.</w:t>
            </w:r>
          </w:p>
        </w:tc>
        <w:tc>
          <w:tcPr>
            <w:tcW w:w="1969" w:type="dxa"/>
          </w:tcPr>
          <w:p w14:paraId="6C55DDBD" w14:textId="77777777" w:rsidR="00F6246F" w:rsidRDefault="00C66FAD">
            <w:pPr>
              <w:pStyle w:val="TableParagraph"/>
              <w:spacing w:line="258" w:lineRule="exact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03DFD549" w14:textId="77777777">
        <w:trPr>
          <w:trHeight w:val="273"/>
        </w:trPr>
        <w:tc>
          <w:tcPr>
            <w:tcW w:w="1148" w:type="dxa"/>
          </w:tcPr>
          <w:p w14:paraId="7226DCA6" w14:textId="77777777" w:rsidR="00F6246F" w:rsidRDefault="00C66FAD">
            <w:pPr>
              <w:pStyle w:val="TableParagraph"/>
              <w:spacing w:line="253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963" w:type="dxa"/>
          </w:tcPr>
          <w:p w14:paraId="57EBB20E" w14:textId="77777777" w:rsidR="00F6246F" w:rsidRDefault="00C66FAD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Зубні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формули. 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зубів.</w:t>
            </w:r>
          </w:p>
        </w:tc>
        <w:tc>
          <w:tcPr>
            <w:tcW w:w="1969" w:type="dxa"/>
          </w:tcPr>
          <w:p w14:paraId="081AB6B4" w14:textId="77777777" w:rsidR="00F6246F" w:rsidRDefault="00C66FAD">
            <w:pPr>
              <w:pStyle w:val="TableParagraph"/>
              <w:spacing w:line="253" w:lineRule="exact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5CF02086" w14:textId="77777777">
        <w:trPr>
          <w:trHeight w:val="552"/>
        </w:trPr>
        <w:tc>
          <w:tcPr>
            <w:tcW w:w="1148" w:type="dxa"/>
          </w:tcPr>
          <w:p w14:paraId="3D060658" w14:textId="77777777" w:rsidR="00F6246F" w:rsidRDefault="00C66FAD">
            <w:pPr>
              <w:pStyle w:val="TableParagraph"/>
              <w:spacing w:line="273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963" w:type="dxa"/>
          </w:tcPr>
          <w:p w14:paraId="2B2E39FB" w14:textId="77777777" w:rsidR="00F6246F" w:rsidRDefault="00C66FAD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Клінічні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будови різців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верхньої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нижньої</w:t>
            </w:r>
          </w:p>
          <w:p w14:paraId="27732E1F" w14:textId="77777777" w:rsidR="00F6246F" w:rsidRDefault="00C66FAD">
            <w:pPr>
              <w:pStyle w:val="TableParagraph"/>
              <w:spacing w:before="2" w:line="25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щелепи.</w:t>
            </w:r>
          </w:p>
        </w:tc>
        <w:tc>
          <w:tcPr>
            <w:tcW w:w="1969" w:type="dxa"/>
          </w:tcPr>
          <w:p w14:paraId="08BD303C" w14:textId="77777777" w:rsidR="00F6246F" w:rsidRDefault="00C66FAD">
            <w:pPr>
              <w:pStyle w:val="TableParagraph"/>
              <w:spacing w:line="273" w:lineRule="exact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5324E5E9" w14:textId="77777777">
        <w:trPr>
          <w:trHeight w:val="551"/>
        </w:trPr>
        <w:tc>
          <w:tcPr>
            <w:tcW w:w="1148" w:type="dxa"/>
          </w:tcPr>
          <w:p w14:paraId="031C8D66" w14:textId="77777777" w:rsidR="00F6246F" w:rsidRDefault="00C66FAD">
            <w:pPr>
              <w:pStyle w:val="TableParagraph"/>
              <w:spacing w:line="273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963" w:type="dxa"/>
          </w:tcPr>
          <w:p w14:paraId="796937ED" w14:textId="77777777" w:rsidR="00F6246F" w:rsidRDefault="00C66FAD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Клінічні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премолярів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молярів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верхньої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54936FF1" w14:textId="77777777" w:rsidR="00F6246F" w:rsidRDefault="00C66FAD">
            <w:pPr>
              <w:pStyle w:val="TableParagraph"/>
              <w:spacing w:before="2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нижньої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щелепи.</w:t>
            </w:r>
          </w:p>
        </w:tc>
        <w:tc>
          <w:tcPr>
            <w:tcW w:w="1969" w:type="dxa"/>
          </w:tcPr>
          <w:p w14:paraId="373A503C" w14:textId="77777777" w:rsidR="00F6246F" w:rsidRDefault="00C66FAD">
            <w:pPr>
              <w:pStyle w:val="TableParagraph"/>
              <w:spacing w:line="273" w:lineRule="exact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5014A65C" w14:textId="77777777">
        <w:trPr>
          <w:trHeight w:val="278"/>
        </w:trPr>
        <w:tc>
          <w:tcPr>
            <w:tcW w:w="1148" w:type="dxa"/>
          </w:tcPr>
          <w:p w14:paraId="49950CDC" w14:textId="77777777" w:rsidR="00F6246F" w:rsidRDefault="00C66FAD">
            <w:pPr>
              <w:pStyle w:val="TableParagraph"/>
              <w:spacing w:line="258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963" w:type="dxa"/>
          </w:tcPr>
          <w:p w14:paraId="761B3F5E" w14:textId="77777777" w:rsidR="00F6246F" w:rsidRDefault="00C66FAD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робота.</w:t>
            </w:r>
          </w:p>
        </w:tc>
        <w:tc>
          <w:tcPr>
            <w:tcW w:w="1969" w:type="dxa"/>
          </w:tcPr>
          <w:p w14:paraId="0E5AE520" w14:textId="77777777" w:rsidR="00F6246F" w:rsidRDefault="00C66FAD">
            <w:pPr>
              <w:pStyle w:val="TableParagraph"/>
              <w:spacing w:line="258" w:lineRule="exact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01E5C6B6" w14:textId="77777777">
        <w:trPr>
          <w:trHeight w:val="1377"/>
        </w:trPr>
        <w:tc>
          <w:tcPr>
            <w:tcW w:w="1148" w:type="dxa"/>
          </w:tcPr>
          <w:p w14:paraId="433EF7EE" w14:textId="77777777" w:rsidR="00F6246F" w:rsidRDefault="00C66FAD">
            <w:pPr>
              <w:pStyle w:val="TableParagraph"/>
              <w:spacing w:line="273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963" w:type="dxa"/>
          </w:tcPr>
          <w:p w14:paraId="61BA3D80" w14:textId="77777777" w:rsidR="00F6246F" w:rsidRDefault="00C66FA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Оснащення стоматологічного кабінету. Санітарно-гігієнічні вимоги до його організації. Види бормашин. Стоматологічна установка: будова, призначення складових блоків. Поняття ергономіки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стоматології.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Техніка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Професійні</w:t>
            </w:r>
          </w:p>
          <w:p w14:paraId="40D641C0" w14:textId="77777777" w:rsidR="00F6246F" w:rsidRDefault="00C66FAD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захворювання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лікаря-стоматолога,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профілактика.</w:t>
            </w:r>
          </w:p>
        </w:tc>
        <w:tc>
          <w:tcPr>
            <w:tcW w:w="1969" w:type="dxa"/>
          </w:tcPr>
          <w:p w14:paraId="76A52BF4" w14:textId="77777777" w:rsidR="00F6246F" w:rsidRDefault="00F6246F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9941B3D" w14:textId="77777777" w:rsidR="00F6246F" w:rsidRDefault="00C66FAD">
            <w:pPr>
              <w:pStyle w:val="TableParagraph"/>
              <w:spacing w:before="1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3489C64C" w14:textId="77777777">
        <w:trPr>
          <w:trHeight w:val="830"/>
        </w:trPr>
        <w:tc>
          <w:tcPr>
            <w:tcW w:w="1148" w:type="dxa"/>
          </w:tcPr>
          <w:p w14:paraId="6704D588" w14:textId="77777777" w:rsidR="00F6246F" w:rsidRDefault="00C66FAD">
            <w:pPr>
              <w:pStyle w:val="TableParagraph"/>
              <w:spacing w:before="1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963" w:type="dxa"/>
          </w:tcPr>
          <w:p w14:paraId="3F80C310" w14:textId="77777777" w:rsidR="00F6246F" w:rsidRDefault="00C66FAD">
            <w:pPr>
              <w:pStyle w:val="TableParagraph"/>
              <w:spacing w:before="3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стоматологічних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наконечників,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борів.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Стоматологічний інструментарій, його призначення, методика роботи у</w:t>
            </w:r>
          </w:p>
          <w:p w14:paraId="49C80292" w14:textId="77777777" w:rsidR="00F6246F" w:rsidRDefault="00C66FAD">
            <w:pPr>
              <w:pStyle w:val="TableParagraph"/>
              <w:spacing w:before="4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дзеркальному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відображенні.</w:t>
            </w:r>
          </w:p>
        </w:tc>
        <w:tc>
          <w:tcPr>
            <w:tcW w:w="1969" w:type="dxa"/>
          </w:tcPr>
          <w:p w14:paraId="19177900" w14:textId="77777777" w:rsidR="00F6246F" w:rsidRDefault="00C66FAD">
            <w:pPr>
              <w:pStyle w:val="TableParagraph"/>
              <w:spacing w:before="1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246E8AB7" w14:textId="77777777">
        <w:trPr>
          <w:trHeight w:val="830"/>
        </w:trPr>
        <w:tc>
          <w:tcPr>
            <w:tcW w:w="1148" w:type="dxa"/>
          </w:tcPr>
          <w:p w14:paraId="24892E86" w14:textId="77777777" w:rsidR="00F6246F" w:rsidRDefault="00C66FAD">
            <w:pPr>
              <w:pStyle w:val="TableParagraph"/>
              <w:spacing w:line="273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963" w:type="dxa"/>
          </w:tcPr>
          <w:p w14:paraId="3DCA8726" w14:textId="77777777" w:rsidR="00F6246F" w:rsidRDefault="00C66FAD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Класифікація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каріозних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порожнин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Блеком. </w:t>
            </w:r>
            <w:r>
              <w:rPr>
                <w:spacing w:val="-2"/>
                <w:sz w:val="24"/>
              </w:rPr>
              <w:t>Способи</w:t>
            </w:r>
          </w:p>
          <w:p w14:paraId="1DAF86B0" w14:textId="77777777" w:rsidR="00F6246F" w:rsidRDefault="00C66FAD">
            <w:pPr>
              <w:pStyle w:val="TableParagraph"/>
              <w:spacing w:line="274" w:lineRule="exact"/>
              <w:ind w:left="114" w:right="228"/>
              <w:rPr>
                <w:sz w:val="24"/>
              </w:rPr>
            </w:pPr>
            <w:r>
              <w:rPr>
                <w:sz w:val="24"/>
              </w:rPr>
              <w:t>препарування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каріозних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порожнин.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ізоляції операційного поля.</w:t>
            </w:r>
          </w:p>
        </w:tc>
        <w:tc>
          <w:tcPr>
            <w:tcW w:w="1969" w:type="dxa"/>
          </w:tcPr>
          <w:p w14:paraId="71CEC528" w14:textId="77777777" w:rsidR="00F6246F" w:rsidRDefault="00C66FAD">
            <w:pPr>
              <w:pStyle w:val="TableParagraph"/>
              <w:spacing w:line="273" w:lineRule="exact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13D3ED76" w14:textId="77777777">
        <w:trPr>
          <w:trHeight w:val="551"/>
        </w:trPr>
        <w:tc>
          <w:tcPr>
            <w:tcW w:w="1148" w:type="dxa"/>
          </w:tcPr>
          <w:p w14:paraId="3FCC59A2" w14:textId="77777777" w:rsidR="00F6246F" w:rsidRDefault="00C66FAD">
            <w:pPr>
              <w:pStyle w:val="TableParagraph"/>
              <w:spacing w:line="273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963" w:type="dxa"/>
          </w:tcPr>
          <w:p w14:paraId="1D977CD0" w14:textId="77777777" w:rsidR="00F6246F" w:rsidRDefault="00C66FAD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Етапи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препарування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каріозних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порожнин.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Техніка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класичного препарування каріозних порожнин I та V класу за Блеком.</w:t>
            </w:r>
          </w:p>
        </w:tc>
        <w:tc>
          <w:tcPr>
            <w:tcW w:w="1969" w:type="dxa"/>
          </w:tcPr>
          <w:p w14:paraId="579BECB0" w14:textId="77777777" w:rsidR="00F6246F" w:rsidRDefault="00C66FAD">
            <w:pPr>
              <w:pStyle w:val="TableParagraph"/>
              <w:spacing w:line="273" w:lineRule="exact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7CE5A533" w14:textId="77777777">
        <w:trPr>
          <w:trHeight w:val="552"/>
        </w:trPr>
        <w:tc>
          <w:tcPr>
            <w:tcW w:w="1148" w:type="dxa"/>
          </w:tcPr>
          <w:p w14:paraId="44499352" w14:textId="77777777" w:rsidR="00F6246F" w:rsidRDefault="00C66FAD">
            <w:pPr>
              <w:pStyle w:val="TableParagraph"/>
              <w:spacing w:line="273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963" w:type="dxa"/>
          </w:tcPr>
          <w:p w14:paraId="55A58741" w14:textId="77777777" w:rsidR="00F6246F" w:rsidRDefault="00C66FAD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Класична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техніка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каріозних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порожнин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Блеком.</w:t>
            </w:r>
          </w:p>
        </w:tc>
        <w:tc>
          <w:tcPr>
            <w:tcW w:w="1969" w:type="dxa"/>
          </w:tcPr>
          <w:p w14:paraId="4A42B9FB" w14:textId="77777777" w:rsidR="00F6246F" w:rsidRDefault="00C66FAD">
            <w:pPr>
              <w:pStyle w:val="TableParagraph"/>
              <w:spacing w:line="273" w:lineRule="exact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26E604E9" w14:textId="77777777">
        <w:trPr>
          <w:trHeight w:val="551"/>
        </w:trPr>
        <w:tc>
          <w:tcPr>
            <w:tcW w:w="1148" w:type="dxa"/>
          </w:tcPr>
          <w:p w14:paraId="10FF9FA0" w14:textId="77777777" w:rsidR="00F6246F" w:rsidRDefault="00C66FAD">
            <w:pPr>
              <w:pStyle w:val="TableParagraph"/>
              <w:spacing w:line="273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963" w:type="dxa"/>
          </w:tcPr>
          <w:p w14:paraId="399B679C" w14:textId="77777777" w:rsidR="00F6246F" w:rsidRDefault="00C66FAD">
            <w:pPr>
              <w:pStyle w:val="TableParagraph"/>
              <w:spacing w:line="274" w:lineRule="exact"/>
              <w:ind w:left="114" w:right="228"/>
              <w:rPr>
                <w:sz w:val="24"/>
              </w:rPr>
            </w:pPr>
            <w:r>
              <w:rPr>
                <w:sz w:val="24"/>
              </w:rPr>
              <w:t>Класична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техніка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каріозних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порожнин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IV класу за Блеком.</w:t>
            </w:r>
          </w:p>
        </w:tc>
        <w:tc>
          <w:tcPr>
            <w:tcW w:w="1969" w:type="dxa"/>
          </w:tcPr>
          <w:p w14:paraId="19E2A524" w14:textId="77777777" w:rsidR="00F6246F" w:rsidRDefault="00C66FAD">
            <w:pPr>
              <w:pStyle w:val="TableParagraph"/>
              <w:spacing w:line="273" w:lineRule="exact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1DC614C1" w14:textId="77777777">
        <w:trPr>
          <w:trHeight w:val="551"/>
        </w:trPr>
        <w:tc>
          <w:tcPr>
            <w:tcW w:w="1148" w:type="dxa"/>
          </w:tcPr>
          <w:p w14:paraId="61572646" w14:textId="77777777" w:rsidR="00F6246F" w:rsidRDefault="00C66FAD">
            <w:pPr>
              <w:pStyle w:val="TableParagraph"/>
              <w:spacing w:line="273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963" w:type="dxa"/>
          </w:tcPr>
          <w:p w14:paraId="67643E25" w14:textId="77777777" w:rsidR="00F6246F" w:rsidRDefault="00C66FAD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препарування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каріозних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порожнин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сучасні композиційні матеріали.</w:t>
            </w:r>
          </w:p>
        </w:tc>
        <w:tc>
          <w:tcPr>
            <w:tcW w:w="1969" w:type="dxa"/>
          </w:tcPr>
          <w:p w14:paraId="0BB0EECE" w14:textId="77777777" w:rsidR="00F6246F" w:rsidRDefault="00C66FAD">
            <w:pPr>
              <w:pStyle w:val="TableParagraph"/>
              <w:spacing w:line="273" w:lineRule="exact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447BC989" w14:textId="77777777">
        <w:trPr>
          <w:trHeight w:val="825"/>
        </w:trPr>
        <w:tc>
          <w:tcPr>
            <w:tcW w:w="1148" w:type="dxa"/>
          </w:tcPr>
          <w:p w14:paraId="5316E144" w14:textId="77777777" w:rsidR="00F6246F" w:rsidRDefault="00C66FAD">
            <w:pPr>
              <w:pStyle w:val="TableParagraph"/>
              <w:spacing w:line="273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963" w:type="dxa"/>
          </w:tcPr>
          <w:p w14:paraId="2FCCCD8A" w14:textId="77777777" w:rsidR="00F6246F" w:rsidRDefault="00C66FAD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Мінімально-інвазивні техніки препарування (тунельне препарування,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slot-препарування,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batecave-препарування,</w:t>
            </w:r>
          </w:p>
          <w:p w14:paraId="5EF5E6D2" w14:textId="77777777" w:rsidR="00F6246F" w:rsidRDefault="00C66FAD">
            <w:pPr>
              <w:pStyle w:val="TableParagraph"/>
              <w:spacing w:before="2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мікропрепарування,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АRT-</w:t>
            </w:r>
            <w:r>
              <w:rPr>
                <w:spacing w:val="-2"/>
                <w:sz w:val="24"/>
              </w:rPr>
              <w:t>методика).</w:t>
            </w:r>
          </w:p>
        </w:tc>
        <w:tc>
          <w:tcPr>
            <w:tcW w:w="1969" w:type="dxa"/>
          </w:tcPr>
          <w:p w14:paraId="1AA4EF44" w14:textId="77777777" w:rsidR="00F6246F" w:rsidRDefault="00C66FAD">
            <w:pPr>
              <w:pStyle w:val="TableParagraph"/>
              <w:spacing w:line="273" w:lineRule="exact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74B67AA7" w14:textId="77777777">
        <w:trPr>
          <w:trHeight w:val="278"/>
        </w:trPr>
        <w:tc>
          <w:tcPr>
            <w:tcW w:w="1148" w:type="dxa"/>
          </w:tcPr>
          <w:p w14:paraId="5BEF71B2" w14:textId="77777777" w:rsidR="00F6246F" w:rsidRDefault="00C66FAD">
            <w:pPr>
              <w:pStyle w:val="TableParagraph"/>
              <w:spacing w:before="1" w:line="257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963" w:type="dxa"/>
          </w:tcPr>
          <w:p w14:paraId="0BE9AD35" w14:textId="77777777" w:rsidR="00F6246F" w:rsidRDefault="00C66FAD">
            <w:pPr>
              <w:pStyle w:val="TableParagraph"/>
              <w:spacing w:before="1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робота.</w:t>
            </w:r>
          </w:p>
        </w:tc>
        <w:tc>
          <w:tcPr>
            <w:tcW w:w="1969" w:type="dxa"/>
          </w:tcPr>
          <w:p w14:paraId="1EA6812E" w14:textId="77777777" w:rsidR="00F6246F" w:rsidRDefault="00C66FAD">
            <w:pPr>
              <w:pStyle w:val="TableParagraph"/>
              <w:spacing w:before="1" w:line="257" w:lineRule="exact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178C5AAC" w14:textId="77777777" w:rsidR="00F6246F" w:rsidRDefault="00F6246F">
      <w:pPr>
        <w:spacing w:line="257" w:lineRule="exact"/>
        <w:jc w:val="center"/>
        <w:rPr>
          <w:sz w:val="24"/>
        </w:rPr>
        <w:sectPr w:rsidR="00F6246F">
          <w:type w:val="continuous"/>
          <w:pgSz w:w="11910" w:h="16840"/>
          <w:pgMar w:top="960" w:right="460" w:bottom="1122" w:left="800" w:header="720" w:footer="720" w:gutter="0"/>
          <w:cols w:space="720"/>
        </w:sect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8"/>
        <w:gridCol w:w="6963"/>
        <w:gridCol w:w="1969"/>
      </w:tblGrid>
      <w:tr w:rsidR="00F6246F" w14:paraId="6EE6D03A" w14:textId="77777777">
        <w:trPr>
          <w:trHeight w:val="825"/>
        </w:trPr>
        <w:tc>
          <w:tcPr>
            <w:tcW w:w="1148" w:type="dxa"/>
          </w:tcPr>
          <w:p w14:paraId="7E7F31A7" w14:textId="77777777" w:rsidR="00F6246F" w:rsidRDefault="00C66FAD">
            <w:pPr>
              <w:pStyle w:val="TableParagraph"/>
              <w:spacing w:line="273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19.</w:t>
            </w:r>
          </w:p>
        </w:tc>
        <w:tc>
          <w:tcPr>
            <w:tcW w:w="6963" w:type="dxa"/>
          </w:tcPr>
          <w:p w14:paraId="70A0C435" w14:textId="77777777" w:rsidR="00F6246F" w:rsidRDefault="00C66FAD">
            <w:pPr>
              <w:pStyle w:val="TableParagraph"/>
              <w:spacing w:line="237" w:lineRule="auto"/>
              <w:ind w:left="114" w:right="228"/>
              <w:rPr>
                <w:sz w:val="24"/>
              </w:rPr>
            </w:pPr>
            <w:r>
              <w:rPr>
                <w:sz w:val="24"/>
              </w:rPr>
              <w:t>Пломбувальні матеріали. Класифікація. Вимоги до них. Тимчасові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пломбувальні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матеріали: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склад,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властивості.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</w:p>
          <w:p w14:paraId="62941EDC" w14:textId="77777777" w:rsidR="00F6246F" w:rsidRDefault="00C66FAD">
            <w:pPr>
              <w:pStyle w:val="TableParagraph"/>
              <w:spacing w:before="2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тимчасової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пломби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герметичної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пов’язки.</w:t>
            </w:r>
          </w:p>
        </w:tc>
        <w:tc>
          <w:tcPr>
            <w:tcW w:w="1969" w:type="dxa"/>
          </w:tcPr>
          <w:p w14:paraId="6770D6A1" w14:textId="77777777" w:rsidR="00F6246F" w:rsidRDefault="00C66FAD">
            <w:pPr>
              <w:pStyle w:val="TableParagraph"/>
              <w:spacing w:line="273" w:lineRule="exact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5023FA21" w14:textId="77777777">
        <w:trPr>
          <w:trHeight w:val="551"/>
        </w:trPr>
        <w:tc>
          <w:tcPr>
            <w:tcW w:w="1148" w:type="dxa"/>
          </w:tcPr>
          <w:p w14:paraId="27CF36EF" w14:textId="77777777" w:rsidR="00F6246F" w:rsidRDefault="00C66FAD">
            <w:pPr>
              <w:pStyle w:val="TableParagraph"/>
              <w:spacing w:line="273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6963" w:type="dxa"/>
          </w:tcPr>
          <w:p w14:paraId="537B3E06" w14:textId="77777777" w:rsidR="00F6246F" w:rsidRDefault="00C66FAD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Лікувальні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прокладки: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групи, склад,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властивості,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показання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14:paraId="3A0745CB" w14:textId="77777777" w:rsidR="00F6246F" w:rsidRDefault="00C66FAD">
            <w:pPr>
              <w:pStyle w:val="TableParagraph"/>
              <w:spacing w:before="2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застосування,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накладання.</w:t>
            </w:r>
          </w:p>
        </w:tc>
        <w:tc>
          <w:tcPr>
            <w:tcW w:w="1969" w:type="dxa"/>
          </w:tcPr>
          <w:p w14:paraId="440D5FE0" w14:textId="77777777" w:rsidR="00F6246F" w:rsidRDefault="00C66FAD">
            <w:pPr>
              <w:pStyle w:val="TableParagraph"/>
              <w:spacing w:line="273" w:lineRule="exact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49757032" w14:textId="77777777">
        <w:trPr>
          <w:trHeight w:val="1382"/>
        </w:trPr>
        <w:tc>
          <w:tcPr>
            <w:tcW w:w="1148" w:type="dxa"/>
          </w:tcPr>
          <w:p w14:paraId="0F3F9118" w14:textId="77777777" w:rsidR="00F6246F" w:rsidRDefault="00C66FAD">
            <w:pPr>
              <w:pStyle w:val="TableParagraph"/>
              <w:spacing w:line="273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6963" w:type="dxa"/>
          </w:tcPr>
          <w:p w14:paraId="14ADF5AD" w14:textId="77777777" w:rsidR="00F6246F" w:rsidRDefault="00C66FA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Стоматологічні цементи, їх класифікація. Цинк-фосфатні, силікатні та силіко-фосфатні цементи: cклад, позитивні та негативні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якості,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застосування.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Ізоляція</w:t>
            </w:r>
          </w:p>
          <w:p w14:paraId="70B6AAE9" w14:textId="77777777" w:rsidR="00F6246F" w:rsidRDefault="00C66FAD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пульпи: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поняття,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Накладання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ізоляційних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прокладок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каріозні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порожнини I-V класів за Блеком.</w:t>
            </w:r>
          </w:p>
        </w:tc>
        <w:tc>
          <w:tcPr>
            <w:tcW w:w="1969" w:type="dxa"/>
          </w:tcPr>
          <w:p w14:paraId="2AC7AE46" w14:textId="77777777" w:rsidR="00F6246F" w:rsidRDefault="00C66FAD">
            <w:pPr>
              <w:pStyle w:val="TableParagraph"/>
              <w:spacing w:line="273" w:lineRule="exact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01D70230" w14:textId="77777777">
        <w:trPr>
          <w:trHeight w:val="1377"/>
        </w:trPr>
        <w:tc>
          <w:tcPr>
            <w:tcW w:w="1148" w:type="dxa"/>
          </w:tcPr>
          <w:p w14:paraId="395E13EB" w14:textId="77777777" w:rsidR="00F6246F" w:rsidRDefault="00C66FAD">
            <w:pPr>
              <w:pStyle w:val="TableParagraph"/>
              <w:spacing w:line="273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6963" w:type="dxa"/>
          </w:tcPr>
          <w:p w14:paraId="692EEB78" w14:textId="77777777" w:rsidR="00F6246F" w:rsidRDefault="00C66FA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Склоіономерні цементи: класифікація, склад, властивості, позитивні та негативні якості, показання до застосування. Стоматологічні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аксесуари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відновлення.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Шліфування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 полірування пломб: інструменти, засоби, методика. Поняття</w:t>
            </w:r>
          </w:p>
          <w:p w14:paraId="480C5746" w14:textId="77777777" w:rsidR="00F6246F" w:rsidRDefault="00C66FAD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постбондингу.</w:t>
            </w:r>
          </w:p>
        </w:tc>
        <w:tc>
          <w:tcPr>
            <w:tcW w:w="1969" w:type="dxa"/>
          </w:tcPr>
          <w:p w14:paraId="1C7CFBDD" w14:textId="77777777" w:rsidR="00F6246F" w:rsidRDefault="00C66FAD">
            <w:pPr>
              <w:pStyle w:val="TableParagraph"/>
              <w:spacing w:line="273" w:lineRule="exact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1B88D131" w14:textId="77777777">
        <w:trPr>
          <w:trHeight w:val="830"/>
        </w:trPr>
        <w:tc>
          <w:tcPr>
            <w:tcW w:w="1148" w:type="dxa"/>
          </w:tcPr>
          <w:p w14:paraId="307BA80E" w14:textId="77777777" w:rsidR="00F6246F" w:rsidRDefault="00C66FAD">
            <w:pPr>
              <w:pStyle w:val="TableParagraph"/>
              <w:spacing w:before="1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6963" w:type="dxa"/>
          </w:tcPr>
          <w:p w14:paraId="12EAF8E8" w14:textId="77777777" w:rsidR="00F6246F" w:rsidRDefault="00C66FAD">
            <w:pPr>
              <w:pStyle w:val="TableParagraph"/>
              <w:spacing w:before="3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Срібна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мідна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амальгами: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склад,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властивості,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позитивні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 негативні якості, показання та правила застосування.</w:t>
            </w:r>
          </w:p>
          <w:p w14:paraId="5B5BA243" w14:textId="77777777" w:rsidR="00F6246F" w:rsidRDefault="00C66FAD">
            <w:pPr>
              <w:pStyle w:val="TableParagraph"/>
              <w:spacing w:before="4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шліфування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полірування</w:t>
            </w:r>
            <w:r>
              <w:rPr>
                <w:spacing w:val="-2"/>
                <w:sz w:val="24"/>
              </w:rPr>
              <w:t xml:space="preserve"> пломби.</w:t>
            </w:r>
          </w:p>
        </w:tc>
        <w:tc>
          <w:tcPr>
            <w:tcW w:w="1969" w:type="dxa"/>
          </w:tcPr>
          <w:p w14:paraId="656CD734" w14:textId="77777777" w:rsidR="00F6246F" w:rsidRDefault="00C66FAD">
            <w:pPr>
              <w:pStyle w:val="TableParagraph"/>
              <w:spacing w:before="1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12DEAB4B" w14:textId="77777777">
        <w:trPr>
          <w:trHeight w:val="1656"/>
        </w:trPr>
        <w:tc>
          <w:tcPr>
            <w:tcW w:w="1148" w:type="dxa"/>
          </w:tcPr>
          <w:p w14:paraId="6ACDFC78" w14:textId="77777777" w:rsidR="00F6246F" w:rsidRDefault="00C66FAD">
            <w:pPr>
              <w:pStyle w:val="TableParagraph"/>
              <w:spacing w:line="273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6963" w:type="dxa"/>
          </w:tcPr>
          <w:p w14:paraId="7B5B8638" w14:textId="77777777" w:rsidR="00F6246F" w:rsidRDefault="00C66FAD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Композиційні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матеріали: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класифікація,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склад.</w:t>
            </w:r>
            <w:r>
              <w:rPr>
                <w:spacing w:val="-2"/>
                <w:sz w:val="24"/>
              </w:rPr>
              <w:t xml:space="preserve"> Матеріали</w:t>
            </w:r>
          </w:p>
          <w:p w14:paraId="013911A7" w14:textId="77777777" w:rsidR="00F6246F" w:rsidRDefault="00C66FAD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хімічного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фотополімерного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затвердіння: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позитивні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 негативні якості, показання до використання, методика застосування. Фотополімеризатори: призначення, види, фізико- технічні характеристики. Техніка безпеки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роботи з ними.</w:t>
            </w:r>
          </w:p>
          <w:p w14:paraId="0566D829" w14:textId="77777777" w:rsidR="00F6246F" w:rsidRDefault="00C66FAD">
            <w:pPr>
              <w:pStyle w:val="TableParagraph"/>
              <w:spacing w:before="1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Режими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світлового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впливу.</w:t>
            </w:r>
          </w:p>
        </w:tc>
        <w:tc>
          <w:tcPr>
            <w:tcW w:w="1969" w:type="dxa"/>
          </w:tcPr>
          <w:p w14:paraId="557F61FB" w14:textId="77777777" w:rsidR="00F6246F" w:rsidRDefault="00C66FAD">
            <w:pPr>
              <w:pStyle w:val="TableParagraph"/>
              <w:spacing w:line="273" w:lineRule="exact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6ED37314" w14:textId="77777777">
        <w:trPr>
          <w:trHeight w:val="1382"/>
        </w:trPr>
        <w:tc>
          <w:tcPr>
            <w:tcW w:w="1148" w:type="dxa"/>
          </w:tcPr>
          <w:p w14:paraId="035E0CF4" w14:textId="77777777" w:rsidR="00F6246F" w:rsidRDefault="00C66FAD">
            <w:pPr>
              <w:pStyle w:val="TableParagraph"/>
              <w:spacing w:line="273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6963" w:type="dxa"/>
          </w:tcPr>
          <w:p w14:paraId="4A23A2AA" w14:textId="77777777" w:rsidR="00F6246F" w:rsidRDefault="00C66FAD">
            <w:pPr>
              <w:pStyle w:val="TableParagraph"/>
              <w:ind w:left="114" w:right="703"/>
              <w:jc w:val="both"/>
              <w:rPr>
                <w:sz w:val="24"/>
              </w:rPr>
            </w:pPr>
            <w:r>
              <w:rPr>
                <w:sz w:val="24"/>
              </w:rPr>
              <w:t>Адгезія: поняття, види. Адгезивні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системи: склад, принцип взаємодії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тканинами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зуба,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техніка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застосування.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Кислотне травлення, кондиціонування: мета, методика, помилки та</w:t>
            </w:r>
          </w:p>
          <w:p w14:paraId="54242C2C" w14:textId="77777777" w:rsidR="00F6246F" w:rsidRDefault="00C66FAD">
            <w:pPr>
              <w:pStyle w:val="TableParagraph"/>
              <w:spacing w:line="274" w:lineRule="exact"/>
              <w:ind w:left="114" w:right="718"/>
              <w:jc w:val="both"/>
              <w:rPr>
                <w:sz w:val="24"/>
              </w:rPr>
            </w:pPr>
            <w:r>
              <w:rPr>
                <w:sz w:val="24"/>
              </w:rPr>
              <w:t>ускладнення.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Стандартна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техніка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композиційними матеріалами хімічного і світлового способів твердіння.</w:t>
            </w:r>
          </w:p>
        </w:tc>
        <w:tc>
          <w:tcPr>
            <w:tcW w:w="1969" w:type="dxa"/>
          </w:tcPr>
          <w:p w14:paraId="0ABF7AB7" w14:textId="77777777" w:rsidR="00F6246F" w:rsidRDefault="00C66FAD">
            <w:pPr>
              <w:pStyle w:val="TableParagraph"/>
              <w:spacing w:line="273" w:lineRule="exact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30A0F325" w14:textId="77777777">
        <w:trPr>
          <w:trHeight w:val="273"/>
        </w:trPr>
        <w:tc>
          <w:tcPr>
            <w:tcW w:w="1148" w:type="dxa"/>
          </w:tcPr>
          <w:p w14:paraId="40F2B3BC" w14:textId="77777777" w:rsidR="00F6246F" w:rsidRDefault="00C66FAD">
            <w:pPr>
              <w:pStyle w:val="TableParagraph"/>
              <w:spacing w:line="254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6963" w:type="dxa"/>
          </w:tcPr>
          <w:p w14:paraId="39E61BAC" w14:textId="77777777" w:rsidR="00F6246F" w:rsidRDefault="00C66FAD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робота.</w:t>
            </w:r>
          </w:p>
        </w:tc>
        <w:tc>
          <w:tcPr>
            <w:tcW w:w="1969" w:type="dxa"/>
          </w:tcPr>
          <w:p w14:paraId="4BC0704C" w14:textId="77777777" w:rsidR="00F6246F" w:rsidRDefault="00C66FAD">
            <w:pPr>
              <w:pStyle w:val="TableParagraph"/>
              <w:spacing w:line="254" w:lineRule="exact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263E195C" w14:textId="77777777">
        <w:trPr>
          <w:trHeight w:val="1103"/>
        </w:trPr>
        <w:tc>
          <w:tcPr>
            <w:tcW w:w="1148" w:type="dxa"/>
          </w:tcPr>
          <w:p w14:paraId="299C9C9F" w14:textId="77777777" w:rsidR="00F6246F" w:rsidRDefault="00C66FAD">
            <w:pPr>
              <w:pStyle w:val="TableParagraph"/>
              <w:spacing w:line="273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6963" w:type="dxa"/>
          </w:tcPr>
          <w:p w14:paraId="783152DB" w14:textId="77777777" w:rsidR="00F6246F" w:rsidRDefault="00C66FAD">
            <w:pPr>
              <w:pStyle w:val="TableParagraph"/>
              <w:ind w:left="114" w:right="154"/>
              <w:jc w:val="both"/>
              <w:rPr>
                <w:sz w:val="24"/>
              </w:rPr>
            </w:pPr>
            <w:r>
              <w:rPr>
                <w:sz w:val="24"/>
              </w:rPr>
              <w:t>Ендодонтія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її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цілі.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Ендодонтичний інструментарій: класифікація,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різновидність,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призначення,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застосування. Стандарти ISO. Оптичні системи для ендодонтичних</w:t>
            </w:r>
          </w:p>
          <w:p w14:paraId="17448642" w14:textId="77777777" w:rsidR="00F6246F" w:rsidRDefault="00C66FAD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маніпуляцій.</w:t>
            </w:r>
          </w:p>
        </w:tc>
        <w:tc>
          <w:tcPr>
            <w:tcW w:w="1969" w:type="dxa"/>
          </w:tcPr>
          <w:p w14:paraId="3ADF5EA1" w14:textId="77777777" w:rsidR="00F6246F" w:rsidRDefault="00C66FAD">
            <w:pPr>
              <w:pStyle w:val="TableParagraph"/>
              <w:spacing w:line="273" w:lineRule="exact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64922457" w14:textId="77777777">
        <w:trPr>
          <w:trHeight w:val="552"/>
        </w:trPr>
        <w:tc>
          <w:tcPr>
            <w:tcW w:w="1148" w:type="dxa"/>
          </w:tcPr>
          <w:p w14:paraId="375FB437" w14:textId="77777777" w:rsidR="00F6246F" w:rsidRDefault="00C66FAD">
            <w:pPr>
              <w:pStyle w:val="TableParagraph"/>
              <w:spacing w:line="273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6963" w:type="dxa"/>
          </w:tcPr>
          <w:p w14:paraId="6D917AFE" w14:textId="77777777" w:rsidR="00F6246F" w:rsidRDefault="00C66FAD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Клінічні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будови порожнини зуба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кореневих</w:t>
            </w:r>
          </w:p>
          <w:p w14:paraId="01285A63" w14:textId="77777777" w:rsidR="00F6246F" w:rsidRDefault="00C66FAD">
            <w:pPr>
              <w:pStyle w:val="TableParagraph"/>
              <w:spacing w:before="3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каналів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різців,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ікол,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премолярів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молярів.</w:t>
            </w:r>
          </w:p>
        </w:tc>
        <w:tc>
          <w:tcPr>
            <w:tcW w:w="1969" w:type="dxa"/>
          </w:tcPr>
          <w:p w14:paraId="0420420A" w14:textId="77777777" w:rsidR="00F6246F" w:rsidRDefault="00C66FAD">
            <w:pPr>
              <w:pStyle w:val="TableParagraph"/>
              <w:spacing w:line="273" w:lineRule="exact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3D8F5D4F" w14:textId="77777777">
        <w:trPr>
          <w:trHeight w:val="2207"/>
        </w:trPr>
        <w:tc>
          <w:tcPr>
            <w:tcW w:w="1148" w:type="dxa"/>
          </w:tcPr>
          <w:p w14:paraId="55891778" w14:textId="77777777" w:rsidR="00F6246F" w:rsidRDefault="00C66FAD">
            <w:pPr>
              <w:pStyle w:val="TableParagraph"/>
              <w:spacing w:line="273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6963" w:type="dxa"/>
          </w:tcPr>
          <w:p w14:paraId="07564CD6" w14:textId="77777777" w:rsidR="00F6246F" w:rsidRDefault="00C66FAD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Етапи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ендодонтичного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лікування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зуба: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розкриття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(трепанація) порожнин зубів різних груп, накладання девіталізуючих</w:t>
            </w:r>
          </w:p>
          <w:p w14:paraId="14CE52FC" w14:textId="77777777" w:rsidR="00F6246F" w:rsidRDefault="00C66FAD">
            <w:pPr>
              <w:pStyle w:val="TableParagraph"/>
              <w:spacing w:line="242" w:lineRule="auto"/>
              <w:ind w:left="114" w:right="228"/>
              <w:rPr>
                <w:sz w:val="24"/>
              </w:rPr>
            </w:pPr>
            <w:r>
              <w:rPr>
                <w:sz w:val="24"/>
              </w:rPr>
              <w:t>речовин.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Ампутація,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екстирпація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пульпи: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інструментарій, техніка виконання, можливі ускладнення.</w:t>
            </w:r>
          </w:p>
          <w:p w14:paraId="4A524B96" w14:textId="77777777" w:rsidR="00F6246F" w:rsidRDefault="00C66FA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Медикаментозна обробка кореневих каналів: види (ірригація, аплікація,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тимчасова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обтурація),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механізм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лікарських засобів. Поняття герметичної, напівгерметичної,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пухкої</w:t>
            </w:r>
          </w:p>
          <w:p w14:paraId="522AA29E" w14:textId="77777777" w:rsidR="00F6246F" w:rsidRDefault="00C66FAD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пов’язки.</w:t>
            </w:r>
          </w:p>
        </w:tc>
        <w:tc>
          <w:tcPr>
            <w:tcW w:w="1969" w:type="dxa"/>
          </w:tcPr>
          <w:p w14:paraId="48AD5B2B" w14:textId="77777777" w:rsidR="00F6246F" w:rsidRDefault="00C66FAD">
            <w:pPr>
              <w:pStyle w:val="TableParagraph"/>
              <w:spacing w:line="273" w:lineRule="exact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68F0AE29" w14:textId="77777777">
        <w:trPr>
          <w:trHeight w:val="2208"/>
        </w:trPr>
        <w:tc>
          <w:tcPr>
            <w:tcW w:w="1148" w:type="dxa"/>
          </w:tcPr>
          <w:p w14:paraId="3FFB6DA0" w14:textId="77777777" w:rsidR="00F6246F" w:rsidRDefault="00C66FAD">
            <w:pPr>
              <w:pStyle w:val="TableParagraph"/>
              <w:spacing w:line="273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6963" w:type="dxa"/>
          </w:tcPr>
          <w:p w14:paraId="2BA9695E" w14:textId="77777777" w:rsidR="00F6246F" w:rsidRDefault="00C66FAD">
            <w:pPr>
              <w:pStyle w:val="TableParagraph"/>
              <w:ind w:left="114" w:right="10"/>
              <w:rPr>
                <w:sz w:val="24"/>
              </w:rPr>
            </w:pPr>
            <w:r>
              <w:rPr>
                <w:sz w:val="24"/>
              </w:rPr>
              <w:t>Інструментальна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обробка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кореневих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каналів: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римінгу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 файлінгу. Методи визначення робочої довжини кореневого каналу, електрометричні методи вимірювання довжини</w:t>
            </w:r>
          </w:p>
          <w:p w14:paraId="1D3C179D" w14:textId="77777777" w:rsidR="00F6246F" w:rsidRDefault="00C66FA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кореневого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каналу.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інструментальної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обробки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кореневих каналів: “Step-back” та “Crown-down” техніки, тощо. Обробка каналів із використанням ротаційних інструментів.</w:t>
            </w:r>
          </w:p>
          <w:p w14:paraId="25629B0F" w14:textId="77777777" w:rsidR="00F6246F" w:rsidRDefault="00C66FAD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Медикаментозні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хімічного розширення</w:t>
            </w:r>
            <w:r>
              <w:rPr>
                <w:spacing w:val="-2"/>
                <w:sz w:val="24"/>
              </w:rPr>
              <w:t xml:space="preserve"> кореневих</w:t>
            </w:r>
          </w:p>
          <w:p w14:paraId="52E34AB1" w14:textId="77777777" w:rsidR="00F6246F" w:rsidRDefault="00C66FAD">
            <w:pPr>
              <w:pStyle w:val="TableParagraph"/>
              <w:spacing w:before="2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каналів.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каналів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пломбування.</w:t>
            </w:r>
          </w:p>
        </w:tc>
        <w:tc>
          <w:tcPr>
            <w:tcW w:w="1969" w:type="dxa"/>
          </w:tcPr>
          <w:p w14:paraId="74B543A3" w14:textId="77777777" w:rsidR="00F6246F" w:rsidRDefault="00C66FAD">
            <w:pPr>
              <w:pStyle w:val="TableParagraph"/>
              <w:spacing w:line="273" w:lineRule="exact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7456551A" w14:textId="77777777" w:rsidR="00F6246F" w:rsidRDefault="00F6246F">
      <w:pPr>
        <w:spacing w:line="273" w:lineRule="exact"/>
        <w:jc w:val="center"/>
        <w:rPr>
          <w:sz w:val="24"/>
        </w:rPr>
        <w:sectPr w:rsidR="00F6246F">
          <w:type w:val="continuous"/>
          <w:pgSz w:w="11910" w:h="16840"/>
          <w:pgMar w:top="960" w:right="460" w:bottom="852" w:left="800" w:header="720" w:footer="720" w:gutter="0"/>
          <w:cols w:space="720"/>
        </w:sect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8"/>
        <w:gridCol w:w="6963"/>
        <w:gridCol w:w="1969"/>
      </w:tblGrid>
      <w:tr w:rsidR="00F6246F" w14:paraId="26DC1EC8" w14:textId="77777777">
        <w:trPr>
          <w:trHeight w:val="1103"/>
        </w:trPr>
        <w:tc>
          <w:tcPr>
            <w:tcW w:w="1148" w:type="dxa"/>
          </w:tcPr>
          <w:p w14:paraId="2F0BAA1A" w14:textId="77777777" w:rsidR="00F6246F" w:rsidRDefault="00C66FAD">
            <w:pPr>
              <w:pStyle w:val="TableParagraph"/>
              <w:spacing w:line="273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31.</w:t>
            </w:r>
          </w:p>
        </w:tc>
        <w:tc>
          <w:tcPr>
            <w:tcW w:w="6963" w:type="dxa"/>
          </w:tcPr>
          <w:p w14:paraId="6D897166" w14:textId="77777777" w:rsidR="00F6246F" w:rsidRDefault="00C66FAD">
            <w:pPr>
              <w:pStyle w:val="TableParagraph"/>
              <w:spacing w:line="237" w:lineRule="auto"/>
              <w:ind w:left="114" w:right="228"/>
              <w:rPr>
                <w:sz w:val="24"/>
              </w:rPr>
            </w:pPr>
            <w:r>
              <w:rPr>
                <w:sz w:val="24"/>
              </w:rPr>
              <w:t>Матеріали для пломбування кореневих каналів. Силери та філери: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поняття,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класифікація.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Пластичні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нетвердіючі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пасти:</w:t>
            </w:r>
          </w:p>
          <w:p w14:paraId="4CD03A9C" w14:textId="77777777" w:rsidR="00F6246F" w:rsidRDefault="00C66FAD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групи,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властивості,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застосування,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методика тимчасового пломбування кореневих каналів.</w:t>
            </w:r>
          </w:p>
        </w:tc>
        <w:tc>
          <w:tcPr>
            <w:tcW w:w="1969" w:type="dxa"/>
          </w:tcPr>
          <w:p w14:paraId="6B654384" w14:textId="77777777" w:rsidR="00F6246F" w:rsidRDefault="00C66FAD">
            <w:pPr>
              <w:pStyle w:val="TableParagraph"/>
              <w:spacing w:line="273" w:lineRule="exact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76788D3D" w14:textId="77777777">
        <w:trPr>
          <w:trHeight w:val="1104"/>
        </w:trPr>
        <w:tc>
          <w:tcPr>
            <w:tcW w:w="1148" w:type="dxa"/>
          </w:tcPr>
          <w:p w14:paraId="6595B3FF" w14:textId="77777777" w:rsidR="00F6246F" w:rsidRDefault="00C66FAD">
            <w:pPr>
              <w:pStyle w:val="TableParagraph"/>
              <w:spacing w:line="273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6963" w:type="dxa"/>
          </w:tcPr>
          <w:p w14:paraId="3B273992" w14:textId="77777777" w:rsidR="00F6246F" w:rsidRDefault="00C66FAD">
            <w:pPr>
              <w:pStyle w:val="TableParagraph"/>
              <w:spacing w:line="237" w:lineRule="auto"/>
              <w:ind w:left="114" w:right="228"/>
              <w:rPr>
                <w:sz w:val="24"/>
              </w:rPr>
            </w:pPr>
            <w:r>
              <w:rPr>
                <w:sz w:val="24"/>
              </w:rPr>
              <w:t>Пластичні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твердіючі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пломбування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кореневих каналів (силери): групи, склад, властивості, показання до</w:t>
            </w:r>
          </w:p>
          <w:p w14:paraId="6AD85A26" w14:textId="77777777" w:rsidR="00F6246F" w:rsidRDefault="00C66FAD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застосування.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Техніки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пломбування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кореневих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каналів: центрального штифта, латеральної конденсації тощо.</w:t>
            </w:r>
          </w:p>
        </w:tc>
        <w:tc>
          <w:tcPr>
            <w:tcW w:w="1969" w:type="dxa"/>
          </w:tcPr>
          <w:p w14:paraId="090741EB" w14:textId="77777777" w:rsidR="00F6246F" w:rsidRDefault="00C66FAD">
            <w:pPr>
              <w:pStyle w:val="TableParagraph"/>
              <w:spacing w:line="273" w:lineRule="exact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335A2A14" w14:textId="77777777">
        <w:trPr>
          <w:trHeight w:val="1656"/>
        </w:trPr>
        <w:tc>
          <w:tcPr>
            <w:tcW w:w="1148" w:type="dxa"/>
          </w:tcPr>
          <w:p w14:paraId="09CF5832" w14:textId="77777777" w:rsidR="00F6246F" w:rsidRDefault="00C66FAD">
            <w:pPr>
              <w:pStyle w:val="TableParagraph"/>
              <w:spacing w:line="273" w:lineRule="exact"/>
              <w:ind w:left="1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6963" w:type="dxa"/>
          </w:tcPr>
          <w:p w14:paraId="72773387" w14:textId="77777777" w:rsidR="00F6246F" w:rsidRDefault="00C66FA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Особливості ендодонтичного втручання при ускладнених анатомічних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умовах.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Муміфікація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імпрегнація.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цілі. Речовини для їх проведення. Помилки та ускладнення.</w:t>
            </w:r>
          </w:p>
          <w:p w14:paraId="6200B92D" w14:textId="77777777" w:rsidR="00F6246F" w:rsidRDefault="00C66FAD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препарування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пломбування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зруйнованих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коронок вітальних та депульпованих зубів, нетипових каріозних</w:t>
            </w:r>
          </w:p>
          <w:p w14:paraId="50CCEC5B" w14:textId="77777777" w:rsidR="00F6246F" w:rsidRDefault="00C66FAD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порожнин.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штифтових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конструкцій.</w:t>
            </w:r>
          </w:p>
        </w:tc>
        <w:tc>
          <w:tcPr>
            <w:tcW w:w="1969" w:type="dxa"/>
          </w:tcPr>
          <w:p w14:paraId="6094464F" w14:textId="77777777" w:rsidR="00F6246F" w:rsidRDefault="00C66FAD">
            <w:pPr>
              <w:pStyle w:val="TableParagraph"/>
              <w:spacing w:line="273" w:lineRule="exact"/>
              <w:ind w:left="13" w:righ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52325230" w14:textId="77777777">
        <w:trPr>
          <w:trHeight w:val="273"/>
        </w:trPr>
        <w:tc>
          <w:tcPr>
            <w:tcW w:w="1148" w:type="dxa"/>
          </w:tcPr>
          <w:p w14:paraId="250D11E4" w14:textId="77777777" w:rsidR="00F6246F" w:rsidRDefault="00C66FAD">
            <w:pPr>
              <w:pStyle w:val="TableParagraph"/>
              <w:spacing w:line="253" w:lineRule="exact"/>
              <w:ind w:left="1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6963" w:type="dxa"/>
          </w:tcPr>
          <w:p w14:paraId="01741C64" w14:textId="77777777" w:rsidR="00F6246F" w:rsidRDefault="00C66FAD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робота.</w:t>
            </w:r>
          </w:p>
        </w:tc>
        <w:tc>
          <w:tcPr>
            <w:tcW w:w="1969" w:type="dxa"/>
          </w:tcPr>
          <w:p w14:paraId="5E71E385" w14:textId="77777777" w:rsidR="00F6246F" w:rsidRDefault="00C66FAD">
            <w:pPr>
              <w:pStyle w:val="TableParagraph"/>
              <w:spacing w:line="253" w:lineRule="exact"/>
              <w:ind w:left="54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37F4951A" w14:textId="77777777">
        <w:trPr>
          <w:trHeight w:val="277"/>
        </w:trPr>
        <w:tc>
          <w:tcPr>
            <w:tcW w:w="1148" w:type="dxa"/>
          </w:tcPr>
          <w:p w14:paraId="6F87DDD1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14:paraId="4A5587B9" w14:textId="77777777" w:rsidR="00F6246F" w:rsidRDefault="00C66FAD">
            <w:pPr>
              <w:pStyle w:val="TableParagraph"/>
              <w:spacing w:before="1" w:line="257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Разом</w:t>
            </w:r>
          </w:p>
        </w:tc>
        <w:tc>
          <w:tcPr>
            <w:tcW w:w="1969" w:type="dxa"/>
          </w:tcPr>
          <w:p w14:paraId="4E449428" w14:textId="77777777" w:rsidR="00F6246F" w:rsidRDefault="00C66FAD">
            <w:pPr>
              <w:pStyle w:val="TableParagraph"/>
              <w:spacing w:before="1" w:line="257" w:lineRule="exact"/>
              <w:ind w:left="49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</w:tbl>
    <w:p w14:paraId="3D08E6BB" w14:textId="77777777" w:rsidR="00F6246F" w:rsidRDefault="00F6246F">
      <w:pPr>
        <w:pStyle w:val="a3"/>
        <w:ind w:left="0"/>
        <w:rPr>
          <w:b/>
          <w:sz w:val="28"/>
        </w:rPr>
      </w:pPr>
    </w:p>
    <w:p w14:paraId="19885712" w14:textId="77777777" w:rsidR="00F6246F" w:rsidRDefault="00F6246F">
      <w:pPr>
        <w:pStyle w:val="a3"/>
        <w:spacing w:before="19"/>
        <w:ind w:left="0"/>
        <w:rPr>
          <w:b/>
          <w:sz w:val="28"/>
        </w:rPr>
      </w:pPr>
    </w:p>
    <w:p w14:paraId="1E811DCA" w14:textId="77777777" w:rsidR="00F6246F" w:rsidRDefault="00C66FAD">
      <w:pPr>
        <w:pStyle w:val="1"/>
        <w:ind w:right="64"/>
      </w:pPr>
      <w:bookmarkStart w:id="190" w:name="Тематичний_план_лекцій"/>
      <w:bookmarkEnd w:id="190"/>
      <w:r>
        <w:t>Тематичний</w:t>
      </w:r>
      <w:r>
        <w:rPr>
          <w:spacing w:val="-10"/>
        </w:rPr>
        <w:t xml:space="preserve"> </w:t>
      </w:r>
      <w:r>
        <w:t>план</w:t>
      </w:r>
      <w:r>
        <w:rPr>
          <w:spacing w:val="-12"/>
        </w:rPr>
        <w:t xml:space="preserve"> </w:t>
      </w:r>
      <w:r>
        <w:rPr>
          <w:spacing w:val="-2"/>
        </w:rPr>
        <w:t>лекцій</w:t>
      </w:r>
    </w:p>
    <w:tbl>
      <w:tblPr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7760"/>
        <w:gridCol w:w="1460"/>
      </w:tblGrid>
      <w:tr w:rsidR="00F6246F" w14:paraId="62D1CCA8" w14:textId="77777777">
        <w:trPr>
          <w:trHeight w:val="551"/>
        </w:trPr>
        <w:tc>
          <w:tcPr>
            <w:tcW w:w="706" w:type="dxa"/>
          </w:tcPr>
          <w:p w14:paraId="5A609676" w14:textId="77777777" w:rsidR="00F6246F" w:rsidRDefault="00C66FAD">
            <w:pPr>
              <w:pStyle w:val="TableParagraph"/>
              <w:spacing w:line="278" w:lineRule="exact"/>
              <w:ind w:left="201" w:right="188" w:firstLine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з/п</w:t>
            </w:r>
          </w:p>
        </w:tc>
        <w:tc>
          <w:tcPr>
            <w:tcW w:w="7760" w:type="dxa"/>
          </w:tcPr>
          <w:p w14:paraId="46792307" w14:textId="77777777" w:rsidR="00F6246F" w:rsidRDefault="00C66FAD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теми</w:t>
            </w:r>
          </w:p>
        </w:tc>
        <w:tc>
          <w:tcPr>
            <w:tcW w:w="1460" w:type="dxa"/>
          </w:tcPr>
          <w:p w14:paraId="3041AE8B" w14:textId="77777777" w:rsidR="00F6246F" w:rsidRDefault="00C66FAD">
            <w:pPr>
              <w:pStyle w:val="TableParagraph"/>
              <w:spacing w:line="278" w:lineRule="exact"/>
              <w:ind w:left="412" w:hanging="2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Кількість годин</w:t>
            </w:r>
          </w:p>
        </w:tc>
      </w:tr>
      <w:tr w:rsidR="00F6246F" w14:paraId="57C47A4E" w14:textId="77777777">
        <w:trPr>
          <w:trHeight w:val="274"/>
        </w:trPr>
        <w:tc>
          <w:tcPr>
            <w:tcW w:w="706" w:type="dxa"/>
          </w:tcPr>
          <w:p w14:paraId="25A531C8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760" w:type="dxa"/>
          </w:tcPr>
          <w:p w14:paraId="4D739CF2" w14:textId="77777777" w:rsidR="00F6246F" w:rsidRDefault="00C66FAD">
            <w:pPr>
              <w:pStyle w:val="TableParagraph"/>
              <w:spacing w:line="254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1460" w:type="dxa"/>
          </w:tcPr>
          <w:p w14:paraId="6758E134" w14:textId="77777777" w:rsidR="00F6246F" w:rsidRDefault="00F6246F">
            <w:pPr>
              <w:pStyle w:val="TableParagraph"/>
              <w:rPr>
                <w:sz w:val="20"/>
              </w:rPr>
            </w:pPr>
          </w:p>
        </w:tc>
      </w:tr>
      <w:tr w:rsidR="00F6246F" w14:paraId="4A25B62B" w14:textId="77777777">
        <w:trPr>
          <w:trHeight w:val="1656"/>
        </w:trPr>
        <w:tc>
          <w:tcPr>
            <w:tcW w:w="706" w:type="dxa"/>
          </w:tcPr>
          <w:p w14:paraId="2794EA30" w14:textId="77777777" w:rsidR="00F6246F" w:rsidRDefault="00C66FAD">
            <w:pPr>
              <w:pStyle w:val="TableParagraph"/>
              <w:spacing w:line="270" w:lineRule="exact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760" w:type="dxa"/>
          </w:tcPr>
          <w:p w14:paraId="16E903D7" w14:textId="77777777" w:rsidR="00F6246F" w:rsidRDefault="00C66FAD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Пропедевтика терапевтичної стоматології як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передклінічний курс терапевтичної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стоматології: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поняття,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розділи.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Історичні етапи розвитку терапевтичної стоматології. Внесок вчених України в її становлення.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деонтологія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стоматології.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Ятрогенні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хвороби.</w:t>
            </w:r>
          </w:p>
          <w:p w14:paraId="0444FEC4" w14:textId="77777777" w:rsidR="00F6246F" w:rsidRDefault="00C66FAD">
            <w:pPr>
              <w:pStyle w:val="TableParagraph"/>
              <w:spacing w:line="278" w:lineRule="exact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Клінічні особливості будови зубів верхньої та нижньої щелеп. Ознаки зубів. Зубні формули.</w:t>
            </w:r>
          </w:p>
        </w:tc>
        <w:tc>
          <w:tcPr>
            <w:tcW w:w="1460" w:type="dxa"/>
          </w:tcPr>
          <w:p w14:paraId="65EE4665" w14:textId="77777777" w:rsidR="00F6246F" w:rsidRDefault="00F6246F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010F7C71" w14:textId="77777777" w:rsidR="00F6246F" w:rsidRDefault="00C66FAD">
            <w:pPr>
              <w:pStyle w:val="TableParagraph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47D70AA4" w14:textId="77777777">
        <w:trPr>
          <w:trHeight w:val="1099"/>
        </w:trPr>
        <w:tc>
          <w:tcPr>
            <w:tcW w:w="706" w:type="dxa"/>
          </w:tcPr>
          <w:p w14:paraId="23CA7587" w14:textId="77777777" w:rsidR="00F6246F" w:rsidRDefault="00C66FAD">
            <w:pPr>
              <w:pStyle w:val="TableParagraph"/>
              <w:spacing w:line="266" w:lineRule="exact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760" w:type="dxa"/>
          </w:tcPr>
          <w:p w14:paraId="290B7C2F" w14:textId="77777777" w:rsidR="00F6246F" w:rsidRDefault="00C66FAD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Класифікація каріозних порожнин за Блеком. Способи та принципи препарування каріозних порожнин. Етапи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класичного препарування каріозних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порожнин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Блеком.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Мінімально-</w:t>
            </w:r>
            <w:r>
              <w:rPr>
                <w:spacing w:val="-2"/>
                <w:sz w:val="24"/>
              </w:rPr>
              <w:t>інвазивні</w:t>
            </w:r>
          </w:p>
          <w:p w14:paraId="38A7DD22" w14:textId="77777777" w:rsidR="00F6246F" w:rsidRDefault="00C66FAD">
            <w:pPr>
              <w:pStyle w:val="TableParagraph"/>
              <w:spacing w:line="25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методики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препарування.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ергономіки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стоматології.</w:t>
            </w:r>
          </w:p>
        </w:tc>
        <w:tc>
          <w:tcPr>
            <w:tcW w:w="1460" w:type="dxa"/>
          </w:tcPr>
          <w:p w14:paraId="1ADB34D3" w14:textId="77777777" w:rsidR="00F6246F" w:rsidRDefault="00F6246F">
            <w:pPr>
              <w:pStyle w:val="TableParagraph"/>
              <w:spacing w:before="266"/>
              <w:rPr>
                <w:b/>
                <w:sz w:val="24"/>
              </w:rPr>
            </w:pPr>
          </w:p>
          <w:p w14:paraId="66864377" w14:textId="77777777" w:rsidR="00F6246F" w:rsidRDefault="00C66FAD">
            <w:pPr>
              <w:pStyle w:val="TableParagraph"/>
              <w:ind w:left="71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59E4D2E7" w14:textId="77777777">
        <w:trPr>
          <w:trHeight w:val="277"/>
        </w:trPr>
        <w:tc>
          <w:tcPr>
            <w:tcW w:w="706" w:type="dxa"/>
          </w:tcPr>
          <w:p w14:paraId="1FC00A53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760" w:type="dxa"/>
          </w:tcPr>
          <w:p w14:paraId="2558D657" w14:textId="77777777" w:rsidR="00F6246F" w:rsidRDefault="00C66FAD">
            <w:pPr>
              <w:pStyle w:val="TableParagraph"/>
              <w:spacing w:line="258" w:lineRule="exact"/>
              <w:ind w:left="12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1460" w:type="dxa"/>
          </w:tcPr>
          <w:p w14:paraId="5C238652" w14:textId="77777777" w:rsidR="00F6246F" w:rsidRDefault="00F6246F">
            <w:pPr>
              <w:pStyle w:val="TableParagraph"/>
              <w:rPr>
                <w:sz w:val="20"/>
              </w:rPr>
            </w:pPr>
          </w:p>
        </w:tc>
      </w:tr>
      <w:tr w:rsidR="00F6246F" w14:paraId="3E841398" w14:textId="77777777">
        <w:trPr>
          <w:trHeight w:val="1377"/>
        </w:trPr>
        <w:tc>
          <w:tcPr>
            <w:tcW w:w="706" w:type="dxa"/>
          </w:tcPr>
          <w:p w14:paraId="3A7BBCF6" w14:textId="77777777" w:rsidR="00F6246F" w:rsidRDefault="00C66FAD">
            <w:pPr>
              <w:pStyle w:val="TableParagraph"/>
              <w:spacing w:line="270" w:lineRule="exact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760" w:type="dxa"/>
          </w:tcPr>
          <w:p w14:paraId="380D096D" w14:textId="77777777" w:rsidR="00F6246F" w:rsidRDefault="00C66FAD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Стоматологічні пломбувальні матеріали: класифікація, вимоги. Тимчасові пломбувальні матеріали: склад, властивості. Лікувальні прокладки: групи, механізм дії.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Сучасні пломбувальні матеріали для постійних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пломб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(цементи,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амальгами,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композитні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матеріали):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склад,</w:t>
            </w:r>
          </w:p>
          <w:p w14:paraId="672F6F31" w14:textId="77777777" w:rsidR="00F6246F" w:rsidRDefault="00C66FAD">
            <w:pPr>
              <w:pStyle w:val="TableParagraph"/>
              <w:spacing w:line="25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властивості,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застосування.</w:t>
            </w:r>
          </w:p>
        </w:tc>
        <w:tc>
          <w:tcPr>
            <w:tcW w:w="1460" w:type="dxa"/>
          </w:tcPr>
          <w:p w14:paraId="21C9876A" w14:textId="77777777" w:rsidR="00F6246F" w:rsidRDefault="00F6246F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4B5CB477" w14:textId="77777777" w:rsidR="00F6246F" w:rsidRDefault="00C66FAD">
            <w:pPr>
              <w:pStyle w:val="TableParagraph"/>
              <w:spacing w:before="1"/>
              <w:ind w:left="71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3422C616" w14:textId="77777777">
        <w:trPr>
          <w:trHeight w:val="1934"/>
        </w:trPr>
        <w:tc>
          <w:tcPr>
            <w:tcW w:w="706" w:type="dxa"/>
          </w:tcPr>
          <w:p w14:paraId="6BF08A4E" w14:textId="77777777" w:rsidR="00F6246F" w:rsidRDefault="00C66FAD">
            <w:pPr>
              <w:pStyle w:val="TableParagraph"/>
              <w:spacing w:line="270" w:lineRule="exact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760" w:type="dxa"/>
          </w:tcPr>
          <w:p w14:paraId="05F6B53F" w14:textId="77777777" w:rsidR="00F6246F" w:rsidRDefault="00C66FAD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Ендодонтія: визначення.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Клінічні особливості будови порожнини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 кореневих каналів зубів різних груп.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Ендодонтичний інструментарій: класифікація,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призначення,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використання.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Стандарти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ISO.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Етапи та методи ендодонтичного лікування зубів: розкриття порожнини зуба (трепанація),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ампутація, екстирпація пульпи. Способи інструментальної</w:t>
            </w:r>
          </w:p>
          <w:p w14:paraId="6493DC5F" w14:textId="77777777" w:rsidR="00F6246F" w:rsidRDefault="00C66FAD">
            <w:pPr>
              <w:pStyle w:val="TableParagraph"/>
              <w:spacing w:line="274" w:lineRule="exac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та медикаментозної обробки кореневих каналів. Особливості ендодонтичного втручання при ускладнених анатомічних умовах.</w:t>
            </w:r>
          </w:p>
        </w:tc>
        <w:tc>
          <w:tcPr>
            <w:tcW w:w="1460" w:type="dxa"/>
          </w:tcPr>
          <w:p w14:paraId="177A01FB" w14:textId="77777777" w:rsidR="00F6246F" w:rsidRDefault="00F6246F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3EAAA904" w14:textId="77777777" w:rsidR="00F6246F" w:rsidRDefault="00C66FAD">
            <w:pPr>
              <w:pStyle w:val="TableParagraph"/>
              <w:ind w:left="71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613BB209" w14:textId="77777777">
        <w:trPr>
          <w:trHeight w:val="1377"/>
        </w:trPr>
        <w:tc>
          <w:tcPr>
            <w:tcW w:w="706" w:type="dxa"/>
          </w:tcPr>
          <w:p w14:paraId="35160658" w14:textId="77777777" w:rsidR="00F6246F" w:rsidRDefault="00C66FAD">
            <w:pPr>
              <w:pStyle w:val="TableParagraph"/>
              <w:spacing w:line="270" w:lineRule="exact"/>
              <w:ind w:left="1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760" w:type="dxa"/>
          </w:tcPr>
          <w:p w14:paraId="28FE3B55" w14:textId="77777777" w:rsidR="00F6246F" w:rsidRDefault="00C66FAD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Пломбування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кореневих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каналів.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пломбування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кореневих каналів: силери різних груп, їх властивості, показання до використання. Філери та інструменти для обтурації кореневих каналів. Техніки пломбування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кореневих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каналів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(центрального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штифта,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латеральної</w:t>
            </w:r>
          </w:p>
          <w:p w14:paraId="3C36EBCB" w14:textId="77777777" w:rsidR="00F6246F" w:rsidRDefault="00C66FAD">
            <w:pPr>
              <w:pStyle w:val="TableParagraph"/>
              <w:spacing w:line="25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конденсації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тощо). Помилки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ускладнення.</w:t>
            </w:r>
          </w:p>
        </w:tc>
        <w:tc>
          <w:tcPr>
            <w:tcW w:w="1460" w:type="dxa"/>
          </w:tcPr>
          <w:p w14:paraId="2200A244" w14:textId="77777777" w:rsidR="00F6246F" w:rsidRDefault="00F6246F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0D5DC42D" w14:textId="77777777" w:rsidR="00F6246F" w:rsidRDefault="00C66FAD">
            <w:pPr>
              <w:pStyle w:val="TableParagraph"/>
              <w:spacing w:before="1"/>
              <w:ind w:left="71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4A29EC3E" w14:textId="77777777" w:rsidR="00F6246F" w:rsidRDefault="00F6246F">
      <w:pPr>
        <w:jc w:val="center"/>
        <w:rPr>
          <w:sz w:val="24"/>
        </w:rPr>
        <w:sectPr w:rsidR="00F6246F">
          <w:type w:val="continuous"/>
          <w:pgSz w:w="11910" w:h="16840"/>
          <w:pgMar w:top="960" w:right="460" w:bottom="280" w:left="800" w:header="720" w:footer="720" w:gutter="0"/>
          <w:cols w:space="720"/>
        </w:sectPr>
      </w:pPr>
    </w:p>
    <w:p w14:paraId="4558F2B8" w14:textId="77777777" w:rsidR="00F6246F" w:rsidRDefault="00C66FAD">
      <w:pPr>
        <w:pStyle w:val="3"/>
        <w:numPr>
          <w:ilvl w:val="1"/>
          <w:numId w:val="17"/>
        </w:numPr>
        <w:tabs>
          <w:tab w:val="left" w:pos="4476"/>
        </w:tabs>
        <w:spacing w:before="77"/>
        <w:ind w:left="4476"/>
        <w:jc w:val="left"/>
      </w:pPr>
      <w:bookmarkStart w:id="191" w:name="6.4._Самостійна_робота"/>
      <w:bookmarkEnd w:id="191"/>
      <w:r>
        <w:lastRenderedPageBreak/>
        <w:t>Самостійна</w:t>
      </w:r>
      <w:r>
        <w:rPr>
          <w:spacing w:val="-4"/>
        </w:rPr>
        <w:t xml:space="preserve"> </w:t>
      </w:r>
      <w:r>
        <w:rPr>
          <w:spacing w:val="-2"/>
        </w:rPr>
        <w:t>робота</w:t>
      </w:r>
    </w:p>
    <w:p w14:paraId="006461C7" w14:textId="77777777" w:rsidR="00F6246F" w:rsidRDefault="00F6246F">
      <w:pPr>
        <w:pStyle w:val="a3"/>
        <w:spacing w:before="44"/>
        <w:ind w:left="0"/>
        <w:rPr>
          <w:b/>
          <w:sz w:val="20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7266"/>
        <w:gridCol w:w="2128"/>
      </w:tblGrid>
      <w:tr w:rsidR="00F6246F" w14:paraId="53C8D22D" w14:textId="77777777">
        <w:trPr>
          <w:trHeight w:val="868"/>
        </w:trPr>
        <w:tc>
          <w:tcPr>
            <w:tcW w:w="706" w:type="dxa"/>
          </w:tcPr>
          <w:p w14:paraId="2607B61C" w14:textId="77777777" w:rsidR="00F6246F" w:rsidRDefault="00C66FAD">
            <w:pPr>
              <w:pStyle w:val="TableParagraph"/>
              <w:spacing w:before="159" w:line="242" w:lineRule="auto"/>
              <w:ind w:left="201" w:right="188" w:firstLine="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з/п</w:t>
            </w:r>
          </w:p>
        </w:tc>
        <w:tc>
          <w:tcPr>
            <w:tcW w:w="7266" w:type="dxa"/>
          </w:tcPr>
          <w:p w14:paraId="10E20719" w14:textId="77777777" w:rsidR="00F6246F" w:rsidRDefault="00F6246F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4A37116A" w14:textId="77777777" w:rsidR="00F6246F" w:rsidRDefault="00C66FAD">
            <w:pPr>
              <w:pStyle w:val="TableParagraph"/>
              <w:spacing w:before="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теми</w:t>
            </w:r>
          </w:p>
        </w:tc>
        <w:tc>
          <w:tcPr>
            <w:tcW w:w="2128" w:type="dxa"/>
          </w:tcPr>
          <w:p w14:paraId="3DA3E65A" w14:textId="77777777" w:rsidR="00F6246F" w:rsidRDefault="00C66FAD">
            <w:pPr>
              <w:pStyle w:val="TableParagraph"/>
              <w:spacing w:before="159" w:line="242" w:lineRule="auto"/>
              <w:ind w:left="747" w:hanging="2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Кількість годин</w:t>
            </w:r>
          </w:p>
        </w:tc>
      </w:tr>
      <w:tr w:rsidR="00F6246F" w14:paraId="151CCA3B" w14:textId="77777777">
        <w:trPr>
          <w:trHeight w:val="278"/>
        </w:trPr>
        <w:tc>
          <w:tcPr>
            <w:tcW w:w="10100" w:type="dxa"/>
            <w:gridSpan w:val="3"/>
          </w:tcPr>
          <w:p w14:paraId="5A33ED20" w14:textId="77777777" w:rsidR="00F6246F" w:rsidRDefault="00C66FAD">
            <w:pPr>
              <w:pStyle w:val="TableParagraph"/>
              <w:spacing w:before="2" w:line="257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F6246F" w14:paraId="3071C3C9" w14:textId="77777777">
        <w:trPr>
          <w:trHeight w:val="551"/>
        </w:trPr>
        <w:tc>
          <w:tcPr>
            <w:tcW w:w="706" w:type="dxa"/>
          </w:tcPr>
          <w:p w14:paraId="0C86F89A" w14:textId="77777777" w:rsidR="00F6246F" w:rsidRDefault="00C66FAD">
            <w:pPr>
              <w:pStyle w:val="TableParagraph"/>
              <w:spacing w:line="273" w:lineRule="exact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66" w:type="dxa"/>
          </w:tcPr>
          <w:p w14:paraId="30FBE425" w14:textId="77777777" w:rsidR="00F6246F" w:rsidRDefault="00C66FAD">
            <w:pPr>
              <w:pStyle w:val="TableParagraph"/>
              <w:spacing w:line="27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Підготовка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практичних занять,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підготовка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опрацювання практичних навичок, з них:</w:t>
            </w:r>
          </w:p>
        </w:tc>
        <w:tc>
          <w:tcPr>
            <w:tcW w:w="2128" w:type="dxa"/>
          </w:tcPr>
          <w:p w14:paraId="4A6C1BC2" w14:textId="77777777" w:rsidR="00F6246F" w:rsidRDefault="00C66FAD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F6246F" w14:paraId="1367636C" w14:textId="77777777">
        <w:trPr>
          <w:trHeight w:val="547"/>
        </w:trPr>
        <w:tc>
          <w:tcPr>
            <w:tcW w:w="706" w:type="dxa"/>
          </w:tcPr>
          <w:p w14:paraId="1770B57D" w14:textId="77777777" w:rsidR="00F6246F" w:rsidRDefault="00C66FAD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266" w:type="dxa"/>
          </w:tcPr>
          <w:p w14:paraId="59EF2A1D" w14:textId="77777777" w:rsidR="00F6246F" w:rsidRDefault="00C66F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змістових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модулів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  <w:p w14:paraId="472F9318" w14:textId="77777777" w:rsidR="00F6246F" w:rsidRDefault="00C66FAD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теоретична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опрацювання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навичок;</w:t>
            </w:r>
          </w:p>
        </w:tc>
        <w:tc>
          <w:tcPr>
            <w:tcW w:w="2128" w:type="dxa"/>
          </w:tcPr>
          <w:p w14:paraId="072AE387" w14:textId="77777777" w:rsidR="00F6246F" w:rsidRDefault="00C66FAD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6246F" w14:paraId="431F3356" w14:textId="77777777">
        <w:trPr>
          <w:trHeight w:val="279"/>
        </w:trPr>
        <w:tc>
          <w:tcPr>
            <w:tcW w:w="706" w:type="dxa"/>
            <w:tcBorders>
              <w:bottom w:val="nil"/>
            </w:tcBorders>
          </w:tcPr>
          <w:p w14:paraId="005DF49D" w14:textId="77777777" w:rsidR="00F6246F" w:rsidRDefault="00C66FAD">
            <w:pPr>
              <w:pStyle w:val="TableParagraph"/>
              <w:spacing w:line="259" w:lineRule="exact"/>
              <w:ind w:left="18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7266" w:type="dxa"/>
            <w:tcBorders>
              <w:bottom w:val="nil"/>
            </w:tcBorders>
          </w:tcPr>
          <w:p w14:paraId="2F7DDE5D" w14:textId="77777777" w:rsidR="00F6246F" w:rsidRDefault="00C66FA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опрацювання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входять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аудиторних</w:t>
            </w:r>
          </w:p>
        </w:tc>
        <w:tc>
          <w:tcPr>
            <w:tcW w:w="2128" w:type="dxa"/>
            <w:tcBorders>
              <w:bottom w:val="nil"/>
            </w:tcBorders>
          </w:tcPr>
          <w:p w14:paraId="0AC85986" w14:textId="77777777" w:rsidR="00F6246F" w:rsidRDefault="00F6246F">
            <w:pPr>
              <w:pStyle w:val="TableParagraph"/>
              <w:rPr>
                <w:sz w:val="20"/>
              </w:rPr>
            </w:pPr>
          </w:p>
        </w:tc>
      </w:tr>
      <w:tr w:rsidR="00F6246F" w14:paraId="146F3994" w14:textId="77777777">
        <w:trPr>
          <w:trHeight w:val="276"/>
        </w:trPr>
        <w:tc>
          <w:tcPr>
            <w:tcW w:w="706" w:type="dxa"/>
            <w:tcBorders>
              <w:top w:val="nil"/>
              <w:bottom w:val="nil"/>
            </w:tcBorders>
          </w:tcPr>
          <w:p w14:paraId="1F0132ED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266" w:type="dxa"/>
            <w:tcBorders>
              <w:top w:val="nil"/>
              <w:bottom w:val="nil"/>
            </w:tcBorders>
          </w:tcPr>
          <w:p w14:paraId="0C0B68EB" w14:textId="77777777" w:rsidR="00F6246F" w:rsidRDefault="00C66FA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занять: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2CC4C967" w14:textId="77777777" w:rsidR="00F6246F" w:rsidRDefault="00F6246F">
            <w:pPr>
              <w:pStyle w:val="TableParagraph"/>
              <w:rPr>
                <w:sz w:val="20"/>
              </w:rPr>
            </w:pPr>
          </w:p>
        </w:tc>
      </w:tr>
      <w:tr w:rsidR="00F6246F" w14:paraId="0B878EBE" w14:textId="77777777">
        <w:trPr>
          <w:trHeight w:val="275"/>
        </w:trPr>
        <w:tc>
          <w:tcPr>
            <w:tcW w:w="706" w:type="dxa"/>
            <w:tcBorders>
              <w:top w:val="nil"/>
              <w:bottom w:val="nil"/>
            </w:tcBorders>
          </w:tcPr>
          <w:p w14:paraId="0A00AF59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266" w:type="dxa"/>
            <w:tcBorders>
              <w:top w:val="nil"/>
              <w:bottom w:val="nil"/>
            </w:tcBorders>
          </w:tcPr>
          <w:p w14:paraId="57538EDF" w14:textId="77777777" w:rsidR="00F6246F" w:rsidRDefault="00C66FA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історичні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терапевтичної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стоматології.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Внесок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3B9CDAED" w14:textId="77777777" w:rsidR="00F6246F" w:rsidRDefault="00C66FAD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20DCEBBC" w14:textId="77777777">
        <w:trPr>
          <w:trHeight w:val="275"/>
        </w:trPr>
        <w:tc>
          <w:tcPr>
            <w:tcW w:w="706" w:type="dxa"/>
            <w:tcBorders>
              <w:top w:val="nil"/>
              <w:bottom w:val="nil"/>
            </w:tcBorders>
          </w:tcPr>
          <w:p w14:paraId="6A7BBDED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266" w:type="dxa"/>
            <w:tcBorders>
              <w:top w:val="nil"/>
              <w:bottom w:val="nil"/>
            </w:tcBorders>
          </w:tcPr>
          <w:p w14:paraId="28322210" w14:textId="77777777" w:rsidR="00F6246F" w:rsidRDefault="00C66FA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вчених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становлення;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2651880C" w14:textId="77777777" w:rsidR="00F6246F" w:rsidRDefault="00F6246F">
            <w:pPr>
              <w:pStyle w:val="TableParagraph"/>
              <w:rPr>
                <w:sz w:val="20"/>
              </w:rPr>
            </w:pPr>
          </w:p>
        </w:tc>
      </w:tr>
      <w:tr w:rsidR="00F6246F" w14:paraId="24606D99" w14:textId="77777777">
        <w:trPr>
          <w:trHeight w:val="275"/>
        </w:trPr>
        <w:tc>
          <w:tcPr>
            <w:tcW w:w="706" w:type="dxa"/>
            <w:tcBorders>
              <w:top w:val="nil"/>
              <w:bottom w:val="nil"/>
            </w:tcBorders>
          </w:tcPr>
          <w:p w14:paraId="564C47B0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266" w:type="dxa"/>
            <w:tcBorders>
              <w:top w:val="nil"/>
              <w:bottom w:val="nil"/>
            </w:tcBorders>
          </w:tcPr>
          <w:p w14:paraId="47671436" w14:textId="77777777" w:rsidR="00F6246F" w:rsidRDefault="00C66FA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деонтологія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стоматології.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Ятрогенні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хвороби;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587F3D53" w14:textId="77777777" w:rsidR="00F6246F" w:rsidRDefault="00C66FAD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72D9CF7F" w14:textId="77777777">
        <w:trPr>
          <w:trHeight w:val="276"/>
        </w:trPr>
        <w:tc>
          <w:tcPr>
            <w:tcW w:w="706" w:type="dxa"/>
            <w:tcBorders>
              <w:top w:val="nil"/>
              <w:bottom w:val="nil"/>
            </w:tcBorders>
          </w:tcPr>
          <w:p w14:paraId="22595542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266" w:type="dxa"/>
            <w:tcBorders>
              <w:top w:val="nil"/>
              <w:bottom w:val="nil"/>
            </w:tcBorders>
          </w:tcPr>
          <w:p w14:paraId="5828942D" w14:textId="77777777" w:rsidR="00F6246F" w:rsidRDefault="00C66FA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гістологія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зуба;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27C95BF7" w14:textId="77777777" w:rsidR="00F6246F" w:rsidRDefault="00C66FAD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6246F" w14:paraId="6E739880" w14:textId="77777777">
        <w:trPr>
          <w:trHeight w:val="549"/>
        </w:trPr>
        <w:tc>
          <w:tcPr>
            <w:tcW w:w="706" w:type="dxa"/>
            <w:tcBorders>
              <w:top w:val="nil"/>
            </w:tcBorders>
          </w:tcPr>
          <w:p w14:paraId="28FA20E4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266" w:type="dxa"/>
            <w:tcBorders>
              <w:top w:val="nil"/>
            </w:tcBorders>
          </w:tcPr>
          <w:p w14:paraId="1ECC9815" w14:textId="77777777" w:rsidR="00F6246F" w:rsidRDefault="00C66FA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препарування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каріозних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порожнин.</w:t>
            </w:r>
          </w:p>
        </w:tc>
        <w:tc>
          <w:tcPr>
            <w:tcW w:w="2128" w:type="dxa"/>
            <w:tcBorders>
              <w:top w:val="nil"/>
            </w:tcBorders>
          </w:tcPr>
          <w:p w14:paraId="29F31B85" w14:textId="77777777" w:rsidR="00F6246F" w:rsidRDefault="00C66FAD">
            <w:pPr>
              <w:pStyle w:val="TableParagraph"/>
              <w:spacing w:line="270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6246F" w14:paraId="7ED2F2FE" w14:textId="77777777">
        <w:trPr>
          <w:trHeight w:val="278"/>
        </w:trPr>
        <w:tc>
          <w:tcPr>
            <w:tcW w:w="706" w:type="dxa"/>
          </w:tcPr>
          <w:p w14:paraId="63AE68E0" w14:textId="77777777" w:rsidR="00F6246F" w:rsidRDefault="00C66FAD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266" w:type="dxa"/>
          </w:tcPr>
          <w:p w14:paraId="34FA3550" w14:textId="77777777" w:rsidR="00F6246F" w:rsidRDefault="00C66FA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контролю.</w:t>
            </w:r>
          </w:p>
        </w:tc>
        <w:tc>
          <w:tcPr>
            <w:tcW w:w="2128" w:type="dxa"/>
          </w:tcPr>
          <w:p w14:paraId="7DDC1307" w14:textId="77777777" w:rsidR="00F6246F" w:rsidRDefault="00C66FAD">
            <w:pPr>
              <w:pStyle w:val="TableParagraph"/>
              <w:spacing w:line="25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6246F" w14:paraId="794C56FA" w14:textId="77777777">
        <w:trPr>
          <w:trHeight w:val="273"/>
        </w:trPr>
        <w:tc>
          <w:tcPr>
            <w:tcW w:w="706" w:type="dxa"/>
          </w:tcPr>
          <w:p w14:paraId="7DC0F96C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266" w:type="dxa"/>
          </w:tcPr>
          <w:p w14:paraId="6F2DADE0" w14:textId="77777777" w:rsidR="00F6246F" w:rsidRDefault="00C66FAD">
            <w:pPr>
              <w:pStyle w:val="TableParagraph"/>
              <w:spacing w:before="1" w:line="25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ІІІ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2128" w:type="dxa"/>
          </w:tcPr>
          <w:p w14:paraId="46745E24" w14:textId="77777777" w:rsidR="00F6246F" w:rsidRDefault="00C66FAD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F6246F" w14:paraId="3C7D58B9" w14:textId="77777777">
        <w:trPr>
          <w:trHeight w:val="278"/>
        </w:trPr>
        <w:tc>
          <w:tcPr>
            <w:tcW w:w="10100" w:type="dxa"/>
            <w:gridSpan w:val="3"/>
          </w:tcPr>
          <w:p w14:paraId="00B1B51A" w14:textId="77777777" w:rsidR="00F6246F" w:rsidRDefault="00C66FAD">
            <w:pPr>
              <w:pStyle w:val="TableParagraph"/>
              <w:spacing w:before="1" w:line="257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ІV</w:t>
            </w:r>
            <w:r>
              <w:rPr>
                <w:b/>
                <w:spacing w:val="-2"/>
                <w:sz w:val="24"/>
              </w:rPr>
              <w:t xml:space="preserve"> семестр</w:t>
            </w:r>
          </w:p>
        </w:tc>
      </w:tr>
      <w:tr w:rsidR="00F6246F" w14:paraId="43607FBD" w14:textId="77777777">
        <w:trPr>
          <w:trHeight w:val="551"/>
        </w:trPr>
        <w:tc>
          <w:tcPr>
            <w:tcW w:w="706" w:type="dxa"/>
          </w:tcPr>
          <w:p w14:paraId="2FC1867A" w14:textId="77777777" w:rsidR="00F6246F" w:rsidRDefault="00C66FAD">
            <w:pPr>
              <w:pStyle w:val="TableParagraph"/>
              <w:spacing w:line="273" w:lineRule="exact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66" w:type="dxa"/>
          </w:tcPr>
          <w:p w14:paraId="2E50D063" w14:textId="77777777" w:rsidR="00F6246F" w:rsidRDefault="00C66FAD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Підготовка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практичних занять,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підготовка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опрацювання практичних навичок, з них:</w:t>
            </w:r>
          </w:p>
        </w:tc>
        <w:tc>
          <w:tcPr>
            <w:tcW w:w="2128" w:type="dxa"/>
          </w:tcPr>
          <w:p w14:paraId="6D57262D" w14:textId="77777777" w:rsidR="00F6246F" w:rsidRDefault="00C66FAD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F6246F" w14:paraId="1D7FCE69" w14:textId="77777777">
        <w:trPr>
          <w:trHeight w:val="552"/>
        </w:trPr>
        <w:tc>
          <w:tcPr>
            <w:tcW w:w="706" w:type="dxa"/>
          </w:tcPr>
          <w:p w14:paraId="68114502" w14:textId="77777777" w:rsidR="00F6246F" w:rsidRDefault="00C66FAD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266" w:type="dxa"/>
          </w:tcPr>
          <w:p w14:paraId="79914546" w14:textId="77777777" w:rsidR="00F6246F" w:rsidRDefault="00C66FA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змістових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модулів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  <w:p w14:paraId="551B8FAE" w14:textId="77777777" w:rsidR="00F6246F" w:rsidRDefault="00C66FAD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теоретична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опрацювання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навичок.</w:t>
            </w:r>
          </w:p>
        </w:tc>
        <w:tc>
          <w:tcPr>
            <w:tcW w:w="2128" w:type="dxa"/>
          </w:tcPr>
          <w:p w14:paraId="1D63ECCA" w14:textId="77777777" w:rsidR="00F6246F" w:rsidRDefault="00C66FAD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F6246F" w14:paraId="151A5B23" w14:textId="77777777">
        <w:trPr>
          <w:trHeight w:val="278"/>
        </w:trPr>
        <w:tc>
          <w:tcPr>
            <w:tcW w:w="706" w:type="dxa"/>
            <w:tcBorders>
              <w:bottom w:val="nil"/>
            </w:tcBorders>
          </w:tcPr>
          <w:p w14:paraId="4B1E617E" w14:textId="77777777" w:rsidR="00F6246F" w:rsidRDefault="00C66FAD">
            <w:pPr>
              <w:pStyle w:val="TableParagraph"/>
              <w:spacing w:line="259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266" w:type="dxa"/>
            <w:tcBorders>
              <w:bottom w:val="nil"/>
            </w:tcBorders>
          </w:tcPr>
          <w:p w14:paraId="678F0652" w14:textId="77777777" w:rsidR="00F6246F" w:rsidRDefault="00C66FA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опрацювання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входять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аудиторних</w:t>
            </w:r>
          </w:p>
        </w:tc>
        <w:tc>
          <w:tcPr>
            <w:tcW w:w="2128" w:type="dxa"/>
            <w:tcBorders>
              <w:bottom w:val="nil"/>
            </w:tcBorders>
          </w:tcPr>
          <w:p w14:paraId="74F2790A" w14:textId="77777777" w:rsidR="00F6246F" w:rsidRDefault="00C66FAD">
            <w:pPr>
              <w:pStyle w:val="TableParagraph"/>
              <w:spacing w:line="259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342F3BD8" w14:textId="77777777">
        <w:trPr>
          <w:trHeight w:val="276"/>
        </w:trPr>
        <w:tc>
          <w:tcPr>
            <w:tcW w:w="706" w:type="dxa"/>
            <w:tcBorders>
              <w:top w:val="nil"/>
              <w:bottom w:val="nil"/>
            </w:tcBorders>
          </w:tcPr>
          <w:p w14:paraId="2F2713C6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266" w:type="dxa"/>
            <w:tcBorders>
              <w:top w:val="nil"/>
              <w:bottom w:val="nil"/>
            </w:tcBorders>
          </w:tcPr>
          <w:p w14:paraId="092E6667" w14:textId="77777777" w:rsidR="00F6246F" w:rsidRDefault="00C66FA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занять: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541B3E3B" w14:textId="77777777" w:rsidR="00F6246F" w:rsidRDefault="00F6246F">
            <w:pPr>
              <w:pStyle w:val="TableParagraph"/>
              <w:rPr>
                <w:sz w:val="20"/>
              </w:rPr>
            </w:pPr>
          </w:p>
        </w:tc>
      </w:tr>
      <w:tr w:rsidR="00F6246F" w14:paraId="6A30EA5A" w14:textId="77777777">
        <w:trPr>
          <w:trHeight w:val="275"/>
        </w:trPr>
        <w:tc>
          <w:tcPr>
            <w:tcW w:w="706" w:type="dxa"/>
            <w:tcBorders>
              <w:top w:val="nil"/>
              <w:bottom w:val="nil"/>
            </w:tcBorders>
          </w:tcPr>
          <w:p w14:paraId="1317A237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266" w:type="dxa"/>
            <w:tcBorders>
              <w:top w:val="nil"/>
              <w:bottom w:val="nil"/>
            </w:tcBorders>
          </w:tcPr>
          <w:p w14:paraId="0CB6DC2B" w14:textId="77777777" w:rsidR="00F6246F" w:rsidRDefault="00C66FA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компомери,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ормокери:склад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властивості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5E291C56" w14:textId="77777777" w:rsidR="00F6246F" w:rsidRDefault="00C66FAD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6246F" w14:paraId="15DE18EF" w14:textId="77777777">
        <w:trPr>
          <w:trHeight w:val="276"/>
        </w:trPr>
        <w:tc>
          <w:tcPr>
            <w:tcW w:w="706" w:type="dxa"/>
            <w:tcBorders>
              <w:top w:val="nil"/>
              <w:bottom w:val="nil"/>
            </w:tcBorders>
          </w:tcPr>
          <w:p w14:paraId="719B7A19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266" w:type="dxa"/>
            <w:tcBorders>
              <w:top w:val="nil"/>
              <w:bottom w:val="nil"/>
            </w:tcBorders>
          </w:tcPr>
          <w:p w14:paraId="74A81780" w14:textId="77777777" w:rsidR="00F6246F" w:rsidRDefault="00C66FA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застосування;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6F9A849B" w14:textId="77777777" w:rsidR="00F6246F" w:rsidRDefault="00F6246F">
            <w:pPr>
              <w:pStyle w:val="TableParagraph"/>
              <w:rPr>
                <w:sz w:val="20"/>
              </w:rPr>
            </w:pPr>
          </w:p>
        </w:tc>
      </w:tr>
      <w:tr w:rsidR="00F6246F" w14:paraId="47A90294" w14:textId="77777777">
        <w:trPr>
          <w:trHeight w:val="276"/>
        </w:trPr>
        <w:tc>
          <w:tcPr>
            <w:tcW w:w="706" w:type="dxa"/>
            <w:tcBorders>
              <w:top w:val="nil"/>
              <w:bottom w:val="nil"/>
            </w:tcBorders>
          </w:tcPr>
          <w:p w14:paraId="046F4E96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266" w:type="dxa"/>
            <w:tcBorders>
              <w:top w:val="nil"/>
              <w:bottom w:val="nil"/>
            </w:tcBorders>
          </w:tcPr>
          <w:p w14:paraId="3D268817" w14:textId="77777777" w:rsidR="00F6246F" w:rsidRDefault="00C66FA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текучі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пломбувальні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матеріали;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0A3FABA8" w14:textId="77777777" w:rsidR="00F6246F" w:rsidRDefault="00C66FAD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6246F" w14:paraId="111CB3F6" w14:textId="77777777">
        <w:trPr>
          <w:trHeight w:val="276"/>
        </w:trPr>
        <w:tc>
          <w:tcPr>
            <w:tcW w:w="706" w:type="dxa"/>
            <w:tcBorders>
              <w:top w:val="nil"/>
              <w:bottom w:val="nil"/>
            </w:tcBorders>
          </w:tcPr>
          <w:p w14:paraId="39D4CA99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266" w:type="dxa"/>
            <w:tcBorders>
              <w:top w:val="nil"/>
              <w:bottom w:val="nil"/>
            </w:tcBorders>
          </w:tcPr>
          <w:p w14:paraId="336D1976" w14:textId="77777777" w:rsidR="00F6246F" w:rsidRDefault="00C66FA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пломбування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кореневих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каналів,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загальна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7B76A173" w14:textId="77777777" w:rsidR="00F6246F" w:rsidRDefault="00C66FAD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6246F" w14:paraId="0FFBF2E5" w14:textId="77777777">
        <w:trPr>
          <w:trHeight w:val="443"/>
        </w:trPr>
        <w:tc>
          <w:tcPr>
            <w:tcW w:w="706" w:type="dxa"/>
            <w:tcBorders>
              <w:top w:val="nil"/>
            </w:tcBorders>
          </w:tcPr>
          <w:p w14:paraId="1530AF86" w14:textId="77777777" w:rsidR="00F6246F" w:rsidRDefault="00F6246F">
            <w:pPr>
              <w:pStyle w:val="TableParagraph"/>
              <w:rPr>
                <w:sz w:val="24"/>
              </w:rPr>
            </w:pPr>
          </w:p>
        </w:tc>
        <w:tc>
          <w:tcPr>
            <w:tcW w:w="7266" w:type="dxa"/>
            <w:tcBorders>
              <w:top w:val="nil"/>
            </w:tcBorders>
          </w:tcPr>
          <w:p w14:paraId="07CA6247" w14:textId="77777777" w:rsidR="00F6246F" w:rsidRDefault="00C66FA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характеристика.</w:t>
            </w:r>
          </w:p>
        </w:tc>
        <w:tc>
          <w:tcPr>
            <w:tcW w:w="2128" w:type="dxa"/>
            <w:tcBorders>
              <w:top w:val="nil"/>
            </w:tcBorders>
          </w:tcPr>
          <w:p w14:paraId="7A28F2EA" w14:textId="77777777" w:rsidR="00F6246F" w:rsidRDefault="00F6246F">
            <w:pPr>
              <w:pStyle w:val="TableParagraph"/>
              <w:rPr>
                <w:sz w:val="24"/>
              </w:rPr>
            </w:pPr>
          </w:p>
        </w:tc>
      </w:tr>
      <w:tr w:rsidR="00F6246F" w14:paraId="4121BDD3" w14:textId="77777777">
        <w:trPr>
          <w:trHeight w:val="273"/>
        </w:trPr>
        <w:tc>
          <w:tcPr>
            <w:tcW w:w="706" w:type="dxa"/>
          </w:tcPr>
          <w:p w14:paraId="4FA206A5" w14:textId="77777777" w:rsidR="00F6246F" w:rsidRDefault="00C66FAD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266" w:type="dxa"/>
          </w:tcPr>
          <w:p w14:paraId="15E5BE69" w14:textId="77777777" w:rsidR="00F6246F" w:rsidRDefault="00C66FA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контролю.</w:t>
            </w:r>
          </w:p>
        </w:tc>
        <w:tc>
          <w:tcPr>
            <w:tcW w:w="2128" w:type="dxa"/>
          </w:tcPr>
          <w:p w14:paraId="29C68D26" w14:textId="77777777" w:rsidR="00F6246F" w:rsidRDefault="00C66FAD">
            <w:pPr>
              <w:pStyle w:val="TableParagraph"/>
              <w:spacing w:line="253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6246F" w14:paraId="66F7ADD3" w14:textId="77777777">
        <w:trPr>
          <w:trHeight w:val="277"/>
        </w:trPr>
        <w:tc>
          <w:tcPr>
            <w:tcW w:w="706" w:type="dxa"/>
          </w:tcPr>
          <w:p w14:paraId="467C2B62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266" w:type="dxa"/>
          </w:tcPr>
          <w:p w14:paraId="24991F60" w14:textId="77777777" w:rsidR="00F6246F" w:rsidRDefault="00C66FAD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ІV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2128" w:type="dxa"/>
          </w:tcPr>
          <w:p w14:paraId="21557860" w14:textId="77777777" w:rsidR="00F6246F" w:rsidRDefault="00C66FAD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F6246F" w14:paraId="1189F898" w14:textId="77777777">
        <w:trPr>
          <w:trHeight w:val="273"/>
        </w:trPr>
        <w:tc>
          <w:tcPr>
            <w:tcW w:w="706" w:type="dxa"/>
          </w:tcPr>
          <w:p w14:paraId="46D46546" w14:textId="77777777" w:rsidR="00F6246F" w:rsidRDefault="00F6246F">
            <w:pPr>
              <w:pStyle w:val="TableParagraph"/>
              <w:rPr>
                <w:sz w:val="20"/>
              </w:rPr>
            </w:pPr>
          </w:p>
        </w:tc>
        <w:tc>
          <w:tcPr>
            <w:tcW w:w="7266" w:type="dxa"/>
          </w:tcPr>
          <w:p w14:paraId="5D3DFE4D" w14:textId="77777777" w:rsidR="00F6246F" w:rsidRDefault="00C66FAD">
            <w:pPr>
              <w:pStyle w:val="TableParagraph"/>
              <w:spacing w:before="2" w:line="25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2128" w:type="dxa"/>
          </w:tcPr>
          <w:p w14:paraId="2E51C1F1" w14:textId="77777777" w:rsidR="00F6246F" w:rsidRDefault="00C66FAD">
            <w:pPr>
              <w:pStyle w:val="TableParagraph"/>
              <w:spacing w:before="2" w:line="25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</w:tr>
    </w:tbl>
    <w:p w14:paraId="7512A1FA" w14:textId="77777777" w:rsidR="00F6246F" w:rsidRDefault="00F6246F">
      <w:pPr>
        <w:pStyle w:val="a3"/>
        <w:ind w:left="0"/>
        <w:rPr>
          <w:b/>
        </w:rPr>
      </w:pPr>
    </w:p>
    <w:p w14:paraId="66DCEDF4" w14:textId="77777777" w:rsidR="00F6246F" w:rsidRDefault="00F6246F">
      <w:pPr>
        <w:pStyle w:val="a3"/>
        <w:spacing w:before="12"/>
        <w:ind w:left="0"/>
        <w:rPr>
          <w:b/>
        </w:rPr>
      </w:pPr>
    </w:p>
    <w:p w14:paraId="44A1867A" w14:textId="77777777" w:rsidR="00F6246F" w:rsidRDefault="00C66FAD">
      <w:pPr>
        <w:pStyle w:val="a4"/>
        <w:numPr>
          <w:ilvl w:val="1"/>
          <w:numId w:val="17"/>
        </w:numPr>
        <w:tabs>
          <w:tab w:val="left" w:pos="3357"/>
        </w:tabs>
        <w:ind w:left="3357"/>
        <w:jc w:val="left"/>
        <w:rPr>
          <w:i/>
          <w:sz w:val="24"/>
        </w:rPr>
      </w:pPr>
      <w:bookmarkStart w:id="192" w:name="6.5._Індивідуальні_завдання_(у_разі_потр"/>
      <w:bookmarkEnd w:id="192"/>
      <w:r>
        <w:rPr>
          <w:b/>
          <w:sz w:val="24"/>
        </w:rPr>
        <w:t>Індивідуальні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завдання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(у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разі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потреби)</w:t>
      </w:r>
    </w:p>
    <w:p w14:paraId="03B0D230" w14:textId="77777777" w:rsidR="00F6246F" w:rsidRDefault="00C66FAD">
      <w:pPr>
        <w:pStyle w:val="a3"/>
        <w:spacing w:before="271"/>
      </w:pPr>
      <w:bookmarkStart w:id="193" w:name="а)_Використання_орієнтовних_карт,_для_ор"/>
      <w:bookmarkEnd w:id="193"/>
      <w:r>
        <w:t>а)</w:t>
      </w:r>
      <w:r>
        <w:rPr>
          <w:spacing w:val="-1"/>
        </w:rPr>
        <w:t xml:space="preserve"> </w:t>
      </w:r>
      <w:r>
        <w:t>Використання</w:t>
      </w:r>
      <w:r>
        <w:rPr>
          <w:spacing w:val="-5"/>
        </w:rPr>
        <w:t xml:space="preserve"> </w:t>
      </w:r>
      <w:r>
        <w:t>орієнтовних</w:t>
      </w:r>
      <w:r>
        <w:rPr>
          <w:spacing w:val="-5"/>
        </w:rPr>
        <w:t xml:space="preserve"> </w:t>
      </w:r>
      <w:r>
        <w:t>карт,</w:t>
      </w:r>
      <w:r>
        <w:rPr>
          <w:spacing w:val="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організації</w:t>
      </w:r>
      <w:r>
        <w:rPr>
          <w:spacing w:val="-9"/>
        </w:rPr>
        <w:t xml:space="preserve"> </w:t>
      </w:r>
      <w:r>
        <w:t>самостійної</w:t>
      </w:r>
      <w:r>
        <w:rPr>
          <w:spacing w:val="-8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метою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317C2313" w14:textId="77777777" w:rsidR="00F6246F" w:rsidRDefault="00C66FAD">
      <w:pPr>
        <w:pStyle w:val="a4"/>
        <w:numPr>
          <w:ilvl w:val="0"/>
          <w:numId w:val="15"/>
        </w:numPr>
        <w:tabs>
          <w:tab w:val="left" w:pos="1053"/>
        </w:tabs>
        <w:ind w:right="1289" w:firstLine="0"/>
        <w:rPr>
          <w:sz w:val="24"/>
        </w:rPr>
      </w:pPr>
      <w:r>
        <w:rPr>
          <w:sz w:val="24"/>
        </w:rPr>
        <w:t>оволодіння</w:t>
      </w:r>
      <w:r>
        <w:rPr>
          <w:spacing w:val="-4"/>
          <w:sz w:val="24"/>
        </w:rPr>
        <w:t xml:space="preserve"> </w:t>
      </w:r>
      <w:r>
        <w:rPr>
          <w:sz w:val="24"/>
        </w:rPr>
        <w:t>індивідуальними</w:t>
      </w:r>
      <w:r>
        <w:rPr>
          <w:spacing w:val="-7"/>
          <w:sz w:val="24"/>
        </w:rPr>
        <w:t xml:space="preserve"> </w:t>
      </w:r>
      <w:r>
        <w:rPr>
          <w:sz w:val="24"/>
        </w:rPr>
        <w:t>прийомами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переробки</w:t>
      </w:r>
      <w:r>
        <w:rPr>
          <w:spacing w:val="-7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12"/>
          <w:sz w:val="24"/>
        </w:rPr>
        <w:t xml:space="preserve"> </w:t>
      </w:r>
      <w:r>
        <w:rPr>
          <w:sz w:val="24"/>
        </w:rPr>
        <w:t>обсягів</w:t>
      </w:r>
      <w:r>
        <w:rPr>
          <w:spacing w:val="-3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з </w:t>
      </w:r>
      <w:bookmarkStart w:id="194" w:name="терапевтичної_стоматології_;"/>
      <w:bookmarkEnd w:id="194"/>
      <w:r>
        <w:rPr>
          <w:sz w:val="24"/>
        </w:rPr>
        <w:t>терапевтичної стоматології ;</w:t>
      </w:r>
    </w:p>
    <w:p w14:paraId="025A6D1E" w14:textId="77777777" w:rsidR="00F6246F" w:rsidRDefault="00C66FAD">
      <w:pPr>
        <w:pStyle w:val="a4"/>
        <w:numPr>
          <w:ilvl w:val="0"/>
          <w:numId w:val="15"/>
        </w:numPr>
        <w:tabs>
          <w:tab w:val="left" w:pos="1053"/>
        </w:tabs>
        <w:spacing w:before="1" w:line="293" w:lineRule="exact"/>
        <w:ind w:left="1053" w:hanging="720"/>
        <w:rPr>
          <w:sz w:val="24"/>
        </w:rPr>
      </w:pPr>
      <w:r>
        <w:rPr>
          <w:sz w:val="24"/>
        </w:rPr>
        <w:t>опанування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універсальними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прийомами</w:t>
      </w:r>
      <w:r>
        <w:rPr>
          <w:spacing w:val="-9"/>
          <w:sz w:val="24"/>
        </w:rPr>
        <w:t xml:space="preserve"> </w:t>
      </w:r>
      <w:r>
        <w:rPr>
          <w:sz w:val="24"/>
        </w:rPr>
        <w:t>структурування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матеріалу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6218C9E0" w14:textId="77777777" w:rsidR="00F6246F" w:rsidRDefault="00C66FAD">
      <w:pPr>
        <w:pStyle w:val="a4"/>
        <w:numPr>
          <w:ilvl w:val="0"/>
          <w:numId w:val="15"/>
        </w:numPr>
        <w:tabs>
          <w:tab w:val="left" w:pos="1053"/>
        </w:tabs>
        <w:spacing w:line="293" w:lineRule="exact"/>
        <w:ind w:left="1053" w:hanging="720"/>
        <w:rPr>
          <w:sz w:val="24"/>
        </w:rPr>
      </w:pPr>
      <w:r>
        <w:rPr>
          <w:sz w:val="24"/>
        </w:rPr>
        <w:t>визначення</w:t>
      </w:r>
      <w:r>
        <w:rPr>
          <w:spacing w:val="-10"/>
          <w:sz w:val="24"/>
        </w:rPr>
        <w:t xml:space="preserve"> </w:t>
      </w:r>
      <w:r>
        <w:rPr>
          <w:sz w:val="24"/>
        </w:rPr>
        <w:t>логічних</w:t>
      </w:r>
      <w:r>
        <w:rPr>
          <w:spacing w:val="-8"/>
          <w:sz w:val="24"/>
        </w:rPr>
        <w:t xml:space="preserve"> </w:t>
      </w:r>
      <w:r>
        <w:rPr>
          <w:sz w:val="24"/>
        </w:rPr>
        <w:t>зв’язків</w:t>
      </w:r>
      <w:r>
        <w:rPr>
          <w:spacing w:val="-3"/>
          <w:sz w:val="24"/>
        </w:rPr>
        <w:t xml:space="preserve"> </w:t>
      </w:r>
      <w:r>
        <w:rPr>
          <w:sz w:val="24"/>
        </w:rPr>
        <w:t>між</w:t>
      </w:r>
      <w:r>
        <w:rPr>
          <w:spacing w:val="-1"/>
          <w:sz w:val="24"/>
        </w:rPr>
        <w:t xml:space="preserve"> </w:t>
      </w:r>
      <w:r>
        <w:rPr>
          <w:sz w:val="24"/>
        </w:rPr>
        <w:t>елементами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теоретичної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інформації;</w:t>
      </w:r>
    </w:p>
    <w:p w14:paraId="6C057622" w14:textId="77777777" w:rsidR="00F6246F" w:rsidRDefault="00C66FAD">
      <w:pPr>
        <w:pStyle w:val="a4"/>
        <w:numPr>
          <w:ilvl w:val="0"/>
          <w:numId w:val="15"/>
        </w:numPr>
        <w:tabs>
          <w:tab w:val="left" w:pos="1053"/>
        </w:tabs>
        <w:spacing w:line="293" w:lineRule="exact"/>
        <w:ind w:left="1053" w:hanging="720"/>
        <w:rPr>
          <w:sz w:val="24"/>
        </w:rPr>
      </w:pPr>
      <w:r>
        <w:rPr>
          <w:sz w:val="24"/>
        </w:rPr>
        <w:t>орієнтування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конкретні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</w:t>
      </w:r>
      <w:r>
        <w:rPr>
          <w:spacing w:val="-2"/>
          <w:sz w:val="24"/>
        </w:rPr>
        <w:t xml:space="preserve"> </w:t>
      </w:r>
      <w:r>
        <w:rPr>
          <w:sz w:val="24"/>
        </w:rPr>
        <w:t>фіксації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результатів;</w:t>
      </w:r>
    </w:p>
    <w:p w14:paraId="2891EC71" w14:textId="77777777" w:rsidR="00F6246F" w:rsidRDefault="00C66FAD">
      <w:pPr>
        <w:pStyle w:val="a3"/>
        <w:spacing w:before="2"/>
        <w:ind w:right="522"/>
      </w:pPr>
      <w:bookmarkStart w:id="195" w:name="б)_самостійний_пошук_нових_даних_про_під"/>
      <w:bookmarkEnd w:id="195"/>
      <w:r>
        <w:t>б) самостійний пошук нових даних про підходи до лікування патологій твердих тканин зуба, а також пульпіту та періодонтиту;</w:t>
      </w:r>
    </w:p>
    <w:p w14:paraId="012868B9" w14:textId="77777777" w:rsidR="00F6246F" w:rsidRDefault="00C66FAD">
      <w:pPr>
        <w:pStyle w:val="a3"/>
        <w:spacing w:before="3" w:line="237" w:lineRule="auto"/>
      </w:pPr>
      <w:bookmarkStart w:id="196" w:name="в)_використання_експериментальних_лабора"/>
      <w:bookmarkEnd w:id="196"/>
      <w:r>
        <w:t>в) використання експериментальних лабораторних методів дослідження з матеріалознавства в терапевтичній стоматології;</w:t>
      </w:r>
    </w:p>
    <w:p w14:paraId="06462121" w14:textId="77777777" w:rsidR="00F6246F" w:rsidRDefault="00C66FAD">
      <w:pPr>
        <w:pStyle w:val="a3"/>
        <w:spacing w:before="3"/>
      </w:pPr>
      <w:bookmarkStart w:id="197" w:name="г)__науково-дослідна_робота_студента."/>
      <w:bookmarkEnd w:id="197"/>
      <w:r>
        <w:t>г)</w:t>
      </w:r>
      <w:r>
        <w:rPr>
          <w:spacing w:val="56"/>
        </w:rPr>
        <w:t xml:space="preserve"> </w:t>
      </w:r>
      <w:r>
        <w:t>науково-дослідна</w:t>
      </w:r>
      <w:r>
        <w:rPr>
          <w:spacing w:val="-2"/>
        </w:rPr>
        <w:t xml:space="preserve"> </w:t>
      </w:r>
      <w:r>
        <w:t>робота</w:t>
      </w:r>
      <w:r>
        <w:rPr>
          <w:spacing w:val="-1"/>
        </w:rPr>
        <w:t xml:space="preserve"> </w:t>
      </w:r>
      <w:r>
        <w:rPr>
          <w:spacing w:val="-2"/>
        </w:rPr>
        <w:t>студента.</w:t>
      </w:r>
    </w:p>
    <w:p w14:paraId="4B71B100" w14:textId="77777777" w:rsidR="00F6246F" w:rsidRDefault="00F6246F">
      <w:pPr>
        <w:sectPr w:rsidR="00F6246F">
          <w:pgSz w:w="11910" w:h="16840"/>
          <w:pgMar w:top="900" w:right="460" w:bottom="280" w:left="800" w:header="720" w:footer="720" w:gutter="0"/>
          <w:cols w:space="720"/>
        </w:sectPr>
      </w:pPr>
    </w:p>
    <w:p w14:paraId="63A0334F" w14:textId="77777777" w:rsidR="00F6246F" w:rsidRDefault="00C66FAD">
      <w:pPr>
        <w:pStyle w:val="2"/>
        <w:spacing w:before="77" w:line="275" w:lineRule="exact"/>
        <w:ind w:right="60" w:firstLine="0"/>
        <w:jc w:val="center"/>
      </w:pPr>
      <w:bookmarkStart w:id="198" w:name="ПЕРЕЛІК_ПИТАНЬ"/>
      <w:bookmarkEnd w:id="198"/>
      <w:r>
        <w:lastRenderedPageBreak/>
        <w:t>ПЕРЕЛІК</w:t>
      </w:r>
      <w:r>
        <w:rPr>
          <w:spacing w:val="-7"/>
        </w:rPr>
        <w:t xml:space="preserve"> </w:t>
      </w:r>
      <w:r>
        <w:rPr>
          <w:spacing w:val="-2"/>
        </w:rPr>
        <w:t>ПИТАНЬ</w:t>
      </w:r>
    </w:p>
    <w:p w14:paraId="13DD4447" w14:textId="77777777" w:rsidR="00F6246F" w:rsidRDefault="00C66FAD">
      <w:pPr>
        <w:pStyle w:val="3"/>
        <w:spacing w:line="275" w:lineRule="exact"/>
        <w:ind w:right="50"/>
      </w:pPr>
      <w:bookmarkStart w:id="199" w:name="Перелік_теоретичних__питань_до_модуля_1"/>
      <w:bookmarkEnd w:id="199"/>
      <w:r>
        <w:t>Перелік теоретичних</w:t>
      </w:r>
      <w:r>
        <w:rPr>
          <w:spacing w:val="54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модуля </w:t>
      </w:r>
      <w:r>
        <w:rPr>
          <w:spacing w:val="-10"/>
        </w:rPr>
        <w:t>1</w:t>
      </w:r>
    </w:p>
    <w:p w14:paraId="2A9124D2" w14:textId="77777777" w:rsidR="00F6246F" w:rsidRDefault="00C66FAD">
      <w:pPr>
        <w:spacing w:before="2" w:line="272" w:lineRule="exact"/>
        <w:ind w:right="59"/>
        <w:jc w:val="center"/>
        <w:rPr>
          <w:b/>
          <w:sz w:val="24"/>
        </w:rPr>
      </w:pPr>
      <w:r>
        <w:rPr>
          <w:b/>
          <w:sz w:val="24"/>
        </w:rPr>
        <w:t>«Клінічні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особливості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будови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зубів,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тканин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органів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порожнини</w:t>
      </w:r>
      <w:r>
        <w:rPr>
          <w:b/>
          <w:spacing w:val="-2"/>
          <w:sz w:val="24"/>
        </w:rPr>
        <w:t xml:space="preserve"> рота»</w:t>
      </w:r>
    </w:p>
    <w:p w14:paraId="1D3E5BA4" w14:textId="77777777" w:rsidR="00F6246F" w:rsidRDefault="00C66FAD">
      <w:pPr>
        <w:pStyle w:val="a4"/>
        <w:numPr>
          <w:ilvl w:val="0"/>
          <w:numId w:val="14"/>
        </w:numPr>
        <w:tabs>
          <w:tab w:val="left" w:pos="693"/>
        </w:tabs>
        <w:spacing w:before="3" w:line="232" w:lineRule="auto"/>
        <w:ind w:right="1614"/>
        <w:rPr>
          <w:sz w:val="24"/>
        </w:rPr>
      </w:pPr>
      <w:r>
        <w:rPr>
          <w:position w:val="1"/>
          <w:sz w:val="24"/>
        </w:rPr>
        <w:t>Пропедевтика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терапевтичної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стоматології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як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передклінічний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курс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терапевтичної </w:t>
      </w:r>
      <w:r>
        <w:rPr>
          <w:sz w:val="24"/>
        </w:rPr>
        <w:t>стоматології: поняття, мета та завдання, розділи.</w:t>
      </w:r>
    </w:p>
    <w:p w14:paraId="7C4E63C3" w14:textId="77777777" w:rsidR="00F6246F" w:rsidRDefault="00C66FAD">
      <w:pPr>
        <w:pStyle w:val="a4"/>
        <w:numPr>
          <w:ilvl w:val="0"/>
          <w:numId w:val="14"/>
        </w:numPr>
        <w:tabs>
          <w:tab w:val="left" w:pos="693"/>
        </w:tabs>
        <w:spacing w:before="7" w:line="232" w:lineRule="auto"/>
        <w:ind w:right="1615"/>
        <w:rPr>
          <w:sz w:val="24"/>
        </w:rPr>
      </w:pPr>
      <w:bookmarkStart w:id="200" w:name="2._Історичні_етапи_розвитку_терапевтично"/>
      <w:bookmarkEnd w:id="200"/>
      <w:r>
        <w:rPr>
          <w:position w:val="1"/>
          <w:sz w:val="24"/>
        </w:rPr>
        <w:t>Історичні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етапи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розвитку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терапевтичної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стоматології.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Внесок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вчених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України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її </w:t>
      </w:r>
      <w:r>
        <w:rPr>
          <w:spacing w:val="-2"/>
          <w:sz w:val="24"/>
        </w:rPr>
        <w:t>становлення.</w:t>
      </w:r>
    </w:p>
    <w:p w14:paraId="66563117" w14:textId="77777777" w:rsidR="00F6246F" w:rsidRDefault="00C66FAD">
      <w:pPr>
        <w:pStyle w:val="a4"/>
        <w:numPr>
          <w:ilvl w:val="0"/>
          <w:numId w:val="14"/>
        </w:numPr>
        <w:tabs>
          <w:tab w:val="left" w:pos="693"/>
        </w:tabs>
        <w:spacing w:line="282" w:lineRule="exact"/>
        <w:rPr>
          <w:sz w:val="24"/>
        </w:rPr>
      </w:pPr>
      <w:bookmarkStart w:id="201" w:name="3._Етика_і_деонтологія_в_стоматології._Я"/>
      <w:bookmarkStart w:id="202" w:name="4._Клінічні_особливості_анатомо-гістолог"/>
      <w:bookmarkEnd w:id="201"/>
      <w:bookmarkEnd w:id="202"/>
      <w:r>
        <w:rPr>
          <w:position w:val="1"/>
          <w:sz w:val="24"/>
        </w:rPr>
        <w:t>Етика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і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деонтологія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стоматології.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Ятрогенні</w:t>
      </w:r>
      <w:r>
        <w:rPr>
          <w:spacing w:val="-10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хвороби.</w:t>
      </w:r>
    </w:p>
    <w:p w14:paraId="13A625EF" w14:textId="77777777" w:rsidR="00F6246F" w:rsidRDefault="00C66FAD">
      <w:pPr>
        <w:pStyle w:val="a4"/>
        <w:numPr>
          <w:ilvl w:val="0"/>
          <w:numId w:val="14"/>
        </w:numPr>
        <w:tabs>
          <w:tab w:val="left" w:pos="693"/>
        </w:tabs>
        <w:spacing w:line="276" w:lineRule="exact"/>
        <w:rPr>
          <w:sz w:val="24"/>
        </w:rPr>
      </w:pPr>
      <w:bookmarkStart w:id="203" w:name="5._Клінічні_особливості_анатомо-гістолог"/>
      <w:bookmarkEnd w:id="203"/>
      <w:r>
        <w:rPr>
          <w:position w:val="1"/>
          <w:sz w:val="24"/>
        </w:rPr>
        <w:t>Клінічні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анатомо-гістологічної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будови</w:t>
      </w:r>
      <w:r>
        <w:rPr>
          <w:spacing w:val="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емалі.</w:t>
      </w:r>
    </w:p>
    <w:p w14:paraId="680A0ED9" w14:textId="77777777" w:rsidR="00F6246F" w:rsidRDefault="00C66FAD">
      <w:pPr>
        <w:pStyle w:val="a4"/>
        <w:numPr>
          <w:ilvl w:val="0"/>
          <w:numId w:val="14"/>
        </w:numPr>
        <w:tabs>
          <w:tab w:val="left" w:pos="698"/>
        </w:tabs>
        <w:spacing w:before="1" w:line="232" w:lineRule="auto"/>
        <w:ind w:left="698" w:right="1517"/>
        <w:rPr>
          <w:sz w:val="24"/>
        </w:rPr>
      </w:pPr>
      <w:r>
        <w:rPr>
          <w:position w:val="1"/>
          <w:sz w:val="24"/>
        </w:rPr>
        <w:t>Клінічні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анатомо-гістологічної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будови дентину. Поняття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первинного, </w:t>
      </w:r>
      <w:r>
        <w:rPr>
          <w:sz w:val="24"/>
        </w:rPr>
        <w:t>вторинного та третинного дентину, особливості його утворення.</w:t>
      </w:r>
    </w:p>
    <w:p w14:paraId="64E8908B" w14:textId="77777777" w:rsidR="00F6246F" w:rsidRDefault="00C66FAD">
      <w:pPr>
        <w:pStyle w:val="a4"/>
        <w:numPr>
          <w:ilvl w:val="0"/>
          <w:numId w:val="14"/>
        </w:numPr>
        <w:tabs>
          <w:tab w:val="left" w:pos="698"/>
        </w:tabs>
        <w:spacing w:line="282" w:lineRule="exact"/>
        <w:ind w:left="698"/>
        <w:rPr>
          <w:sz w:val="24"/>
        </w:rPr>
      </w:pPr>
      <w:bookmarkStart w:id="204" w:name="6._Клінічні_особливості_анатомо-гістолог"/>
      <w:bookmarkEnd w:id="204"/>
      <w:r>
        <w:rPr>
          <w:position w:val="1"/>
          <w:sz w:val="24"/>
        </w:rPr>
        <w:t>Клінічні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анатомо-гістологічної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будови</w:t>
      </w:r>
      <w:r>
        <w:rPr>
          <w:spacing w:val="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цементу.</w:t>
      </w:r>
    </w:p>
    <w:p w14:paraId="48FE0C0C" w14:textId="77777777" w:rsidR="00F6246F" w:rsidRDefault="00C66FAD">
      <w:pPr>
        <w:pStyle w:val="a4"/>
        <w:numPr>
          <w:ilvl w:val="0"/>
          <w:numId w:val="14"/>
        </w:numPr>
        <w:tabs>
          <w:tab w:val="left" w:pos="698"/>
        </w:tabs>
        <w:spacing w:line="276" w:lineRule="exact"/>
        <w:ind w:left="698"/>
        <w:rPr>
          <w:sz w:val="24"/>
        </w:rPr>
      </w:pPr>
      <w:bookmarkStart w:id="205" w:name="7._Поняття_структурної_та_функціональної"/>
      <w:bookmarkStart w:id="206" w:name="8._Теорії_передачі_больового_імпульсу_по"/>
      <w:bookmarkEnd w:id="205"/>
      <w:bookmarkEnd w:id="206"/>
      <w:r>
        <w:rPr>
          <w:position w:val="1"/>
          <w:sz w:val="24"/>
        </w:rPr>
        <w:t>Поняття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структурної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функціональної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резистентності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твердих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тканин</w:t>
      </w:r>
      <w:r>
        <w:rPr>
          <w:spacing w:val="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зуба.</w:t>
      </w:r>
    </w:p>
    <w:p w14:paraId="5521033F" w14:textId="77777777" w:rsidR="00F6246F" w:rsidRDefault="00C66FAD">
      <w:pPr>
        <w:pStyle w:val="a4"/>
        <w:numPr>
          <w:ilvl w:val="0"/>
          <w:numId w:val="14"/>
        </w:numPr>
        <w:tabs>
          <w:tab w:val="left" w:pos="698"/>
        </w:tabs>
        <w:spacing w:line="276" w:lineRule="exact"/>
        <w:ind w:left="698"/>
        <w:rPr>
          <w:sz w:val="24"/>
        </w:rPr>
      </w:pPr>
      <w:bookmarkStart w:id="207" w:name="9._Клінічні_особливості_анатомо-гістолог"/>
      <w:bookmarkEnd w:id="207"/>
      <w:r>
        <w:rPr>
          <w:position w:val="1"/>
          <w:sz w:val="24"/>
        </w:rPr>
        <w:t>Теорії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передачі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больового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імпульсу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по</w:t>
      </w:r>
      <w:r>
        <w:rPr>
          <w:spacing w:val="3"/>
          <w:position w:val="1"/>
          <w:sz w:val="24"/>
        </w:rPr>
        <w:t xml:space="preserve"> </w:t>
      </w:r>
      <w:r>
        <w:rPr>
          <w:position w:val="1"/>
          <w:sz w:val="24"/>
        </w:rPr>
        <w:t>твердим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тканинам</w:t>
      </w:r>
      <w:r>
        <w:rPr>
          <w:spacing w:val="-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зуба.</w:t>
      </w:r>
    </w:p>
    <w:p w14:paraId="6E866E63" w14:textId="77777777" w:rsidR="00F6246F" w:rsidRDefault="00C66FAD">
      <w:pPr>
        <w:pStyle w:val="a4"/>
        <w:numPr>
          <w:ilvl w:val="0"/>
          <w:numId w:val="14"/>
        </w:numPr>
        <w:tabs>
          <w:tab w:val="left" w:pos="698"/>
        </w:tabs>
        <w:spacing w:line="276" w:lineRule="exact"/>
        <w:ind w:left="698"/>
        <w:rPr>
          <w:sz w:val="24"/>
        </w:rPr>
      </w:pPr>
      <w:bookmarkStart w:id="208" w:name="10._Клінічні_особливості_анатомо-гістоло"/>
      <w:bookmarkEnd w:id="208"/>
      <w:r>
        <w:rPr>
          <w:position w:val="1"/>
          <w:sz w:val="24"/>
        </w:rPr>
        <w:t>Клінічні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анатомо-гістологічної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будови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пульпи,</w:t>
      </w:r>
      <w:r>
        <w:rPr>
          <w:spacing w:val="2"/>
          <w:position w:val="1"/>
          <w:sz w:val="24"/>
        </w:rPr>
        <w:t xml:space="preserve"> </w:t>
      </w:r>
      <w:r>
        <w:rPr>
          <w:position w:val="1"/>
          <w:sz w:val="24"/>
        </w:rPr>
        <w:t>її</w:t>
      </w:r>
      <w:r>
        <w:rPr>
          <w:spacing w:val="-5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функції.</w:t>
      </w:r>
    </w:p>
    <w:p w14:paraId="3645B863" w14:textId="77777777" w:rsidR="00F6246F" w:rsidRDefault="00C66FAD">
      <w:pPr>
        <w:pStyle w:val="a4"/>
        <w:numPr>
          <w:ilvl w:val="0"/>
          <w:numId w:val="14"/>
        </w:numPr>
        <w:tabs>
          <w:tab w:val="left" w:pos="698"/>
        </w:tabs>
        <w:spacing w:before="1" w:line="232" w:lineRule="auto"/>
        <w:ind w:left="698" w:right="740"/>
        <w:rPr>
          <w:sz w:val="24"/>
        </w:rPr>
      </w:pPr>
      <w:r>
        <w:rPr>
          <w:position w:val="1"/>
          <w:sz w:val="24"/>
        </w:rPr>
        <w:t>Клінічні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анатомо-гістологічної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будови періодонту. Зміни, пов҆язані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з віком та </w:t>
      </w:r>
      <w:r>
        <w:rPr>
          <w:sz w:val="24"/>
        </w:rPr>
        <w:t>патологічним процесом. Поняття пародонту, його функції.</w:t>
      </w:r>
    </w:p>
    <w:p w14:paraId="2BBF8183" w14:textId="77777777" w:rsidR="00F6246F" w:rsidRDefault="00C66FAD">
      <w:pPr>
        <w:pStyle w:val="a4"/>
        <w:numPr>
          <w:ilvl w:val="0"/>
          <w:numId w:val="14"/>
        </w:numPr>
        <w:tabs>
          <w:tab w:val="left" w:pos="698"/>
        </w:tabs>
        <w:spacing w:line="282" w:lineRule="exact"/>
        <w:ind w:left="698"/>
        <w:rPr>
          <w:sz w:val="24"/>
        </w:rPr>
      </w:pPr>
      <w:bookmarkStart w:id="209" w:name="11._Слина,_ротова_рідина:_склад,_властив"/>
      <w:bookmarkStart w:id="210" w:name="12._Зубні__формули:_квадратно-цифрова_си"/>
      <w:bookmarkEnd w:id="209"/>
      <w:bookmarkEnd w:id="210"/>
      <w:r>
        <w:rPr>
          <w:position w:val="1"/>
          <w:sz w:val="24"/>
        </w:rPr>
        <w:t>Слина,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ротова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рідина: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склад,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властивості,</w:t>
      </w:r>
      <w:r>
        <w:rPr>
          <w:spacing w:val="-2"/>
          <w:position w:val="1"/>
          <w:sz w:val="24"/>
        </w:rPr>
        <w:t xml:space="preserve"> функції.</w:t>
      </w:r>
    </w:p>
    <w:p w14:paraId="6CD8465E" w14:textId="77777777" w:rsidR="00F6246F" w:rsidRDefault="00C66FAD">
      <w:pPr>
        <w:pStyle w:val="a4"/>
        <w:numPr>
          <w:ilvl w:val="0"/>
          <w:numId w:val="14"/>
        </w:numPr>
        <w:tabs>
          <w:tab w:val="left" w:pos="698"/>
        </w:tabs>
        <w:spacing w:before="5" w:line="230" w:lineRule="auto"/>
        <w:ind w:left="698" w:right="446"/>
        <w:rPr>
          <w:sz w:val="24"/>
        </w:rPr>
      </w:pPr>
      <w:r>
        <w:rPr>
          <w:position w:val="1"/>
          <w:sz w:val="24"/>
        </w:rPr>
        <w:t>Зубні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формули: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квадратно-цифрова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система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Zsigmondy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(клінічна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формула), FDI –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ISO,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1971 </w:t>
      </w:r>
      <w:r>
        <w:rPr>
          <w:spacing w:val="-2"/>
          <w:sz w:val="24"/>
        </w:rPr>
        <w:t>(ВООЗ).</w:t>
      </w:r>
    </w:p>
    <w:p w14:paraId="401084CD" w14:textId="77777777" w:rsidR="00F6246F" w:rsidRDefault="00C66FAD">
      <w:pPr>
        <w:pStyle w:val="a4"/>
        <w:numPr>
          <w:ilvl w:val="0"/>
          <w:numId w:val="14"/>
        </w:numPr>
        <w:tabs>
          <w:tab w:val="left" w:pos="698"/>
        </w:tabs>
        <w:spacing w:before="13" w:line="230" w:lineRule="auto"/>
        <w:ind w:left="698" w:right="1553"/>
        <w:rPr>
          <w:sz w:val="24"/>
        </w:rPr>
      </w:pPr>
      <w:bookmarkStart w:id="211" w:name="13._Прикмети_зубів:_кута_коронки,_кривиз"/>
      <w:bookmarkEnd w:id="211"/>
      <w:r>
        <w:rPr>
          <w:position w:val="1"/>
          <w:sz w:val="24"/>
        </w:rPr>
        <w:t>Прикмети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зубів: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кута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коронки,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кривизни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коронки,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відхилення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кореня,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контактних </w:t>
      </w:r>
      <w:r>
        <w:rPr>
          <w:spacing w:val="-2"/>
          <w:sz w:val="24"/>
        </w:rPr>
        <w:t>поверхонь.</w:t>
      </w:r>
    </w:p>
    <w:p w14:paraId="54C381AA" w14:textId="77777777" w:rsidR="00F6246F" w:rsidRDefault="00C66FAD">
      <w:pPr>
        <w:pStyle w:val="a4"/>
        <w:numPr>
          <w:ilvl w:val="0"/>
          <w:numId w:val="14"/>
        </w:numPr>
        <w:tabs>
          <w:tab w:val="left" w:pos="698"/>
        </w:tabs>
        <w:spacing w:before="3" w:line="280" w:lineRule="exact"/>
        <w:ind w:left="698"/>
        <w:rPr>
          <w:sz w:val="24"/>
        </w:rPr>
      </w:pPr>
      <w:bookmarkStart w:id="212" w:name="14._Клінічні_особливості_будови_різців__"/>
      <w:bookmarkStart w:id="213" w:name="15._Клінічні_особливості_будови_премоляр"/>
      <w:bookmarkEnd w:id="212"/>
      <w:bookmarkEnd w:id="213"/>
      <w:r>
        <w:rPr>
          <w:position w:val="1"/>
          <w:sz w:val="24"/>
        </w:rPr>
        <w:t>Клінічні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будови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різців</w:t>
      </w:r>
      <w:r>
        <w:rPr>
          <w:spacing w:val="62"/>
          <w:position w:val="1"/>
          <w:sz w:val="24"/>
        </w:rPr>
        <w:t xml:space="preserve"> </w:t>
      </w:r>
      <w:r>
        <w:rPr>
          <w:position w:val="1"/>
          <w:sz w:val="24"/>
        </w:rPr>
        <w:t>верхньої</w:t>
      </w:r>
      <w:r>
        <w:rPr>
          <w:spacing w:val="52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61"/>
          <w:position w:val="1"/>
          <w:sz w:val="24"/>
        </w:rPr>
        <w:t xml:space="preserve"> </w:t>
      </w:r>
      <w:r>
        <w:rPr>
          <w:position w:val="1"/>
          <w:sz w:val="24"/>
        </w:rPr>
        <w:t>нижньої</w:t>
      </w:r>
      <w:r>
        <w:rPr>
          <w:spacing w:val="5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щелеп.</w:t>
      </w:r>
    </w:p>
    <w:p w14:paraId="6B5244C0" w14:textId="77777777" w:rsidR="00F6246F" w:rsidRDefault="00C66FAD">
      <w:pPr>
        <w:pStyle w:val="a4"/>
        <w:numPr>
          <w:ilvl w:val="0"/>
          <w:numId w:val="14"/>
        </w:numPr>
        <w:tabs>
          <w:tab w:val="left" w:pos="698"/>
        </w:tabs>
        <w:spacing w:line="276" w:lineRule="exact"/>
        <w:ind w:left="698"/>
        <w:rPr>
          <w:sz w:val="24"/>
        </w:rPr>
      </w:pPr>
      <w:bookmarkStart w:id="214" w:name="16._Клінічні_особливості_будови__молярів"/>
      <w:bookmarkEnd w:id="214"/>
      <w:r>
        <w:rPr>
          <w:position w:val="1"/>
          <w:sz w:val="24"/>
        </w:rPr>
        <w:t>Клінічні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будови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премолярів</w:t>
      </w:r>
      <w:r>
        <w:rPr>
          <w:spacing w:val="2"/>
          <w:position w:val="1"/>
          <w:sz w:val="24"/>
        </w:rPr>
        <w:t xml:space="preserve"> </w:t>
      </w:r>
      <w:r>
        <w:rPr>
          <w:position w:val="1"/>
          <w:sz w:val="24"/>
        </w:rPr>
        <w:t>верхньої</w:t>
      </w:r>
      <w:r>
        <w:rPr>
          <w:spacing w:val="52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60"/>
          <w:position w:val="1"/>
          <w:sz w:val="24"/>
        </w:rPr>
        <w:t xml:space="preserve"> </w:t>
      </w:r>
      <w:r>
        <w:rPr>
          <w:position w:val="1"/>
          <w:sz w:val="24"/>
        </w:rPr>
        <w:t>нижньої</w:t>
      </w:r>
      <w:r>
        <w:rPr>
          <w:spacing w:val="5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щелеп.</w:t>
      </w:r>
    </w:p>
    <w:p w14:paraId="4E246C77" w14:textId="77777777" w:rsidR="00F6246F" w:rsidRDefault="00C66FAD">
      <w:pPr>
        <w:pStyle w:val="a4"/>
        <w:numPr>
          <w:ilvl w:val="0"/>
          <w:numId w:val="14"/>
        </w:numPr>
        <w:tabs>
          <w:tab w:val="left" w:pos="698"/>
        </w:tabs>
        <w:spacing w:line="276" w:lineRule="exact"/>
        <w:ind w:left="698"/>
        <w:rPr>
          <w:sz w:val="24"/>
        </w:rPr>
      </w:pPr>
      <w:bookmarkStart w:id="215" w:name="17._Анатомо-фізіологічні_особливості_буд"/>
      <w:bookmarkEnd w:id="215"/>
      <w:r>
        <w:rPr>
          <w:position w:val="1"/>
          <w:sz w:val="24"/>
        </w:rPr>
        <w:t>Клінічні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будови</w:t>
      </w:r>
      <w:r>
        <w:rPr>
          <w:spacing w:val="58"/>
          <w:position w:val="1"/>
          <w:sz w:val="24"/>
        </w:rPr>
        <w:t xml:space="preserve"> </w:t>
      </w:r>
      <w:r>
        <w:rPr>
          <w:position w:val="1"/>
          <w:sz w:val="24"/>
        </w:rPr>
        <w:t>молярів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верхньої</w:t>
      </w:r>
      <w:r>
        <w:rPr>
          <w:spacing w:val="58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56"/>
          <w:position w:val="1"/>
          <w:sz w:val="24"/>
        </w:rPr>
        <w:t xml:space="preserve"> </w:t>
      </w:r>
      <w:r>
        <w:rPr>
          <w:position w:val="1"/>
          <w:sz w:val="24"/>
        </w:rPr>
        <w:t>нижньої</w:t>
      </w:r>
      <w:r>
        <w:rPr>
          <w:spacing w:val="5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щелеп.</w:t>
      </w:r>
    </w:p>
    <w:p w14:paraId="6661EEAA" w14:textId="77777777" w:rsidR="00F6246F" w:rsidRDefault="00C66FAD">
      <w:pPr>
        <w:pStyle w:val="a4"/>
        <w:numPr>
          <w:ilvl w:val="0"/>
          <w:numId w:val="14"/>
        </w:numPr>
        <w:tabs>
          <w:tab w:val="left" w:pos="698"/>
        </w:tabs>
        <w:spacing w:line="235" w:lineRule="auto"/>
        <w:ind w:left="698" w:right="713"/>
        <w:rPr>
          <w:sz w:val="24"/>
        </w:rPr>
      </w:pPr>
      <w:r>
        <w:rPr>
          <w:position w:val="1"/>
          <w:sz w:val="24"/>
        </w:rPr>
        <w:t>Анатомо-фізіологічні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будови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окремих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ділянок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слизової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оболонки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порожнини </w:t>
      </w:r>
      <w:r>
        <w:rPr>
          <w:sz w:val="24"/>
        </w:rPr>
        <w:t>рота: губ, щік, ясен, дна порожнини рота, перехідних складок, твердого та м’якого піднебіння, язика.</w:t>
      </w:r>
    </w:p>
    <w:p w14:paraId="560DDD01" w14:textId="77777777" w:rsidR="00F6246F" w:rsidRDefault="00F6246F">
      <w:pPr>
        <w:pStyle w:val="a3"/>
        <w:ind w:left="0"/>
      </w:pPr>
    </w:p>
    <w:p w14:paraId="6CE442C2" w14:textId="77777777" w:rsidR="00F6246F" w:rsidRDefault="00F6246F">
      <w:pPr>
        <w:pStyle w:val="a3"/>
        <w:spacing w:before="205"/>
        <w:ind w:left="0"/>
      </w:pPr>
    </w:p>
    <w:p w14:paraId="0BE1ECB0" w14:textId="77777777" w:rsidR="00F6246F" w:rsidRDefault="00C66FAD">
      <w:pPr>
        <w:pStyle w:val="3"/>
        <w:ind w:right="61"/>
      </w:pPr>
      <w:r>
        <w:t>Перелік</w:t>
      </w:r>
      <w:r>
        <w:rPr>
          <w:spacing w:val="-3"/>
        </w:rPr>
        <w:t xml:space="preserve"> </w:t>
      </w:r>
      <w:r>
        <w:t>практичних</w:t>
      </w:r>
      <w:r>
        <w:rPr>
          <w:spacing w:val="-6"/>
        </w:rPr>
        <w:t xml:space="preserve"> </w:t>
      </w:r>
      <w:r>
        <w:t>завдань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змістового</w:t>
      </w:r>
      <w:r>
        <w:rPr>
          <w:spacing w:val="-6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7541D81A" w14:textId="77777777" w:rsidR="00F6246F" w:rsidRDefault="00C66FAD">
      <w:pPr>
        <w:spacing w:before="2" w:line="272" w:lineRule="exact"/>
        <w:ind w:right="59"/>
        <w:jc w:val="center"/>
        <w:rPr>
          <w:b/>
          <w:sz w:val="24"/>
        </w:rPr>
      </w:pPr>
      <w:bookmarkStart w:id="216" w:name="«Клінічні_особливості_будови_зубів,_ткан"/>
      <w:bookmarkEnd w:id="216"/>
      <w:r>
        <w:rPr>
          <w:b/>
          <w:sz w:val="24"/>
        </w:rPr>
        <w:t>«Клінічні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особливості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будови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зубів,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тканин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органів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порожнини</w:t>
      </w:r>
      <w:r>
        <w:rPr>
          <w:b/>
          <w:spacing w:val="-2"/>
          <w:sz w:val="24"/>
        </w:rPr>
        <w:t xml:space="preserve"> рота»</w:t>
      </w:r>
    </w:p>
    <w:p w14:paraId="7A0C582D" w14:textId="77777777" w:rsidR="00F6246F" w:rsidRDefault="00C66FAD">
      <w:pPr>
        <w:pStyle w:val="a4"/>
        <w:numPr>
          <w:ilvl w:val="0"/>
          <w:numId w:val="13"/>
        </w:numPr>
        <w:tabs>
          <w:tab w:val="left" w:pos="698"/>
        </w:tabs>
        <w:spacing w:before="3" w:line="232" w:lineRule="auto"/>
        <w:ind w:right="390"/>
        <w:rPr>
          <w:sz w:val="24"/>
        </w:rPr>
      </w:pPr>
      <w:r>
        <w:rPr>
          <w:position w:val="1"/>
          <w:sz w:val="24"/>
        </w:rPr>
        <w:t>Схематично</w:t>
      </w:r>
      <w:r>
        <w:rPr>
          <w:spacing w:val="31"/>
          <w:position w:val="1"/>
          <w:sz w:val="24"/>
        </w:rPr>
        <w:t xml:space="preserve"> </w:t>
      </w:r>
      <w:r>
        <w:rPr>
          <w:position w:val="1"/>
          <w:sz w:val="24"/>
        </w:rPr>
        <w:t>зобразити зуб.</w:t>
      </w:r>
      <w:r>
        <w:rPr>
          <w:spacing w:val="37"/>
          <w:position w:val="1"/>
          <w:sz w:val="24"/>
        </w:rPr>
        <w:t xml:space="preserve"> </w:t>
      </w:r>
      <w:r>
        <w:rPr>
          <w:position w:val="1"/>
          <w:sz w:val="24"/>
        </w:rPr>
        <w:t>Позначити анатомічні та</w:t>
      </w:r>
      <w:r>
        <w:rPr>
          <w:spacing w:val="31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гістологічні утворення та тканини на </w:t>
      </w:r>
      <w:r>
        <w:rPr>
          <w:sz w:val="24"/>
        </w:rPr>
        <w:t>схемі зуба.</w:t>
      </w:r>
    </w:p>
    <w:p w14:paraId="469FA491" w14:textId="77777777" w:rsidR="00F6246F" w:rsidRDefault="00C66FAD">
      <w:pPr>
        <w:pStyle w:val="a4"/>
        <w:numPr>
          <w:ilvl w:val="0"/>
          <w:numId w:val="13"/>
        </w:numPr>
        <w:tabs>
          <w:tab w:val="left" w:pos="698"/>
        </w:tabs>
        <w:spacing w:before="5" w:line="235" w:lineRule="auto"/>
        <w:ind w:right="392"/>
        <w:rPr>
          <w:sz w:val="24"/>
        </w:rPr>
      </w:pPr>
      <w:r>
        <w:rPr>
          <w:position w:val="1"/>
          <w:sz w:val="24"/>
        </w:rPr>
        <w:t>Записувати зубні формули: квадратно-цифровою системою Zsigmondy (клінічна</w:t>
      </w:r>
      <w:r>
        <w:rPr>
          <w:spacing w:val="28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формула), </w:t>
      </w:r>
      <w:r>
        <w:rPr>
          <w:sz w:val="24"/>
        </w:rPr>
        <w:t>FDI – ISO, 1971</w:t>
      </w:r>
      <w:r>
        <w:rPr>
          <w:spacing w:val="40"/>
          <w:sz w:val="24"/>
        </w:rPr>
        <w:t xml:space="preserve"> </w:t>
      </w:r>
      <w:r>
        <w:rPr>
          <w:sz w:val="24"/>
        </w:rPr>
        <w:t>(ВООЗ).</w:t>
      </w:r>
    </w:p>
    <w:p w14:paraId="75793001" w14:textId="77777777" w:rsidR="00F6246F" w:rsidRDefault="00C66FAD">
      <w:pPr>
        <w:pStyle w:val="a4"/>
        <w:numPr>
          <w:ilvl w:val="0"/>
          <w:numId w:val="13"/>
        </w:numPr>
        <w:tabs>
          <w:tab w:val="left" w:pos="698"/>
        </w:tabs>
        <w:spacing w:before="4" w:line="232" w:lineRule="auto"/>
        <w:ind w:right="385"/>
        <w:rPr>
          <w:sz w:val="24"/>
        </w:rPr>
      </w:pPr>
      <w:r>
        <w:rPr>
          <w:position w:val="1"/>
          <w:sz w:val="24"/>
        </w:rPr>
        <w:t>Намалювати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(виліпити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з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пластиліну)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різці,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ікла,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премоляри,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моляри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верхньої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нижньої </w:t>
      </w:r>
      <w:bookmarkStart w:id="217" w:name="4._Розрізняти_різці,_ікла,_премоляри,_мо"/>
      <w:bookmarkEnd w:id="217"/>
      <w:r>
        <w:rPr>
          <w:sz w:val="24"/>
        </w:rPr>
        <w:t>щелеп, враховуючи анатомічні особливості будови коронки та коренів.</w:t>
      </w:r>
    </w:p>
    <w:p w14:paraId="453394B1" w14:textId="77777777" w:rsidR="00F6246F" w:rsidRDefault="00C66FAD">
      <w:pPr>
        <w:pStyle w:val="a4"/>
        <w:numPr>
          <w:ilvl w:val="0"/>
          <w:numId w:val="13"/>
        </w:numPr>
        <w:tabs>
          <w:tab w:val="left" w:pos="698"/>
          <w:tab w:val="left" w:pos="5435"/>
        </w:tabs>
        <w:spacing w:before="6" w:line="232" w:lineRule="auto"/>
        <w:ind w:right="387"/>
        <w:rPr>
          <w:sz w:val="24"/>
        </w:rPr>
      </w:pPr>
      <w:r>
        <w:rPr>
          <w:position w:val="1"/>
          <w:sz w:val="24"/>
        </w:rPr>
        <w:t>Розрізняти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різці,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ікла,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премоляри,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моляри</w:t>
      </w:r>
      <w:r>
        <w:rPr>
          <w:position w:val="1"/>
          <w:sz w:val="24"/>
        </w:rPr>
        <w:tab/>
        <w:t>верхньої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нижньої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щелепи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за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прикметами, </w:t>
      </w:r>
      <w:r>
        <w:rPr>
          <w:sz w:val="24"/>
        </w:rPr>
        <w:t>клініко-анатомічними особливостями.</w:t>
      </w:r>
    </w:p>
    <w:p w14:paraId="66DC2DBB" w14:textId="77777777" w:rsidR="00F6246F" w:rsidRDefault="00F6246F">
      <w:pPr>
        <w:pStyle w:val="a3"/>
        <w:ind w:left="0"/>
      </w:pPr>
    </w:p>
    <w:p w14:paraId="27D33A33" w14:textId="77777777" w:rsidR="00F6246F" w:rsidRDefault="00F6246F">
      <w:pPr>
        <w:pStyle w:val="a3"/>
        <w:spacing w:before="6"/>
        <w:ind w:left="0"/>
      </w:pPr>
    </w:p>
    <w:p w14:paraId="6D6C7324" w14:textId="77777777" w:rsidR="00F6246F" w:rsidRDefault="00C66FAD">
      <w:pPr>
        <w:pStyle w:val="3"/>
        <w:ind w:right="61"/>
      </w:pPr>
      <w:r>
        <w:t>Перелік</w:t>
      </w:r>
      <w:r>
        <w:rPr>
          <w:spacing w:val="-3"/>
        </w:rPr>
        <w:t xml:space="preserve"> </w:t>
      </w:r>
      <w:r>
        <w:t>теоретичних</w:t>
      </w:r>
      <w:r>
        <w:rPr>
          <w:spacing w:val="-7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змістового</w:t>
      </w:r>
      <w:r>
        <w:rPr>
          <w:spacing w:val="-6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748A2A41" w14:textId="77777777" w:rsidR="00F6246F" w:rsidRDefault="00C66FAD">
      <w:pPr>
        <w:spacing w:before="2" w:line="272" w:lineRule="exact"/>
        <w:jc w:val="center"/>
        <w:rPr>
          <w:b/>
          <w:sz w:val="24"/>
        </w:rPr>
      </w:pPr>
      <w:bookmarkStart w:id="218" w:name="1._Організація_та_обладнання_стоматологі"/>
      <w:bookmarkEnd w:id="218"/>
      <w:r>
        <w:rPr>
          <w:b/>
          <w:sz w:val="24"/>
        </w:rPr>
        <w:t>«Препарування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каріозних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порожнин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Блеком»</w:t>
      </w:r>
    </w:p>
    <w:p w14:paraId="7383FB51" w14:textId="77777777" w:rsidR="00F6246F" w:rsidRDefault="00C66FAD">
      <w:pPr>
        <w:pStyle w:val="a4"/>
        <w:numPr>
          <w:ilvl w:val="0"/>
          <w:numId w:val="12"/>
        </w:numPr>
        <w:tabs>
          <w:tab w:val="left" w:pos="698"/>
        </w:tabs>
        <w:spacing w:line="278" w:lineRule="exact"/>
        <w:rPr>
          <w:sz w:val="24"/>
        </w:rPr>
      </w:pPr>
      <w:bookmarkStart w:id="219" w:name="2._Ергономіка_в_стоматології._Комплектув"/>
      <w:bookmarkEnd w:id="219"/>
      <w:r>
        <w:rPr>
          <w:position w:val="1"/>
          <w:sz w:val="24"/>
        </w:rPr>
        <w:t>Організація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обладнання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стоматологічного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кабінету: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гігієнічні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ергономічні</w:t>
      </w:r>
      <w:r>
        <w:rPr>
          <w:spacing w:val="-1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вимоги.</w:t>
      </w:r>
    </w:p>
    <w:p w14:paraId="294D4E6F" w14:textId="77777777" w:rsidR="00F6246F" w:rsidRDefault="00C66FAD">
      <w:pPr>
        <w:pStyle w:val="a4"/>
        <w:numPr>
          <w:ilvl w:val="0"/>
          <w:numId w:val="12"/>
        </w:numPr>
        <w:tabs>
          <w:tab w:val="left" w:pos="698"/>
        </w:tabs>
        <w:spacing w:before="5" w:line="230" w:lineRule="auto"/>
        <w:ind w:right="395"/>
        <w:rPr>
          <w:sz w:val="24"/>
        </w:rPr>
      </w:pPr>
      <w:r>
        <w:rPr>
          <w:position w:val="1"/>
          <w:sz w:val="24"/>
        </w:rPr>
        <w:t>Ергономіка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стоматології.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Комплектування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стоматологічного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обладнання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за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організації </w:t>
      </w:r>
      <w:r>
        <w:rPr>
          <w:sz w:val="24"/>
        </w:rPr>
        <w:t>роботи «в чотири руки».</w:t>
      </w:r>
    </w:p>
    <w:p w14:paraId="15C6C37B" w14:textId="77777777" w:rsidR="00F6246F" w:rsidRDefault="00C66FAD">
      <w:pPr>
        <w:pStyle w:val="a4"/>
        <w:numPr>
          <w:ilvl w:val="0"/>
          <w:numId w:val="12"/>
        </w:numPr>
        <w:tabs>
          <w:tab w:val="left" w:pos="698"/>
        </w:tabs>
        <w:spacing w:before="4" w:line="280" w:lineRule="exact"/>
        <w:rPr>
          <w:sz w:val="24"/>
        </w:rPr>
      </w:pPr>
      <w:bookmarkStart w:id="220" w:name="3._Техніка_безпеки_робочого_місця_лікаря"/>
      <w:bookmarkStart w:id="221" w:name="4._Професійні_захворювання_лікаря-стомат"/>
      <w:bookmarkEnd w:id="220"/>
      <w:bookmarkEnd w:id="221"/>
      <w:r>
        <w:rPr>
          <w:position w:val="1"/>
          <w:sz w:val="24"/>
        </w:rPr>
        <w:t>Техніка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безпеки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робочого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місця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лікаря-стоматолога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(студента).</w:t>
      </w:r>
    </w:p>
    <w:p w14:paraId="05460048" w14:textId="77777777" w:rsidR="00F6246F" w:rsidRDefault="00C66FAD">
      <w:pPr>
        <w:pStyle w:val="a4"/>
        <w:numPr>
          <w:ilvl w:val="0"/>
          <w:numId w:val="12"/>
        </w:numPr>
        <w:tabs>
          <w:tab w:val="left" w:pos="698"/>
        </w:tabs>
        <w:spacing w:line="276" w:lineRule="exact"/>
        <w:rPr>
          <w:sz w:val="24"/>
        </w:rPr>
      </w:pPr>
      <w:bookmarkStart w:id="222" w:name="5._Види_бормашин._Стоматологічна_установ"/>
      <w:bookmarkEnd w:id="222"/>
      <w:r>
        <w:rPr>
          <w:position w:val="1"/>
          <w:sz w:val="24"/>
        </w:rPr>
        <w:t>Професійні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захворювання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лікаря-стоматолога, їх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профілактика.</w:t>
      </w:r>
    </w:p>
    <w:p w14:paraId="69857F47" w14:textId="77777777" w:rsidR="00F6246F" w:rsidRDefault="00C66FAD">
      <w:pPr>
        <w:pStyle w:val="a4"/>
        <w:numPr>
          <w:ilvl w:val="0"/>
          <w:numId w:val="12"/>
        </w:numPr>
        <w:tabs>
          <w:tab w:val="left" w:pos="698"/>
        </w:tabs>
        <w:spacing w:line="276" w:lineRule="exact"/>
        <w:rPr>
          <w:sz w:val="24"/>
        </w:rPr>
      </w:pPr>
      <w:bookmarkStart w:id="223" w:name="6._Стоматологічний_інструментарій_для_об"/>
      <w:bookmarkEnd w:id="223"/>
      <w:r>
        <w:rPr>
          <w:position w:val="1"/>
          <w:sz w:val="24"/>
        </w:rPr>
        <w:t>Види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бормашин.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Стоматологічна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установка: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будова,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призначення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складових</w:t>
      </w:r>
      <w:r>
        <w:rPr>
          <w:spacing w:val="-9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блоків.</w:t>
      </w:r>
    </w:p>
    <w:p w14:paraId="4170BEAE" w14:textId="77777777" w:rsidR="00F6246F" w:rsidRDefault="00C66FAD">
      <w:pPr>
        <w:pStyle w:val="a4"/>
        <w:numPr>
          <w:ilvl w:val="0"/>
          <w:numId w:val="12"/>
        </w:numPr>
        <w:tabs>
          <w:tab w:val="left" w:pos="698"/>
        </w:tabs>
        <w:spacing w:before="1" w:line="232" w:lineRule="auto"/>
        <w:ind w:right="386"/>
        <w:rPr>
          <w:sz w:val="24"/>
        </w:rPr>
      </w:pPr>
      <w:r>
        <w:rPr>
          <w:position w:val="1"/>
          <w:sz w:val="24"/>
        </w:rPr>
        <w:t>Стоматологічний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інструментарій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для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обстеження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лікування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хворого,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призначення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40"/>
          <w:position w:val="1"/>
          <w:sz w:val="24"/>
        </w:rPr>
        <w:t xml:space="preserve"> </w:t>
      </w:r>
      <w:r>
        <w:rPr>
          <w:sz w:val="24"/>
        </w:rPr>
        <w:t>особливості застосування. Види стоматологічних наконечників.</w:t>
      </w:r>
    </w:p>
    <w:p w14:paraId="1D4FE4AB" w14:textId="77777777" w:rsidR="00F6246F" w:rsidRDefault="00F6246F">
      <w:pPr>
        <w:spacing w:line="232" w:lineRule="auto"/>
        <w:rPr>
          <w:sz w:val="24"/>
        </w:rPr>
        <w:sectPr w:rsidR="00F6246F">
          <w:pgSz w:w="11910" w:h="16840"/>
          <w:pgMar w:top="900" w:right="460" w:bottom="280" w:left="800" w:header="720" w:footer="720" w:gutter="0"/>
          <w:cols w:space="720"/>
        </w:sectPr>
      </w:pPr>
    </w:p>
    <w:p w14:paraId="1D04243A" w14:textId="77777777" w:rsidR="00F6246F" w:rsidRDefault="00C66FAD">
      <w:pPr>
        <w:pStyle w:val="a4"/>
        <w:numPr>
          <w:ilvl w:val="0"/>
          <w:numId w:val="12"/>
        </w:numPr>
        <w:tabs>
          <w:tab w:val="left" w:pos="698"/>
        </w:tabs>
        <w:spacing w:before="81" w:line="230" w:lineRule="auto"/>
        <w:ind w:right="400"/>
        <w:jc w:val="both"/>
        <w:rPr>
          <w:sz w:val="24"/>
        </w:rPr>
      </w:pPr>
      <w:bookmarkStart w:id="224" w:name="7._Інструментарій_для_препарування_та_пл"/>
      <w:bookmarkEnd w:id="224"/>
      <w:r>
        <w:rPr>
          <w:position w:val="1"/>
          <w:sz w:val="24"/>
        </w:rPr>
        <w:lastRenderedPageBreak/>
        <w:t>Інструментарій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для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препарування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пломбування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каріозних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порожнин.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Стоматологічні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бори: </w:t>
      </w:r>
      <w:r>
        <w:rPr>
          <w:sz w:val="24"/>
        </w:rPr>
        <w:t>різновидність, розміри, матеріали для їх виготовлення.</w:t>
      </w:r>
    </w:p>
    <w:p w14:paraId="42EE9013" w14:textId="77777777" w:rsidR="00F6246F" w:rsidRDefault="00C66FAD">
      <w:pPr>
        <w:pStyle w:val="a4"/>
        <w:numPr>
          <w:ilvl w:val="0"/>
          <w:numId w:val="12"/>
        </w:numPr>
        <w:tabs>
          <w:tab w:val="left" w:pos="698"/>
        </w:tabs>
        <w:spacing w:before="12" w:line="230" w:lineRule="auto"/>
        <w:ind w:right="402"/>
        <w:jc w:val="both"/>
        <w:rPr>
          <w:sz w:val="24"/>
        </w:rPr>
      </w:pPr>
      <w:bookmarkStart w:id="225" w:name="8._Класифікація_каріозних_порожнин_за_Бл"/>
      <w:bookmarkEnd w:id="225"/>
      <w:r>
        <w:rPr>
          <w:position w:val="1"/>
          <w:sz w:val="24"/>
        </w:rPr>
        <w:t xml:space="preserve">Класифікація каріозних порожнин за Блеком, варіанти локалізації їх для кожного класу, </w:t>
      </w:r>
      <w:r>
        <w:rPr>
          <w:sz w:val="24"/>
        </w:rPr>
        <w:t>атипові каріозні порожнини.</w:t>
      </w:r>
    </w:p>
    <w:p w14:paraId="5519FBEC" w14:textId="77777777" w:rsidR="00F6246F" w:rsidRDefault="00C66FAD">
      <w:pPr>
        <w:pStyle w:val="a4"/>
        <w:numPr>
          <w:ilvl w:val="0"/>
          <w:numId w:val="12"/>
        </w:numPr>
        <w:tabs>
          <w:tab w:val="left" w:pos="698"/>
        </w:tabs>
        <w:spacing w:before="12" w:line="230" w:lineRule="auto"/>
        <w:ind w:right="380"/>
        <w:jc w:val="both"/>
        <w:rPr>
          <w:sz w:val="24"/>
        </w:rPr>
      </w:pPr>
      <w:bookmarkStart w:id="226" w:name="9._Способи_препарування:_механічний,_хім"/>
      <w:bookmarkEnd w:id="226"/>
      <w:r>
        <w:rPr>
          <w:position w:val="1"/>
          <w:sz w:val="24"/>
        </w:rPr>
        <w:t xml:space="preserve">Способи препарування: механічний, хіміко – механічний, пневмокінетичний, водно- </w:t>
      </w:r>
      <w:r>
        <w:rPr>
          <w:sz w:val="24"/>
        </w:rPr>
        <w:t>абразивний, акустичний, лазерний.</w:t>
      </w:r>
    </w:p>
    <w:p w14:paraId="60E27076" w14:textId="77777777" w:rsidR="00F6246F" w:rsidRDefault="00C66FAD">
      <w:pPr>
        <w:pStyle w:val="a4"/>
        <w:numPr>
          <w:ilvl w:val="0"/>
          <w:numId w:val="12"/>
        </w:numPr>
        <w:tabs>
          <w:tab w:val="left" w:pos="698"/>
        </w:tabs>
        <w:spacing w:before="8" w:line="235" w:lineRule="auto"/>
        <w:ind w:right="386"/>
        <w:jc w:val="both"/>
        <w:rPr>
          <w:sz w:val="24"/>
        </w:rPr>
      </w:pPr>
      <w:bookmarkStart w:id="227" w:name="10._Принципи_препарування:_анестезіологі"/>
      <w:bookmarkEnd w:id="227"/>
      <w:r>
        <w:rPr>
          <w:position w:val="1"/>
          <w:sz w:val="24"/>
        </w:rPr>
        <w:t xml:space="preserve">Принципи препарування: анестезіологічний, біологічної доцільності, технічної </w:t>
      </w:r>
      <w:r>
        <w:rPr>
          <w:sz w:val="24"/>
        </w:rPr>
        <w:t>раціональності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та ретенції, візуалізації</w:t>
      </w:r>
      <w:r>
        <w:rPr>
          <w:spacing w:val="-3"/>
          <w:sz w:val="24"/>
        </w:rPr>
        <w:t xml:space="preserve"> </w:t>
      </w:r>
      <w:r>
        <w:rPr>
          <w:sz w:val="24"/>
        </w:rPr>
        <w:t>та зручності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роботи, створення умов для естетичного відновлення зуба, збереження цілісності сусідніх зубів та тканин пародонту.</w:t>
      </w:r>
    </w:p>
    <w:p w14:paraId="6A015600" w14:textId="77777777" w:rsidR="00F6246F" w:rsidRDefault="00C66FAD">
      <w:pPr>
        <w:pStyle w:val="a4"/>
        <w:numPr>
          <w:ilvl w:val="0"/>
          <w:numId w:val="12"/>
        </w:numPr>
        <w:tabs>
          <w:tab w:val="left" w:pos="698"/>
        </w:tabs>
        <w:spacing w:before="7" w:line="232" w:lineRule="auto"/>
        <w:ind w:right="385"/>
        <w:jc w:val="both"/>
        <w:rPr>
          <w:sz w:val="24"/>
        </w:rPr>
      </w:pPr>
      <w:bookmarkStart w:id="228" w:name="11._Причини_виникнення_болю_при_препарув"/>
      <w:bookmarkEnd w:id="228"/>
      <w:r>
        <w:rPr>
          <w:position w:val="1"/>
          <w:sz w:val="24"/>
        </w:rPr>
        <w:t xml:space="preserve">Причини виникнення болю при препаруванні та способи їх усунення. Поняття режиму </w:t>
      </w:r>
      <w:r>
        <w:rPr>
          <w:spacing w:val="-2"/>
          <w:sz w:val="24"/>
        </w:rPr>
        <w:t>препарування.</w:t>
      </w:r>
    </w:p>
    <w:p w14:paraId="504D36DC" w14:textId="77777777" w:rsidR="00F6246F" w:rsidRDefault="00C66FAD">
      <w:pPr>
        <w:pStyle w:val="a4"/>
        <w:numPr>
          <w:ilvl w:val="0"/>
          <w:numId w:val="12"/>
        </w:numPr>
        <w:tabs>
          <w:tab w:val="left" w:pos="698"/>
        </w:tabs>
        <w:spacing w:line="282" w:lineRule="exact"/>
        <w:jc w:val="both"/>
        <w:rPr>
          <w:sz w:val="24"/>
        </w:rPr>
      </w:pPr>
      <w:bookmarkStart w:id="229" w:name="12._Етапи__препарування_каріозних_порожн"/>
      <w:bookmarkEnd w:id="229"/>
      <w:r>
        <w:rPr>
          <w:position w:val="1"/>
          <w:sz w:val="24"/>
        </w:rPr>
        <w:t>Етапи</w:t>
      </w:r>
      <w:r>
        <w:rPr>
          <w:spacing w:val="52"/>
          <w:position w:val="1"/>
          <w:sz w:val="24"/>
        </w:rPr>
        <w:t xml:space="preserve"> </w:t>
      </w:r>
      <w:r>
        <w:rPr>
          <w:position w:val="1"/>
          <w:sz w:val="24"/>
        </w:rPr>
        <w:t>препарування каріозних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порожнин,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їх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5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інструментарій.</w:t>
      </w:r>
    </w:p>
    <w:p w14:paraId="3D3E6F3D" w14:textId="77777777" w:rsidR="00F6246F" w:rsidRDefault="00C66FAD">
      <w:pPr>
        <w:pStyle w:val="a4"/>
        <w:numPr>
          <w:ilvl w:val="0"/>
          <w:numId w:val="12"/>
        </w:numPr>
        <w:tabs>
          <w:tab w:val="left" w:pos="698"/>
        </w:tabs>
        <w:spacing w:line="276" w:lineRule="exact"/>
        <w:jc w:val="both"/>
        <w:rPr>
          <w:sz w:val="24"/>
        </w:rPr>
      </w:pPr>
      <w:bookmarkStart w:id="230" w:name="13._Особливості__препарування_каріозних_"/>
      <w:bookmarkStart w:id="231" w:name="14._Особливості_препарування_каріозних_п"/>
      <w:bookmarkEnd w:id="230"/>
      <w:bookmarkEnd w:id="231"/>
      <w:r>
        <w:rPr>
          <w:position w:val="1"/>
          <w:sz w:val="24"/>
        </w:rPr>
        <w:t>Особливості</w:t>
      </w:r>
      <w:r>
        <w:rPr>
          <w:spacing w:val="48"/>
          <w:position w:val="1"/>
          <w:sz w:val="24"/>
        </w:rPr>
        <w:t xml:space="preserve"> </w:t>
      </w:r>
      <w:r>
        <w:rPr>
          <w:position w:val="1"/>
          <w:sz w:val="24"/>
        </w:rPr>
        <w:t>препарування каріозних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порожнин 1 та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5 класу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за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Блеком.</w:t>
      </w:r>
    </w:p>
    <w:p w14:paraId="1F3E3E6B" w14:textId="77777777" w:rsidR="00F6246F" w:rsidRDefault="00C66FAD">
      <w:pPr>
        <w:pStyle w:val="a4"/>
        <w:numPr>
          <w:ilvl w:val="0"/>
          <w:numId w:val="12"/>
        </w:numPr>
        <w:tabs>
          <w:tab w:val="left" w:pos="698"/>
        </w:tabs>
        <w:spacing w:line="232" w:lineRule="auto"/>
        <w:ind w:right="395"/>
        <w:rPr>
          <w:sz w:val="24"/>
        </w:rPr>
      </w:pPr>
      <w:r>
        <w:rPr>
          <w:position w:val="1"/>
          <w:sz w:val="24"/>
        </w:rPr>
        <w:t>Особливості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препарування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каріозних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порожнин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2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класу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за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Блеком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залежності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від </w:t>
      </w:r>
      <w:r>
        <w:rPr>
          <w:sz w:val="24"/>
        </w:rPr>
        <w:t>локалізації, наявності чи відсутності сусіднього зуба.</w:t>
      </w:r>
    </w:p>
    <w:p w14:paraId="31ED5EBF" w14:textId="77777777" w:rsidR="00F6246F" w:rsidRDefault="00C66FAD">
      <w:pPr>
        <w:pStyle w:val="a4"/>
        <w:numPr>
          <w:ilvl w:val="0"/>
          <w:numId w:val="12"/>
        </w:numPr>
        <w:tabs>
          <w:tab w:val="left" w:pos="698"/>
        </w:tabs>
        <w:spacing w:before="7" w:line="232" w:lineRule="auto"/>
        <w:ind w:right="397"/>
        <w:rPr>
          <w:sz w:val="24"/>
        </w:rPr>
      </w:pPr>
      <w:bookmarkStart w:id="232" w:name="15._Особливості_препарування_каріозних_п"/>
      <w:bookmarkEnd w:id="232"/>
      <w:r>
        <w:rPr>
          <w:position w:val="1"/>
          <w:sz w:val="24"/>
        </w:rPr>
        <w:t>Особливості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препарування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каріозних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порожнин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3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класу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за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Блеком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залежності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від </w:t>
      </w:r>
      <w:r>
        <w:rPr>
          <w:sz w:val="24"/>
        </w:rPr>
        <w:t>локалізації, наявності чи відсутності сусіднього зуба.</w:t>
      </w:r>
    </w:p>
    <w:p w14:paraId="7A5890FC" w14:textId="77777777" w:rsidR="00F6246F" w:rsidRDefault="00C66FAD">
      <w:pPr>
        <w:pStyle w:val="a4"/>
        <w:numPr>
          <w:ilvl w:val="0"/>
          <w:numId w:val="12"/>
        </w:numPr>
        <w:tabs>
          <w:tab w:val="left" w:pos="698"/>
        </w:tabs>
        <w:spacing w:before="7" w:line="232" w:lineRule="auto"/>
        <w:ind w:right="386"/>
        <w:rPr>
          <w:sz w:val="24"/>
        </w:rPr>
      </w:pPr>
      <w:bookmarkStart w:id="233" w:name="16._Особливості_препарування_каріозних_п"/>
      <w:bookmarkEnd w:id="233"/>
      <w:r>
        <w:rPr>
          <w:position w:val="1"/>
          <w:sz w:val="24"/>
        </w:rPr>
        <w:t>Особливості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препарування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каріозних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порожнин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4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класу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за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Блеком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залежності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від </w:t>
      </w:r>
      <w:r>
        <w:rPr>
          <w:sz w:val="24"/>
        </w:rPr>
        <w:t>локалізації, наявності чи відсутності сусіднього зуба.</w:t>
      </w:r>
    </w:p>
    <w:p w14:paraId="32BF1E51" w14:textId="77777777" w:rsidR="00F6246F" w:rsidRDefault="00C66FAD">
      <w:pPr>
        <w:pStyle w:val="a4"/>
        <w:numPr>
          <w:ilvl w:val="0"/>
          <w:numId w:val="12"/>
        </w:numPr>
        <w:tabs>
          <w:tab w:val="left" w:pos="698"/>
        </w:tabs>
        <w:spacing w:line="282" w:lineRule="exact"/>
        <w:rPr>
          <w:sz w:val="24"/>
        </w:rPr>
      </w:pPr>
      <w:bookmarkStart w:id="234" w:name="17._Особливості_препарування_під_сучасні"/>
      <w:bookmarkStart w:id="235" w:name="18._Мінімально-інвазивні_методики_препар"/>
      <w:bookmarkEnd w:id="234"/>
      <w:bookmarkEnd w:id="235"/>
      <w:r>
        <w:rPr>
          <w:position w:val="1"/>
          <w:sz w:val="24"/>
        </w:rPr>
        <w:t>Особливості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препарування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під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сучасні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композиційні</w:t>
      </w:r>
      <w:r>
        <w:rPr>
          <w:spacing w:val="-9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матеріали.</w:t>
      </w:r>
    </w:p>
    <w:p w14:paraId="68FACC2F" w14:textId="77777777" w:rsidR="00F6246F" w:rsidRDefault="00C66FAD">
      <w:pPr>
        <w:pStyle w:val="a4"/>
        <w:numPr>
          <w:ilvl w:val="0"/>
          <w:numId w:val="12"/>
        </w:numPr>
        <w:tabs>
          <w:tab w:val="left" w:pos="698"/>
        </w:tabs>
        <w:spacing w:line="276" w:lineRule="exact"/>
        <w:rPr>
          <w:sz w:val="24"/>
        </w:rPr>
      </w:pPr>
      <w:r>
        <w:rPr>
          <w:position w:val="1"/>
          <w:sz w:val="24"/>
        </w:rPr>
        <w:t>Мінімально-інвазивні</w:t>
      </w:r>
      <w:r>
        <w:rPr>
          <w:spacing w:val="-17"/>
          <w:position w:val="1"/>
          <w:sz w:val="24"/>
        </w:rPr>
        <w:t xml:space="preserve"> </w:t>
      </w:r>
      <w:r>
        <w:rPr>
          <w:position w:val="1"/>
          <w:sz w:val="24"/>
        </w:rPr>
        <w:t>методики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препарування: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характеристика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концепції,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види,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показання.</w:t>
      </w:r>
    </w:p>
    <w:p w14:paraId="78782134" w14:textId="77777777" w:rsidR="00F6246F" w:rsidRDefault="00C66FAD">
      <w:pPr>
        <w:pStyle w:val="a4"/>
        <w:numPr>
          <w:ilvl w:val="0"/>
          <w:numId w:val="12"/>
        </w:numPr>
        <w:tabs>
          <w:tab w:val="left" w:pos="698"/>
        </w:tabs>
        <w:spacing w:line="276" w:lineRule="exact"/>
        <w:rPr>
          <w:sz w:val="24"/>
        </w:rPr>
      </w:pPr>
      <w:bookmarkStart w:id="236" w:name="19._Тунельне_препарування:_види,_показан"/>
      <w:bookmarkEnd w:id="236"/>
      <w:r>
        <w:rPr>
          <w:position w:val="1"/>
          <w:sz w:val="24"/>
        </w:rPr>
        <w:t>Тунельне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препарування: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види,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показання,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проведення.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Можливі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ускладнення.</w:t>
      </w:r>
    </w:p>
    <w:p w14:paraId="339ECAF1" w14:textId="77777777" w:rsidR="00F6246F" w:rsidRDefault="00C66FAD">
      <w:pPr>
        <w:pStyle w:val="a4"/>
        <w:numPr>
          <w:ilvl w:val="0"/>
          <w:numId w:val="12"/>
        </w:numPr>
        <w:tabs>
          <w:tab w:val="left" w:pos="698"/>
        </w:tabs>
        <w:spacing w:before="5" w:line="230" w:lineRule="auto"/>
        <w:ind w:right="393"/>
        <w:rPr>
          <w:sz w:val="24"/>
        </w:rPr>
      </w:pPr>
      <w:bookmarkStart w:id="237" w:name="20._Batecave_та_Slot-препарування:_суть,"/>
      <w:bookmarkEnd w:id="237"/>
      <w:r>
        <w:rPr>
          <w:position w:val="1"/>
          <w:sz w:val="24"/>
        </w:rPr>
        <w:t>Batecave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Slot-препарування: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суть,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показання,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проведення,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переваги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та </w:t>
      </w:r>
      <w:r>
        <w:rPr>
          <w:spacing w:val="-2"/>
          <w:sz w:val="24"/>
        </w:rPr>
        <w:t>недоліки.</w:t>
      </w:r>
    </w:p>
    <w:p w14:paraId="6DDC4D8C" w14:textId="77777777" w:rsidR="00F6246F" w:rsidRDefault="00C66FAD">
      <w:pPr>
        <w:pStyle w:val="a4"/>
        <w:numPr>
          <w:ilvl w:val="0"/>
          <w:numId w:val="12"/>
        </w:numPr>
        <w:tabs>
          <w:tab w:val="left" w:pos="698"/>
        </w:tabs>
        <w:spacing w:before="4" w:line="280" w:lineRule="exact"/>
        <w:rPr>
          <w:sz w:val="24"/>
        </w:rPr>
      </w:pPr>
      <w:bookmarkStart w:id="238" w:name="21._АRT-методика_(неінвазійна):_показанн"/>
      <w:bookmarkStart w:id="239" w:name="22._Мікропрепарування:_суть,_показання,_"/>
      <w:bookmarkEnd w:id="238"/>
      <w:bookmarkEnd w:id="239"/>
      <w:r>
        <w:rPr>
          <w:position w:val="1"/>
          <w:sz w:val="24"/>
        </w:rPr>
        <w:t>АRT-методика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(неінвазійна):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показання,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проведення,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переваги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7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недоліки.</w:t>
      </w:r>
    </w:p>
    <w:p w14:paraId="3797F76F" w14:textId="77777777" w:rsidR="00F6246F" w:rsidRDefault="00C66FAD">
      <w:pPr>
        <w:pStyle w:val="a4"/>
        <w:numPr>
          <w:ilvl w:val="0"/>
          <w:numId w:val="12"/>
        </w:numPr>
        <w:tabs>
          <w:tab w:val="left" w:pos="698"/>
        </w:tabs>
        <w:spacing w:line="280" w:lineRule="exact"/>
        <w:rPr>
          <w:sz w:val="24"/>
        </w:rPr>
      </w:pPr>
      <w:r>
        <w:rPr>
          <w:position w:val="1"/>
          <w:sz w:val="24"/>
        </w:rPr>
        <w:t>Мікропрепарування: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суть,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показання,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методика,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інструменти.</w:t>
      </w:r>
    </w:p>
    <w:p w14:paraId="5BFC35AA" w14:textId="77777777" w:rsidR="00F6246F" w:rsidRDefault="00F6246F">
      <w:pPr>
        <w:pStyle w:val="a3"/>
        <w:spacing w:before="273"/>
        <w:ind w:left="0"/>
      </w:pPr>
    </w:p>
    <w:p w14:paraId="75A39A83" w14:textId="77777777" w:rsidR="00F6246F" w:rsidRDefault="00C66FAD">
      <w:pPr>
        <w:pStyle w:val="3"/>
        <w:spacing w:before="1" w:line="275" w:lineRule="exact"/>
        <w:ind w:right="61"/>
      </w:pPr>
      <w:bookmarkStart w:id="240" w:name="«Препарування_каріозних_порожнин_за_Блек"/>
      <w:bookmarkEnd w:id="240"/>
      <w:r>
        <w:t>Перелік</w:t>
      </w:r>
      <w:r>
        <w:rPr>
          <w:spacing w:val="-3"/>
        </w:rPr>
        <w:t xml:space="preserve"> </w:t>
      </w:r>
      <w:r>
        <w:t>практичних</w:t>
      </w:r>
      <w:r>
        <w:rPr>
          <w:spacing w:val="-6"/>
        </w:rPr>
        <w:t xml:space="preserve"> </w:t>
      </w:r>
      <w:r>
        <w:t>завдань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змістового</w:t>
      </w:r>
      <w:r>
        <w:rPr>
          <w:spacing w:val="-6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206B990A" w14:textId="77777777" w:rsidR="00F6246F" w:rsidRDefault="00C66FAD">
      <w:pPr>
        <w:spacing w:line="274" w:lineRule="exact"/>
        <w:ind w:right="54"/>
        <w:jc w:val="center"/>
        <w:rPr>
          <w:b/>
          <w:sz w:val="24"/>
        </w:rPr>
      </w:pPr>
      <w:r>
        <w:rPr>
          <w:b/>
          <w:sz w:val="24"/>
        </w:rPr>
        <w:t>«Препарування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каріозних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порожнин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Блеком»</w:t>
      </w:r>
    </w:p>
    <w:p w14:paraId="5ADADB70" w14:textId="77777777" w:rsidR="00F6246F" w:rsidRDefault="00C66FAD">
      <w:pPr>
        <w:pStyle w:val="a4"/>
        <w:numPr>
          <w:ilvl w:val="0"/>
          <w:numId w:val="11"/>
        </w:numPr>
        <w:tabs>
          <w:tab w:val="left" w:pos="577"/>
        </w:tabs>
        <w:spacing w:before="1" w:line="237" w:lineRule="auto"/>
        <w:ind w:right="1911" w:firstLine="0"/>
        <w:rPr>
          <w:sz w:val="24"/>
        </w:rPr>
      </w:pPr>
      <w:bookmarkStart w:id="241" w:name="1._Обладнати_стоматологічний_кабінет_від"/>
      <w:bookmarkEnd w:id="241"/>
      <w:r>
        <w:rPr>
          <w:sz w:val="24"/>
        </w:rPr>
        <w:t>Обладнати</w:t>
      </w:r>
      <w:r>
        <w:rPr>
          <w:spacing w:val="-5"/>
          <w:sz w:val="24"/>
        </w:rPr>
        <w:t xml:space="preserve"> </w:t>
      </w:r>
      <w:r>
        <w:rPr>
          <w:sz w:val="24"/>
        </w:rPr>
        <w:t>стоматологічний</w:t>
      </w:r>
      <w:r>
        <w:rPr>
          <w:spacing w:val="-5"/>
          <w:sz w:val="24"/>
        </w:rPr>
        <w:t xml:space="preserve"> </w:t>
      </w:r>
      <w:r>
        <w:rPr>
          <w:sz w:val="24"/>
        </w:rPr>
        <w:t>кабінет</w:t>
      </w:r>
      <w:r>
        <w:rPr>
          <w:spacing w:val="-6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санітарно-гігієнічних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вимог. </w:t>
      </w:r>
      <w:bookmarkStart w:id="242" w:name="Організувати_роботу_«в_чотири_руки»."/>
      <w:bookmarkEnd w:id="242"/>
      <w:r>
        <w:rPr>
          <w:sz w:val="24"/>
        </w:rPr>
        <w:t>Організувати роботу «в чотири руки».</w:t>
      </w:r>
    </w:p>
    <w:p w14:paraId="19214A7B" w14:textId="77777777" w:rsidR="00F6246F" w:rsidRDefault="00C66FAD">
      <w:pPr>
        <w:pStyle w:val="a4"/>
        <w:numPr>
          <w:ilvl w:val="0"/>
          <w:numId w:val="11"/>
        </w:numPr>
        <w:tabs>
          <w:tab w:val="left" w:pos="616"/>
        </w:tabs>
        <w:spacing w:before="5" w:line="237" w:lineRule="auto"/>
        <w:ind w:right="397" w:firstLine="0"/>
        <w:rPr>
          <w:sz w:val="24"/>
        </w:rPr>
      </w:pPr>
      <w:bookmarkStart w:id="243" w:name="2._Розрізняти_і_вміти_користуватися_стом"/>
      <w:bookmarkEnd w:id="243"/>
      <w:r>
        <w:rPr>
          <w:sz w:val="24"/>
        </w:rPr>
        <w:t>Розрізняти</w:t>
      </w:r>
      <w:r>
        <w:rPr>
          <w:spacing w:val="40"/>
          <w:sz w:val="24"/>
        </w:rPr>
        <w:t xml:space="preserve"> </w:t>
      </w:r>
      <w:r>
        <w:rPr>
          <w:sz w:val="24"/>
        </w:rPr>
        <w:t>і</w:t>
      </w:r>
      <w:r>
        <w:rPr>
          <w:spacing w:val="29"/>
          <w:sz w:val="24"/>
        </w:rPr>
        <w:t xml:space="preserve"> </w:t>
      </w:r>
      <w:r>
        <w:rPr>
          <w:sz w:val="24"/>
        </w:rPr>
        <w:t>вміти</w:t>
      </w:r>
      <w:r>
        <w:rPr>
          <w:spacing w:val="40"/>
          <w:sz w:val="24"/>
        </w:rPr>
        <w:t xml:space="preserve"> </w:t>
      </w:r>
      <w:r>
        <w:rPr>
          <w:sz w:val="24"/>
        </w:rPr>
        <w:t>користуватися</w:t>
      </w:r>
      <w:r>
        <w:rPr>
          <w:spacing w:val="38"/>
          <w:sz w:val="24"/>
        </w:rPr>
        <w:t xml:space="preserve"> </w:t>
      </w:r>
      <w:r>
        <w:rPr>
          <w:sz w:val="24"/>
        </w:rPr>
        <w:t>стоматологічним</w:t>
      </w:r>
      <w:r>
        <w:rPr>
          <w:spacing w:val="39"/>
          <w:sz w:val="24"/>
        </w:rPr>
        <w:t xml:space="preserve"> </w:t>
      </w:r>
      <w:r>
        <w:rPr>
          <w:sz w:val="24"/>
        </w:rPr>
        <w:t>інструментарієм</w:t>
      </w:r>
      <w:r>
        <w:rPr>
          <w:spacing w:val="39"/>
          <w:sz w:val="24"/>
        </w:rPr>
        <w:t xml:space="preserve"> </w:t>
      </w:r>
      <w:r>
        <w:rPr>
          <w:sz w:val="24"/>
        </w:rPr>
        <w:t>(в</w:t>
      </w:r>
      <w:r>
        <w:rPr>
          <w:spacing w:val="35"/>
          <w:sz w:val="24"/>
        </w:rPr>
        <w:t xml:space="preserve"> </w:t>
      </w:r>
      <w:r>
        <w:rPr>
          <w:sz w:val="24"/>
        </w:rPr>
        <w:t>т.ч.</w:t>
      </w:r>
      <w:r>
        <w:rPr>
          <w:spacing w:val="35"/>
          <w:sz w:val="24"/>
        </w:rPr>
        <w:t xml:space="preserve"> </w:t>
      </w:r>
      <w:r>
        <w:rPr>
          <w:sz w:val="24"/>
        </w:rPr>
        <w:t>у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дзеркальному </w:t>
      </w:r>
      <w:r>
        <w:rPr>
          <w:spacing w:val="-2"/>
          <w:sz w:val="24"/>
        </w:rPr>
        <w:t>відображенні).</w:t>
      </w:r>
    </w:p>
    <w:p w14:paraId="2D330EA7" w14:textId="77777777" w:rsidR="00F6246F" w:rsidRDefault="00C66FAD">
      <w:pPr>
        <w:pStyle w:val="a4"/>
        <w:numPr>
          <w:ilvl w:val="0"/>
          <w:numId w:val="11"/>
        </w:numPr>
        <w:tabs>
          <w:tab w:val="left" w:pos="577"/>
        </w:tabs>
        <w:spacing w:before="4" w:line="275" w:lineRule="exact"/>
        <w:ind w:left="577" w:hanging="244"/>
        <w:rPr>
          <w:sz w:val="24"/>
        </w:rPr>
      </w:pPr>
      <w:bookmarkStart w:id="244" w:name="3._Обрати_наконечник,_бори_та_інструмент"/>
      <w:bookmarkEnd w:id="244"/>
      <w:r>
        <w:rPr>
          <w:sz w:val="24"/>
        </w:rPr>
        <w:t>Обрати</w:t>
      </w:r>
      <w:r>
        <w:rPr>
          <w:spacing w:val="-6"/>
          <w:sz w:val="24"/>
        </w:rPr>
        <w:t xml:space="preserve"> </w:t>
      </w:r>
      <w:r>
        <w:rPr>
          <w:sz w:val="24"/>
        </w:rPr>
        <w:t>наконечник,</w:t>
      </w:r>
      <w:r>
        <w:rPr>
          <w:spacing w:val="-3"/>
          <w:sz w:val="24"/>
        </w:rPr>
        <w:t xml:space="preserve"> </w:t>
      </w:r>
      <w:r>
        <w:rPr>
          <w:sz w:val="24"/>
        </w:rPr>
        <w:t>бори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інструменти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4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10"/>
          <w:sz w:val="24"/>
        </w:rPr>
        <w:t xml:space="preserve"> </w:t>
      </w:r>
      <w:r>
        <w:rPr>
          <w:sz w:val="24"/>
        </w:rPr>
        <w:t>етапів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препарування.</w:t>
      </w:r>
    </w:p>
    <w:p w14:paraId="1AC5D877" w14:textId="77777777" w:rsidR="00F6246F" w:rsidRDefault="00C66FAD">
      <w:pPr>
        <w:pStyle w:val="a4"/>
        <w:numPr>
          <w:ilvl w:val="0"/>
          <w:numId w:val="11"/>
        </w:numPr>
        <w:tabs>
          <w:tab w:val="left" w:pos="577"/>
        </w:tabs>
        <w:spacing w:line="274" w:lineRule="exact"/>
        <w:ind w:left="577" w:hanging="244"/>
        <w:rPr>
          <w:sz w:val="24"/>
        </w:rPr>
      </w:pPr>
      <w:bookmarkStart w:id="245" w:name="4._Ізолювати_операційне_поле_різними_мет"/>
      <w:bookmarkEnd w:id="245"/>
      <w:r>
        <w:rPr>
          <w:sz w:val="24"/>
        </w:rPr>
        <w:t>Ізолювати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операційне</w:t>
      </w:r>
      <w:r>
        <w:rPr>
          <w:spacing w:val="-5"/>
          <w:sz w:val="24"/>
        </w:rPr>
        <w:t xml:space="preserve"> </w:t>
      </w:r>
      <w:r>
        <w:rPr>
          <w:sz w:val="24"/>
        </w:rPr>
        <w:t>поле</w:t>
      </w:r>
      <w:r>
        <w:rPr>
          <w:spacing w:val="-6"/>
          <w:sz w:val="24"/>
        </w:rPr>
        <w:t xml:space="preserve"> </w:t>
      </w:r>
      <w:r>
        <w:rPr>
          <w:sz w:val="24"/>
        </w:rPr>
        <w:t>різними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методами.</w:t>
      </w:r>
    </w:p>
    <w:p w14:paraId="330DFEC2" w14:textId="77777777" w:rsidR="00F6246F" w:rsidRDefault="00C66FAD">
      <w:pPr>
        <w:pStyle w:val="a4"/>
        <w:numPr>
          <w:ilvl w:val="0"/>
          <w:numId w:val="11"/>
        </w:numPr>
        <w:tabs>
          <w:tab w:val="left" w:pos="577"/>
        </w:tabs>
        <w:spacing w:line="275" w:lineRule="exact"/>
        <w:ind w:left="577" w:hanging="244"/>
        <w:rPr>
          <w:sz w:val="24"/>
        </w:rPr>
      </w:pPr>
      <w:bookmarkStart w:id="246" w:name="5._Дотримуватись_режиму_препарування_при"/>
      <w:bookmarkEnd w:id="246"/>
      <w:r>
        <w:rPr>
          <w:sz w:val="24"/>
        </w:rPr>
        <w:t>Дотримуватись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-12"/>
          <w:sz w:val="24"/>
        </w:rPr>
        <w:t xml:space="preserve"> </w:t>
      </w:r>
      <w:r>
        <w:rPr>
          <w:sz w:val="24"/>
        </w:rPr>
        <w:t>препарування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роботі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фантомах.</w:t>
      </w:r>
    </w:p>
    <w:p w14:paraId="3AF334CA" w14:textId="77777777" w:rsidR="00F6246F" w:rsidRDefault="00C66FAD">
      <w:pPr>
        <w:pStyle w:val="a4"/>
        <w:numPr>
          <w:ilvl w:val="0"/>
          <w:numId w:val="11"/>
        </w:numPr>
        <w:tabs>
          <w:tab w:val="left" w:pos="582"/>
        </w:tabs>
        <w:spacing w:before="4" w:line="237" w:lineRule="auto"/>
        <w:ind w:right="389" w:firstLine="0"/>
        <w:rPr>
          <w:sz w:val="24"/>
        </w:rPr>
      </w:pPr>
      <w:bookmarkStart w:id="247" w:name="6._Препарувати_класичною_технікою_каріоз"/>
      <w:bookmarkEnd w:id="247"/>
      <w:r>
        <w:rPr>
          <w:sz w:val="24"/>
        </w:rPr>
        <w:t>Препарувати класичною технікою каріозні</w:t>
      </w:r>
      <w:r>
        <w:rPr>
          <w:spacing w:val="-5"/>
          <w:sz w:val="24"/>
        </w:rPr>
        <w:t xml:space="preserve"> </w:t>
      </w:r>
      <w:r>
        <w:rPr>
          <w:sz w:val="24"/>
        </w:rPr>
        <w:t>порожнини I-V класів за Блеком різної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локалізації на фантомах.</w:t>
      </w:r>
    </w:p>
    <w:p w14:paraId="1F3CFAD5" w14:textId="77777777" w:rsidR="00F6246F" w:rsidRDefault="00C66FAD">
      <w:pPr>
        <w:pStyle w:val="a4"/>
        <w:numPr>
          <w:ilvl w:val="0"/>
          <w:numId w:val="11"/>
        </w:numPr>
        <w:tabs>
          <w:tab w:val="left" w:pos="577"/>
        </w:tabs>
        <w:spacing w:before="4" w:line="275" w:lineRule="exact"/>
        <w:ind w:left="577" w:hanging="244"/>
        <w:rPr>
          <w:sz w:val="24"/>
        </w:rPr>
      </w:pPr>
      <w:bookmarkStart w:id="248" w:name="7._Препарувати_каріозні_порожнини_під_ко"/>
      <w:bookmarkEnd w:id="248"/>
      <w:r>
        <w:rPr>
          <w:sz w:val="24"/>
        </w:rPr>
        <w:t>Препарувати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каріозні</w:t>
      </w:r>
      <w:r>
        <w:rPr>
          <w:spacing w:val="-13"/>
          <w:sz w:val="24"/>
        </w:rPr>
        <w:t xml:space="preserve"> </w:t>
      </w:r>
      <w:r>
        <w:rPr>
          <w:sz w:val="24"/>
        </w:rPr>
        <w:t>порожнини</w:t>
      </w:r>
      <w:r>
        <w:rPr>
          <w:spacing w:val="-8"/>
          <w:sz w:val="24"/>
        </w:rPr>
        <w:t xml:space="preserve"> </w:t>
      </w:r>
      <w:r>
        <w:rPr>
          <w:sz w:val="24"/>
        </w:rPr>
        <w:t>під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композиційні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матеріали.</w:t>
      </w:r>
    </w:p>
    <w:p w14:paraId="016F81DE" w14:textId="77777777" w:rsidR="00F6246F" w:rsidRDefault="00C66FAD">
      <w:pPr>
        <w:pStyle w:val="a4"/>
        <w:numPr>
          <w:ilvl w:val="0"/>
          <w:numId w:val="11"/>
        </w:numPr>
        <w:tabs>
          <w:tab w:val="left" w:pos="586"/>
        </w:tabs>
        <w:spacing w:line="242" w:lineRule="auto"/>
        <w:ind w:right="394" w:firstLine="0"/>
        <w:rPr>
          <w:sz w:val="24"/>
        </w:rPr>
      </w:pPr>
      <w:bookmarkStart w:id="249" w:name="8._Препарувати_на_фантомах_каріозні_поро"/>
      <w:bookmarkEnd w:id="249"/>
      <w:r>
        <w:rPr>
          <w:sz w:val="24"/>
        </w:rPr>
        <w:t>Препарувати на фантомах каріозні</w:t>
      </w:r>
      <w:r>
        <w:rPr>
          <w:spacing w:val="-4"/>
          <w:sz w:val="24"/>
        </w:rPr>
        <w:t xml:space="preserve"> </w:t>
      </w:r>
      <w:r>
        <w:rPr>
          <w:sz w:val="24"/>
        </w:rPr>
        <w:t>порожнини мінімально-інвазивними техніками відповідно до показань (тунельне препарування, slot-препарування, batecave-препарування,</w:t>
      </w:r>
    </w:p>
    <w:p w14:paraId="2DD5D5E0" w14:textId="77777777" w:rsidR="00F6246F" w:rsidRDefault="00C66FAD">
      <w:pPr>
        <w:pStyle w:val="a3"/>
        <w:spacing w:line="271" w:lineRule="exact"/>
      </w:pPr>
      <w:r>
        <w:t>мікропрепарування,</w:t>
      </w:r>
      <w:r>
        <w:rPr>
          <w:spacing w:val="49"/>
        </w:rPr>
        <w:t xml:space="preserve"> </w:t>
      </w:r>
      <w:r>
        <w:t>АRT-</w:t>
      </w:r>
      <w:r>
        <w:rPr>
          <w:spacing w:val="-2"/>
        </w:rPr>
        <w:t>методика).</w:t>
      </w:r>
    </w:p>
    <w:p w14:paraId="7F7ABD00" w14:textId="77777777" w:rsidR="00F6246F" w:rsidRDefault="00F6246F">
      <w:pPr>
        <w:pStyle w:val="a3"/>
        <w:ind w:left="0"/>
      </w:pPr>
    </w:p>
    <w:p w14:paraId="22B1B169" w14:textId="77777777" w:rsidR="00F6246F" w:rsidRDefault="00F6246F">
      <w:pPr>
        <w:pStyle w:val="a3"/>
        <w:spacing w:before="5"/>
        <w:ind w:left="0"/>
      </w:pPr>
    </w:p>
    <w:p w14:paraId="15EFC384" w14:textId="77777777" w:rsidR="00F6246F" w:rsidRDefault="00C66FAD">
      <w:pPr>
        <w:pStyle w:val="3"/>
        <w:spacing w:before="1" w:line="275" w:lineRule="exact"/>
        <w:ind w:right="61"/>
      </w:pPr>
      <w:r>
        <w:t>Перелік</w:t>
      </w:r>
      <w:r>
        <w:rPr>
          <w:spacing w:val="-3"/>
        </w:rPr>
        <w:t xml:space="preserve"> </w:t>
      </w:r>
      <w:r>
        <w:t>теоретичних</w:t>
      </w:r>
      <w:r>
        <w:rPr>
          <w:spacing w:val="-7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змістового</w:t>
      </w:r>
      <w:r>
        <w:rPr>
          <w:spacing w:val="-6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14:paraId="2A2C658A" w14:textId="77777777" w:rsidR="00F6246F" w:rsidRDefault="00C66FAD">
      <w:pPr>
        <w:spacing w:line="271" w:lineRule="exact"/>
        <w:ind w:right="51"/>
        <w:jc w:val="center"/>
        <w:rPr>
          <w:b/>
          <w:sz w:val="24"/>
        </w:rPr>
      </w:pPr>
      <w:bookmarkStart w:id="250" w:name="«Пломбувальні_матеріали»"/>
      <w:bookmarkEnd w:id="250"/>
      <w:r>
        <w:rPr>
          <w:b/>
          <w:sz w:val="24"/>
        </w:rPr>
        <w:t>«Пломбувальні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матеріали»</w:t>
      </w:r>
    </w:p>
    <w:p w14:paraId="044016A9" w14:textId="77777777" w:rsidR="00F6246F" w:rsidRDefault="00C66FAD">
      <w:pPr>
        <w:pStyle w:val="a4"/>
        <w:numPr>
          <w:ilvl w:val="0"/>
          <w:numId w:val="10"/>
        </w:numPr>
        <w:tabs>
          <w:tab w:val="left" w:pos="693"/>
        </w:tabs>
        <w:spacing w:line="276" w:lineRule="exact"/>
        <w:rPr>
          <w:sz w:val="24"/>
        </w:rPr>
      </w:pPr>
      <w:r>
        <w:rPr>
          <w:position w:val="1"/>
          <w:sz w:val="24"/>
        </w:rPr>
        <w:t>Класифікація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пломбувальних</w:t>
      </w:r>
      <w:r>
        <w:rPr>
          <w:spacing w:val="-1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матеріалів.</w:t>
      </w:r>
    </w:p>
    <w:p w14:paraId="29B1F55D" w14:textId="77777777" w:rsidR="00F6246F" w:rsidRDefault="00C66FAD">
      <w:pPr>
        <w:pStyle w:val="a4"/>
        <w:numPr>
          <w:ilvl w:val="0"/>
          <w:numId w:val="10"/>
        </w:numPr>
        <w:tabs>
          <w:tab w:val="left" w:pos="693"/>
          <w:tab w:val="left" w:pos="2515"/>
          <w:tab w:val="left" w:pos="8495"/>
          <w:tab w:val="left" w:pos="8998"/>
        </w:tabs>
        <w:spacing w:line="232" w:lineRule="auto"/>
        <w:ind w:left="333" w:right="402" w:firstLine="0"/>
        <w:rPr>
          <w:sz w:val="24"/>
        </w:rPr>
      </w:pPr>
      <w:r>
        <w:rPr>
          <w:position w:val="1"/>
          <w:sz w:val="24"/>
        </w:rPr>
        <w:t>Матеріали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для</w:t>
      </w:r>
      <w:r>
        <w:rPr>
          <w:position w:val="1"/>
          <w:sz w:val="24"/>
        </w:rPr>
        <w:tab/>
        <w:t>тимчасових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пломб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герметичних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пов'язок.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Вимоги</w:t>
      </w:r>
      <w:r>
        <w:rPr>
          <w:position w:val="1"/>
          <w:sz w:val="24"/>
        </w:rPr>
        <w:tab/>
      </w:r>
      <w:r>
        <w:rPr>
          <w:spacing w:val="-6"/>
          <w:position w:val="1"/>
          <w:sz w:val="24"/>
        </w:rPr>
        <w:t>до</w:t>
      </w:r>
      <w:r>
        <w:rPr>
          <w:position w:val="1"/>
          <w:sz w:val="24"/>
        </w:rPr>
        <w:tab/>
        <w:t>них.</w:t>
      </w:r>
      <w:r>
        <w:rPr>
          <w:spacing w:val="28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Склад, </w:t>
      </w:r>
      <w:r>
        <w:rPr>
          <w:sz w:val="24"/>
        </w:rPr>
        <w:t>властивості, особливості</w:t>
      </w:r>
      <w:r>
        <w:rPr>
          <w:spacing w:val="40"/>
          <w:sz w:val="24"/>
        </w:rPr>
        <w:t xml:space="preserve"> </w:t>
      </w:r>
      <w:r>
        <w:rPr>
          <w:sz w:val="24"/>
        </w:rPr>
        <w:t>приготування та використання.</w:t>
      </w:r>
    </w:p>
    <w:p w14:paraId="2B1EAB75" w14:textId="77777777" w:rsidR="00F6246F" w:rsidRDefault="00C66FAD">
      <w:pPr>
        <w:pStyle w:val="a4"/>
        <w:numPr>
          <w:ilvl w:val="0"/>
          <w:numId w:val="10"/>
        </w:numPr>
        <w:tabs>
          <w:tab w:val="left" w:pos="693"/>
        </w:tabs>
        <w:spacing w:line="282" w:lineRule="exact"/>
        <w:rPr>
          <w:sz w:val="24"/>
        </w:rPr>
      </w:pPr>
      <w:r>
        <w:rPr>
          <w:position w:val="1"/>
          <w:sz w:val="24"/>
        </w:rPr>
        <w:t>Тимчасова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пломба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герметична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пов’язка.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Визначення.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Методика</w:t>
      </w:r>
      <w:r>
        <w:rPr>
          <w:spacing w:val="-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накладання.</w:t>
      </w:r>
    </w:p>
    <w:p w14:paraId="52A46398" w14:textId="77777777" w:rsidR="00F6246F" w:rsidRDefault="00C66FAD">
      <w:pPr>
        <w:pStyle w:val="a4"/>
        <w:numPr>
          <w:ilvl w:val="0"/>
          <w:numId w:val="10"/>
        </w:numPr>
        <w:tabs>
          <w:tab w:val="left" w:pos="693"/>
        </w:tabs>
        <w:spacing w:before="6" w:line="230" w:lineRule="auto"/>
        <w:ind w:left="333" w:right="398" w:firstLine="0"/>
        <w:rPr>
          <w:sz w:val="24"/>
        </w:rPr>
      </w:pPr>
      <w:r>
        <w:rPr>
          <w:position w:val="1"/>
          <w:sz w:val="24"/>
        </w:rPr>
        <w:t>Лікувальні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прокладки: групи,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склад, властивості,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показання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до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застосування, методика </w:t>
      </w:r>
      <w:r>
        <w:rPr>
          <w:spacing w:val="-2"/>
          <w:sz w:val="24"/>
        </w:rPr>
        <w:t>накладання.</w:t>
      </w:r>
    </w:p>
    <w:p w14:paraId="078DB1FD" w14:textId="77777777" w:rsidR="00F6246F" w:rsidRDefault="00F6246F">
      <w:pPr>
        <w:spacing w:line="230" w:lineRule="auto"/>
        <w:rPr>
          <w:sz w:val="24"/>
        </w:rPr>
        <w:sectPr w:rsidR="00F6246F">
          <w:pgSz w:w="11910" w:h="16840"/>
          <w:pgMar w:top="900" w:right="460" w:bottom="280" w:left="800" w:header="720" w:footer="720" w:gutter="0"/>
          <w:cols w:space="720"/>
        </w:sectPr>
      </w:pPr>
    </w:p>
    <w:p w14:paraId="61F1DC5F" w14:textId="77777777" w:rsidR="00F6246F" w:rsidRDefault="00C66FAD">
      <w:pPr>
        <w:pStyle w:val="a4"/>
        <w:numPr>
          <w:ilvl w:val="0"/>
          <w:numId w:val="10"/>
        </w:numPr>
        <w:tabs>
          <w:tab w:val="left" w:pos="693"/>
        </w:tabs>
        <w:spacing w:before="67" w:line="280" w:lineRule="exact"/>
        <w:rPr>
          <w:sz w:val="24"/>
        </w:rPr>
      </w:pPr>
      <w:r>
        <w:rPr>
          <w:position w:val="1"/>
          <w:sz w:val="24"/>
        </w:rPr>
        <w:lastRenderedPageBreak/>
        <w:t>Класифікація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стоматологічних</w:t>
      </w:r>
      <w:r>
        <w:rPr>
          <w:spacing w:val="-1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цементів.</w:t>
      </w:r>
    </w:p>
    <w:p w14:paraId="16A021D3" w14:textId="77777777" w:rsidR="00F6246F" w:rsidRDefault="00C66FAD">
      <w:pPr>
        <w:pStyle w:val="a4"/>
        <w:numPr>
          <w:ilvl w:val="0"/>
          <w:numId w:val="10"/>
        </w:numPr>
        <w:tabs>
          <w:tab w:val="left" w:pos="693"/>
        </w:tabs>
        <w:spacing w:line="276" w:lineRule="exact"/>
        <w:rPr>
          <w:sz w:val="24"/>
        </w:rPr>
      </w:pPr>
      <w:r>
        <w:rPr>
          <w:position w:val="1"/>
          <w:sz w:val="24"/>
        </w:rPr>
        <w:t>Фосфат-цемент: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склад,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властивості,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показання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до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застосування,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техніка</w:t>
      </w:r>
      <w:r>
        <w:rPr>
          <w:spacing w:val="-5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замішування.</w:t>
      </w:r>
    </w:p>
    <w:p w14:paraId="183E520E" w14:textId="77777777" w:rsidR="00F6246F" w:rsidRDefault="00C66FAD">
      <w:pPr>
        <w:pStyle w:val="a4"/>
        <w:numPr>
          <w:ilvl w:val="0"/>
          <w:numId w:val="10"/>
        </w:numPr>
        <w:tabs>
          <w:tab w:val="left" w:pos="693"/>
        </w:tabs>
        <w:spacing w:before="5" w:line="230" w:lineRule="auto"/>
        <w:ind w:left="333" w:right="398" w:firstLine="0"/>
        <w:rPr>
          <w:sz w:val="24"/>
        </w:rPr>
      </w:pPr>
      <w:r>
        <w:rPr>
          <w:position w:val="1"/>
          <w:sz w:val="24"/>
        </w:rPr>
        <w:t xml:space="preserve">Ізоляція пульпи: поняття. Види ізоляційних прокладок: лайнерна та базисна. Матеріали для </w:t>
      </w:r>
      <w:r>
        <w:rPr>
          <w:sz w:val="24"/>
        </w:rPr>
        <w:t>ізоляції пульпи: склад, властивості, показання до застосування, методика накладання.</w:t>
      </w:r>
    </w:p>
    <w:p w14:paraId="29DE919E" w14:textId="77777777" w:rsidR="00F6246F" w:rsidRDefault="00C66FAD">
      <w:pPr>
        <w:pStyle w:val="a4"/>
        <w:numPr>
          <w:ilvl w:val="0"/>
          <w:numId w:val="10"/>
        </w:numPr>
        <w:tabs>
          <w:tab w:val="left" w:pos="693"/>
        </w:tabs>
        <w:spacing w:before="12" w:line="230" w:lineRule="auto"/>
        <w:ind w:left="333" w:right="541" w:firstLine="0"/>
        <w:rPr>
          <w:sz w:val="24"/>
        </w:rPr>
      </w:pPr>
      <w:r>
        <w:rPr>
          <w:position w:val="1"/>
          <w:sz w:val="24"/>
        </w:rPr>
        <w:t>Силіко-фосфатні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стоматологічні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цементи,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їх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склад,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властивості,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показання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до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застосування, </w:t>
      </w:r>
      <w:r>
        <w:rPr>
          <w:sz w:val="24"/>
        </w:rPr>
        <w:t>техніка замішування та пломбування.</w:t>
      </w:r>
    </w:p>
    <w:p w14:paraId="5A852C85" w14:textId="77777777" w:rsidR="00F6246F" w:rsidRDefault="00C66FAD">
      <w:pPr>
        <w:pStyle w:val="a4"/>
        <w:numPr>
          <w:ilvl w:val="0"/>
          <w:numId w:val="10"/>
        </w:numPr>
        <w:tabs>
          <w:tab w:val="left" w:pos="693"/>
        </w:tabs>
        <w:spacing w:before="13" w:line="230" w:lineRule="auto"/>
        <w:ind w:left="333" w:right="472" w:firstLine="0"/>
        <w:rPr>
          <w:sz w:val="24"/>
        </w:rPr>
      </w:pPr>
      <w:r>
        <w:rPr>
          <w:position w:val="1"/>
          <w:sz w:val="24"/>
        </w:rPr>
        <w:t>Силікатні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стоматологічні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цементи,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їх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склад,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властивості,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показання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до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застосування,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техніка </w:t>
      </w:r>
      <w:r>
        <w:rPr>
          <w:sz w:val="24"/>
        </w:rPr>
        <w:t>замішування та пломбування.</w:t>
      </w:r>
    </w:p>
    <w:p w14:paraId="4209C727" w14:textId="77777777" w:rsidR="00F6246F" w:rsidRDefault="00C66FAD">
      <w:pPr>
        <w:pStyle w:val="a4"/>
        <w:numPr>
          <w:ilvl w:val="0"/>
          <w:numId w:val="10"/>
        </w:numPr>
        <w:tabs>
          <w:tab w:val="left" w:pos="755"/>
          <w:tab w:val="left" w:pos="2363"/>
          <w:tab w:val="left" w:pos="3494"/>
          <w:tab w:val="left" w:pos="3883"/>
          <w:tab w:val="left" w:pos="4727"/>
          <w:tab w:val="left" w:pos="6185"/>
          <w:tab w:val="left" w:pos="7437"/>
          <w:tab w:val="left" w:pos="7887"/>
          <w:tab w:val="left" w:pos="9499"/>
        </w:tabs>
        <w:spacing w:before="12" w:line="230" w:lineRule="auto"/>
        <w:ind w:left="333" w:right="402" w:firstLine="0"/>
        <w:rPr>
          <w:sz w:val="24"/>
        </w:rPr>
      </w:pPr>
      <w:r>
        <w:rPr>
          <w:spacing w:val="-2"/>
          <w:position w:val="1"/>
          <w:sz w:val="24"/>
        </w:rPr>
        <w:t>Склоіномерні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цементи,</w:t>
      </w:r>
      <w:r>
        <w:rPr>
          <w:position w:val="1"/>
          <w:sz w:val="24"/>
        </w:rPr>
        <w:tab/>
      </w:r>
      <w:r>
        <w:rPr>
          <w:spacing w:val="-6"/>
          <w:position w:val="1"/>
          <w:sz w:val="24"/>
        </w:rPr>
        <w:t>їх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склад,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властивості,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показання</w:t>
      </w:r>
      <w:r>
        <w:rPr>
          <w:position w:val="1"/>
          <w:sz w:val="24"/>
        </w:rPr>
        <w:tab/>
      </w:r>
      <w:r>
        <w:rPr>
          <w:spacing w:val="-6"/>
          <w:position w:val="1"/>
          <w:sz w:val="24"/>
        </w:rPr>
        <w:t>до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застосування,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 xml:space="preserve">техніка </w:t>
      </w:r>
      <w:r>
        <w:rPr>
          <w:sz w:val="24"/>
        </w:rPr>
        <w:t>замішування та пломбування.</w:t>
      </w:r>
    </w:p>
    <w:p w14:paraId="0C29FF09" w14:textId="77777777" w:rsidR="00F6246F" w:rsidRDefault="00C66FAD">
      <w:pPr>
        <w:pStyle w:val="a4"/>
        <w:numPr>
          <w:ilvl w:val="0"/>
          <w:numId w:val="10"/>
        </w:numPr>
        <w:tabs>
          <w:tab w:val="left" w:pos="755"/>
        </w:tabs>
        <w:spacing w:before="12" w:line="230" w:lineRule="auto"/>
        <w:ind w:left="333" w:right="395" w:firstLine="0"/>
        <w:rPr>
          <w:sz w:val="24"/>
        </w:rPr>
      </w:pPr>
      <w:r>
        <w:rPr>
          <w:position w:val="1"/>
          <w:sz w:val="24"/>
        </w:rPr>
        <w:t>Поняття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контактного</w:t>
      </w:r>
      <w:r>
        <w:rPr>
          <w:spacing w:val="79"/>
          <w:position w:val="1"/>
          <w:sz w:val="24"/>
        </w:rPr>
        <w:t xml:space="preserve"> </w:t>
      </w:r>
      <w:r>
        <w:rPr>
          <w:position w:val="1"/>
          <w:sz w:val="24"/>
        </w:rPr>
        <w:t>пункту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при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пломбування</w:t>
      </w:r>
      <w:r>
        <w:rPr>
          <w:spacing w:val="79"/>
          <w:position w:val="1"/>
          <w:sz w:val="24"/>
        </w:rPr>
        <w:t xml:space="preserve"> </w:t>
      </w:r>
      <w:r>
        <w:rPr>
          <w:position w:val="1"/>
          <w:sz w:val="24"/>
        </w:rPr>
        <w:t>каріозної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порожнини,</w:t>
      </w:r>
      <w:r>
        <w:rPr>
          <w:spacing w:val="77"/>
          <w:position w:val="1"/>
          <w:sz w:val="24"/>
        </w:rPr>
        <w:t xml:space="preserve"> </w:t>
      </w:r>
      <w:r>
        <w:rPr>
          <w:position w:val="1"/>
          <w:sz w:val="24"/>
        </w:rPr>
        <w:t>значення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його</w:t>
      </w:r>
      <w:r>
        <w:rPr>
          <w:spacing w:val="79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в </w:t>
      </w:r>
      <w:r>
        <w:rPr>
          <w:sz w:val="24"/>
        </w:rPr>
        <w:t>патології пародонту, методи відновлення, вибір пломбувального матеріалу.</w:t>
      </w:r>
    </w:p>
    <w:p w14:paraId="4229A3E8" w14:textId="77777777" w:rsidR="00F6246F" w:rsidRDefault="00C66FAD">
      <w:pPr>
        <w:pStyle w:val="a4"/>
        <w:numPr>
          <w:ilvl w:val="0"/>
          <w:numId w:val="10"/>
        </w:numPr>
        <w:tabs>
          <w:tab w:val="left" w:pos="755"/>
        </w:tabs>
        <w:spacing w:before="13" w:line="230" w:lineRule="auto"/>
        <w:ind w:left="333" w:right="401" w:firstLine="0"/>
        <w:rPr>
          <w:sz w:val="24"/>
        </w:rPr>
      </w:pPr>
      <w:r>
        <w:rPr>
          <w:position w:val="1"/>
          <w:sz w:val="24"/>
        </w:rPr>
        <w:t>Срібна</w:t>
      </w:r>
      <w:r>
        <w:rPr>
          <w:spacing w:val="-17"/>
          <w:position w:val="1"/>
          <w:sz w:val="24"/>
        </w:rPr>
        <w:t xml:space="preserve"> </w:t>
      </w:r>
      <w:r>
        <w:rPr>
          <w:position w:val="1"/>
          <w:sz w:val="24"/>
        </w:rPr>
        <w:t>амальгама: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склад,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позитивні</w:t>
      </w:r>
      <w:r>
        <w:rPr>
          <w:spacing w:val="-22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негативні</w:t>
      </w:r>
      <w:r>
        <w:rPr>
          <w:spacing w:val="-17"/>
          <w:position w:val="1"/>
          <w:sz w:val="24"/>
        </w:rPr>
        <w:t xml:space="preserve"> </w:t>
      </w:r>
      <w:r>
        <w:rPr>
          <w:position w:val="1"/>
          <w:sz w:val="24"/>
        </w:rPr>
        <w:t>якості,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техніка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замішування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пломбування, </w:t>
      </w:r>
      <w:r>
        <w:rPr>
          <w:sz w:val="24"/>
        </w:rPr>
        <w:t>шліфовка та поліровка пломби.</w:t>
      </w:r>
    </w:p>
    <w:p w14:paraId="5281D87E" w14:textId="77777777" w:rsidR="00F6246F" w:rsidRDefault="00C66FAD">
      <w:pPr>
        <w:pStyle w:val="a4"/>
        <w:numPr>
          <w:ilvl w:val="0"/>
          <w:numId w:val="10"/>
        </w:numPr>
        <w:tabs>
          <w:tab w:val="left" w:pos="755"/>
        </w:tabs>
        <w:spacing w:before="12" w:line="230" w:lineRule="auto"/>
        <w:ind w:left="333" w:right="411" w:firstLine="0"/>
        <w:rPr>
          <w:sz w:val="24"/>
        </w:rPr>
      </w:pPr>
      <w:r>
        <w:rPr>
          <w:position w:val="1"/>
          <w:sz w:val="24"/>
        </w:rPr>
        <w:t>Класифікація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композиційних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пломбувальних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матеріалів.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Склад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властивості,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показання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до </w:t>
      </w:r>
      <w:r>
        <w:rPr>
          <w:spacing w:val="-2"/>
          <w:sz w:val="24"/>
        </w:rPr>
        <w:t>застосування.</w:t>
      </w:r>
    </w:p>
    <w:p w14:paraId="5A5B321D" w14:textId="77777777" w:rsidR="00F6246F" w:rsidRDefault="00C66FAD">
      <w:pPr>
        <w:pStyle w:val="a4"/>
        <w:numPr>
          <w:ilvl w:val="0"/>
          <w:numId w:val="10"/>
        </w:numPr>
        <w:tabs>
          <w:tab w:val="left" w:pos="755"/>
        </w:tabs>
        <w:spacing w:before="12" w:line="230" w:lineRule="auto"/>
        <w:ind w:left="333" w:right="404" w:firstLine="0"/>
        <w:rPr>
          <w:sz w:val="24"/>
        </w:rPr>
      </w:pPr>
      <w:r>
        <w:rPr>
          <w:position w:val="1"/>
          <w:sz w:val="24"/>
        </w:rPr>
        <w:t>Макронаповнені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композиційні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пломбувальні матеріали: характеристика, показання, техніка </w:t>
      </w:r>
      <w:r>
        <w:rPr>
          <w:sz w:val="24"/>
        </w:rPr>
        <w:t>пломбування, особливості шліфовки та поліровки пломби.</w:t>
      </w:r>
    </w:p>
    <w:p w14:paraId="779E624A" w14:textId="77777777" w:rsidR="00F6246F" w:rsidRDefault="00C66FAD">
      <w:pPr>
        <w:pStyle w:val="a4"/>
        <w:numPr>
          <w:ilvl w:val="0"/>
          <w:numId w:val="10"/>
        </w:numPr>
        <w:tabs>
          <w:tab w:val="left" w:pos="755"/>
          <w:tab w:val="left" w:pos="2716"/>
          <w:tab w:val="left" w:pos="3076"/>
          <w:tab w:val="left" w:pos="4232"/>
          <w:tab w:val="left" w:pos="5910"/>
          <w:tab w:val="left" w:pos="7612"/>
          <w:tab w:val="left" w:pos="8994"/>
        </w:tabs>
        <w:spacing w:before="13" w:line="230" w:lineRule="auto"/>
        <w:ind w:left="333" w:right="400" w:firstLine="0"/>
        <w:rPr>
          <w:sz w:val="24"/>
        </w:rPr>
      </w:pPr>
      <w:r>
        <w:rPr>
          <w:spacing w:val="-2"/>
          <w:position w:val="1"/>
          <w:sz w:val="24"/>
        </w:rPr>
        <w:t>Мікронаповнені</w:t>
      </w:r>
      <w:r>
        <w:rPr>
          <w:position w:val="1"/>
          <w:sz w:val="24"/>
        </w:rPr>
        <w:tab/>
      </w:r>
      <w:r>
        <w:rPr>
          <w:spacing w:val="-10"/>
          <w:position w:val="1"/>
          <w:sz w:val="24"/>
        </w:rPr>
        <w:t>і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гібридні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композиційні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пломбувальні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матеріали: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 xml:space="preserve">порівняльна </w:t>
      </w:r>
      <w:r>
        <w:rPr>
          <w:sz w:val="24"/>
        </w:rPr>
        <w:t>характеристика, показання, техніка пломбування, особливості шліфовки та поліровки пломби.</w:t>
      </w:r>
    </w:p>
    <w:p w14:paraId="122DB655" w14:textId="77777777" w:rsidR="00F6246F" w:rsidRDefault="00C66FAD">
      <w:pPr>
        <w:pStyle w:val="a4"/>
        <w:numPr>
          <w:ilvl w:val="0"/>
          <w:numId w:val="10"/>
        </w:numPr>
        <w:tabs>
          <w:tab w:val="left" w:pos="755"/>
        </w:tabs>
        <w:spacing w:before="12" w:line="230" w:lineRule="auto"/>
        <w:ind w:left="333" w:right="394" w:firstLine="0"/>
        <w:rPr>
          <w:sz w:val="24"/>
        </w:rPr>
      </w:pPr>
      <w:r>
        <w:rPr>
          <w:position w:val="1"/>
          <w:sz w:val="24"/>
        </w:rPr>
        <w:t xml:space="preserve">Фотополімеризатори: призначення, види, фізико-технічні характеристики. Техніка безпеки </w:t>
      </w:r>
      <w:r>
        <w:rPr>
          <w:sz w:val="24"/>
        </w:rPr>
        <w:t>роботи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>ними. Режими світлового впливу.</w:t>
      </w:r>
    </w:p>
    <w:p w14:paraId="7EB8A1AF" w14:textId="77777777" w:rsidR="00F6246F" w:rsidRDefault="00C66FAD">
      <w:pPr>
        <w:pStyle w:val="a4"/>
        <w:numPr>
          <w:ilvl w:val="0"/>
          <w:numId w:val="10"/>
        </w:numPr>
        <w:tabs>
          <w:tab w:val="left" w:pos="755"/>
        </w:tabs>
        <w:spacing w:before="3" w:line="280" w:lineRule="exact"/>
        <w:ind w:left="755" w:hanging="422"/>
        <w:rPr>
          <w:i/>
          <w:sz w:val="24"/>
        </w:rPr>
      </w:pPr>
      <w:r>
        <w:rPr>
          <w:position w:val="1"/>
          <w:sz w:val="24"/>
        </w:rPr>
        <w:t>Компомери: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склад,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властивості,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показання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до</w:t>
      </w:r>
      <w:r>
        <w:rPr>
          <w:spacing w:val="-2"/>
          <w:position w:val="1"/>
          <w:sz w:val="24"/>
        </w:rPr>
        <w:t xml:space="preserve"> використання</w:t>
      </w:r>
      <w:r>
        <w:rPr>
          <w:i/>
          <w:spacing w:val="-2"/>
          <w:position w:val="1"/>
          <w:sz w:val="24"/>
        </w:rPr>
        <w:t>.</w:t>
      </w:r>
    </w:p>
    <w:p w14:paraId="0C1FA95E" w14:textId="77777777" w:rsidR="00F6246F" w:rsidRDefault="00C66FAD">
      <w:pPr>
        <w:pStyle w:val="a4"/>
        <w:numPr>
          <w:ilvl w:val="0"/>
          <w:numId w:val="10"/>
        </w:numPr>
        <w:tabs>
          <w:tab w:val="left" w:pos="755"/>
        </w:tabs>
        <w:spacing w:line="276" w:lineRule="exact"/>
        <w:ind w:left="755" w:hanging="422"/>
        <w:rPr>
          <w:i/>
          <w:sz w:val="24"/>
        </w:rPr>
      </w:pPr>
      <w:r>
        <w:rPr>
          <w:position w:val="1"/>
          <w:sz w:val="24"/>
        </w:rPr>
        <w:t>Ормокери: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склад,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властивості,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показання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до</w:t>
      </w:r>
      <w:r>
        <w:rPr>
          <w:spacing w:val="-2"/>
          <w:position w:val="1"/>
          <w:sz w:val="24"/>
        </w:rPr>
        <w:t xml:space="preserve"> використання</w:t>
      </w:r>
      <w:r>
        <w:rPr>
          <w:i/>
          <w:spacing w:val="-2"/>
          <w:position w:val="1"/>
          <w:sz w:val="24"/>
        </w:rPr>
        <w:t>.</w:t>
      </w:r>
    </w:p>
    <w:p w14:paraId="35B1391D" w14:textId="77777777" w:rsidR="00F6246F" w:rsidRDefault="00C66FAD">
      <w:pPr>
        <w:pStyle w:val="a4"/>
        <w:numPr>
          <w:ilvl w:val="0"/>
          <w:numId w:val="10"/>
        </w:numPr>
        <w:tabs>
          <w:tab w:val="left" w:pos="755"/>
        </w:tabs>
        <w:spacing w:before="5" w:line="230" w:lineRule="auto"/>
        <w:ind w:left="333" w:right="394" w:firstLine="0"/>
        <w:rPr>
          <w:sz w:val="24"/>
        </w:rPr>
      </w:pPr>
      <w:r>
        <w:rPr>
          <w:position w:val="1"/>
          <w:sz w:val="24"/>
        </w:rPr>
        <w:t>Текучі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пломбувальні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матеріали: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склад,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позитивні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властивості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недоліки,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показання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до </w:t>
      </w:r>
      <w:r>
        <w:rPr>
          <w:spacing w:val="-2"/>
          <w:sz w:val="24"/>
        </w:rPr>
        <w:t>використання.</w:t>
      </w:r>
    </w:p>
    <w:p w14:paraId="6AE8EFB0" w14:textId="77777777" w:rsidR="00F6246F" w:rsidRDefault="00C66FAD">
      <w:pPr>
        <w:pStyle w:val="a4"/>
        <w:numPr>
          <w:ilvl w:val="0"/>
          <w:numId w:val="10"/>
        </w:numPr>
        <w:tabs>
          <w:tab w:val="left" w:pos="817"/>
        </w:tabs>
        <w:spacing w:before="12" w:line="230" w:lineRule="auto"/>
        <w:ind w:left="333" w:right="398" w:firstLine="0"/>
        <w:rPr>
          <w:sz w:val="24"/>
        </w:rPr>
      </w:pPr>
      <w:r>
        <w:rPr>
          <w:position w:val="1"/>
          <w:sz w:val="24"/>
        </w:rPr>
        <w:t>Протравлювання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(кондиціювання): мета, засоби і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методика проведення. Можливі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помилки </w:t>
      </w:r>
      <w:r>
        <w:rPr>
          <w:sz w:val="24"/>
        </w:rPr>
        <w:t>та ускладнення.</w:t>
      </w:r>
    </w:p>
    <w:p w14:paraId="05403132" w14:textId="77777777" w:rsidR="00F6246F" w:rsidRDefault="00C66FAD">
      <w:pPr>
        <w:pStyle w:val="a4"/>
        <w:numPr>
          <w:ilvl w:val="0"/>
          <w:numId w:val="10"/>
        </w:numPr>
        <w:tabs>
          <w:tab w:val="left" w:pos="338"/>
          <w:tab w:val="left" w:pos="755"/>
        </w:tabs>
        <w:spacing w:before="12" w:line="230" w:lineRule="auto"/>
        <w:ind w:left="338" w:right="407" w:hanging="5"/>
        <w:rPr>
          <w:sz w:val="24"/>
        </w:rPr>
      </w:pPr>
      <w:r>
        <w:rPr>
          <w:position w:val="1"/>
          <w:sz w:val="24"/>
        </w:rPr>
        <w:t>Адгезія: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поняття,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види.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Покоління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адгезивних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систем.</w:t>
      </w:r>
      <w:r>
        <w:rPr>
          <w:spacing w:val="20"/>
          <w:position w:val="1"/>
          <w:sz w:val="24"/>
        </w:rPr>
        <w:t xml:space="preserve"> </w:t>
      </w:r>
      <w:r>
        <w:rPr>
          <w:position w:val="1"/>
          <w:sz w:val="24"/>
        </w:rPr>
        <w:t>Принципи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взаємодії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з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тканинами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зуба, </w:t>
      </w:r>
      <w:r>
        <w:rPr>
          <w:sz w:val="24"/>
        </w:rPr>
        <w:t>техніка застосування.</w:t>
      </w:r>
    </w:p>
    <w:p w14:paraId="0AAC0131" w14:textId="77777777" w:rsidR="00F6246F" w:rsidRDefault="00C66FAD">
      <w:pPr>
        <w:pStyle w:val="a4"/>
        <w:numPr>
          <w:ilvl w:val="0"/>
          <w:numId w:val="10"/>
        </w:numPr>
        <w:tabs>
          <w:tab w:val="left" w:pos="755"/>
        </w:tabs>
        <w:spacing w:before="4" w:line="280" w:lineRule="exact"/>
        <w:ind w:left="755" w:hanging="422"/>
        <w:rPr>
          <w:sz w:val="24"/>
        </w:rPr>
      </w:pPr>
      <w:r>
        <w:rPr>
          <w:position w:val="1"/>
          <w:sz w:val="24"/>
        </w:rPr>
        <w:t>Механізм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адгезії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композиційних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пломбувальних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матеріалів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хімічного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затвердіння.</w:t>
      </w:r>
    </w:p>
    <w:p w14:paraId="03B666DB" w14:textId="77777777" w:rsidR="00F6246F" w:rsidRDefault="00C66FAD">
      <w:pPr>
        <w:pStyle w:val="a4"/>
        <w:numPr>
          <w:ilvl w:val="0"/>
          <w:numId w:val="10"/>
        </w:numPr>
        <w:tabs>
          <w:tab w:val="left" w:pos="755"/>
        </w:tabs>
        <w:spacing w:line="276" w:lineRule="exact"/>
        <w:ind w:left="755" w:hanging="422"/>
        <w:rPr>
          <w:sz w:val="24"/>
        </w:rPr>
      </w:pPr>
      <w:r>
        <w:rPr>
          <w:position w:val="1"/>
          <w:sz w:val="24"/>
        </w:rPr>
        <w:t>Поняття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змазаного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шару, гібридної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зони, колапсу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колагенових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волокон.</w:t>
      </w:r>
    </w:p>
    <w:p w14:paraId="07949FED" w14:textId="77777777" w:rsidR="00F6246F" w:rsidRDefault="00C66FAD">
      <w:pPr>
        <w:pStyle w:val="a4"/>
        <w:numPr>
          <w:ilvl w:val="0"/>
          <w:numId w:val="10"/>
        </w:numPr>
        <w:tabs>
          <w:tab w:val="left" w:pos="755"/>
        </w:tabs>
        <w:spacing w:line="282" w:lineRule="exact"/>
        <w:ind w:left="755" w:hanging="422"/>
        <w:rPr>
          <w:sz w:val="24"/>
        </w:rPr>
      </w:pPr>
      <w:r>
        <w:rPr>
          <w:position w:val="1"/>
          <w:sz w:val="24"/>
        </w:rPr>
        <w:t>Характеристика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адгезивних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систем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5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6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покоління.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-10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застосування.</w:t>
      </w:r>
    </w:p>
    <w:p w14:paraId="6BC7FBB2" w14:textId="77777777" w:rsidR="00F6246F" w:rsidRDefault="00F6246F">
      <w:pPr>
        <w:pStyle w:val="a3"/>
        <w:spacing w:before="273"/>
        <w:ind w:left="0"/>
      </w:pPr>
    </w:p>
    <w:p w14:paraId="720FC922" w14:textId="77777777" w:rsidR="00F6246F" w:rsidRDefault="00C66FAD">
      <w:pPr>
        <w:pStyle w:val="3"/>
        <w:spacing w:before="1" w:line="275" w:lineRule="exact"/>
        <w:ind w:right="61"/>
      </w:pPr>
      <w:r>
        <w:t>Перелік</w:t>
      </w:r>
      <w:r>
        <w:rPr>
          <w:spacing w:val="-3"/>
        </w:rPr>
        <w:t xml:space="preserve"> </w:t>
      </w:r>
      <w:r>
        <w:t>практичних</w:t>
      </w:r>
      <w:r>
        <w:rPr>
          <w:spacing w:val="-6"/>
        </w:rPr>
        <w:t xml:space="preserve"> </w:t>
      </w:r>
      <w:r>
        <w:t>завдань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змістового</w:t>
      </w:r>
      <w:r>
        <w:rPr>
          <w:spacing w:val="-6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14:paraId="62A405BA" w14:textId="77777777" w:rsidR="00F6246F" w:rsidRDefault="00C66FAD">
      <w:pPr>
        <w:spacing w:line="274" w:lineRule="exact"/>
        <w:ind w:right="51"/>
        <w:jc w:val="center"/>
        <w:rPr>
          <w:b/>
          <w:sz w:val="24"/>
        </w:rPr>
      </w:pPr>
      <w:bookmarkStart w:id="251" w:name="«Пломбувальні_матеріали»_(1)"/>
      <w:bookmarkEnd w:id="251"/>
      <w:r>
        <w:rPr>
          <w:b/>
          <w:sz w:val="24"/>
        </w:rPr>
        <w:t>«Пломбувальні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матеріали»</w:t>
      </w:r>
    </w:p>
    <w:p w14:paraId="497C8B75" w14:textId="77777777" w:rsidR="00F6246F" w:rsidRDefault="00C66FAD">
      <w:pPr>
        <w:pStyle w:val="a4"/>
        <w:numPr>
          <w:ilvl w:val="0"/>
          <w:numId w:val="9"/>
        </w:numPr>
        <w:tabs>
          <w:tab w:val="left" w:pos="610"/>
        </w:tabs>
        <w:spacing w:before="1" w:line="237" w:lineRule="auto"/>
        <w:ind w:right="393" w:firstLine="0"/>
        <w:rPr>
          <w:sz w:val="24"/>
        </w:rPr>
      </w:pPr>
      <w:bookmarkStart w:id="252" w:name="1._Приготувати__та_накласти_пломбувальни"/>
      <w:bookmarkEnd w:id="252"/>
      <w:r>
        <w:rPr>
          <w:sz w:val="24"/>
        </w:rPr>
        <w:t>Приготувати</w:t>
      </w:r>
      <w:r>
        <w:rPr>
          <w:spacing w:val="80"/>
          <w:sz w:val="24"/>
        </w:rPr>
        <w:t xml:space="preserve"> </w:t>
      </w:r>
      <w:r>
        <w:rPr>
          <w:sz w:val="24"/>
        </w:rPr>
        <w:t>та</w:t>
      </w:r>
      <w:r>
        <w:rPr>
          <w:spacing w:val="32"/>
          <w:sz w:val="24"/>
        </w:rPr>
        <w:t xml:space="preserve"> </w:t>
      </w:r>
      <w:r>
        <w:rPr>
          <w:sz w:val="24"/>
        </w:rPr>
        <w:t>накласти</w:t>
      </w:r>
      <w:r>
        <w:rPr>
          <w:spacing w:val="33"/>
          <w:sz w:val="24"/>
        </w:rPr>
        <w:t xml:space="preserve"> </w:t>
      </w:r>
      <w:r>
        <w:rPr>
          <w:sz w:val="24"/>
        </w:rPr>
        <w:t>пломбувальний</w:t>
      </w:r>
      <w:r>
        <w:rPr>
          <w:spacing w:val="33"/>
          <w:sz w:val="24"/>
        </w:rPr>
        <w:t xml:space="preserve"> </w:t>
      </w:r>
      <w:r>
        <w:rPr>
          <w:sz w:val="24"/>
        </w:rPr>
        <w:t>матеріал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тимчасової пломби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чи герметичної </w:t>
      </w:r>
      <w:r>
        <w:rPr>
          <w:spacing w:val="-2"/>
          <w:sz w:val="24"/>
        </w:rPr>
        <w:t>пов’язки.</w:t>
      </w:r>
    </w:p>
    <w:p w14:paraId="49FEEE01" w14:textId="77777777" w:rsidR="00F6246F" w:rsidRDefault="00C66FAD">
      <w:pPr>
        <w:pStyle w:val="a4"/>
        <w:numPr>
          <w:ilvl w:val="0"/>
          <w:numId w:val="9"/>
        </w:numPr>
        <w:tabs>
          <w:tab w:val="left" w:pos="577"/>
        </w:tabs>
        <w:spacing w:before="3" w:line="275" w:lineRule="exact"/>
        <w:ind w:left="577" w:hanging="244"/>
        <w:rPr>
          <w:sz w:val="24"/>
        </w:rPr>
      </w:pPr>
      <w:bookmarkStart w:id="253" w:name="2._Приготувати_та_накласти_лікувальну_па"/>
      <w:bookmarkEnd w:id="253"/>
      <w:r>
        <w:rPr>
          <w:sz w:val="24"/>
        </w:rPr>
        <w:t>Приготувати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накласти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лікувальну</w:t>
      </w:r>
      <w:r>
        <w:rPr>
          <w:spacing w:val="-12"/>
          <w:sz w:val="24"/>
        </w:rPr>
        <w:t xml:space="preserve"> </w:t>
      </w:r>
      <w:r>
        <w:rPr>
          <w:sz w:val="24"/>
        </w:rPr>
        <w:t>пасту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2"/>
          <w:sz w:val="24"/>
        </w:rPr>
        <w:t xml:space="preserve"> </w:t>
      </w:r>
      <w:r>
        <w:rPr>
          <w:sz w:val="24"/>
        </w:rPr>
        <w:t>тимчасову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пломбу.</w:t>
      </w:r>
    </w:p>
    <w:p w14:paraId="53FD88C9" w14:textId="77777777" w:rsidR="00F6246F" w:rsidRDefault="00C66FAD">
      <w:pPr>
        <w:pStyle w:val="a4"/>
        <w:numPr>
          <w:ilvl w:val="0"/>
          <w:numId w:val="9"/>
        </w:numPr>
        <w:tabs>
          <w:tab w:val="left" w:pos="610"/>
        </w:tabs>
        <w:spacing w:line="242" w:lineRule="auto"/>
        <w:ind w:right="392" w:firstLine="0"/>
        <w:rPr>
          <w:sz w:val="24"/>
        </w:rPr>
      </w:pPr>
      <w:bookmarkStart w:id="254" w:name="3._Приготувати_та_накласти_цинк-фосфатни"/>
      <w:bookmarkEnd w:id="254"/>
      <w:r>
        <w:rPr>
          <w:sz w:val="24"/>
        </w:rPr>
        <w:t>Приготувати</w:t>
      </w:r>
      <w:r>
        <w:rPr>
          <w:spacing w:val="34"/>
          <w:sz w:val="24"/>
        </w:rPr>
        <w:t xml:space="preserve"> </w:t>
      </w:r>
      <w:r>
        <w:rPr>
          <w:sz w:val="24"/>
        </w:rPr>
        <w:t>та</w:t>
      </w:r>
      <w:r>
        <w:rPr>
          <w:spacing w:val="30"/>
          <w:sz w:val="24"/>
        </w:rPr>
        <w:t xml:space="preserve"> </w:t>
      </w:r>
      <w:r>
        <w:rPr>
          <w:sz w:val="24"/>
        </w:rPr>
        <w:t>накласти</w:t>
      </w:r>
      <w:r>
        <w:rPr>
          <w:spacing w:val="32"/>
          <w:sz w:val="24"/>
        </w:rPr>
        <w:t xml:space="preserve"> </w:t>
      </w:r>
      <w:r>
        <w:rPr>
          <w:sz w:val="24"/>
        </w:rPr>
        <w:t>цинк-фосфатний цемент</w:t>
      </w:r>
      <w:r>
        <w:rPr>
          <w:spacing w:val="31"/>
          <w:sz w:val="24"/>
        </w:rPr>
        <w:t xml:space="preserve"> </w:t>
      </w:r>
      <w:r>
        <w:rPr>
          <w:sz w:val="24"/>
        </w:rPr>
        <w:t>в якості ізолюючої прокладки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каріозні порожнини різних класів за Блеком, тимчасової пломби.</w:t>
      </w:r>
    </w:p>
    <w:p w14:paraId="40755A7D" w14:textId="77777777" w:rsidR="00F6246F" w:rsidRDefault="00C66FAD">
      <w:pPr>
        <w:pStyle w:val="a4"/>
        <w:numPr>
          <w:ilvl w:val="0"/>
          <w:numId w:val="9"/>
        </w:numPr>
        <w:tabs>
          <w:tab w:val="left" w:pos="620"/>
          <w:tab w:val="left" w:pos="3479"/>
          <w:tab w:val="left" w:pos="4817"/>
          <w:tab w:val="left" w:pos="6073"/>
        </w:tabs>
        <w:spacing w:line="242" w:lineRule="auto"/>
        <w:ind w:right="403" w:firstLine="0"/>
        <w:rPr>
          <w:sz w:val="24"/>
        </w:rPr>
      </w:pPr>
      <w:bookmarkStart w:id="255" w:name="4._Приготувати_та_накласти__силікатний__"/>
      <w:bookmarkEnd w:id="255"/>
      <w:r>
        <w:rPr>
          <w:sz w:val="24"/>
        </w:rPr>
        <w:t>Приготувати</w:t>
      </w:r>
      <w:r>
        <w:rPr>
          <w:spacing w:val="40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>накласти</w:t>
      </w:r>
      <w:r>
        <w:rPr>
          <w:sz w:val="24"/>
        </w:rPr>
        <w:tab/>
      </w:r>
      <w:r>
        <w:rPr>
          <w:spacing w:val="-2"/>
          <w:sz w:val="24"/>
        </w:rPr>
        <w:t>силікатний</w:t>
      </w:r>
      <w:r>
        <w:rPr>
          <w:sz w:val="24"/>
        </w:rPr>
        <w:tab/>
        <w:t>цемент</w:t>
      </w:r>
      <w:r>
        <w:rPr>
          <w:spacing w:val="40"/>
          <w:sz w:val="24"/>
        </w:rPr>
        <w:t xml:space="preserve"> </w:t>
      </w:r>
      <w:r>
        <w:rPr>
          <w:sz w:val="24"/>
        </w:rPr>
        <w:t>як</w:t>
      </w:r>
      <w:r>
        <w:rPr>
          <w:sz w:val="24"/>
        </w:rPr>
        <w:tab/>
        <w:t>постійну</w:t>
      </w:r>
      <w:r>
        <w:rPr>
          <w:spacing w:val="28"/>
          <w:sz w:val="24"/>
        </w:rPr>
        <w:t xml:space="preserve"> </w:t>
      </w:r>
      <w:r>
        <w:rPr>
          <w:sz w:val="24"/>
        </w:rPr>
        <w:t>пломбу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каріозні</w:t>
      </w:r>
      <w:r>
        <w:rPr>
          <w:spacing w:val="29"/>
          <w:sz w:val="24"/>
        </w:rPr>
        <w:t xml:space="preserve"> </w:t>
      </w:r>
      <w:r>
        <w:rPr>
          <w:sz w:val="24"/>
        </w:rPr>
        <w:t>порожнини відповідного класу</w:t>
      </w:r>
      <w:r>
        <w:rPr>
          <w:spacing w:val="40"/>
          <w:sz w:val="24"/>
        </w:rPr>
        <w:t xml:space="preserve"> </w:t>
      </w:r>
      <w:r>
        <w:rPr>
          <w:sz w:val="24"/>
        </w:rPr>
        <w:t>за Блеком на фантомі.</w:t>
      </w:r>
    </w:p>
    <w:p w14:paraId="711D5495" w14:textId="77777777" w:rsidR="00F6246F" w:rsidRDefault="00C66FAD">
      <w:pPr>
        <w:pStyle w:val="a4"/>
        <w:numPr>
          <w:ilvl w:val="0"/>
          <w:numId w:val="9"/>
        </w:numPr>
        <w:tabs>
          <w:tab w:val="left" w:pos="577"/>
        </w:tabs>
        <w:spacing w:line="242" w:lineRule="auto"/>
        <w:ind w:right="398" w:firstLine="0"/>
        <w:rPr>
          <w:sz w:val="24"/>
        </w:rPr>
      </w:pPr>
      <w:bookmarkStart w:id="256" w:name="5._Приготувати_та_накласти_силікофосфатн"/>
      <w:bookmarkEnd w:id="256"/>
      <w:r>
        <w:rPr>
          <w:sz w:val="24"/>
        </w:rPr>
        <w:t>Приготувати та</w:t>
      </w:r>
      <w:r>
        <w:rPr>
          <w:spacing w:val="-2"/>
          <w:sz w:val="24"/>
        </w:rPr>
        <w:t xml:space="preserve"> </w:t>
      </w:r>
      <w:r>
        <w:rPr>
          <w:sz w:val="24"/>
        </w:rPr>
        <w:t>накласти силікофосфатний</w:t>
      </w:r>
      <w:r>
        <w:rPr>
          <w:spacing w:val="40"/>
          <w:sz w:val="24"/>
        </w:rPr>
        <w:t xml:space="preserve"> </w:t>
      </w:r>
      <w:r>
        <w:rPr>
          <w:sz w:val="24"/>
        </w:rPr>
        <w:t>цемент</w:t>
      </w:r>
      <w:r>
        <w:rPr>
          <w:spacing w:val="-1"/>
          <w:sz w:val="24"/>
        </w:rPr>
        <w:t xml:space="preserve"> </w:t>
      </w:r>
      <w:r>
        <w:rPr>
          <w:sz w:val="24"/>
        </w:rPr>
        <w:t>як</w:t>
      </w:r>
      <w:r>
        <w:rPr>
          <w:spacing w:val="40"/>
          <w:sz w:val="24"/>
        </w:rPr>
        <w:t xml:space="preserve"> </w:t>
      </w:r>
      <w:r>
        <w:rPr>
          <w:sz w:val="24"/>
        </w:rPr>
        <w:t>постійну</w:t>
      </w:r>
      <w:r>
        <w:rPr>
          <w:spacing w:val="-11"/>
          <w:sz w:val="24"/>
        </w:rPr>
        <w:t xml:space="preserve"> </w:t>
      </w:r>
      <w:r>
        <w:rPr>
          <w:sz w:val="24"/>
        </w:rPr>
        <w:t>пломбу</w:t>
      </w:r>
      <w:r>
        <w:rPr>
          <w:spacing w:val="-11"/>
          <w:sz w:val="24"/>
        </w:rPr>
        <w:t xml:space="preserve"> </w:t>
      </w:r>
      <w:r>
        <w:rPr>
          <w:sz w:val="24"/>
        </w:rPr>
        <w:t>в каріозні</w:t>
      </w:r>
      <w:r>
        <w:rPr>
          <w:spacing w:val="-10"/>
          <w:sz w:val="24"/>
        </w:rPr>
        <w:t xml:space="preserve"> </w:t>
      </w:r>
      <w:r>
        <w:rPr>
          <w:sz w:val="24"/>
        </w:rPr>
        <w:t>порожнини відповідного класу</w:t>
      </w:r>
      <w:r>
        <w:rPr>
          <w:spacing w:val="40"/>
          <w:sz w:val="24"/>
        </w:rPr>
        <w:t xml:space="preserve"> </w:t>
      </w:r>
      <w:r>
        <w:rPr>
          <w:sz w:val="24"/>
        </w:rPr>
        <w:t>за Блеком на фантомі.</w:t>
      </w:r>
    </w:p>
    <w:p w14:paraId="0D42DCE8" w14:textId="77777777" w:rsidR="00F6246F" w:rsidRDefault="00C66FAD">
      <w:pPr>
        <w:pStyle w:val="a4"/>
        <w:numPr>
          <w:ilvl w:val="0"/>
          <w:numId w:val="9"/>
        </w:numPr>
        <w:tabs>
          <w:tab w:val="left" w:pos="567"/>
        </w:tabs>
        <w:spacing w:line="242" w:lineRule="auto"/>
        <w:ind w:right="385" w:firstLine="0"/>
        <w:rPr>
          <w:sz w:val="24"/>
        </w:rPr>
      </w:pPr>
      <w:bookmarkStart w:id="257" w:name="6._Провести_кондиціювання_емалі,_приготу"/>
      <w:bookmarkEnd w:id="257"/>
      <w:r>
        <w:rPr>
          <w:sz w:val="24"/>
        </w:rPr>
        <w:t>Провести</w:t>
      </w:r>
      <w:r>
        <w:rPr>
          <w:spacing w:val="-15"/>
          <w:sz w:val="24"/>
        </w:rPr>
        <w:t xml:space="preserve"> </w:t>
      </w:r>
      <w:r>
        <w:rPr>
          <w:sz w:val="24"/>
        </w:rPr>
        <w:t>кондиціювання</w:t>
      </w:r>
      <w:r>
        <w:rPr>
          <w:spacing w:val="-12"/>
          <w:sz w:val="24"/>
        </w:rPr>
        <w:t xml:space="preserve"> </w:t>
      </w:r>
      <w:r>
        <w:rPr>
          <w:sz w:val="24"/>
        </w:rPr>
        <w:t>емалі,</w:t>
      </w:r>
      <w:r>
        <w:rPr>
          <w:spacing w:val="-10"/>
          <w:sz w:val="24"/>
        </w:rPr>
        <w:t xml:space="preserve"> </w:t>
      </w:r>
      <w:r>
        <w:rPr>
          <w:sz w:val="24"/>
        </w:rPr>
        <w:t>приготувати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12"/>
          <w:sz w:val="24"/>
        </w:rPr>
        <w:t xml:space="preserve"> </w:t>
      </w:r>
      <w:r>
        <w:rPr>
          <w:sz w:val="24"/>
        </w:rPr>
        <w:t>накласти</w:t>
      </w:r>
      <w:r>
        <w:rPr>
          <w:spacing w:val="39"/>
          <w:sz w:val="24"/>
        </w:rPr>
        <w:t xml:space="preserve"> </w:t>
      </w:r>
      <w:r>
        <w:rPr>
          <w:sz w:val="24"/>
        </w:rPr>
        <w:t>склоіономерний</w:t>
      </w:r>
      <w:r>
        <w:rPr>
          <w:spacing w:val="36"/>
          <w:sz w:val="24"/>
        </w:rPr>
        <w:t xml:space="preserve"> </w:t>
      </w:r>
      <w:r>
        <w:rPr>
          <w:sz w:val="24"/>
        </w:rPr>
        <w:t>цемент</w:t>
      </w:r>
      <w:r>
        <w:rPr>
          <w:spacing w:val="-15"/>
          <w:sz w:val="24"/>
        </w:rPr>
        <w:t xml:space="preserve"> </w:t>
      </w:r>
      <w:r>
        <w:rPr>
          <w:sz w:val="24"/>
        </w:rPr>
        <w:t>як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постійну </w:t>
      </w:r>
      <w:bookmarkStart w:id="258" w:name="7._Відновити_контактний_пункт_в_каріозни"/>
      <w:bookmarkEnd w:id="258"/>
      <w:r>
        <w:rPr>
          <w:sz w:val="24"/>
        </w:rPr>
        <w:t>пломбу в каріозні порожнини відповідного класу</w:t>
      </w:r>
      <w:r>
        <w:rPr>
          <w:spacing w:val="40"/>
          <w:sz w:val="24"/>
        </w:rPr>
        <w:t xml:space="preserve"> </w:t>
      </w:r>
      <w:r>
        <w:rPr>
          <w:sz w:val="24"/>
        </w:rPr>
        <w:t>за Блеком на фантомі.</w:t>
      </w:r>
    </w:p>
    <w:p w14:paraId="59215EA9" w14:textId="77777777" w:rsidR="00F6246F" w:rsidRDefault="00C66FAD">
      <w:pPr>
        <w:pStyle w:val="a4"/>
        <w:numPr>
          <w:ilvl w:val="0"/>
          <w:numId w:val="9"/>
        </w:numPr>
        <w:tabs>
          <w:tab w:val="left" w:pos="577"/>
        </w:tabs>
        <w:spacing w:line="271" w:lineRule="exact"/>
        <w:ind w:left="577" w:hanging="244"/>
        <w:rPr>
          <w:sz w:val="24"/>
        </w:rPr>
      </w:pPr>
      <w:r>
        <w:rPr>
          <w:sz w:val="24"/>
        </w:rPr>
        <w:t>Відновити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контактний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каріозних</w:t>
      </w:r>
      <w:r>
        <w:rPr>
          <w:spacing w:val="-8"/>
          <w:sz w:val="24"/>
        </w:rPr>
        <w:t xml:space="preserve"> </w:t>
      </w:r>
      <w:r>
        <w:rPr>
          <w:sz w:val="24"/>
        </w:rPr>
        <w:t>порожнинах</w:t>
      </w:r>
      <w:r>
        <w:rPr>
          <w:spacing w:val="-7"/>
          <w:sz w:val="24"/>
        </w:rPr>
        <w:t xml:space="preserve"> </w:t>
      </w:r>
      <w:r>
        <w:rPr>
          <w:sz w:val="24"/>
        </w:rPr>
        <w:t>2-4</w:t>
      </w:r>
      <w:r>
        <w:rPr>
          <w:spacing w:val="-3"/>
          <w:sz w:val="24"/>
        </w:rPr>
        <w:t xml:space="preserve"> </w:t>
      </w:r>
      <w:r>
        <w:rPr>
          <w:sz w:val="24"/>
        </w:rPr>
        <w:t>класів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Блеком.</w:t>
      </w:r>
    </w:p>
    <w:p w14:paraId="703963F1" w14:textId="77777777" w:rsidR="00F6246F" w:rsidRDefault="00C66FAD">
      <w:pPr>
        <w:pStyle w:val="a4"/>
        <w:numPr>
          <w:ilvl w:val="0"/>
          <w:numId w:val="9"/>
        </w:numPr>
        <w:tabs>
          <w:tab w:val="left" w:pos="577"/>
        </w:tabs>
        <w:spacing w:line="275" w:lineRule="exact"/>
        <w:ind w:left="577" w:hanging="244"/>
        <w:rPr>
          <w:sz w:val="24"/>
        </w:rPr>
      </w:pPr>
      <w:bookmarkStart w:id="259" w:name="8._Шліфувати_та_полірувати_пломби_з_різн"/>
      <w:bookmarkEnd w:id="259"/>
      <w:r>
        <w:rPr>
          <w:sz w:val="24"/>
        </w:rPr>
        <w:t>Шліфувати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полірувати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пломби</w:t>
      </w:r>
      <w:r>
        <w:rPr>
          <w:spacing w:val="-8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9"/>
          <w:sz w:val="24"/>
        </w:rPr>
        <w:t xml:space="preserve"> </w:t>
      </w:r>
      <w:r>
        <w:rPr>
          <w:sz w:val="24"/>
        </w:rPr>
        <w:t>пломбувальних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матеріалів.</w:t>
      </w:r>
    </w:p>
    <w:p w14:paraId="64BBF9A1" w14:textId="77777777" w:rsidR="00F6246F" w:rsidRDefault="00C66FAD">
      <w:pPr>
        <w:pStyle w:val="a4"/>
        <w:numPr>
          <w:ilvl w:val="0"/>
          <w:numId w:val="9"/>
        </w:numPr>
        <w:tabs>
          <w:tab w:val="left" w:pos="577"/>
        </w:tabs>
        <w:ind w:right="388" w:firstLine="0"/>
        <w:jc w:val="both"/>
        <w:rPr>
          <w:sz w:val="24"/>
        </w:rPr>
      </w:pPr>
      <w:bookmarkStart w:id="260" w:name="9._Провести_протравлювання_емалі,_підгот"/>
      <w:bookmarkEnd w:id="260"/>
      <w:r>
        <w:rPr>
          <w:sz w:val="24"/>
        </w:rPr>
        <w:t>Провести протравлювання емалі, підготувати та нанести адгезив, замішати та накласти постійну</w:t>
      </w:r>
      <w:r>
        <w:rPr>
          <w:spacing w:val="-10"/>
          <w:sz w:val="24"/>
        </w:rPr>
        <w:t xml:space="preserve"> </w:t>
      </w:r>
      <w:r>
        <w:rPr>
          <w:sz w:val="24"/>
        </w:rPr>
        <w:t>пломбу</w:t>
      </w:r>
      <w:r>
        <w:rPr>
          <w:spacing w:val="-10"/>
          <w:sz w:val="24"/>
        </w:rPr>
        <w:t xml:space="preserve"> </w:t>
      </w:r>
      <w:r>
        <w:rPr>
          <w:sz w:val="24"/>
        </w:rPr>
        <w:t>з композиційного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матеріалу</w:t>
      </w:r>
      <w:r>
        <w:rPr>
          <w:spacing w:val="-6"/>
          <w:sz w:val="24"/>
        </w:rPr>
        <w:t xml:space="preserve"> </w:t>
      </w:r>
      <w:r>
        <w:rPr>
          <w:sz w:val="24"/>
        </w:rPr>
        <w:t>хімічного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10"/>
          <w:sz w:val="24"/>
        </w:rPr>
        <w:t xml:space="preserve"> </w:t>
      </w:r>
      <w:r>
        <w:rPr>
          <w:sz w:val="24"/>
        </w:rPr>
        <w:t>твердіння</w:t>
      </w:r>
      <w:r>
        <w:rPr>
          <w:spacing w:val="-1"/>
          <w:sz w:val="24"/>
        </w:rPr>
        <w:t xml:space="preserve"> </w:t>
      </w:r>
      <w:r>
        <w:rPr>
          <w:sz w:val="24"/>
        </w:rPr>
        <w:t>в каріозні</w:t>
      </w:r>
      <w:r>
        <w:rPr>
          <w:spacing w:val="-9"/>
          <w:sz w:val="24"/>
        </w:rPr>
        <w:t xml:space="preserve"> </w:t>
      </w:r>
      <w:r>
        <w:rPr>
          <w:sz w:val="24"/>
        </w:rPr>
        <w:t>порожнини на фантомі.</w:t>
      </w:r>
    </w:p>
    <w:p w14:paraId="1A6470AE" w14:textId="77777777" w:rsidR="00F6246F" w:rsidRDefault="00F6246F">
      <w:pPr>
        <w:jc w:val="both"/>
        <w:rPr>
          <w:sz w:val="24"/>
        </w:rPr>
        <w:sectPr w:rsidR="00F6246F">
          <w:pgSz w:w="11910" w:h="16840"/>
          <w:pgMar w:top="900" w:right="460" w:bottom="280" w:left="800" w:header="720" w:footer="720" w:gutter="0"/>
          <w:cols w:space="720"/>
        </w:sectPr>
      </w:pPr>
    </w:p>
    <w:p w14:paraId="1A4378DD" w14:textId="77777777" w:rsidR="00F6246F" w:rsidRDefault="00C66FAD">
      <w:pPr>
        <w:pStyle w:val="a4"/>
        <w:numPr>
          <w:ilvl w:val="0"/>
          <w:numId w:val="9"/>
        </w:numPr>
        <w:tabs>
          <w:tab w:val="left" w:pos="717"/>
        </w:tabs>
        <w:spacing w:before="67"/>
        <w:ind w:right="396" w:firstLine="0"/>
        <w:jc w:val="both"/>
        <w:rPr>
          <w:sz w:val="24"/>
        </w:rPr>
      </w:pPr>
      <w:r>
        <w:rPr>
          <w:sz w:val="24"/>
        </w:rPr>
        <w:lastRenderedPageBreak/>
        <w:t>Провести протравлювання, підготувати та нанести адгезив, накласти композиційну пломбу фотополімерного способу твердіння у каріозні порожнини 3, 4, 5 класу за Блеком. Провести направлену полімеризацію, обравши режим світлового впливу.</w:t>
      </w:r>
    </w:p>
    <w:p w14:paraId="29806BDC" w14:textId="77777777" w:rsidR="00F6246F" w:rsidRDefault="00C66FAD">
      <w:pPr>
        <w:pStyle w:val="a4"/>
        <w:numPr>
          <w:ilvl w:val="0"/>
          <w:numId w:val="9"/>
        </w:numPr>
        <w:tabs>
          <w:tab w:val="left" w:pos="697"/>
        </w:tabs>
        <w:spacing w:line="242" w:lineRule="auto"/>
        <w:ind w:right="396" w:firstLine="0"/>
        <w:jc w:val="both"/>
        <w:rPr>
          <w:sz w:val="24"/>
        </w:rPr>
      </w:pPr>
      <w:r>
        <w:rPr>
          <w:sz w:val="24"/>
        </w:rPr>
        <w:t>Провести підготовку фісур (мікропрепарування) до енамелопластики чи герметизації склоіономерним цементом чи текучим композиційним матеріалом.</w:t>
      </w:r>
    </w:p>
    <w:p w14:paraId="3EB6ABE4" w14:textId="77777777" w:rsidR="00F6246F" w:rsidRDefault="00F6246F">
      <w:pPr>
        <w:pStyle w:val="a3"/>
        <w:ind w:left="0"/>
      </w:pPr>
    </w:p>
    <w:p w14:paraId="00ED22EC" w14:textId="77777777" w:rsidR="00F6246F" w:rsidRDefault="00F6246F">
      <w:pPr>
        <w:pStyle w:val="a3"/>
        <w:spacing w:before="2"/>
        <w:ind w:left="0"/>
      </w:pPr>
    </w:p>
    <w:p w14:paraId="24616A17" w14:textId="77777777" w:rsidR="00F6246F" w:rsidRDefault="00C66FAD">
      <w:pPr>
        <w:pStyle w:val="3"/>
        <w:spacing w:before="1"/>
        <w:ind w:right="61"/>
      </w:pPr>
      <w:bookmarkStart w:id="261" w:name="Перелік_теоретичних_питань_до_змістового"/>
      <w:bookmarkStart w:id="262" w:name="«Ендодонтія»"/>
      <w:bookmarkEnd w:id="261"/>
      <w:bookmarkEnd w:id="262"/>
      <w:r>
        <w:t>Перелік</w:t>
      </w:r>
      <w:r>
        <w:rPr>
          <w:spacing w:val="-3"/>
        </w:rPr>
        <w:t xml:space="preserve"> </w:t>
      </w:r>
      <w:r>
        <w:t>теоретичних</w:t>
      </w:r>
      <w:r>
        <w:rPr>
          <w:spacing w:val="-7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змістового</w:t>
      </w:r>
      <w:r>
        <w:rPr>
          <w:spacing w:val="-6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482FAA3B" w14:textId="77777777" w:rsidR="00F6246F" w:rsidRDefault="00C66FAD">
      <w:pPr>
        <w:spacing w:before="2" w:line="270" w:lineRule="exact"/>
        <w:jc w:val="center"/>
        <w:rPr>
          <w:b/>
          <w:sz w:val="24"/>
        </w:rPr>
      </w:pPr>
      <w:r>
        <w:rPr>
          <w:b/>
          <w:spacing w:val="-2"/>
          <w:sz w:val="24"/>
        </w:rPr>
        <w:t>«Ендодонтія»</w:t>
      </w:r>
    </w:p>
    <w:p w14:paraId="67A26F69" w14:textId="77777777" w:rsidR="00F6246F" w:rsidRDefault="00C66FAD">
      <w:pPr>
        <w:pStyle w:val="a4"/>
        <w:numPr>
          <w:ilvl w:val="0"/>
          <w:numId w:val="8"/>
        </w:numPr>
        <w:tabs>
          <w:tab w:val="left" w:pos="693"/>
        </w:tabs>
        <w:spacing w:line="276" w:lineRule="exact"/>
        <w:rPr>
          <w:sz w:val="24"/>
        </w:rPr>
      </w:pPr>
      <w:r>
        <w:rPr>
          <w:position w:val="1"/>
          <w:sz w:val="24"/>
        </w:rPr>
        <w:t>Ендодонтія,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визначення.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Топографо-анатомічні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ендодонтичні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терміни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5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маніпуляції.</w:t>
      </w:r>
    </w:p>
    <w:p w14:paraId="5D990CB9" w14:textId="77777777" w:rsidR="00F6246F" w:rsidRDefault="00C66FAD">
      <w:pPr>
        <w:pStyle w:val="a4"/>
        <w:numPr>
          <w:ilvl w:val="0"/>
          <w:numId w:val="8"/>
        </w:numPr>
        <w:tabs>
          <w:tab w:val="left" w:pos="693"/>
        </w:tabs>
        <w:spacing w:before="5" w:line="230" w:lineRule="auto"/>
        <w:ind w:left="333" w:right="397" w:firstLine="0"/>
        <w:rPr>
          <w:sz w:val="24"/>
        </w:rPr>
      </w:pPr>
      <w:r>
        <w:rPr>
          <w:position w:val="1"/>
          <w:sz w:val="24"/>
        </w:rPr>
        <w:t>Сучасний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ендодонтичний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інструментарій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для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очищення,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розширення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пломбування </w:t>
      </w:r>
      <w:r>
        <w:rPr>
          <w:sz w:val="24"/>
        </w:rPr>
        <w:t>кореневих каналів: класифікація, призначення, правила застосування. Стандарти ІSO.</w:t>
      </w:r>
    </w:p>
    <w:p w14:paraId="5389FF88" w14:textId="77777777" w:rsidR="00F6246F" w:rsidRDefault="00C66FAD">
      <w:pPr>
        <w:pStyle w:val="a4"/>
        <w:numPr>
          <w:ilvl w:val="0"/>
          <w:numId w:val="8"/>
        </w:numPr>
        <w:tabs>
          <w:tab w:val="left" w:pos="693"/>
        </w:tabs>
        <w:spacing w:before="13" w:line="230" w:lineRule="auto"/>
        <w:ind w:left="333" w:right="406" w:firstLine="0"/>
        <w:rPr>
          <w:sz w:val="24"/>
        </w:rPr>
      </w:pPr>
      <w:r>
        <w:rPr>
          <w:position w:val="1"/>
          <w:sz w:val="24"/>
        </w:rPr>
        <w:t>Анатомо-топографічні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будови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порожнини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зуба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кореневих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каналів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різців </w:t>
      </w:r>
      <w:r>
        <w:rPr>
          <w:sz w:val="24"/>
        </w:rPr>
        <w:t>верхньої та нижньої щелеп.</w:t>
      </w:r>
    </w:p>
    <w:p w14:paraId="701CD494" w14:textId="77777777" w:rsidR="00F6246F" w:rsidRDefault="00C66FAD">
      <w:pPr>
        <w:pStyle w:val="a4"/>
        <w:numPr>
          <w:ilvl w:val="0"/>
          <w:numId w:val="8"/>
        </w:numPr>
        <w:tabs>
          <w:tab w:val="left" w:pos="755"/>
        </w:tabs>
        <w:spacing w:before="12" w:line="230" w:lineRule="auto"/>
        <w:ind w:left="333" w:right="402" w:firstLine="0"/>
        <w:rPr>
          <w:sz w:val="24"/>
        </w:rPr>
      </w:pPr>
      <w:r>
        <w:rPr>
          <w:position w:val="1"/>
          <w:sz w:val="24"/>
        </w:rPr>
        <w:t>Анатомо-топографічні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будови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порожнини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зуба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кореневих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каналів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іклів</w:t>
      </w:r>
      <w:r>
        <w:rPr>
          <w:spacing w:val="40"/>
          <w:position w:val="1"/>
          <w:sz w:val="24"/>
        </w:rPr>
        <w:t xml:space="preserve"> </w:t>
      </w:r>
      <w:r>
        <w:rPr>
          <w:sz w:val="24"/>
        </w:rPr>
        <w:t>верхньої та нижньої щелеп.</w:t>
      </w:r>
    </w:p>
    <w:p w14:paraId="1D14193E" w14:textId="77777777" w:rsidR="00F6246F" w:rsidRDefault="00C66FAD">
      <w:pPr>
        <w:pStyle w:val="a4"/>
        <w:numPr>
          <w:ilvl w:val="0"/>
          <w:numId w:val="8"/>
        </w:numPr>
        <w:tabs>
          <w:tab w:val="left" w:pos="693"/>
        </w:tabs>
        <w:spacing w:before="12" w:line="230" w:lineRule="auto"/>
        <w:ind w:left="333" w:right="399" w:firstLine="0"/>
        <w:rPr>
          <w:sz w:val="24"/>
        </w:rPr>
      </w:pPr>
      <w:r>
        <w:rPr>
          <w:position w:val="1"/>
          <w:sz w:val="24"/>
        </w:rPr>
        <w:t>Анатомо-топографічні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35"/>
          <w:position w:val="1"/>
          <w:sz w:val="24"/>
        </w:rPr>
        <w:t xml:space="preserve"> </w:t>
      </w:r>
      <w:r>
        <w:rPr>
          <w:position w:val="1"/>
          <w:sz w:val="24"/>
        </w:rPr>
        <w:t>будови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порожнини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зуба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кореневих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каналів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премолярів </w:t>
      </w:r>
      <w:r>
        <w:rPr>
          <w:sz w:val="24"/>
        </w:rPr>
        <w:t>верхньої та нижньої щелеп.</w:t>
      </w:r>
    </w:p>
    <w:p w14:paraId="27193385" w14:textId="77777777" w:rsidR="00F6246F" w:rsidRDefault="00C66FAD">
      <w:pPr>
        <w:pStyle w:val="a4"/>
        <w:numPr>
          <w:ilvl w:val="0"/>
          <w:numId w:val="8"/>
        </w:numPr>
        <w:tabs>
          <w:tab w:val="left" w:pos="693"/>
        </w:tabs>
        <w:spacing w:before="13" w:line="230" w:lineRule="auto"/>
        <w:ind w:left="333" w:right="402" w:firstLine="0"/>
        <w:rPr>
          <w:sz w:val="24"/>
        </w:rPr>
      </w:pPr>
      <w:r>
        <w:rPr>
          <w:position w:val="1"/>
          <w:sz w:val="24"/>
        </w:rPr>
        <w:t>Анатомо-топографічні</w:t>
      </w:r>
      <w:r>
        <w:rPr>
          <w:spacing w:val="33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38"/>
          <w:position w:val="1"/>
          <w:sz w:val="24"/>
        </w:rPr>
        <w:t xml:space="preserve"> </w:t>
      </w:r>
      <w:r>
        <w:rPr>
          <w:position w:val="1"/>
          <w:sz w:val="24"/>
        </w:rPr>
        <w:t>будови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порожнини</w:t>
      </w:r>
      <w:r>
        <w:rPr>
          <w:spacing w:val="38"/>
          <w:position w:val="1"/>
          <w:sz w:val="24"/>
        </w:rPr>
        <w:t xml:space="preserve"> </w:t>
      </w:r>
      <w:r>
        <w:rPr>
          <w:position w:val="1"/>
          <w:sz w:val="24"/>
        </w:rPr>
        <w:t>зуба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кореневих</w:t>
      </w:r>
      <w:r>
        <w:rPr>
          <w:spacing w:val="37"/>
          <w:position w:val="1"/>
          <w:sz w:val="24"/>
        </w:rPr>
        <w:t xml:space="preserve"> </w:t>
      </w:r>
      <w:r>
        <w:rPr>
          <w:position w:val="1"/>
          <w:sz w:val="24"/>
        </w:rPr>
        <w:t>каналів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молярів </w:t>
      </w:r>
      <w:r>
        <w:rPr>
          <w:sz w:val="24"/>
        </w:rPr>
        <w:t>верхньої та нижньої щелеп.</w:t>
      </w:r>
    </w:p>
    <w:p w14:paraId="0CDA408C" w14:textId="77777777" w:rsidR="00F6246F" w:rsidRDefault="00C66FAD">
      <w:pPr>
        <w:pStyle w:val="a4"/>
        <w:numPr>
          <w:ilvl w:val="0"/>
          <w:numId w:val="8"/>
        </w:numPr>
        <w:tabs>
          <w:tab w:val="left" w:pos="693"/>
        </w:tabs>
        <w:spacing w:before="12" w:line="230" w:lineRule="auto"/>
        <w:ind w:left="333" w:right="398" w:firstLine="0"/>
        <w:rPr>
          <w:sz w:val="24"/>
        </w:rPr>
      </w:pPr>
      <w:r>
        <w:rPr>
          <w:position w:val="1"/>
          <w:sz w:val="24"/>
        </w:rPr>
        <w:t xml:space="preserve">Трепанація коронок різців: показання, особливості, етапи, техніка, інструментарій, помилки </w:t>
      </w:r>
      <w:r>
        <w:rPr>
          <w:sz w:val="24"/>
        </w:rPr>
        <w:t>та ускладнення.</w:t>
      </w:r>
    </w:p>
    <w:p w14:paraId="2BEAFC6C" w14:textId="77777777" w:rsidR="00F6246F" w:rsidRDefault="00C66FAD">
      <w:pPr>
        <w:pStyle w:val="a4"/>
        <w:numPr>
          <w:ilvl w:val="0"/>
          <w:numId w:val="8"/>
        </w:numPr>
        <w:tabs>
          <w:tab w:val="left" w:pos="693"/>
        </w:tabs>
        <w:spacing w:before="12" w:line="230" w:lineRule="auto"/>
        <w:ind w:left="333" w:right="384" w:firstLine="0"/>
        <w:rPr>
          <w:sz w:val="24"/>
        </w:rPr>
      </w:pPr>
      <w:r>
        <w:rPr>
          <w:position w:val="1"/>
          <w:sz w:val="24"/>
        </w:rPr>
        <w:t>Трепанація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коронок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ікол: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показання,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техніка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виконання,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інструментарій,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помилки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та </w:t>
      </w:r>
      <w:r>
        <w:rPr>
          <w:spacing w:val="-2"/>
          <w:sz w:val="24"/>
        </w:rPr>
        <w:t>ускладнення.</w:t>
      </w:r>
    </w:p>
    <w:p w14:paraId="70E29299" w14:textId="77777777" w:rsidR="00F6246F" w:rsidRDefault="00C66FAD">
      <w:pPr>
        <w:pStyle w:val="a4"/>
        <w:numPr>
          <w:ilvl w:val="0"/>
          <w:numId w:val="8"/>
        </w:numPr>
        <w:tabs>
          <w:tab w:val="left" w:pos="693"/>
        </w:tabs>
        <w:spacing w:before="13" w:line="230" w:lineRule="auto"/>
        <w:ind w:left="333" w:right="396" w:firstLine="0"/>
        <w:rPr>
          <w:sz w:val="24"/>
        </w:rPr>
      </w:pPr>
      <w:r>
        <w:rPr>
          <w:position w:val="1"/>
          <w:sz w:val="24"/>
        </w:rPr>
        <w:t xml:space="preserve">Трепанація коронок премолярів: показання, техніка виконання, інструментарій, помилки та </w:t>
      </w:r>
      <w:r>
        <w:rPr>
          <w:spacing w:val="-2"/>
          <w:sz w:val="24"/>
        </w:rPr>
        <w:t>ускладнення.</w:t>
      </w:r>
    </w:p>
    <w:p w14:paraId="3F1EEFD8" w14:textId="77777777" w:rsidR="00F6246F" w:rsidRDefault="00C66FAD">
      <w:pPr>
        <w:pStyle w:val="a4"/>
        <w:numPr>
          <w:ilvl w:val="0"/>
          <w:numId w:val="8"/>
        </w:numPr>
        <w:tabs>
          <w:tab w:val="left" w:pos="755"/>
        </w:tabs>
        <w:spacing w:before="3" w:line="280" w:lineRule="exact"/>
        <w:ind w:left="755" w:hanging="422"/>
        <w:rPr>
          <w:sz w:val="24"/>
        </w:rPr>
      </w:pPr>
      <w:r>
        <w:rPr>
          <w:position w:val="1"/>
          <w:sz w:val="24"/>
        </w:rPr>
        <w:t>Трепанація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коронок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молярів: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техніка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виконання,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інструментарій,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помилки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5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ускладнення.</w:t>
      </w:r>
    </w:p>
    <w:p w14:paraId="20E3F97A" w14:textId="77777777" w:rsidR="00F6246F" w:rsidRDefault="00C66FAD">
      <w:pPr>
        <w:pStyle w:val="a4"/>
        <w:numPr>
          <w:ilvl w:val="0"/>
          <w:numId w:val="8"/>
        </w:numPr>
        <w:tabs>
          <w:tab w:val="left" w:pos="755"/>
        </w:tabs>
        <w:spacing w:line="232" w:lineRule="auto"/>
        <w:ind w:left="333" w:right="390" w:firstLine="0"/>
        <w:jc w:val="both"/>
        <w:rPr>
          <w:sz w:val="24"/>
        </w:rPr>
      </w:pPr>
      <w:r>
        <w:rPr>
          <w:position w:val="1"/>
          <w:sz w:val="24"/>
        </w:rPr>
        <w:t>Методика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накладання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девіталізуючої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пасти: інструментарій,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лікарські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речовини,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помилки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та </w:t>
      </w:r>
      <w:r>
        <w:rPr>
          <w:sz w:val="24"/>
        </w:rPr>
        <w:t>ускладнення. Поняття герметичної пов’язки.</w:t>
      </w:r>
    </w:p>
    <w:p w14:paraId="64E68626" w14:textId="77777777" w:rsidR="00F6246F" w:rsidRDefault="00C66FAD">
      <w:pPr>
        <w:pStyle w:val="a4"/>
        <w:numPr>
          <w:ilvl w:val="0"/>
          <w:numId w:val="8"/>
        </w:numPr>
        <w:tabs>
          <w:tab w:val="left" w:pos="755"/>
        </w:tabs>
        <w:spacing w:before="7" w:line="232" w:lineRule="auto"/>
        <w:ind w:left="333" w:right="397" w:firstLine="0"/>
        <w:jc w:val="both"/>
        <w:rPr>
          <w:sz w:val="24"/>
        </w:rPr>
      </w:pPr>
      <w:r>
        <w:rPr>
          <w:position w:val="1"/>
          <w:sz w:val="24"/>
        </w:rPr>
        <w:t xml:space="preserve">Ампутація, екстирпація та видалення розпаду пульпи: інструментарій, особливості </w:t>
      </w:r>
      <w:r>
        <w:rPr>
          <w:sz w:val="24"/>
        </w:rPr>
        <w:t>проведення. Можливі помилки та ускладнення.</w:t>
      </w:r>
    </w:p>
    <w:p w14:paraId="7AB54EEC" w14:textId="77777777" w:rsidR="00F6246F" w:rsidRDefault="00C66FAD">
      <w:pPr>
        <w:pStyle w:val="a4"/>
        <w:numPr>
          <w:ilvl w:val="0"/>
          <w:numId w:val="8"/>
        </w:numPr>
        <w:tabs>
          <w:tab w:val="left" w:pos="755"/>
        </w:tabs>
        <w:spacing w:before="7" w:line="232" w:lineRule="auto"/>
        <w:ind w:left="333" w:right="384" w:firstLine="0"/>
        <w:jc w:val="both"/>
        <w:rPr>
          <w:sz w:val="24"/>
        </w:rPr>
      </w:pPr>
      <w:r>
        <w:rPr>
          <w:position w:val="1"/>
          <w:sz w:val="24"/>
        </w:rPr>
        <w:t>Препарування кореневих каналів: механічна обробка кореневих каналів методиками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«Step- </w:t>
      </w:r>
      <w:r>
        <w:rPr>
          <w:sz w:val="24"/>
        </w:rPr>
        <w:t>back», «Crown – down».</w:t>
      </w:r>
    </w:p>
    <w:p w14:paraId="18A19BE3" w14:textId="77777777" w:rsidR="00F6246F" w:rsidRDefault="00C66FAD">
      <w:pPr>
        <w:pStyle w:val="a4"/>
        <w:numPr>
          <w:ilvl w:val="0"/>
          <w:numId w:val="8"/>
        </w:numPr>
        <w:tabs>
          <w:tab w:val="left" w:pos="755"/>
        </w:tabs>
        <w:spacing w:before="4" w:line="235" w:lineRule="auto"/>
        <w:ind w:left="333" w:right="398" w:firstLine="0"/>
        <w:jc w:val="both"/>
        <w:rPr>
          <w:sz w:val="24"/>
        </w:rPr>
      </w:pPr>
      <w:r>
        <w:rPr>
          <w:position w:val="1"/>
          <w:sz w:val="24"/>
        </w:rPr>
        <w:t xml:space="preserve">Препарування кореневих каналів. Інструменти для машинної обробки кореневих каналів: </w:t>
      </w:r>
      <w:r>
        <w:rPr>
          <w:sz w:val="24"/>
        </w:rPr>
        <w:t>види наконечників, ендодонтичного інструментарію. Пристосування для видалення відламків інструментів з кореневих каналів.</w:t>
      </w:r>
    </w:p>
    <w:p w14:paraId="0AE61987" w14:textId="77777777" w:rsidR="00F6246F" w:rsidRDefault="00C66FAD">
      <w:pPr>
        <w:pStyle w:val="a4"/>
        <w:numPr>
          <w:ilvl w:val="0"/>
          <w:numId w:val="8"/>
        </w:numPr>
        <w:tabs>
          <w:tab w:val="left" w:pos="755"/>
        </w:tabs>
        <w:spacing w:before="1" w:line="282" w:lineRule="exact"/>
        <w:ind w:left="755" w:hanging="422"/>
        <w:jc w:val="both"/>
        <w:rPr>
          <w:sz w:val="24"/>
        </w:rPr>
      </w:pPr>
      <w:r>
        <w:rPr>
          <w:position w:val="1"/>
          <w:sz w:val="24"/>
        </w:rPr>
        <w:t>Медикаментозна</w:t>
      </w:r>
      <w:r>
        <w:rPr>
          <w:spacing w:val="-17"/>
          <w:position w:val="1"/>
          <w:sz w:val="24"/>
        </w:rPr>
        <w:t xml:space="preserve"> </w:t>
      </w:r>
      <w:r>
        <w:rPr>
          <w:position w:val="1"/>
          <w:sz w:val="24"/>
        </w:rPr>
        <w:t>обробка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кореневих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каналів: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інструментарій,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лікарські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речовини,</w:t>
      </w:r>
      <w:r>
        <w:rPr>
          <w:spacing w:val="40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методики.</w:t>
      </w:r>
    </w:p>
    <w:p w14:paraId="386DFD27" w14:textId="77777777" w:rsidR="00F6246F" w:rsidRDefault="00C66FAD">
      <w:pPr>
        <w:pStyle w:val="a4"/>
        <w:numPr>
          <w:ilvl w:val="0"/>
          <w:numId w:val="8"/>
        </w:numPr>
        <w:tabs>
          <w:tab w:val="left" w:pos="755"/>
        </w:tabs>
        <w:spacing w:before="5" w:line="230" w:lineRule="auto"/>
        <w:ind w:left="333" w:right="398" w:firstLine="0"/>
        <w:rPr>
          <w:sz w:val="24"/>
        </w:rPr>
      </w:pPr>
      <w:r>
        <w:rPr>
          <w:position w:val="1"/>
          <w:sz w:val="24"/>
        </w:rPr>
        <w:t>Хімічне</w:t>
      </w:r>
      <w:r>
        <w:rPr>
          <w:spacing w:val="39"/>
          <w:position w:val="1"/>
          <w:sz w:val="24"/>
        </w:rPr>
        <w:t xml:space="preserve"> </w:t>
      </w:r>
      <w:r>
        <w:rPr>
          <w:position w:val="1"/>
          <w:sz w:val="24"/>
        </w:rPr>
        <w:t>розширення</w:t>
      </w:r>
      <w:r>
        <w:rPr>
          <w:spacing w:val="35"/>
          <w:position w:val="1"/>
          <w:sz w:val="24"/>
        </w:rPr>
        <w:t xml:space="preserve"> </w:t>
      </w:r>
      <w:r>
        <w:rPr>
          <w:position w:val="1"/>
          <w:sz w:val="24"/>
        </w:rPr>
        <w:t>кореневих</w:t>
      </w:r>
      <w:r>
        <w:rPr>
          <w:spacing w:val="35"/>
          <w:position w:val="1"/>
          <w:sz w:val="24"/>
        </w:rPr>
        <w:t xml:space="preserve"> </w:t>
      </w:r>
      <w:r>
        <w:rPr>
          <w:position w:val="1"/>
          <w:sz w:val="24"/>
        </w:rPr>
        <w:t>каналів: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медикаментозні</w:t>
      </w:r>
      <w:r>
        <w:rPr>
          <w:spacing w:val="31"/>
          <w:position w:val="1"/>
          <w:sz w:val="24"/>
        </w:rPr>
        <w:t xml:space="preserve"> </w:t>
      </w:r>
      <w:r>
        <w:rPr>
          <w:position w:val="1"/>
          <w:sz w:val="24"/>
        </w:rPr>
        <w:t>засоби,</w:t>
      </w:r>
      <w:r>
        <w:rPr>
          <w:spacing w:val="37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32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проведення. </w:t>
      </w:r>
      <w:r>
        <w:rPr>
          <w:sz w:val="24"/>
        </w:rPr>
        <w:t>Можливі ускладнення. Підготовка каналів до пломбування.</w:t>
      </w:r>
    </w:p>
    <w:p w14:paraId="6E9581FA" w14:textId="77777777" w:rsidR="00F6246F" w:rsidRDefault="00C66FAD">
      <w:pPr>
        <w:pStyle w:val="a4"/>
        <w:numPr>
          <w:ilvl w:val="0"/>
          <w:numId w:val="8"/>
        </w:numPr>
        <w:tabs>
          <w:tab w:val="left" w:pos="755"/>
        </w:tabs>
        <w:spacing w:before="12" w:line="230" w:lineRule="auto"/>
        <w:ind w:left="333" w:right="400" w:firstLine="0"/>
        <w:rPr>
          <w:sz w:val="24"/>
        </w:rPr>
      </w:pPr>
      <w:r>
        <w:rPr>
          <w:position w:val="1"/>
          <w:sz w:val="24"/>
        </w:rPr>
        <w:t>Матеріали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для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пломбування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кореневих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каналів: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силери,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філери.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Вимоги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до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них,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порівняльна </w:t>
      </w:r>
      <w:r>
        <w:rPr>
          <w:spacing w:val="-2"/>
          <w:sz w:val="24"/>
        </w:rPr>
        <w:t>характеристика.</w:t>
      </w:r>
    </w:p>
    <w:p w14:paraId="78A85897" w14:textId="77777777" w:rsidR="00F6246F" w:rsidRDefault="00C66FAD">
      <w:pPr>
        <w:pStyle w:val="a4"/>
        <w:numPr>
          <w:ilvl w:val="0"/>
          <w:numId w:val="8"/>
        </w:numPr>
        <w:tabs>
          <w:tab w:val="left" w:pos="755"/>
        </w:tabs>
        <w:spacing w:before="12" w:line="230" w:lineRule="auto"/>
        <w:ind w:left="333" w:right="397" w:firstLine="0"/>
        <w:rPr>
          <w:sz w:val="24"/>
        </w:rPr>
      </w:pPr>
      <w:r>
        <w:rPr>
          <w:position w:val="1"/>
          <w:sz w:val="24"/>
        </w:rPr>
        <w:t>Нетвердіючі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пломбувальні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матеріали для кореневих каналів, антимікробні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та протизапальні </w:t>
      </w:r>
      <w:r>
        <w:rPr>
          <w:sz w:val="24"/>
        </w:rPr>
        <w:t>пасти: показання до застосування, методика та етапи пломбування.</w:t>
      </w:r>
    </w:p>
    <w:p w14:paraId="6D5B93F6" w14:textId="77777777" w:rsidR="00F6246F" w:rsidRDefault="00C66FAD">
      <w:pPr>
        <w:pStyle w:val="a4"/>
        <w:numPr>
          <w:ilvl w:val="0"/>
          <w:numId w:val="8"/>
        </w:numPr>
        <w:tabs>
          <w:tab w:val="left" w:pos="755"/>
        </w:tabs>
        <w:spacing w:before="13" w:line="230" w:lineRule="auto"/>
        <w:ind w:left="333" w:right="402" w:firstLine="0"/>
        <w:rPr>
          <w:sz w:val="24"/>
        </w:rPr>
      </w:pPr>
      <w:r>
        <w:rPr>
          <w:position w:val="1"/>
          <w:sz w:val="24"/>
        </w:rPr>
        <w:t xml:space="preserve">Пластичні твердіючі матеріали для пломбування кореневого каналу (силери): групи, склад, </w:t>
      </w:r>
      <w:r>
        <w:rPr>
          <w:sz w:val="24"/>
        </w:rPr>
        <w:t>позитивні та негативні якості, показання до використання.</w:t>
      </w:r>
    </w:p>
    <w:p w14:paraId="6D482EFD" w14:textId="77777777" w:rsidR="00F6246F" w:rsidRDefault="00C66FAD">
      <w:pPr>
        <w:pStyle w:val="a4"/>
        <w:numPr>
          <w:ilvl w:val="0"/>
          <w:numId w:val="8"/>
        </w:numPr>
        <w:tabs>
          <w:tab w:val="left" w:pos="755"/>
        </w:tabs>
        <w:spacing w:before="12" w:line="230" w:lineRule="auto"/>
        <w:ind w:left="333" w:right="391" w:firstLine="0"/>
        <w:rPr>
          <w:sz w:val="24"/>
        </w:rPr>
      </w:pPr>
      <w:r>
        <w:rPr>
          <w:position w:val="1"/>
          <w:sz w:val="24"/>
        </w:rPr>
        <w:t>Тверді матеріали (філери) для пломбування кореневих каналів.</w:t>
      </w:r>
      <w:r>
        <w:rPr>
          <w:spacing w:val="28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Їх різновиди, позитивні та </w:t>
      </w:r>
      <w:r>
        <w:rPr>
          <w:sz w:val="24"/>
        </w:rPr>
        <w:t>негативні аспекти.</w:t>
      </w:r>
    </w:p>
    <w:p w14:paraId="053F8C09" w14:textId="77777777" w:rsidR="00F6246F" w:rsidRDefault="00C66FAD">
      <w:pPr>
        <w:pStyle w:val="a4"/>
        <w:numPr>
          <w:ilvl w:val="0"/>
          <w:numId w:val="8"/>
        </w:numPr>
        <w:tabs>
          <w:tab w:val="left" w:pos="755"/>
        </w:tabs>
        <w:spacing w:before="12" w:line="230" w:lineRule="auto"/>
        <w:ind w:left="333" w:right="402" w:firstLine="0"/>
        <w:rPr>
          <w:sz w:val="24"/>
        </w:rPr>
      </w:pPr>
      <w:r>
        <w:rPr>
          <w:position w:val="1"/>
          <w:sz w:val="24"/>
        </w:rPr>
        <w:t>Пломбування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кореневих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каналів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технікою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центрального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штифта: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показання,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методика,</w:t>
      </w:r>
      <w:r>
        <w:rPr>
          <w:spacing w:val="40"/>
          <w:position w:val="1"/>
          <w:sz w:val="24"/>
        </w:rPr>
        <w:t xml:space="preserve"> </w:t>
      </w:r>
      <w:r>
        <w:rPr>
          <w:sz w:val="24"/>
        </w:rPr>
        <w:t>позитивні якості, недоліки.</w:t>
      </w:r>
    </w:p>
    <w:p w14:paraId="71EBECF0" w14:textId="77777777" w:rsidR="00F6246F" w:rsidRDefault="00C66FAD">
      <w:pPr>
        <w:pStyle w:val="a4"/>
        <w:numPr>
          <w:ilvl w:val="0"/>
          <w:numId w:val="8"/>
        </w:numPr>
        <w:tabs>
          <w:tab w:val="left" w:pos="755"/>
        </w:tabs>
        <w:spacing w:before="12" w:line="230" w:lineRule="auto"/>
        <w:ind w:left="333" w:right="398" w:firstLine="0"/>
        <w:rPr>
          <w:sz w:val="24"/>
        </w:rPr>
      </w:pPr>
      <w:r>
        <w:rPr>
          <w:position w:val="1"/>
          <w:sz w:val="24"/>
        </w:rPr>
        <w:t>Пломбування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кореневих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каналів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технікою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латеральної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конденсації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гутаперчі: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показання, </w:t>
      </w:r>
      <w:r>
        <w:rPr>
          <w:sz w:val="24"/>
        </w:rPr>
        <w:t>методика, позитивні якості, недоліки.</w:t>
      </w:r>
    </w:p>
    <w:p w14:paraId="02EDB1D2" w14:textId="77777777" w:rsidR="00F6246F" w:rsidRDefault="00C66FAD">
      <w:pPr>
        <w:pStyle w:val="a4"/>
        <w:numPr>
          <w:ilvl w:val="0"/>
          <w:numId w:val="8"/>
        </w:numPr>
        <w:tabs>
          <w:tab w:val="left" w:pos="755"/>
        </w:tabs>
        <w:spacing w:before="13" w:line="230" w:lineRule="auto"/>
        <w:ind w:left="333" w:right="397" w:firstLine="0"/>
        <w:rPr>
          <w:sz w:val="24"/>
        </w:rPr>
      </w:pPr>
      <w:r>
        <w:rPr>
          <w:position w:val="1"/>
          <w:sz w:val="24"/>
        </w:rPr>
        <w:t xml:space="preserve">Сучасні технології пломбування кореневих каналів ( системи «Термофіл», «Квікфіл» тощо: </w:t>
      </w:r>
      <w:r>
        <w:rPr>
          <w:sz w:val="24"/>
        </w:rPr>
        <w:t>загальна характеристика.</w:t>
      </w:r>
    </w:p>
    <w:p w14:paraId="73CB77DD" w14:textId="77777777" w:rsidR="00F6246F" w:rsidRDefault="00F6246F">
      <w:pPr>
        <w:spacing w:line="230" w:lineRule="auto"/>
        <w:rPr>
          <w:sz w:val="24"/>
        </w:rPr>
        <w:sectPr w:rsidR="00F6246F">
          <w:pgSz w:w="11910" w:h="16840"/>
          <w:pgMar w:top="900" w:right="460" w:bottom="280" w:left="800" w:header="720" w:footer="720" w:gutter="0"/>
          <w:cols w:space="720"/>
        </w:sectPr>
      </w:pPr>
    </w:p>
    <w:p w14:paraId="5FC24A6D" w14:textId="77777777" w:rsidR="00F6246F" w:rsidRDefault="00C66FAD">
      <w:pPr>
        <w:pStyle w:val="a4"/>
        <w:numPr>
          <w:ilvl w:val="0"/>
          <w:numId w:val="8"/>
        </w:numPr>
        <w:tabs>
          <w:tab w:val="left" w:pos="755"/>
        </w:tabs>
        <w:spacing w:before="71" w:line="235" w:lineRule="auto"/>
        <w:ind w:left="333" w:right="396" w:firstLine="0"/>
        <w:jc w:val="both"/>
        <w:rPr>
          <w:sz w:val="24"/>
        </w:rPr>
      </w:pPr>
      <w:r>
        <w:rPr>
          <w:position w:val="1"/>
          <w:sz w:val="24"/>
        </w:rPr>
        <w:lastRenderedPageBreak/>
        <w:t xml:space="preserve">Особливості ендодонтичного втручання при інструментально недоступних кореневих </w:t>
      </w:r>
      <w:r>
        <w:rPr>
          <w:sz w:val="24"/>
        </w:rPr>
        <w:t>каналах. Муміфікація та імпрегнація: показання, медикаментозні речовини для їх проведення, методики. Можливі ускладнення.</w:t>
      </w:r>
    </w:p>
    <w:p w14:paraId="3BAE3328" w14:textId="77777777" w:rsidR="00F6246F" w:rsidRDefault="00C66FAD">
      <w:pPr>
        <w:pStyle w:val="a4"/>
        <w:numPr>
          <w:ilvl w:val="0"/>
          <w:numId w:val="8"/>
        </w:numPr>
        <w:tabs>
          <w:tab w:val="left" w:pos="755"/>
        </w:tabs>
        <w:spacing w:before="5" w:line="235" w:lineRule="auto"/>
        <w:ind w:left="333" w:right="398" w:firstLine="0"/>
        <w:jc w:val="both"/>
        <w:rPr>
          <w:sz w:val="24"/>
        </w:rPr>
      </w:pPr>
      <w:r>
        <w:rPr>
          <w:position w:val="1"/>
          <w:sz w:val="24"/>
        </w:rPr>
        <w:t>Особливості препарування та пломбування зруйнованих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вітальних та девітальних зубів, </w:t>
      </w:r>
      <w:r>
        <w:rPr>
          <w:sz w:val="24"/>
        </w:rPr>
        <w:t>нетипових каріозних порожнин. Парапульпарні та внутрішньооканальні штифтові конструкції: їх види, призначення.</w:t>
      </w:r>
    </w:p>
    <w:p w14:paraId="24ED4D2A" w14:textId="77777777" w:rsidR="00F6246F" w:rsidRDefault="00F6246F">
      <w:pPr>
        <w:pStyle w:val="a3"/>
        <w:spacing w:before="12"/>
        <w:ind w:left="0"/>
      </w:pPr>
    </w:p>
    <w:p w14:paraId="3EB6109C" w14:textId="77777777" w:rsidR="00F6246F" w:rsidRDefault="00C66FAD">
      <w:pPr>
        <w:pStyle w:val="3"/>
        <w:ind w:right="61"/>
      </w:pPr>
      <w:bookmarkStart w:id="263" w:name="Перелік_практичних_завдань_до_змістового"/>
      <w:bookmarkStart w:id="264" w:name="«Ендодонтія»_(1)"/>
      <w:bookmarkEnd w:id="263"/>
      <w:bookmarkEnd w:id="264"/>
      <w:r>
        <w:t>Перелік</w:t>
      </w:r>
      <w:r>
        <w:rPr>
          <w:spacing w:val="-3"/>
        </w:rPr>
        <w:t xml:space="preserve"> </w:t>
      </w:r>
      <w:r>
        <w:t>практичних</w:t>
      </w:r>
      <w:r>
        <w:rPr>
          <w:spacing w:val="-6"/>
        </w:rPr>
        <w:t xml:space="preserve"> </w:t>
      </w:r>
      <w:r>
        <w:t>завдань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змістового</w:t>
      </w:r>
      <w:r>
        <w:rPr>
          <w:spacing w:val="-6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69A80E08" w14:textId="77777777" w:rsidR="00F6246F" w:rsidRDefault="00C66FAD">
      <w:pPr>
        <w:spacing w:before="3" w:line="272" w:lineRule="exact"/>
        <w:ind w:right="55"/>
        <w:jc w:val="center"/>
        <w:rPr>
          <w:b/>
          <w:sz w:val="24"/>
        </w:rPr>
      </w:pPr>
      <w:bookmarkStart w:id="265" w:name="1._Розрізнити_за_видами,_будовою,_призна"/>
      <w:bookmarkEnd w:id="265"/>
      <w:r>
        <w:rPr>
          <w:b/>
          <w:spacing w:val="-2"/>
          <w:sz w:val="24"/>
        </w:rPr>
        <w:t>«Ендодонтія»</w:t>
      </w:r>
    </w:p>
    <w:p w14:paraId="6F2F2F2E" w14:textId="77777777" w:rsidR="00F6246F" w:rsidRDefault="00C66FAD">
      <w:pPr>
        <w:pStyle w:val="a4"/>
        <w:numPr>
          <w:ilvl w:val="0"/>
          <w:numId w:val="7"/>
        </w:numPr>
        <w:tabs>
          <w:tab w:val="left" w:pos="577"/>
        </w:tabs>
        <w:spacing w:line="272" w:lineRule="exact"/>
        <w:ind w:hanging="244"/>
        <w:rPr>
          <w:sz w:val="24"/>
        </w:rPr>
      </w:pPr>
      <w:r>
        <w:rPr>
          <w:sz w:val="24"/>
        </w:rPr>
        <w:t>Розрізнити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видами,</w:t>
      </w:r>
      <w:r>
        <w:rPr>
          <w:spacing w:val="-5"/>
          <w:sz w:val="24"/>
        </w:rPr>
        <w:t xml:space="preserve"> </w:t>
      </w:r>
      <w:r>
        <w:rPr>
          <w:sz w:val="24"/>
        </w:rPr>
        <w:t>будовою,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призначенням</w:t>
      </w:r>
      <w:r>
        <w:rPr>
          <w:spacing w:val="-6"/>
          <w:sz w:val="24"/>
        </w:rPr>
        <w:t xml:space="preserve"> </w:t>
      </w:r>
      <w:r>
        <w:rPr>
          <w:sz w:val="24"/>
        </w:rPr>
        <w:t>ендодонтичний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інструментарій.</w:t>
      </w:r>
    </w:p>
    <w:p w14:paraId="0031F598" w14:textId="77777777" w:rsidR="00F6246F" w:rsidRDefault="00C66FAD">
      <w:pPr>
        <w:pStyle w:val="a4"/>
        <w:numPr>
          <w:ilvl w:val="0"/>
          <w:numId w:val="7"/>
        </w:numPr>
        <w:tabs>
          <w:tab w:val="left" w:pos="577"/>
        </w:tabs>
        <w:spacing w:before="2" w:line="275" w:lineRule="exact"/>
        <w:ind w:hanging="244"/>
        <w:rPr>
          <w:sz w:val="24"/>
        </w:rPr>
      </w:pPr>
      <w:bookmarkStart w:id="266" w:name="2._Провести_трепанацію_коронок_різців,_і"/>
      <w:bookmarkEnd w:id="266"/>
      <w:r>
        <w:rPr>
          <w:sz w:val="24"/>
        </w:rPr>
        <w:t>Провести</w:t>
      </w:r>
      <w:r>
        <w:rPr>
          <w:spacing w:val="-9"/>
          <w:sz w:val="24"/>
        </w:rPr>
        <w:t xml:space="preserve"> </w:t>
      </w:r>
      <w:r>
        <w:rPr>
          <w:sz w:val="24"/>
        </w:rPr>
        <w:t>трепанацію</w:t>
      </w:r>
      <w:r>
        <w:rPr>
          <w:spacing w:val="-5"/>
          <w:sz w:val="24"/>
        </w:rPr>
        <w:t xml:space="preserve"> </w:t>
      </w:r>
      <w:r>
        <w:rPr>
          <w:sz w:val="24"/>
        </w:rPr>
        <w:t>коронок</w:t>
      </w:r>
      <w:r>
        <w:rPr>
          <w:spacing w:val="-10"/>
          <w:sz w:val="24"/>
        </w:rPr>
        <w:t xml:space="preserve"> </w:t>
      </w:r>
      <w:r>
        <w:rPr>
          <w:sz w:val="24"/>
        </w:rPr>
        <w:t>різців,</w:t>
      </w:r>
      <w:r>
        <w:rPr>
          <w:spacing w:val="3"/>
          <w:sz w:val="24"/>
        </w:rPr>
        <w:t xml:space="preserve"> </w:t>
      </w:r>
      <w:r>
        <w:rPr>
          <w:sz w:val="24"/>
        </w:rPr>
        <w:t>ікол,</w:t>
      </w:r>
      <w:r>
        <w:rPr>
          <w:spacing w:val="-2"/>
          <w:sz w:val="24"/>
        </w:rPr>
        <w:t xml:space="preserve"> </w:t>
      </w:r>
      <w:r>
        <w:rPr>
          <w:sz w:val="24"/>
        </w:rPr>
        <w:t>премолярів,</w:t>
      </w:r>
      <w:r>
        <w:rPr>
          <w:spacing w:val="-1"/>
          <w:sz w:val="24"/>
        </w:rPr>
        <w:t xml:space="preserve"> </w:t>
      </w:r>
      <w:r>
        <w:rPr>
          <w:sz w:val="24"/>
        </w:rPr>
        <w:t>молярів</w:t>
      </w:r>
      <w:r>
        <w:rPr>
          <w:spacing w:val="-3"/>
          <w:sz w:val="24"/>
        </w:rPr>
        <w:t xml:space="preserve"> </w:t>
      </w:r>
      <w:r>
        <w:rPr>
          <w:sz w:val="24"/>
        </w:rPr>
        <w:t>верхньої</w:t>
      </w:r>
      <w:r>
        <w:rPr>
          <w:spacing w:val="-11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нижньої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щелеп.</w:t>
      </w:r>
    </w:p>
    <w:p w14:paraId="17A781B1" w14:textId="77777777" w:rsidR="00F6246F" w:rsidRDefault="00C66FAD">
      <w:pPr>
        <w:pStyle w:val="a4"/>
        <w:numPr>
          <w:ilvl w:val="0"/>
          <w:numId w:val="7"/>
        </w:numPr>
        <w:tabs>
          <w:tab w:val="left" w:pos="577"/>
        </w:tabs>
        <w:spacing w:line="275" w:lineRule="exact"/>
        <w:ind w:hanging="244"/>
        <w:rPr>
          <w:sz w:val="24"/>
        </w:rPr>
      </w:pPr>
      <w:bookmarkStart w:id="267" w:name="3._Накласти_девіталізуючу_пасту_та_герме"/>
      <w:bookmarkEnd w:id="267"/>
      <w:r>
        <w:rPr>
          <w:sz w:val="24"/>
        </w:rPr>
        <w:t>Накласти девіталізуючу</w:t>
      </w:r>
      <w:r>
        <w:rPr>
          <w:spacing w:val="-6"/>
          <w:sz w:val="24"/>
        </w:rPr>
        <w:t xml:space="preserve"> </w:t>
      </w:r>
      <w:r>
        <w:rPr>
          <w:sz w:val="24"/>
        </w:rPr>
        <w:t>пасту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герметичну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пов’язку.</w:t>
      </w:r>
    </w:p>
    <w:p w14:paraId="102722FF" w14:textId="77777777" w:rsidR="00F6246F" w:rsidRDefault="00C66FAD">
      <w:pPr>
        <w:pStyle w:val="a4"/>
        <w:numPr>
          <w:ilvl w:val="0"/>
          <w:numId w:val="7"/>
        </w:numPr>
        <w:tabs>
          <w:tab w:val="left" w:pos="577"/>
        </w:tabs>
        <w:spacing w:before="3" w:line="275" w:lineRule="exact"/>
        <w:ind w:hanging="244"/>
        <w:rPr>
          <w:sz w:val="24"/>
        </w:rPr>
      </w:pPr>
      <w:bookmarkStart w:id="268" w:name="4._Препарувати_порожнини_зубів_різних_гр"/>
      <w:bookmarkStart w:id="269" w:name="5._Провести_розширення_усть_кореневих_ка"/>
      <w:bookmarkEnd w:id="268"/>
      <w:bookmarkEnd w:id="269"/>
      <w:r>
        <w:rPr>
          <w:sz w:val="24"/>
        </w:rPr>
        <w:t>Препарувати</w:t>
      </w:r>
      <w:r>
        <w:rPr>
          <w:spacing w:val="-5"/>
          <w:sz w:val="24"/>
        </w:rPr>
        <w:t xml:space="preserve"> </w:t>
      </w:r>
      <w:r>
        <w:rPr>
          <w:sz w:val="24"/>
        </w:rPr>
        <w:t>порожнини</w:t>
      </w:r>
      <w:r>
        <w:rPr>
          <w:spacing w:val="-3"/>
          <w:sz w:val="24"/>
        </w:rPr>
        <w:t xml:space="preserve"> </w:t>
      </w:r>
      <w:r>
        <w:rPr>
          <w:sz w:val="24"/>
        </w:rPr>
        <w:t>зубів</w:t>
      </w:r>
      <w:r>
        <w:rPr>
          <w:spacing w:val="-2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8"/>
          <w:sz w:val="24"/>
        </w:rPr>
        <w:t xml:space="preserve"> </w:t>
      </w:r>
      <w:r>
        <w:rPr>
          <w:sz w:val="24"/>
        </w:rPr>
        <w:t>груп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фантомах</w:t>
      </w:r>
      <w:r>
        <w:rPr>
          <w:spacing w:val="-8"/>
          <w:sz w:val="24"/>
        </w:rPr>
        <w:t xml:space="preserve"> </w:t>
      </w: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видалених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зубах.</w:t>
      </w:r>
    </w:p>
    <w:p w14:paraId="48763B41" w14:textId="77777777" w:rsidR="00F6246F" w:rsidRDefault="00C66FAD">
      <w:pPr>
        <w:pStyle w:val="a4"/>
        <w:numPr>
          <w:ilvl w:val="0"/>
          <w:numId w:val="7"/>
        </w:numPr>
        <w:tabs>
          <w:tab w:val="left" w:pos="577"/>
        </w:tabs>
        <w:spacing w:line="275" w:lineRule="exact"/>
        <w:ind w:hanging="244"/>
        <w:rPr>
          <w:sz w:val="24"/>
        </w:rPr>
      </w:pPr>
      <w:r>
        <w:rPr>
          <w:sz w:val="24"/>
        </w:rPr>
        <w:t>Провести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розширення</w:t>
      </w:r>
      <w:r>
        <w:rPr>
          <w:spacing w:val="-6"/>
          <w:sz w:val="24"/>
        </w:rPr>
        <w:t xml:space="preserve"> </w:t>
      </w:r>
      <w:r>
        <w:rPr>
          <w:sz w:val="24"/>
        </w:rPr>
        <w:t>усть кореневих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каналів.</w:t>
      </w:r>
    </w:p>
    <w:p w14:paraId="7ACBF57F" w14:textId="77777777" w:rsidR="00F6246F" w:rsidRDefault="00C66FAD">
      <w:pPr>
        <w:pStyle w:val="a4"/>
        <w:numPr>
          <w:ilvl w:val="0"/>
          <w:numId w:val="7"/>
        </w:numPr>
        <w:tabs>
          <w:tab w:val="left" w:pos="577"/>
        </w:tabs>
        <w:spacing w:before="2" w:line="275" w:lineRule="exact"/>
        <w:ind w:hanging="244"/>
        <w:rPr>
          <w:sz w:val="24"/>
        </w:rPr>
      </w:pPr>
      <w:bookmarkStart w:id="270" w:name="6._Провести_ампутацію,_екстирпацію_пульп"/>
      <w:bookmarkEnd w:id="270"/>
      <w:r>
        <w:rPr>
          <w:sz w:val="24"/>
        </w:rPr>
        <w:t>Провести</w:t>
      </w:r>
      <w:r>
        <w:rPr>
          <w:spacing w:val="-11"/>
          <w:sz w:val="24"/>
        </w:rPr>
        <w:t xml:space="preserve"> </w:t>
      </w:r>
      <w:r>
        <w:rPr>
          <w:sz w:val="24"/>
        </w:rPr>
        <w:t>ампутацію,</w:t>
      </w:r>
      <w:r>
        <w:rPr>
          <w:spacing w:val="-6"/>
          <w:sz w:val="24"/>
        </w:rPr>
        <w:t xml:space="preserve"> </w:t>
      </w:r>
      <w:r>
        <w:rPr>
          <w:sz w:val="24"/>
        </w:rPr>
        <w:t>екстирпацію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пульпи.</w:t>
      </w:r>
    </w:p>
    <w:p w14:paraId="7D960716" w14:textId="77777777" w:rsidR="00F6246F" w:rsidRDefault="00C66FAD">
      <w:pPr>
        <w:pStyle w:val="a4"/>
        <w:numPr>
          <w:ilvl w:val="0"/>
          <w:numId w:val="7"/>
        </w:numPr>
        <w:tabs>
          <w:tab w:val="left" w:pos="577"/>
        </w:tabs>
        <w:spacing w:line="275" w:lineRule="exact"/>
        <w:ind w:hanging="244"/>
        <w:rPr>
          <w:sz w:val="24"/>
        </w:rPr>
      </w:pPr>
      <w:bookmarkStart w:id="271" w:name="7._Провести_видалення_путридного_розпаду"/>
      <w:bookmarkEnd w:id="271"/>
      <w:r>
        <w:rPr>
          <w:sz w:val="24"/>
        </w:rPr>
        <w:t>Провести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видалення</w:t>
      </w:r>
      <w:r>
        <w:rPr>
          <w:spacing w:val="-8"/>
          <w:sz w:val="24"/>
        </w:rPr>
        <w:t xml:space="preserve"> </w:t>
      </w:r>
      <w:r>
        <w:rPr>
          <w:sz w:val="24"/>
        </w:rPr>
        <w:t>путридного</w:t>
      </w:r>
      <w:r>
        <w:rPr>
          <w:spacing w:val="7"/>
          <w:sz w:val="24"/>
        </w:rPr>
        <w:t xml:space="preserve"> </w:t>
      </w:r>
      <w:r>
        <w:rPr>
          <w:sz w:val="24"/>
        </w:rPr>
        <w:t>розпаду</w:t>
      </w:r>
      <w:r>
        <w:rPr>
          <w:spacing w:val="-12"/>
          <w:sz w:val="24"/>
        </w:rPr>
        <w:t xml:space="preserve"> </w:t>
      </w:r>
      <w:r>
        <w:rPr>
          <w:sz w:val="24"/>
        </w:rPr>
        <w:t>пульпи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7"/>
          <w:sz w:val="24"/>
        </w:rPr>
        <w:t xml:space="preserve"> </w:t>
      </w:r>
      <w:r>
        <w:rPr>
          <w:sz w:val="24"/>
        </w:rPr>
        <w:t>кореневого</w:t>
      </w:r>
      <w:r>
        <w:rPr>
          <w:spacing w:val="-2"/>
          <w:sz w:val="24"/>
        </w:rPr>
        <w:t xml:space="preserve"> каналу.</w:t>
      </w:r>
    </w:p>
    <w:p w14:paraId="7F9AE43A" w14:textId="77777777" w:rsidR="00F6246F" w:rsidRDefault="00C66FAD">
      <w:pPr>
        <w:pStyle w:val="a4"/>
        <w:numPr>
          <w:ilvl w:val="0"/>
          <w:numId w:val="7"/>
        </w:numPr>
        <w:tabs>
          <w:tab w:val="left" w:pos="577"/>
        </w:tabs>
        <w:spacing w:before="2"/>
        <w:ind w:left="333" w:right="396" w:firstLine="0"/>
        <w:rPr>
          <w:sz w:val="24"/>
        </w:rPr>
      </w:pPr>
      <w:bookmarkStart w:id="272" w:name="8._Провести_медикаментозну_обробку_корен"/>
      <w:bookmarkEnd w:id="272"/>
      <w:r>
        <w:rPr>
          <w:sz w:val="24"/>
        </w:rPr>
        <w:t>Провести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медикаментозну</w:t>
      </w:r>
      <w:r>
        <w:rPr>
          <w:spacing w:val="40"/>
          <w:sz w:val="24"/>
        </w:rPr>
        <w:t xml:space="preserve"> </w:t>
      </w:r>
      <w:r>
        <w:rPr>
          <w:sz w:val="24"/>
        </w:rPr>
        <w:t>обробку</w:t>
      </w:r>
      <w:r>
        <w:rPr>
          <w:spacing w:val="40"/>
          <w:sz w:val="24"/>
        </w:rPr>
        <w:t xml:space="preserve"> </w:t>
      </w:r>
      <w:r>
        <w:rPr>
          <w:sz w:val="24"/>
        </w:rPr>
        <w:t>кореневого</w:t>
      </w:r>
      <w:r>
        <w:rPr>
          <w:spacing w:val="40"/>
          <w:sz w:val="24"/>
        </w:rPr>
        <w:t xml:space="preserve"> </w:t>
      </w:r>
      <w:r>
        <w:rPr>
          <w:sz w:val="24"/>
        </w:rPr>
        <w:t>каналу</w:t>
      </w:r>
      <w:r>
        <w:rPr>
          <w:spacing w:val="40"/>
          <w:sz w:val="24"/>
        </w:rPr>
        <w:t xml:space="preserve"> </w:t>
      </w:r>
      <w:r>
        <w:rPr>
          <w:sz w:val="24"/>
        </w:rPr>
        <w:t>(іригація</w:t>
      </w:r>
      <w:r>
        <w:rPr>
          <w:spacing w:val="40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>аплікація)</w:t>
      </w:r>
      <w:r>
        <w:rPr>
          <w:spacing w:val="40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>накласти герметичну пов´язку.</w:t>
      </w:r>
    </w:p>
    <w:p w14:paraId="74329468" w14:textId="77777777" w:rsidR="00F6246F" w:rsidRDefault="00C66FAD">
      <w:pPr>
        <w:pStyle w:val="a4"/>
        <w:numPr>
          <w:ilvl w:val="0"/>
          <w:numId w:val="7"/>
        </w:numPr>
        <w:tabs>
          <w:tab w:val="left" w:pos="577"/>
        </w:tabs>
        <w:spacing w:before="1" w:line="275" w:lineRule="exact"/>
        <w:ind w:hanging="244"/>
        <w:rPr>
          <w:sz w:val="24"/>
        </w:rPr>
      </w:pPr>
      <w:bookmarkStart w:id="273" w:name="9._Провести_інструментальну_обробку_коре"/>
      <w:bookmarkEnd w:id="273"/>
      <w:r>
        <w:rPr>
          <w:sz w:val="24"/>
        </w:rPr>
        <w:t>Провести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інструментальну</w:t>
      </w:r>
      <w:r>
        <w:rPr>
          <w:spacing w:val="-10"/>
          <w:sz w:val="24"/>
        </w:rPr>
        <w:t xml:space="preserve"> </w:t>
      </w:r>
      <w:r>
        <w:rPr>
          <w:sz w:val="24"/>
        </w:rPr>
        <w:t>обробку</w:t>
      </w:r>
      <w:r>
        <w:rPr>
          <w:spacing w:val="-10"/>
          <w:sz w:val="24"/>
        </w:rPr>
        <w:t xml:space="preserve"> </w:t>
      </w:r>
      <w:r>
        <w:rPr>
          <w:sz w:val="24"/>
        </w:rPr>
        <w:t>кореневих</w:t>
      </w:r>
      <w:r>
        <w:rPr>
          <w:spacing w:val="-5"/>
          <w:sz w:val="24"/>
        </w:rPr>
        <w:t xml:space="preserve"> </w:t>
      </w:r>
      <w:r>
        <w:rPr>
          <w:sz w:val="24"/>
        </w:rPr>
        <w:t>каналів</w:t>
      </w:r>
      <w:r>
        <w:rPr>
          <w:spacing w:val="61"/>
          <w:sz w:val="24"/>
        </w:rPr>
        <w:t xml:space="preserve"> </w:t>
      </w:r>
      <w:r>
        <w:rPr>
          <w:sz w:val="24"/>
        </w:rPr>
        <w:t>«Step-back»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технікою.</w:t>
      </w:r>
    </w:p>
    <w:p w14:paraId="5374460D" w14:textId="77777777" w:rsidR="00F6246F" w:rsidRDefault="00C66FAD">
      <w:pPr>
        <w:pStyle w:val="a4"/>
        <w:numPr>
          <w:ilvl w:val="0"/>
          <w:numId w:val="7"/>
        </w:numPr>
        <w:tabs>
          <w:tab w:val="left" w:pos="697"/>
        </w:tabs>
        <w:spacing w:line="275" w:lineRule="exact"/>
        <w:ind w:left="697" w:hanging="364"/>
        <w:rPr>
          <w:sz w:val="24"/>
        </w:rPr>
      </w:pPr>
      <w:bookmarkStart w:id="274" w:name="10._Провести_інструментальну_обробку_кор"/>
      <w:bookmarkEnd w:id="274"/>
      <w:r>
        <w:rPr>
          <w:sz w:val="24"/>
        </w:rPr>
        <w:t>Провести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інструментальну</w:t>
      </w:r>
      <w:r>
        <w:rPr>
          <w:spacing w:val="-10"/>
          <w:sz w:val="24"/>
        </w:rPr>
        <w:t xml:space="preserve"> </w:t>
      </w:r>
      <w:r>
        <w:rPr>
          <w:sz w:val="24"/>
        </w:rPr>
        <w:t>обробку</w:t>
      </w:r>
      <w:r>
        <w:rPr>
          <w:spacing w:val="-10"/>
          <w:sz w:val="24"/>
        </w:rPr>
        <w:t xml:space="preserve"> </w:t>
      </w:r>
      <w:r>
        <w:rPr>
          <w:sz w:val="24"/>
        </w:rPr>
        <w:t>кореневих</w:t>
      </w:r>
      <w:r>
        <w:rPr>
          <w:spacing w:val="-5"/>
          <w:sz w:val="24"/>
        </w:rPr>
        <w:t xml:space="preserve"> </w:t>
      </w:r>
      <w:r>
        <w:rPr>
          <w:sz w:val="24"/>
        </w:rPr>
        <w:t>каналів</w:t>
      </w:r>
      <w:r>
        <w:rPr>
          <w:spacing w:val="60"/>
          <w:sz w:val="24"/>
        </w:rPr>
        <w:t xml:space="preserve"> </w:t>
      </w:r>
      <w:r>
        <w:rPr>
          <w:sz w:val="24"/>
        </w:rPr>
        <w:t>«Crown-down»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технікою.</w:t>
      </w:r>
    </w:p>
    <w:p w14:paraId="2EB04CB2" w14:textId="77777777" w:rsidR="00F6246F" w:rsidRDefault="00C66FAD">
      <w:pPr>
        <w:pStyle w:val="a4"/>
        <w:numPr>
          <w:ilvl w:val="0"/>
          <w:numId w:val="7"/>
        </w:numPr>
        <w:tabs>
          <w:tab w:val="left" w:pos="697"/>
        </w:tabs>
        <w:spacing w:before="3" w:line="275" w:lineRule="exact"/>
        <w:ind w:left="697" w:hanging="364"/>
        <w:rPr>
          <w:sz w:val="24"/>
        </w:rPr>
      </w:pPr>
      <w:bookmarkStart w:id="275" w:name="11._Провести_хімічне_розширення_коренево"/>
      <w:bookmarkEnd w:id="275"/>
      <w:r>
        <w:rPr>
          <w:sz w:val="24"/>
        </w:rPr>
        <w:t>Провести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хімічне</w:t>
      </w:r>
      <w:r>
        <w:rPr>
          <w:spacing w:val="-5"/>
          <w:sz w:val="24"/>
        </w:rPr>
        <w:t xml:space="preserve"> </w:t>
      </w:r>
      <w:r>
        <w:rPr>
          <w:sz w:val="24"/>
        </w:rPr>
        <w:t>розширення</w:t>
      </w:r>
      <w:r>
        <w:rPr>
          <w:spacing w:val="-7"/>
          <w:sz w:val="24"/>
        </w:rPr>
        <w:t xml:space="preserve"> </w:t>
      </w:r>
      <w:r>
        <w:rPr>
          <w:sz w:val="24"/>
        </w:rPr>
        <w:t>кореневого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каналу.</w:t>
      </w:r>
    </w:p>
    <w:p w14:paraId="3C7B18B0" w14:textId="77777777" w:rsidR="00F6246F" w:rsidRDefault="00C66FAD">
      <w:pPr>
        <w:pStyle w:val="a4"/>
        <w:numPr>
          <w:ilvl w:val="0"/>
          <w:numId w:val="7"/>
        </w:numPr>
        <w:tabs>
          <w:tab w:val="left" w:pos="697"/>
        </w:tabs>
        <w:spacing w:line="275" w:lineRule="exact"/>
        <w:ind w:left="697" w:hanging="364"/>
        <w:rPr>
          <w:sz w:val="24"/>
        </w:rPr>
      </w:pPr>
      <w:bookmarkStart w:id="276" w:name="12._Провести_препарування_кореневого_кан"/>
      <w:bookmarkEnd w:id="276"/>
      <w:r>
        <w:rPr>
          <w:sz w:val="24"/>
        </w:rPr>
        <w:t>Провести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препарування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кореневого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каналу</w:t>
      </w:r>
      <w:r>
        <w:rPr>
          <w:spacing w:val="-10"/>
          <w:sz w:val="24"/>
        </w:rPr>
        <w:t xml:space="preserve"> </w:t>
      </w:r>
      <w:r>
        <w:rPr>
          <w:sz w:val="24"/>
        </w:rPr>
        <w:t>ротаційними</w:t>
      </w:r>
      <w:r>
        <w:rPr>
          <w:spacing w:val="-5"/>
          <w:sz w:val="24"/>
        </w:rPr>
        <w:t xml:space="preserve"> </w:t>
      </w:r>
      <w:r>
        <w:rPr>
          <w:sz w:val="24"/>
        </w:rPr>
        <w:t>ендодонтичними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інструментами.</w:t>
      </w:r>
    </w:p>
    <w:p w14:paraId="596EF17A" w14:textId="77777777" w:rsidR="00F6246F" w:rsidRDefault="00C66FAD">
      <w:pPr>
        <w:pStyle w:val="a4"/>
        <w:numPr>
          <w:ilvl w:val="0"/>
          <w:numId w:val="7"/>
        </w:numPr>
        <w:tabs>
          <w:tab w:val="left" w:pos="697"/>
        </w:tabs>
        <w:spacing w:before="2" w:line="275" w:lineRule="exact"/>
        <w:ind w:left="697" w:hanging="364"/>
        <w:rPr>
          <w:sz w:val="24"/>
        </w:rPr>
      </w:pPr>
      <w:bookmarkStart w:id="277" w:name="13._Підготувати_кореневий_канал_до_пломб"/>
      <w:bookmarkStart w:id="278" w:name="14._Приготувати_пластичну_нетвердіючу_па"/>
      <w:bookmarkEnd w:id="277"/>
      <w:bookmarkEnd w:id="278"/>
      <w:r>
        <w:rPr>
          <w:sz w:val="24"/>
        </w:rPr>
        <w:t>Підготувати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кореневий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пломбування.</w:t>
      </w:r>
    </w:p>
    <w:p w14:paraId="1032B17C" w14:textId="77777777" w:rsidR="00F6246F" w:rsidRDefault="00C66FAD">
      <w:pPr>
        <w:pStyle w:val="a4"/>
        <w:numPr>
          <w:ilvl w:val="0"/>
          <w:numId w:val="7"/>
        </w:numPr>
        <w:tabs>
          <w:tab w:val="left" w:pos="711"/>
        </w:tabs>
        <w:spacing w:line="242" w:lineRule="auto"/>
        <w:ind w:left="333" w:right="393" w:firstLine="0"/>
        <w:rPr>
          <w:sz w:val="24"/>
        </w:rPr>
      </w:pPr>
      <w:r>
        <w:rPr>
          <w:sz w:val="24"/>
        </w:rPr>
        <w:t xml:space="preserve">Приготувати пластичну нетвердіючу пасту та провести тимчасове пломбування кореневого </w:t>
      </w:r>
      <w:r>
        <w:rPr>
          <w:spacing w:val="-2"/>
          <w:sz w:val="24"/>
        </w:rPr>
        <w:t>каналу.</w:t>
      </w:r>
    </w:p>
    <w:p w14:paraId="03CFA590" w14:textId="77777777" w:rsidR="00F6246F" w:rsidRDefault="00C66FAD">
      <w:pPr>
        <w:pStyle w:val="a4"/>
        <w:numPr>
          <w:ilvl w:val="0"/>
          <w:numId w:val="7"/>
        </w:numPr>
        <w:tabs>
          <w:tab w:val="left" w:pos="697"/>
        </w:tabs>
        <w:spacing w:line="242" w:lineRule="auto"/>
        <w:ind w:left="333" w:right="399" w:firstLine="0"/>
        <w:rPr>
          <w:sz w:val="24"/>
        </w:rPr>
      </w:pPr>
      <w:bookmarkStart w:id="279" w:name="15._Обрати_за_призначенням_та_приготуват"/>
      <w:bookmarkEnd w:id="279"/>
      <w:r>
        <w:rPr>
          <w:sz w:val="24"/>
        </w:rPr>
        <w:t>Обрати</w:t>
      </w:r>
      <w:r>
        <w:rPr>
          <w:spacing w:val="77"/>
          <w:sz w:val="24"/>
        </w:rPr>
        <w:t xml:space="preserve"> </w:t>
      </w:r>
      <w:r>
        <w:rPr>
          <w:sz w:val="24"/>
        </w:rPr>
        <w:t>за</w:t>
      </w:r>
      <w:r>
        <w:rPr>
          <w:spacing w:val="74"/>
          <w:sz w:val="24"/>
        </w:rPr>
        <w:t xml:space="preserve"> </w:t>
      </w:r>
      <w:r>
        <w:rPr>
          <w:sz w:val="24"/>
        </w:rPr>
        <w:t>призначенням</w:t>
      </w:r>
      <w:r>
        <w:rPr>
          <w:spacing w:val="77"/>
          <w:sz w:val="24"/>
        </w:rPr>
        <w:t xml:space="preserve"> </w:t>
      </w:r>
      <w:r>
        <w:rPr>
          <w:sz w:val="24"/>
        </w:rPr>
        <w:t>та</w:t>
      </w:r>
      <w:r>
        <w:rPr>
          <w:spacing w:val="75"/>
          <w:sz w:val="24"/>
        </w:rPr>
        <w:t xml:space="preserve"> </w:t>
      </w:r>
      <w:r>
        <w:rPr>
          <w:sz w:val="24"/>
        </w:rPr>
        <w:t>приготувати</w:t>
      </w:r>
      <w:r>
        <w:rPr>
          <w:spacing w:val="80"/>
          <w:sz w:val="24"/>
        </w:rPr>
        <w:t xml:space="preserve"> </w:t>
      </w:r>
      <w:r>
        <w:rPr>
          <w:sz w:val="24"/>
        </w:rPr>
        <w:t>пластичний</w:t>
      </w:r>
      <w:r>
        <w:rPr>
          <w:spacing w:val="76"/>
          <w:sz w:val="24"/>
        </w:rPr>
        <w:t xml:space="preserve"> </w:t>
      </w:r>
      <w:r>
        <w:rPr>
          <w:sz w:val="24"/>
        </w:rPr>
        <w:t>твердіючий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матеріал</w:t>
      </w:r>
      <w:r>
        <w:rPr>
          <w:spacing w:val="80"/>
          <w:sz w:val="24"/>
        </w:rPr>
        <w:t xml:space="preserve"> </w:t>
      </w:r>
      <w:r>
        <w:rPr>
          <w:sz w:val="24"/>
        </w:rPr>
        <w:t>(силер)</w:t>
      </w:r>
      <w:r>
        <w:rPr>
          <w:spacing w:val="80"/>
          <w:sz w:val="24"/>
        </w:rPr>
        <w:t xml:space="preserve"> </w:t>
      </w:r>
      <w:r>
        <w:rPr>
          <w:sz w:val="24"/>
        </w:rPr>
        <w:t>для постійного пломбування кореневого каналу.</w:t>
      </w:r>
    </w:p>
    <w:p w14:paraId="500F2BAD" w14:textId="77777777" w:rsidR="00F6246F" w:rsidRDefault="00C66FAD">
      <w:pPr>
        <w:pStyle w:val="a4"/>
        <w:numPr>
          <w:ilvl w:val="0"/>
          <w:numId w:val="7"/>
        </w:numPr>
        <w:tabs>
          <w:tab w:val="left" w:pos="697"/>
        </w:tabs>
        <w:spacing w:line="271" w:lineRule="exact"/>
        <w:ind w:left="697" w:hanging="364"/>
        <w:rPr>
          <w:sz w:val="24"/>
        </w:rPr>
      </w:pPr>
      <w:bookmarkStart w:id="280" w:name="16._Запломбувати_кореневий_канал_силерам"/>
      <w:bookmarkEnd w:id="280"/>
      <w:r>
        <w:rPr>
          <w:sz w:val="24"/>
        </w:rPr>
        <w:t>Запломбувати</w:t>
      </w:r>
      <w:r>
        <w:rPr>
          <w:spacing w:val="-7"/>
          <w:sz w:val="24"/>
        </w:rPr>
        <w:t xml:space="preserve"> </w:t>
      </w:r>
      <w:r>
        <w:rPr>
          <w:sz w:val="24"/>
        </w:rPr>
        <w:t>кореневий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</w:t>
      </w:r>
      <w:r>
        <w:rPr>
          <w:spacing w:val="-5"/>
          <w:sz w:val="24"/>
        </w:rPr>
        <w:t xml:space="preserve"> </w:t>
      </w:r>
      <w:r>
        <w:rPr>
          <w:sz w:val="24"/>
        </w:rPr>
        <w:t>силерами</w:t>
      </w:r>
      <w:r>
        <w:rPr>
          <w:spacing w:val="-4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груп.</w:t>
      </w:r>
    </w:p>
    <w:p w14:paraId="710B65AF" w14:textId="77777777" w:rsidR="00F6246F" w:rsidRDefault="00C66FAD">
      <w:pPr>
        <w:pStyle w:val="a4"/>
        <w:numPr>
          <w:ilvl w:val="0"/>
          <w:numId w:val="7"/>
        </w:numPr>
        <w:tabs>
          <w:tab w:val="left" w:pos="697"/>
        </w:tabs>
        <w:ind w:left="333" w:right="399" w:firstLine="0"/>
        <w:rPr>
          <w:sz w:val="24"/>
        </w:rPr>
      </w:pPr>
      <w:bookmarkStart w:id="281" w:name="17._Запломбувати_кореневий_канал_за_допо"/>
      <w:bookmarkEnd w:id="281"/>
      <w:r>
        <w:rPr>
          <w:sz w:val="24"/>
        </w:rPr>
        <w:t>Запломбувати</w:t>
      </w:r>
      <w:r>
        <w:rPr>
          <w:spacing w:val="40"/>
          <w:sz w:val="24"/>
        </w:rPr>
        <w:t xml:space="preserve"> </w:t>
      </w:r>
      <w:r>
        <w:rPr>
          <w:sz w:val="24"/>
        </w:rPr>
        <w:t>кореневий</w:t>
      </w:r>
      <w:r>
        <w:rPr>
          <w:spacing w:val="40"/>
          <w:sz w:val="24"/>
        </w:rPr>
        <w:t xml:space="preserve"> </w:t>
      </w:r>
      <w:r>
        <w:rPr>
          <w:sz w:val="24"/>
        </w:rPr>
        <w:t>канал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39"/>
          <w:sz w:val="24"/>
        </w:rPr>
        <w:t xml:space="preserve"> </w:t>
      </w:r>
      <w:r>
        <w:rPr>
          <w:sz w:val="24"/>
        </w:rPr>
        <w:t>допомогою</w:t>
      </w:r>
      <w:r>
        <w:rPr>
          <w:spacing w:val="38"/>
          <w:sz w:val="24"/>
        </w:rPr>
        <w:t xml:space="preserve"> </w:t>
      </w:r>
      <w:r>
        <w:rPr>
          <w:sz w:val="24"/>
        </w:rPr>
        <w:t>силера</w:t>
      </w:r>
      <w:r>
        <w:rPr>
          <w:spacing w:val="40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>гутаперчі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центрального </w:t>
      </w:r>
      <w:r>
        <w:rPr>
          <w:spacing w:val="-2"/>
          <w:sz w:val="24"/>
        </w:rPr>
        <w:t>штифта.</w:t>
      </w:r>
    </w:p>
    <w:p w14:paraId="5D48E29C" w14:textId="77777777" w:rsidR="00F6246F" w:rsidRDefault="00C66FAD">
      <w:pPr>
        <w:pStyle w:val="a4"/>
        <w:numPr>
          <w:ilvl w:val="0"/>
          <w:numId w:val="7"/>
        </w:numPr>
        <w:tabs>
          <w:tab w:val="left" w:pos="697"/>
        </w:tabs>
        <w:spacing w:line="237" w:lineRule="auto"/>
        <w:ind w:left="333" w:right="391" w:firstLine="0"/>
        <w:rPr>
          <w:sz w:val="24"/>
        </w:rPr>
      </w:pPr>
      <w:bookmarkStart w:id="282" w:name="18._Запломбувати_кореневий_канал_за_допо"/>
      <w:bookmarkEnd w:id="282"/>
      <w:r>
        <w:rPr>
          <w:sz w:val="24"/>
        </w:rPr>
        <w:t>Запломбувати</w:t>
      </w:r>
      <w:r>
        <w:rPr>
          <w:spacing w:val="80"/>
          <w:sz w:val="24"/>
        </w:rPr>
        <w:t xml:space="preserve"> </w:t>
      </w:r>
      <w:r>
        <w:rPr>
          <w:sz w:val="24"/>
        </w:rPr>
        <w:t>кореневий</w:t>
      </w:r>
      <w:r>
        <w:rPr>
          <w:spacing w:val="80"/>
          <w:sz w:val="24"/>
        </w:rPr>
        <w:t xml:space="preserve"> </w:t>
      </w:r>
      <w:r>
        <w:rPr>
          <w:sz w:val="24"/>
        </w:rPr>
        <w:t>канал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допомогою</w:t>
      </w:r>
      <w:r>
        <w:rPr>
          <w:spacing w:val="80"/>
          <w:sz w:val="24"/>
        </w:rPr>
        <w:t xml:space="preserve"> </w:t>
      </w:r>
      <w:r>
        <w:rPr>
          <w:sz w:val="24"/>
        </w:rPr>
        <w:t>силера</w:t>
      </w:r>
      <w:r>
        <w:rPr>
          <w:spacing w:val="80"/>
          <w:sz w:val="24"/>
        </w:rPr>
        <w:t xml:space="preserve"> </w:t>
      </w:r>
      <w:r>
        <w:rPr>
          <w:sz w:val="24"/>
        </w:rPr>
        <w:t>та</w:t>
      </w:r>
      <w:r>
        <w:rPr>
          <w:spacing w:val="80"/>
          <w:sz w:val="24"/>
        </w:rPr>
        <w:t xml:space="preserve"> </w:t>
      </w:r>
      <w:r>
        <w:rPr>
          <w:sz w:val="24"/>
        </w:rPr>
        <w:t>гутаперчі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80"/>
          <w:sz w:val="24"/>
        </w:rPr>
        <w:t xml:space="preserve"> </w:t>
      </w:r>
      <w:r>
        <w:rPr>
          <w:sz w:val="24"/>
        </w:rPr>
        <w:t>холодної латеральної конденсації.</w:t>
      </w:r>
    </w:p>
    <w:p w14:paraId="502A5436" w14:textId="77777777" w:rsidR="00F6246F" w:rsidRDefault="00C66FAD">
      <w:pPr>
        <w:pStyle w:val="a4"/>
        <w:numPr>
          <w:ilvl w:val="0"/>
          <w:numId w:val="7"/>
        </w:numPr>
        <w:tabs>
          <w:tab w:val="left" w:pos="706"/>
        </w:tabs>
        <w:spacing w:before="4" w:line="237" w:lineRule="auto"/>
        <w:ind w:left="333" w:right="384" w:firstLine="0"/>
        <w:rPr>
          <w:sz w:val="24"/>
        </w:rPr>
      </w:pPr>
      <w:bookmarkStart w:id="283" w:name="19._Провести_обробку_інструментально_неп"/>
      <w:bookmarkEnd w:id="283"/>
      <w:r>
        <w:rPr>
          <w:sz w:val="24"/>
        </w:rPr>
        <w:t>Провести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обробку інструментально непрохідного кореневого каналу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(імпрегнація резорцин- </w:t>
      </w:r>
      <w:r>
        <w:rPr>
          <w:spacing w:val="-2"/>
          <w:sz w:val="24"/>
        </w:rPr>
        <w:t>формаліном).</w:t>
      </w:r>
    </w:p>
    <w:p w14:paraId="02ED77C8" w14:textId="77777777" w:rsidR="00F6246F" w:rsidRDefault="00C66FAD">
      <w:pPr>
        <w:pStyle w:val="a4"/>
        <w:numPr>
          <w:ilvl w:val="0"/>
          <w:numId w:val="6"/>
        </w:numPr>
        <w:tabs>
          <w:tab w:val="left" w:pos="697"/>
        </w:tabs>
        <w:spacing w:before="3" w:line="275" w:lineRule="exact"/>
        <w:ind w:hanging="364"/>
        <w:rPr>
          <w:sz w:val="24"/>
        </w:rPr>
      </w:pPr>
      <w:bookmarkStart w:id="284" w:name="22._Провести_препарування_атипових_каріо"/>
      <w:bookmarkEnd w:id="284"/>
      <w:r>
        <w:rPr>
          <w:sz w:val="24"/>
        </w:rPr>
        <w:t>Провести</w:t>
      </w:r>
      <w:r>
        <w:rPr>
          <w:spacing w:val="-9"/>
          <w:sz w:val="24"/>
        </w:rPr>
        <w:t xml:space="preserve"> </w:t>
      </w:r>
      <w:r>
        <w:rPr>
          <w:sz w:val="24"/>
        </w:rPr>
        <w:t>препарування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атипових</w:t>
      </w:r>
      <w:r>
        <w:rPr>
          <w:spacing w:val="-8"/>
          <w:sz w:val="24"/>
        </w:rPr>
        <w:t xml:space="preserve"> </w:t>
      </w:r>
      <w:r>
        <w:rPr>
          <w:sz w:val="24"/>
        </w:rPr>
        <w:t>каріозних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порожнин.</w:t>
      </w:r>
    </w:p>
    <w:p w14:paraId="6B18F72A" w14:textId="77777777" w:rsidR="00F6246F" w:rsidRDefault="00C66FAD">
      <w:pPr>
        <w:pStyle w:val="a4"/>
        <w:numPr>
          <w:ilvl w:val="0"/>
          <w:numId w:val="6"/>
        </w:numPr>
        <w:tabs>
          <w:tab w:val="left" w:pos="697"/>
        </w:tabs>
        <w:spacing w:line="274" w:lineRule="exact"/>
        <w:ind w:hanging="364"/>
        <w:rPr>
          <w:sz w:val="24"/>
        </w:rPr>
      </w:pPr>
      <w:bookmarkStart w:id="285" w:name="23._Провести_підготовку_та_фіксацію_внут"/>
      <w:bookmarkEnd w:id="285"/>
      <w:r>
        <w:rPr>
          <w:sz w:val="24"/>
        </w:rPr>
        <w:t>Провести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підготовку</w:t>
      </w:r>
      <w:r>
        <w:rPr>
          <w:spacing w:val="-11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фіксацію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внутрішньоканальних</w:t>
      </w:r>
      <w:r>
        <w:rPr>
          <w:spacing w:val="-6"/>
          <w:sz w:val="24"/>
        </w:rPr>
        <w:t xml:space="preserve"> </w:t>
      </w:r>
      <w:r>
        <w:rPr>
          <w:sz w:val="24"/>
        </w:rPr>
        <w:t>штифтових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конструкцій.</w:t>
      </w:r>
    </w:p>
    <w:p w14:paraId="37CEF95A" w14:textId="77777777" w:rsidR="00F6246F" w:rsidRDefault="00C66FAD">
      <w:pPr>
        <w:pStyle w:val="a4"/>
        <w:numPr>
          <w:ilvl w:val="0"/>
          <w:numId w:val="6"/>
        </w:numPr>
        <w:tabs>
          <w:tab w:val="left" w:pos="697"/>
        </w:tabs>
        <w:spacing w:line="275" w:lineRule="exact"/>
        <w:ind w:hanging="364"/>
        <w:rPr>
          <w:sz w:val="24"/>
        </w:rPr>
      </w:pPr>
      <w:bookmarkStart w:id="286" w:name="24._Провести_підготовку_та_фіксацію_пара"/>
      <w:bookmarkEnd w:id="286"/>
      <w:r>
        <w:rPr>
          <w:sz w:val="24"/>
        </w:rPr>
        <w:t>Провести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підготовку</w:t>
      </w:r>
      <w:r>
        <w:rPr>
          <w:spacing w:val="-1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фіксацію</w:t>
      </w:r>
      <w:r>
        <w:rPr>
          <w:spacing w:val="-4"/>
          <w:sz w:val="24"/>
        </w:rPr>
        <w:t xml:space="preserve"> </w:t>
      </w:r>
      <w:r>
        <w:rPr>
          <w:sz w:val="24"/>
        </w:rPr>
        <w:t>парапульпарних</w:t>
      </w:r>
      <w:r>
        <w:rPr>
          <w:spacing w:val="-7"/>
          <w:sz w:val="24"/>
        </w:rPr>
        <w:t xml:space="preserve"> </w:t>
      </w:r>
      <w:r>
        <w:rPr>
          <w:sz w:val="24"/>
        </w:rPr>
        <w:t>штифтових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конструкцій.</w:t>
      </w:r>
    </w:p>
    <w:p w14:paraId="1A40BC40" w14:textId="77777777" w:rsidR="00F6246F" w:rsidRDefault="00C66FAD">
      <w:pPr>
        <w:pStyle w:val="a4"/>
        <w:numPr>
          <w:ilvl w:val="0"/>
          <w:numId w:val="6"/>
        </w:numPr>
        <w:tabs>
          <w:tab w:val="left" w:pos="697"/>
        </w:tabs>
        <w:spacing w:before="3"/>
        <w:ind w:hanging="364"/>
        <w:rPr>
          <w:sz w:val="24"/>
        </w:rPr>
      </w:pPr>
      <w:bookmarkStart w:id="287" w:name="25._Відновити_пломбувальними_матеріалами"/>
      <w:bookmarkEnd w:id="287"/>
      <w:r>
        <w:rPr>
          <w:sz w:val="24"/>
        </w:rPr>
        <w:t>Відновити</w:t>
      </w:r>
      <w:r>
        <w:rPr>
          <w:spacing w:val="-6"/>
          <w:sz w:val="24"/>
        </w:rPr>
        <w:t xml:space="preserve"> </w:t>
      </w:r>
      <w:r>
        <w:rPr>
          <w:sz w:val="24"/>
        </w:rPr>
        <w:t>пломбувальними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матеріалами</w:t>
      </w:r>
      <w:r>
        <w:rPr>
          <w:spacing w:val="-4"/>
          <w:sz w:val="24"/>
        </w:rPr>
        <w:t xml:space="preserve"> </w:t>
      </w:r>
      <w:r>
        <w:rPr>
          <w:sz w:val="24"/>
        </w:rPr>
        <w:t>атипові</w:t>
      </w:r>
      <w:r>
        <w:rPr>
          <w:spacing w:val="-12"/>
          <w:sz w:val="24"/>
        </w:rPr>
        <w:t xml:space="preserve"> </w:t>
      </w:r>
      <w:r>
        <w:rPr>
          <w:sz w:val="24"/>
        </w:rPr>
        <w:t>каріозні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порожнини.</w:t>
      </w:r>
    </w:p>
    <w:p w14:paraId="4082B2D3" w14:textId="77777777" w:rsidR="00F6246F" w:rsidRDefault="00F6246F">
      <w:pPr>
        <w:pStyle w:val="a3"/>
        <w:ind w:left="0"/>
      </w:pPr>
    </w:p>
    <w:p w14:paraId="71131EBE" w14:textId="77777777" w:rsidR="00F6246F" w:rsidRDefault="00F6246F">
      <w:pPr>
        <w:pStyle w:val="a3"/>
        <w:spacing w:before="2"/>
        <w:ind w:left="0"/>
      </w:pPr>
    </w:p>
    <w:p w14:paraId="058F53EA" w14:textId="77777777" w:rsidR="00F6246F" w:rsidRDefault="00C66FAD">
      <w:pPr>
        <w:pStyle w:val="2"/>
        <w:spacing w:line="242" w:lineRule="auto"/>
        <w:ind w:left="1523" w:right="1582" w:firstLine="0"/>
        <w:jc w:val="center"/>
      </w:pPr>
      <w:bookmarkStart w:id="288" w:name="«ПРОПЕДЕВТИКА_ТЕРАПЕВТИЧНОЇ_СТОМАТОЛОГІЇ"/>
      <w:bookmarkEnd w:id="288"/>
      <w:r>
        <w:t>«ПРОПЕДЕВТИКА</w:t>
      </w:r>
      <w:r>
        <w:rPr>
          <w:spacing w:val="-15"/>
        </w:rPr>
        <w:t xml:space="preserve"> </w:t>
      </w:r>
      <w:r>
        <w:t>ТЕРАПЕВТИЧНОЇ</w:t>
      </w:r>
      <w:r>
        <w:rPr>
          <w:spacing w:val="-15"/>
        </w:rPr>
        <w:t xml:space="preserve"> </w:t>
      </w:r>
      <w:r>
        <w:t xml:space="preserve">СТОМАТОЛОГІЇ» </w:t>
      </w:r>
      <w:bookmarkStart w:id="289" w:name="ПЕРЕЛІК_КОНТРОЛЬНИХ_ЗАПИТАНЬ_ДЛЯ_ЗАЛІКУ"/>
      <w:bookmarkEnd w:id="289"/>
      <w:r>
        <w:t>ПЕРЕЛІК КОНТРОЛЬНИХ ЗАПИТАНЬ ДЛЯ ЗАЛІКУ</w:t>
      </w:r>
    </w:p>
    <w:p w14:paraId="6692F945" w14:textId="77777777" w:rsidR="00F6246F" w:rsidRDefault="00F6246F">
      <w:pPr>
        <w:pStyle w:val="a3"/>
        <w:spacing w:before="268"/>
        <w:ind w:left="0"/>
        <w:rPr>
          <w:b/>
        </w:rPr>
      </w:pPr>
    </w:p>
    <w:p w14:paraId="2F71ADED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line="232" w:lineRule="auto"/>
        <w:ind w:right="1600"/>
        <w:rPr>
          <w:sz w:val="24"/>
        </w:rPr>
      </w:pPr>
      <w:r>
        <w:rPr>
          <w:position w:val="1"/>
          <w:sz w:val="24"/>
        </w:rPr>
        <w:t>Пропедевтика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терапевтичної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стоматології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як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передклінічний курс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терапевтичної </w:t>
      </w:r>
      <w:r>
        <w:rPr>
          <w:sz w:val="24"/>
        </w:rPr>
        <w:t>стоматології: поняття, мета та завдання, розділи.</w:t>
      </w:r>
    </w:p>
    <w:p w14:paraId="372A191E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  <w:tab w:val="left" w:pos="6936"/>
        </w:tabs>
        <w:spacing w:before="7" w:line="232" w:lineRule="auto"/>
        <w:ind w:right="388"/>
        <w:rPr>
          <w:sz w:val="24"/>
        </w:rPr>
      </w:pPr>
      <w:r>
        <w:rPr>
          <w:position w:val="1"/>
          <w:sz w:val="24"/>
        </w:rPr>
        <w:t>Історичні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етапи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розвитку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терапевтичної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стоматології.</w:t>
      </w:r>
      <w:r>
        <w:rPr>
          <w:position w:val="1"/>
          <w:sz w:val="24"/>
        </w:rPr>
        <w:tab/>
        <w:t>Внесок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вчених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України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її </w:t>
      </w:r>
      <w:r>
        <w:rPr>
          <w:spacing w:val="-2"/>
          <w:sz w:val="24"/>
        </w:rPr>
        <w:t>становлення.</w:t>
      </w:r>
    </w:p>
    <w:p w14:paraId="65125A54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line="282" w:lineRule="exact"/>
        <w:rPr>
          <w:sz w:val="24"/>
        </w:rPr>
      </w:pPr>
      <w:r>
        <w:rPr>
          <w:position w:val="1"/>
          <w:sz w:val="24"/>
        </w:rPr>
        <w:t>Етика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і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деонтологія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стоматології.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Ятрогенні</w:t>
      </w:r>
      <w:r>
        <w:rPr>
          <w:spacing w:val="-10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хвороби.</w:t>
      </w:r>
    </w:p>
    <w:p w14:paraId="0C203ED5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line="276" w:lineRule="exact"/>
        <w:rPr>
          <w:sz w:val="24"/>
        </w:rPr>
      </w:pPr>
      <w:r>
        <w:rPr>
          <w:position w:val="1"/>
          <w:sz w:val="24"/>
        </w:rPr>
        <w:t>Топографія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тканин</w:t>
      </w:r>
      <w:r>
        <w:rPr>
          <w:spacing w:val="2"/>
          <w:position w:val="1"/>
          <w:sz w:val="24"/>
        </w:rPr>
        <w:t xml:space="preserve"> </w:t>
      </w:r>
      <w:r>
        <w:rPr>
          <w:position w:val="1"/>
          <w:sz w:val="24"/>
        </w:rPr>
        <w:t>і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утворень</w:t>
      </w:r>
      <w:r>
        <w:rPr>
          <w:spacing w:val="-2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зуба.</w:t>
      </w:r>
    </w:p>
    <w:p w14:paraId="4C171D96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line="276" w:lineRule="exact"/>
        <w:rPr>
          <w:sz w:val="24"/>
        </w:rPr>
      </w:pPr>
      <w:r>
        <w:rPr>
          <w:position w:val="1"/>
          <w:sz w:val="24"/>
        </w:rPr>
        <w:t>Клінічні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анатомо-гістологічної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будови</w:t>
      </w:r>
      <w:r>
        <w:rPr>
          <w:spacing w:val="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емалі.</w:t>
      </w:r>
    </w:p>
    <w:p w14:paraId="2DD6E3C7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  <w:tab w:val="left" w:pos="5502"/>
          <w:tab w:val="left" w:pos="6576"/>
          <w:tab w:val="left" w:pos="7809"/>
          <w:tab w:val="left" w:pos="9008"/>
        </w:tabs>
        <w:spacing w:before="5" w:line="230" w:lineRule="auto"/>
        <w:ind w:right="389"/>
        <w:rPr>
          <w:sz w:val="24"/>
        </w:rPr>
      </w:pPr>
      <w:r>
        <w:rPr>
          <w:position w:val="1"/>
          <w:sz w:val="24"/>
        </w:rPr>
        <w:t>Клінічні особливості анатомо-гістологічної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будови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дентину.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Поняття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 xml:space="preserve">первинного, </w:t>
      </w:r>
      <w:r>
        <w:rPr>
          <w:sz w:val="24"/>
        </w:rPr>
        <w:t>вторинного та третинного дентину, особливості його утворення.</w:t>
      </w:r>
    </w:p>
    <w:p w14:paraId="27ED0C6E" w14:textId="77777777" w:rsidR="00F6246F" w:rsidRDefault="00F6246F">
      <w:pPr>
        <w:spacing w:line="230" w:lineRule="auto"/>
        <w:rPr>
          <w:sz w:val="24"/>
        </w:rPr>
        <w:sectPr w:rsidR="00F6246F">
          <w:pgSz w:w="11910" w:h="16840"/>
          <w:pgMar w:top="900" w:right="460" w:bottom="280" w:left="800" w:header="720" w:footer="720" w:gutter="0"/>
          <w:cols w:space="720"/>
        </w:sectPr>
      </w:pPr>
    </w:p>
    <w:p w14:paraId="4C02A835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67" w:line="280" w:lineRule="exact"/>
        <w:rPr>
          <w:sz w:val="24"/>
        </w:rPr>
      </w:pPr>
      <w:r>
        <w:rPr>
          <w:position w:val="1"/>
          <w:sz w:val="24"/>
        </w:rPr>
        <w:lastRenderedPageBreak/>
        <w:t>Клінічні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анатомо-гістологічної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будови</w:t>
      </w:r>
      <w:r>
        <w:rPr>
          <w:spacing w:val="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цементу.</w:t>
      </w:r>
    </w:p>
    <w:p w14:paraId="1CFBE7B3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line="276" w:lineRule="exact"/>
        <w:rPr>
          <w:sz w:val="24"/>
        </w:rPr>
      </w:pPr>
      <w:r>
        <w:rPr>
          <w:position w:val="1"/>
          <w:sz w:val="24"/>
        </w:rPr>
        <w:t>Поняття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структурної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функціональної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резистентності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твердих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тканин</w:t>
      </w:r>
      <w:r>
        <w:rPr>
          <w:spacing w:val="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зуба.</w:t>
      </w:r>
    </w:p>
    <w:p w14:paraId="06F48DD4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line="276" w:lineRule="exact"/>
        <w:rPr>
          <w:sz w:val="24"/>
        </w:rPr>
      </w:pPr>
      <w:r>
        <w:rPr>
          <w:position w:val="1"/>
          <w:sz w:val="24"/>
        </w:rPr>
        <w:t>Теорії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передачі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больового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імпульсу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по</w:t>
      </w:r>
      <w:r>
        <w:rPr>
          <w:spacing w:val="2"/>
          <w:position w:val="1"/>
          <w:sz w:val="24"/>
        </w:rPr>
        <w:t xml:space="preserve"> </w:t>
      </w:r>
      <w:r>
        <w:rPr>
          <w:position w:val="1"/>
          <w:sz w:val="24"/>
        </w:rPr>
        <w:t>твердим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тканинам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зуба.</w:t>
      </w:r>
    </w:p>
    <w:p w14:paraId="6EF1C2A6" w14:textId="77777777" w:rsidR="00F6246F" w:rsidRDefault="00C66FAD">
      <w:pPr>
        <w:pStyle w:val="a4"/>
        <w:numPr>
          <w:ilvl w:val="0"/>
          <w:numId w:val="5"/>
        </w:numPr>
        <w:tabs>
          <w:tab w:val="left" w:pos="760"/>
        </w:tabs>
        <w:spacing w:line="276" w:lineRule="exact"/>
        <w:ind w:left="760" w:hanging="422"/>
        <w:rPr>
          <w:sz w:val="24"/>
        </w:rPr>
      </w:pPr>
      <w:r>
        <w:rPr>
          <w:position w:val="1"/>
          <w:sz w:val="24"/>
        </w:rPr>
        <w:t>Клінічні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анатомо-гістологічної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будови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пульпи,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її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функції.</w:t>
      </w:r>
    </w:p>
    <w:p w14:paraId="4BC542D4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5" w:line="230" w:lineRule="auto"/>
        <w:ind w:right="385"/>
        <w:rPr>
          <w:sz w:val="24"/>
        </w:rPr>
      </w:pPr>
      <w:r>
        <w:rPr>
          <w:spacing w:val="-1"/>
          <w:sz w:val="24"/>
        </w:rPr>
        <w:t xml:space="preserve"> </w:t>
      </w:r>
      <w:r>
        <w:rPr>
          <w:position w:val="1"/>
          <w:sz w:val="24"/>
        </w:rPr>
        <w:t>Клінічні особливості анатомо-гістологічної будови</w:t>
      </w:r>
      <w:r>
        <w:rPr>
          <w:spacing w:val="36"/>
          <w:position w:val="1"/>
          <w:sz w:val="24"/>
        </w:rPr>
        <w:t xml:space="preserve"> </w:t>
      </w:r>
      <w:r>
        <w:rPr>
          <w:position w:val="1"/>
          <w:sz w:val="24"/>
        </w:rPr>
        <w:t>періодонту.</w:t>
      </w:r>
      <w:r>
        <w:rPr>
          <w:spacing w:val="33"/>
          <w:position w:val="1"/>
          <w:sz w:val="24"/>
        </w:rPr>
        <w:t xml:space="preserve"> </w:t>
      </w:r>
      <w:r>
        <w:rPr>
          <w:position w:val="1"/>
          <w:sz w:val="24"/>
        </w:rPr>
        <w:t>Зміни,</w:t>
      </w:r>
      <w:r>
        <w:rPr>
          <w:spacing w:val="33"/>
          <w:position w:val="1"/>
          <w:sz w:val="24"/>
        </w:rPr>
        <w:t xml:space="preserve"> </w:t>
      </w:r>
      <w:r>
        <w:rPr>
          <w:position w:val="1"/>
          <w:sz w:val="24"/>
        </w:rPr>
        <w:t>пов҆язані з</w:t>
      </w:r>
      <w:r>
        <w:rPr>
          <w:spacing w:val="32"/>
          <w:position w:val="1"/>
          <w:sz w:val="24"/>
        </w:rPr>
        <w:t xml:space="preserve"> </w:t>
      </w:r>
      <w:r>
        <w:rPr>
          <w:position w:val="1"/>
          <w:sz w:val="24"/>
        </w:rPr>
        <w:t>віком</w:t>
      </w:r>
      <w:r>
        <w:rPr>
          <w:spacing w:val="33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та </w:t>
      </w:r>
      <w:r>
        <w:rPr>
          <w:sz w:val="24"/>
        </w:rPr>
        <w:t>патологічним процесом. Поняття пародонту, його функції.</w:t>
      </w:r>
    </w:p>
    <w:p w14:paraId="69A1A7D7" w14:textId="77777777" w:rsidR="00F6246F" w:rsidRDefault="00C66FAD">
      <w:pPr>
        <w:pStyle w:val="a4"/>
        <w:numPr>
          <w:ilvl w:val="0"/>
          <w:numId w:val="5"/>
        </w:numPr>
        <w:tabs>
          <w:tab w:val="left" w:pos="760"/>
        </w:tabs>
        <w:spacing w:before="4" w:line="280" w:lineRule="exact"/>
        <w:ind w:left="760" w:hanging="422"/>
        <w:rPr>
          <w:sz w:val="24"/>
        </w:rPr>
      </w:pPr>
      <w:r>
        <w:rPr>
          <w:position w:val="1"/>
          <w:sz w:val="24"/>
        </w:rPr>
        <w:t>Слина,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ротова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рідина: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склад,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властивості,</w:t>
      </w:r>
      <w:r>
        <w:rPr>
          <w:spacing w:val="-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функції.</w:t>
      </w:r>
    </w:p>
    <w:p w14:paraId="79B0C15D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line="232" w:lineRule="auto"/>
        <w:ind w:right="383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position w:val="1"/>
          <w:sz w:val="24"/>
        </w:rPr>
        <w:t>Зубні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формули: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квадратно-цифрова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система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Zsigmondy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(клінічна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формула), FDI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–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ISO, 1971 </w:t>
      </w:r>
      <w:r>
        <w:rPr>
          <w:spacing w:val="-2"/>
          <w:sz w:val="24"/>
        </w:rPr>
        <w:t>(ВООЗ).</w:t>
      </w:r>
    </w:p>
    <w:p w14:paraId="0CF6F9F6" w14:textId="77777777" w:rsidR="00F6246F" w:rsidRDefault="00C66FAD">
      <w:pPr>
        <w:pStyle w:val="a4"/>
        <w:numPr>
          <w:ilvl w:val="0"/>
          <w:numId w:val="5"/>
        </w:numPr>
        <w:tabs>
          <w:tab w:val="left" w:pos="760"/>
        </w:tabs>
        <w:spacing w:line="282" w:lineRule="exact"/>
        <w:ind w:left="760" w:hanging="422"/>
        <w:rPr>
          <w:sz w:val="24"/>
        </w:rPr>
      </w:pPr>
      <w:r>
        <w:rPr>
          <w:position w:val="1"/>
          <w:sz w:val="24"/>
        </w:rPr>
        <w:t>Ознаки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зубів: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кута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коронки,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кривизни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коронки,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відхилення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кореня,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контактних</w:t>
      </w:r>
      <w:r>
        <w:rPr>
          <w:spacing w:val="-9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поверхонь.</w:t>
      </w:r>
    </w:p>
    <w:p w14:paraId="79DFF881" w14:textId="77777777" w:rsidR="00F6246F" w:rsidRDefault="00C66FAD">
      <w:pPr>
        <w:pStyle w:val="a4"/>
        <w:numPr>
          <w:ilvl w:val="0"/>
          <w:numId w:val="5"/>
        </w:numPr>
        <w:tabs>
          <w:tab w:val="left" w:pos="760"/>
        </w:tabs>
        <w:spacing w:line="276" w:lineRule="exact"/>
        <w:ind w:left="760" w:hanging="422"/>
        <w:rPr>
          <w:sz w:val="24"/>
        </w:rPr>
      </w:pPr>
      <w:r>
        <w:rPr>
          <w:position w:val="1"/>
          <w:sz w:val="24"/>
        </w:rPr>
        <w:t>Клінічні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27"/>
          <w:position w:val="1"/>
          <w:sz w:val="24"/>
        </w:rPr>
        <w:t xml:space="preserve">  </w:t>
      </w:r>
      <w:r>
        <w:rPr>
          <w:position w:val="1"/>
          <w:sz w:val="24"/>
        </w:rPr>
        <w:t>будови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різців</w:t>
      </w:r>
      <w:r>
        <w:rPr>
          <w:spacing w:val="60"/>
          <w:position w:val="1"/>
          <w:sz w:val="24"/>
        </w:rPr>
        <w:t xml:space="preserve"> </w:t>
      </w:r>
      <w:r>
        <w:rPr>
          <w:position w:val="1"/>
          <w:sz w:val="24"/>
        </w:rPr>
        <w:t>верхньої</w:t>
      </w:r>
      <w:r>
        <w:rPr>
          <w:spacing w:val="51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59"/>
          <w:position w:val="1"/>
          <w:sz w:val="24"/>
        </w:rPr>
        <w:t xml:space="preserve"> </w:t>
      </w:r>
      <w:r>
        <w:rPr>
          <w:position w:val="1"/>
          <w:sz w:val="24"/>
        </w:rPr>
        <w:t>нижньої</w:t>
      </w:r>
      <w:r>
        <w:rPr>
          <w:spacing w:val="5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щелеп.</w:t>
      </w:r>
    </w:p>
    <w:p w14:paraId="204D582A" w14:textId="77777777" w:rsidR="00F6246F" w:rsidRDefault="00C66FAD">
      <w:pPr>
        <w:pStyle w:val="a4"/>
        <w:numPr>
          <w:ilvl w:val="0"/>
          <w:numId w:val="5"/>
        </w:numPr>
        <w:tabs>
          <w:tab w:val="left" w:pos="760"/>
        </w:tabs>
        <w:spacing w:line="276" w:lineRule="exact"/>
        <w:ind w:left="760" w:hanging="422"/>
        <w:rPr>
          <w:sz w:val="24"/>
        </w:rPr>
      </w:pPr>
      <w:r>
        <w:rPr>
          <w:position w:val="1"/>
          <w:sz w:val="24"/>
        </w:rPr>
        <w:t>Клінічні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26"/>
          <w:position w:val="1"/>
          <w:sz w:val="24"/>
        </w:rPr>
        <w:t xml:space="preserve">  </w:t>
      </w:r>
      <w:r>
        <w:rPr>
          <w:position w:val="1"/>
          <w:sz w:val="24"/>
        </w:rPr>
        <w:t>будови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премолярів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верхньої</w:t>
      </w:r>
      <w:r>
        <w:rPr>
          <w:spacing w:val="52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55"/>
          <w:position w:val="1"/>
          <w:sz w:val="24"/>
        </w:rPr>
        <w:t xml:space="preserve"> </w:t>
      </w:r>
      <w:r>
        <w:rPr>
          <w:position w:val="1"/>
          <w:sz w:val="24"/>
        </w:rPr>
        <w:t>нижньої</w:t>
      </w:r>
      <w:r>
        <w:rPr>
          <w:spacing w:val="5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щелеп.</w:t>
      </w:r>
    </w:p>
    <w:p w14:paraId="523BFAEE" w14:textId="77777777" w:rsidR="00F6246F" w:rsidRDefault="00C66FAD">
      <w:pPr>
        <w:pStyle w:val="a4"/>
        <w:numPr>
          <w:ilvl w:val="0"/>
          <w:numId w:val="5"/>
        </w:numPr>
        <w:tabs>
          <w:tab w:val="left" w:pos="760"/>
        </w:tabs>
        <w:spacing w:line="276" w:lineRule="exact"/>
        <w:ind w:left="760" w:hanging="422"/>
        <w:rPr>
          <w:sz w:val="24"/>
        </w:rPr>
      </w:pPr>
      <w:r>
        <w:rPr>
          <w:position w:val="1"/>
          <w:sz w:val="24"/>
        </w:rPr>
        <w:t>Клінічні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26"/>
          <w:position w:val="1"/>
          <w:sz w:val="24"/>
        </w:rPr>
        <w:t xml:space="preserve">  </w:t>
      </w:r>
      <w:r>
        <w:rPr>
          <w:position w:val="1"/>
          <w:sz w:val="24"/>
        </w:rPr>
        <w:t>будови</w:t>
      </w:r>
      <w:r>
        <w:rPr>
          <w:spacing w:val="58"/>
          <w:position w:val="1"/>
          <w:sz w:val="24"/>
        </w:rPr>
        <w:t xml:space="preserve"> </w:t>
      </w:r>
      <w:r>
        <w:rPr>
          <w:position w:val="1"/>
          <w:sz w:val="24"/>
        </w:rPr>
        <w:t>молярів</w:t>
      </w:r>
      <w:r>
        <w:rPr>
          <w:spacing w:val="2"/>
          <w:position w:val="1"/>
          <w:sz w:val="24"/>
        </w:rPr>
        <w:t xml:space="preserve"> </w:t>
      </w:r>
      <w:r>
        <w:rPr>
          <w:position w:val="1"/>
          <w:sz w:val="24"/>
        </w:rPr>
        <w:t>верхньої</w:t>
      </w:r>
      <w:r>
        <w:rPr>
          <w:spacing w:val="52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60"/>
          <w:position w:val="1"/>
          <w:sz w:val="24"/>
        </w:rPr>
        <w:t xml:space="preserve"> </w:t>
      </w:r>
      <w:r>
        <w:rPr>
          <w:position w:val="1"/>
          <w:sz w:val="24"/>
        </w:rPr>
        <w:t>нижньої</w:t>
      </w:r>
      <w:r>
        <w:rPr>
          <w:spacing w:val="5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щелеп.</w:t>
      </w:r>
    </w:p>
    <w:p w14:paraId="621654BA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line="235" w:lineRule="auto"/>
        <w:ind w:right="396"/>
        <w:jc w:val="both"/>
        <w:rPr>
          <w:sz w:val="24"/>
        </w:rPr>
      </w:pPr>
      <w:r>
        <w:rPr>
          <w:spacing w:val="-1"/>
          <w:sz w:val="24"/>
        </w:rPr>
        <w:t xml:space="preserve"> </w:t>
      </w:r>
      <w:r>
        <w:rPr>
          <w:position w:val="1"/>
          <w:sz w:val="24"/>
        </w:rPr>
        <w:t xml:space="preserve">Анатомо-фізіологічні особливості будови окремих ділянок слизової оболонки порожнини </w:t>
      </w:r>
      <w:r>
        <w:rPr>
          <w:sz w:val="24"/>
        </w:rPr>
        <w:t>рота:</w:t>
      </w:r>
      <w:r>
        <w:rPr>
          <w:spacing w:val="-15"/>
          <w:sz w:val="24"/>
        </w:rPr>
        <w:t xml:space="preserve"> </w:t>
      </w:r>
      <w:r>
        <w:rPr>
          <w:sz w:val="24"/>
        </w:rPr>
        <w:t>губ,</w:t>
      </w:r>
      <w:r>
        <w:rPr>
          <w:spacing w:val="-15"/>
          <w:sz w:val="24"/>
        </w:rPr>
        <w:t xml:space="preserve"> </w:t>
      </w:r>
      <w:r>
        <w:rPr>
          <w:sz w:val="24"/>
        </w:rPr>
        <w:t>щік,</w:t>
      </w:r>
      <w:r>
        <w:rPr>
          <w:spacing w:val="-15"/>
          <w:sz w:val="24"/>
        </w:rPr>
        <w:t xml:space="preserve"> </w:t>
      </w:r>
      <w:r>
        <w:rPr>
          <w:sz w:val="24"/>
        </w:rPr>
        <w:t>ясен,</w:t>
      </w:r>
      <w:r>
        <w:rPr>
          <w:spacing w:val="-15"/>
          <w:sz w:val="24"/>
        </w:rPr>
        <w:t xml:space="preserve"> </w:t>
      </w:r>
      <w:r>
        <w:rPr>
          <w:sz w:val="24"/>
        </w:rPr>
        <w:t>дна</w:t>
      </w:r>
      <w:r>
        <w:rPr>
          <w:spacing w:val="-15"/>
          <w:sz w:val="24"/>
        </w:rPr>
        <w:t xml:space="preserve"> </w:t>
      </w:r>
      <w:r>
        <w:rPr>
          <w:sz w:val="24"/>
        </w:rPr>
        <w:t>порожнини</w:t>
      </w:r>
      <w:r>
        <w:rPr>
          <w:spacing w:val="-15"/>
          <w:sz w:val="24"/>
        </w:rPr>
        <w:t xml:space="preserve"> </w:t>
      </w:r>
      <w:r>
        <w:rPr>
          <w:sz w:val="24"/>
        </w:rPr>
        <w:t>рота,</w:t>
      </w:r>
      <w:r>
        <w:rPr>
          <w:spacing w:val="-15"/>
          <w:sz w:val="24"/>
        </w:rPr>
        <w:t xml:space="preserve"> </w:t>
      </w:r>
      <w:r>
        <w:rPr>
          <w:sz w:val="24"/>
        </w:rPr>
        <w:t>перехідних</w:t>
      </w:r>
      <w:r>
        <w:rPr>
          <w:spacing w:val="-15"/>
          <w:sz w:val="24"/>
        </w:rPr>
        <w:t xml:space="preserve"> </w:t>
      </w:r>
      <w:r>
        <w:rPr>
          <w:sz w:val="24"/>
        </w:rPr>
        <w:t>складок,</w:t>
      </w:r>
      <w:r>
        <w:rPr>
          <w:spacing w:val="-15"/>
          <w:sz w:val="24"/>
        </w:rPr>
        <w:t xml:space="preserve"> </w:t>
      </w:r>
      <w:r>
        <w:rPr>
          <w:sz w:val="24"/>
        </w:rPr>
        <w:t>твердого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>м’якого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піднебіння, </w:t>
      </w:r>
      <w:r>
        <w:rPr>
          <w:spacing w:val="-2"/>
          <w:sz w:val="24"/>
        </w:rPr>
        <w:t>язика.</w:t>
      </w:r>
    </w:p>
    <w:p w14:paraId="0DBD3C5D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3" w:line="280" w:lineRule="exact"/>
        <w:jc w:val="both"/>
        <w:rPr>
          <w:sz w:val="24"/>
        </w:rPr>
      </w:pPr>
      <w:r>
        <w:rPr>
          <w:position w:val="1"/>
          <w:sz w:val="24"/>
        </w:rPr>
        <w:t>Організація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обладнання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стоматологічного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кабінету: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гігієнічні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ергономічні</w:t>
      </w:r>
      <w:r>
        <w:rPr>
          <w:spacing w:val="-1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вимоги.</w:t>
      </w:r>
    </w:p>
    <w:p w14:paraId="2FC178A1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1" w:line="232" w:lineRule="auto"/>
        <w:ind w:right="395"/>
        <w:rPr>
          <w:sz w:val="24"/>
        </w:rPr>
      </w:pPr>
      <w:r>
        <w:rPr>
          <w:position w:val="1"/>
          <w:sz w:val="24"/>
        </w:rPr>
        <w:t>Ергономіка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стоматології.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Комплектування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стоматологічного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обладнання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за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організації </w:t>
      </w:r>
      <w:r>
        <w:rPr>
          <w:sz w:val="24"/>
        </w:rPr>
        <w:t>роботи «в чотири руки».</w:t>
      </w:r>
    </w:p>
    <w:p w14:paraId="2C3D7ED9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line="282" w:lineRule="exact"/>
        <w:rPr>
          <w:sz w:val="24"/>
        </w:rPr>
      </w:pPr>
      <w:r>
        <w:rPr>
          <w:position w:val="1"/>
          <w:sz w:val="24"/>
        </w:rPr>
        <w:t>Техніка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безпеки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робочого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місця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лікаря-стоматолога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(студента).</w:t>
      </w:r>
    </w:p>
    <w:p w14:paraId="4E3813D0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line="276" w:lineRule="exact"/>
        <w:rPr>
          <w:sz w:val="24"/>
        </w:rPr>
      </w:pPr>
      <w:r>
        <w:rPr>
          <w:position w:val="1"/>
          <w:sz w:val="24"/>
        </w:rPr>
        <w:t>Професійні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захворювання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лікаря-стоматолога, їх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профілактика.</w:t>
      </w:r>
    </w:p>
    <w:p w14:paraId="585CE941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line="276" w:lineRule="exact"/>
        <w:rPr>
          <w:sz w:val="24"/>
        </w:rPr>
      </w:pPr>
      <w:r>
        <w:rPr>
          <w:position w:val="1"/>
          <w:sz w:val="24"/>
        </w:rPr>
        <w:t>Види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бормашин.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Стоматологічна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установка: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будова,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призначення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складових</w:t>
      </w:r>
      <w:r>
        <w:rPr>
          <w:spacing w:val="-9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блоків.</w:t>
      </w:r>
    </w:p>
    <w:p w14:paraId="7F6D4285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5" w:line="230" w:lineRule="auto"/>
        <w:ind w:right="395"/>
        <w:rPr>
          <w:sz w:val="24"/>
        </w:rPr>
      </w:pPr>
      <w:r>
        <w:rPr>
          <w:position w:val="1"/>
          <w:sz w:val="24"/>
        </w:rPr>
        <w:t>Стоматологічний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інструментарій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для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обстеження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лікування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хворого,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призначення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40"/>
          <w:position w:val="1"/>
          <w:sz w:val="24"/>
        </w:rPr>
        <w:t xml:space="preserve"> </w:t>
      </w:r>
      <w:r>
        <w:rPr>
          <w:sz w:val="24"/>
        </w:rPr>
        <w:t>особливості застосування. Види стоматологічних наконечників.</w:t>
      </w:r>
    </w:p>
    <w:p w14:paraId="1D9DD557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13" w:line="230" w:lineRule="auto"/>
        <w:ind w:right="400"/>
        <w:rPr>
          <w:sz w:val="24"/>
        </w:rPr>
      </w:pPr>
      <w:r>
        <w:rPr>
          <w:position w:val="1"/>
          <w:sz w:val="24"/>
        </w:rPr>
        <w:t>Інструментарій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для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препарування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пломбування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каріозних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порожнин.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Стоматологічні</w:t>
      </w:r>
      <w:r>
        <w:rPr>
          <w:spacing w:val="-17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бори: </w:t>
      </w:r>
      <w:r>
        <w:rPr>
          <w:sz w:val="24"/>
        </w:rPr>
        <w:t>різновидність, розміри, матеріали для їх виготовлення.</w:t>
      </w:r>
    </w:p>
    <w:p w14:paraId="4B0E292C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12" w:line="230" w:lineRule="auto"/>
        <w:ind w:right="911"/>
        <w:rPr>
          <w:sz w:val="24"/>
        </w:rPr>
      </w:pPr>
      <w:r>
        <w:rPr>
          <w:position w:val="1"/>
          <w:sz w:val="24"/>
        </w:rPr>
        <w:t>Класифікація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каріозних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порожнин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за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Блеком,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варіанти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локалізації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їх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для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кожного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класу, </w:t>
      </w:r>
      <w:r>
        <w:rPr>
          <w:sz w:val="24"/>
        </w:rPr>
        <w:t>атипові каріозні порожнини.</w:t>
      </w:r>
    </w:p>
    <w:p w14:paraId="794E4A28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12" w:line="230" w:lineRule="auto"/>
        <w:ind w:right="1407"/>
        <w:rPr>
          <w:sz w:val="24"/>
        </w:rPr>
      </w:pPr>
      <w:r>
        <w:rPr>
          <w:position w:val="1"/>
          <w:sz w:val="24"/>
        </w:rPr>
        <w:t>Способи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препарування: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механічний,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хіміко-механічний,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пневмокінетичний,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водно- </w:t>
      </w:r>
      <w:r>
        <w:rPr>
          <w:sz w:val="24"/>
        </w:rPr>
        <w:t>абразивний, акустичний, лазерний.</w:t>
      </w:r>
    </w:p>
    <w:p w14:paraId="4B7FE42E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8" w:line="235" w:lineRule="auto"/>
        <w:ind w:right="391"/>
        <w:jc w:val="both"/>
        <w:rPr>
          <w:sz w:val="24"/>
        </w:rPr>
      </w:pPr>
      <w:r>
        <w:rPr>
          <w:position w:val="1"/>
          <w:sz w:val="24"/>
        </w:rPr>
        <w:t xml:space="preserve">Принципи препарування: анестезіологічний, біологічної доцільності, технічної </w:t>
      </w:r>
      <w:r>
        <w:rPr>
          <w:sz w:val="24"/>
        </w:rPr>
        <w:t>раціональності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та ретенції, візуалізації</w:t>
      </w:r>
      <w:r>
        <w:rPr>
          <w:spacing w:val="-4"/>
          <w:sz w:val="24"/>
        </w:rPr>
        <w:t xml:space="preserve"> </w:t>
      </w:r>
      <w:r>
        <w:rPr>
          <w:sz w:val="24"/>
        </w:rPr>
        <w:t>та зручності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роботи, створення умов для естетичного відновлення зуба, збереження цілісності сусідніх зубів та тканин пародонту.</w:t>
      </w:r>
    </w:p>
    <w:p w14:paraId="04619819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6" w:line="232" w:lineRule="auto"/>
        <w:ind w:right="397"/>
        <w:jc w:val="both"/>
        <w:rPr>
          <w:sz w:val="24"/>
        </w:rPr>
      </w:pPr>
      <w:r>
        <w:rPr>
          <w:position w:val="1"/>
          <w:sz w:val="24"/>
        </w:rPr>
        <w:t xml:space="preserve">Причини виникнення болю при препаруванні та способи їх усунення. Поняття режиму </w:t>
      </w:r>
      <w:r>
        <w:rPr>
          <w:spacing w:val="-2"/>
          <w:sz w:val="24"/>
        </w:rPr>
        <w:t>препарування.</w:t>
      </w:r>
    </w:p>
    <w:p w14:paraId="2F14B353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line="280" w:lineRule="exact"/>
        <w:jc w:val="both"/>
        <w:rPr>
          <w:sz w:val="24"/>
        </w:rPr>
      </w:pPr>
      <w:r>
        <w:rPr>
          <w:position w:val="1"/>
          <w:sz w:val="24"/>
        </w:rPr>
        <w:t>Етапи</w:t>
      </w:r>
      <w:r>
        <w:rPr>
          <w:spacing w:val="52"/>
          <w:position w:val="1"/>
          <w:sz w:val="24"/>
        </w:rPr>
        <w:t xml:space="preserve"> </w:t>
      </w:r>
      <w:r>
        <w:rPr>
          <w:position w:val="1"/>
          <w:sz w:val="24"/>
        </w:rPr>
        <w:t>препарування каріозних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порожнин,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їх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5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інструментарій.</w:t>
      </w:r>
    </w:p>
    <w:p w14:paraId="4830527D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line="276" w:lineRule="exact"/>
        <w:jc w:val="both"/>
        <w:rPr>
          <w:sz w:val="24"/>
        </w:rPr>
      </w:pPr>
      <w:r>
        <w:rPr>
          <w:position w:val="1"/>
          <w:sz w:val="24"/>
        </w:rPr>
        <w:t>Особливості</w:t>
      </w:r>
      <w:r>
        <w:rPr>
          <w:spacing w:val="48"/>
          <w:position w:val="1"/>
          <w:sz w:val="24"/>
        </w:rPr>
        <w:t xml:space="preserve"> </w:t>
      </w:r>
      <w:r>
        <w:rPr>
          <w:position w:val="1"/>
          <w:sz w:val="24"/>
        </w:rPr>
        <w:t>препарування каріозних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порожнин 1 та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5 класу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за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Блеком.</w:t>
      </w:r>
    </w:p>
    <w:p w14:paraId="00D96F5D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6" w:line="230" w:lineRule="auto"/>
        <w:ind w:right="401"/>
        <w:rPr>
          <w:sz w:val="24"/>
        </w:rPr>
      </w:pPr>
      <w:r>
        <w:rPr>
          <w:position w:val="1"/>
          <w:sz w:val="24"/>
        </w:rPr>
        <w:t>Особливості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препарування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каріозних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порожнин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2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класу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за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Блеком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залежності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від</w:t>
      </w:r>
      <w:r>
        <w:rPr>
          <w:spacing w:val="40"/>
          <w:position w:val="1"/>
          <w:sz w:val="24"/>
        </w:rPr>
        <w:t xml:space="preserve"> </w:t>
      </w:r>
      <w:r>
        <w:rPr>
          <w:sz w:val="24"/>
        </w:rPr>
        <w:t>локалізації, наявності чи відсутності сусіднього зуба.</w:t>
      </w:r>
    </w:p>
    <w:p w14:paraId="3091F01E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12" w:line="230" w:lineRule="auto"/>
        <w:ind w:right="401"/>
        <w:rPr>
          <w:sz w:val="24"/>
        </w:rPr>
      </w:pPr>
      <w:r>
        <w:rPr>
          <w:position w:val="1"/>
          <w:sz w:val="24"/>
        </w:rPr>
        <w:t>Особливості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препарування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каріозних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порожнин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3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класу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за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Блеком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залежності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від</w:t>
      </w:r>
      <w:r>
        <w:rPr>
          <w:spacing w:val="40"/>
          <w:position w:val="1"/>
          <w:sz w:val="24"/>
        </w:rPr>
        <w:t xml:space="preserve"> </w:t>
      </w:r>
      <w:r>
        <w:rPr>
          <w:sz w:val="24"/>
        </w:rPr>
        <w:t>локалізації, наявності чи відсутності сусіднього зуба.</w:t>
      </w:r>
    </w:p>
    <w:p w14:paraId="69B5849E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12" w:line="230" w:lineRule="auto"/>
        <w:ind w:right="397"/>
        <w:rPr>
          <w:sz w:val="24"/>
        </w:rPr>
      </w:pPr>
      <w:r>
        <w:rPr>
          <w:position w:val="1"/>
          <w:sz w:val="24"/>
        </w:rPr>
        <w:t>Особливості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препарування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каріозних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порожнин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4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класу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за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Блеком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залежності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від </w:t>
      </w:r>
      <w:r>
        <w:rPr>
          <w:sz w:val="24"/>
        </w:rPr>
        <w:t>локалізації, наявності чи відсутності сусіднього зуба.</w:t>
      </w:r>
    </w:p>
    <w:p w14:paraId="73AD7EF2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3" w:line="280" w:lineRule="exact"/>
        <w:rPr>
          <w:sz w:val="24"/>
        </w:rPr>
      </w:pPr>
      <w:r>
        <w:rPr>
          <w:position w:val="1"/>
          <w:sz w:val="24"/>
        </w:rPr>
        <w:t>Особливості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препарування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під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сучасні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композиційні</w:t>
      </w:r>
      <w:r>
        <w:rPr>
          <w:spacing w:val="-9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матеріали.</w:t>
      </w:r>
    </w:p>
    <w:p w14:paraId="61EBEE77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line="276" w:lineRule="exact"/>
        <w:rPr>
          <w:sz w:val="24"/>
        </w:rPr>
      </w:pPr>
      <w:r>
        <w:rPr>
          <w:position w:val="1"/>
          <w:sz w:val="24"/>
        </w:rPr>
        <w:t>Мінімально-інвазивні</w:t>
      </w:r>
      <w:r>
        <w:rPr>
          <w:spacing w:val="-17"/>
          <w:position w:val="1"/>
          <w:sz w:val="24"/>
        </w:rPr>
        <w:t xml:space="preserve"> </w:t>
      </w:r>
      <w:r>
        <w:rPr>
          <w:position w:val="1"/>
          <w:sz w:val="24"/>
        </w:rPr>
        <w:t>методики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препарування: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характеристика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концепції,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види, </w:t>
      </w:r>
      <w:r>
        <w:rPr>
          <w:spacing w:val="-2"/>
          <w:position w:val="1"/>
          <w:sz w:val="24"/>
        </w:rPr>
        <w:t>показання.</w:t>
      </w:r>
    </w:p>
    <w:p w14:paraId="33284271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line="276" w:lineRule="exact"/>
        <w:rPr>
          <w:sz w:val="24"/>
        </w:rPr>
      </w:pPr>
      <w:r>
        <w:rPr>
          <w:position w:val="1"/>
          <w:sz w:val="24"/>
        </w:rPr>
        <w:t>Тунельне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препарування: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види, показання,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проведення.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Можливі</w:t>
      </w:r>
      <w:r>
        <w:rPr>
          <w:spacing w:val="5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ускладнення.</w:t>
      </w:r>
    </w:p>
    <w:p w14:paraId="2A89C284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1" w:line="232" w:lineRule="auto"/>
        <w:ind w:right="387"/>
        <w:rPr>
          <w:sz w:val="24"/>
        </w:rPr>
      </w:pPr>
      <w:r>
        <w:rPr>
          <w:position w:val="1"/>
          <w:sz w:val="24"/>
        </w:rPr>
        <w:t>Batecave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Slot-препарування: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суть,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показання,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проведення,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переваги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та </w:t>
      </w:r>
      <w:r>
        <w:rPr>
          <w:spacing w:val="-2"/>
          <w:sz w:val="24"/>
        </w:rPr>
        <w:t>недоліки.</w:t>
      </w:r>
    </w:p>
    <w:p w14:paraId="01F81727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line="282" w:lineRule="exact"/>
        <w:rPr>
          <w:sz w:val="24"/>
        </w:rPr>
      </w:pPr>
      <w:r>
        <w:rPr>
          <w:position w:val="1"/>
          <w:sz w:val="24"/>
        </w:rPr>
        <w:t>АRT-методика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(неінвазивна):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показання,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проведення,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переваги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5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недоліки.</w:t>
      </w:r>
    </w:p>
    <w:p w14:paraId="259CD470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line="276" w:lineRule="exact"/>
        <w:rPr>
          <w:sz w:val="24"/>
        </w:rPr>
      </w:pPr>
      <w:r>
        <w:rPr>
          <w:position w:val="1"/>
          <w:sz w:val="24"/>
        </w:rPr>
        <w:t>Мікропрепарування: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суть,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показання,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методика,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інструменти.</w:t>
      </w:r>
    </w:p>
    <w:p w14:paraId="0C8E990C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line="276" w:lineRule="exact"/>
        <w:rPr>
          <w:sz w:val="24"/>
        </w:rPr>
      </w:pPr>
      <w:r>
        <w:rPr>
          <w:position w:val="1"/>
          <w:sz w:val="24"/>
        </w:rPr>
        <w:t>Класифікація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пломбувальних</w:t>
      </w:r>
      <w:r>
        <w:rPr>
          <w:spacing w:val="-1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матеріалів.</w:t>
      </w:r>
    </w:p>
    <w:p w14:paraId="559208FF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  <w:tab w:val="left" w:pos="2491"/>
          <w:tab w:val="left" w:pos="8524"/>
          <w:tab w:val="left" w:pos="9008"/>
        </w:tabs>
        <w:spacing w:before="6" w:line="230" w:lineRule="auto"/>
        <w:ind w:right="402"/>
        <w:rPr>
          <w:sz w:val="24"/>
        </w:rPr>
      </w:pPr>
      <w:r>
        <w:rPr>
          <w:position w:val="1"/>
          <w:sz w:val="24"/>
        </w:rPr>
        <w:t>Матеріали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для</w:t>
      </w:r>
      <w:r>
        <w:rPr>
          <w:position w:val="1"/>
          <w:sz w:val="24"/>
        </w:rPr>
        <w:tab/>
        <w:t>тимчасових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пломб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герметичних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пов'язкок.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Вимоги</w:t>
      </w:r>
      <w:r>
        <w:rPr>
          <w:position w:val="1"/>
          <w:sz w:val="24"/>
        </w:rPr>
        <w:tab/>
      </w:r>
      <w:r>
        <w:rPr>
          <w:spacing w:val="-6"/>
          <w:position w:val="1"/>
          <w:sz w:val="24"/>
        </w:rPr>
        <w:t>до</w:t>
      </w:r>
      <w:r>
        <w:rPr>
          <w:position w:val="1"/>
          <w:sz w:val="24"/>
        </w:rPr>
        <w:tab/>
        <w:t>них.</w:t>
      </w:r>
      <w:r>
        <w:rPr>
          <w:spacing w:val="21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Склад, </w:t>
      </w:r>
      <w:r>
        <w:rPr>
          <w:sz w:val="24"/>
        </w:rPr>
        <w:t>властивості, особливості</w:t>
      </w:r>
      <w:r>
        <w:rPr>
          <w:spacing w:val="40"/>
          <w:sz w:val="24"/>
        </w:rPr>
        <w:t xml:space="preserve"> </w:t>
      </w:r>
      <w:r>
        <w:rPr>
          <w:sz w:val="24"/>
        </w:rPr>
        <w:t>приготування та використання.</w:t>
      </w:r>
    </w:p>
    <w:p w14:paraId="5E6FFBD9" w14:textId="77777777" w:rsidR="00F6246F" w:rsidRDefault="00F6246F">
      <w:pPr>
        <w:spacing w:line="230" w:lineRule="auto"/>
        <w:rPr>
          <w:sz w:val="24"/>
        </w:rPr>
        <w:sectPr w:rsidR="00F6246F">
          <w:pgSz w:w="11910" w:h="16840"/>
          <w:pgMar w:top="900" w:right="460" w:bottom="280" w:left="800" w:header="720" w:footer="720" w:gutter="0"/>
          <w:cols w:space="720"/>
        </w:sectPr>
      </w:pPr>
    </w:p>
    <w:p w14:paraId="091D8C2D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67" w:line="280" w:lineRule="exact"/>
        <w:rPr>
          <w:sz w:val="24"/>
        </w:rPr>
      </w:pPr>
      <w:r>
        <w:rPr>
          <w:position w:val="1"/>
          <w:sz w:val="24"/>
        </w:rPr>
        <w:lastRenderedPageBreak/>
        <w:t>Тимчасова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пломба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герметична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пов’язка.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Визначення.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Методика</w:t>
      </w:r>
      <w:r>
        <w:rPr>
          <w:spacing w:val="-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накладання.</w:t>
      </w:r>
    </w:p>
    <w:p w14:paraId="4D9753BE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line="232" w:lineRule="auto"/>
        <w:ind w:right="396"/>
        <w:rPr>
          <w:sz w:val="24"/>
        </w:rPr>
      </w:pPr>
      <w:r>
        <w:rPr>
          <w:position w:val="1"/>
          <w:sz w:val="24"/>
        </w:rPr>
        <w:t>Лікувальні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прокладки: групи,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склад, властивості,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показання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до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застосування, методика </w:t>
      </w:r>
      <w:r>
        <w:rPr>
          <w:spacing w:val="-2"/>
          <w:sz w:val="24"/>
        </w:rPr>
        <w:t>накладання.</w:t>
      </w:r>
    </w:p>
    <w:p w14:paraId="41747F1C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line="282" w:lineRule="exact"/>
        <w:rPr>
          <w:sz w:val="24"/>
        </w:rPr>
      </w:pPr>
      <w:r>
        <w:rPr>
          <w:position w:val="1"/>
          <w:sz w:val="24"/>
        </w:rPr>
        <w:t>Класифікація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стоматологічних</w:t>
      </w:r>
      <w:r>
        <w:rPr>
          <w:spacing w:val="-1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цементів.</w:t>
      </w:r>
    </w:p>
    <w:p w14:paraId="2D3D1BE8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line="276" w:lineRule="exact"/>
        <w:rPr>
          <w:sz w:val="24"/>
        </w:rPr>
      </w:pPr>
      <w:r>
        <w:rPr>
          <w:position w:val="1"/>
          <w:sz w:val="24"/>
        </w:rPr>
        <w:t>Фосфат-цемент: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склад,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властивості,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показання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до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застосування,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техніка</w:t>
      </w:r>
      <w:r>
        <w:rPr>
          <w:spacing w:val="-5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замішування.</w:t>
      </w:r>
    </w:p>
    <w:p w14:paraId="1C6458BE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1" w:line="232" w:lineRule="auto"/>
        <w:ind w:right="396"/>
        <w:rPr>
          <w:sz w:val="24"/>
        </w:rPr>
      </w:pPr>
      <w:r>
        <w:rPr>
          <w:position w:val="1"/>
          <w:sz w:val="24"/>
        </w:rPr>
        <w:t xml:space="preserve">Ізоляція пульпи: поняття. Види ізоляційних прокладок: лайнерна та базисна. Матеріали для </w:t>
      </w:r>
      <w:r>
        <w:rPr>
          <w:sz w:val="24"/>
        </w:rPr>
        <w:t>ізоляції пульпи: склад, властивості, показання до застосування, методика накладання.</w:t>
      </w:r>
    </w:p>
    <w:p w14:paraId="50AD331C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7" w:line="232" w:lineRule="auto"/>
        <w:ind w:right="536"/>
        <w:rPr>
          <w:sz w:val="24"/>
        </w:rPr>
      </w:pPr>
      <w:r>
        <w:rPr>
          <w:position w:val="1"/>
          <w:sz w:val="24"/>
        </w:rPr>
        <w:t>Силіко-фосфатні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стоматологічні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цементи,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їх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склад,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властивості,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показання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до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застосування, </w:t>
      </w:r>
      <w:r>
        <w:rPr>
          <w:sz w:val="24"/>
        </w:rPr>
        <w:t>техніка замішування та пломбування.</w:t>
      </w:r>
    </w:p>
    <w:p w14:paraId="1F8E9AF5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6" w:line="232" w:lineRule="auto"/>
        <w:ind w:right="468"/>
        <w:rPr>
          <w:sz w:val="24"/>
        </w:rPr>
      </w:pPr>
      <w:r>
        <w:rPr>
          <w:position w:val="1"/>
          <w:sz w:val="24"/>
        </w:rPr>
        <w:t>Силікатні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стоматологічні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цементи,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їх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склад,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властивості,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показання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до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застосування,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техніка </w:t>
      </w:r>
      <w:r>
        <w:rPr>
          <w:sz w:val="24"/>
        </w:rPr>
        <w:t>замішування та пломбування.</w:t>
      </w:r>
    </w:p>
    <w:p w14:paraId="3CDB5E0E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  <w:tab w:val="left" w:pos="3543"/>
          <w:tab w:val="left" w:pos="4757"/>
          <w:tab w:val="left" w:pos="6210"/>
          <w:tab w:val="left" w:pos="7456"/>
          <w:tab w:val="left" w:pos="7898"/>
          <w:tab w:val="left" w:pos="9504"/>
        </w:tabs>
        <w:spacing w:before="7" w:line="232" w:lineRule="auto"/>
        <w:ind w:right="402"/>
        <w:rPr>
          <w:sz w:val="24"/>
        </w:rPr>
      </w:pPr>
      <w:r>
        <w:rPr>
          <w:position w:val="1"/>
          <w:sz w:val="24"/>
        </w:rPr>
        <w:t>Склоіономерні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цементи,</w:t>
      </w:r>
      <w:r>
        <w:rPr>
          <w:position w:val="1"/>
          <w:sz w:val="24"/>
        </w:rPr>
        <w:tab/>
        <w:t>їх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склад,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властивості,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показання</w:t>
      </w:r>
      <w:r>
        <w:rPr>
          <w:position w:val="1"/>
          <w:sz w:val="24"/>
        </w:rPr>
        <w:tab/>
      </w:r>
      <w:r>
        <w:rPr>
          <w:spacing w:val="-6"/>
          <w:position w:val="1"/>
          <w:sz w:val="24"/>
        </w:rPr>
        <w:t>до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застосування,</w:t>
      </w:r>
      <w:r>
        <w:rPr>
          <w:position w:val="1"/>
          <w:sz w:val="24"/>
        </w:rPr>
        <w:tab/>
      </w:r>
      <w:r>
        <w:rPr>
          <w:spacing w:val="-4"/>
          <w:position w:val="1"/>
          <w:sz w:val="24"/>
        </w:rPr>
        <w:t xml:space="preserve">техніка </w:t>
      </w:r>
      <w:r>
        <w:rPr>
          <w:sz w:val="24"/>
        </w:rPr>
        <w:t>замішування та пломбування.</w:t>
      </w:r>
    </w:p>
    <w:p w14:paraId="46B409A4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7" w:line="232" w:lineRule="auto"/>
        <w:ind w:right="397"/>
        <w:rPr>
          <w:sz w:val="24"/>
        </w:rPr>
      </w:pPr>
      <w:r>
        <w:rPr>
          <w:position w:val="1"/>
          <w:sz w:val="24"/>
        </w:rPr>
        <w:t>Поняття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контактного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пункту</w:t>
      </w:r>
      <w:r>
        <w:rPr>
          <w:spacing w:val="79"/>
          <w:position w:val="1"/>
          <w:sz w:val="24"/>
        </w:rPr>
        <w:t xml:space="preserve"> </w:t>
      </w:r>
      <w:r>
        <w:rPr>
          <w:position w:val="1"/>
          <w:sz w:val="24"/>
        </w:rPr>
        <w:t>при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пломбування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каріозної</w:t>
      </w:r>
      <w:r>
        <w:rPr>
          <w:spacing w:val="76"/>
          <w:position w:val="1"/>
          <w:sz w:val="24"/>
        </w:rPr>
        <w:t xml:space="preserve"> </w:t>
      </w:r>
      <w:r>
        <w:rPr>
          <w:position w:val="1"/>
          <w:sz w:val="24"/>
        </w:rPr>
        <w:t>порожнини,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значення</w:t>
      </w:r>
      <w:r>
        <w:rPr>
          <w:spacing w:val="79"/>
          <w:position w:val="1"/>
          <w:sz w:val="24"/>
        </w:rPr>
        <w:t xml:space="preserve"> </w:t>
      </w:r>
      <w:r>
        <w:rPr>
          <w:position w:val="1"/>
          <w:sz w:val="24"/>
        </w:rPr>
        <w:t>його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в </w:t>
      </w:r>
      <w:r>
        <w:rPr>
          <w:sz w:val="24"/>
        </w:rPr>
        <w:t>патології пародонту, методи відновлення, вибір пломбувального матеріалу.</w:t>
      </w:r>
    </w:p>
    <w:p w14:paraId="03E2A828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7" w:line="232" w:lineRule="auto"/>
        <w:ind w:right="398"/>
        <w:rPr>
          <w:sz w:val="24"/>
        </w:rPr>
      </w:pPr>
      <w:r>
        <w:rPr>
          <w:position w:val="1"/>
          <w:sz w:val="24"/>
        </w:rPr>
        <w:t>Срібна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амальгама: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склад,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позитивні</w:t>
      </w:r>
      <w:r>
        <w:rPr>
          <w:spacing w:val="-17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негативні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якості,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техніка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замішування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пломбування, </w:t>
      </w:r>
      <w:r>
        <w:rPr>
          <w:sz w:val="24"/>
        </w:rPr>
        <w:t>шліфовка та поліровка пломби.</w:t>
      </w:r>
    </w:p>
    <w:p w14:paraId="2959B643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7" w:line="232" w:lineRule="auto"/>
        <w:ind w:right="464"/>
        <w:rPr>
          <w:sz w:val="24"/>
        </w:rPr>
      </w:pPr>
      <w:r>
        <w:rPr>
          <w:position w:val="1"/>
          <w:sz w:val="24"/>
        </w:rPr>
        <w:t>Класифікація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композиційних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пломбувальних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матеріалів.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Склад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властивості,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показання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до </w:t>
      </w:r>
      <w:r>
        <w:rPr>
          <w:spacing w:val="-2"/>
          <w:sz w:val="24"/>
        </w:rPr>
        <w:t>застосування.</w:t>
      </w:r>
    </w:p>
    <w:p w14:paraId="71B1F6DD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6" w:line="232" w:lineRule="auto"/>
        <w:ind w:right="404"/>
        <w:rPr>
          <w:sz w:val="24"/>
        </w:rPr>
      </w:pPr>
      <w:r>
        <w:rPr>
          <w:position w:val="1"/>
          <w:sz w:val="24"/>
        </w:rPr>
        <w:t xml:space="preserve">Макронаповнені композиційні пломбувальні матеріали: характеристика, показання, техніка </w:t>
      </w:r>
      <w:r>
        <w:rPr>
          <w:sz w:val="24"/>
        </w:rPr>
        <w:t>пломбування, особливості шліфовки та поліровки пломби.</w:t>
      </w:r>
    </w:p>
    <w:p w14:paraId="535863E9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5" w:line="235" w:lineRule="auto"/>
        <w:ind w:right="400"/>
        <w:jc w:val="both"/>
        <w:rPr>
          <w:sz w:val="24"/>
        </w:rPr>
      </w:pPr>
      <w:r>
        <w:rPr>
          <w:position w:val="1"/>
          <w:sz w:val="24"/>
        </w:rPr>
        <w:t xml:space="preserve">Мікронаповнені і гібридні композиційні пломбувальні матеріали: порівняльна </w:t>
      </w:r>
      <w:r>
        <w:rPr>
          <w:sz w:val="24"/>
        </w:rPr>
        <w:t xml:space="preserve">характеристика, показання, техніка пломбування, особливості шліфовки та поліровки </w:t>
      </w:r>
      <w:r>
        <w:rPr>
          <w:spacing w:val="-2"/>
          <w:sz w:val="24"/>
        </w:rPr>
        <w:t>пломби.</w:t>
      </w:r>
    </w:p>
    <w:p w14:paraId="00FDC394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14" w:line="230" w:lineRule="auto"/>
        <w:ind w:right="394"/>
        <w:jc w:val="both"/>
        <w:rPr>
          <w:sz w:val="24"/>
        </w:rPr>
      </w:pPr>
      <w:r>
        <w:rPr>
          <w:position w:val="1"/>
          <w:sz w:val="24"/>
        </w:rPr>
        <w:t xml:space="preserve">Фотополімеризатори: призначення, види, фізико-технічні характеристики. Техніка безпеки </w:t>
      </w:r>
      <w:r>
        <w:rPr>
          <w:sz w:val="24"/>
        </w:rPr>
        <w:t>роботи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>ними. Режими світлового впливу.</w:t>
      </w:r>
    </w:p>
    <w:p w14:paraId="2244C7C1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3" w:line="280" w:lineRule="exact"/>
        <w:jc w:val="both"/>
        <w:rPr>
          <w:i/>
          <w:sz w:val="24"/>
        </w:rPr>
      </w:pPr>
      <w:r>
        <w:rPr>
          <w:position w:val="1"/>
          <w:sz w:val="24"/>
        </w:rPr>
        <w:t>Компомери: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склад,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властивості,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показання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до</w:t>
      </w:r>
      <w:r>
        <w:rPr>
          <w:spacing w:val="-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використання</w:t>
      </w:r>
      <w:r>
        <w:rPr>
          <w:i/>
          <w:spacing w:val="-2"/>
          <w:position w:val="1"/>
          <w:sz w:val="24"/>
        </w:rPr>
        <w:t>.</w:t>
      </w:r>
    </w:p>
    <w:p w14:paraId="43AFF96D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line="276" w:lineRule="exact"/>
        <w:jc w:val="both"/>
        <w:rPr>
          <w:i/>
          <w:sz w:val="24"/>
        </w:rPr>
      </w:pPr>
      <w:r>
        <w:rPr>
          <w:position w:val="1"/>
          <w:sz w:val="24"/>
        </w:rPr>
        <w:t>Ормокери: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склад,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властивості,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показання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до</w:t>
      </w:r>
      <w:r>
        <w:rPr>
          <w:spacing w:val="-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використання</w:t>
      </w:r>
      <w:r>
        <w:rPr>
          <w:i/>
          <w:spacing w:val="-2"/>
          <w:position w:val="1"/>
          <w:sz w:val="24"/>
        </w:rPr>
        <w:t>.</w:t>
      </w:r>
    </w:p>
    <w:p w14:paraId="5100A66C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5" w:line="230" w:lineRule="auto"/>
        <w:ind w:right="401"/>
        <w:rPr>
          <w:sz w:val="24"/>
        </w:rPr>
      </w:pPr>
      <w:r>
        <w:rPr>
          <w:position w:val="1"/>
          <w:sz w:val="24"/>
        </w:rPr>
        <w:t>Текучі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пломбувальні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матеріали: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склад,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позитивні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властивості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недоліки,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показання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до </w:t>
      </w:r>
      <w:r>
        <w:rPr>
          <w:spacing w:val="-2"/>
          <w:sz w:val="24"/>
        </w:rPr>
        <w:t>використання.</w:t>
      </w:r>
    </w:p>
    <w:p w14:paraId="20FD5AE6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13" w:line="230" w:lineRule="auto"/>
        <w:ind w:right="386"/>
        <w:rPr>
          <w:sz w:val="24"/>
        </w:rPr>
      </w:pPr>
      <w:r>
        <w:rPr>
          <w:position w:val="1"/>
          <w:sz w:val="24"/>
        </w:rPr>
        <w:t>Протравлювання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(кондиціювання): мета, засоби і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методика проведення. Мож-ливі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помилки </w:t>
      </w:r>
      <w:r>
        <w:rPr>
          <w:sz w:val="24"/>
        </w:rPr>
        <w:t>та ускладнення.</w:t>
      </w:r>
    </w:p>
    <w:p w14:paraId="3294DEFB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12" w:line="230" w:lineRule="auto"/>
        <w:ind w:right="401"/>
        <w:rPr>
          <w:sz w:val="24"/>
        </w:rPr>
      </w:pPr>
      <w:r>
        <w:rPr>
          <w:position w:val="1"/>
          <w:sz w:val="24"/>
        </w:rPr>
        <w:t>Адгезія: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поняття,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види.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Покоління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адгезивних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систем.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Принципи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взаємодії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з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тканинами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зуба, </w:t>
      </w:r>
      <w:r>
        <w:rPr>
          <w:sz w:val="24"/>
        </w:rPr>
        <w:t>техніка застосування.</w:t>
      </w:r>
    </w:p>
    <w:p w14:paraId="143B0A38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3" w:line="280" w:lineRule="exact"/>
        <w:rPr>
          <w:sz w:val="24"/>
        </w:rPr>
      </w:pPr>
      <w:r>
        <w:rPr>
          <w:position w:val="1"/>
          <w:sz w:val="24"/>
        </w:rPr>
        <w:t>Механізм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адгезії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композиційних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пломбувальних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матеріалів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хімічного</w:t>
      </w:r>
      <w:r>
        <w:rPr>
          <w:spacing w:val="-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затвердіння.</w:t>
      </w:r>
    </w:p>
    <w:p w14:paraId="3803C150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line="274" w:lineRule="exact"/>
        <w:rPr>
          <w:sz w:val="24"/>
        </w:rPr>
      </w:pPr>
      <w:r>
        <w:rPr>
          <w:position w:val="1"/>
          <w:sz w:val="24"/>
        </w:rPr>
        <w:t>Поняття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змазаного шару,</w:t>
      </w:r>
      <w:r>
        <w:rPr>
          <w:spacing w:val="3"/>
          <w:position w:val="1"/>
          <w:sz w:val="24"/>
        </w:rPr>
        <w:t xml:space="preserve"> </w:t>
      </w:r>
      <w:r>
        <w:rPr>
          <w:position w:val="1"/>
          <w:sz w:val="24"/>
        </w:rPr>
        <w:t>гібридної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зони,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колапсу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колагенових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волокон.</w:t>
      </w:r>
    </w:p>
    <w:p w14:paraId="031BF208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line="276" w:lineRule="exact"/>
        <w:rPr>
          <w:sz w:val="24"/>
        </w:rPr>
      </w:pPr>
      <w:r>
        <w:rPr>
          <w:position w:val="1"/>
          <w:sz w:val="24"/>
        </w:rPr>
        <w:t>Характеристика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адгезивних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систем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5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6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покоління. Особливості</w:t>
      </w:r>
      <w:r>
        <w:rPr>
          <w:spacing w:val="-10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застосування.</w:t>
      </w:r>
    </w:p>
    <w:p w14:paraId="6220D9D2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line="276" w:lineRule="exact"/>
        <w:rPr>
          <w:sz w:val="24"/>
        </w:rPr>
      </w:pPr>
      <w:r>
        <w:rPr>
          <w:position w:val="1"/>
          <w:sz w:val="24"/>
        </w:rPr>
        <w:t>Ендодонтія,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визначення.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Топографо-анатомічні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ендодонтичні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терміни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5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маніпуляції.</w:t>
      </w:r>
    </w:p>
    <w:p w14:paraId="215140FC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line="232" w:lineRule="auto"/>
        <w:ind w:right="406"/>
        <w:rPr>
          <w:sz w:val="24"/>
        </w:rPr>
      </w:pPr>
      <w:r>
        <w:rPr>
          <w:position w:val="1"/>
          <w:sz w:val="24"/>
        </w:rPr>
        <w:t>Сучасний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ендодонтичний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інструментарій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для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очищення,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розширення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пломбування </w:t>
      </w:r>
      <w:r>
        <w:rPr>
          <w:sz w:val="24"/>
        </w:rPr>
        <w:t>кореневих каналів: класифікація, призначення, правила застосування. Стандарти ІSO.</w:t>
      </w:r>
    </w:p>
    <w:p w14:paraId="4536B90C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7" w:line="232" w:lineRule="auto"/>
        <w:ind w:right="389"/>
        <w:rPr>
          <w:sz w:val="24"/>
        </w:rPr>
      </w:pPr>
      <w:r>
        <w:rPr>
          <w:position w:val="1"/>
          <w:sz w:val="24"/>
        </w:rPr>
        <w:t>Анатомо-топографічні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будови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порожнини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зуба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кореневих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каналів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різців </w:t>
      </w:r>
      <w:r>
        <w:rPr>
          <w:sz w:val="24"/>
        </w:rPr>
        <w:t>верхньої та нижньої щелеп.</w:t>
      </w:r>
    </w:p>
    <w:p w14:paraId="5F65CF5C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7" w:line="232" w:lineRule="auto"/>
        <w:ind w:right="405"/>
        <w:rPr>
          <w:sz w:val="24"/>
        </w:rPr>
      </w:pPr>
      <w:r>
        <w:rPr>
          <w:position w:val="1"/>
          <w:sz w:val="24"/>
        </w:rPr>
        <w:t>Анатомо-топографічні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будови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порожнини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зуба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кореневих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каналів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іклів </w:t>
      </w:r>
      <w:r>
        <w:rPr>
          <w:sz w:val="24"/>
        </w:rPr>
        <w:t>верхньої та нижньої щелеп.</w:t>
      </w:r>
    </w:p>
    <w:p w14:paraId="5FD0D9A2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7" w:line="232" w:lineRule="auto"/>
        <w:ind w:right="404"/>
        <w:rPr>
          <w:sz w:val="24"/>
        </w:rPr>
      </w:pPr>
      <w:r>
        <w:rPr>
          <w:position w:val="1"/>
          <w:sz w:val="24"/>
        </w:rPr>
        <w:t>Анатомо-топографічні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33"/>
          <w:position w:val="1"/>
          <w:sz w:val="24"/>
        </w:rPr>
        <w:t xml:space="preserve"> </w:t>
      </w:r>
      <w:r>
        <w:rPr>
          <w:position w:val="1"/>
          <w:sz w:val="24"/>
        </w:rPr>
        <w:t>будови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порожнини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зуба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кореневих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каналів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премолярів </w:t>
      </w:r>
      <w:r>
        <w:rPr>
          <w:sz w:val="24"/>
        </w:rPr>
        <w:t>верхньої та нижньої щелеп.</w:t>
      </w:r>
    </w:p>
    <w:p w14:paraId="6A39F431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6" w:line="232" w:lineRule="auto"/>
        <w:ind w:right="401"/>
        <w:rPr>
          <w:sz w:val="24"/>
        </w:rPr>
      </w:pPr>
      <w:r>
        <w:rPr>
          <w:position w:val="1"/>
          <w:sz w:val="24"/>
        </w:rPr>
        <w:t>Анатомо-топографічні</w:t>
      </w:r>
      <w:r>
        <w:rPr>
          <w:spacing w:val="32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особливості</w:t>
      </w:r>
      <w:r>
        <w:rPr>
          <w:spacing w:val="37"/>
          <w:position w:val="1"/>
          <w:sz w:val="24"/>
        </w:rPr>
        <w:t xml:space="preserve"> </w:t>
      </w:r>
      <w:r>
        <w:rPr>
          <w:position w:val="1"/>
          <w:sz w:val="24"/>
        </w:rPr>
        <w:t>будови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порожнини</w:t>
      </w:r>
      <w:r>
        <w:rPr>
          <w:spacing w:val="37"/>
          <w:position w:val="1"/>
          <w:sz w:val="24"/>
        </w:rPr>
        <w:t xml:space="preserve"> </w:t>
      </w:r>
      <w:r>
        <w:rPr>
          <w:position w:val="1"/>
          <w:sz w:val="24"/>
        </w:rPr>
        <w:t>зуба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кореневих</w:t>
      </w:r>
      <w:r>
        <w:rPr>
          <w:spacing w:val="36"/>
          <w:position w:val="1"/>
          <w:sz w:val="24"/>
        </w:rPr>
        <w:t xml:space="preserve"> </w:t>
      </w:r>
      <w:r>
        <w:rPr>
          <w:position w:val="1"/>
          <w:sz w:val="24"/>
        </w:rPr>
        <w:t>каналів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молярів </w:t>
      </w:r>
      <w:r>
        <w:rPr>
          <w:sz w:val="24"/>
        </w:rPr>
        <w:t>верхньої та нижньої щелеп.</w:t>
      </w:r>
    </w:p>
    <w:p w14:paraId="4C59DB8F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7" w:line="232" w:lineRule="auto"/>
        <w:ind w:right="398"/>
        <w:rPr>
          <w:sz w:val="24"/>
        </w:rPr>
      </w:pPr>
      <w:r>
        <w:rPr>
          <w:position w:val="1"/>
          <w:sz w:val="24"/>
        </w:rPr>
        <w:t>Трепанація коронок різців: показання,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особливості, етапи, техніка, інструментарій, помилки </w:t>
      </w:r>
      <w:r>
        <w:rPr>
          <w:sz w:val="24"/>
        </w:rPr>
        <w:t>та ускладнення.</w:t>
      </w:r>
    </w:p>
    <w:p w14:paraId="2E48DC09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7" w:line="232" w:lineRule="auto"/>
        <w:ind w:right="390"/>
        <w:rPr>
          <w:sz w:val="24"/>
        </w:rPr>
      </w:pPr>
      <w:r>
        <w:rPr>
          <w:position w:val="1"/>
          <w:sz w:val="24"/>
        </w:rPr>
        <w:t>Трепанація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коронок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ікол: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показання,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техніка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виконання,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інструментарій,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помилки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та </w:t>
      </w:r>
      <w:r>
        <w:rPr>
          <w:spacing w:val="-2"/>
          <w:sz w:val="24"/>
        </w:rPr>
        <w:t>ускладнення.</w:t>
      </w:r>
    </w:p>
    <w:p w14:paraId="3C2E0C01" w14:textId="77777777" w:rsidR="00F6246F" w:rsidRDefault="00F6246F">
      <w:pPr>
        <w:spacing w:line="232" w:lineRule="auto"/>
        <w:rPr>
          <w:sz w:val="24"/>
        </w:rPr>
        <w:sectPr w:rsidR="00F6246F">
          <w:pgSz w:w="11910" w:h="16840"/>
          <w:pgMar w:top="900" w:right="460" w:bottom="280" w:left="800" w:header="720" w:footer="720" w:gutter="0"/>
          <w:cols w:space="720"/>
        </w:sectPr>
      </w:pPr>
    </w:p>
    <w:p w14:paraId="4D8F47D2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76" w:line="230" w:lineRule="auto"/>
        <w:ind w:right="396"/>
        <w:jc w:val="both"/>
        <w:rPr>
          <w:sz w:val="24"/>
        </w:rPr>
      </w:pPr>
      <w:r>
        <w:rPr>
          <w:position w:val="1"/>
          <w:sz w:val="24"/>
        </w:rPr>
        <w:lastRenderedPageBreak/>
        <w:t xml:space="preserve">Трепанація коронок премолярів: показання, техніка виконання, інструментарій, помилки та </w:t>
      </w:r>
      <w:r>
        <w:rPr>
          <w:spacing w:val="-2"/>
          <w:sz w:val="24"/>
        </w:rPr>
        <w:t>ускладнення.</w:t>
      </w:r>
    </w:p>
    <w:p w14:paraId="0CC32BBE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3" w:line="280" w:lineRule="exact"/>
        <w:jc w:val="both"/>
        <w:rPr>
          <w:sz w:val="24"/>
        </w:rPr>
      </w:pPr>
      <w:r>
        <w:rPr>
          <w:position w:val="1"/>
          <w:sz w:val="24"/>
        </w:rPr>
        <w:t>Трепанація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коронок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молярів: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техніка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виконання,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інструментарій,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помилки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ускладнення.</w:t>
      </w:r>
    </w:p>
    <w:p w14:paraId="3671D371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line="232" w:lineRule="auto"/>
        <w:ind w:right="393"/>
        <w:jc w:val="both"/>
        <w:rPr>
          <w:sz w:val="24"/>
        </w:rPr>
      </w:pPr>
      <w:r>
        <w:rPr>
          <w:position w:val="1"/>
          <w:sz w:val="24"/>
        </w:rPr>
        <w:t>Методика накладання девіталізуючої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пасти: інструментарій, лікарські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речовини, помилки та </w:t>
      </w:r>
      <w:r>
        <w:rPr>
          <w:sz w:val="24"/>
        </w:rPr>
        <w:t>ускладнення. Поняття герметичної пов’язки.</w:t>
      </w:r>
    </w:p>
    <w:p w14:paraId="47C97177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8" w:line="232" w:lineRule="auto"/>
        <w:ind w:right="398"/>
        <w:jc w:val="both"/>
        <w:rPr>
          <w:sz w:val="24"/>
        </w:rPr>
      </w:pPr>
      <w:r>
        <w:rPr>
          <w:position w:val="1"/>
          <w:sz w:val="24"/>
        </w:rPr>
        <w:t xml:space="preserve">Ампутація, екстирпація та видалення розпаду пульпи: інструментарій, особливості </w:t>
      </w:r>
      <w:r>
        <w:rPr>
          <w:sz w:val="24"/>
        </w:rPr>
        <w:t>проведення. Можливі помилки та ускладнення.</w:t>
      </w:r>
    </w:p>
    <w:p w14:paraId="1612ACC9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6" w:line="232" w:lineRule="auto"/>
        <w:ind w:right="380"/>
        <w:jc w:val="both"/>
        <w:rPr>
          <w:sz w:val="24"/>
        </w:rPr>
      </w:pPr>
      <w:r>
        <w:rPr>
          <w:position w:val="1"/>
          <w:sz w:val="24"/>
        </w:rPr>
        <w:t>Препарування кореневих каналів: механічна обробка кореневих каналів методиками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«Step- </w:t>
      </w:r>
      <w:r>
        <w:rPr>
          <w:sz w:val="24"/>
        </w:rPr>
        <w:t>back», «Crown – down».</w:t>
      </w:r>
    </w:p>
    <w:p w14:paraId="657B6A97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5" w:line="235" w:lineRule="auto"/>
        <w:ind w:right="396"/>
        <w:jc w:val="both"/>
        <w:rPr>
          <w:sz w:val="24"/>
        </w:rPr>
      </w:pPr>
      <w:r>
        <w:rPr>
          <w:position w:val="1"/>
          <w:sz w:val="24"/>
        </w:rPr>
        <w:t xml:space="preserve">Препарування кореневих каналів. Інструменти для машинної обробки кореневих каналів: </w:t>
      </w:r>
      <w:r>
        <w:rPr>
          <w:spacing w:val="-2"/>
          <w:sz w:val="24"/>
        </w:rPr>
        <w:t xml:space="preserve">види наконечників, ендодонтичного інструментарію. Пристосування для видалення відламків </w:t>
      </w:r>
      <w:r>
        <w:rPr>
          <w:sz w:val="24"/>
        </w:rPr>
        <w:t>інструментів з кореневих каналів.</w:t>
      </w:r>
    </w:p>
    <w:p w14:paraId="4AB51F50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5" w:line="280" w:lineRule="exact"/>
        <w:jc w:val="both"/>
        <w:rPr>
          <w:sz w:val="24"/>
        </w:rPr>
      </w:pPr>
      <w:r>
        <w:rPr>
          <w:position w:val="1"/>
          <w:sz w:val="24"/>
        </w:rPr>
        <w:t>Медикаментозна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обробка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кореневих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каналів:</w:t>
      </w:r>
      <w:r>
        <w:rPr>
          <w:spacing w:val="2"/>
          <w:position w:val="1"/>
          <w:sz w:val="24"/>
        </w:rPr>
        <w:t xml:space="preserve"> </w:t>
      </w:r>
      <w:r>
        <w:rPr>
          <w:position w:val="1"/>
          <w:sz w:val="24"/>
        </w:rPr>
        <w:t>інструментарій,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лікарські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речовини,</w:t>
      </w:r>
      <w:r>
        <w:rPr>
          <w:spacing w:val="5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методики.</w:t>
      </w:r>
    </w:p>
    <w:p w14:paraId="217F0E97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line="232" w:lineRule="auto"/>
        <w:ind w:right="398"/>
        <w:jc w:val="both"/>
        <w:rPr>
          <w:sz w:val="24"/>
        </w:rPr>
      </w:pPr>
      <w:r>
        <w:rPr>
          <w:position w:val="1"/>
          <w:sz w:val="24"/>
        </w:rPr>
        <w:t xml:space="preserve">Хімічне розширення кореневих каналів: медикаментозні засоби, особливості проведення. </w:t>
      </w:r>
      <w:r>
        <w:rPr>
          <w:sz w:val="24"/>
        </w:rPr>
        <w:t>Можливі ускладнення. Підготовка каналів до пломбування.</w:t>
      </w:r>
    </w:p>
    <w:p w14:paraId="225F781F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7" w:line="232" w:lineRule="auto"/>
        <w:ind w:right="401"/>
        <w:jc w:val="both"/>
        <w:rPr>
          <w:sz w:val="24"/>
        </w:rPr>
      </w:pPr>
      <w:r>
        <w:rPr>
          <w:position w:val="1"/>
          <w:sz w:val="24"/>
        </w:rPr>
        <w:t>Матеріали для пломбування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кореневих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каналів: силери, філери. Вимоги до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них, порівняльна </w:t>
      </w:r>
      <w:r>
        <w:rPr>
          <w:spacing w:val="-2"/>
          <w:sz w:val="24"/>
        </w:rPr>
        <w:t>характеристика.</w:t>
      </w:r>
    </w:p>
    <w:p w14:paraId="438FF8C1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7" w:line="232" w:lineRule="auto"/>
        <w:ind w:right="397"/>
        <w:jc w:val="both"/>
        <w:rPr>
          <w:sz w:val="24"/>
        </w:rPr>
      </w:pPr>
      <w:r>
        <w:rPr>
          <w:position w:val="1"/>
          <w:sz w:val="24"/>
        </w:rPr>
        <w:t xml:space="preserve">Нетвердіючі пломбувальні матеріали для кореневих каналів, антимікробні та протизапальні </w:t>
      </w:r>
      <w:r>
        <w:rPr>
          <w:sz w:val="24"/>
        </w:rPr>
        <w:t>пасти: показання до застосування, методика та етапи пломбування.</w:t>
      </w:r>
    </w:p>
    <w:p w14:paraId="0546E67F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7" w:line="232" w:lineRule="auto"/>
        <w:ind w:right="403"/>
        <w:jc w:val="both"/>
        <w:rPr>
          <w:sz w:val="24"/>
        </w:rPr>
      </w:pPr>
      <w:r>
        <w:rPr>
          <w:position w:val="1"/>
          <w:sz w:val="24"/>
        </w:rPr>
        <w:t xml:space="preserve">Пластичні твердіючі матеріали для пломбування кореневого каналу (силери): групи, склад, </w:t>
      </w:r>
      <w:r>
        <w:rPr>
          <w:sz w:val="24"/>
        </w:rPr>
        <w:t>позитивні та негативні якості, показання до використання.</w:t>
      </w:r>
    </w:p>
    <w:p w14:paraId="0C055C93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6" w:line="232" w:lineRule="auto"/>
        <w:ind w:right="402"/>
        <w:jc w:val="both"/>
        <w:rPr>
          <w:sz w:val="24"/>
        </w:rPr>
      </w:pPr>
      <w:r>
        <w:rPr>
          <w:position w:val="1"/>
          <w:sz w:val="24"/>
        </w:rPr>
        <w:t xml:space="preserve">Тверді матеріали (філери) для пломбування кореневих каналів. Їх різновиди, позитивні та </w:t>
      </w:r>
      <w:r>
        <w:rPr>
          <w:sz w:val="24"/>
        </w:rPr>
        <w:t>негативні аспекти.</w:t>
      </w:r>
    </w:p>
    <w:p w14:paraId="44BD1CFD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7" w:line="232" w:lineRule="auto"/>
        <w:ind w:right="396"/>
        <w:jc w:val="both"/>
        <w:rPr>
          <w:sz w:val="24"/>
        </w:rPr>
      </w:pPr>
      <w:r>
        <w:rPr>
          <w:position w:val="1"/>
          <w:sz w:val="24"/>
        </w:rPr>
        <w:t xml:space="preserve">Пломбування кореневих каналів технікою центрального штифта: показання, методика, </w:t>
      </w:r>
      <w:r>
        <w:rPr>
          <w:sz w:val="24"/>
        </w:rPr>
        <w:t>позитивні якості, недоліки.</w:t>
      </w:r>
    </w:p>
    <w:p w14:paraId="260DE87C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7" w:line="232" w:lineRule="auto"/>
        <w:ind w:right="398"/>
        <w:jc w:val="both"/>
        <w:rPr>
          <w:sz w:val="24"/>
        </w:rPr>
      </w:pPr>
      <w:r>
        <w:rPr>
          <w:position w:val="1"/>
          <w:sz w:val="24"/>
        </w:rPr>
        <w:t xml:space="preserve">Пломбування кореневих каналів технікою латеральної конденсації гутаперчі: показання, </w:t>
      </w:r>
      <w:r>
        <w:rPr>
          <w:sz w:val="24"/>
        </w:rPr>
        <w:t>методика, позитивні якості, недоліки.</w:t>
      </w:r>
    </w:p>
    <w:p w14:paraId="7E9C96F7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6" w:line="232" w:lineRule="auto"/>
        <w:ind w:right="396"/>
        <w:jc w:val="both"/>
        <w:rPr>
          <w:sz w:val="24"/>
        </w:rPr>
      </w:pPr>
      <w:r>
        <w:rPr>
          <w:position w:val="1"/>
          <w:sz w:val="24"/>
        </w:rPr>
        <w:t xml:space="preserve">Сучасні технології пломбування кореневих каналів ( системи «Термофіл», «Квікфіл» тощо: </w:t>
      </w:r>
      <w:r>
        <w:rPr>
          <w:sz w:val="24"/>
        </w:rPr>
        <w:t>загальна характеристика.</w:t>
      </w:r>
    </w:p>
    <w:p w14:paraId="58586B3A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5" w:line="235" w:lineRule="auto"/>
        <w:ind w:right="388"/>
        <w:jc w:val="both"/>
        <w:rPr>
          <w:sz w:val="24"/>
        </w:rPr>
      </w:pPr>
      <w:r>
        <w:rPr>
          <w:position w:val="1"/>
          <w:sz w:val="24"/>
        </w:rPr>
        <w:t xml:space="preserve">Особливості ендодонтичного втручання при інструментально недоступних кореневих </w:t>
      </w:r>
      <w:r>
        <w:rPr>
          <w:sz w:val="24"/>
        </w:rPr>
        <w:t>каналах.</w:t>
      </w:r>
      <w:r>
        <w:rPr>
          <w:spacing w:val="-15"/>
          <w:sz w:val="24"/>
        </w:rPr>
        <w:t xml:space="preserve"> </w:t>
      </w:r>
      <w:r>
        <w:rPr>
          <w:sz w:val="24"/>
        </w:rPr>
        <w:t>Муміфікація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>імпрегнація:</w:t>
      </w:r>
      <w:r>
        <w:rPr>
          <w:spacing w:val="-15"/>
          <w:sz w:val="24"/>
        </w:rPr>
        <w:t xml:space="preserve"> </w:t>
      </w:r>
      <w:r>
        <w:rPr>
          <w:sz w:val="24"/>
        </w:rPr>
        <w:t>показання,</w:t>
      </w:r>
      <w:r>
        <w:rPr>
          <w:spacing w:val="-15"/>
          <w:sz w:val="24"/>
        </w:rPr>
        <w:t xml:space="preserve"> </w:t>
      </w:r>
      <w:r>
        <w:rPr>
          <w:sz w:val="24"/>
        </w:rPr>
        <w:t>медикаментозні</w:t>
      </w:r>
      <w:r>
        <w:rPr>
          <w:spacing w:val="-15"/>
          <w:sz w:val="24"/>
        </w:rPr>
        <w:t xml:space="preserve"> </w:t>
      </w:r>
      <w:r>
        <w:rPr>
          <w:sz w:val="24"/>
        </w:rPr>
        <w:t>речовини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їх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проведення, методики. Можливі ускладнення.</w:t>
      </w:r>
    </w:p>
    <w:p w14:paraId="531686AE" w14:textId="77777777" w:rsidR="00F6246F" w:rsidRDefault="00C66FAD">
      <w:pPr>
        <w:pStyle w:val="a4"/>
        <w:numPr>
          <w:ilvl w:val="0"/>
          <w:numId w:val="5"/>
        </w:numPr>
        <w:tabs>
          <w:tab w:val="left" w:pos="698"/>
        </w:tabs>
        <w:spacing w:before="9" w:line="235" w:lineRule="auto"/>
        <w:ind w:right="398"/>
        <w:jc w:val="both"/>
        <w:rPr>
          <w:sz w:val="24"/>
        </w:rPr>
      </w:pPr>
      <w:r>
        <w:rPr>
          <w:position w:val="1"/>
          <w:sz w:val="24"/>
        </w:rPr>
        <w:t>Особливості препарування та пломбування зруйнованих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вітальних та девітальних зубів, </w:t>
      </w:r>
      <w:r>
        <w:rPr>
          <w:spacing w:val="-2"/>
          <w:sz w:val="24"/>
        </w:rPr>
        <w:t>нетипових каріозних порожнин. Парапульпарні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та внутрішньоканальні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штифтові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конструкції: </w:t>
      </w:r>
      <w:r>
        <w:rPr>
          <w:sz w:val="24"/>
        </w:rPr>
        <w:t>їх види, призначення.</w:t>
      </w:r>
    </w:p>
    <w:p w14:paraId="2239AFA8" w14:textId="77777777" w:rsidR="00F6246F" w:rsidRDefault="00F6246F">
      <w:pPr>
        <w:pStyle w:val="a3"/>
        <w:spacing w:before="8"/>
        <w:ind w:left="0"/>
      </w:pPr>
    </w:p>
    <w:p w14:paraId="1A148FD5" w14:textId="77777777" w:rsidR="00F6246F" w:rsidRDefault="00C66FAD">
      <w:pPr>
        <w:pStyle w:val="2"/>
        <w:ind w:left="346" w:right="53" w:firstLine="0"/>
        <w:jc w:val="center"/>
      </w:pPr>
      <w:bookmarkStart w:id="290" w:name="ПЕРЕЛІК_ОСНОВНИХ_ПРАКТИЧНИХ_НАВИЧОК,_ЯКИ"/>
      <w:bookmarkEnd w:id="290"/>
      <w:r>
        <w:t>ПЕРЕЛІК</w:t>
      </w:r>
      <w:r>
        <w:rPr>
          <w:spacing w:val="-7"/>
        </w:rPr>
        <w:t xml:space="preserve"> </w:t>
      </w:r>
      <w:r>
        <w:t>ОСНОВНИХ</w:t>
      </w:r>
      <w:r>
        <w:rPr>
          <w:spacing w:val="-6"/>
        </w:rPr>
        <w:t xml:space="preserve"> </w:t>
      </w:r>
      <w:r>
        <w:t>ПРАКТИЧНИХ</w:t>
      </w:r>
      <w:r>
        <w:rPr>
          <w:spacing w:val="-6"/>
        </w:rPr>
        <w:t xml:space="preserve"> </w:t>
      </w:r>
      <w:r>
        <w:t>НАВИЧОК,</w:t>
      </w:r>
      <w:r>
        <w:rPr>
          <w:spacing w:val="-8"/>
        </w:rPr>
        <w:t xml:space="preserve"> </w:t>
      </w:r>
      <w:r>
        <w:t>ЯКИМИ</w:t>
      </w:r>
      <w:r>
        <w:rPr>
          <w:spacing w:val="-5"/>
        </w:rPr>
        <w:t xml:space="preserve"> </w:t>
      </w:r>
      <w:r>
        <w:t>ПОВИННІ</w:t>
      </w:r>
      <w:r>
        <w:rPr>
          <w:spacing w:val="-12"/>
        </w:rPr>
        <w:t xml:space="preserve"> </w:t>
      </w:r>
      <w:r>
        <w:t>ВОЛОДІТИ СТУДЕНТИ ПІСЛЯ ЗАКІНЧЕННЯ 2– ГО КУРСУ ЗГІДНО ОСВІТНЬО – КВАЛІФІКАЦІЙНОЇ ХАРАКТЕРИСТИКИ</w:t>
      </w:r>
    </w:p>
    <w:p w14:paraId="21DEA304" w14:textId="77777777" w:rsidR="00F6246F" w:rsidRDefault="00F6246F">
      <w:pPr>
        <w:pStyle w:val="a3"/>
        <w:spacing w:before="2"/>
        <w:ind w:left="0"/>
        <w:rPr>
          <w:b/>
        </w:rPr>
      </w:pPr>
    </w:p>
    <w:p w14:paraId="7520929D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line="232" w:lineRule="auto"/>
        <w:ind w:right="394"/>
        <w:jc w:val="both"/>
        <w:rPr>
          <w:sz w:val="24"/>
        </w:rPr>
      </w:pPr>
      <w:bookmarkStart w:id="291" w:name="1._Схематично_зобразити_зуб._Позначити_а"/>
      <w:bookmarkEnd w:id="291"/>
      <w:r>
        <w:rPr>
          <w:position w:val="1"/>
          <w:sz w:val="24"/>
        </w:rPr>
        <w:t xml:space="preserve">Схематично зобразити зуб. Позначити анатомічні та гістологічні утворення та тканини на </w:t>
      </w:r>
      <w:r>
        <w:rPr>
          <w:sz w:val="24"/>
        </w:rPr>
        <w:t>схемі зуба.</w:t>
      </w:r>
    </w:p>
    <w:p w14:paraId="7DA579C8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before="7" w:line="232" w:lineRule="auto"/>
        <w:ind w:right="393"/>
        <w:jc w:val="both"/>
        <w:rPr>
          <w:sz w:val="24"/>
        </w:rPr>
      </w:pPr>
      <w:bookmarkStart w:id="292" w:name="2._Записувати_зубні_формули:_квадратно-ц"/>
      <w:bookmarkEnd w:id="292"/>
      <w:r>
        <w:rPr>
          <w:position w:val="1"/>
          <w:sz w:val="24"/>
        </w:rPr>
        <w:t xml:space="preserve">Записувати зубні формули: квадратно-цифровою системою Zsigmondy (клінічна формула), </w:t>
      </w:r>
      <w:r>
        <w:rPr>
          <w:sz w:val="24"/>
        </w:rPr>
        <w:t>FDI – ISO, 1971</w:t>
      </w:r>
      <w:r>
        <w:rPr>
          <w:spacing w:val="40"/>
          <w:sz w:val="24"/>
        </w:rPr>
        <w:t xml:space="preserve"> </w:t>
      </w:r>
      <w:r>
        <w:rPr>
          <w:sz w:val="24"/>
        </w:rPr>
        <w:t>(ВООЗ).</w:t>
      </w:r>
    </w:p>
    <w:p w14:paraId="503DEB76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before="6" w:line="232" w:lineRule="auto"/>
        <w:ind w:right="398"/>
        <w:rPr>
          <w:sz w:val="24"/>
        </w:rPr>
      </w:pPr>
      <w:bookmarkStart w:id="293" w:name="3._Намалювати_(виліпити_з_пластиліну)_рі"/>
      <w:bookmarkEnd w:id="293"/>
      <w:r>
        <w:rPr>
          <w:position w:val="1"/>
          <w:sz w:val="24"/>
        </w:rPr>
        <w:t>Намалювати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(виліпити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з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пластиліну)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різці,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ікла,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премоляри,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моляри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верхньої</w:t>
      </w:r>
      <w:r>
        <w:rPr>
          <w:spacing w:val="37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нижньої </w:t>
      </w:r>
      <w:r>
        <w:rPr>
          <w:sz w:val="24"/>
        </w:rPr>
        <w:t>щелеп, враховуючи анатомічні особливості будови коронки та коренів.</w:t>
      </w:r>
    </w:p>
    <w:p w14:paraId="727EE6CE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before="7" w:line="232" w:lineRule="auto"/>
        <w:ind w:right="400"/>
        <w:rPr>
          <w:sz w:val="24"/>
        </w:rPr>
      </w:pPr>
      <w:bookmarkStart w:id="294" w:name="4._За_прикметами,_клініко-анатомічними_о"/>
      <w:bookmarkEnd w:id="294"/>
      <w:r>
        <w:rPr>
          <w:position w:val="1"/>
          <w:sz w:val="24"/>
        </w:rPr>
        <w:t>За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прикметами,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клініко-анатомічними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особливостями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розрізняти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різці,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ікла,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премоляри, </w:t>
      </w:r>
      <w:bookmarkStart w:id="295" w:name="5._Обладнати_стоматологічний_кабінет_від"/>
      <w:bookmarkEnd w:id="295"/>
      <w:r>
        <w:rPr>
          <w:sz w:val="24"/>
        </w:rPr>
        <w:t>моляри</w:t>
      </w:r>
      <w:r>
        <w:rPr>
          <w:spacing w:val="40"/>
          <w:sz w:val="24"/>
        </w:rPr>
        <w:t xml:space="preserve"> </w:t>
      </w:r>
      <w:r>
        <w:rPr>
          <w:sz w:val="24"/>
        </w:rPr>
        <w:t>верхньої та нижньої щелепи.</w:t>
      </w:r>
    </w:p>
    <w:p w14:paraId="09695DFB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line="282" w:lineRule="exact"/>
        <w:rPr>
          <w:sz w:val="24"/>
        </w:rPr>
      </w:pPr>
      <w:bookmarkStart w:id="296" w:name="6._Організувати_роботу_«в_чотири_руки»."/>
      <w:bookmarkEnd w:id="296"/>
      <w:r>
        <w:rPr>
          <w:position w:val="1"/>
          <w:sz w:val="24"/>
        </w:rPr>
        <w:t>Обладнати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стоматологічний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кабінет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відповідно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до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санітарно-гігієнічних</w:t>
      </w:r>
      <w:r>
        <w:rPr>
          <w:spacing w:val="-1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вимог.</w:t>
      </w:r>
    </w:p>
    <w:p w14:paraId="2A472473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line="276" w:lineRule="exact"/>
        <w:rPr>
          <w:sz w:val="24"/>
        </w:rPr>
      </w:pPr>
      <w:bookmarkStart w:id="297" w:name="7._Розрізняти_і_вміти_користуватися_стом"/>
      <w:bookmarkEnd w:id="297"/>
      <w:r>
        <w:rPr>
          <w:position w:val="1"/>
          <w:sz w:val="24"/>
        </w:rPr>
        <w:t>Організувати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роботу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«в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чотири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руки».</w:t>
      </w:r>
    </w:p>
    <w:p w14:paraId="064E2773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before="1" w:line="232" w:lineRule="auto"/>
        <w:ind w:right="395"/>
        <w:rPr>
          <w:sz w:val="24"/>
        </w:rPr>
      </w:pPr>
      <w:r>
        <w:rPr>
          <w:position w:val="1"/>
          <w:sz w:val="24"/>
        </w:rPr>
        <w:t>Розрізняти</w:t>
      </w:r>
      <w:r>
        <w:rPr>
          <w:spacing w:val="33"/>
          <w:position w:val="1"/>
          <w:sz w:val="24"/>
        </w:rPr>
        <w:t xml:space="preserve"> </w:t>
      </w:r>
      <w:r>
        <w:rPr>
          <w:position w:val="1"/>
          <w:sz w:val="24"/>
        </w:rPr>
        <w:t>і вміти</w:t>
      </w:r>
      <w:r>
        <w:rPr>
          <w:spacing w:val="31"/>
          <w:position w:val="1"/>
          <w:sz w:val="24"/>
        </w:rPr>
        <w:t xml:space="preserve"> </w:t>
      </w:r>
      <w:r>
        <w:rPr>
          <w:position w:val="1"/>
          <w:sz w:val="24"/>
        </w:rPr>
        <w:t>користуватися</w:t>
      </w:r>
      <w:r>
        <w:rPr>
          <w:spacing w:val="29"/>
          <w:position w:val="1"/>
          <w:sz w:val="24"/>
        </w:rPr>
        <w:t xml:space="preserve"> </w:t>
      </w:r>
      <w:r>
        <w:rPr>
          <w:position w:val="1"/>
          <w:sz w:val="24"/>
        </w:rPr>
        <w:t>стоматологічним</w:t>
      </w:r>
      <w:r>
        <w:rPr>
          <w:spacing w:val="31"/>
          <w:position w:val="1"/>
          <w:sz w:val="24"/>
        </w:rPr>
        <w:t xml:space="preserve"> </w:t>
      </w:r>
      <w:r>
        <w:rPr>
          <w:position w:val="1"/>
          <w:sz w:val="24"/>
        </w:rPr>
        <w:t>інструментарієм</w:t>
      </w:r>
      <w:r>
        <w:rPr>
          <w:spacing w:val="31"/>
          <w:position w:val="1"/>
          <w:sz w:val="24"/>
        </w:rPr>
        <w:t xml:space="preserve"> </w:t>
      </w:r>
      <w:r>
        <w:rPr>
          <w:position w:val="1"/>
          <w:sz w:val="24"/>
        </w:rPr>
        <w:t>(в т.ч.</w:t>
      </w:r>
      <w:r>
        <w:rPr>
          <w:spacing w:val="27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у дзеркальному </w:t>
      </w:r>
      <w:r>
        <w:rPr>
          <w:spacing w:val="-2"/>
          <w:sz w:val="24"/>
        </w:rPr>
        <w:t>відображенні).</w:t>
      </w:r>
    </w:p>
    <w:p w14:paraId="7F4C07D1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rPr>
          <w:sz w:val="24"/>
        </w:rPr>
      </w:pPr>
      <w:bookmarkStart w:id="298" w:name="8._Обрати_наконечник,_бори_та_інструмент"/>
      <w:bookmarkEnd w:id="298"/>
      <w:r>
        <w:rPr>
          <w:position w:val="1"/>
          <w:sz w:val="24"/>
        </w:rPr>
        <w:t>Обрати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наконечник,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бори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інструменти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для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проведення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різних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етапів</w:t>
      </w:r>
      <w:r>
        <w:rPr>
          <w:spacing w:val="-2"/>
          <w:position w:val="1"/>
          <w:sz w:val="24"/>
        </w:rPr>
        <w:t xml:space="preserve"> препарування.</w:t>
      </w:r>
    </w:p>
    <w:p w14:paraId="22D4E11A" w14:textId="77777777" w:rsidR="00F6246F" w:rsidRDefault="00F6246F">
      <w:pPr>
        <w:rPr>
          <w:sz w:val="24"/>
        </w:rPr>
        <w:sectPr w:rsidR="00F6246F">
          <w:pgSz w:w="11910" w:h="16840"/>
          <w:pgMar w:top="900" w:right="460" w:bottom="280" w:left="800" w:header="720" w:footer="720" w:gutter="0"/>
          <w:cols w:space="720"/>
        </w:sectPr>
      </w:pPr>
    </w:p>
    <w:p w14:paraId="5BCC65CE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before="72" w:line="280" w:lineRule="exact"/>
        <w:rPr>
          <w:sz w:val="24"/>
        </w:rPr>
      </w:pPr>
      <w:bookmarkStart w:id="299" w:name="9._Ізолювати_операційне_поле_різними_мет"/>
      <w:bookmarkEnd w:id="299"/>
      <w:r>
        <w:rPr>
          <w:position w:val="1"/>
          <w:sz w:val="24"/>
        </w:rPr>
        <w:lastRenderedPageBreak/>
        <w:t>Ізолювати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операційне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поле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різними</w:t>
      </w:r>
      <w:r>
        <w:rPr>
          <w:spacing w:val="-2"/>
          <w:position w:val="1"/>
          <w:sz w:val="24"/>
        </w:rPr>
        <w:t xml:space="preserve"> методами.</w:t>
      </w:r>
    </w:p>
    <w:p w14:paraId="4B6A74FD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line="276" w:lineRule="exact"/>
        <w:rPr>
          <w:sz w:val="24"/>
        </w:rPr>
      </w:pPr>
      <w:bookmarkStart w:id="300" w:name="10._Дотримуватись_режиму_препарування_пр"/>
      <w:bookmarkEnd w:id="300"/>
      <w:r>
        <w:rPr>
          <w:position w:val="1"/>
          <w:sz w:val="24"/>
        </w:rPr>
        <w:t>Дотримуватись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режиму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препарування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при</w:t>
      </w:r>
      <w:r>
        <w:rPr>
          <w:spacing w:val="6"/>
          <w:position w:val="1"/>
          <w:sz w:val="24"/>
        </w:rPr>
        <w:t xml:space="preserve"> </w:t>
      </w:r>
      <w:r>
        <w:rPr>
          <w:position w:val="1"/>
          <w:sz w:val="24"/>
        </w:rPr>
        <w:t>роботі</w:t>
      </w:r>
      <w:r>
        <w:rPr>
          <w:spacing w:val="50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фантомах.</w:t>
      </w:r>
    </w:p>
    <w:p w14:paraId="4E16EFFE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before="5" w:line="230" w:lineRule="auto"/>
        <w:ind w:right="387"/>
        <w:rPr>
          <w:sz w:val="24"/>
        </w:rPr>
      </w:pPr>
      <w:bookmarkStart w:id="301" w:name="11._Препарувати_класичною_технікою_каріо"/>
      <w:bookmarkEnd w:id="301"/>
      <w:r>
        <w:rPr>
          <w:position w:val="1"/>
          <w:sz w:val="24"/>
        </w:rPr>
        <w:t>Препарувати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класичною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технікою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каріозні</w:t>
      </w:r>
      <w:r>
        <w:rPr>
          <w:spacing w:val="76"/>
          <w:position w:val="1"/>
          <w:sz w:val="24"/>
        </w:rPr>
        <w:t xml:space="preserve"> </w:t>
      </w:r>
      <w:r>
        <w:rPr>
          <w:position w:val="1"/>
          <w:sz w:val="24"/>
        </w:rPr>
        <w:t>порожнини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I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–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V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класів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за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Блеком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різної </w:t>
      </w:r>
      <w:r>
        <w:rPr>
          <w:sz w:val="24"/>
        </w:rPr>
        <w:t>локалізації на фантомах.</w:t>
      </w:r>
    </w:p>
    <w:p w14:paraId="6101B432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before="3" w:line="280" w:lineRule="exact"/>
        <w:rPr>
          <w:sz w:val="24"/>
        </w:rPr>
      </w:pPr>
      <w:bookmarkStart w:id="302" w:name="12._Препарувати_каріозні_порожнини_під_к"/>
      <w:bookmarkStart w:id="303" w:name="13._Препарувати_на_фантомах_каріозні_пор"/>
      <w:bookmarkEnd w:id="302"/>
      <w:bookmarkEnd w:id="303"/>
      <w:r>
        <w:rPr>
          <w:position w:val="1"/>
          <w:sz w:val="24"/>
        </w:rPr>
        <w:t>Препарувати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каріозні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порожнини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під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композиційні</w:t>
      </w:r>
      <w:r>
        <w:rPr>
          <w:spacing w:val="-10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матеріали.</w:t>
      </w:r>
    </w:p>
    <w:p w14:paraId="196AC299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before="1" w:line="232" w:lineRule="auto"/>
        <w:ind w:right="397"/>
        <w:rPr>
          <w:sz w:val="24"/>
        </w:rPr>
      </w:pPr>
      <w:r>
        <w:rPr>
          <w:position w:val="1"/>
          <w:sz w:val="24"/>
        </w:rPr>
        <w:t>Препарувати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фантомах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каріозні</w:t>
      </w:r>
      <w:r>
        <w:rPr>
          <w:spacing w:val="-17"/>
          <w:position w:val="1"/>
          <w:sz w:val="24"/>
        </w:rPr>
        <w:t xml:space="preserve"> </w:t>
      </w:r>
      <w:r>
        <w:rPr>
          <w:position w:val="1"/>
          <w:sz w:val="24"/>
        </w:rPr>
        <w:t>порожнини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мінімально-інвазивними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техніками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відповідно </w:t>
      </w:r>
      <w:r>
        <w:rPr>
          <w:sz w:val="24"/>
        </w:rPr>
        <w:t>до показань (тунельне препарування, slot-препарування, batecave-препарування,</w:t>
      </w:r>
    </w:p>
    <w:p w14:paraId="2FB838A8" w14:textId="77777777" w:rsidR="00F6246F" w:rsidRDefault="00C66FAD">
      <w:pPr>
        <w:pStyle w:val="a3"/>
        <w:ind w:left="693"/>
      </w:pPr>
      <w:r>
        <w:t>мікропрепарування,</w:t>
      </w:r>
      <w:r>
        <w:rPr>
          <w:spacing w:val="49"/>
        </w:rPr>
        <w:t xml:space="preserve"> </w:t>
      </w:r>
      <w:r>
        <w:t>АRT-</w:t>
      </w:r>
      <w:r>
        <w:rPr>
          <w:spacing w:val="-2"/>
        </w:rPr>
        <w:t>методика).</w:t>
      </w:r>
    </w:p>
    <w:p w14:paraId="49624D09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before="11" w:line="230" w:lineRule="auto"/>
        <w:ind w:right="396"/>
        <w:rPr>
          <w:sz w:val="24"/>
        </w:rPr>
      </w:pPr>
      <w:bookmarkStart w:id="304" w:name="14._Приготувати__та_накласти_пломбувальн"/>
      <w:bookmarkEnd w:id="304"/>
      <w:r>
        <w:rPr>
          <w:position w:val="1"/>
          <w:sz w:val="24"/>
        </w:rPr>
        <w:t>Приготувати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та накласти пломбувальний матеріал для тимчасової пломби чи герметичної </w:t>
      </w:r>
      <w:r>
        <w:rPr>
          <w:spacing w:val="-2"/>
          <w:sz w:val="24"/>
        </w:rPr>
        <w:t>пов’язки.</w:t>
      </w:r>
    </w:p>
    <w:p w14:paraId="5B324176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before="3" w:line="280" w:lineRule="exact"/>
        <w:rPr>
          <w:sz w:val="24"/>
        </w:rPr>
      </w:pPr>
      <w:bookmarkStart w:id="305" w:name="15._Приготувати_та_накласти_лікувальну_п"/>
      <w:bookmarkEnd w:id="305"/>
      <w:r>
        <w:rPr>
          <w:position w:val="1"/>
          <w:sz w:val="24"/>
        </w:rPr>
        <w:t>Приготувати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накласти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лікувальну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пасту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тимчасову</w:t>
      </w:r>
      <w:r>
        <w:rPr>
          <w:spacing w:val="-9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пломбу.</w:t>
      </w:r>
    </w:p>
    <w:p w14:paraId="32063AFD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before="1" w:line="232" w:lineRule="auto"/>
        <w:ind w:right="392"/>
        <w:rPr>
          <w:sz w:val="24"/>
        </w:rPr>
      </w:pPr>
      <w:bookmarkStart w:id="306" w:name="16._Приготувати_та_накласти_цинк-фосфатн"/>
      <w:bookmarkEnd w:id="306"/>
      <w:r>
        <w:rPr>
          <w:position w:val="1"/>
          <w:sz w:val="24"/>
        </w:rPr>
        <w:t xml:space="preserve">Приготувати та накласти цинк-фосфатний цемент в якості ізолюючої прокладки в каріозні </w:t>
      </w:r>
      <w:bookmarkStart w:id="307" w:name="17._Приготувати_та_накласти__силікатний_"/>
      <w:bookmarkEnd w:id="307"/>
      <w:r>
        <w:rPr>
          <w:sz w:val="24"/>
        </w:rPr>
        <w:t>порожнини різних класів за Блеком, тимчасової пломби.</w:t>
      </w:r>
    </w:p>
    <w:p w14:paraId="3411BDB3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  <w:tab w:val="left" w:pos="6125"/>
        </w:tabs>
        <w:spacing w:before="7" w:line="232" w:lineRule="auto"/>
        <w:ind w:right="385"/>
        <w:rPr>
          <w:sz w:val="24"/>
        </w:rPr>
      </w:pPr>
      <w:r>
        <w:rPr>
          <w:position w:val="1"/>
          <w:sz w:val="24"/>
        </w:rPr>
        <w:t>Приготувати та накласти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силікатний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цемент як</w:t>
      </w:r>
      <w:r>
        <w:rPr>
          <w:position w:val="1"/>
          <w:sz w:val="24"/>
        </w:rPr>
        <w:tab/>
        <w:t xml:space="preserve">постійну пломбу в каріозні порожнини </w:t>
      </w:r>
      <w:r>
        <w:rPr>
          <w:sz w:val="24"/>
        </w:rPr>
        <w:t>відповідного класу</w:t>
      </w:r>
      <w:r>
        <w:rPr>
          <w:spacing w:val="40"/>
          <w:sz w:val="24"/>
        </w:rPr>
        <w:t xml:space="preserve"> </w:t>
      </w:r>
      <w:r>
        <w:rPr>
          <w:sz w:val="24"/>
        </w:rPr>
        <w:t>за Блеком на фантомі.</w:t>
      </w:r>
    </w:p>
    <w:p w14:paraId="27A741F0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before="6" w:line="232" w:lineRule="auto"/>
        <w:ind w:right="395"/>
        <w:rPr>
          <w:sz w:val="24"/>
        </w:rPr>
      </w:pPr>
      <w:bookmarkStart w:id="308" w:name="18._Приготувати_та_накласти_силікофосфат"/>
      <w:bookmarkEnd w:id="308"/>
      <w:r>
        <w:rPr>
          <w:position w:val="1"/>
          <w:sz w:val="24"/>
        </w:rPr>
        <w:t>Приготувати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накласти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силікофосфатний</w:t>
      </w:r>
      <w:r>
        <w:rPr>
          <w:spacing w:val="35"/>
          <w:position w:val="1"/>
          <w:sz w:val="24"/>
        </w:rPr>
        <w:t xml:space="preserve"> </w:t>
      </w:r>
      <w:r>
        <w:rPr>
          <w:position w:val="1"/>
          <w:sz w:val="24"/>
        </w:rPr>
        <w:t>цемент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як</w:t>
      </w:r>
      <w:r>
        <w:rPr>
          <w:spacing w:val="33"/>
          <w:position w:val="1"/>
          <w:sz w:val="24"/>
        </w:rPr>
        <w:t xml:space="preserve"> </w:t>
      </w:r>
      <w:r>
        <w:rPr>
          <w:position w:val="1"/>
          <w:sz w:val="24"/>
        </w:rPr>
        <w:t>постійну</w:t>
      </w:r>
      <w:r>
        <w:rPr>
          <w:spacing w:val="-17"/>
          <w:position w:val="1"/>
          <w:sz w:val="24"/>
        </w:rPr>
        <w:t xml:space="preserve"> </w:t>
      </w:r>
      <w:r>
        <w:rPr>
          <w:position w:val="1"/>
          <w:sz w:val="24"/>
        </w:rPr>
        <w:t>пломбу</w:t>
      </w:r>
      <w:r>
        <w:rPr>
          <w:spacing w:val="-17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каріозні</w:t>
      </w:r>
      <w:r>
        <w:rPr>
          <w:spacing w:val="-17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порожнини </w:t>
      </w:r>
      <w:r>
        <w:rPr>
          <w:sz w:val="24"/>
        </w:rPr>
        <w:t>відповідного класу</w:t>
      </w:r>
      <w:r>
        <w:rPr>
          <w:spacing w:val="40"/>
          <w:sz w:val="24"/>
        </w:rPr>
        <w:t xml:space="preserve"> </w:t>
      </w:r>
      <w:r>
        <w:rPr>
          <w:sz w:val="24"/>
        </w:rPr>
        <w:t>за Блеком на фантомі.</w:t>
      </w:r>
    </w:p>
    <w:p w14:paraId="569959B8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  <w:tab w:val="left" w:pos="7219"/>
          <w:tab w:val="left" w:pos="9168"/>
        </w:tabs>
        <w:spacing w:before="7" w:line="232" w:lineRule="auto"/>
        <w:ind w:right="387"/>
        <w:rPr>
          <w:sz w:val="24"/>
        </w:rPr>
      </w:pPr>
      <w:bookmarkStart w:id="309" w:name="19._Провести_кондиціювання_емалі,_пригот"/>
      <w:bookmarkEnd w:id="309"/>
      <w:r>
        <w:rPr>
          <w:position w:val="1"/>
          <w:sz w:val="24"/>
        </w:rPr>
        <w:t>Провести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кондиціювання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емалі,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приготувати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накласти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склоіономерний</w:t>
      </w:r>
      <w:r>
        <w:rPr>
          <w:position w:val="1"/>
          <w:sz w:val="24"/>
        </w:rPr>
        <w:tab/>
        <w:t>цемент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як </w:t>
      </w:r>
      <w:r>
        <w:rPr>
          <w:sz w:val="24"/>
        </w:rPr>
        <w:t>постійну пломбу в каріозні порожнини відповідного класу</w:t>
      </w:r>
      <w:r>
        <w:rPr>
          <w:spacing w:val="40"/>
          <w:sz w:val="24"/>
        </w:rPr>
        <w:t xml:space="preserve"> </w:t>
      </w:r>
      <w:r>
        <w:rPr>
          <w:sz w:val="24"/>
        </w:rPr>
        <w:t>за Блеком на фантомі.</w:t>
      </w:r>
    </w:p>
    <w:p w14:paraId="5413D743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line="282" w:lineRule="exact"/>
        <w:rPr>
          <w:sz w:val="24"/>
        </w:rPr>
      </w:pPr>
      <w:bookmarkStart w:id="310" w:name="20._Відновити_контактний_пункт_в_каріозн"/>
      <w:bookmarkStart w:id="311" w:name="21._Шліфувати_та_полірувати_пломби_з_різ"/>
      <w:bookmarkEnd w:id="310"/>
      <w:bookmarkEnd w:id="311"/>
      <w:r>
        <w:rPr>
          <w:position w:val="1"/>
          <w:sz w:val="24"/>
        </w:rPr>
        <w:t>Відновити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контактний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пункт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каріозних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порожнинах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2-4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класів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за</w:t>
      </w:r>
      <w:r>
        <w:rPr>
          <w:spacing w:val="-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Блеком.</w:t>
      </w:r>
    </w:p>
    <w:p w14:paraId="18360301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line="276" w:lineRule="exact"/>
        <w:rPr>
          <w:sz w:val="24"/>
        </w:rPr>
      </w:pPr>
      <w:r>
        <w:rPr>
          <w:position w:val="1"/>
          <w:sz w:val="24"/>
        </w:rPr>
        <w:t>Шліфувати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полірувати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пломби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з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різних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пломбувальних</w:t>
      </w:r>
      <w:r>
        <w:rPr>
          <w:spacing w:val="-8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матеріалів.</w:t>
      </w:r>
    </w:p>
    <w:p w14:paraId="6B1DF2C9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before="1" w:line="232" w:lineRule="auto"/>
        <w:ind w:right="394"/>
        <w:jc w:val="both"/>
        <w:rPr>
          <w:sz w:val="24"/>
        </w:rPr>
      </w:pPr>
      <w:bookmarkStart w:id="312" w:name="22._Приготувати_та_накласти_постійну_пло"/>
      <w:bookmarkEnd w:id="312"/>
      <w:r>
        <w:rPr>
          <w:position w:val="1"/>
          <w:sz w:val="24"/>
        </w:rPr>
        <w:t>Приготувати та накласти постійну пломбу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зі срібної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амальгами в каріозні порожнини </w:t>
      </w:r>
      <w:bookmarkStart w:id="313" w:name="23._Провести_протравлювання_емалі,_підго"/>
      <w:bookmarkEnd w:id="313"/>
      <w:r>
        <w:rPr>
          <w:sz w:val="24"/>
        </w:rPr>
        <w:t>відповідного класу</w:t>
      </w:r>
      <w:r>
        <w:rPr>
          <w:spacing w:val="40"/>
          <w:sz w:val="24"/>
        </w:rPr>
        <w:t xml:space="preserve"> </w:t>
      </w:r>
      <w:r>
        <w:rPr>
          <w:sz w:val="24"/>
        </w:rPr>
        <w:t>за Блеком на фантомі.</w:t>
      </w:r>
    </w:p>
    <w:p w14:paraId="76F7F669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before="5" w:line="235" w:lineRule="auto"/>
        <w:ind w:right="384"/>
        <w:jc w:val="both"/>
        <w:rPr>
          <w:sz w:val="24"/>
        </w:rPr>
      </w:pPr>
      <w:r>
        <w:rPr>
          <w:position w:val="1"/>
          <w:sz w:val="24"/>
        </w:rPr>
        <w:t xml:space="preserve">Провести протравлювання емалі, підготувати та нанести адгезив, замішати та накласти </w:t>
      </w:r>
      <w:r>
        <w:rPr>
          <w:sz w:val="24"/>
        </w:rPr>
        <w:t>постійну пломбу з композиційного матеріалу хімічного способу твердіння в каріозні порожнини на фантомі.</w:t>
      </w:r>
    </w:p>
    <w:p w14:paraId="21B521D8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before="13" w:line="230" w:lineRule="auto"/>
        <w:ind w:right="398"/>
        <w:jc w:val="both"/>
        <w:rPr>
          <w:sz w:val="24"/>
        </w:rPr>
      </w:pPr>
      <w:bookmarkStart w:id="314" w:name="24._Провести_протравлювання,_підготувати"/>
      <w:bookmarkEnd w:id="314"/>
      <w:r>
        <w:rPr>
          <w:position w:val="1"/>
          <w:sz w:val="24"/>
        </w:rPr>
        <w:t xml:space="preserve">Провести протравлювання, підготувати та нанести адгезив, накласти композиційну пломбу </w:t>
      </w:r>
      <w:r>
        <w:rPr>
          <w:sz w:val="24"/>
        </w:rPr>
        <w:t>фотополімерного способу твердіння у каріозні порожнини 3, 4, 5 класу за Блеком.</w:t>
      </w:r>
    </w:p>
    <w:p w14:paraId="3CE00D26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before="3" w:line="280" w:lineRule="exact"/>
        <w:jc w:val="both"/>
        <w:rPr>
          <w:sz w:val="24"/>
        </w:rPr>
      </w:pPr>
      <w:bookmarkStart w:id="315" w:name="25._Провести_направлену_полімеризацію,_о"/>
      <w:bookmarkStart w:id="316" w:name="26._Провести_підготовку_фісур_(мікропреп"/>
      <w:bookmarkEnd w:id="315"/>
      <w:bookmarkEnd w:id="316"/>
      <w:r>
        <w:rPr>
          <w:position w:val="1"/>
          <w:sz w:val="24"/>
        </w:rPr>
        <w:t>Провести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направлену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полімеризацію,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обравши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режим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світлового</w:t>
      </w:r>
      <w:r>
        <w:rPr>
          <w:spacing w:val="7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впливу.</w:t>
      </w:r>
    </w:p>
    <w:p w14:paraId="7A652EB0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before="1" w:line="232" w:lineRule="auto"/>
        <w:ind w:right="397"/>
        <w:rPr>
          <w:sz w:val="24"/>
        </w:rPr>
      </w:pPr>
      <w:r>
        <w:rPr>
          <w:position w:val="1"/>
          <w:sz w:val="24"/>
        </w:rPr>
        <w:t>Провести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підготовку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фісур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(мікропрепарування)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до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енамелопластики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чи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герметизації </w:t>
      </w:r>
      <w:r>
        <w:rPr>
          <w:sz w:val="24"/>
        </w:rPr>
        <w:t>склоіономерним цементом чи текучим композиційним матеріалом.</w:t>
      </w:r>
    </w:p>
    <w:p w14:paraId="16BD0582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line="282" w:lineRule="exact"/>
        <w:rPr>
          <w:sz w:val="24"/>
        </w:rPr>
      </w:pPr>
      <w:bookmarkStart w:id="317" w:name="27._Розрізнити_за_видами,_будовою,_призн"/>
      <w:bookmarkEnd w:id="317"/>
      <w:r>
        <w:rPr>
          <w:position w:val="1"/>
          <w:sz w:val="24"/>
        </w:rPr>
        <w:t>Розрізнити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за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видами,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будовою,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призначенням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ендодонтичний</w:t>
      </w:r>
      <w:r>
        <w:rPr>
          <w:spacing w:val="-7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інструментарій.</w:t>
      </w:r>
    </w:p>
    <w:p w14:paraId="6C891188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line="276" w:lineRule="exact"/>
        <w:rPr>
          <w:sz w:val="24"/>
        </w:rPr>
      </w:pPr>
      <w:bookmarkStart w:id="318" w:name="28._Провести_трепанацію_коронок_різців,_"/>
      <w:bookmarkStart w:id="319" w:name="29._Накласти_девіталізуючу_пасту_та_герм"/>
      <w:bookmarkEnd w:id="318"/>
      <w:bookmarkEnd w:id="319"/>
      <w:r>
        <w:rPr>
          <w:position w:val="1"/>
          <w:sz w:val="24"/>
        </w:rPr>
        <w:t>Провести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трепанацію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коронок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різців,</w:t>
      </w:r>
      <w:r>
        <w:rPr>
          <w:spacing w:val="4"/>
          <w:position w:val="1"/>
          <w:sz w:val="24"/>
        </w:rPr>
        <w:t xml:space="preserve"> </w:t>
      </w:r>
      <w:r>
        <w:rPr>
          <w:position w:val="1"/>
          <w:sz w:val="24"/>
        </w:rPr>
        <w:t>ікол,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премолярів,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молярів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верхньої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нижньої</w:t>
      </w:r>
      <w:r>
        <w:rPr>
          <w:spacing w:val="-1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щелеп.</w:t>
      </w:r>
    </w:p>
    <w:p w14:paraId="61728F48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line="276" w:lineRule="exact"/>
        <w:rPr>
          <w:sz w:val="24"/>
        </w:rPr>
      </w:pPr>
      <w:bookmarkStart w:id="320" w:name="30._Препарувати_порожнини_зубів_різних_г"/>
      <w:bookmarkEnd w:id="320"/>
      <w:r>
        <w:rPr>
          <w:position w:val="1"/>
          <w:sz w:val="24"/>
        </w:rPr>
        <w:t>Накласти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девіталізуючу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пасту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герметичну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пов҆</w:t>
      </w:r>
      <w:r>
        <w:rPr>
          <w:spacing w:val="-2"/>
          <w:position w:val="1"/>
          <w:sz w:val="24"/>
        </w:rPr>
        <w:t xml:space="preserve"> язку.</w:t>
      </w:r>
    </w:p>
    <w:p w14:paraId="02EFA72F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line="276" w:lineRule="exact"/>
        <w:rPr>
          <w:sz w:val="24"/>
        </w:rPr>
      </w:pPr>
      <w:bookmarkStart w:id="321" w:name="31._Провести_розширення_устів_кореневих_"/>
      <w:bookmarkEnd w:id="321"/>
      <w:r>
        <w:rPr>
          <w:position w:val="1"/>
          <w:sz w:val="24"/>
        </w:rPr>
        <w:t>Препарувати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порожнини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зубів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різних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груп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фантомах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чи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видалених</w:t>
      </w:r>
      <w:r>
        <w:rPr>
          <w:spacing w:val="-7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зубах.</w:t>
      </w:r>
    </w:p>
    <w:p w14:paraId="3EED6A60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line="274" w:lineRule="exact"/>
        <w:rPr>
          <w:sz w:val="24"/>
        </w:rPr>
      </w:pPr>
      <w:r>
        <w:rPr>
          <w:position w:val="1"/>
          <w:sz w:val="24"/>
        </w:rPr>
        <w:t>Провести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розширення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устів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кореневих</w:t>
      </w:r>
      <w:r>
        <w:rPr>
          <w:spacing w:val="-5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каналів.</w:t>
      </w:r>
    </w:p>
    <w:p w14:paraId="3516B67A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line="276" w:lineRule="exact"/>
        <w:rPr>
          <w:sz w:val="24"/>
        </w:rPr>
      </w:pPr>
      <w:bookmarkStart w:id="322" w:name="32._Провести_ампутацію,_екстирпацію_пуль"/>
      <w:bookmarkEnd w:id="322"/>
      <w:r>
        <w:rPr>
          <w:position w:val="1"/>
          <w:sz w:val="24"/>
        </w:rPr>
        <w:t>Провести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ампутацію,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екстирпацію</w:t>
      </w:r>
      <w:r>
        <w:rPr>
          <w:spacing w:val="-7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пульпи.</w:t>
      </w:r>
    </w:p>
    <w:p w14:paraId="43632962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line="276" w:lineRule="exact"/>
        <w:rPr>
          <w:sz w:val="24"/>
        </w:rPr>
      </w:pPr>
      <w:bookmarkStart w:id="323" w:name="33._Провести_видалення_путридного_розпад"/>
      <w:bookmarkStart w:id="324" w:name="34._Провести_медикаментозну_обробку_коре"/>
      <w:bookmarkEnd w:id="323"/>
      <w:bookmarkEnd w:id="324"/>
      <w:r>
        <w:rPr>
          <w:position w:val="1"/>
          <w:sz w:val="24"/>
        </w:rPr>
        <w:t>Провести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видалення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путридного</w:t>
      </w:r>
      <w:r>
        <w:rPr>
          <w:spacing w:val="2"/>
          <w:position w:val="1"/>
          <w:sz w:val="24"/>
        </w:rPr>
        <w:t xml:space="preserve"> </w:t>
      </w:r>
      <w:r>
        <w:rPr>
          <w:position w:val="1"/>
          <w:sz w:val="24"/>
        </w:rPr>
        <w:t>розпаду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пульпи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з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кореневого</w:t>
      </w:r>
      <w:r>
        <w:rPr>
          <w:spacing w:val="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каналу.</w:t>
      </w:r>
    </w:p>
    <w:p w14:paraId="4E375DE2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before="1" w:line="232" w:lineRule="auto"/>
        <w:ind w:right="402"/>
        <w:rPr>
          <w:sz w:val="24"/>
        </w:rPr>
      </w:pPr>
      <w:r>
        <w:rPr>
          <w:position w:val="1"/>
          <w:sz w:val="24"/>
        </w:rPr>
        <w:t>Провести</w:t>
      </w:r>
      <w:r>
        <w:rPr>
          <w:spacing w:val="38"/>
          <w:position w:val="1"/>
          <w:sz w:val="24"/>
        </w:rPr>
        <w:t xml:space="preserve"> </w:t>
      </w:r>
      <w:r>
        <w:rPr>
          <w:position w:val="1"/>
          <w:sz w:val="24"/>
        </w:rPr>
        <w:t>медикаментозну</w:t>
      </w:r>
      <w:r>
        <w:rPr>
          <w:spacing w:val="32"/>
          <w:position w:val="1"/>
          <w:sz w:val="24"/>
        </w:rPr>
        <w:t xml:space="preserve"> </w:t>
      </w:r>
      <w:r>
        <w:rPr>
          <w:position w:val="1"/>
          <w:sz w:val="24"/>
        </w:rPr>
        <w:t>обробку</w:t>
      </w:r>
      <w:r>
        <w:rPr>
          <w:spacing w:val="32"/>
          <w:position w:val="1"/>
          <w:sz w:val="24"/>
        </w:rPr>
        <w:t xml:space="preserve"> </w:t>
      </w:r>
      <w:r>
        <w:rPr>
          <w:position w:val="1"/>
          <w:sz w:val="24"/>
        </w:rPr>
        <w:t>кореневого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каналу</w:t>
      </w:r>
      <w:r>
        <w:rPr>
          <w:spacing w:val="33"/>
          <w:position w:val="1"/>
          <w:sz w:val="24"/>
        </w:rPr>
        <w:t xml:space="preserve"> </w:t>
      </w:r>
      <w:r>
        <w:rPr>
          <w:position w:val="1"/>
          <w:sz w:val="24"/>
        </w:rPr>
        <w:t>(іригація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аплікація)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накласти </w:t>
      </w:r>
      <w:r>
        <w:rPr>
          <w:sz w:val="24"/>
        </w:rPr>
        <w:t>герметичну пов´язку.</w:t>
      </w:r>
    </w:p>
    <w:p w14:paraId="3D19734E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line="282" w:lineRule="exact"/>
        <w:rPr>
          <w:sz w:val="24"/>
        </w:rPr>
      </w:pPr>
      <w:bookmarkStart w:id="325" w:name="35._Провести_інструментальну_обробку_кор"/>
      <w:bookmarkEnd w:id="325"/>
      <w:r>
        <w:rPr>
          <w:position w:val="1"/>
          <w:sz w:val="24"/>
        </w:rPr>
        <w:t>Провести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інструментальну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обробку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кореневих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каналів</w:t>
      </w:r>
      <w:r>
        <w:rPr>
          <w:spacing w:val="63"/>
          <w:position w:val="1"/>
          <w:sz w:val="24"/>
        </w:rPr>
        <w:t xml:space="preserve"> </w:t>
      </w:r>
      <w:r>
        <w:rPr>
          <w:position w:val="1"/>
          <w:sz w:val="24"/>
        </w:rPr>
        <w:t>«Step-back»</w:t>
      </w:r>
      <w:r>
        <w:rPr>
          <w:spacing w:val="-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технікою.</w:t>
      </w:r>
    </w:p>
    <w:p w14:paraId="146946C3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line="276" w:lineRule="exact"/>
        <w:rPr>
          <w:sz w:val="24"/>
        </w:rPr>
      </w:pPr>
      <w:bookmarkStart w:id="326" w:name="36._Провести_інструментальну_обробку_кор"/>
      <w:bookmarkEnd w:id="326"/>
      <w:r>
        <w:rPr>
          <w:position w:val="1"/>
          <w:sz w:val="24"/>
        </w:rPr>
        <w:t>Провести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інструментальну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обробку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кореневих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каналів</w:t>
      </w:r>
      <w:r>
        <w:rPr>
          <w:spacing w:val="63"/>
          <w:position w:val="1"/>
          <w:sz w:val="24"/>
        </w:rPr>
        <w:t xml:space="preserve"> </w:t>
      </w:r>
      <w:r>
        <w:rPr>
          <w:position w:val="1"/>
          <w:sz w:val="24"/>
        </w:rPr>
        <w:t>«Crown-down»</w:t>
      </w:r>
      <w:r>
        <w:rPr>
          <w:spacing w:val="-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технікою.</w:t>
      </w:r>
    </w:p>
    <w:p w14:paraId="25CC6EFF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line="276" w:lineRule="exact"/>
        <w:rPr>
          <w:sz w:val="24"/>
        </w:rPr>
      </w:pPr>
      <w:bookmarkStart w:id="327" w:name="37._Провести_хімічне_розширення_коренево"/>
      <w:bookmarkStart w:id="328" w:name="38._Провести_препарування_кореневого_кан"/>
      <w:bookmarkEnd w:id="327"/>
      <w:bookmarkEnd w:id="328"/>
      <w:r>
        <w:rPr>
          <w:position w:val="1"/>
          <w:sz w:val="24"/>
        </w:rPr>
        <w:t>Провести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хімічне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розширення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кореневого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каналу.</w:t>
      </w:r>
    </w:p>
    <w:p w14:paraId="2ECB0368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line="276" w:lineRule="exact"/>
        <w:rPr>
          <w:sz w:val="24"/>
        </w:rPr>
      </w:pPr>
      <w:bookmarkStart w:id="329" w:name="39._Підготувати_кореневий_канал_до_пломб"/>
      <w:bookmarkEnd w:id="329"/>
      <w:r>
        <w:rPr>
          <w:position w:val="1"/>
          <w:sz w:val="24"/>
        </w:rPr>
        <w:t>Провести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препарування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кореневого каналу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ротаційними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ендодонтичними</w:t>
      </w:r>
      <w:r>
        <w:rPr>
          <w:spacing w:val="-2"/>
          <w:position w:val="1"/>
          <w:sz w:val="24"/>
        </w:rPr>
        <w:t xml:space="preserve"> інструментами.</w:t>
      </w:r>
    </w:p>
    <w:p w14:paraId="3D4E6D4C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line="276" w:lineRule="exact"/>
        <w:rPr>
          <w:sz w:val="24"/>
        </w:rPr>
      </w:pPr>
      <w:bookmarkStart w:id="330" w:name="40._Приготувати_пластичну_нетвердіючу_па"/>
      <w:bookmarkEnd w:id="330"/>
      <w:r>
        <w:rPr>
          <w:position w:val="1"/>
          <w:sz w:val="24"/>
        </w:rPr>
        <w:t>Підготувати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кореневий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канал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до</w:t>
      </w:r>
      <w:r>
        <w:rPr>
          <w:spacing w:val="-2"/>
          <w:position w:val="1"/>
          <w:sz w:val="24"/>
        </w:rPr>
        <w:t xml:space="preserve"> пломбування.</w:t>
      </w:r>
    </w:p>
    <w:p w14:paraId="04C3BF26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before="5" w:line="230" w:lineRule="auto"/>
        <w:ind w:right="405"/>
        <w:rPr>
          <w:sz w:val="24"/>
        </w:rPr>
      </w:pPr>
      <w:r>
        <w:rPr>
          <w:position w:val="1"/>
          <w:sz w:val="24"/>
        </w:rPr>
        <w:t xml:space="preserve">Приготувати пластичну нетвердіючу пасту та провести тимчасове пломбування кореневого </w:t>
      </w:r>
      <w:r>
        <w:rPr>
          <w:spacing w:val="-2"/>
          <w:sz w:val="24"/>
        </w:rPr>
        <w:t>каналу.</w:t>
      </w:r>
    </w:p>
    <w:p w14:paraId="6488D3AB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before="12" w:line="230" w:lineRule="auto"/>
        <w:ind w:right="399"/>
        <w:rPr>
          <w:sz w:val="24"/>
        </w:rPr>
      </w:pPr>
      <w:bookmarkStart w:id="331" w:name="41._Обрати_за_призначенням_та_приготуват"/>
      <w:bookmarkEnd w:id="331"/>
      <w:r>
        <w:rPr>
          <w:position w:val="1"/>
          <w:sz w:val="24"/>
        </w:rPr>
        <w:t>Обрати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за</w:t>
      </w:r>
      <w:r>
        <w:rPr>
          <w:spacing w:val="75"/>
          <w:position w:val="1"/>
          <w:sz w:val="24"/>
        </w:rPr>
        <w:t xml:space="preserve"> </w:t>
      </w:r>
      <w:r>
        <w:rPr>
          <w:position w:val="1"/>
          <w:sz w:val="24"/>
        </w:rPr>
        <w:t>призначенням</w:t>
      </w:r>
      <w:r>
        <w:rPr>
          <w:spacing w:val="77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76"/>
          <w:position w:val="1"/>
          <w:sz w:val="24"/>
        </w:rPr>
        <w:t xml:space="preserve"> </w:t>
      </w:r>
      <w:r>
        <w:rPr>
          <w:position w:val="1"/>
          <w:sz w:val="24"/>
        </w:rPr>
        <w:t>приготувати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пластичний</w:t>
      </w:r>
      <w:r>
        <w:rPr>
          <w:spacing w:val="76"/>
          <w:position w:val="1"/>
          <w:sz w:val="24"/>
        </w:rPr>
        <w:t xml:space="preserve"> </w:t>
      </w:r>
      <w:r>
        <w:rPr>
          <w:position w:val="1"/>
          <w:sz w:val="24"/>
        </w:rPr>
        <w:t>твердіючий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матеріал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(силер)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для </w:t>
      </w:r>
      <w:r>
        <w:rPr>
          <w:sz w:val="24"/>
        </w:rPr>
        <w:t>постійного пломбування кореневого каналу.</w:t>
      </w:r>
    </w:p>
    <w:p w14:paraId="702D302B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before="4" w:line="280" w:lineRule="exact"/>
        <w:rPr>
          <w:sz w:val="24"/>
        </w:rPr>
      </w:pPr>
      <w:bookmarkStart w:id="332" w:name="42._Запломбувати_кореневий_канал_силерам"/>
      <w:bookmarkStart w:id="333" w:name="43._Запломбувати_кореневий_канал_за_допо"/>
      <w:bookmarkEnd w:id="332"/>
      <w:bookmarkEnd w:id="333"/>
      <w:r>
        <w:rPr>
          <w:position w:val="1"/>
          <w:sz w:val="24"/>
        </w:rPr>
        <w:t>Запломбувати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кореневий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канал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силерами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різних</w:t>
      </w:r>
      <w:r>
        <w:rPr>
          <w:spacing w:val="-9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груп.</w:t>
      </w:r>
    </w:p>
    <w:p w14:paraId="109DD4CA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line="232" w:lineRule="auto"/>
        <w:ind w:right="399"/>
        <w:rPr>
          <w:sz w:val="24"/>
        </w:rPr>
      </w:pPr>
      <w:r>
        <w:rPr>
          <w:position w:val="1"/>
          <w:sz w:val="24"/>
        </w:rPr>
        <w:t>Запломбувати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кореневий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канал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за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допомогою</w:t>
      </w:r>
      <w:r>
        <w:rPr>
          <w:spacing w:val="39"/>
          <w:position w:val="1"/>
          <w:sz w:val="24"/>
        </w:rPr>
        <w:t xml:space="preserve"> </w:t>
      </w:r>
      <w:r>
        <w:rPr>
          <w:position w:val="1"/>
          <w:sz w:val="24"/>
        </w:rPr>
        <w:t>силера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гутаперчі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методом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центрального </w:t>
      </w:r>
      <w:r>
        <w:rPr>
          <w:spacing w:val="-2"/>
          <w:sz w:val="24"/>
        </w:rPr>
        <w:t>штифта.</w:t>
      </w:r>
    </w:p>
    <w:p w14:paraId="11F903E8" w14:textId="77777777" w:rsidR="00F6246F" w:rsidRDefault="00F6246F">
      <w:pPr>
        <w:spacing w:line="232" w:lineRule="auto"/>
        <w:rPr>
          <w:sz w:val="24"/>
        </w:rPr>
        <w:sectPr w:rsidR="00F6246F">
          <w:pgSz w:w="11910" w:h="16840"/>
          <w:pgMar w:top="900" w:right="460" w:bottom="280" w:left="800" w:header="720" w:footer="720" w:gutter="0"/>
          <w:cols w:space="720"/>
        </w:sectPr>
      </w:pPr>
    </w:p>
    <w:p w14:paraId="19178971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before="81" w:line="230" w:lineRule="auto"/>
        <w:ind w:right="395"/>
        <w:rPr>
          <w:sz w:val="24"/>
        </w:rPr>
      </w:pPr>
      <w:bookmarkStart w:id="334" w:name="44._Запломбувати_кореневий_канал_за_допо"/>
      <w:bookmarkEnd w:id="334"/>
      <w:r>
        <w:rPr>
          <w:position w:val="1"/>
          <w:sz w:val="24"/>
        </w:rPr>
        <w:lastRenderedPageBreak/>
        <w:t>Запломбувати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кореневий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канал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за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допомогою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силера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гутаперчі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методом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холодної </w:t>
      </w:r>
      <w:r>
        <w:rPr>
          <w:sz w:val="24"/>
        </w:rPr>
        <w:t>латеральної конденсації.</w:t>
      </w:r>
    </w:p>
    <w:p w14:paraId="37006355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before="12" w:line="230" w:lineRule="auto"/>
        <w:ind w:right="384"/>
        <w:rPr>
          <w:sz w:val="24"/>
        </w:rPr>
      </w:pPr>
      <w:bookmarkStart w:id="335" w:name="45._Провести_обробку_інструментально_неп"/>
      <w:bookmarkEnd w:id="335"/>
      <w:r>
        <w:rPr>
          <w:position w:val="1"/>
          <w:sz w:val="24"/>
        </w:rPr>
        <w:t>Провести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обробку інструментально непрохідного кореневого каналу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(імпрегнація резорцин- </w:t>
      </w:r>
      <w:r>
        <w:rPr>
          <w:spacing w:val="-2"/>
          <w:sz w:val="24"/>
        </w:rPr>
        <w:t>формаліном).</w:t>
      </w:r>
    </w:p>
    <w:p w14:paraId="24EF7EF6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before="3" w:line="280" w:lineRule="exact"/>
        <w:rPr>
          <w:sz w:val="24"/>
        </w:rPr>
      </w:pPr>
      <w:bookmarkStart w:id="336" w:name="46._Провести_препарування_атипових_каріо"/>
      <w:bookmarkStart w:id="337" w:name="47._Провести_підготовку_та_фіксацію_внут"/>
      <w:bookmarkEnd w:id="336"/>
      <w:bookmarkEnd w:id="337"/>
      <w:r>
        <w:rPr>
          <w:position w:val="1"/>
          <w:sz w:val="24"/>
        </w:rPr>
        <w:t>Провести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препарування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атипових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каріозних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порожнин.</w:t>
      </w:r>
    </w:p>
    <w:p w14:paraId="12E656FF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line="276" w:lineRule="exact"/>
        <w:rPr>
          <w:sz w:val="24"/>
        </w:rPr>
      </w:pPr>
      <w:r>
        <w:rPr>
          <w:position w:val="1"/>
          <w:sz w:val="24"/>
        </w:rPr>
        <w:t>Провести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підготовку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фіксацію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внутрішньоканальних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штифтових</w:t>
      </w:r>
      <w:r>
        <w:rPr>
          <w:spacing w:val="-5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конструкцій.</w:t>
      </w:r>
    </w:p>
    <w:p w14:paraId="29A42DE2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line="276" w:lineRule="exact"/>
        <w:rPr>
          <w:sz w:val="24"/>
        </w:rPr>
      </w:pPr>
      <w:bookmarkStart w:id="338" w:name="48._Провести_підготовку_та_фіксацію_пара"/>
      <w:bookmarkEnd w:id="338"/>
      <w:r>
        <w:rPr>
          <w:position w:val="1"/>
          <w:sz w:val="24"/>
        </w:rPr>
        <w:t>Провести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підготовку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фіксацію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парапульпарних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штифтових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конструкцій.</w:t>
      </w:r>
    </w:p>
    <w:p w14:paraId="1A810840" w14:textId="77777777" w:rsidR="00F6246F" w:rsidRDefault="00C66FAD">
      <w:pPr>
        <w:pStyle w:val="a4"/>
        <w:numPr>
          <w:ilvl w:val="0"/>
          <w:numId w:val="4"/>
        </w:numPr>
        <w:tabs>
          <w:tab w:val="left" w:pos="693"/>
        </w:tabs>
        <w:spacing w:line="280" w:lineRule="exact"/>
        <w:rPr>
          <w:sz w:val="24"/>
        </w:rPr>
      </w:pPr>
      <w:bookmarkStart w:id="339" w:name="49._Відновити_пломбувальними_матеріалами"/>
      <w:bookmarkEnd w:id="339"/>
      <w:r>
        <w:rPr>
          <w:position w:val="1"/>
          <w:sz w:val="24"/>
        </w:rPr>
        <w:t>Відновити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пломбувальними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матеріалами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атипові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каріозні</w:t>
      </w:r>
      <w:r>
        <w:rPr>
          <w:spacing w:val="-1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порожнини.</w:t>
      </w:r>
    </w:p>
    <w:p w14:paraId="63264E39" w14:textId="77777777" w:rsidR="00F6246F" w:rsidRDefault="00C66FAD">
      <w:pPr>
        <w:pStyle w:val="2"/>
        <w:numPr>
          <w:ilvl w:val="0"/>
          <w:numId w:val="17"/>
        </w:numPr>
        <w:tabs>
          <w:tab w:val="left" w:pos="1298"/>
          <w:tab w:val="left" w:pos="1484"/>
        </w:tabs>
        <w:spacing w:before="271" w:line="242" w:lineRule="auto"/>
        <w:ind w:left="1298" w:right="1308" w:hanging="58"/>
        <w:jc w:val="left"/>
      </w:pPr>
      <w:bookmarkStart w:id="340" w:name="7._ІНСТРУМЕНТИ,_ОБЛАДНАННЯ_ТА_ПРОГРАМНЕ_"/>
      <w:bookmarkEnd w:id="340"/>
      <w:r>
        <w:t>ІНСТРУМЕНТИ, ОБЛАДНАННЯ ТА ПРОГРАМНЕ ЗАБЕЗПЕЧЕННЯ, ВИКОРИСТАННЯ ЯКИХ ПЕРЕДБАЧАЄ НАВЧАЛЬНА ДИСЦИПЛІНА</w:t>
      </w:r>
    </w:p>
    <w:p w14:paraId="4F93CBC7" w14:textId="77777777" w:rsidR="00F6246F" w:rsidRDefault="00C66FAD">
      <w:pPr>
        <w:spacing w:line="266" w:lineRule="exact"/>
        <w:ind w:right="53"/>
        <w:jc w:val="center"/>
        <w:rPr>
          <w:i/>
          <w:sz w:val="24"/>
        </w:rPr>
      </w:pPr>
      <w:bookmarkStart w:id="341" w:name="(у_разі_потреби)"/>
      <w:bookmarkEnd w:id="341"/>
      <w:r>
        <w:rPr>
          <w:i/>
          <w:sz w:val="24"/>
        </w:rPr>
        <w:t>(у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разі </w:t>
      </w:r>
      <w:r>
        <w:rPr>
          <w:i/>
          <w:spacing w:val="-2"/>
          <w:sz w:val="24"/>
        </w:rPr>
        <w:t>потреби)</w:t>
      </w:r>
    </w:p>
    <w:p w14:paraId="73FD80C9" w14:textId="77777777" w:rsidR="00F6246F" w:rsidRDefault="00F6246F">
      <w:pPr>
        <w:pStyle w:val="a3"/>
        <w:spacing w:before="5"/>
        <w:ind w:left="0"/>
        <w:rPr>
          <w:i/>
        </w:rPr>
      </w:pPr>
    </w:p>
    <w:p w14:paraId="5F4283A6" w14:textId="77777777" w:rsidR="00F6246F" w:rsidRDefault="00C66FAD">
      <w:pPr>
        <w:pStyle w:val="3"/>
        <w:spacing w:line="272" w:lineRule="exact"/>
        <w:ind w:left="333"/>
        <w:jc w:val="left"/>
      </w:pPr>
      <w:bookmarkStart w:id="342" w:name="Технічні_засоби:"/>
      <w:bookmarkEnd w:id="342"/>
      <w:r>
        <w:t>Технічні</w:t>
      </w:r>
      <w:r>
        <w:rPr>
          <w:spacing w:val="-2"/>
        </w:rPr>
        <w:t xml:space="preserve"> засоби:</w:t>
      </w:r>
    </w:p>
    <w:p w14:paraId="15C14F0C" w14:textId="77777777" w:rsidR="00F6246F" w:rsidRDefault="00C66FAD">
      <w:pPr>
        <w:pStyle w:val="a4"/>
        <w:numPr>
          <w:ilvl w:val="1"/>
          <w:numId w:val="4"/>
        </w:numPr>
        <w:tabs>
          <w:tab w:val="left" w:pos="1053"/>
        </w:tabs>
        <w:spacing w:line="276" w:lineRule="exact"/>
        <w:ind w:hanging="360"/>
        <w:rPr>
          <w:sz w:val="24"/>
        </w:rPr>
      </w:pPr>
      <w:r>
        <w:rPr>
          <w:position w:val="1"/>
          <w:sz w:val="24"/>
        </w:rPr>
        <w:t>запитання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І-ІІІ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рівнів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складності</w:t>
      </w:r>
      <w:r>
        <w:rPr>
          <w:spacing w:val="-2"/>
          <w:position w:val="1"/>
          <w:sz w:val="24"/>
        </w:rPr>
        <w:t xml:space="preserve"> </w:t>
      </w:r>
      <w:r>
        <w:rPr>
          <w:spacing w:val="-10"/>
          <w:position w:val="1"/>
          <w:sz w:val="24"/>
        </w:rPr>
        <w:t>;</w:t>
      </w:r>
    </w:p>
    <w:p w14:paraId="34024DBC" w14:textId="77777777" w:rsidR="00F6246F" w:rsidRDefault="00C66FAD">
      <w:pPr>
        <w:pStyle w:val="a4"/>
        <w:numPr>
          <w:ilvl w:val="1"/>
          <w:numId w:val="4"/>
        </w:numPr>
        <w:tabs>
          <w:tab w:val="left" w:pos="1053"/>
        </w:tabs>
        <w:spacing w:line="276" w:lineRule="exact"/>
        <w:ind w:hanging="360"/>
        <w:rPr>
          <w:sz w:val="24"/>
        </w:rPr>
      </w:pPr>
      <w:r>
        <w:rPr>
          <w:position w:val="1"/>
          <w:sz w:val="24"/>
        </w:rPr>
        <w:t>тести</w:t>
      </w:r>
      <w:r>
        <w:rPr>
          <w:spacing w:val="54"/>
          <w:position w:val="1"/>
          <w:sz w:val="24"/>
        </w:rPr>
        <w:t xml:space="preserve"> </w:t>
      </w:r>
      <w:r>
        <w:rPr>
          <w:position w:val="1"/>
          <w:sz w:val="24"/>
        </w:rPr>
        <w:t>ІІ-ІІІ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рівнів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складності</w:t>
      </w:r>
      <w:r>
        <w:rPr>
          <w:spacing w:val="-5"/>
          <w:position w:val="1"/>
          <w:sz w:val="24"/>
        </w:rPr>
        <w:t xml:space="preserve"> </w:t>
      </w:r>
      <w:r>
        <w:rPr>
          <w:spacing w:val="-10"/>
          <w:position w:val="1"/>
          <w:sz w:val="24"/>
        </w:rPr>
        <w:t>;</w:t>
      </w:r>
    </w:p>
    <w:p w14:paraId="576CFEFC" w14:textId="77777777" w:rsidR="00F6246F" w:rsidRDefault="00C66FAD">
      <w:pPr>
        <w:pStyle w:val="a4"/>
        <w:numPr>
          <w:ilvl w:val="1"/>
          <w:numId w:val="4"/>
        </w:numPr>
        <w:tabs>
          <w:tab w:val="left" w:pos="1053"/>
        </w:tabs>
        <w:spacing w:line="276" w:lineRule="exact"/>
        <w:ind w:hanging="360"/>
        <w:rPr>
          <w:sz w:val="24"/>
        </w:rPr>
      </w:pPr>
      <w:r>
        <w:rPr>
          <w:position w:val="1"/>
          <w:sz w:val="24"/>
        </w:rPr>
        <w:t>задачі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ІІ-ІІІ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рівнів складності</w:t>
      </w:r>
      <w:r>
        <w:rPr>
          <w:spacing w:val="-4"/>
          <w:position w:val="1"/>
          <w:sz w:val="24"/>
        </w:rPr>
        <w:t xml:space="preserve"> </w:t>
      </w:r>
      <w:r>
        <w:rPr>
          <w:spacing w:val="-10"/>
          <w:position w:val="1"/>
          <w:sz w:val="24"/>
        </w:rPr>
        <w:t>;</w:t>
      </w:r>
    </w:p>
    <w:p w14:paraId="0B7EF3A6" w14:textId="77777777" w:rsidR="00F6246F" w:rsidRDefault="00C66FAD">
      <w:pPr>
        <w:pStyle w:val="a4"/>
        <w:numPr>
          <w:ilvl w:val="1"/>
          <w:numId w:val="4"/>
        </w:numPr>
        <w:tabs>
          <w:tab w:val="left" w:pos="1053"/>
        </w:tabs>
        <w:spacing w:line="276" w:lineRule="exact"/>
        <w:ind w:hanging="360"/>
        <w:rPr>
          <w:sz w:val="24"/>
        </w:rPr>
      </w:pPr>
      <w:r>
        <w:rPr>
          <w:position w:val="1"/>
          <w:sz w:val="24"/>
        </w:rPr>
        <w:t>професійні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алгоритми</w:t>
      </w:r>
      <w:r>
        <w:rPr>
          <w:spacing w:val="-2"/>
          <w:position w:val="1"/>
          <w:sz w:val="24"/>
        </w:rPr>
        <w:t xml:space="preserve"> </w:t>
      </w:r>
      <w:r>
        <w:rPr>
          <w:spacing w:val="-10"/>
          <w:position w:val="1"/>
          <w:sz w:val="24"/>
        </w:rPr>
        <w:t>;</w:t>
      </w:r>
    </w:p>
    <w:p w14:paraId="2055E293" w14:textId="77777777" w:rsidR="00F6246F" w:rsidRDefault="00C66FAD">
      <w:pPr>
        <w:pStyle w:val="a4"/>
        <w:numPr>
          <w:ilvl w:val="1"/>
          <w:numId w:val="4"/>
        </w:numPr>
        <w:tabs>
          <w:tab w:val="left" w:pos="1053"/>
        </w:tabs>
        <w:spacing w:line="276" w:lineRule="exact"/>
        <w:ind w:hanging="360"/>
        <w:rPr>
          <w:sz w:val="24"/>
        </w:rPr>
      </w:pPr>
      <w:r>
        <w:rPr>
          <w:position w:val="1"/>
          <w:sz w:val="24"/>
        </w:rPr>
        <w:t>таблиці,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слайди,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планшети</w:t>
      </w:r>
      <w:r>
        <w:rPr>
          <w:spacing w:val="-2"/>
          <w:position w:val="1"/>
          <w:sz w:val="24"/>
        </w:rPr>
        <w:t xml:space="preserve"> </w:t>
      </w:r>
      <w:r>
        <w:rPr>
          <w:spacing w:val="-10"/>
          <w:position w:val="1"/>
          <w:sz w:val="24"/>
        </w:rPr>
        <w:t>;</w:t>
      </w:r>
    </w:p>
    <w:p w14:paraId="19E1EEE1" w14:textId="77777777" w:rsidR="00F6246F" w:rsidRDefault="00C66FAD">
      <w:pPr>
        <w:pStyle w:val="a4"/>
        <w:numPr>
          <w:ilvl w:val="1"/>
          <w:numId w:val="4"/>
        </w:numPr>
        <w:tabs>
          <w:tab w:val="left" w:pos="1053"/>
        </w:tabs>
        <w:spacing w:line="276" w:lineRule="exact"/>
        <w:ind w:hanging="360"/>
        <w:rPr>
          <w:sz w:val="24"/>
        </w:rPr>
      </w:pPr>
      <w:r>
        <w:rPr>
          <w:position w:val="1"/>
          <w:sz w:val="24"/>
        </w:rPr>
        <w:t>навчальні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альбоми</w:t>
      </w:r>
      <w:r>
        <w:rPr>
          <w:spacing w:val="2"/>
          <w:position w:val="1"/>
          <w:sz w:val="24"/>
        </w:rPr>
        <w:t xml:space="preserve"> </w:t>
      </w:r>
      <w:r>
        <w:rPr>
          <w:spacing w:val="-10"/>
          <w:position w:val="1"/>
          <w:sz w:val="24"/>
        </w:rPr>
        <w:t>;</w:t>
      </w:r>
    </w:p>
    <w:p w14:paraId="0B96008A" w14:textId="77777777" w:rsidR="00F6246F" w:rsidRDefault="00C66FAD">
      <w:pPr>
        <w:pStyle w:val="a4"/>
        <w:numPr>
          <w:ilvl w:val="1"/>
          <w:numId w:val="4"/>
        </w:numPr>
        <w:tabs>
          <w:tab w:val="left" w:pos="1053"/>
        </w:tabs>
        <w:spacing w:line="276" w:lineRule="exact"/>
        <w:ind w:hanging="360"/>
        <w:rPr>
          <w:sz w:val="24"/>
        </w:rPr>
      </w:pPr>
      <w:r>
        <w:rPr>
          <w:position w:val="1"/>
          <w:sz w:val="24"/>
        </w:rPr>
        <w:t>орієнтовні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карти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для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самостійної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роботи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з літературою</w:t>
      </w:r>
      <w:r>
        <w:rPr>
          <w:spacing w:val="-2"/>
          <w:position w:val="1"/>
          <w:sz w:val="24"/>
        </w:rPr>
        <w:t xml:space="preserve"> </w:t>
      </w:r>
      <w:r>
        <w:rPr>
          <w:spacing w:val="-10"/>
          <w:position w:val="1"/>
          <w:sz w:val="24"/>
        </w:rPr>
        <w:t>;</w:t>
      </w:r>
    </w:p>
    <w:p w14:paraId="149F5699" w14:textId="77777777" w:rsidR="00F6246F" w:rsidRDefault="00C66FAD">
      <w:pPr>
        <w:pStyle w:val="a4"/>
        <w:numPr>
          <w:ilvl w:val="1"/>
          <w:numId w:val="4"/>
        </w:numPr>
        <w:tabs>
          <w:tab w:val="left" w:pos="1053"/>
        </w:tabs>
        <w:spacing w:line="280" w:lineRule="exact"/>
        <w:ind w:hanging="360"/>
        <w:rPr>
          <w:sz w:val="24"/>
        </w:rPr>
      </w:pPr>
      <w:r>
        <w:rPr>
          <w:position w:val="1"/>
          <w:sz w:val="24"/>
        </w:rPr>
        <w:t>рекомендована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література</w:t>
      </w:r>
    </w:p>
    <w:p w14:paraId="3FC9E25B" w14:textId="77777777" w:rsidR="00F6246F" w:rsidRDefault="00C66FAD">
      <w:pPr>
        <w:pStyle w:val="3"/>
        <w:spacing w:before="2" w:line="270" w:lineRule="exact"/>
        <w:ind w:left="333"/>
        <w:jc w:val="left"/>
      </w:pPr>
      <w:bookmarkStart w:id="343" w:name="Обладнання:"/>
      <w:bookmarkEnd w:id="343"/>
      <w:r>
        <w:rPr>
          <w:spacing w:val="-2"/>
        </w:rPr>
        <w:t>Обладнання:</w:t>
      </w:r>
    </w:p>
    <w:p w14:paraId="3EFD8E6E" w14:textId="77777777" w:rsidR="00F6246F" w:rsidRDefault="00C66FAD">
      <w:pPr>
        <w:pStyle w:val="a4"/>
        <w:numPr>
          <w:ilvl w:val="0"/>
          <w:numId w:val="3"/>
        </w:numPr>
        <w:tabs>
          <w:tab w:val="left" w:pos="1053"/>
        </w:tabs>
        <w:spacing w:line="276" w:lineRule="exact"/>
        <w:ind w:hanging="360"/>
        <w:rPr>
          <w:sz w:val="24"/>
        </w:rPr>
      </w:pPr>
      <w:r>
        <w:rPr>
          <w:spacing w:val="-2"/>
          <w:position w:val="1"/>
          <w:sz w:val="24"/>
        </w:rPr>
        <w:t>фантоми;</w:t>
      </w:r>
    </w:p>
    <w:p w14:paraId="204DF5D8" w14:textId="77777777" w:rsidR="00F6246F" w:rsidRDefault="00C66FAD">
      <w:pPr>
        <w:pStyle w:val="a4"/>
        <w:numPr>
          <w:ilvl w:val="0"/>
          <w:numId w:val="3"/>
        </w:numPr>
        <w:tabs>
          <w:tab w:val="left" w:pos="1053"/>
        </w:tabs>
        <w:spacing w:line="276" w:lineRule="exact"/>
        <w:ind w:hanging="360"/>
        <w:rPr>
          <w:sz w:val="24"/>
        </w:rPr>
      </w:pPr>
      <w:r>
        <w:rPr>
          <w:spacing w:val="-4"/>
          <w:position w:val="1"/>
          <w:sz w:val="24"/>
        </w:rPr>
        <w:t>бори;</w:t>
      </w:r>
    </w:p>
    <w:p w14:paraId="69DD17D0" w14:textId="77777777" w:rsidR="00F6246F" w:rsidRDefault="00C66FAD">
      <w:pPr>
        <w:pStyle w:val="a4"/>
        <w:numPr>
          <w:ilvl w:val="0"/>
          <w:numId w:val="3"/>
        </w:numPr>
        <w:tabs>
          <w:tab w:val="left" w:pos="1053"/>
        </w:tabs>
        <w:spacing w:line="276" w:lineRule="exact"/>
        <w:ind w:hanging="360"/>
        <w:rPr>
          <w:sz w:val="24"/>
        </w:rPr>
      </w:pPr>
      <w:r>
        <w:rPr>
          <w:position w:val="1"/>
          <w:sz w:val="24"/>
        </w:rPr>
        <w:t>стоматологічні</w:t>
      </w:r>
      <w:r>
        <w:rPr>
          <w:spacing w:val="-1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наконечники;</w:t>
      </w:r>
    </w:p>
    <w:p w14:paraId="61E7772E" w14:textId="77777777" w:rsidR="00F6246F" w:rsidRDefault="00C66FAD">
      <w:pPr>
        <w:pStyle w:val="a4"/>
        <w:numPr>
          <w:ilvl w:val="0"/>
          <w:numId w:val="3"/>
        </w:numPr>
        <w:tabs>
          <w:tab w:val="left" w:pos="1053"/>
        </w:tabs>
        <w:spacing w:line="276" w:lineRule="exact"/>
        <w:ind w:hanging="360"/>
        <w:rPr>
          <w:sz w:val="24"/>
        </w:rPr>
      </w:pPr>
      <w:r>
        <w:rPr>
          <w:position w:val="1"/>
          <w:sz w:val="24"/>
        </w:rPr>
        <w:t>моделі</w:t>
      </w:r>
      <w:r>
        <w:rPr>
          <w:spacing w:val="-8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щелеп;</w:t>
      </w:r>
    </w:p>
    <w:p w14:paraId="07D3F9C7" w14:textId="77777777" w:rsidR="00F6246F" w:rsidRDefault="00C66FAD">
      <w:pPr>
        <w:pStyle w:val="a4"/>
        <w:numPr>
          <w:ilvl w:val="0"/>
          <w:numId w:val="3"/>
        </w:numPr>
        <w:tabs>
          <w:tab w:val="left" w:pos="1053"/>
        </w:tabs>
        <w:spacing w:line="280" w:lineRule="exact"/>
        <w:ind w:hanging="360"/>
        <w:rPr>
          <w:sz w:val="24"/>
        </w:rPr>
      </w:pPr>
      <w:bookmarkStart w:id="344" w:name="Програмне_забезпечення_(Clinic_Cards,_De"/>
      <w:bookmarkEnd w:id="344"/>
      <w:r>
        <w:rPr>
          <w:position w:val="1"/>
          <w:sz w:val="24"/>
        </w:rPr>
        <w:t>стоматологічний</w:t>
      </w:r>
      <w:r>
        <w:rPr>
          <w:spacing w:val="-5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інструментарій</w:t>
      </w:r>
    </w:p>
    <w:p w14:paraId="6A220781" w14:textId="77777777" w:rsidR="00F6246F" w:rsidRDefault="00C66FAD">
      <w:pPr>
        <w:spacing w:before="3"/>
        <w:ind w:left="333" w:right="2380"/>
        <w:rPr>
          <w:b/>
          <w:sz w:val="24"/>
        </w:rPr>
      </w:pPr>
      <w:bookmarkStart w:id="345" w:name="Платформа_для_дистанційного_навчання_E-l"/>
      <w:bookmarkEnd w:id="345"/>
      <w:r>
        <w:rPr>
          <w:b/>
          <w:sz w:val="24"/>
        </w:rPr>
        <w:t>Програмне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забезпечення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(Clinic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Cards,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Dental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Simulator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ін.) Платформа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дистанційного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навчання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E-</w:t>
      </w:r>
      <w:r>
        <w:rPr>
          <w:b/>
          <w:spacing w:val="-2"/>
          <w:sz w:val="24"/>
        </w:rPr>
        <w:t>learn.uzhnu.edu.ua</w:t>
      </w:r>
    </w:p>
    <w:p w14:paraId="3686D341" w14:textId="77777777" w:rsidR="00F6246F" w:rsidRDefault="00F6246F">
      <w:pPr>
        <w:pStyle w:val="a3"/>
        <w:ind w:left="0"/>
        <w:rPr>
          <w:b/>
        </w:rPr>
      </w:pPr>
    </w:p>
    <w:p w14:paraId="6D6333F6" w14:textId="77777777" w:rsidR="00F6246F" w:rsidRDefault="00F6246F">
      <w:pPr>
        <w:pStyle w:val="a3"/>
        <w:ind w:left="0"/>
        <w:rPr>
          <w:b/>
        </w:rPr>
      </w:pPr>
    </w:p>
    <w:p w14:paraId="11CD4BEC" w14:textId="77777777" w:rsidR="00F6246F" w:rsidRDefault="00C66FAD">
      <w:pPr>
        <w:pStyle w:val="2"/>
        <w:numPr>
          <w:ilvl w:val="0"/>
          <w:numId w:val="17"/>
        </w:numPr>
        <w:tabs>
          <w:tab w:val="left" w:pos="2848"/>
        </w:tabs>
        <w:ind w:left="2848" w:hanging="244"/>
        <w:jc w:val="left"/>
      </w:pPr>
      <w:bookmarkStart w:id="346" w:name="8._РЕКОМЕНДОВАНІ_ДЖЕРЕЛА_ІНФОРМАЦІЇ"/>
      <w:bookmarkEnd w:id="346"/>
      <w:r>
        <w:t>РЕКОМЕНДОВАНІ</w:t>
      </w:r>
      <w:r>
        <w:rPr>
          <w:spacing w:val="-9"/>
        </w:rPr>
        <w:t xml:space="preserve"> </w:t>
      </w:r>
      <w:r>
        <w:t>ДЖЕРЕЛА</w:t>
      </w:r>
      <w:r>
        <w:rPr>
          <w:spacing w:val="-6"/>
        </w:rPr>
        <w:t xml:space="preserve"> </w:t>
      </w:r>
      <w:r>
        <w:rPr>
          <w:spacing w:val="-2"/>
        </w:rPr>
        <w:t>ІНФОРМАЦІЇ</w:t>
      </w:r>
    </w:p>
    <w:p w14:paraId="0BE6516A" w14:textId="77777777" w:rsidR="00F6246F" w:rsidRDefault="00F6246F">
      <w:pPr>
        <w:pStyle w:val="a3"/>
        <w:ind w:left="0"/>
        <w:rPr>
          <w:b/>
        </w:rPr>
      </w:pPr>
    </w:p>
    <w:p w14:paraId="1DCDF739" w14:textId="77777777" w:rsidR="00F6246F" w:rsidRDefault="00C66FAD">
      <w:pPr>
        <w:pStyle w:val="3"/>
        <w:ind w:right="50"/>
      </w:pPr>
      <w:bookmarkStart w:id="347" w:name="Основна_література"/>
      <w:bookmarkEnd w:id="347"/>
      <w:r>
        <w:rPr>
          <w:spacing w:val="-6"/>
        </w:rPr>
        <w:t>Основна</w:t>
      </w:r>
      <w:r>
        <w:rPr>
          <w:spacing w:val="-4"/>
        </w:rPr>
        <w:t xml:space="preserve"> </w:t>
      </w:r>
      <w:r>
        <w:rPr>
          <w:spacing w:val="-2"/>
        </w:rPr>
        <w:t>література</w:t>
      </w:r>
    </w:p>
    <w:p w14:paraId="01920387" w14:textId="77777777" w:rsidR="00F6246F" w:rsidRDefault="00C66FAD">
      <w:pPr>
        <w:pStyle w:val="a4"/>
        <w:numPr>
          <w:ilvl w:val="0"/>
          <w:numId w:val="2"/>
        </w:numPr>
        <w:tabs>
          <w:tab w:val="left" w:pos="698"/>
        </w:tabs>
        <w:spacing w:before="267" w:line="273" w:lineRule="auto"/>
        <w:ind w:right="397"/>
        <w:jc w:val="both"/>
        <w:rPr>
          <w:sz w:val="24"/>
        </w:rPr>
      </w:pPr>
      <w:bookmarkStart w:id="348" w:name="1._Пропедевтика_терапевтичної_стоматолог"/>
      <w:bookmarkEnd w:id="348"/>
      <w:r>
        <w:rPr>
          <w:position w:val="1"/>
          <w:sz w:val="24"/>
        </w:rPr>
        <w:t xml:space="preserve">Пропедевтика терапевтичної стоматології [Текст]: підруч. для студ. стом. факул. вищ. навч. </w:t>
      </w:r>
      <w:r>
        <w:rPr>
          <w:sz w:val="24"/>
        </w:rPr>
        <w:t>закл. МОЗ України / Марченко І.Я., Назаренко З.Ю., Павленко С.А. та ін..; під заг. ред. Ткаченко І.М.; ВДНЗУ «УМСА» – Полтава: ТОВ «АСМІ», 2016. – 439 с.</w:t>
      </w:r>
    </w:p>
    <w:p w14:paraId="599DFFE6" w14:textId="77777777" w:rsidR="00F6246F" w:rsidRDefault="00C66FAD">
      <w:pPr>
        <w:pStyle w:val="a4"/>
        <w:numPr>
          <w:ilvl w:val="0"/>
          <w:numId w:val="2"/>
        </w:numPr>
        <w:tabs>
          <w:tab w:val="left" w:pos="698"/>
        </w:tabs>
        <w:spacing w:before="1" w:line="271" w:lineRule="auto"/>
        <w:ind w:right="392"/>
        <w:jc w:val="both"/>
        <w:rPr>
          <w:sz w:val="24"/>
        </w:rPr>
      </w:pPr>
      <w:bookmarkStart w:id="349" w:name="2._Терапевтична_стоматологія:_У_4-х_т._—"/>
      <w:bookmarkEnd w:id="349"/>
      <w:r>
        <w:rPr>
          <w:position w:val="1"/>
          <w:sz w:val="24"/>
        </w:rPr>
        <w:t>Терапевтична стоматологія: У 4-х т. — Т. 1. Пропедевтика терапевтичної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стоматології М.Ф. </w:t>
      </w:r>
      <w:r>
        <w:rPr>
          <w:sz w:val="24"/>
        </w:rPr>
        <w:t>Данилевський, А.В. Борисенко, Л.Ф. Сідельнікова та ін.; за редакцією А.В. Борисенка. Видавництво — Медицина. 2020. – 456 с.</w:t>
      </w:r>
    </w:p>
    <w:p w14:paraId="1D6EFAB1" w14:textId="77777777" w:rsidR="00F6246F" w:rsidRDefault="00C66FAD">
      <w:pPr>
        <w:pStyle w:val="a4"/>
        <w:numPr>
          <w:ilvl w:val="0"/>
          <w:numId w:val="2"/>
        </w:numPr>
        <w:tabs>
          <w:tab w:val="left" w:pos="697"/>
        </w:tabs>
        <w:spacing w:before="6"/>
        <w:ind w:left="697" w:hanging="427"/>
        <w:jc w:val="both"/>
        <w:rPr>
          <w:sz w:val="24"/>
        </w:rPr>
      </w:pPr>
      <w:bookmarkStart w:id="350" w:name="3._Матеріалознавство_в_стоматології._Кор"/>
      <w:bookmarkEnd w:id="350"/>
      <w:r>
        <w:rPr>
          <w:position w:val="1"/>
          <w:sz w:val="24"/>
        </w:rPr>
        <w:t>Матеріалознавство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стоматології.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Король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Д. М.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та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інші. 2019.</w:t>
      </w:r>
      <w:r>
        <w:rPr>
          <w:spacing w:val="8"/>
          <w:position w:val="1"/>
          <w:sz w:val="24"/>
        </w:rPr>
        <w:t xml:space="preserve"> </w:t>
      </w:r>
      <w:r>
        <w:rPr>
          <w:position w:val="1"/>
          <w:sz w:val="24"/>
        </w:rPr>
        <w:t>–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400</w:t>
      </w:r>
      <w:r>
        <w:rPr>
          <w:spacing w:val="-2"/>
          <w:position w:val="1"/>
          <w:sz w:val="24"/>
        </w:rPr>
        <w:t xml:space="preserve"> </w:t>
      </w:r>
      <w:r>
        <w:rPr>
          <w:spacing w:val="-5"/>
          <w:position w:val="1"/>
          <w:sz w:val="24"/>
        </w:rPr>
        <w:t>с.</w:t>
      </w:r>
    </w:p>
    <w:p w14:paraId="459418F7" w14:textId="77777777" w:rsidR="00F6246F" w:rsidRDefault="00F6246F">
      <w:pPr>
        <w:pStyle w:val="a3"/>
        <w:spacing w:before="235"/>
        <w:ind w:left="0"/>
      </w:pPr>
    </w:p>
    <w:p w14:paraId="5D8E8C34" w14:textId="77777777" w:rsidR="00F6246F" w:rsidRDefault="00C66FAD">
      <w:pPr>
        <w:pStyle w:val="3"/>
        <w:ind w:right="56"/>
      </w:pPr>
      <w:bookmarkStart w:id="351" w:name="Допоміжна_література:"/>
      <w:bookmarkEnd w:id="351"/>
      <w:r>
        <w:t>Допоміжна</w:t>
      </w:r>
      <w:r>
        <w:rPr>
          <w:spacing w:val="-9"/>
        </w:rPr>
        <w:t xml:space="preserve"> </w:t>
      </w:r>
      <w:r>
        <w:rPr>
          <w:spacing w:val="-2"/>
        </w:rPr>
        <w:t>література:</w:t>
      </w:r>
    </w:p>
    <w:p w14:paraId="40A583E0" w14:textId="77777777" w:rsidR="00F6246F" w:rsidRDefault="00C66FAD">
      <w:pPr>
        <w:pStyle w:val="a4"/>
        <w:numPr>
          <w:ilvl w:val="0"/>
          <w:numId w:val="1"/>
        </w:numPr>
        <w:tabs>
          <w:tab w:val="left" w:pos="688"/>
        </w:tabs>
        <w:spacing w:before="271" w:line="235" w:lineRule="auto"/>
        <w:ind w:right="398"/>
        <w:jc w:val="both"/>
        <w:rPr>
          <w:sz w:val="24"/>
        </w:rPr>
      </w:pPr>
      <w:r>
        <w:rPr>
          <w:position w:val="1"/>
          <w:sz w:val="24"/>
        </w:rPr>
        <w:t xml:space="preserve">Пропедевтика терапевтичної стоматології [Текст]: підруч. для студ. стом. факул. вищ. навч. </w:t>
      </w:r>
      <w:r>
        <w:rPr>
          <w:sz w:val="24"/>
        </w:rPr>
        <w:t>закл. МОЗ України / Марченко І.Я., Назаренко З.Ю., Павленко С.А. та ін..; під заг. ред. Ткаченко І.М.; ВДНЗУ «УМСА» – Полтава: ТОВ «АСМІ», 2016. – 439 с.</w:t>
      </w:r>
    </w:p>
    <w:p w14:paraId="28C1122D" w14:textId="77777777" w:rsidR="00F6246F" w:rsidRDefault="00C66FAD">
      <w:pPr>
        <w:pStyle w:val="a4"/>
        <w:numPr>
          <w:ilvl w:val="0"/>
          <w:numId w:val="1"/>
        </w:numPr>
        <w:tabs>
          <w:tab w:val="left" w:pos="693"/>
        </w:tabs>
        <w:spacing w:before="13" w:line="230" w:lineRule="auto"/>
        <w:ind w:left="693" w:right="388" w:hanging="360"/>
        <w:rPr>
          <w:sz w:val="24"/>
        </w:rPr>
      </w:pPr>
      <w:r>
        <w:rPr>
          <w:position w:val="1"/>
          <w:sz w:val="24"/>
        </w:rPr>
        <w:t>Навчально-методичний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посібник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до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практичних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занять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з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терапевтичної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стоматології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для </w:t>
      </w:r>
      <w:r>
        <w:rPr>
          <w:sz w:val="24"/>
        </w:rPr>
        <w:t>студентів</w:t>
      </w:r>
      <w:r>
        <w:rPr>
          <w:spacing w:val="-15"/>
          <w:sz w:val="24"/>
        </w:rPr>
        <w:t xml:space="preserve"> </w:t>
      </w:r>
      <w:r>
        <w:rPr>
          <w:sz w:val="24"/>
        </w:rPr>
        <w:t>2-го</w:t>
      </w:r>
      <w:r>
        <w:rPr>
          <w:spacing w:val="-11"/>
          <w:sz w:val="24"/>
        </w:rPr>
        <w:t xml:space="preserve"> </w:t>
      </w:r>
      <w:r>
        <w:rPr>
          <w:sz w:val="24"/>
        </w:rPr>
        <w:t>курсу</w:t>
      </w:r>
      <w:r>
        <w:rPr>
          <w:spacing w:val="-15"/>
          <w:sz w:val="24"/>
        </w:rPr>
        <w:t xml:space="preserve"> </w:t>
      </w:r>
      <w:r>
        <w:rPr>
          <w:sz w:val="24"/>
        </w:rPr>
        <w:t>стоматологічного</w:t>
      </w:r>
      <w:r>
        <w:rPr>
          <w:spacing w:val="-9"/>
          <w:sz w:val="24"/>
        </w:rPr>
        <w:t xml:space="preserve"> </w:t>
      </w:r>
      <w:r>
        <w:rPr>
          <w:sz w:val="24"/>
        </w:rPr>
        <w:t>факультету.</w:t>
      </w:r>
      <w:r>
        <w:rPr>
          <w:spacing w:val="-6"/>
          <w:sz w:val="24"/>
        </w:rPr>
        <w:t xml:space="preserve"> </w:t>
      </w:r>
      <w:r>
        <w:rPr>
          <w:sz w:val="24"/>
        </w:rPr>
        <w:t>Пропедевтика</w:t>
      </w:r>
      <w:r>
        <w:rPr>
          <w:spacing w:val="-14"/>
          <w:sz w:val="24"/>
        </w:rPr>
        <w:t xml:space="preserve"> </w:t>
      </w:r>
      <w:r>
        <w:rPr>
          <w:sz w:val="24"/>
        </w:rPr>
        <w:t>терапевтичної</w:t>
      </w:r>
      <w:r>
        <w:rPr>
          <w:spacing w:val="-17"/>
          <w:sz w:val="24"/>
        </w:rPr>
        <w:t xml:space="preserve"> </w:t>
      </w:r>
      <w:r>
        <w:rPr>
          <w:sz w:val="24"/>
        </w:rPr>
        <w:t>стоматології</w:t>
      </w:r>
    </w:p>
    <w:p w14:paraId="11E30E1C" w14:textId="77777777" w:rsidR="00F6246F" w:rsidRDefault="00C66FAD">
      <w:pPr>
        <w:pStyle w:val="a3"/>
        <w:spacing w:before="4"/>
        <w:ind w:left="693"/>
      </w:pPr>
      <w:r>
        <w:lastRenderedPageBreak/>
        <w:t>/</w:t>
      </w:r>
      <w:r>
        <w:rPr>
          <w:spacing w:val="-3"/>
        </w:rPr>
        <w:t xml:space="preserve"> </w:t>
      </w:r>
      <w:r>
        <w:t>укл.:</w:t>
      </w:r>
      <w:r>
        <w:rPr>
          <w:spacing w:val="-2"/>
        </w:rPr>
        <w:t xml:space="preserve"> </w:t>
      </w:r>
      <w:r>
        <w:t>Гончарук-Хомин</w:t>
      </w:r>
      <w:r>
        <w:rPr>
          <w:spacing w:val="-6"/>
        </w:rPr>
        <w:t xml:space="preserve"> </w:t>
      </w:r>
      <w:r>
        <w:t>М.Ю., Білинський</w:t>
      </w:r>
      <w:r>
        <w:rPr>
          <w:spacing w:val="-1"/>
        </w:rPr>
        <w:t xml:space="preserve"> </w:t>
      </w:r>
      <w:r>
        <w:t>О.Я., Гангур</w:t>
      </w:r>
      <w:r>
        <w:rPr>
          <w:spacing w:val="-3"/>
        </w:rPr>
        <w:t xml:space="preserve"> </w:t>
      </w:r>
      <w:r>
        <w:t>І.Ю.</w:t>
      </w:r>
      <w:r>
        <w:rPr>
          <w:spacing w:val="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Ужгород:</w:t>
      </w:r>
      <w:r>
        <w:rPr>
          <w:spacing w:val="-3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–169</w:t>
      </w:r>
      <w:r>
        <w:rPr>
          <w:spacing w:val="-6"/>
        </w:rPr>
        <w:t xml:space="preserve"> </w:t>
      </w:r>
      <w:r>
        <w:rPr>
          <w:spacing w:val="-5"/>
        </w:rPr>
        <w:t>с.</w:t>
      </w:r>
    </w:p>
    <w:p w14:paraId="6F81BA5B" w14:textId="77777777" w:rsidR="009F48B7" w:rsidRDefault="009F48B7" w:rsidP="009F48B7">
      <w:pPr>
        <w:pStyle w:val="a4"/>
        <w:numPr>
          <w:ilvl w:val="0"/>
          <w:numId w:val="1"/>
        </w:numPr>
        <w:tabs>
          <w:tab w:val="left" w:pos="693"/>
        </w:tabs>
        <w:spacing w:before="69" w:line="237" w:lineRule="auto"/>
        <w:ind w:left="693" w:right="389" w:hanging="360"/>
        <w:jc w:val="both"/>
        <w:rPr>
          <w:sz w:val="24"/>
        </w:rPr>
      </w:pPr>
      <w:r>
        <w:rPr>
          <w:position w:val="1"/>
          <w:sz w:val="24"/>
        </w:rPr>
        <w:t xml:space="preserve">Методичні рекомендації для самостійної роботи студентів при підготовці до Державного </w:t>
      </w:r>
      <w:r>
        <w:rPr>
          <w:sz w:val="24"/>
        </w:rPr>
        <w:t>ліцензійного іспиту Крок -2 «Стоматологія» (у таблицях) «Карієс та некаріозні ураження зубів». «Захворювання ендодонта – пульпіт, періодонтит» / укл.: Кулигіна В.М. – Ужгород: 2023. –79 с.</w:t>
      </w:r>
    </w:p>
    <w:p w14:paraId="5ED715CA" w14:textId="77777777" w:rsidR="009F48B7" w:rsidRDefault="009F48B7" w:rsidP="009F48B7">
      <w:pPr>
        <w:pStyle w:val="a4"/>
        <w:numPr>
          <w:ilvl w:val="0"/>
          <w:numId w:val="1"/>
        </w:numPr>
        <w:tabs>
          <w:tab w:val="left" w:pos="688"/>
        </w:tabs>
        <w:spacing w:before="4" w:line="280" w:lineRule="exact"/>
        <w:ind w:hanging="355"/>
        <w:jc w:val="both"/>
        <w:rPr>
          <w:sz w:val="24"/>
        </w:rPr>
      </w:pPr>
      <w:bookmarkStart w:id="352" w:name="4._Dental_Anatomy_and_Morphology._Hilton"/>
      <w:bookmarkStart w:id="353" w:name="5._Craig’s_Restorative_Dental_Materials_"/>
      <w:bookmarkEnd w:id="352"/>
      <w:bookmarkEnd w:id="353"/>
      <w:r>
        <w:rPr>
          <w:position w:val="1"/>
          <w:sz w:val="24"/>
        </w:rPr>
        <w:t>Dental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Anatomy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and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Morphology. Hilton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Riquieri.</w:t>
      </w:r>
      <w:r>
        <w:rPr>
          <w:spacing w:val="63"/>
          <w:position w:val="1"/>
          <w:sz w:val="24"/>
        </w:rPr>
        <w:t xml:space="preserve"> </w:t>
      </w:r>
      <w:r>
        <w:rPr>
          <w:position w:val="1"/>
          <w:sz w:val="24"/>
        </w:rPr>
        <w:t>Quintessence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Publishing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Co,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Inc.</w:t>
      </w:r>
      <w:r>
        <w:rPr>
          <w:spacing w:val="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2019.</w:t>
      </w:r>
    </w:p>
    <w:p w14:paraId="7C6BD366" w14:textId="77777777" w:rsidR="009F48B7" w:rsidRDefault="009F48B7" w:rsidP="009F48B7">
      <w:pPr>
        <w:pStyle w:val="a4"/>
        <w:numPr>
          <w:ilvl w:val="0"/>
          <w:numId w:val="1"/>
        </w:numPr>
        <w:tabs>
          <w:tab w:val="left" w:pos="688"/>
        </w:tabs>
        <w:spacing w:before="1" w:line="232" w:lineRule="auto"/>
        <w:ind w:right="392"/>
        <w:rPr>
          <w:sz w:val="24"/>
        </w:rPr>
      </w:pPr>
      <w:r>
        <w:rPr>
          <w:position w:val="1"/>
          <w:sz w:val="24"/>
        </w:rPr>
        <w:t>Craig’s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Restorative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Dental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Materials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/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R. Sakaguchi, J. Ferracane, J. Powers. –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Mosby, 2018. –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346 </w:t>
      </w:r>
      <w:r>
        <w:rPr>
          <w:spacing w:val="-6"/>
          <w:sz w:val="24"/>
        </w:rPr>
        <w:t>p.</w:t>
      </w:r>
    </w:p>
    <w:p w14:paraId="4F99FB45" w14:textId="77777777" w:rsidR="009F48B7" w:rsidRDefault="009F48B7" w:rsidP="009F48B7">
      <w:pPr>
        <w:pStyle w:val="a4"/>
        <w:numPr>
          <w:ilvl w:val="0"/>
          <w:numId w:val="1"/>
        </w:numPr>
        <w:tabs>
          <w:tab w:val="left" w:pos="688"/>
        </w:tabs>
        <w:spacing w:before="6" w:line="232" w:lineRule="auto"/>
        <w:ind w:right="384"/>
        <w:rPr>
          <w:sz w:val="24"/>
        </w:rPr>
      </w:pPr>
      <w:bookmarkStart w:id="354" w:name="6._Fehrenbach_M._J.,_Popowics,_T._Illust"/>
      <w:bookmarkEnd w:id="354"/>
      <w:r>
        <w:rPr>
          <w:position w:val="1"/>
          <w:sz w:val="24"/>
        </w:rPr>
        <w:t>Fehrenbach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M. J., Popowics, T. Illustrated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Dental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Embryology, Histology, and Anatomy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E-Book. - </w:t>
      </w:r>
      <w:r>
        <w:rPr>
          <w:sz w:val="24"/>
        </w:rPr>
        <w:t>Elsevier Health Sciences, 2019. – 339 p.</w:t>
      </w:r>
    </w:p>
    <w:p w14:paraId="614972C9" w14:textId="77777777" w:rsidR="009F48B7" w:rsidRDefault="009F48B7" w:rsidP="009F48B7">
      <w:pPr>
        <w:pStyle w:val="a4"/>
        <w:numPr>
          <w:ilvl w:val="0"/>
          <w:numId w:val="1"/>
        </w:numPr>
        <w:tabs>
          <w:tab w:val="left" w:pos="688"/>
        </w:tabs>
        <w:spacing w:before="7" w:line="232" w:lineRule="auto"/>
        <w:ind w:right="398"/>
        <w:rPr>
          <w:sz w:val="24"/>
        </w:rPr>
      </w:pPr>
      <w:bookmarkStart w:id="355" w:name="7._Miletic_V._Dental_composite_materials"/>
      <w:bookmarkEnd w:id="355"/>
      <w:r>
        <w:rPr>
          <w:position w:val="1"/>
          <w:sz w:val="24"/>
        </w:rPr>
        <w:t>Miletic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V.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Dental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composite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materials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for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direct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restorations.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–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Cham,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Switzerland: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Springer </w:t>
      </w:r>
      <w:r>
        <w:rPr>
          <w:sz w:val="24"/>
        </w:rPr>
        <w:t>International Publishing, 2018. – 319.</w:t>
      </w:r>
    </w:p>
    <w:p w14:paraId="59C5785D" w14:textId="77777777" w:rsidR="009F48B7" w:rsidRDefault="009F48B7" w:rsidP="009F48B7">
      <w:pPr>
        <w:pStyle w:val="a4"/>
        <w:numPr>
          <w:ilvl w:val="0"/>
          <w:numId w:val="1"/>
        </w:numPr>
        <w:tabs>
          <w:tab w:val="left" w:pos="688"/>
        </w:tabs>
        <w:spacing w:before="2" w:line="232" w:lineRule="auto"/>
        <w:ind w:right="388"/>
        <w:rPr>
          <w:sz w:val="24"/>
        </w:rPr>
      </w:pPr>
      <w:r>
        <w:rPr>
          <w:position w:val="1"/>
          <w:sz w:val="24"/>
        </w:rPr>
        <w:t>Dental caries: the disease and</w:t>
      </w:r>
      <w:r>
        <w:rPr>
          <w:spacing w:val="20"/>
          <w:position w:val="1"/>
          <w:sz w:val="24"/>
        </w:rPr>
        <w:t xml:space="preserve"> </w:t>
      </w:r>
      <w:r>
        <w:rPr>
          <w:position w:val="1"/>
          <w:sz w:val="24"/>
        </w:rPr>
        <w:t>its clinical management</w:t>
      </w:r>
      <w:r>
        <w:rPr>
          <w:spacing w:val="20"/>
          <w:position w:val="1"/>
          <w:sz w:val="24"/>
        </w:rPr>
        <w:t xml:space="preserve"> </w:t>
      </w:r>
      <w:r>
        <w:rPr>
          <w:position w:val="1"/>
          <w:sz w:val="24"/>
        </w:rPr>
        <w:t>/ O. Fejerskov, B. Nyvad, E. Kidd.</w:t>
      </w:r>
      <w:r>
        <w:rPr>
          <w:spacing w:val="21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– John </w:t>
      </w:r>
      <w:r>
        <w:rPr>
          <w:sz w:val="24"/>
        </w:rPr>
        <w:t>Wiley &amp; Sons, 2015. – 640 p.</w:t>
      </w:r>
    </w:p>
    <w:p w14:paraId="07A75E7B" w14:textId="77777777" w:rsidR="009F48B7" w:rsidRDefault="009F48B7" w:rsidP="009F48B7">
      <w:pPr>
        <w:pStyle w:val="a4"/>
        <w:numPr>
          <w:ilvl w:val="0"/>
          <w:numId w:val="1"/>
        </w:numPr>
        <w:tabs>
          <w:tab w:val="left" w:pos="688"/>
        </w:tabs>
        <w:ind w:hanging="355"/>
        <w:rPr>
          <w:sz w:val="24"/>
        </w:rPr>
      </w:pPr>
      <w:r>
        <w:rPr>
          <w:position w:val="1"/>
          <w:sz w:val="24"/>
        </w:rPr>
        <w:t>Kidd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E.</w:t>
      </w:r>
      <w:r>
        <w:rPr>
          <w:spacing w:val="2"/>
          <w:position w:val="1"/>
          <w:sz w:val="24"/>
        </w:rPr>
        <w:t xml:space="preserve"> </w:t>
      </w:r>
      <w:r>
        <w:rPr>
          <w:position w:val="1"/>
          <w:sz w:val="24"/>
        </w:rPr>
        <w:t>A.,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Fejerskov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O.</w:t>
      </w:r>
      <w:r>
        <w:rPr>
          <w:spacing w:val="4"/>
          <w:position w:val="1"/>
          <w:sz w:val="24"/>
        </w:rPr>
        <w:t xml:space="preserve"> </w:t>
      </w:r>
      <w:r>
        <w:rPr>
          <w:position w:val="1"/>
          <w:sz w:val="24"/>
        </w:rPr>
        <w:t>Essentials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of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dental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caries.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Oxford University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Press,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2016.</w:t>
      </w:r>
      <w:r>
        <w:rPr>
          <w:spacing w:val="10"/>
          <w:position w:val="1"/>
          <w:sz w:val="24"/>
        </w:rPr>
        <w:t xml:space="preserve"> </w:t>
      </w:r>
      <w:r>
        <w:rPr>
          <w:position w:val="1"/>
          <w:sz w:val="24"/>
        </w:rPr>
        <w:t>– 216</w:t>
      </w:r>
      <w:r>
        <w:rPr>
          <w:spacing w:val="-5"/>
          <w:position w:val="1"/>
          <w:sz w:val="24"/>
        </w:rPr>
        <w:t xml:space="preserve"> p.</w:t>
      </w:r>
    </w:p>
    <w:p w14:paraId="3AE04E3B" w14:textId="77777777" w:rsidR="009F48B7" w:rsidRDefault="009F48B7" w:rsidP="009F48B7">
      <w:pPr>
        <w:pStyle w:val="a3"/>
        <w:ind w:left="0"/>
      </w:pPr>
    </w:p>
    <w:p w14:paraId="4A25F417" w14:textId="77777777" w:rsidR="009F48B7" w:rsidRDefault="009F48B7" w:rsidP="009F48B7">
      <w:pPr>
        <w:pStyle w:val="a3"/>
        <w:spacing w:before="243"/>
        <w:ind w:left="0"/>
      </w:pPr>
    </w:p>
    <w:p w14:paraId="2D11FB36" w14:textId="77777777" w:rsidR="009F48B7" w:rsidRDefault="009F48B7" w:rsidP="009F48B7">
      <w:pPr>
        <w:pStyle w:val="3"/>
        <w:ind w:right="341"/>
      </w:pPr>
      <w:bookmarkStart w:id="356" w:name="Інформаційні_ресурси_в_мережі_Інтернет"/>
      <w:bookmarkEnd w:id="356"/>
      <w:r>
        <w:t>Інформаційні</w:t>
      </w:r>
      <w:r>
        <w:rPr>
          <w:spacing w:val="-10"/>
        </w:rPr>
        <w:t xml:space="preserve"> </w:t>
      </w:r>
      <w:r>
        <w:t>ресурси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мережі</w:t>
      </w:r>
      <w:r>
        <w:rPr>
          <w:spacing w:val="-2"/>
        </w:rPr>
        <w:t xml:space="preserve"> Інтернет</w:t>
      </w:r>
    </w:p>
    <w:p w14:paraId="25DF0CD4" w14:textId="77777777" w:rsidR="009F48B7" w:rsidRDefault="009F48B7" w:rsidP="009F48B7">
      <w:pPr>
        <w:pStyle w:val="a4"/>
        <w:numPr>
          <w:ilvl w:val="1"/>
          <w:numId w:val="1"/>
        </w:numPr>
        <w:tabs>
          <w:tab w:val="left" w:pos="730"/>
        </w:tabs>
        <w:spacing w:before="271"/>
        <w:ind w:left="730" w:hanging="244"/>
        <w:rPr>
          <w:sz w:val="24"/>
        </w:rPr>
      </w:pPr>
      <w:bookmarkStart w:id="357" w:name="1._Електронний_ресурс_–_http://surl.li/q"/>
      <w:bookmarkEnd w:id="357"/>
      <w:r>
        <w:rPr>
          <w:sz w:val="24"/>
        </w:rPr>
        <w:t>Електронний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hyperlink r:id="rId9">
        <w:r>
          <w:rPr>
            <w:spacing w:val="-2"/>
            <w:sz w:val="24"/>
          </w:rPr>
          <w:t>http://surl.li/qfewg</w:t>
        </w:r>
      </w:hyperlink>
    </w:p>
    <w:p w14:paraId="78FBDC0E" w14:textId="77777777" w:rsidR="009F48B7" w:rsidRDefault="009F48B7" w:rsidP="009F48B7">
      <w:pPr>
        <w:pStyle w:val="a4"/>
        <w:numPr>
          <w:ilvl w:val="1"/>
          <w:numId w:val="1"/>
        </w:numPr>
        <w:tabs>
          <w:tab w:val="left" w:pos="730"/>
        </w:tabs>
        <w:spacing w:before="3" w:line="275" w:lineRule="exact"/>
        <w:ind w:left="730" w:hanging="244"/>
        <w:rPr>
          <w:sz w:val="24"/>
        </w:rPr>
      </w:pPr>
      <w:bookmarkStart w:id="358" w:name="2._Електронний_ресурс_-_http://surl.li/q"/>
      <w:bookmarkEnd w:id="358"/>
      <w:r>
        <w:rPr>
          <w:sz w:val="24"/>
        </w:rPr>
        <w:t>Електронний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- </w:t>
      </w:r>
      <w:hyperlink r:id="rId10">
        <w:r>
          <w:rPr>
            <w:color w:val="0000FF"/>
            <w:spacing w:val="-2"/>
            <w:sz w:val="24"/>
            <w:u w:val="single" w:color="0000FF"/>
          </w:rPr>
          <w:t>http://surl.li/qferr</w:t>
        </w:r>
      </w:hyperlink>
    </w:p>
    <w:p w14:paraId="71360A61" w14:textId="77777777" w:rsidR="009F48B7" w:rsidRDefault="009F48B7" w:rsidP="009F48B7">
      <w:pPr>
        <w:pStyle w:val="a4"/>
        <w:numPr>
          <w:ilvl w:val="1"/>
          <w:numId w:val="1"/>
        </w:numPr>
        <w:tabs>
          <w:tab w:val="left" w:pos="730"/>
        </w:tabs>
        <w:spacing w:line="275" w:lineRule="exact"/>
        <w:ind w:left="730" w:hanging="244"/>
        <w:rPr>
          <w:sz w:val="24"/>
        </w:rPr>
      </w:pPr>
      <w:bookmarkStart w:id="359" w:name="3._Електронний_ресурс_–_https://studfile"/>
      <w:bookmarkEnd w:id="359"/>
      <w:r>
        <w:rPr>
          <w:sz w:val="24"/>
        </w:rPr>
        <w:t>Електронний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hyperlink r:id="rId11">
        <w:r>
          <w:rPr>
            <w:color w:val="0000FF"/>
            <w:spacing w:val="-2"/>
            <w:sz w:val="24"/>
            <w:u w:val="single" w:color="0000FF"/>
          </w:rPr>
          <w:t>https://studfile.net/preview/3884680/</w:t>
        </w:r>
      </w:hyperlink>
    </w:p>
    <w:p w14:paraId="4A13567C" w14:textId="77777777" w:rsidR="00F6246F" w:rsidRDefault="00F6246F">
      <w:pPr>
        <w:rPr>
          <w:spacing w:val="-7"/>
          <w:sz w:val="24"/>
        </w:rPr>
      </w:pPr>
    </w:p>
    <w:p w14:paraId="3C1B554C" w14:textId="77777777" w:rsidR="009F48B7" w:rsidRPr="009F48B7" w:rsidRDefault="009F48B7" w:rsidP="009F48B7"/>
    <w:p w14:paraId="5661D140" w14:textId="77777777" w:rsidR="009F48B7" w:rsidRPr="009F48B7" w:rsidRDefault="009F48B7" w:rsidP="009F48B7"/>
    <w:p w14:paraId="046DC678" w14:textId="77777777" w:rsidR="009F48B7" w:rsidRDefault="009F48B7" w:rsidP="009F48B7">
      <w:pPr>
        <w:tabs>
          <w:tab w:val="left" w:pos="730"/>
        </w:tabs>
        <w:spacing w:line="275" w:lineRule="exact"/>
        <w:rPr>
          <w:sz w:val="24"/>
          <w:lang w:val="ru-RU"/>
        </w:rPr>
      </w:pPr>
    </w:p>
    <w:p w14:paraId="66362B1B" w14:textId="77777777" w:rsidR="009D5F7E" w:rsidRPr="009D5F7E" w:rsidRDefault="009D5F7E" w:rsidP="009D5F7E">
      <w:pPr>
        <w:rPr>
          <w:sz w:val="24"/>
          <w:lang w:val="ru-RU"/>
        </w:rPr>
      </w:pPr>
    </w:p>
    <w:p w14:paraId="736C7268" w14:textId="77777777" w:rsidR="009D5F7E" w:rsidRPr="009D5F7E" w:rsidRDefault="009D5F7E" w:rsidP="009D5F7E">
      <w:pPr>
        <w:rPr>
          <w:sz w:val="24"/>
          <w:lang w:val="ru-RU"/>
        </w:rPr>
      </w:pPr>
    </w:p>
    <w:p w14:paraId="6F5BAB3A" w14:textId="77777777" w:rsidR="009D5F7E" w:rsidRDefault="009D5F7E" w:rsidP="009D5F7E">
      <w:pPr>
        <w:rPr>
          <w:sz w:val="24"/>
          <w:lang w:val="ru-RU"/>
        </w:rPr>
      </w:pPr>
    </w:p>
    <w:p w14:paraId="5A320DDD" w14:textId="07BBD3B3" w:rsidR="009D5F7E" w:rsidRPr="009D5F7E" w:rsidRDefault="009D5F7E" w:rsidP="009D5F7E">
      <w:pPr>
        <w:tabs>
          <w:tab w:val="left" w:pos="3060"/>
        </w:tabs>
        <w:rPr>
          <w:sz w:val="24"/>
          <w:lang w:val="ru-RU"/>
        </w:rPr>
      </w:pPr>
      <w:r>
        <w:rPr>
          <w:sz w:val="24"/>
          <w:lang w:val="ru-RU"/>
        </w:rPr>
        <w:tab/>
      </w:r>
    </w:p>
    <w:sectPr w:rsidR="009D5F7E" w:rsidRPr="009D5F7E">
      <w:pgSz w:w="11910" w:h="16840"/>
      <w:pgMar w:top="900" w:right="46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1B5DA" w14:textId="77777777" w:rsidR="00A96809" w:rsidRDefault="00A96809" w:rsidP="003A3472">
      <w:r>
        <w:separator/>
      </w:r>
    </w:p>
  </w:endnote>
  <w:endnote w:type="continuationSeparator" w:id="0">
    <w:p w14:paraId="03B602A5" w14:textId="77777777" w:rsidR="00A96809" w:rsidRDefault="00A96809" w:rsidP="003A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81F8B" w14:textId="77777777" w:rsidR="003A3472" w:rsidRDefault="003A34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1403F" w14:textId="77777777" w:rsidR="00A96809" w:rsidRDefault="00A96809" w:rsidP="003A3472">
      <w:r>
        <w:separator/>
      </w:r>
    </w:p>
  </w:footnote>
  <w:footnote w:type="continuationSeparator" w:id="0">
    <w:p w14:paraId="24DF0B1D" w14:textId="77777777" w:rsidR="00A96809" w:rsidRDefault="00A96809" w:rsidP="003A3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23B4"/>
    <w:multiLevelType w:val="hybridMultilevel"/>
    <w:tmpl w:val="C414D38C"/>
    <w:lvl w:ilvl="0" w:tplc="4874D98C">
      <w:start w:val="1"/>
      <w:numFmt w:val="decimal"/>
      <w:lvlText w:val="%1."/>
      <w:lvlJc w:val="left"/>
      <w:pPr>
        <w:ind w:left="6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A9C59F8">
      <w:numFmt w:val="bullet"/>
      <w:lvlText w:val="•"/>
      <w:lvlJc w:val="left"/>
      <w:pPr>
        <w:ind w:left="1694" w:hanging="360"/>
      </w:pPr>
      <w:rPr>
        <w:rFonts w:hint="default"/>
        <w:lang w:val="uk-UA" w:eastAsia="en-US" w:bidi="ar-SA"/>
      </w:rPr>
    </w:lvl>
    <w:lvl w:ilvl="2" w:tplc="F094FB20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86FE6308">
      <w:numFmt w:val="bullet"/>
      <w:lvlText w:val="•"/>
      <w:lvlJc w:val="left"/>
      <w:pPr>
        <w:ind w:left="3684" w:hanging="360"/>
      </w:pPr>
      <w:rPr>
        <w:rFonts w:hint="default"/>
        <w:lang w:val="uk-UA" w:eastAsia="en-US" w:bidi="ar-SA"/>
      </w:rPr>
    </w:lvl>
    <w:lvl w:ilvl="4" w:tplc="8144997E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5" w:tplc="F9721A8E">
      <w:numFmt w:val="bullet"/>
      <w:lvlText w:val="•"/>
      <w:lvlJc w:val="left"/>
      <w:pPr>
        <w:ind w:left="5674" w:hanging="360"/>
      </w:pPr>
      <w:rPr>
        <w:rFonts w:hint="default"/>
        <w:lang w:val="uk-UA" w:eastAsia="en-US" w:bidi="ar-SA"/>
      </w:rPr>
    </w:lvl>
    <w:lvl w:ilvl="6" w:tplc="27DCA600">
      <w:numFmt w:val="bullet"/>
      <w:lvlText w:val="•"/>
      <w:lvlJc w:val="left"/>
      <w:pPr>
        <w:ind w:left="6669" w:hanging="360"/>
      </w:pPr>
      <w:rPr>
        <w:rFonts w:hint="default"/>
        <w:lang w:val="uk-UA" w:eastAsia="en-US" w:bidi="ar-SA"/>
      </w:rPr>
    </w:lvl>
    <w:lvl w:ilvl="7" w:tplc="E2100D8C">
      <w:numFmt w:val="bullet"/>
      <w:lvlText w:val="•"/>
      <w:lvlJc w:val="left"/>
      <w:pPr>
        <w:ind w:left="7664" w:hanging="360"/>
      </w:pPr>
      <w:rPr>
        <w:rFonts w:hint="default"/>
        <w:lang w:val="uk-UA" w:eastAsia="en-US" w:bidi="ar-SA"/>
      </w:rPr>
    </w:lvl>
    <w:lvl w:ilvl="8" w:tplc="F14EECEE">
      <w:numFmt w:val="bullet"/>
      <w:lvlText w:val="•"/>
      <w:lvlJc w:val="left"/>
      <w:pPr>
        <w:ind w:left="8659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7DC309B"/>
    <w:multiLevelType w:val="hybridMultilevel"/>
    <w:tmpl w:val="CFA6CB04"/>
    <w:lvl w:ilvl="0" w:tplc="DA8A6430">
      <w:numFmt w:val="bullet"/>
      <w:lvlText w:val=""/>
      <w:lvlJc w:val="left"/>
      <w:pPr>
        <w:ind w:left="333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17A9F04">
      <w:numFmt w:val="bullet"/>
      <w:lvlText w:val="•"/>
      <w:lvlJc w:val="left"/>
      <w:pPr>
        <w:ind w:left="1370" w:hanging="721"/>
      </w:pPr>
      <w:rPr>
        <w:rFonts w:hint="default"/>
        <w:lang w:val="uk-UA" w:eastAsia="en-US" w:bidi="ar-SA"/>
      </w:rPr>
    </w:lvl>
    <w:lvl w:ilvl="2" w:tplc="E132FDF6">
      <w:numFmt w:val="bullet"/>
      <w:lvlText w:val="•"/>
      <w:lvlJc w:val="left"/>
      <w:pPr>
        <w:ind w:left="2401" w:hanging="721"/>
      </w:pPr>
      <w:rPr>
        <w:rFonts w:hint="default"/>
        <w:lang w:val="uk-UA" w:eastAsia="en-US" w:bidi="ar-SA"/>
      </w:rPr>
    </w:lvl>
    <w:lvl w:ilvl="3" w:tplc="626A121C">
      <w:numFmt w:val="bullet"/>
      <w:lvlText w:val="•"/>
      <w:lvlJc w:val="left"/>
      <w:pPr>
        <w:ind w:left="3432" w:hanging="721"/>
      </w:pPr>
      <w:rPr>
        <w:rFonts w:hint="default"/>
        <w:lang w:val="uk-UA" w:eastAsia="en-US" w:bidi="ar-SA"/>
      </w:rPr>
    </w:lvl>
    <w:lvl w:ilvl="4" w:tplc="14F2D26C">
      <w:numFmt w:val="bullet"/>
      <w:lvlText w:val="•"/>
      <w:lvlJc w:val="left"/>
      <w:pPr>
        <w:ind w:left="4463" w:hanging="721"/>
      </w:pPr>
      <w:rPr>
        <w:rFonts w:hint="default"/>
        <w:lang w:val="uk-UA" w:eastAsia="en-US" w:bidi="ar-SA"/>
      </w:rPr>
    </w:lvl>
    <w:lvl w:ilvl="5" w:tplc="3A4E4050">
      <w:numFmt w:val="bullet"/>
      <w:lvlText w:val="•"/>
      <w:lvlJc w:val="left"/>
      <w:pPr>
        <w:ind w:left="5494" w:hanging="721"/>
      </w:pPr>
      <w:rPr>
        <w:rFonts w:hint="default"/>
        <w:lang w:val="uk-UA" w:eastAsia="en-US" w:bidi="ar-SA"/>
      </w:rPr>
    </w:lvl>
    <w:lvl w:ilvl="6" w:tplc="8F4272A4">
      <w:numFmt w:val="bullet"/>
      <w:lvlText w:val="•"/>
      <w:lvlJc w:val="left"/>
      <w:pPr>
        <w:ind w:left="6525" w:hanging="721"/>
      </w:pPr>
      <w:rPr>
        <w:rFonts w:hint="default"/>
        <w:lang w:val="uk-UA" w:eastAsia="en-US" w:bidi="ar-SA"/>
      </w:rPr>
    </w:lvl>
    <w:lvl w:ilvl="7" w:tplc="6F0ECF4C">
      <w:numFmt w:val="bullet"/>
      <w:lvlText w:val="•"/>
      <w:lvlJc w:val="left"/>
      <w:pPr>
        <w:ind w:left="7556" w:hanging="721"/>
      </w:pPr>
      <w:rPr>
        <w:rFonts w:hint="default"/>
        <w:lang w:val="uk-UA" w:eastAsia="en-US" w:bidi="ar-SA"/>
      </w:rPr>
    </w:lvl>
    <w:lvl w:ilvl="8" w:tplc="126CFAA8">
      <w:numFmt w:val="bullet"/>
      <w:lvlText w:val="•"/>
      <w:lvlJc w:val="left"/>
      <w:pPr>
        <w:ind w:left="8587" w:hanging="721"/>
      </w:pPr>
      <w:rPr>
        <w:rFonts w:hint="default"/>
        <w:lang w:val="uk-UA" w:eastAsia="en-US" w:bidi="ar-SA"/>
      </w:rPr>
    </w:lvl>
  </w:abstractNum>
  <w:abstractNum w:abstractNumId="2" w15:restartNumberingAfterBreak="0">
    <w:nsid w:val="0E1274DA"/>
    <w:multiLevelType w:val="hybridMultilevel"/>
    <w:tmpl w:val="3FC83A1C"/>
    <w:lvl w:ilvl="0" w:tplc="B2CE37C8">
      <w:start w:val="1"/>
      <w:numFmt w:val="decimal"/>
      <w:lvlText w:val="%1."/>
      <w:lvlJc w:val="left"/>
      <w:pPr>
        <w:ind w:left="6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724D1A4">
      <w:numFmt w:val="bullet"/>
      <w:lvlText w:val="•"/>
      <w:lvlJc w:val="left"/>
      <w:pPr>
        <w:ind w:left="1694" w:hanging="360"/>
      </w:pPr>
      <w:rPr>
        <w:rFonts w:hint="default"/>
        <w:lang w:val="uk-UA" w:eastAsia="en-US" w:bidi="ar-SA"/>
      </w:rPr>
    </w:lvl>
    <w:lvl w:ilvl="2" w:tplc="11D44300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D5A6CA54">
      <w:numFmt w:val="bullet"/>
      <w:lvlText w:val="•"/>
      <w:lvlJc w:val="left"/>
      <w:pPr>
        <w:ind w:left="3684" w:hanging="360"/>
      </w:pPr>
      <w:rPr>
        <w:rFonts w:hint="default"/>
        <w:lang w:val="uk-UA" w:eastAsia="en-US" w:bidi="ar-SA"/>
      </w:rPr>
    </w:lvl>
    <w:lvl w:ilvl="4" w:tplc="7DA0EF42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5" w:tplc="482078AE">
      <w:numFmt w:val="bullet"/>
      <w:lvlText w:val="•"/>
      <w:lvlJc w:val="left"/>
      <w:pPr>
        <w:ind w:left="5674" w:hanging="360"/>
      </w:pPr>
      <w:rPr>
        <w:rFonts w:hint="default"/>
        <w:lang w:val="uk-UA" w:eastAsia="en-US" w:bidi="ar-SA"/>
      </w:rPr>
    </w:lvl>
    <w:lvl w:ilvl="6" w:tplc="47ECB6BE">
      <w:numFmt w:val="bullet"/>
      <w:lvlText w:val="•"/>
      <w:lvlJc w:val="left"/>
      <w:pPr>
        <w:ind w:left="6669" w:hanging="360"/>
      </w:pPr>
      <w:rPr>
        <w:rFonts w:hint="default"/>
        <w:lang w:val="uk-UA" w:eastAsia="en-US" w:bidi="ar-SA"/>
      </w:rPr>
    </w:lvl>
    <w:lvl w:ilvl="7" w:tplc="099050EC">
      <w:numFmt w:val="bullet"/>
      <w:lvlText w:val="•"/>
      <w:lvlJc w:val="left"/>
      <w:pPr>
        <w:ind w:left="7664" w:hanging="360"/>
      </w:pPr>
      <w:rPr>
        <w:rFonts w:hint="default"/>
        <w:lang w:val="uk-UA" w:eastAsia="en-US" w:bidi="ar-SA"/>
      </w:rPr>
    </w:lvl>
    <w:lvl w:ilvl="8" w:tplc="EDD0FF38">
      <w:numFmt w:val="bullet"/>
      <w:lvlText w:val="•"/>
      <w:lvlJc w:val="left"/>
      <w:pPr>
        <w:ind w:left="8659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1AAE32C7"/>
    <w:multiLevelType w:val="hybridMultilevel"/>
    <w:tmpl w:val="95240170"/>
    <w:lvl w:ilvl="0" w:tplc="8532424C">
      <w:start w:val="1"/>
      <w:numFmt w:val="decimal"/>
      <w:lvlText w:val="%1."/>
      <w:lvlJc w:val="left"/>
      <w:pPr>
        <w:ind w:left="578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DC4E8BE">
      <w:numFmt w:val="bullet"/>
      <w:lvlText w:val="-"/>
      <w:lvlJc w:val="left"/>
      <w:pPr>
        <w:ind w:left="333" w:hanging="721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2" w:tplc="506E096E">
      <w:numFmt w:val="bullet"/>
      <w:lvlText w:val="•"/>
      <w:lvlJc w:val="left"/>
      <w:pPr>
        <w:ind w:left="580" w:hanging="721"/>
      </w:pPr>
      <w:rPr>
        <w:rFonts w:hint="default"/>
        <w:lang w:val="uk-UA" w:eastAsia="en-US" w:bidi="ar-SA"/>
      </w:rPr>
    </w:lvl>
    <w:lvl w:ilvl="3" w:tplc="16261B52">
      <w:numFmt w:val="bullet"/>
      <w:lvlText w:val="•"/>
      <w:lvlJc w:val="left"/>
      <w:pPr>
        <w:ind w:left="1060" w:hanging="721"/>
      </w:pPr>
      <w:rPr>
        <w:rFonts w:hint="default"/>
        <w:lang w:val="uk-UA" w:eastAsia="en-US" w:bidi="ar-SA"/>
      </w:rPr>
    </w:lvl>
    <w:lvl w:ilvl="4" w:tplc="9F82A7AC">
      <w:numFmt w:val="bullet"/>
      <w:lvlText w:val="•"/>
      <w:lvlJc w:val="left"/>
      <w:pPr>
        <w:ind w:left="2429" w:hanging="721"/>
      </w:pPr>
      <w:rPr>
        <w:rFonts w:hint="default"/>
        <w:lang w:val="uk-UA" w:eastAsia="en-US" w:bidi="ar-SA"/>
      </w:rPr>
    </w:lvl>
    <w:lvl w:ilvl="5" w:tplc="F724E2B6">
      <w:numFmt w:val="bullet"/>
      <w:lvlText w:val="•"/>
      <w:lvlJc w:val="left"/>
      <w:pPr>
        <w:ind w:left="3799" w:hanging="721"/>
      </w:pPr>
      <w:rPr>
        <w:rFonts w:hint="default"/>
        <w:lang w:val="uk-UA" w:eastAsia="en-US" w:bidi="ar-SA"/>
      </w:rPr>
    </w:lvl>
    <w:lvl w:ilvl="6" w:tplc="0A887654">
      <w:numFmt w:val="bullet"/>
      <w:lvlText w:val="•"/>
      <w:lvlJc w:val="left"/>
      <w:pPr>
        <w:ind w:left="5169" w:hanging="721"/>
      </w:pPr>
      <w:rPr>
        <w:rFonts w:hint="default"/>
        <w:lang w:val="uk-UA" w:eastAsia="en-US" w:bidi="ar-SA"/>
      </w:rPr>
    </w:lvl>
    <w:lvl w:ilvl="7" w:tplc="010C9C72">
      <w:numFmt w:val="bullet"/>
      <w:lvlText w:val="•"/>
      <w:lvlJc w:val="left"/>
      <w:pPr>
        <w:ind w:left="6539" w:hanging="721"/>
      </w:pPr>
      <w:rPr>
        <w:rFonts w:hint="default"/>
        <w:lang w:val="uk-UA" w:eastAsia="en-US" w:bidi="ar-SA"/>
      </w:rPr>
    </w:lvl>
    <w:lvl w:ilvl="8" w:tplc="5204F630">
      <w:numFmt w:val="bullet"/>
      <w:lvlText w:val="•"/>
      <w:lvlJc w:val="left"/>
      <w:pPr>
        <w:ind w:left="7909" w:hanging="721"/>
      </w:pPr>
      <w:rPr>
        <w:rFonts w:hint="default"/>
        <w:lang w:val="uk-UA" w:eastAsia="en-US" w:bidi="ar-SA"/>
      </w:rPr>
    </w:lvl>
  </w:abstractNum>
  <w:abstractNum w:abstractNumId="4" w15:restartNumberingAfterBreak="0">
    <w:nsid w:val="1B720DDF"/>
    <w:multiLevelType w:val="hybridMultilevel"/>
    <w:tmpl w:val="B12C8416"/>
    <w:lvl w:ilvl="0" w:tplc="CA468614">
      <w:start w:val="1"/>
      <w:numFmt w:val="decimal"/>
      <w:lvlText w:val="%1."/>
      <w:lvlJc w:val="left"/>
      <w:pPr>
        <w:ind w:left="6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B7CC356">
      <w:numFmt w:val="bullet"/>
      <w:lvlText w:val="•"/>
      <w:lvlJc w:val="left"/>
      <w:pPr>
        <w:ind w:left="1694" w:hanging="360"/>
      </w:pPr>
      <w:rPr>
        <w:rFonts w:hint="default"/>
        <w:lang w:val="uk-UA" w:eastAsia="en-US" w:bidi="ar-SA"/>
      </w:rPr>
    </w:lvl>
    <w:lvl w:ilvl="2" w:tplc="327872F0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E532509A">
      <w:numFmt w:val="bullet"/>
      <w:lvlText w:val="•"/>
      <w:lvlJc w:val="left"/>
      <w:pPr>
        <w:ind w:left="3684" w:hanging="360"/>
      </w:pPr>
      <w:rPr>
        <w:rFonts w:hint="default"/>
        <w:lang w:val="uk-UA" w:eastAsia="en-US" w:bidi="ar-SA"/>
      </w:rPr>
    </w:lvl>
    <w:lvl w:ilvl="4" w:tplc="AC5A9D0E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5" w:tplc="93662DCE">
      <w:numFmt w:val="bullet"/>
      <w:lvlText w:val="•"/>
      <w:lvlJc w:val="left"/>
      <w:pPr>
        <w:ind w:left="5674" w:hanging="360"/>
      </w:pPr>
      <w:rPr>
        <w:rFonts w:hint="default"/>
        <w:lang w:val="uk-UA" w:eastAsia="en-US" w:bidi="ar-SA"/>
      </w:rPr>
    </w:lvl>
    <w:lvl w:ilvl="6" w:tplc="8F1EFF52">
      <w:numFmt w:val="bullet"/>
      <w:lvlText w:val="•"/>
      <w:lvlJc w:val="left"/>
      <w:pPr>
        <w:ind w:left="6669" w:hanging="360"/>
      </w:pPr>
      <w:rPr>
        <w:rFonts w:hint="default"/>
        <w:lang w:val="uk-UA" w:eastAsia="en-US" w:bidi="ar-SA"/>
      </w:rPr>
    </w:lvl>
    <w:lvl w:ilvl="7" w:tplc="B088DC08">
      <w:numFmt w:val="bullet"/>
      <w:lvlText w:val="•"/>
      <w:lvlJc w:val="left"/>
      <w:pPr>
        <w:ind w:left="7664" w:hanging="360"/>
      </w:pPr>
      <w:rPr>
        <w:rFonts w:hint="default"/>
        <w:lang w:val="uk-UA" w:eastAsia="en-US" w:bidi="ar-SA"/>
      </w:rPr>
    </w:lvl>
    <w:lvl w:ilvl="8" w:tplc="D4DC7A64">
      <w:numFmt w:val="bullet"/>
      <w:lvlText w:val="•"/>
      <w:lvlJc w:val="left"/>
      <w:pPr>
        <w:ind w:left="8659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1CB3374B"/>
    <w:multiLevelType w:val="hybridMultilevel"/>
    <w:tmpl w:val="F74E2DB0"/>
    <w:lvl w:ilvl="0" w:tplc="1B2AA11A">
      <w:start w:val="1"/>
      <w:numFmt w:val="decimal"/>
      <w:lvlText w:val="%1."/>
      <w:lvlJc w:val="left"/>
      <w:pPr>
        <w:ind w:left="3271" w:hanging="207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02060C40">
      <w:numFmt w:val="bullet"/>
      <w:lvlText w:val="•"/>
      <w:lvlJc w:val="left"/>
      <w:pPr>
        <w:ind w:left="4016" w:hanging="207"/>
      </w:pPr>
      <w:rPr>
        <w:rFonts w:hint="default"/>
        <w:lang w:val="uk-UA" w:eastAsia="en-US" w:bidi="ar-SA"/>
      </w:rPr>
    </w:lvl>
    <w:lvl w:ilvl="2" w:tplc="4EA21DA2">
      <w:numFmt w:val="bullet"/>
      <w:lvlText w:val="•"/>
      <w:lvlJc w:val="left"/>
      <w:pPr>
        <w:ind w:left="4753" w:hanging="207"/>
      </w:pPr>
      <w:rPr>
        <w:rFonts w:hint="default"/>
        <w:lang w:val="uk-UA" w:eastAsia="en-US" w:bidi="ar-SA"/>
      </w:rPr>
    </w:lvl>
    <w:lvl w:ilvl="3" w:tplc="54D296AA">
      <w:numFmt w:val="bullet"/>
      <w:lvlText w:val="•"/>
      <w:lvlJc w:val="left"/>
      <w:pPr>
        <w:ind w:left="5490" w:hanging="207"/>
      </w:pPr>
      <w:rPr>
        <w:rFonts w:hint="default"/>
        <w:lang w:val="uk-UA" w:eastAsia="en-US" w:bidi="ar-SA"/>
      </w:rPr>
    </w:lvl>
    <w:lvl w:ilvl="4" w:tplc="A0B01B18">
      <w:numFmt w:val="bullet"/>
      <w:lvlText w:val="•"/>
      <w:lvlJc w:val="left"/>
      <w:pPr>
        <w:ind w:left="6227" w:hanging="207"/>
      </w:pPr>
      <w:rPr>
        <w:rFonts w:hint="default"/>
        <w:lang w:val="uk-UA" w:eastAsia="en-US" w:bidi="ar-SA"/>
      </w:rPr>
    </w:lvl>
    <w:lvl w:ilvl="5" w:tplc="E8769168">
      <w:numFmt w:val="bullet"/>
      <w:lvlText w:val="•"/>
      <w:lvlJc w:val="left"/>
      <w:pPr>
        <w:ind w:left="6964" w:hanging="207"/>
      </w:pPr>
      <w:rPr>
        <w:rFonts w:hint="default"/>
        <w:lang w:val="uk-UA" w:eastAsia="en-US" w:bidi="ar-SA"/>
      </w:rPr>
    </w:lvl>
    <w:lvl w:ilvl="6" w:tplc="E7AA159A">
      <w:numFmt w:val="bullet"/>
      <w:lvlText w:val="•"/>
      <w:lvlJc w:val="left"/>
      <w:pPr>
        <w:ind w:left="7701" w:hanging="207"/>
      </w:pPr>
      <w:rPr>
        <w:rFonts w:hint="default"/>
        <w:lang w:val="uk-UA" w:eastAsia="en-US" w:bidi="ar-SA"/>
      </w:rPr>
    </w:lvl>
    <w:lvl w:ilvl="7" w:tplc="FD4E5306">
      <w:numFmt w:val="bullet"/>
      <w:lvlText w:val="•"/>
      <w:lvlJc w:val="left"/>
      <w:pPr>
        <w:ind w:left="8438" w:hanging="207"/>
      </w:pPr>
      <w:rPr>
        <w:rFonts w:hint="default"/>
        <w:lang w:val="uk-UA" w:eastAsia="en-US" w:bidi="ar-SA"/>
      </w:rPr>
    </w:lvl>
    <w:lvl w:ilvl="8" w:tplc="69C401EC">
      <w:numFmt w:val="bullet"/>
      <w:lvlText w:val="•"/>
      <w:lvlJc w:val="left"/>
      <w:pPr>
        <w:ind w:left="9175" w:hanging="207"/>
      </w:pPr>
      <w:rPr>
        <w:rFonts w:hint="default"/>
        <w:lang w:val="uk-UA" w:eastAsia="en-US" w:bidi="ar-SA"/>
      </w:rPr>
    </w:lvl>
  </w:abstractNum>
  <w:abstractNum w:abstractNumId="6" w15:restartNumberingAfterBreak="0">
    <w:nsid w:val="2ACA3CFB"/>
    <w:multiLevelType w:val="hybridMultilevel"/>
    <w:tmpl w:val="581CA9B2"/>
    <w:lvl w:ilvl="0" w:tplc="845C4794">
      <w:start w:val="1"/>
      <w:numFmt w:val="decimal"/>
      <w:lvlText w:val="%1."/>
      <w:lvlJc w:val="left"/>
      <w:pPr>
        <w:ind w:left="57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0DA7842">
      <w:numFmt w:val="bullet"/>
      <w:lvlText w:val="•"/>
      <w:lvlJc w:val="left"/>
      <w:pPr>
        <w:ind w:left="1586" w:hanging="245"/>
      </w:pPr>
      <w:rPr>
        <w:rFonts w:hint="default"/>
        <w:lang w:val="uk-UA" w:eastAsia="en-US" w:bidi="ar-SA"/>
      </w:rPr>
    </w:lvl>
    <w:lvl w:ilvl="2" w:tplc="E8688136">
      <w:numFmt w:val="bullet"/>
      <w:lvlText w:val="•"/>
      <w:lvlJc w:val="left"/>
      <w:pPr>
        <w:ind w:left="2593" w:hanging="245"/>
      </w:pPr>
      <w:rPr>
        <w:rFonts w:hint="default"/>
        <w:lang w:val="uk-UA" w:eastAsia="en-US" w:bidi="ar-SA"/>
      </w:rPr>
    </w:lvl>
    <w:lvl w:ilvl="3" w:tplc="9A7C31CA">
      <w:numFmt w:val="bullet"/>
      <w:lvlText w:val="•"/>
      <w:lvlJc w:val="left"/>
      <w:pPr>
        <w:ind w:left="3600" w:hanging="245"/>
      </w:pPr>
      <w:rPr>
        <w:rFonts w:hint="default"/>
        <w:lang w:val="uk-UA" w:eastAsia="en-US" w:bidi="ar-SA"/>
      </w:rPr>
    </w:lvl>
    <w:lvl w:ilvl="4" w:tplc="672A344A">
      <w:numFmt w:val="bullet"/>
      <w:lvlText w:val="•"/>
      <w:lvlJc w:val="left"/>
      <w:pPr>
        <w:ind w:left="4607" w:hanging="245"/>
      </w:pPr>
      <w:rPr>
        <w:rFonts w:hint="default"/>
        <w:lang w:val="uk-UA" w:eastAsia="en-US" w:bidi="ar-SA"/>
      </w:rPr>
    </w:lvl>
    <w:lvl w:ilvl="5" w:tplc="45041DCC">
      <w:numFmt w:val="bullet"/>
      <w:lvlText w:val="•"/>
      <w:lvlJc w:val="left"/>
      <w:pPr>
        <w:ind w:left="5614" w:hanging="245"/>
      </w:pPr>
      <w:rPr>
        <w:rFonts w:hint="default"/>
        <w:lang w:val="uk-UA" w:eastAsia="en-US" w:bidi="ar-SA"/>
      </w:rPr>
    </w:lvl>
    <w:lvl w:ilvl="6" w:tplc="8D4AC40C">
      <w:numFmt w:val="bullet"/>
      <w:lvlText w:val="•"/>
      <w:lvlJc w:val="left"/>
      <w:pPr>
        <w:ind w:left="6621" w:hanging="245"/>
      </w:pPr>
      <w:rPr>
        <w:rFonts w:hint="default"/>
        <w:lang w:val="uk-UA" w:eastAsia="en-US" w:bidi="ar-SA"/>
      </w:rPr>
    </w:lvl>
    <w:lvl w:ilvl="7" w:tplc="87FC45A2">
      <w:numFmt w:val="bullet"/>
      <w:lvlText w:val="•"/>
      <w:lvlJc w:val="left"/>
      <w:pPr>
        <w:ind w:left="7628" w:hanging="245"/>
      </w:pPr>
      <w:rPr>
        <w:rFonts w:hint="default"/>
        <w:lang w:val="uk-UA" w:eastAsia="en-US" w:bidi="ar-SA"/>
      </w:rPr>
    </w:lvl>
    <w:lvl w:ilvl="8" w:tplc="D2360112">
      <w:numFmt w:val="bullet"/>
      <w:lvlText w:val="•"/>
      <w:lvlJc w:val="left"/>
      <w:pPr>
        <w:ind w:left="8635" w:hanging="245"/>
      </w:pPr>
      <w:rPr>
        <w:rFonts w:hint="default"/>
        <w:lang w:val="uk-UA" w:eastAsia="en-US" w:bidi="ar-SA"/>
      </w:rPr>
    </w:lvl>
  </w:abstractNum>
  <w:abstractNum w:abstractNumId="7" w15:restartNumberingAfterBreak="0">
    <w:nsid w:val="36CF5A74"/>
    <w:multiLevelType w:val="hybridMultilevel"/>
    <w:tmpl w:val="D6065F66"/>
    <w:lvl w:ilvl="0" w:tplc="4370AECE">
      <w:start w:val="1"/>
      <w:numFmt w:val="decimal"/>
      <w:lvlText w:val="%1."/>
      <w:lvlJc w:val="left"/>
      <w:pPr>
        <w:ind w:left="333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3500332">
      <w:numFmt w:val="bullet"/>
      <w:lvlText w:val="•"/>
      <w:lvlJc w:val="left"/>
      <w:pPr>
        <w:ind w:left="1370" w:hanging="278"/>
      </w:pPr>
      <w:rPr>
        <w:rFonts w:hint="default"/>
        <w:lang w:val="uk-UA" w:eastAsia="en-US" w:bidi="ar-SA"/>
      </w:rPr>
    </w:lvl>
    <w:lvl w:ilvl="2" w:tplc="D53273E2">
      <w:numFmt w:val="bullet"/>
      <w:lvlText w:val="•"/>
      <w:lvlJc w:val="left"/>
      <w:pPr>
        <w:ind w:left="2401" w:hanging="278"/>
      </w:pPr>
      <w:rPr>
        <w:rFonts w:hint="default"/>
        <w:lang w:val="uk-UA" w:eastAsia="en-US" w:bidi="ar-SA"/>
      </w:rPr>
    </w:lvl>
    <w:lvl w:ilvl="3" w:tplc="277C0C32">
      <w:numFmt w:val="bullet"/>
      <w:lvlText w:val="•"/>
      <w:lvlJc w:val="left"/>
      <w:pPr>
        <w:ind w:left="3432" w:hanging="278"/>
      </w:pPr>
      <w:rPr>
        <w:rFonts w:hint="default"/>
        <w:lang w:val="uk-UA" w:eastAsia="en-US" w:bidi="ar-SA"/>
      </w:rPr>
    </w:lvl>
    <w:lvl w:ilvl="4" w:tplc="2CEEEC9C">
      <w:numFmt w:val="bullet"/>
      <w:lvlText w:val="•"/>
      <w:lvlJc w:val="left"/>
      <w:pPr>
        <w:ind w:left="4463" w:hanging="278"/>
      </w:pPr>
      <w:rPr>
        <w:rFonts w:hint="default"/>
        <w:lang w:val="uk-UA" w:eastAsia="en-US" w:bidi="ar-SA"/>
      </w:rPr>
    </w:lvl>
    <w:lvl w:ilvl="5" w:tplc="AED48552">
      <w:numFmt w:val="bullet"/>
      <w:lvlText w:val="•"/>
      <w:lvlJc w:val="left"/>
      <w:pPr>
        <w:ind w:left="5494" w:hanging="278"/>
      </w:pPr>
      <w:rPr>
        <w:rFonts w:hint="default"/>
        <w:lang w:val="uk-UA" w:eastAsia="en-US" w:bidi="ar-SA"/>
      </w:rPr>
    </w:lvl>
    <w:lvl w:ilvl="6" w:tplc="05E43CE8">
      <w:numFmt w:val="bullet"/>
      <w:lvlText w:val="•"/>
      <w:lvlJc w:val="left"/>
      <w:pPr>
        <w:ind w:left="6525" w:hanging="278"/>
      </w:pPr>
      <w:rPr>
        <w:rFonts w:hint="default"/>
        <w:lang w:val="uk-UA" w:eastAsia="en-US" w:bidi="ar-SA"/>
      </w:rPr>
    </w:lvl>
    <w:lvl w:ilvl="7" w:tplc="E05CBFCC">
      <w:numFmt w:val="bullet"/>
      <w:lvlText w:val="•"/>
      <w:lvlJc w:val="left"/>
      <w:pPr>
        <w:ind w:left="7556" w:hanging="278"/>
      </w:pPr>
      <w:rPr>
        <w:rFonts w:hint="default"/>
        <w:lang w:val="uk-UA" w:eastAsia="en-US" w:bidi="ar-SA"/>
      </w:rPr>
    </w:lvl>
    <w:lvl w:ilvl="8" w:tplc="9C8E8974">
      <w:numFmt w:val="bullet"/>
      <w:lvlText w:val="•"/>
      <w:lvlJc w:val="left"/>
      <w:pPr>
        <w:ind w:left="8587" w:hanging="278"/>
      </w:pPr>
      <w:rPr>
        <w:rFonts w:hint="default"/>
        <w:lang w:val="uk-UA" w:eastAsia="en-US" w:bidi="ar-SA"/>
      </w:rPr>
    </w:lvl>
  </w:abstractNum>
  <w:abstractNum w:abstractNumId="8" w15:restartNumberingAfterBreak="0">
    <w:nsid w:val="373F3714"/>
    <w:multiLevelType w:val="hybridMultilevel"/>
    <w:tmpl w:val="5BFC5BFC"/>
    <w:lvl w:ilvl="0" w:tplc="556A5532">
      <w:start w:val="3"/>
      <w:numFmt w:val="upperRoman"/>
      <w:lvlText w:val="%1"/>
      <w:lvlJc w:val="left"/>
      <w:pPr>
        <w:ind w:left="110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uk-UA" w:eastAsia="en-US" w:bidi="ar-SA"/>
      </w:rPr>
    </w:lvl>
    <w:lvl w:ilvl="1" w:tplc="E5A0BE34">
      <w:numFmt w:val="bullet"/>
      <w:lvlText w:val="•"/>
      <w:lvlJc w:val="left"/>
      <w:pPr>
        <w:ind w:left="557" w:hanging="274"/>
      </w:pPr>
      <w:rPr>
        <w:rFonts w:hint="default"/>
        <w:lang w:val="uk-UA" w:eastAsia="en-US" w:bidi="ar-SA"/>
      </w:rPr>
    </w:lvl>
    <w:lvl w:ilvl="2" w:tplc="4502EBE0">
      <w:numFmt w:val="bullet"/>
      <w:lvlText w:val="•"/>
      <w:lvlJc w:val="left"/>
      <w:pPr>
        <w:ind w:left="994" w:hanging="274"/>
      </w:pPr>
      <w:rPr>
        <w:rFonts w:hint="default"/>
        <w:lang w:val="uk-UA" w:eastAsia="en-US" w:bidi="ar-SA"/>
      </w:rPr>
    </w:lvl>
    <w:lvl w:ilvl="3" w:tplc="811A30B2">
      <w:numFmt w:val="bullet"/>
      <w:lvlText w:val="•"/>
      <w:lvlJc w:val="left"/>
      <w:pPr>
        <w:ind w:left="1432" w:hanging="274"/>
      </w:pPr>
      <w:rPr>
        <w:rFonts w:hint="default"/>
        <w:lang w:val="uk-UA" w:eastAsia="en-US" w:bidi="ar-SA"/>
      </w:rPr>
    </w:lvl>
    <w:lvl w:ilvl="4" w:tplc="A3A68BEC">
      <w:numFmt w:val="bullet"/>
      <w:lvlText w:val="•"/>
      <w:lvlJc w:val="left"/>
      <w:pPr>
        <w:ind w:left="1869" w:hanging="274"/>
      </w:pPr>
      <w:rPr>
        <w:rFonts w:hint="default"/>
        <w:lang w:val="uk-UA" w:eastAsia="en-US" w:bidi="ar-SA"/>
      </w:rPr>
    </w:lvl>
    <w:lvl w:ilvl="5" w:tplc="7A8CEBB0">
      <w:numFmt w:val="bullet"/>
      <w:lvlText w:val="•"/>
      <w:lvlJc w:val="left"/>
      <w:pPr>
        <w:ind w:left="2307" w:hanging="274"/>
      </w:pPr>
      <w:rPr>
        <w:rFonts w:hint="default"/>
        <w:lang w:val="uk-UA" w:eastAsia="en-US" w:bidi="ar-SA"/>
      </w:rPr>
    </w:lvl>
    <w:lvl w:ilvl="6" w:tplc="7EACFFEA">
      <w:numFmt w:val="bullet"/>
      <w:lvlText w:val="•"/>
      <w:lvlJc w:val="left"/>
      <w:pPr>
        <w:ind w:left="2744" w:hanging="274"/>
      </w:pPr>
      <w:rPr>
        <w:rFonts w:hint="default"/>
        <w:lang w:val="uk-UA" w:eastAsia="en-US" w:bidi="ar-SA"/>
      </w:rPr>
    </w:lvl>
    <w:lvl w:ilvl="7" w:tplc="49E89DA6">
      <w:numFmt w:val="bullet"/>
      <w:lvlText w:val="•"/>
      <w:lvlJc w:val="left"/>
      <w:pPr>
        <w:ind w:left="3181" w:hanging="274"/>
      </w:pPr>
      <w:rPr>
        <w:rFonts w:hint="default"/>
        <w:lang w:val="uk-UA" w:eastAsia="en-US" w:bidi="ar-SA"/>
      </w:rPr>
    </w:lvl>
    <w:lvl w:ilvl="8" w:tplc="8B0842FC">
      <w:numFmt w:val="bullet"/>
      <w:lvlText w:val="•"/>
      <w:lvlJc w:val="left"/>
      <w:pPr>
        <w:ind w:left="3619" w:hanging="274"/>
      </w:pPr>
      <w:rPr>
        <w:rFonts w:hint="default"/>
        <w:lang w:val="uk-UA" w:eastAsia="en-US" w:bidi="ar-SA"/>
      </w:rPr>
    </w:lvl>
  </w:abstractNum>
  <w:abstractNum w:abstractNumId="9" w15:restartNumberingAfterBreak="0">
    <w:nsid w:val="3D120C0C"/>
    <w:multiLevelType w:val="hybridMultilevel"/>
    <w:tmpl w:val="B7968B60"/>
    <w:lvl w:ilvl="0" w:tplc="41D265C6">
      <w:start w:val="1"/>
      <w:numFmt w:val="decimal"/>
      <w:lvlText w:val="%1."/>
      <w:lvlJc w:val="left"/>
      <w:pPr>
        <w:ind w:left="105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68632CC">
      <w:numFmt w:val="bullet"/>
      <w:lvlText w:val="•"/>
      <w:lvlJc w:val="left"/>
      <w:pPr>
        <w:ind w:left="2018" w:hanging="361"/>
      </w:pPr>
      <w:rPr>
        <w:rFonts w:hint="default"/>
        <w:lang w:val="uk-UA" w:eastAsia="en-US" w:bidi="ar-SA"/>
      </w:rPr>
    </w:lvl>
    <w:lvl w:ilvl="2" w:tplc="489608AC">
      <w:numFmt w:val="bullet"/>
      <w:lvlText w:val="•"/>
      <w:lvlJc w:val="left"/>
      <w:pPr>
        <w:ind w:left="2977" w:hanging="361"/>
      </w:pPr>
      <w:rPr>
        <w:rFonts w:hint="default"/>
        <w:lang w:val="uk-UA" w:eastAsia="en-US" w:bidi="ar-SA"/>
      </w:rPr>
    </w:lvl>
    <w:lvl w:ilvl="3" w:tplc="2BB410B0">
      <w:numFmt w:val="bullet"/>
      <w:lvlText w:val="•"/>
      <w:lvlJc w:val="left"/>
      <w:pPr>
        <w:ind w:left="3936" w:hanging="361"/>
      </w:pPr>
      <w:rPr>
        <w:rFonts w:hint="default"/>
        <w:lang w:val="uk-UA" w:eastAsia="en-US" w:bidi="ar-SA"/>
      </w:rPr>
    </w:lvl>
    <w:lvl w:ilvl="4" w:tplc="70A6311A">
      <w:numFmt w:val="bullet"/>
      <w:lvlText w:val="•"/>
      <w:lvlJc w:val="left"/>
      <w:pPr>
        <w:ind w:left="4895" w:hanging="361"/>
      </w:pPr>
      <w:rPr>
        <w:rFonts w:hint="default"/>
        <w:lang w:val="uk-UA" w:eastAsia="en-US" w:bidi="ar-SA"/>
      </w:rPr>
    </w:lvl>
    <w:lvl w:ilvl="5" w:tplc="26C48388">
      <w:numFmt w:val="bullet"/>
      <w:lvlText w:val="•"/>
      <w:lvlJc w:val="left"/>
      <w:pPr>
        <w:ind w:left="5854" w:hanging="361"/>
      </w:pPr>
      <w:rPr>
        <w:rFonts w:hint="default"/>
        <w:lang w:val="uk-UA" w:eastAsia="en-US" w:bidi="ar-SA"/>
      </w:rPr>
    </w:lvl>
    <w:lvl w:ilvl="6" w:tplc="93165BC0">
      <w:numFmt w:val="bullet"/>
      <w:lvlText w:val="•"/>
      <w:lvlJc w:val="left"/>
      <w:pPr>
        <w:ind w:left="6813" w:hanging="361"/>
      </w:pPr>
      <w:rPr>
        <w:rFonts w:hint="default"/>
        <w:lang w:val="uk-UA" w:eastAsia="en-US" w:bidi="ar-SA"/>
      </w:rPr>
    </w:lvl>
    <w:lvl w:ilvl="7" w:tplc="3692DF1A">
      <w:numFmt w:val="bullet"/>
      <w:lvlText w:val="•"/>
      <w:lvlJc w:val="left"/>
      <w:pPr>
        <w:ind w:left="7772" w:hanging="361"/>
      </w:pPr>
      <w:rPr>
        <w:rFonts w:hint="default"/>
        <w:lang w:val="uk-UA" w:eastAsia="en-US" w:bidi="ar-SA"/>
      </w:rPr>
    </w:lvl>
    <w:lvl w:ilvl="8" w:tplc="A4BADB6C">
      <w:numFmt w:val="bullet"/>
      <w:lvlText w:val="•"/>
      <w:lvlJc w:val="left"/>
      <w:pPr>
        <w:ind w:left="8731" w:hanging="361"/>
      </w:pPr>
      <w:rPr>
        <w:rFonts w:hint="default"/>
        <w:lang w:val="uk-UA" w:eastAsia="en-US" w:bidi="ar-SA"/>
      </w:rPr>
    </w:lvl>
  </w:abstractNum>
  <w:abstractNum w:abstractNumId="10" w15:restartNumberingAfterBreak="0">
    <w:nsid w:val="46154D00"/>
    <w:multiLevelType w:val="hybridMultilevel"/>
    <w:tmpl w:val="8EACDFAA"/>
    <w:lvl w:ilvl="0" w:tplc="158CECA8">
      <w:start w:val="1"/>
      <w:numFmt w:val="decimal"/>
      <w:lvlText w:val="%1."/>
      <w:lvlJc w:val="left"/>
      <w:pPr>
        <w:ind w:left="6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B109BCE">
      <w:numFmt w:val="bullet"/>
      <w:lvlText w:val="•"/>
      <w:lvlJc w:val="left"/>
      <w:pPr>
        <w:ind w:left="1694" w:hanging="360"/>
      </w:pPr>
      <w:rPr>
        <w:rFonts w:hint="default"/>
        <w:lang w:val="uk-UA" w:eastAsia="en-US" w:bidi="ar-SA"/>
      </w:rPr>
    </w:lvl>
    <w:lvl w:ilvl="2" w:tplc="A14420A2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5ACEE376">
      <w:numFmt w:val="bullet"/>
      <w:lvlText w:val="•"/>
      <w:lvlJc w:val="left"/>
      <w:pPr>
        <w:ind w:left="3684" w:hanging="360"/>
      </w:pPr>
      <w:rPr>
        <w:rFonts w:hint="default"/>
        <w:lang w:val="uk-UA" w:eastAsia="en-US" w:bidi="ar-SA"/>
      </w:rPr>
    </w:lvl>
    <w:lvl w:ilvl="4" w:tplc="D9DECFFE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5" w:tplc="E7C4C6A0">
      <w:numFmt w:val="bullet"/>
      <w:lvlText w:val="•"/>
      <w:lvlJc w:val="left"/>
      <w:pPr>
        <w:ind w:left="5674" w:hanging="360"/>
      </w:pPr>
      <w:rPr>
        <w:rFonts w:hint="default"/>
        <w:lang w:val="uk-UA" w:eastAsia="en-US" w:bidi="ar-SA"/>
      </w:rPr>
    </w:lvl>
    <w:lvl w:ilvl="6" w:tplc="7B98F584">
      <w:numFmt w:val="bullet"/>
      <w:lvlText w:val="•"/>
      <w:lvlJc w:val="left"/>
      <w:pPr>
        <w:ind w:left="6669" w:hanging="360"/>
      </w:pPr>
      <w:rPr>
        <w:rFonts w:hint="default"/>
        <w:lang w:val="uk-UA" w:eastAsia="en-US" w:bidi="ar-SA"/>
      </w:rPr>
    </w:lvl>
    <w:lvl w:ilvl="7" w:tplc="7982D6E4">
      <w:numFmt w:val="bullet"/>
      <w:lvlText w:val="•"/>
      <w:lvlJc w:val="left"/>
      <w:pPr>
        <w:ind w:left="7664" w:hanging="360"/>
      </w:pPr>
      <w:rPr>
        <w:rFonts w:hint="default"/>
        <w:lang w:val="uk-UA" w:eastAsia="en-US" w:bidi="ar-SA"/>
      </w:rPr>
    </w:lvl>
    <w:lvl w:ilvl="8" w:tplc="6D2E18BE">
      <w:numFmt w:val="bullet"/>
      <w:lvlText w:val="•"/>
      <w:lvlJc w:val="left"/>
      <w:pPr>
        <w:ind w:left="8659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51044948"/>
    <w:multiLevelType w:val="hybridMultilevel"/>
    <w:tmpl w:val="49B2B2B4"/>
    <w:lvl w:ilvl="0" w:tplc="1F545FC4">
      <w:numFmt w:val="bullet"/>
      <w:lvlText w:val="●"/>
      <w:lvlJc w:val="left"/>
      <w:pPr>
        <w:ind w:left="333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FA2BF3E">
      <w:numFmt w:val="bullet"/>
      <w:lvlText w:val="•"/>
      <w:lvlJc w:val="left"/>
      <w:pPr>
        <w:ind w:left="1370" w:hanging="721"/>
      </w:pPr>
      <w:rPr>
        <w:rFonts w:hint="default"/>
        <w:lang w:val="uk-UA" w:eastAsia="en-US" w:bidi="ar-SA"/>
      </w:rPr>
    </w:lvl>
    <w:lvl w:ilvl="2" w:tplc="2B441BC6">
      <w:numFmt w:val="bullet"/>
      <w:lvlText w:val="•"/>
      <w:lvlJc w:val="left"/>
      <w:pPr>
        <w:ind w:left="2401" w:hanging="721"/>
      </w:pPr>
      <w:rPr>
        <w:rFonts w:hint="default"/>
        <w:lang w:val="uk-UA" w:eastAsia="en-US" w:bidi="ar-SA"/>
      </w:rPr>
    </w:lvl>
    <w:lvl w:ilvl="3" w:tplc="E0547D2A">
      <w:numFmt w:val="bullet"/>
      <w:lvlText w:val="•"/>
      <w:lvlJc w:val="left"/>
      <w:pPr>
        <w:ind w:left="3432" w:hanging="721"/>
      </w:pPr>
      <w:rPr>
        <w:rFonts w:hint="default"/>
        <w:lang w:val="uk-UA" w:eastAsia="en-US" w:bidi="ar-SA"/>
      </w:rPr>
    </w:lvl>
    <w:lvl w:ilvl="4" w:tplc="4A44A464">
      <w:numFmt w:val="bullet"/>
      <w:lvlText w:val="•"/>
      <w:lvlJc w:val="left"/>
      <w:pPr>
        <w:ind w:left="4463" w:hanging="721"/>
      </w:pPr>
      <w:rPr>
        <w:rFonts w:hint="default"/>
        <w:lang w:val="uk-UA" w:eastAsia="en-US" w:bidi="ar-SA"/>
      </w:rPr>
    </w:lvl>
    <w:lvl w:ilvl="5" w:tplc="38465EAC">
      <w:numFmt w:val="bullet"/>
      <w:lvlText w:val="•"/>
      <w:lvlJc w:val="left"/>
      <w:pPr>
        <w:ind w:left="5494" w:hanging="721"/>
      </w:pPr>
      <w:rPr>
        <w:rFonts w:hint="default"/>
        <w:lang w:val="uk-UA" w:eastAsia="en-US" w:bidi="ar-SA"/>
      </w:rPr>
    </w:lvl>
    <w:lvl w:ilvl="6" w:tplc="4BEAE738">
      <w:numFmt w:val="bullet"/>
      <w:lvlText w:val="•"/>
      <w:lvlJc w:val="left"/>
      <w:pPr>
        <w:ind w:left="6525" w:hanging="721"/>
      </w:pPr>
      <w:rPr>
        <w:rFonts w:hint="default"/>
        <w:lang w:val="uk-UA" w:eastAsia="en-US" w:bidi="ar-SA"/>
      </w:rPr>
    </w:lvl>
    <w:lvl w:ilvl="7" w:tplc="050639B2">
      <w:numFmt w:val="bullet"/>
      <w:lvlText w:val="•"/>
      <w:lvlJc w:val="left"/>
      <w:pPr>
        <w:ind w:left="7556" w:hanging="721"/>
      </w:pPr>
      <w:rPr>
        <w:rFonts w:hint="default"/>
        <w:lang w:val="uk-UA" w:eastAsia="en-US" w:bidi="ar-SA"/>
      </w:rPr>
    </w:lvl>
    <w:lvl w:ilvl="8" w:tplc="DC16C3AE">
      <w:numFmt w:val="bullet"/>
      <w:lvlText w:val="•"/>
      <w:lvlJc w:val="left"/>
      <w:pPr>
        <w:ind w:left="8587" w:hanging="721"/>
      </w:pPr>
      <w:rPr>
        <w:rFonts w:hint="default"/>
        <w:lang w:val="uk-UA" w:eastAsia="en-US" w:bidi="ar-SA"/>
      </w:rPr>
    </w:lvl>
  </w:abstractNum>
  <w:abstractNum w:abstractNumId="12" w15:restartNumberingAfterBreak="0">
    <w:nsid w:val="52BF2A81"/>
    <w:multiLevelType w:val="hybridMultilevel"/>
    <w:tmpl w:val="AB0A12FE"/>
    <w:lvl w:ilvl="0" w:tplc="F7E0007C">
      <w:start w:val="1"/>
      <w:numFmt w:val="decimal"/>
      <w:lvlText w:val="%1."/>
      <w:lvlJc w:val="left"/>
      <w:pPr>
        <w:ind w:left="68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CB2BEF4">
      <w:start w:val="1"/>
      <w:numFmt w:val="decimal"/>
      <w:lvlText w:val="%2."/>
      <w:lvlJc w:val="left"/>
      <w:pPr>
        <w:ind w:left="73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4364D6D6">
      <w:numFmt w:val="bullet"/>
      <w:lvlText w:val="•"/>
      <w:lvlJc w:val="left"/>
      <w:pPr>
        <w:ind w:left="1840" w:hanging="245"/>
      </w:pPr>
      <w:rPr>
        <w:rFonts w:hint="default"/>
        <w:lang w:val="uk-UA" w:eastAsia="en-US" w:bidi="ar-SA"/>
      </w:rPr>
    </w:lvl>
    <w:lvl w:ilvl="3" w:tplc="4D3C8A82">
      <w:numFmt w:val="bullet"/>
      <w:lvlText w:val="•"/>
      <w:lvlJc w:val="left"/>
      <w:pPr>
        <w:ind w:left="2941" w:hanging="245"/>
      </w:pPr>
      <w:rPr>
        <w:rFonts w:hint="default"/>
        <w:lang w:val="uk-UA" w:eastAsia="en-US" w:bidi="ar-SA"/>
      </w:rPr>
    </w:lvl>
    <w:lvl w:ilvl="4" w:tplc="1578E5CC">
      <w:numFmt w:val="bullet"/>
      <w:lvlText w:val="•"/>
      <w:lvlJc w:val="left"/>
      <w:pPr>
        <w:ind w:left="4042" w:hanging="245"/>
      </w:pPr>
      <w:rPr>
        <w:rFonts w:hint="default"/>
        <w:lang w:val="uk-UA" w:eastAsia="en-US" w:bidi="ar-SA"/>
      </w:rPr>
    </w:lvl>
    <w:lvl w:ilvl="5" w:tplc="6EB8F1A4">
      <w:numFmt w:val="bullet"/>
      <w:lvlText w:val="•"/>
      <w:lvlJc w:val="left"/>
      <w:pPr>
        <w:ind w:left="5143" w:hanging="245"/>
      </w:pPr>
      <w:rPr>
        <w:rFonts w:hint="default"/>
        <w:lang w:val="uk-UA" w:eastAsia="en-US" w:bidi="ar-SA"/>
      </w:rPr>
    </w:lvl>
    <w:lvl w:ilvl="6" w:tplc="AF0AA04E">
      <w:numFmt w:val="bullet"/>
      <w:lvlText w:val="•"/>
      <w:lvlJc w:val="left"/>
      <w:pPr>
        <w:ind w:left="6244" w:hanging="245"/>
      </w:pPr>
      <w:rPr>
        <w:rFonts w:hint="default"/>
        <w:lang w:val="uk-UA" w:eastAsia="en-US" w:bidi="ar-SA"/>
      </w:rPr>
    </w:lvl>
    <w:lvl w:ilvl="7" w:tplc="40DA50A6">
      <w:numFmt w:val="bullet"/>
      <w:lvlText w:val="•"/>
      <w:lvlJc w:val="left"/>
      <w:pPr>
        <w:ind w:left="7345" w:hanging="245"/>
      </w:pPr>
      <w:rPr>
        <w:rFonts w:hint="default"/>
        <w:lang w:val="uk-UA" w:eastAsia="en-US" w:bidi="ar-SA"/>
      </w:rPr>
    </w:lvl>
    <w:lvl w:ilvl="8" w:tplc="6BE21CCE">
      <w:numFmt w:val="bullet"/>
      <w:lvlText w:val="•"/>
      <w:lvlJc w:val="left"/>
      <w:pPr>
        <w:ind w:left="8446" w:hanging="245"/>
      </w:pPr>
      <w:rPr>
        <w:rFonts w:hint="default"/>
        <w:lang w:val="uk-UA" w:eastAsia="en-US" w:bidi="ar-SA"/>
      </w:rPr>
    </w:lvl>
  </w:abstractNum>
  <w:abstractNum w:abstractNumId="13" w15:restartNumberingAfterBreak="0">
    <w:nsid w:val="58DC4800"/>
    <w:multiLevelType w:val="hybridMultilevel"/>
    <w:tmpl w:val="B32C3E80"/>
    <w:lvl w:ilvl="0" w:tplc="1898D9A2">
      <w:start w:val="1"/>
      <w:numFmt w:val="decimal"/>
      <w:lvlText w:val="%1."/>
      <w:lvlJc w:val="left"/>
      <w:pPr>
        <w:ind w:left="33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0CE7C10">
      <w:numFmt w:val="bullet"/>
      <w:lvlText w:val="•"/>
      <w:lvlJc w:val="left"/>
      <w:pPr>
        <w:ind w:left="1370" w:hanging="245"/>
      </w:pPr>
      <w:rPr>
        <w:rFonts w:hint="default"/>
        <w:lang w:val="uk-UA" w:eastAsia="en-US" w:bidi="ar-SA"/>
      </w:rPr>
    </w:lvl>
    <w:lvl w:ilvl="2" w:tplc="E168EFE6">
      <w:numFmt w:val="bullet"/>
      <w:lvlText w:val="•"/>
      <w:lvlJc w:val="left"/>
      <w:pPr>
        <w:ind w:left="2401" w:hanging="245"/>
      </w:pPr>
      <w:rPr>
        <w:rFonts w:hint="default"/>
        <w:lang w:val="uk-UA" w:eastAsia="en-US" w:bidi="ar-SA"/>
      </w:rPr>
    </w:lvl>
    <w:lvl w:ilvl="3" w:tplc="E5FC7FC2">
      <w:numFmt w:val="bullet"/>
      <w:lvlText w:val="•"/>
      <w:lvlJc w:val="left"/>
      <w:pPr>
        <w:ind w:left="3432" w:hanging="245"/>
      </w:pPr>
      <w:rPr>
        <w:rFonts w:hint="default"/>
        <w:lang w:val="uk-UA" w:eastAsia="en-US" w:bidi="ar-SA"/>
      </w:rPr>
    </w:lvl>
    <w:lvl w:ilvl="4" w:tplc="A8205710">
      <w:numFmt w:val="bullet"/>
      <w:lvlText w:val="•"/>
      <w:lvlJc w:val="left"/>
      <w:pPr>
        <w:ind w:left="4463" w:hanging="245"/>
      </w:pPr>
      <w:rPr>
        <w:rFonts w:hint="default"/>
        <w:lang w:val="uk-UA" w:eastAsia="en-US" w:bidi="ar-SA"/>
      </w:rPr>
    </w:lvl>
    <w:lvl w:ilvl="5" w:tplc="6980C100">
      <w:numFmt w:val="bullet"/>
      <w:lvlText w:val="•"/>
      <w:lvlJc w:val="left"/>
      <w:pPr>
        <w:ind w:left="5494" w:hanging="245"/>
      </w:pPr>
      <w:rPr>
        <w:rFonts w:hint="default"/>
        <w:lang w:val="uk-UA" w:eastAsia="en-US" w:bidi="ar-SA"/>
      </w:rPr>
    </w:lvl>
    <w:lvl w:ilvl="6" w:tplc="C9C4101C">
      <w:numFmt w:val="bullet"/>
      <w:lvlText w:val="•"/>
      <w:lvlJc w:val="left"/>
      <w:pPr>
        <w:ind w:left="6525" w:hanging="245"/>
      </w:pPr>
      <w:rPr>
        <w:rFonts w:hint="default"/>
        <w:lang w:val="uk-UA" w:eastAsia="en-US" w:bidi="ar-SA"/>
      </w:rPr>
    </w:lvl>
    <w:lvl w:ilvl="7" w:tplc="63FE74AE">
      <w:numFmt w:val="bullet"/>
      <w:lvlText w:val="•"/>
      <w:lvlJc w:val="left"/>
      <w:pPr>
        <w:ind w:left="7556" w:hanging="245"/>
      </w:pPr>
      <w:rPr>
        <w:rFonts w:hint="default"/>
        <w:lang w:val="uk-UA" w:eastAsia="en-US" w:bidi="ar-SA"/>
      </w:rPr>
    </w:lvl>
    <w:lvl w:ilvl="8" w:tplc="C9486CAC">
      <w:numFmt w:val="bullet"/>
      <w:lvlText w:val="•"/>
      <w:lvlJc w:val="left"/>
      <w:pPr>
        <w:ind w:left="8587" w:hanging="245"/>
      </w:pPr>
      <w:rPr>
        <w:rFonts w:hint="default"/>
        <w:lang w:val="uk-UA" w:eastAsia="en-US" w:bidi="ar-SA"/>
      </w:rPr>
    </w:lvl>
  </w:abstractNum>
  <w:abstractNum w:abstractNumId="14" w15:restartNumberingAfterBreak="0">
    <w:nsid w:val="60072A40"/>
    <w:multiLevelType w:val="hybridMultilevel"/>
    <w:tmpl w:val="2680412C"/>
    <w:lvl w:ilvl="0" w:tplc="AC3AA974">
      <w:start w:val="1"/>
      <w:numFmt w:val="decimal"/>
      <w:lvlText w:val="%1."/>
      <w:lvlJc w:val="left"/>
      <w:pPr>
        <w:ind w:left="69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E64E70C">
      <w:numFmt w:val="bullet"/>
      <w:lvlText w:val="•"/>
      <w:lvlJc w:val="left"/>
      <w:pPr>
        <w:ind w:left="1694" w:hanging="428"/>
      </w:pPr>
      <w:rPr>
        <w:rFonts w:hint="default"/>
        <w:lang w:val="uk-UA" w:eastAsia="en-US" w:bidi="ar-SA"/>
      </w:rPr>
    </w:lvl>
    <w:lvl w:ilvl="2" w:tplc="6F908956">
      <w:numFmt w:val="bullet"/>
      <w:lvlText w:val="•"/>
      <w:lvlJc w:val="left"/>
      <w:pPr>
        <w:ind w:left="2689" w:hanging="428"/>
      </w:pPr>
      <w:rPr>
        <w:rFonts w:hint="default"/>
        <w:lang w:val="uk-UA" w:eastAsia="en-US" w:bidi="ar-SA"/>
      </w:rPr>
    </w:lvl>
    <w:lvl w:ilvl="3" w:tplc="2FAA06B0">
      <w:numFmt w:val="bullet"/>
      <w:lvlText w:val="•"/>
      <w:lvlJc w:val="left"/>
      <w:pPr>
        <w:ind w:left="3684" w:hanging="428"/>
      </w:pPr>
      <w:rPr>
        <w:rFonts w:hint="default"/>
        <w:lang w:val="uk-UA" w:eastAsia="en-US" w:bidi="ar-SA"/>
      </w:rPr>
    </w:lvl>
    <w:lvl w:ilvl="4" w:tplc="03763CC6">
      <w:numFmt w:val="bullet"/>
      <w:lvlText w:val="•"/>
      <w:lvlJc w:val="left"/>
      <w:pPr>
        <w:ind w:left="4679" w:hanging="428"/>
      </w:pPr>
      <w:rPr>
        <w:rFonts w:hint="default"/>
        <w:lang w:val="uk-UA" w:eastAsia="en-US" w:bidi="ar-SA"/>
      </w:rPr>
    </w:lvl>
    <w:lvl w:ilvl="5" w:tplc="F3129D3C">
      <w:numFmt w:val="bullet"/>
      <w:lvlText w:val="•"/>
      <w:lvlJc w:val="left"/>
      <w:pPr>
        <w:ind w:left="5674" w:hanging="428"/>
      </w:pPr>
      <w:rPr>
        <w:rFonts w:hint="default"/>
        <w:lang w:val="uk-UA" w:eastAsia="en-US" w:bidi="ar-SA"/>
      </w:rPr>
    </w:lvl>
    <w:lvl w:ilvl="6" w:tplc="75CC91BE">
      <w:numFmt w:val="bullet"/>
      <w:lvlText w:val="•"/>
      <w:lvlJc w:val="left"/>
      <w:pPr>
        <w:ind w:left="6669" w:hanging="428"/>
      </w:pPr>
      <w:rPr>
        <w:rFonts w:hint="default"/>
        <w:lang w:val="uk-UA" w:eastAsia="en-US" w:bidi="ar-SA"/>
      </w:rPr>
    </w:lvl>
    <w:lvl w:ilvl="7" w:tplc="D396C3C0">
      <w:numFmt w:val="bullet"/>
      <w:lvlText w:val="•"/>
      <w:lvlJc w:val="left"/>
      <w:pPr>
        <w:ind w:left="7664" w:hanging="428"/>
      </w:pPr>
      <w:rPr>
        <w:rFonts w:hint="default"/>
        <w:lang w:val="uk-UA" w:eastAsia="en-US" w:bidi="ar-SA"/>
      </w:rPr>
    </w:lvl>
    <w:lvl w:ilvl="8" w:tplc="57FAACB8">
      <w:numFmt w:val="bullet"/>
      <w:lvlText w:val="•"/>
      <w:lvlJc w:val="left"/>
      <w:pPr>
        <w:ind w:left="8659" w:hanging="428"/>
      </w:pPr>
      <w:rPr>
        <w:rFonts w:hint="default"/>
        <w:lang w:val="uk-UA" w:eastAsia="en-US" w:bidi="ar-SA"/>
      </w:rPr>
    </w:lvl>
  </w:abstractNum>
  <w:abstractNum w:abstractNumId="15" w15:restartNumberingAfterBreak="0">
    <w:nsid w:val="64EA418C"/>
    <w:multiLevelType w:val="hybridMultilevel"/>
    <w:tmpl w:val="9E8495FE"/>
    <w:lvl w:ilvl="0" w:tplc="9C6A232C">
      <w:start w:val="1"/>
      <w:numFmt w:val="decimal"/>
      <w:lvlText w:val="%1."/>
      <w:lvlJc w:val="left"/>
      <w:pPr>
        <w:ind w:left="6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4B0A21C">
      <w:numFmt w:val="bullet"/>
      <w:lvlText w:val="•"/>
      <w:lvlJc w:val="left"/>
      <w:pPr>
        <w:ind w:left="1694" w:hanging="360"/>
      </w:pPr>
      <w:rPr>
        <w:rFonts w:hint="default"/>
        <w:lang w:val="uk-UA" w:eastAsia="en-US" w:bidi="ar-SA"/>
      </w:rPr>
    </w:lvl>
    <w:lvl w:ilvl="2" w:tplc="AFE42AC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057A8386">
      <w:numFmt w:val="bullet"/>
      <w:lvlText w:val="•"/>
      <w:lvlJc w:val="left"/>
      <w:pPr>
        <w:ind w:left="3684" w:hanging="360"/>
      </w:pPr>
      <w:rPr>
        <w:rFonts w:hint="default"/>
        <w:lang w:val="uk-UA" w:eastAsia="en-US" w:bidi="ar-SA"/>
      </w:rPr>
    </w:lvl>
    <w:lvl w:ilvl="4" w:tplc="398AB426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5" w:tplc="BE58F122">
      <w:numFmt w:val="bullet"/>
      <w:lvlText w:val="•"/>
      <w:lvlJc w:val="left"/>
      <w:pPr>
        <w:ind w:left="5674" w:hanging="360"/>
      </w:pPr>
      <w:rPr>
        <w:rFonts w:hint="default"/>
        <w:lang w:val="uk-UA" w:eastAsia="en-US" w:bidi="ar-SA"/>
      </w:rPr>
    </w:lvl>
    <w:lvl w:ilvl="6" w:tplc="575AA7D0">
      <w:numFmt w:val="bullet"/>
      <w:lvlText w:val="•"/>
      <w:lvlJc w:val="left"/>
      <w:pPr>
        <w:ind w:left="6669" w:hanging="360"/>
      </w:pPr>
      <w:rPr>
        <w:rFonts w:hint="default"/>
        <w:lang w:val="uk-UA" w:eastAsia="en-US" w:bidi="ar-SA"/>
      </w:rPr>
    </w:lvl>
    <w:lvl w:ilvl="7" w:tplc="652CB512">
      <w:numFmt w:val="bullet"/>
      <w:lvlText w:val="•"/>
      <w:lvlJc w:val="left"/>
      <w:pPr>
        <w:ind w:left="7664" w:hanging="360"/>
      </w:pPr>
      <w:rPr>
        <w:rFonts w:hint="default"/>
        <w:lang w:val="uk-UA" w:eastAsia="en-US" w:bidi="ar-SA"/>
      </w:rPr>
    </w:lvl>
    <w:lvl w:ilvl="8" w:tplc="076C2052">
      <w:numFmt w:val="bullet"/>
      <w:lvlText w:val="•"/>
      <w:lvlJc w:val="left"/>
      <w:pPr>
        <w:ind w:left="8659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67060E93"/>
    <w:multiLevelType w:val="hybridMultilevel"/>
    <w:tmpl w:val="A5F4EEDE"/>
    <w:lvl w:ilvl="0" w:tplc="7632DE0C">
      <w:start w:val="1"/>
      <w:numFmt w:val="decimal"/>
      <w:lvlText w:val="%1."/>
      <w:lvlJc w:val="left"/>
      <w:pPr>
        <w:ind w:left="1053" w:hanging="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32215CC">
      <w:start w:val="1"/>
      <w:numFmt w:val="decimal"/>
      <w:lvlText w:val="%2."/>
      <w:lvlJc w:val="left"/>
      <w:pPr>
        <w:ind w:left="1053" w:hanging="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AC4420B6">
      <w:start w:val="1"/>
      <w:numFmt w:val="decimal"/>
      <w:lvlText w:val="%3."/>
      <w:lvlJc w:val="left"/>
      <w:pPr>
        <w:ind w:left="113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 w:tplc="4C5A74A0">
      <w:numFmt w:val="bullet"/>
      <w:lvlText w:val="•"/>
      <w:lvlJc w:val="left"/>
      <w:pPr>
        <w:ind w:left="3253" w:hanging="245"/>
      </w:pPr>
      <w:rPr>
        <w:rFonts w:hint="default"/>
        <w:lang w:val="uk-UA" w:eastAsia="en-US" w:bidi="ar-SA"/>
      </w:rPr>
    </w:lvl>
    <w:lvl w:ilvl="4" w:tplc="B664CDDE">
      <w:numFmt w:val="bullet"/>
      <w:lvlText w:val="•"/>
      <w:lvlJc w:val="left"/>
      <w:pPr>
        <w:ind w:left="4309" w:hanging="245"/>
      </w:pPr>
      <w:rPr>
        <w:rFonts w:hint="default"/>
        <w:lang w:val="uk-UA" w:eastAsia="en-US" w:bidi="ar-SA"/>
      </w:rPr>
    </w:lvl>
    <w:lvl w:ilvl="5" w:tplc="7CAC64CA">
      <w:numFmt w:val="bullet"/>
      <w:lvlText w:val="•"/>
      <w:lvlJc w:val="left"/>
      <w:pPr>
        <w:ind w:left="5366" w:hanging="245"/>
      </w:pPr>
      <w:rPr>
        <w:rFonts w:hint="default"/>
        <w:lang w:val="uk-UA" w:eastAsia="en-US" w:bidi="ar-SA"/>
      </w:rPr>
    </w:lvl>
    <w:lvl w:ilvl="6" w:tplc="FF062698">
      <w:numFmt w:val="bullet"/>
      <w:lvlText w:val="•"/>
      <w:lvlJc w:val="left"/>
      <w:pPr>
        <w:ind w:left="6422" w:hanging="245"/>
      </w:pPr>
      <w:rPr>
        <w:rFonts w:hint="default"/>
        <w:lang w:val="uk-UA" w:eastAsia="en-US" w:bidi="ar-SA"/>
      </w:rPr>
    </w:lvl>
    <w:lvl w:ilvl="7" w:tplc="DD2202E2">
      <w:numFmt w:val="bullet"/>
      <w:lvlText w:val="•"/>
      <w:lvlJc w:val="left"/>
      <w:pPr>
        <w:ind w:left="7479" w:hanging="245"/>
      </w:pPr>
      <w:rPr>
        <w:rFonts w:hint="default"/>
        <w:lang w:val="uk-UA" w:eastAsia="en-US" w:bidi="ar-SA"/>
      </w:rPr>
    </w:lvl>
    <w:lvl w:ilvl="8" w:tplc="DBC472A4">
      <w:numFmt w:val="bullet"/>
      <w:lvlText w:val="•"/>
      <w:lvlJc w:val="left"/>
      <w:pPr>
        <w:ind w:left="8535" w:hanging="245"/>
      </w:pPr>
      <w:rPr>
        <w:rFonts w:hint="default"/>
        <w:lang w:val="uk-UA" w:eastAsia="en-US" w:bidi="ar-SA"/>
      </w:rPr>
    </w:lvl>
  </w:abstractNum>
  <w:abstractNum w:abstractNumId="17" w15:restartNumberingAfterBreak="0">
    <w:nsid w:val="6DEE06FB"/>
    <w:multiLevelType w:val="hybridMultilevel"/>
    <w:tmpl w:val="E996C0BA"/>
    <w:lvl w:ilvl="0" w:tplc="55A646D2">
      <w:start w:val="3"/>
      <w:numFmt w:val="decimal"/>
      <w:lvlText w:val="%1."/>
      <w:lvlJc w:val="left"/>
      <w:pPr>
        <w:ind w:left="25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32EED34">
      <w:numFmt w:val="bullet"/>
      <w:lvlText w:val="-"/>
      <w:lvlJc w:val="left"/>
      <w:pPr>
        <w:ind w:left="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61FEAAC0">
      <w:numFmt w:val="bullet"/>
      <w:lvlText w:val="•"/>
      <w:lvlJc w:val="left"/>
      <w:pPr>
        <w:ind w:left="1160" w:hanging="183"/>
      </w:pPr>
      <w:rPr>
        <w:rFonts w:hint="default"/>
        <w:lang w:val="uk-UA" w:eastAsia="en-US" w:bidi="ar-SA"/>
      </w:rPr>
    </w:lvl>
    <w:lvl w:ilvl="3" w:tplc="2D6E5E68">
      <w:numFmt w:val="bullet"/>
      <w:lvlText w:val="•"/>
      <w:lvlJc w:val="left"/>
      <w:pPr>
        <w:ind w:left="2060" w:hanging="183"/>
      </w:pPr>
      <w:rPr>
        <w:rFonts w:hint="default"/>
        <w:lang w:val="uk-UA" w:eastAsia="en-US" w:bidi="ar-SA"/>
      </w:rPr>
    </w:lvl>
    <w:lvl w:ilvl="4" w:tplc="276CA2C6">
      <w:numFmt w:val="bullet"/>
      <w:lvlText w:val="•"/>
      <w:lvlJc w:val="left"/>
      <w:pPr>
        <w:ind w:left="2960" w:hanging="183"/>
      </w:pPr>
      <w:rPr>
        <w:rFonts w:hint="default"/>
        <w:lang w:val="uk-UA" w:eastAsia="en-US" w:bidi="ar-SA"/>
      </w:rPr>
    </w:lvl>
    <w:lvl w:ilvl="5" w:tplc="21D8B5E6">
      <w:numFmt w:val="bullet"/>
      <w:lvlText w:val="•"/>
      <w:lvlJc w:val="left"/>
      <w:pPr>
        <w:ind w:left="3860" w:hanging="183"/>
      </w:pPr>
      <w:rPr>
        <w:rFonts w:hint="default"/>
        <w:lang w:val="uk-UA" w:eastAsia="en-US" w:bidi="ar-SA"/>
      </w:rPr>
    </w:lvl>
    <w:lvl w:ilvl="6" w:tplc="A82ABE5C">
      <w:numFmt w:val="bullet"/>
      <w:lvlText w:val="•"/>
      <w:lvlJc w:val="left"/>
      <w:pPr>
        <w:ind w:left="4760" w:hanging="183"/>
      </w:pPr>
      <w:rPr>
        <w:rFonts w:hint="default"/>
        <w:lang w:val="uk-UA" w:eastAsia="en-US" w:bidi="ar-SA"/>
      </w:rPr>
    </w:lvl>
    <w:lvl w:ilvl="7" w:tplc="64F47F88">
      <w:numFmt w:val="bullet"/>
      <w:lvlText w:val="•"/>
      <w:lvlJc w:val="left"/>
      <w:pPr>
        <w:ind w:left="5660" w:hanging="183"/>
      </w:pPr>
      <w:rPr>
        <w:rFonts w:hint="default"/>
        <w:lang w:val="uk-UA" w:eastAsia="en-US" w:bidi="ar-SA"/>
      </w:rPr>
    </w:lvl>
    <w:lvl w:ilvl="8" w:tplc="0272399A">
      <w:numFmt w:val="bullet"/>
      <w:lvlText w:val="•"/>
      <w:lvlJc w:val="left"/>
      <w:pPr>
        <w:ind w:left="6560" w:hanging="183"/>
      </w:pPr>
      <w:rPr>
        <w:rFonts w:hint="default"/>
        <w:lang w:val="uk-UA" w:eastAsia="en-US" w:bidi="ar-SA"/>
      </w:rPr>
    </w:lvl>
  </w:abstractNum>
  <w:abstractNum w:abstractNumId="18" w15:restartNumberingAfterBreak="0">
    <w:nsid w:val="6E882742"/>
    <w:multiLevelType w:val="multilevel"/>
    <w:tmpl w:val="9DB84902"/>
    <w:lvl w:ilvl="0">
      <w:start w:val="1"/>
      <w:numFmt w:val="decimal"/>
      <w:lvlText w:val="%1."/>
      <w:lvlJc w:val="left"/>
      <w:pPr>
        <w:ind w:left="1183" w:hanging="361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910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667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415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62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910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58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405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53" w:hanging="422"/>
      </w:pPr>
      <w:rPr>
        <w:rFonts w:hint="default"/>
        <w:lang w:val="uk-UA" w:eastAsia="en-US" w:bidi="ar-SA"/>
      </w:rPr>
    </w:lvl>
  </w:abstractNum>
  <w:abstractNum w:abstractNumId="19" w15:restartNumberingAfterBreak="0">
    <w:nsid w:val="70D73FBF"/>
    <w:multiLevelType w:val="hybridMultilevel"/>
    <w:tmpl w:val="8F24DF0C"/>
    <w:lvl w:ilvl="0" w:tplc="4EF8E0E6">
      <w:start w:val="1"/>
      <w:numFmt w:val="decimal"/>
      <w:lvlText w:val="%1."/>
      <w:lvlJc w:val="left"/>
      <w:pPr>
        <w:ind w:left="6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E82FF10">
      <w:start w:val="1"/>
      <w:numFmt w:val="decimal"/>
      <w:lvlText w:val="%2."/>
      <w:lvlJc w:val="left"/>
      <w:pPr>
        <w:ind w:left="105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935CC928">
      <w:numFmt w:val="bullet"/>
      <w:lvlText w:val="•"/>
      <w:lvlJc w:val="left"/>
      <w:pPr>
        <w:ind w:left="2125" w:hanging="361"/>
      </w:pPr>
      <w:rPr>
        <w:rFonts w:hint="default"/>
        <w:lang w:val="uk-UA" w:eastAsia="en-US" w:bidi="ar-SA"/>
      </w:rPr>
    </w:lvl>
    <w:lvl w:ilvl="3" w:tplc="9878A630">
      <w:numFmt w:val="bullet"/>
      <w:lvlText w:val="•"/>
      <w:lvlJc w:val="left"/>
      <w:pPr>
        <w:ind w:left="3190" w:hanging="361"/>
      </w:pPr>
      <w:rPr>
        <w:rFonts w:hint="default"/>
        <w:lang w:val="uk-UA" w:eastAsia="en-US" w:bidi="ar-SA"/>
      </w:rPr>
    </w:lvl>
    <w:lvl w:ilvl="4" w:tplc="03C856B6">
      <w:numFmt w:val="bullet"/>
      <w:lvlText w:val="•"/>
      <w:lvlJc w:val="left"/>
      <w:pPr>
        <w:ind w:left="4256" w:hanging="361"/>
      </w:pPr>
      <w:rPr>
        <w:rFonts w:hint="default"/>
        <w:lang w:val="uk-UA" w:eastAsia="en-US" w:bidi="ar-SA"/>
      </w:rPr>
    </w:lvl>
    <w:lvl w:ilvl="5" w:tplc="F4C6F056">
      <w:numFmt w:val="bullet"/>
      <w:lvlText w:val="•"/>
      <w:lvlJc w:val="left"/>
      <w:pPr>
        <w:ind w:left="5321" w:hanging="361"/>
      </w:pPr>
      <w:rPr>
        <w:rFonts w:hint="default"/>
        <w:lang w:val="uk-UA" w:eastAsia="en-US" w:bidi="ar-SA"/>
      </w:rPr>
    </w:lvl>
    <w:lvl w:ilvl="6" w:tplc="9DD69B2A">
      <w:numFmt w:val="bullet"/>
      <w:lvlText w:val="•"/>
      <w:lvlJc w:val="left"/>
      <w:pPr>
        <w:ind w:left="6387" w:hanging="361"/>
      </w:pPr>
      <w:rPr>
        <w:rFonts w:hint="default"/>
        <w:lang w:val="uk-UA" w:eastAsia="en-US" w:bidi="ar-SA"/>
      </w:rPr>
    </w:lvl>
    <w:lvl w:ilvl="7" w:tplc="343C3C28">
      <w:numFmt w:val="bullet"/>
      <w:lvlText w:val="•"/>
      <w:lvlJc w:val="left"/>
      <w:pPr>
        <w:ind w:left="7452" w:hanging="361"/>
      </w:pPr>
      <w:rPr>
        <w:rFonts w:hint="default"/>
        <w:lang w:val="uk-UA" w:eastAsia="en-US" w:bidi="ar-SA"/>
      </w:rPr>
    </w:lvl>
    <w:lvl w:ilvl="8" w:tplc="3DDA61DC">
      <w:numFmt w:val="bullet"/>
      <w:lvlText w:val="•"/>
      <w:lvlJc w:val="left"/>
      <w:pPr>
        <w:ind w:left="8517" w:hanging="361"/>
      </w:pPr>
      <w:rPr>
        <w:rFonts w:hint="default"/>
        <w:lang w:val="uk-UA" w:eastAsia="en-US" w:bidi="ar-SA"/>
      </w:rPr>
    </w:lvl>
  </w:abstractNum>
  <w:abstractNum w:abstractNumId="20" w15:restartNumberingAfterBreak="0">
    <w:nsid w:val="76C70806"/>
    <w:multiLevelType w:val="hybridMultilevel"/>
    <w:tmpl w:val="ED04411E"/>
    <w:lvl w:ilvl="0" w:tplc="AF0289DE">
      <w:start w:val="22"/>
      <w:numFmt w:val="decimal"/>
      <w:lvlText w:val="%1."/>
      <w:lvlJc w:val="left"/>
      <w:pPr>
        <w:ind w:left="697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EA02682">
      <w:numFmt w:val="bullet"/>
      <w:lvlText w:val="•"/>
      <w:lvlJc w:val="left"/>
      <w:pPr>
        <w:ind w:left="1694" w:hanging="365"/>
      </w:pPr>
      <w:rPr>
        <w:rFonts w:hint="default"/>
        <w:lang w:val="uk-UA" w:eastAsia="en-US" w:bidi="ar-SA"/>
      </w:rPr>
    </w:lvl>
    <w:lvl w:ilvl="2" w:tplc="A9628DDE">
      <w:numFmt w:val="bullet"/>
      <w:lvlText w:val="•"/>
      <w:lvlJc w:val="left"/>
      <w:pPr>
        <w:ind w:left="2689" w:hanging="365"/>
      </w:pPr>
      <w:rPr>
        <w:rFonts w:hint="default"/>
        <w:lang w:val="uk-UA" w:eastAsia="en-US" w:bidi="ar-SA"/>
      </w:rPr>
    </w:lvl>
    <w:lvl w:ilvl="3" w:tplc="DF68384A">
      <w:numFmt w:val="bullet"/>
      <w:lvlText w:val="•"/>
      <w:lvlJc w:val="left"/>
      <w:pPr>
        <w:ind w:left="3684" w:hanging="365"/>
      </w:pPr>
      <w:rPr>
        <w:rFonts w:hint="default"/>
        <w:lang w:val="uk-UA" w:eastAsia="en-US" w:bidi="ar-SA"/>
      </w:rPr>
    </w:lvl>
    <w:lvl w:ilvl="4" w:tplc="D54C5C4E">
      <w:numFmt w:val="bullet"/>
      <w:lvlText w:val="•"/>
      <w:lvlJc w:val="left"/>
      <w:pPr>
        <w:ind w:left="4679" w:hanging="365"/>
      </w:pPr>
      <w:rPr>
        <w:rFonts w:hint="default"/>
        <w:lang w:val="uk-UA" w:eastAsia="en-US" w:bidi="ar-SA"/>
      </w:rPr>
    </w:lvl>
    <w:lvl w:ilvl="5" w:tplc="9498F094">
      <w:numFmt w:val="bullet"/>
      <w:lvlText w:val="•"/>
      <w:lvlJc w:val="left"/>
      <w:pPr>
        <w:ind w:left="5674" w:hanging="365"/>
      </w:pPr>
      <w:rPr>
        <w:rFonts w:hint="default"/>
        <w:lang w:val="uk-UA" w:eastAsia="en-US" w:bidi="ar-SA"/>
      </w:rPr>
    </w:lvl>
    <w:lvl w:ilvl="6" w:tplc="0C6AACA4">
      <w:numFmt w:val="bullet"/>
      <w:lvlText w:val="•"/>
      <w:lvlJc w:val="left"/>
      <w:pPr>
        <w:ind w:left="6669" w:hanging="365"/>
      </w:pPr>
      <w:rPr>
        <w:rFonts w:hint="default"/>
        <w:lang w:val="uk-UA" w:eastAsia="en-US" w:bidi="ar-SA"/>
      </w:rPr>
    </w:lvl>
    <w:lvl w:ilvl="7" w:tplc="7ED2E69C">
      <w:numFmt w:val="bullet"/>
      <w:lvlText w:val="•"/>
      <w:lvlJc w:val="left"/>
      <w:pPr>
        <w:ind w:left="7664" w:hanging="365"/>
      </w:pPr>
      <w:rPr>
        <w:rFonts w:hint="default"/>
        <w:lang w:val="uk-UA" w:eastAsia="en-US" w:bidi="ar-SA"/>
      </w:rPr>
    </w:lvl>
    <w:lvl w:ilvl="8" w:tplc="AA260E7A">
      <w:numFmt w:val="bullet"/>
      <w:lvlText w:val="•"/>
      <w:lvlJc w:val="left"/>
      <w:pPr>
        <w:ind w:left="8659" w:hanging="365"/>
      </w:pPr>
      <w:rPr>
        <w:rFonts w:hint="default"/>
        <w:lang w:val="uk-UA" w:eastAsia="en-US" w:bidi="ar-SA"/>
      </w:rPr>
    </w:lvl>
  </w:abstractNum>
  <w:abstractNum w:abstractNumId="21" w15:restartNumberingAfterBreak="0">
    <w:nsid w:val="780C38DF"/>
    <w:multiLevelType w:val="hybridMultilevel"/>
    <w:tmpl w:val="2682D216"/>
    <w:lvl w:ilvl="0" w:tplc="48985C76">
      <w:start w:val="1"/>
      <w:numFmt w:val="decimal"/>
      <w:lvlText w:val="%1."/>
      <w:lvlJc w:val="left"/>
      <w:pPr>
        <w:ind w:left="6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0805DC0">
      <w:numFmt w:val="bullet"/>
      <w:lvlText w:val="•"/>
      <w:lvlJc w:val="left"/>
      <w:pPr>
        <w:ind w:left="1694" w:hanging="360"/>
      </w:pPr>
      <w:rPr>
        <w:rFonts w:hint="default"/>
        <w:lang w:val="uk-UA" w:eastAsia="en-US" w:bidi="ar-SA"/>
      </w:rPr>
    </w:lvl>
    <w:lvl w:ilvl="2" w:tplc="1940365C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DA8E0E9A">
      <w:numFmt w:val="bullet"/>
      <w:lvlText w:val="•"/>
      <w:lvlJc w:val="left"/>
      <w:pPr>
        <w:ind w:left="3684" w:hanging="360"/>
      </w:pPr>
      <w:rPr>
        <w:rFonts w:hint="default"/>
        <w:lang w:val="uk-UA" w:eastAsia="en-US" w:bidi="ar-SA"/>
      </w:rPr>
    </w:lvl>
    <w:lvl w:ilvl="4" w:tplc="99C00980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5" w:tplc="B8BEC872">
      <w:numFmt w:val="bullet"/>
      <w:lvlText w:val="•"/>
      <w:lvlJc w:val="left"/>
      <w:pPr>
        <w:ind w:left="5674" w:hanging="360"/>
      </w:pPr>
      <w:rPr>
        <w:rFonts w:hint="default"/>
        <w:lang w:val="uk-UA" w:eastAsia="en-US" w:bidi="ar-SA"/>
      </w:rPr>
    </w:lvl>
    <w:lvl w:ilvl="6" w:tplc="60064900">
      <w:numFmt w:val="bullet"/>
      <w:lvlText w:val="•"/>
      <w:lvlJc w:val="left"/>
      <w:pPr>
        <w:ind w:left="6669" w:hanging="360"/>
      </w:pPr>
      <w:rPr>
        <w:rFonts w:hint="default"/>
        <w:lang w:val="uk-UA" w:eastAsia="en-US" w:bidi="ar-SA"/>
      </w:rPr>
    </w:lvl>
    <w:lvl w:ilvl="7" w:tplc="E460BC66">
      <w:numFmt w:val="bullet"/>
      <w:lvlText w:val="•"/>
      <w:lvlJc w:val="left"/>
      <w:pPr>
        <w:ind w:left="7664" w:hanging="360"/>
      </w:pPr>
      <w:rPr>
        <w:rFonts w:hint="default"/>
        <w:lang w:val="uk-UA" w:eastAsia="en-US" w:bidi="ar-SA"/>
      </w:rPr>
    </w:lvl>
    <w:lvl w:ilvl="8" w:tplc="22D6CBCE">
      <w:numFmt w:val="bullet"/>
      <w:lvlText w:val="•"/>
      <w:lvlJc w:val="left"/>
      <w:pPr>
        <w:ind w:left="8659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7E0F57D1"/>
    <w:multiLevelType w:val="hybridMultilevel"/>
    <w:tmpl w:val="5934A444"/>
    <w:lvl w:ilvl="0" w:tplc="41607B44">
      <w:start w:val="4"/>
      <w:numFmt w:val="decimal"/>
      <w:lvlText w:val="%1."/>
      <w:lvlJc w:val="left"/>
      <w:pPr>
        <w:ind w:left="25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9F696A8">
      <w:numFmt w:val="bullet"/>
      <w:lvlText w:val="-"/>
      <w:lvlJc w:val="left"/>
      <w:pPr>
        <w:ind w:left="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537C4516">
      <w:numFmt w:val="bullet"/>
      <w:lvlText w:val="•"/>
      <w:lvlJc w:val="left"/>
      <w:pPr>
        <w:ind w:left="1160" w:hanging="149"/>
      </w:pPr>
      <w:rPr>
        <w:rFonts w:hint="default"/>
        <w:lang w:val="uk-UA" w:eastAsia="en-US" w:bidi="ar-SA"/>
      </w:rPr>
    </w:lvl>
    <w:lvl w:ilvl="3" w:tplc="C166FE56">
      <w:numFmt w:val="bullet"/>
      <w:lvlText w:val="•"/>
      <w:lvlJc w:val="left"/>
      <w:pPr>
        <w:ind w:left="2060" w:hanging="149"/>
      </w:pPr>
      <w:rPr>
        <w:rFonts w:hint="default"/>
        <w:lang w:val="uk-UA" w:eastAsia="en-US" w:bidi="ar-SA"/>
      </w:rPr>
    </w:lvl>
    <w:lvl w:ilvl="4" w:tplc="CD0A89CC">
      <w:numFmt w:val="bullet"/>
      <w:lvlText w:val="•"/>
      <w:lvlJc w:val="left"/>
      <w:pPr>
        <w:ind w:left="2960" w:hanging="149"/>
      </w:pPr>
      <w:rPr>
        <w:rFonts w:hint="default"/>
        <w:lang w:val="uk-UA" w:eastAsia="en-US" w:bidi="ar-SA"/>
      </w:rPr>
    </w:lvl>
    <w:lvl w:ilvl="5" w:tplc="BC56E02E">
      <w:numFmt w:val="bullet"/>
      <w:lvlText w:val="•"/>
      <w:lvlJc w:val="left"/>
      <w:pPr>
        <w:ind w:left="3860" w:hanging="149"/>
      </w:pPr>
      <w:rPr>
        <w:rFonts w:hint="default"/>
        <w:lang w:val="uk-UA" w:eastAsia="en-US" w:bidi="ar-SA"/>
      </w:rPr>
    </w:lvl>
    <w:lvl w:ilvl="6" w:tplc="EF7AAAB8">
      <w:numFmt w:val="bullet"/>
      <w:lvlText w:val="•"/>
      <w:lvlJc w:val="left"/>
      <w:pPr>
        <w:ind w:left="4760" w:hanging="149"/>
      </w:pPr>
      <w:rPr>
        <w:rFonts w:hint="default"/>
        <w:lang w:val="uk-UA" w:eastAsia="en-US" w:bidi="ar-SA"/>
      </w:rPr>
    </w:lvl>
    <w:lvl w:ilvl="7" w:tplc="D32CDD8E">
      <w:numFmt w:val="bullet"/>
      <w:lvlText w:val="•"/>
      <w:lvlJc w:val="left"/>
      <w:pPr>
        <w:ind w:left="5660" w:hanging="149"/>
      </w:pPr>
      <w:rPr>
        <w:rFonts w:hint="default"/>
        <w:lang w:val="uk-UA" w:eastAsia="en-US" w:bidi="ar-SA"/>
      </w:rPr>
    </w:lvl>
    <w:lvl w:ilvl="8" w:tplc="34DAFED8">
      <w:numFmt w:val="bullet"/>
      <w:lvlText w:val="•"/>
      <w:lvlJc w:val="left"/>
      <w:pPr>
        <w:ind w:left="6560" w:hanging="149"/>
      </w:pPr>
      <w:rPr>
        <w:rFonts w:hint="default"/>
        <w:lang w:val="uk-UA" w:eastAsia="en-US" w:bidi="ar-SA"/>
      </w:rPr>
    </w:lvl>
  </w:abstractNum>
  <w:num w:numId="1" w16cid:durableId="29116911">
    <w:abstractNumId w:val="12"/>
  </w:num>
  <w:num w:numId="2" w16cid:durableId="1186603118">
    <w:abstractNumId w:val="14"/>
  </w:num>
  <w:num w:numId="3" w16cid:durableId="1277101428">
    <w:abstractNumId w:val="9"/>
  </w:num>
  <w:num w:numId="4" w16cid:durableId="351490963">
    <w:abstractNumId w:val="19"/>
  </w:num>
  <w:num w:numId="5" w16cid:durableId="1195538288">
    <w:abstractNumId w:val="2"/>
  </w:num>
  <w:num w:numId="6" w16cid:durableId="13381671">
    <w:abstractNumId w:val="20"/>
  </w:num>
  <w:num w:numId="7" w16cid:durableId="1131437986">
    <w:abstractNumId w:val="6"/>
  </w:num>
  <w:num w:numId="8" w16cid:durableId="301273511">
    <w:abstractNumId w:val="10"/>
  </w:num>
  <w:num w:numId="9" w16cid:durableId="1147360052">
    <w:abstractNumId w:val="7"/>
  </w:num>
  <w:num w:numId="10" w16cid:durableId="1366903895">
    <w:abstractNumId w:val="15"/>
  </w:num>
  <w:num w:numId="11" w16cid:durableId="1138255244">
    <w:abstractNumId w:val="13"/>
  </w:num>
  <w:num w:numId="12" w16cid:durableId="849608815">
    <w:abstractNumId w:val="4"/>
  </w:num>
  <w:num w:numId="13" w16cid:durableId="1231501520">
    <w:abstractNumId w:val="21"/>
  </w:num>
  <w:num w:numId="14" w16cid:durableId="1178230880">
    <w:abstractNumId w:val="0"/>
  </w:num>
  <w:num w:numId="15" w16cid:durableId="44107463">
    <w:abstractNumId w:val="1"/>
  </w:num>
  <w:num w:numId="16" w16cid:durableId="171333683">
    <w:abstractNumId w:val="16"/>
  </w:num>
  <w:num w:numId="17" w16cid:durableId="960838234">
    <w:abstractNumId w:val="18"/>
  </w:num>
  <w:num w:numId="18" w16cid:durableId="1291090180">
    <w:abstractNumId w:val="11"/>
  </w:num>
  <w:num w:numId="19" w16cid:durableId="1922710827">
    <w:abstractNumId w:val="22"/>
  </w:num>
  <w:num w:numId="20" w16cid:durableId="1432506283">
    <w:abstractNumId w:val="17"/>
  </w:num>
  <w:num w:numId="21" w16cid:durableId="1966421434">
    <w:abstractNumId w:val="3"/>
  </w:num>
  <w:num w:numId="22" w16cid:durableId="2086611394">
    <w:abstractNumId w:val="8"/>
  </w:num>
  <w:num w:numId="23" w16cid:durableId="1112087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246F"/>
    <w:rsid w:val="000A0FD4"/>
    <w:rsid w:val="001225BF"/>
    <w:rsid w:val="00167FCF"/>
    <w:rsid w:val="001C336F"/>
    <w:rsid w:val="001D176F"/>
    <w:rsid w:val="00202F33"/>
    <w:rsid w:val="002243F8"/>
    <w:rsid w:val="00226E32"/>
    <w:rsid w:val="0037031A"/>
    <w:rsid w:val="003A3472"/>
    <w:rsid w:val="003D1737"/>
    <w:rsid w:val="003E7458"/>
    <w:rsid w:val="00506F18"/>
    <w:rsid w:val="00511610"/>
    <w:rsid w:val="005241BD"/>
    <w:rsid w:val="006911E7"/>
    <w:rsid w:val="006A7876"/>
    <w:rsid w:val="006E5A30"/>
    <w:rsid w:val="008A410B"/>
    <w:rsid w:val="009067B0"/>
    <w:rsid w:val="009335CC"/>
    <w:rsid w:val="00992307"/>
    <w:rsid w:val="009C5BA5"/>
    <w:rsid w:val="009D487E"/>
    <w:rsid w:val="009D5F7E"/>
    <w:rsid w:val="009F256D"/>
    <w:rsid w:val="009F48B7"/>
    <w:rsid w:val="00A373FD"/>
    <w:rsid w:val="00A96809"/>
    <w:rsid w:val="00AA75CE"/>
    <w:rsid w:val="00AD7362"/>
    <w:rsid w:val="00B230AC"/>
    <w:rsid w:val="00C27DA0"/>
    <w:rsid w:val="00C51590"/>
    <w:rsid w:val="00C66FAD"/>
    <w:rsid w:val="00CA69CB"/>
    <w:rsid w:val="00D00C3A"/>
    <w:rsid w:val="00D64DED"/>
    <w:rsid w:val="00E96C90"/>
    <w:rsid w:val="00EB40DC"/>
    <w:rsid w:val="00F17E5D"/>
    <w:rsid w:val="00F50829"/>
    <w:rsid w:val="00F6246F"/>
    <w:rsid w:val="00F92DD5"/>
    <w:rsid w:val="00FC7AB0"/>
    <w:rsid w:val="00FE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FCC7"/>
  <w15:docId w15:val="{42BA0A70-43B4-4F81-9978-13181578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hanging="244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spacing w:before="1"/>
      <w:ind w:left="333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33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98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A3472"/>
    <w:pPr>
      <w:tabs>
        <w:tab w:val="center" w:pos="4513"/>
        <w:tab w:val="right" w:pos="9026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A3472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3A3472"/>
    <w:pPr>
      <w:tabs>
        <w:tab w:val="center" w:pos="4513"/>
        <w:tab w:val="right" w:pos="9026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A3472"/>
    <w:rPr>
      <w:rFonts w:ascii="Times New Roman" w:eastAsia="Times New Roman" w:hAnsi="Times New Roman" w:cs="Times New Roman"/>
      <w:lang w:val="uk-UA"/>
    </w:rPr>
  </w:style>
  <w:style w:type="paragraph" w:customStyle="1" w:styleId="Default">
    <w:name w:val="Default"/>
    <w:rsid w:val="009067B0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2296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udfile.net/preview/3884680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url.li/qfer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rl.li/qfew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52835</Words>
  <Characters>30116</Characters>
  <Application>Microsoft Office Word</Application>
  <DocSecurity>0</DocSecurity>
  <Lines>250</Lines>
  <Paragraphs>165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Марія Віталіївна Білей</cp:lastModifiedBy>
  <cp:revision>23</cp:revision>
  <dcterms:created xsi:type="dcterms:W3CDTF">2024-08-31T09:07:00Z</dcterms:created>
  <dcterms:modified xsi:type="dcterms:W3CDTF">2025-10-14T14:21:00Z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2024-08-31T00:00:00Z</vt:filetime>
  </property>
  <property fmtid="{D5CDD505-2E9C-101B-9397-08002B2CF9AE}" pid="5" name="Producer">
    <vt:lpwstr>www.ilovepdf.com</vt:lpwstr>
  </property>
</Properties>
</file>