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5176" w14:textId="77777777" w:rsidR="00045D15" w:rsidRPr="00136063" w:rsidRDefault="00045D15" w:rsidP="00045D15">
      <w:pPr>
        <w:spacing w:line="240" w:lineRule="atLeast"/>
        <w:ind w:left="7776" w:firstLine="12"/>
        <w:rPr>
          <w:b/>
          <w:color w:val="000099"/>
          <w:sz w:val="28"/>
          <w:szCs w:val="28"/>
        </w:rPr>
      </w:pPr>
      <w:r w:rsidRPr="00136063">
        <w:rPr>
          <w:b/>
          <w:color w:val="000099"/>
          <w:sz w:val="28"/>
          <w:szCs w:val="28"/>
        </w:rPr>
        <w:t xml:space="preserve">ПРОЄКТ </w:t>
      </w:r>
    </w:p>
    <w:p w14:paraId="2BDDE3F3" w14:textId="77777777" w:rsidR="00045D15" w:rsidRPr="00136063" w:rsidRDefault="00045D15" w:rsidP="00045D15">
      <w:pPr>
        <w:spacing w:line="240" w:lineRule="atLeast"/>
        <w:jc w:val="center"/>
        <w:rPr>
          <w:color w:val="000099"/>
          <w:sz w:val="28"/>
          <w:szCs w:val="28"/>
        </w:rPr>
      </w:pPr>
      <w:r w:rsidRPr="00136063">
        <w:rPr>
          <w:color w:val="000099"/>
          <w:sz w:val="28"/>
          <w:szCs w:val="28"/>
        </w:rPr>
        <w:t xml:space="preserve">Пропозиції та зауваження до освітньо-професійної програми надсилати на електронну адресу </w:t>
      </w:r>
      <w:hyperlink r:id="rId8" w:history="1">
        <w:r w:rsidRPr="00136063">
          <w:rPr>
            <w:rStyle w:val="a7"/>
            <w:color w:val="000099"/>
            <w:sz w:val="28"/>
            <w:szCs w:val="28"/>
          </w:rPr>
          <w:t>kaf-polit@uzhnu.edu.ua</w:t>
        </w:r>
      </w:hyperlink>
      <w:r w:rsidRPr="00136063">
        <w:rPr>
          <w:color w:val="000099"/>
          <w:sz w:val="28"/>
          <w:szCs w:val="28"/>
        </w:rPr>
        <w:t xml:space="preserve"> </w:t>
      </w:r>
    </w:p>
    <w:p w14:paraId="7A7EB113" w14:textId="77777777" w:rsidR="00207A67" w:rsidRPr="00136063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МІНІСТЕРСТВО ОСВІТИ І НАУКИ УКРАЇНИ</w:t>
      </w:r>
    </w:p>
    <w:p w14:paraId="695C10E6" w14:textId="77777777" w:rsidR="00207A67" w:rsidRPr="00136063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ДЕРЖАВНИЙ ВИЩИЙ НАВЧАЛЬНИЙ ЗАКЛАД</w:t>
      </w:r>
    </w:p>
    <w:p w14:paraId="0C013015" w14:textId="77777777" w:rsidR="00207A67" w:rsidRPr="00136063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 xml:space="preserve"> «Ужгородський національний університет»</w:t>
      </w:r>
    </w:p>
    <w:p w14:paraId="249E5804" w14:textId="77777777" w:rsidR="00207A67" w:rsidRPr="00136063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9A368BE" w14:textId="77777777" w:rsidR="00207A67" w:rsidRPr="00136063" w:rsidRDefault="00207A67" w:rsidP="00045D15">
      <w:pPr>
        <w:rPr>
          <w:rFonts w:asciiTheme="majorBidi" w:hAnsiTheme="majorBidi" w:cstheme="majorBidi"/>
          <w:b/>
          <w:sz w:val="28"/>
          <w:szCs w:val="28"/>
        </w:rPr>
      </w:pPr>
    </w:p>
    <w:p w14:paraId="3CF63251" w14:textId="77777777" w:rsidR="005B4F89" w:rsidRPr="00136063" w:rsidRDefault="005B4F89" w:rsidP="0019682D">
      <w:pPr>
        <w:spacing w:line="276" w:lineRule="auto"/>
        <w:ind w:left="5670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ЗАТВЕРДЖЕНО</w:t>
      </w:r>
    </w:p>
    <w:p w14:paraId="4BF5197A" w14:textId="77777777" w:rsidR="005B4F89" w:rsidRPr="00136063" w:rsidRDefault="005B4F89" w:rsidP="0019682D">
      <w:pPr>
        <w:ind w:left="5670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Протокол Вченої ради</w:t>
      </w:r>
    </w:p>
    <w:p w14:paraId="14DF452D" w14:textId="77777777" w:rsidR="005B4F89" w:rsidRPr="00136063" w:rsidRDefault="005B4F89" w:rsidP="0019682D">
      <w:pPr>
        <w:ind w:left="5670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ДВНЗ «Ужгородський</w:t>
      </w:r>
    </w:p>
    <w:p w14:paraId="546D7962" w14:textId="77777777" w:rsidR="005B4F89" w:rsidRPr="00136063" w:rsidRDefault="005B4F89" w:rsidP="0019682D">
      <w:pPr>
        <w:ind w:left="5670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національний університет»</w:t>
      </w:r>
    </w:p>
    <w:p w14:paraId="06D67AA0" w14:textId="77777777" w:rsidR="005B4F89" w:rsidRPr="00136063" w:rsidRDefault="005B4F89" w:rsidP="0019682D">
      <w:pPr>
        <w:ind w:left="5670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_________202</w:t>
      </w:r>
      <w:r w:rsidR="00045D15" w:rsidRPr="00136063">
        <w:rPr>
          <w:rFonts w:asciiTheme="majorBidi" w:hAnsiTheme="majorBidi" w:cstheme="majorBidi"/>
          <w:b/>
          <w:sz w:val="28"/>
          <w:szCs w:val="28"/>
        </w:rPr>
        <w:t>5</w:t>
      </w:r>
      <w:r w:rsidR="00F37E13" w:rsidRPr="0013606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136063">
        <w:rPr>
          <w:rFonts w:asciiTheme="majorBidi" w:hAnsiTheme="majorBidi" w:cstheme="majorBidi"/>
          <w:b/>
          <w:sz w:val="28"/>
          <w:szCs w:val="28"/>
        </w:rPr>
        <w:t>р. №________</w:t>
      </w:r>
    </w:p>
    <w:p w14:paraId="6D2AED51" w14:textId="77777777" w:rsidR="00207A67" w:rsidRPr="00136063" w:rsidRDefault="00207A67" w:rsidP="0019682D">
      <w:pPr>
        <w:ind w:left="5670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2DF282D" w14:textId="77777777" w:rsidR="00207A67" w:rsidRPr="00136063" w:rsidRDefault="00207A67" w:rsidP="0019682D">
      <w:pPr>
        <w:ind w:left="5670"/>
        <w:rPr>
          <w:rFonts w:asciiTheme="majorBidi" w:hAnsiTheme="majorBidi" w:cstheme="majorBidi"/>
          <w:b/>
          <w:sz w:val="28"/>
          <w:szCs w:val="28"/>
        </w:rPr>
      </w:pPr>
    </w:p>
    <w:p w14:paraId="6615019D" w14:textId="77777777" w:rsidR="00207A67" w:rsidRPr="00136063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EEBD7E0" w14:textId="77777777" w:rsidR="0019682D" w:rsidRPr="00136063" w:rsidRDefault="0019682D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8C57F2C" w14:textId="77777777" w:rsidR="00207A67" w:rsidRPr="00136063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ОСВІТНЬО-ПРОФЕСІЙНА ПРОГРАМА</w:t>
      </w:r>
    </w:p>
    <w:p w14:paraId="5BAC89CF" w14:textId="77777777" w:rsidR="00207A67" w:rsidRPr="00136063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«</w:t>
      </w:r>
      <w:r w:rsidR="00045D15" w:rsidRPr="00136063">
        <w:rPr>
          <w:b/>
          <w:caps/>
          <w:sz w:val="28"/>
          <w:szCs w:val="28"/>
        </w:rPr>
        <w:t>Політ</w:t>
      </w:r>
      <w:r w:rsidR="00733C60" w:rsidRPr="00136063">
        <w:rPr>
          <w:b/>
          <w:caps/>
          <w:sz w:val="28"/>
          <w:szCs w:val="28"/>
        </w:rPr>
        <w:t>ИКО-ЮРИДИЧНІ СТУДІЇ</w:t>
      </w:r>
      <w:r w:rsidRPr="00136063">
        <w:rPr>
          <w:rFonts w:asciiTheme="majorBidi" w:hAnsiTheme="majorBidi" w:cstheme="majorBidi"/>
          <w:b/>
          <w:sz w:val="28"/>
          <w:szCs w:val="28"/>
        </w:rPr>
        <w:t>»</w:t>
      </w:r>
    </w:p>
    <w:p w14:paraId="052FA757" w14:textId="77777777" w:rsidR="00207A67" w:rsidRPr="00136063" w:rsidRDefault="00E62BE3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п</w:t>
      </w:r>
      <w:r w:rsidR="00207A67" w:rsidRPr="00136063">
        <w:rPr>
          <w:rFonts w:asciiTheme="majorBidi" w:hAnsiTheme="majorBidi" w:cstheme="majorBidi"/>
          <w:b/>
          <w:sz w:val="28"/>
          <w:szCs w:val="28"/>
        </w:rPr>
        <w:t>ершого (бакалаврського) рівня вищої освіти</w:t>
      </w:r>
    </w:p>
    <w:p w14:paraId="10335F9E" w14:textId="77777777" w:rsidR="00207A67" w:rsidRPr="00136063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 xml:space="preserve">за спеціальністю </w:t>
      </w:r>
      <w:r w:rsidR="00045D15" w:rsidRPr="00136063">
        <w:rPr>
          <w:rFonts w:asciiTheme="majorBidi" w:hAnsiTheme="majorBidi" w:cstheme="majorBidi"/>
          <w:b/>
          <w:sz w:val="28"/>
          <w:szCs w:val="28"/>
        </w:rPr>
        <w:t>С</w:t>
      </w:r>
      <w:r w:rsidRPr="00136063">
        <w:rPr>
          <w:rFonts w:asciiTheme="majorBidi" w:hAnsiTheme="majorBidi" w:cstheme="majorBidi"/>
          <w:b/>
          <w:sz w:val="28"/>
          <w:szCs w:val="28"/>
        </w:rPr>
        <w:t>2 Політологія</w:t>
      </w:r>
    </w:p>
    <w:p w14:paraId="1DE7EDEB" w14:textId="77777777" w:rsidR="00D74FF1" w:rsidRPr="00136063" w:rsidRDefault="00D74FF1" w:rsidP="00D74FF1">
      <w:pPr>
        <w:spacing w:line="360" w:lineRule="auto"/>
        <w:jc w:val="center"/>
        <w:rPr>
          <w:b/>
          <w:sz w:val="28"/>
          <w:szCs w:val="28"/>
        </w:rPr>
      </w:pPr>
      <w:r w:rsidRPr="00136063">
        <w:rPr>
          <w:b/>
          <w:sz w:val="28"/>
          <w:szCs w:val="28"/>
        </w:rPr>
        <w:t xml:space="preserve">галузі знань С </w:t>
      </w:r>
      <w:r w:rsidR="00A35575" w:rsidRPr="00136063">
        <w:rPr>
          <w:b/>
          <w:sz w:val="28"/>
          <w:szCs w:val="28"/>
        </w:rPr>
        <w:t>Соціальні науки, журналістика, інформація та міжнародні відносини</w:t>
      </w:r>
      <w:r w:rsidRPr="00136063">
        <w:rPr>
          <w:b/>
          <w:sz w:val="28"/>
          <w:szCs w:val="28"/>
        </w:rPr>
        <w:t xml:space="preserve"> </w:t>
      </w:r>
    </w:p>
    <w:p w14:paraId="659F08B7" w14:textId="77777777" w:rsidR="00207A67" w:rsidRPr="00136063" w:rsidRDefault="00045D15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b/>
          <w:sz w:val="28"/>
          <w:szCs w:val="28"/>
        </w:rPr>
        <w:t>Освітня кваліфікація</w:t>
      </w:r>
      <w:r w:rsidR="00207A67" w:rsidRPr="00136063">
        <w:rPr>
          <w:rFonts w:asciiTheme="majorBidi" w:hAnsiTheme="majorBidi" w:cstheme="majorBidi"/>
          <w:b/>
          <w:sz w:val="28"/>
          <w:szCs w:val="28"/>
        </w:rPr>
        <w:t xml:space="preserve">: бакалавр політології </w:t>
      </w:r>
    </w:p>
    <w:p w14:paraId="211E451A" w14:textId="77777777" w:rsidR="00494658" w:rsidRPr="00136063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14DAA26" w14:textId="77777777" w:rsidR="00494658" w:rsidRPr="00136063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B853405" w14:textId="77777777" w:rsidR="0019682D" w:rsidRPr="00136063" w:rsidRDefault="005B4F89" w:rsidP="0019682D">
      <w:pPr>
        <w:tabs>
          <w:tab w:val="left" w:pos="5812"/>
        </w:tabs>
        <w:ind w:left="5670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УВЕДЕНО В ДІЮ</w:t>
      </w:r>
    </w:p>
    <w:p w14:paraId="002970D9" w14:textId="77777777" w:rsidR="00045D15" w:rsidRPr="00136063" w:rsidRDefault="005B4F89" w:rsidP="00F739B7">
      <w:pPr>
        <w:tabs>
          <w:tab w:val="left" w:pos="5812"/>
        </w:tabs>
        <w:ind w:left="5670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 xml:space="preserve">Наказ ректора </w:t>
      </w:r>
    </w:p>
    <w:p w14:paraId="50DADDD1" w14:textId="77777777" w:rsidR="005B4F89" w:rsidRPr="00136063" w:rsidRDefault="005B4F89" w:rsidP="00045D15">
      <w:pPr>
        <w:tabs>
          <w:tab w:val="left" w:pos="5812"/>
        </w:tabs>
        <w:ind w:left="5670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ДВНЗ «Ужгородський національний університет»</w:t>
      </w:r>
    </w:p>
    <w:p w14:paraId="777C827A" w14:textId="77777777" w:rsidR="005B4F89" w:rsidRPr="00136063" w:rsidRDefault="005B4F89" w:rsidP="0019682D">
      <w:pPr>
        <w:ind w:left="5670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_________202</w:t>
      </w:r>
      <w:r w:rsidR="00045D15" w:rsidRPr="00136063">
        <w:rPr>
          <w:rFonts w:asciiTheme="majorBidi" w:hAnsiTheme="majorBidi" w:cstheme="majorBidi"/>
          <w:b/>
          <w:sz w:val="28"/>
          <w:szCs w:val="28"/>
        </w:rPr>
        <w:t>5</w:t>
      </w:r>
      <w:r w:rsidRPr="00136063">
        <w:rPr>
          <w:rFonts w:asciiTheme="majorBidi" w:hAnsiTheme="majorBidi" w:cstheme="majorBidi"/>
          <w:b/>
          <w:sz w:val="28"/>
          <w:szCs w:val="28"/>
        </w:rPr>
        <w:t xml:space="preserve"> р. №______</w:t>
      </w:r>
      <w:r w:rsidR="0019682D" w:rsidRPr="00136063">
        <w:rPr>
          <w:rFonts w:asciiTheme="majorBidi" w:hAnsiTheme="majorBidi" w:cstheme="majorBidi"/>
          <w:b/>
          <w:sz w:val="28"/>
          <w:szCs w:val="28"/>
        </w:rPr>
        <w:t>_____</w:t>
      </w:r>
    </w:p>
    <w:p w14:paraId="7EA66B97" w14:textId="77777777" w:rsidR="00207A67" w:rsidRPr="00136063" w:rsidRDefault="00207A67" w:rsidP="005B4F8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7A8800" w14:textId="77777777" w:rsidR="00494658" w:rsidRPr="00136063" w:rsidRDefault="00494658" w:rsidP="00045D1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4C0437C" w14:textId="77777777" w:rsidR="00045D15" w:rsidRPr="00136063" w:rsidRDefault="00045D15" w:rsidP="00045D1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EE9E3EF" w14:textId="77777777" w:rsidR="00841362" w:rsidRPr="00136063" w:rsidRDefault="00841362" w:rsidP="0019682D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2DDA1347" w14:textId="77777777" w:rsidR="00045D15" w:rsidRPr="00136063" w:rsidRDefault="00045D15" w:rsidP="0019682D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22226143" w14:textId="77777777" w:rsidR="00045D15" w:rsidRPr="00136063" w:rsidRDefault="007E38F2" w:rsidP="00045D15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Ужгород 202</w:t>
      </w:r>
      <w:r w:rsidR="00045D15" w:rsidRPr="00136063">
        <w:rPr>
          <w:rFonts w:asciiTheme="majorBidi" w:hAnsiTheme="majorBidi" w:cstheme="majorBidi"/>
          <w:b/>
          <w:sz w:val="28"/>
          <w:szCs w:val="28"/>
        </w:rPr>
        <w:t>5</w:t>
      </w:r>
      <w:r w:rsidR="00045D15" w:rsidRPr="00136063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1BFA1258" w14:textId="77777777" w:rsidR="00BA6CB6" w:rsidRPr="00136063" w:rsidRDefault="00BA6CB6" w:rsidP="0019682D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39E8CFD" w14:textId="77777777" w:rsidR="00BA6CB6" w:rsidRPr="00136063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АРКУШ ПОГОДЖЕННЯ</w:t>
      </w:r>
    </w:p>
    <w:p w14:paraId="5493A9A4" w14:textId="77777777" w:rsidR="00BA6CB6" w:rsidRPr="00136063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 xml:space="preserve">освітньо-професійної програми </w:t>
      </w:r>
    </w:p>
    <w:p w14:paraId="3FDFC95A" w14:textId="77777777" w:rsidR="00BA6CB6" w:rsidRPr="00136063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«П</w:t>
      </w:r>
      <w:r w:rsidR="00244432">
        <w:rPr>
          <w:rFonts w:asciiTheme="majorBidi" w:hAnsiTheme="majorBidi" w:cstheme="majorBidi"/>
          <w:b/>
          <w:sz w:val="28"/>
          <w:szCs w:val="28"/>
        </w:rPr>
        <w:t>олітико-юридичні студії</w:t>
      </w:r>
      <w:r w:rsidRPr="00136063">
        <w:rPr>
          <w:rFonts w:asciiTheme="majorBidi" w:hAnsiTheme="majorBidi" w:cstheme="majorBidi"/>
          <w:b/>
          <w:sz w:val="28"/>
          <w:szCs w:val="28"/>
        </w:rPr>
        <w:t>»</w:t>
      </w:r>
    </w:p>
    <w:p w14:paraId="073C5432" w14:textId="77777777" w:rsidR="00BA6CB6" w:rsidRPr="00136063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076B51E" w14:textId="77777777" w:rsidR="00BA6CB6" w:rsidRPr="00136063" w:rsidRDefault="00BA6CB6" w:rsidP="00BA6CB6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50F0727" w14:textId="77777777" w:rsidR="00BA6CB6" w:rsidRPr="00136063" w:rsidRDefault="00BA6CB6" w:rsidP="00D31FA6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Ректор</w:t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="00D611BF">
        <w:rPr>
          <w:rFonts w:asciiTheme="majorBidi" w:hAnsiTheme="majorBidi" w:cstheme="majorBidi"/>
          <w:b/>
          <w:sz w:val="28"/>
          <w:szCs w:val="28"/>
          <w:lang w:val="en-US"/>
        </w:rPr>
        <w:t xml:space="preserve">   </w:t>
      </w:r>
      <w:r w:rsidRPr="00136063">
        <w:rPr>
          <w:rFonts w:asciiTheme="majorBidi" w:hAnsiTheme="majorBidi" w:cstheme="majorBidi"/>
          <w:b/>
          <w:sz w:val="28"/>
          <w:szCs w:val="28"/>
        </w:rPr>
        <w:t>Володимир СМОЛАНКА</w:t>
      </w:r>
    </w:p>
    <w:p w14:paraId="3C925968" w14:textId="77777777" w:rsidR="00BA6CB6" w:rsidRPr="00136063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57CB662" w14:textId="77777777" w:rsidR="00BA6CB6" w:rsidRPr="00136063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045D15" w:rsidRPr="00136063">
        <w:rPr>
          <w:rFonts w:asciiTheme="majorBidi" w:hAnsiTheme="majorBidi" w:cstheme="majorBidi"/>
          <w:b/>
          <w:sz w:val="28"/>
          <w:szCs w:val="28"/>
        </w:rPr>
        <w:t>5</w:t>
      </w:r>
      <w:r w:rsidRPr="00136063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2C6DB202" w14:textId="77777777" w:rsidR="00BA6CB6" w:rsidRPr="00136063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0752B97E" w14:textId="77777777" w:rsidR="00BA6CB6" w:rsidRPr="00136063" w:rsidRDefault="00BA6CB6" w:rsidP="00D31FA6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 xml:space="preserve">Гарант освітньо-професійної </w:t>
      </w:r>
      <w:r w:rsidR="00333F46" w:rsidRPr="00136063">
        <w:rPr>
          <w:rFonts w:asciiTheme="majorBidi" w:hAnsiTheme="majorBidi" w:cstheme="majorBidi"/>
          <w:b/>
          <w:sz w:val="28"/>
          <w:szCs w:val="28"/>
        </w:rPr>
        <w:t>програми</w:t>
      </w:r>
      <w:r w:rsidR="00866895" w:rsidRPr="00136063">
        <w:rPr>
          <w:rFonts w:asciiTheme="majorBidi" w:hAnsiTheme="majorBidi" w:cstheme="majorBidi"/>
          <w:b/>
          <w:sz w:val="28"/>
          <w:szCs w:val="28"/>
        </w:rPr>
        <w:tab/>
        <w:t xml:space="preserve"> </w:t>
      </w:r>
      <w:r w:rsidR="00D611BF" w:rsidRPr="00D611BF">
        <w:rPr>
          <w:rFonts w:asciiTheme="majorBidi" w:hAnsiTheme="majorBidi" w:cstheme="majorBidi"/>
          <w:b/>
          <w:sz w:val="28"/>
          <w:szCs w:val="28"/>
          <w:lang w:val="ru-RU"/>
        </w:rPr>
        <w:t xml:space="preserve"> </w:t>
      </w:r>
      <w:r w:rsidR="00866895" w:rsidRPr="0013606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733C60" w:rsidRPr="00136063">
        <w:rPr>
          <w:rFonts w:asciiTheme="majorBidi" w:hAnsiTheme="majorBidi" w:cstheme="majorBidi"/>
          <w:b/>
          <w:sz w:val="28"/>
          <w:szCs w:val="28"/>
        </w:rPr>
        <w:t>Віктор ПЕТРІНКО</w:t>
      </w:r>
    </w:p>
    <w:p w14:paraId="0BA2C42F" w14:textId="77777777" w:rsidR="00BA6CB6" w:rsidRPr="00136063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E4CF565" w14:textId="77777777" w:rsidR="00BA6CB6" w:rsidRPr="00136063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________________202</w:t>
      </w:r>
      <w:r w:rsidR="00045D15" w:rsidRPr="00136063">
        <w:rPr>
          <w:rFonts w:asciiTheme="majorBidi" w:hAnsiTheme="majorBidi" w:cstheme="majorBidi"/>
          <w:b/>
          <w:sz w:val="28"/>
          <w:szCs w:val="28"/>
        </w:rPr>
        <w:t>5</w:t>
      </w:r>
      <w:r w:rsidRPr="00136063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696F17FA" w14:textId="77777777" w:rsidR="00BA6CB6" w:rsidRPr="00136063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65F7CE6D" w14:textId="77777777" w:rsidR="00BA6CB6" w:rsidRPr="00136063" w:rsidRDefault="00BA6CB6" w:rsidP="00D31FA6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 xml:space="preserve">Декан </w:t>
      </w:r>
      <w:r w:rsidR="00045D15" w:rsidRPr="00136063">
        <w:rPr>
          <w:b/>
          <w:sz w:val="28"/>
          <w:szCs w:val="28"/>
        </w:rPr>
        <w:t>факультету суспільних наук</w:t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="00D611BF" w:rsidRPr="00D611BF">
        <w:rPr>
          <w:rFonts w:asciiTheme="majorBidi" w:hAnsiTheme="majorBidi" w:cstheme="majorBidi"/>
          <w:b/>
          <w:sz w:val="28"/>
          <w:szCs w:val="28"/>
          <w:lang w:val="ru-RU"/>
        </w:rPr>
        <w:t xml:space="preserve">   </w:t>
      </w:r>
      <w:r w:rsidRPr="00136063">
        <w:rPr>
          <w:rFonts w:asciiTheme="majorBidi" w:hAnsiTheme="majorBidi" w:cstheme="majorBidi"/>
          <w:b/>
          <w:sz w:val="28"/>
          <w:szCs w:val="28"/>
        </w:rPr>
        <w:t>Юрій ОСТАПЕЦЬ</w:t>
      </w:r>
    </w:p>
    <w:p w14:paraId="6EB7080F" w14:textId="77777777" w:rsidR="00BA6CB6" w:rsidRPr="00136063" w:rsidRDefault="00BA6CB6" w:rsidP="00D611BF">
      <w:pPr>
        <w:tabs>
          <w:tab w:val="left" w:pos="6663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EBD06D4" w14:textId="77777777" w:rsidR="00BA6CB6" w:rsidRPr="00136063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045D15" w:rsidRPr="00136063">
        <w:rPr>
          <w:rFonts w:asciiTheme="majorBidi" w:hAnsiTheme="majorBidi" w:cstheme="majorBidi"/>
          <w:b/>
          <w:sz w:val="28"/>
          <w:szCs w:val="28"/>
        </w:rPr>
        <w:t>5</w:t>
      </w:r>
      <w:r w:rsidRPr="00136063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</w:p>
    <w:p w14:paraId="34BBFC0F" w14:textId="77777777" w:rsidR="00BA6CB6" w:rsidRPr="00136063" w:rsidRDefault="00BA6CB6" w:rsidP="00BA6CB6">
      <w:pPr>
        <w:tabs>
          <w:tab w:val="left" w:pos="6624"/>
        </w:tabs>
        <w:spacing w:line="360" w:lineRule="auto"/>
        <w:ind w:left="284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AC1ADD5" w14:textId="77777777" w:rsidR="00BA6CB6" w:rsidRPr="00136063" w:rsidRDefault="00BA6CB6" w:rsidP="00D31FA6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Керівник робочої групи</w:t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="00D611BF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r w:rsidR="00D611BF" w:rsidRPr="00D611BF">
        <w:rPr>
          <w:rFonts w:asciiTheme="majorBidi" w:hAnsiTheme="majorBidi" w:cstheme="majorBidi"/>
          <w:b/>
          <w:sz w:val="28"/>
          <w:szCs w:val="28"/>
          <w:lang w:val="ru-RU"/>
        </w:rPr>
        <w:t xml:space="preserve">  </w:t>
      </w:r>
      <w:r w:rsidR="00733C60" w:rsidRPr="00136063">
        <w:rPr>
          <w:rFonts w:asciiTheme="majorBidi" w:hAnsiTheme="majorBidi" w:cstheme="majorBidi"/>
          <w:b/>
          <w:sz w:val="28"/>
          <w:szCs w:val="28"/>
        </w:rPr>
        <w:t>Віктор ПЕТРІНКО</w:t>
      </w:r>
    </w:p>
    <w:p w14:paraId="63368ACF" w14:textId="77777777" w:rsidR="00BA6CB6" w:rsidRPr="00136063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3E781D83" w14:textId="77777777" w:rsidR="00BA6CB6" w:rsidRPr="00136063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045D15" w:rsidRPr="00136063">
        <w:rPr>
          <w:rFonts w:asciiTheme="majorBidi" w:hAnsiTheme="majorBidi" w:cstheme="majorBidi"/>
          <w:b/>
          <w:sz w:val="28"/>
          <w:szCs w:val="28"/>
        </w:rPr>
        <w:t>5</w:t>
      </w:r>
      <w:r w:rsidRPr="00136063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</w:p>
    <w:p w14:paraId="2110FD2A" w14:textId="77777777" w:rsidR="00BA6CB6" w:rsidRPr="00136063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23CCEE2E" w14:textId="77777777" w:rsidR="00BA6CB6" w:rsidRPr="00136063" w:rsidRDefault="00BA6CB6" w:rsidP="00D31FA6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Начальник навчальної частини</w:t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="00866895" w:rsidRPr="00136063">
        <w:rPr>
          <w:rFonts w:asciiTheme="majorBidi" w:hAnsiTheme="majorBidi" w:cstheme="majorBidi"/>
          <w:b/>
          <w:sz w:val="28"/>
          <w:szCs w:val="28"/>
        </w:rPr>
        <w:tab/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  <w:r w:rsidR="00D611BF" w:rsidRPr="00D611BF">
        <w:rPr>
          <w:rFonts w:asciiTheme="majorBidi" w:hAnsiTheme="majorBidi" w:cstheme="majorBidi"/>
          <w:b/>
          <w:sz w:val="28"/>
          <w:szCs w:val="28"/>
          <w:lang w:val="ru-RU"/>
        </w:rPr>
        <w:t xml:space="preserve">  </w:t>
      </w:r>
      <w:r w:rsidR="00D611BF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r w:rsidRPr="00136063">
        <w:rPr>
          <w:rFonts w:asciiTheme="majorBidi" w:hAnsiTheme="majorBidi" w:cstheme="majorBidi"/>
          <w:b/>
          <w:sz w:val="28"/>
          <w:szCs w:val="28"/>
        </w:rPr>
        <w:t>Анатолій ШТИМАК</w:t>
      </w:r>
    </w:p>
    <w:p w14:paraId="07DA1DDA" w14:textId="77777777" w:rsidR="00866895" w:rsidRPr="00136063" w:rsidRDefault="00866895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5B7DE14" w14:textId="77777777" w:rsidR="00BA6CB6" w:rsidRPr="00136063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045D15" w:rsidRPr="00136063">
        <w:rPr>
          <w:rFonts w:asciiTheme="majorBidi" w:hAnsiTheme="majorBidi" w:cstheme="majorBidi"/>
          <w:b/>
          <w:sz w:val="28"/>
          <w:szCs w:val="28"/>
        </w:rPr>
        <w:t>5</w:t>
      </w:r>
      <w:r w:rsidRPr="00136063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136063">
        <w:rPr>
          <w:rFonts w:asciiTheme="majorBidi" w:hAnsiTheme="majorBidi" w:cstheme="majorBidi"/>
          <w:b/>
          <w:sz w:val="28"/>
          <w:szCs w:val="28"/>
        </w:rPr>
        <w:tab/>
      </w:r>
    </w:p>
    <w:p w14:paraId="09CF93B7" w14:textId="77777777" w:rsidR="00BA6CB6" w:rsidRPr="00136063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B627CEA" w14:textId="77777777" w:rsidR="00BA6CB6" w:rsidRPr="00136063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0C5F0802" w14:textId="77777777" w:rsidR="00BA6CB6" w:rsidRPr="00136063" w:rsidRDefault="00BA6CB6">
      <w:pPr>
        <w:spacing w:after="160" w:line="259" w:lineRule="auto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34C2F6E4" w14:textId="77777777" w:rsidR="00207A67" w:rsidRPr="00136063" w:rsidRDefault="00207A67" w:rsidP="00E24545">
      <w:pPr>
        <w:spacing w:line="276" w:lineRule="auto"/>
        <w:ind w:left="7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lastRenderedPageBreak/>
        <w:t>ПЕРЕДМОВА</w:t>
      </w:r>
    </w:p>
    <w:p w14:paraId="36864B37" w14:textId="77777777" w:rsidR="00E24545" w:rsidRPr="00136063" w:rsidRDefault="00E24545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59005445" w14:textId="77777777" w:rsidR="005D5669" w:rsidRPr="00136063" w:rsidRDefault="00E62BE3" w:rsidP="005D5669">
      <w:pPr>
        <w:ind w:firstLine="567"/>
        <w:jc w:val="both"/>
        <w:rPr>
          <w:sz w:val="28"/>
          <w:szCs w:val="28"/>
        </w:rPr>
      </w:pPr>
      <w:r w:rsidRPr="00136063">
        <w:rPr>
          <w:rFonts w:asciiTheme="majorBidi" w:hAnsiTheme="majorBidi" w:cstheme="majorBidi"/>
          <w:sz w:val="28"/>
          <w:szCs w:val="28"/>
        </w:rPr>
        <w:t>Освітньо-професійна програма «</w:t>
      </w:r>
      <w:r w:rsidRPr="00136063">
        <w:rPr>
          <w:rFonts w:asciiTheme="majorBidi" w:hAnsiTheme="majorBidi" w:cstheme="majorBidi"/>
          <w:b/>
          <w:bCs/>
          <w:sz w:val="28"/>
          <w:szCs w:val="28"/>
        </w:rPr>
        <w:t>Політ</w:t>
      </w:r>
      <w:r w:rsidR="00733C60" w:rsidRPr="00136063">
        <w:rPr>
          <w:rFonts w:asciiTheme="majorBidi" w:hAnsiTheme="majorBidi" w:cstheme="majorBidi"/>
          <w:b/>
          <w:bCs/>
          <w:sz w:val="28"/>
          <w:szCs w:val="28"/>
        </w:rPr>
        <w:t>ико-юридичні студії</w:t>
      </w:r>
      <w:r w:rsidRPr="00136063">
        <w:rPr>
          <w:rFonts w:asciiTheme="majorBidi" w:hAnsiTheme="majorBidi" w:cstheme="majorBidi"/>
          <w:sz w:val="28"/>
          <w:szCs w:val="28"/>
        </w:rPr>
        <w:t xml:space="preserve">» </w:t>
      </w:r>
      <w:r w:rsidR="00866895" w:rsidRPr="00136063">
        <w:rPr>
          <w:bCs/>
          <w:sz w:val="28"/>
          <w:szCs w:val="28"/>
        </w:rPr>
        <w:t>підготовки здобувачів вищої освіти на першому (бакалаврському)</w:t>
      </w:r>
      <w:r w:rsidR="00866895" w:rsidRPr="00136063">
        <w:rPr>
          <w:rFonts w:asciiTheme="majorBidi" w:hAnsiTheme="majorBidi" w:cstheme="majorBidi"/>
          <w:sz w:val="28"/>
          <w:szCs w:val="28"/>
        </w:rPr>
        <w:t xml:space="preserve"> </w:t>
      </w:r>
      <w:r w:rsidR="00866895" w:rsidRPr="00136063">
        <w:rPr>
          <w:bCs/>
          <w:sz w:val="28"/>
          <w:szCs w:val="28"/>
        </w:rPr>
        <w:t xml:space="preserve">рівні вищої освіти </w:t>
      </w:r>
      <w:r w:rsidR="00866895" w:rsidRPr="00136063">
        <w:rPr>
          <w:rFonts w:asciiTheme="majorBidi" w:hAnsiTheme="majorBidi" w:cstheme="majorBidi"/>
          <w:sz w:val="28"/>
          <w:szCs w:val="28"/>
        </w:rPr>
        <w:t xml:space="preserve">розроблена відповідно до Стандарту вищої освіти за спеціальністю 052 «Політологія» </w:t>
      </w:r>
      <w:r w:rsidR="005D5669" w:rsidRPr="00136063">
        <w:rPr>
          <w:rFonts w:asciiTheme="majorBidi" w:hAnsiTheme="majorBidi" w:cstheme="majorBidi"/>
          <w:sz w:val="28"/>
          <w:szCs w:val="28"/>
        </w:rPr>
        <w:t xml:space="preserve">для першого (бакалаврського) рівня вищої освіти, затвердженого наказом Міністерства освіти і науки України від 10.07.2020 р. № 911 (зі змінами), та з урахуванням </w:t>
      </w:r>
      <w:r w:rsidR="005D5669" w:rsidRPr="00136063">
        <w:rPr>
          <w:spacing w:val="-9"/>
          <w:sz w:val="28"/>
          <w:szCs w:val="28"/>
        </w:rPr>
        <w:t xml:space="preserve">чинних нормативних документів у сфері освіти, а також </w:t>
      </w:r>
      <w:r w:rsidR="005D5669" w:rsidRPr="00136063">
        <w:rPr>
          <w:sz w:val="28"/>
          <w:szCs w:val="28"/>
        </w:rPr>
        <w:t>нормативно-розпорядчої документації ДВНЗ «Ужгородський національний університет».</w:t>
      </w:r>
    </w:p>
    <w:p w14:paraId="7CADCC5B" w14:textId="77777777" w:rsidR="00161201" w:rsidRPr="00136063" w:rsidRDefault="00161201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285B17A" w14:textId="77777777" w:rsidR="007E38F2" w:rsidRPr="00136063" w:rsidRDefault="007E38F2" w:rsidP="0062324B">
      <w:pPr>
        <w:tabs>
          <w:tab w:val="left" w:pos="993"/>
        </w:tabs>
        <w:spacing w:line="276" w:lineRule="auto"/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t xml:space="preserve">Розроблено </w:t>
      </w:r>
      <w:r w:rsidR="00896A6F" w:rsidRPr="00136063">
        <w:rPr>
          <w:rFonts w:asciiTheme="majorBidi" w:hAnsiTheme="majorBidi" w:cstheme="majorBidi"/>
          <w:b/>
          <w:sz w:val="28"/>
          <w:szCs w:val="28"/>
        </w:rPr>
        <w:t>робочою</w:t>
      </w:r>
      <w:r w:rsidRPr="00136063">
        <w:rPr>
          <w:rFonts w:asciiTheme="majorBidi" w:hAnsiTheme="majorBidi" w:cstheme="majorBidi"/>
          <w:b/>
          <w:sz w:val="28"/>
          <w:szCs w:val="28"/>
        </w:rPr>
        <w:t xml:space="preserve"> групою у складі:</w:t>
      </w:r>
    </w:p>
    <w:p w14:paraId="4DF656E2" w14:textId="77777777" w:rsidR="007E38F2" w:rsidRPr="00136063" w:rsidRDefault="00733C60" w:rsidP="00D31FA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136063">
        <w:rPr>
          <w:rFonts w:asciiTheme="majorBidi" w:hAnsiTheme="majorBidi" w:cstheme="majorBidi"/>
          <w:sz w:val="28"/>
          <w:szCs w:val="28"/>
          <w:lang w:val="uk-UA"/>
        </w:rPr>
        <w:t>Петрінко Віктор Степанович</w:t>
      </w:r>
      <w:r w:rsidR="007E38F2" w:rsidRPr="00136063">
        <w:rPr>
          <w:rFonts w:asciiTheme="majorBidi" w:hAnsiTheme="majorBidi" w:cstheme="majorBidi"/>
          <w:sz w:val="28"/>
          <w:szCs w:val="28"/>
          <w:lang w:val="uk-UA"/>
        </w:rPr>
        <w:t xml:space="preserve"> – </w:t>
      </w:r>
      <w:r w:rsidRPr="00136063">
        <w:rPr>
          <w:rFonts w:asciiTheme="majorBidi" w:hAnsiTheme="majorBidi" w:cstheme="majorBidi"/>
          <w:sz w:val="28"/>
          <w:szCs w:val="28"/>
          <w:lang w:val="uk-UA"/>
        </w:rPr>
        <w:t>кандидат</w:t>
      </w:r>
      <w:r w:rsidR="007E38F2" w:rsidRPr="00136063">
        <w:rPr>
          <w:rFonts w:asciiTheme="majorBidi" w:hAnsiTheme="majorBidi" w:cstheme="majorBidi"/>
          <w:sz w:val="28"/>
          <w:szCs w:val="28"/>
          <w:lang w:val="uk-UA"/>
        </w:rPr>
        <w:t xml:space="preserve"> політичних наук, </w:t>
      </w:r>
      <w:r w:rsidRPr="00136063">
        <w:rPr>
          <w:rFonts w:asciiTheme="majorBidi" w:hAnsiTheme="majorBidi" w:cstheme="majorBidi"/>
          <w:sz w:val="28"/>
          <w:szCs w:val="28"/>
          <w:lang w:val="uk-UA"/>
        </w:rPr>
        <w:t>доцент</w:t>
      </w:r>
      <w:r w:rsidR="007B2B17" w:rsidRPr="00136063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="007E38F2" w:rsidRPr="00136063">
        <w:rPr>
          <w:rFonts w:asciiTheme="majorBidi" w:hAnsiTheme="majorBidi" w:cstheme="majorBidi"/>
          <w:sz w:val="28"/>
          <w:szCs w:val="28"/>
          <w:lang w:val="uk-UA"/>
        </w:rPr>
        <w:t xml:space="preserve"> (гарант освітньо-професійної програми</w:t>
      </w:r>
      <w:r w:rsidR="005D5669" w:rsidRPr="00136063">
        <w:rPr>
          <w:rFonts w:asciiTheme="majorBidi" w:hAnsiTheme="majorBidi" w:cstheme="majorBidi"/>
          <w:sz w:val="28"/>
          <w:szCs w:val="28"/>
          <w:lang w:val="uk-UA"/>
        </w:rPr>
        <w:t>, керівник робочої групи</w:t>
      </w:r>
      <w:r w:rsidR="007E38F2" w:rsidRPr="00136063">
        <w:rPr>
          <w:rFonts w:asciiTheme="majorBidi" w:hAnsiTheme="majorBidi" w:cstheme="majorBidi"/>
          <w:sz w:val="28"/>
          <w:szCs w:val="28"/>
          <w:lang w:val="uk-UA"/>
        </w:rPr>
        <w:t>);</w:t>
      </w:r>
    </w:p>
    <w:p w14:paraId="7E6FF377" w14:textId="77777777" w:rsidR="008F45D7" w:rsidRPr="00136063" w:rsidRDefault="008F45D7" w:rsidP="00D31FA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136063">
        <w:rPr>
          <w:rFonts w:asciiTheme="majorBidi" w:hAnsiTheme="majorBidi" w:cstheme="majorBidi"/>
          <w:sz w:val="28"/>
          <w:szCs w:val="28"/>
          <w:lang w:val="uk-UA"/>
        </w:rPr>
        <w:t xml:space="preserve">Остапець Юрій Олександрович – доктор політичних наук, </w:t>
      </w:r>
      <w:r w:rsidR="007B2B17" w:rsidRPr="00136063">
        <w:rPr>
          <w:rFonts w:asciiTheme="majorBidi" w:hAnsiTheme="majorBidi" w:cstheme="majorBidi"/>
          <w:sz w:val="28"/>
          <w:szCs w:val="28"/>
          <w:lang w:val="uk-UA"/>
        </w:rPr>
        <w:t>професор кафедри політології і державного управління</w:t>
      </w:r>
      <w:r w:rsidRPr="00136063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27DC147E" w14:textId="77777777" w:rsidR="00847B56" w:rsidRPr="00136063" w:rsidRDefault="00847B56" w:rsidP="00847B5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136063">
        <w:rPr>
          <w:rFonts w:asciiTheme="majorBidi" w:hAnsiTheme="majorBidi" w:cstheme="majorBidi"/>
          <w:sz w:val="28"/>
          <w:szCs w:val="28"/>
          <w:lang w:val="uk-UA"/>
        </w:rPr>
        <w:t>Зан Михайло Петрович – кандидат історичних наук, доцент кафедри політології і державного управління;</w:t>
      </w:r>
    </w:p>
    <w:p w14:paraId="410AEDC8" w14:textId="77777777" w:rsidR="00733C60" w:rsidRPr="00136063" w:rsidRDefault="00733C60" w:rsidP="00847B5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136063">
        <w:rPr>
          <w:rFonts w:asciiTheme="majorBidi" w:hAnsiTheme="majorBidi" w:cstheme="majorBidi"/>
          <w:sz w:val="28"/>
          <w:szCs w:val="28"/>
          <w:lang w:val="uk-UA"/>
        </w:rPr>
        <w:t>Карабін Тетяна Олександрівна – доктор юридичних наук, завідувач кафедри адміністративного, фінансового та інформаційного права;</w:t>
      </w:r>
    </w:p>
    <w:p w14:paraId="5B50DA7C" w14:textId="77777777" w:rsidR="00733C60" w:rsidRPr="00136063" w:rsidRDefault="00733C60" w:rsidP="00847B5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136063">
        <w:rPr>
          <w:rFonts w:asciiTheme="majorBidi" w:hAnsiTheme="majorBidi" w:cstheme="majorBidi"/>
          <w:sz w:val="28"/>
          <w:szCs w:val="28"/>
          <w:lang w:val="uk-UA"/>
        </w:rPr>
        <w:t>Болдіжар Сандра Олександрівна – доктор юридичних наук, професор кафедри адміністративного, фінансового та інформаційного права;</w:t>
      </w:r>
    </w:p>
    <w:p w14:paraId="47DAB62A" w14:textId="77777777" w:rsidR="00733C60" w:rsidRPr="00136063" w:rsidRDefault="00F00870" w:rsidP="00847B5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Переш Іван Євгенійович – кандидат юридичних наук, завідувач кафедри теорії та історії держави і права;</w:t>
      </w:r>
    </w:p>
    <w:p w14:paraId="2C8B5169" w14:textId="77777777" w:rsidR="00F877A8" w:rsidRPr="00A95B4E" w:rsidRDefault="00E6674C" w:rsidP="002E6D60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28"/>
        </w:tabs>
        <w:autoSpaceDE w:val="0"/>
        <w:autoSpaceDN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bookmarkStart w:id="0" w:name="_Hlk122842746"/>
      <w:r w:rsidRPr="00A95B4E">
        <w:rPr>
          <w:rFonts w:asciiTheme="majorBidi" w:hAnsiTheme="majorBidi" w:cstheme="majorBidi"/>
          <w:sz w:val="28"/>
          <w:szCs w:val="28"/>
          <w:lang w:val="uk-UA"/>
        </w:rPr>
        <w:t>Радько Антон</w:t>
      </w:r>
      <w:r w:rsidR="005863C6" w:rsidRPr="00A95B4E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A95B4E">
        <w:rPr>
          <w:rFonts w:asciiTheme="majorBidi" w:hAnsiTheme="majorBidi" w:cstheme="majorBidi"/>
          <w:sz w:val="28"/>
          <w:szCs w:val="28"/>
          <w:lang w:val="uk-UA"/>
        </w:rPr>
        <w:t xml:space="preserve">Ігорович </w:t>
      </w:r>
      <w:r w:rsidR="0000014F" w:rsidRPr="00A95B4E">
        <w:rPr>
          <w:rFonts w:asciiTheme="majorBidi" w:hAnsiTheme="majorBidi" w:cstheme="majorBidi"/>
          <w:sz w:val="28"/>
          <w:szCs w:val="28"/>
          <w:lang w:val="uk-UA"/>
        </w:rPr>
        <w:t xml:space="preserve">– </w:t>
      </w:r>
      <w:r w:rsidR="005D1F2C" w:rsidRPr="00A95B4E">
        <w:rPr>
          <w:sz w:val="28"/>
          <w:szCs w:val="28"/>
          <w:lang w:val="uk-UA"/>
        </w:rPr>
        <w:t xml:space="preserve">здобувач </w:t>
      </w:r>
      <w:r w:rsidR="002E6D60" w:rsidRPr="00A95B4E">
        <w:rPr>
          <w:rFonts w:asciiTheme="majorBidi" w:hAnsiTheme="majorBidi" w:cstheme="majorBidi"/>
          <w:bCs/>
          <w:sz w:val="28"/>
          <w:szCs w:val="28"/>
          <w:lang w:val="uk-UA"/>
        </w:rPr>
        <w:t xml:space="preserve">першого (бакалаврського) рівня вищої освіти за спеціальністю </w:t>
      </w:r>
      <w:r w:rsidR="009610DC" w:rsidRPr="00A95B4E">
        <w:rPr>
          <w:rFonts w:asciiTheme="majorBidi" w:hAnsiTheme="majorBidi" w:cstheme="majorBidi"/>
          <w:bCs/>
          <w:sz w:val="28"/>
          <w:szCs w:val="28"/>
          <w:lang w:val="uk-UA"/>
        </w:rPr>
        <w:t>С2</w:t>
      </w:r>
      <w:r w:rsidR="002E6D60" w:rsidRPr="00A95B4E">
        <w:rPr>
          <w:rFonts w:asciiTheme="majorBidi" w:hAnsiTheme="majorBidi" w:cstheme="majorBidi"/>
          <w:bCs/>
          <w:sz w:val="28"/>
          <w:szCs w:val="28"/>
          <w:lang w:val="uk-UA"/>
        </w:rPr>
        <w:t xml:space="preserve"> Політологія</w:t>
      </w:r>
      <w:r w:rsidR="009610DC" w:rsidRPr="00A95B4E">
        <w:rPr>
          <w:rFonts w:asciiTheme="majorBidi" w:hAnsiTheme="majorBidi" w:cstheme="majorBidi"/>
          <w:bCs/>
          <w:sz w:val="28"/>
          <w:szCs w:val="28"/>
          <w:lang w:val="uk-UA"/>
        </w:rPr>
        <w:t>,</w:t>
      </w:r>
      <w:r w:rsidR="009610DC" w:rsidRPr="00A95B4E">
        <w:rPr>
          <w:sz w:val="28"/>
          <w:szCs w:val="28"/>
          <w:lang w:val="uk-UA" w:eastAsia="uk-UA"/>
        </w:rPr>
        <w:t xml:space="preserve"> ОПП «Політологія»</w:t>
      </w:r>
      <w:r w:rsidR="00733C60" w:rsidRPr="00A95B4E">
        <w:rPr>
          <w:sz w:val="28"/>
          <w:szCs w:val="28"/>
          <w:lang w:val="uk-UA" w:eastAsia="uk-UA"/>
        </w:rPr>
        <w:t>.</w:t>
      </w:r>
    </w:p>
    <w:bookmarkEnd w:id="0"/>
    <w:p w14:paraId="77BEEF0D" w14:textId="77777777" w:rsidR="005863C6" w:rsidRPr="00136063" w:rsidRDefault="005863C6" w:rsidP="00733C60">
      <w:pPr>
        <w:pStyle w:val="a3"/>
        <w:widowControl w:val="0"/>
        <w:tabs>
          <w:tab w:val="left" w:pos="993"/>
          <w:tab w:val="left" w:pos="1228"/>
        </w:tabs>
        <w:autoSpaceDE w:val="0"/>
        <w:autoSpaceDN w:val="0"/>
        <w:spacing w:line="276" w:lineRule="auto"/>
        <w:ind w:left="709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72E5B19E" w14:textId="77777777" w:rsidR="00453970" w:rsidRPr="00136063" w:rsidRDefault="00453970" w:rsidP="005D566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0DBE9D0" w14:textId="77777777" w:rsidR="00AA4535" w:rsidRPr="00136063" w:rsidRDefault="00207A67" w:rsidP="00C238B4">
      <w:pPr>
        <w:spacing w:line="276" w:lineRule="auto"/>
        <w:ind w:firstLine="709"/>
        <w:rPr>
          <w:sz w:val="28"/>
          <w:szCs w:val="28"/>
        </w:rPr>
      </w:pPr>
      <w:r w:rsidRPr="00136063">
        <w:rPr>
          <w:rFonts w:asciiTheme="majorBidi" w:hAnsiTheme="majorBidi" w:cstheme="majorBidi"/>
          <w:sz w:val="28"/>
          <w:szCs w:val="28"/>
        </w:rPr>
        <w:br w:type="page"/>
      </w:r>
    </w:p>
    <w:p w14:paraId="3FA5D4A9" w14:textId="77777777" w:rsidR="00D74FF1" w:rsidRPr="00136063" w:rsidRDefault="00207A67" w:rsidP="00D74FF1">
      <w:pPr>
        <w:pStyle w:val="a3"/>
        <w:ind w:left="420"/>
        <w:jc w:val="center"/>
        <w:rPr>
          <w:b/>
          <w:lang w:val="uk-UA"/>
        </w:rPr>
      </w:pPr>
      <w:r w:rsidRPr="00136063">
        <w:rPr>
          <w:rFonts w:asciiTheme="majorBidi" w:hAnsiTheme="majorBidi" w:cstheme="majorBidi"/>
          <w:b/>
          <w:lang w:val="uk-UA"/>
        </w:rPr>
        <w:lastRenderedPageBreak/>
        <w:t xml:space="preserve">1. </w:t>
      </w:r>
      <w:r w:rsidR="00D74FF1" w:rsidRPr="00136063">
        <w:rPr>
          <w:b/>
          <w:lang w:val="uk-UA"/>
        </w:rPr>
        <w:t>Профіль освітньо-професійної програми</w:t>
      </w:r>
    </w:p>
    <w:p w14:paraId="57DC3A39" w14:textId="1AA7C0A7" w:rsidR="00D74FF1" w:rsidRPr="00136063" w:rsidRDefault="00D74FF1" w:rsidP="00D74FF1">
      <w:pPr>
        <w:pStyle w:val="a3"/>
        <w:ind w:left="420"/>
        <w:jc w:val="center"/>
        <w:rPr>
          <w:b/>
          <w:lang w:val="uk-UA"/>
        </w:rPr>
      </w:pPr>
      <w:r w:rsidRPr="00136063">
        <w:rPr>
          <w:b/>
          <w:lang w:val="uk-UA"/>
        </w:rPr>
        <w:t>«</w:t>
      </w:r>
      <w:r w:rsidR="00A95B4E">
        <w:rPr>
          <w:b/>
          <w:lang w:val="uk-UA"/>
        </w:rPr>
        <w:t>Політико-юридичні студії</w:t>
      </w:r>
      <w:r w:rsidRPr="00136063">
        <w:rPr>
          <w:b/>
          <w:lang w:val="uk-UA"/>
        </w:rPr>
        <w:t>»</w:t>
      </w:r>
    </w:p>
    <w:p w14:paraId="36B28CF3" w14:textId="77777777" w:rsidR="00D74FF1" w:rsidRPr="00136063" w:rsidRDefault="00D74FF1" w:rsidP="00D74FF1">
      <w:pPr>
        <w:pStyle w:val="a3"/>
        <w:ind w:left="420"/>
        <w:jc w:val="center"/>
        <w:rPr>
          <w:b/>
          <w:lang w:val="uk-UA"/>
        </w:rPr>
      </w:pPr>
      <w:r w:rsidRPr="00136063">
        <w:rPr>
          <w:b/>
          <w:lang w:val="uk-UA"/>
        </w:rPr>
        <w:t>першого (бакалаврського) рівня вищої освіти</w:t>
      </w:r>
    </w:p>
    <w:p w14:paraId="7AD623DC" w14:textId="77777777" w:rsidR="00D74FF1" w:rsidRPr="00136063" w:rsidRDefault="00D74FF1" w:rsidP="00D74FF1">
      <w:pPr>
        <w:jc w:val="center"/>
        <w:rPr>
          <w:b/>
        </w:rPr>
      </w:pPr>
      <w:r w:rsidRPr="00136063">
        <w:rPr>
          <w:b/>
          <w:bCs/>
        </w:rPr>
        <w:t xml:space="preserve">за спеціальністю С2 </w:t>
      </w:r>
      <w:r w:rsidRPr="00136063">
        <w:rPr>
          <w:b/>
        </w:rPr>
        <w:t>Політологія,</w:t>
      </w:r>
    </w:p>
    <w:p w14:paraId="042AAA1C" w14:textId="77777777" w:rsidR="00841362" w:rsidRPr="00136063" w:rsidRDefault="00D74FF1" w:rsidP="0077501F">
      <w:pPr>
        <w:spacing w:line="360" w:lineRule="auto"/>
        <w:jc w:val="center"/>
        <w:rPr>
          <w:b/>
        </w:rPr>
      </w:pPr>
      <w:r w:rsidRPr="00136063">
        <w:rPr>
          <w:b/>
        </w:rPr>
        <w:t xml:space="preserve">галузі знань С </w:t>
      </w:r>
      <w:r w:rsidR="00A35575" w:rsidRPr="00136063">
        <w:rPr>
          <w:b/>
        </w:rPr>
        <w:t>Соціальні науки, журналістика, інформація та міжнародні відносини</w:t>
      </w: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0"/>
        <w:gridCol w:w="7219"/>
      </w:tblGrid>
      <w:tr w:rsidR="00A27B4D" w:rsidRPr="00136063" w14:paraId="0B14F654" w14:textId="77777777" w:rsidTr="00905E69">
        <w:trPr>
          <w:trHeight w:val="301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C98F5" w14:textId="77777777" w:rsidR="00207A67" w:rsidRPr="00136063" w:rsidRDefault="00207A67" w:rsidP="00251371">
            <w:pPr>
              <w:pStyle w:val="TableParagraph"/>
              <w:ind w:left="2694" w:right="3622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A27B4D" w:rsidRPr="00136063" w14:paraId="75A5B7CA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A9CA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89D7" w14:textId="77777777" w:rsidR="00207A67" w:rsidRPr="00136063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2304E6AE" w14:textId="77777777" w:rsidR="00207A67" w:rsidRPr="00136063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«Ужгородський національний університет»,</w:t>
            </w:r>
          </w:p>
          <w:p w14:paraId="0E127881" w14:textId="77777777" w:rsidR="00207A67" w:rsidRPr="00136063" w:rsidRDefault="00207A67" w:rsidP="002C4CDB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Факультет суспільних наук</w:t>
            </w:r>
          </w:p>
        </w:tc>
      </w:tr>
      <w:tr w:rsidR="00A27B4D" w:rsidRPr="00136063" w14:paraId="375FD2FC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B2CC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2409" w14:textId="77777777" w:rsidR="00207A67" w:rsidRPr="00136063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4BB344B6" w14:textId="77777777" w:rsidR="00207A67" w:rsidRPr="00136063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Освітня кваліфікація: Бакалавр політології</w:t>
            </w:r>
          </w:p>
        </w:tc>
      </w:tr>
      <w:tr w:rsidR="00A27B4D" w:rsidRPr="00136063" w14:paraId="4CB2B4C0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D15B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78A8" w14:textId="77777777" w:rsidR="00207A67" w:rsidRPr="00136063" w:rsidRDefault="00947D82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Політико-юридичні студії</w:t>
            </w:r>
          </w:p>
        </w:tc>
      </w:tr>
      <w:tr w:rsidR="00A27B4D" w:rsidRPr="00136063" w14:paraId="0AA1093E" w14:textId="77777777" w:rsidTr="002C4CDB">
        <w:trPr>
          <w:trHeight w:val="5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CCFCEB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0FB50A" w14:textId="77777777" w:rsidR="00E1290A" w:rsidRPr="00136063" w:rsidRDefault="00207A67" w:rsidP="00CF6C02">
            <w:pPr>
              <w:pStyle w:val="TableParagraph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Диплом бакалавра, одиничний, 240 кредитів ЄКТС</w:t>
            </w:r>
            <w:r w:rsidR="002C4CDB" w:rsidRPr="00136063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.</w:t>
            </w:r>
          </w:p>
        </w:tc>
      </w:tr>
      <w:tr w:rsidR="00A27B4D" w:rsidRPr="00136063" w14:paraId="6F2C3953" w14:textId="77777777" w:rsidTr="002C4CDB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C435F" w14:textId="77777777" w:rsidR="002C4CDB" w:rsidRPr="00136063" w:rsidRDefault="002C4CDB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b/>
                <w:sz w:val="24"/>
                <w:szCs w:val="24"/>
                <w:lang w:val="uk-UA"/>
              </w:rPr>
              <w:t>Розрахунковий строк виконання освітньої програми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18807" w14:textId="77777777" w:rsidR="002C4CDB" w:rsidRPr="00136063" w:rsidRDefault="004A4088" w:rsidP="004A4088">
            <w:pPr>
              <w:pStyle w:val="TableParagraph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4 роки</w:t>
            </w:r>
          </w:p>
        </w:tc>
      </w:tr>
      <w:tr w:rsidR="00A27B4D" w:rsidRPr="00136063" w14:paraId="334C2A69" w14:textId="77777777" w:rsidTr="002C4CDB">
        <w:trPr>
          <w:trHeight w:val="25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1B9E" w14:textId="77777777" w:rsidR="002C4CDB" w:rsidRPr="00136063" w:rsidRDefault="002C4CDB" w:rsidP="00251371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36063">
              <w:rPr>
                <w:b/>
                <w:sz w:val="24"/>
                <w:szCs w:val="24"/>
                <w:lang w:val="uk-UA"/>
              </w:rPr>
              <w:t>Форма(и) здобуття освіти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369E" w14:textId="77777777" w:rsidR="002C4CDB" w:rsidRPr="00136063" w:rsidRDefault="002C4CDB" w:rsidP="00CF6C02">
            <w:pPr>
              <w:pStyle w:val="TableParagraph"/>
              <w:ind w:left="145" w:right="139"/>
              <w:jc w:val="both"/>
              <w:rPr>
                <w:sz w:val="24"/>
                <w:szCs w:val="24"/>
                <w:lang w:val="uk-UA"/>
              </w:rPr>
            </w:pPr>
            <w:r w:rsidRPr="00136063">
              <w:rPr>
                <w:sz w:val="24"/>
                <w:szCs w:val="24"/>
                <w:lang w:val="uk-UA"/>
              </w:rPr>
              <w:t>Денна</w:t>
            </w:r>
            <w:r w:rsidR="00B72F09" w:rsidRPr="00136063">
              <w:rPr>
                <w:sz w:val="24"/>
                <w:szCs w:val="24"/>
                <w:lang w:val="uk-UA"/>
              </w:rPr>
              <w:t xml:space="preserve">, </w:t>
            </w:r>
            <w:r w:rsidR="001A6A19" w:rsidRPr="00136063">
              <w:rPr>
                <w:sz w:val="24"/>
                <w:szCs w:val="24"/>
                <w:lang w:val="uk-UA"/>
              </w:rPr>
              <w:t>заочна</w:t>
            </w:r>
          </w:p>
        </w:tc>
      </w:tr>
      <w:tr w:rsidR="00A27B4D" w:rsidRPr="00136063" w14:paraId="449A3BC8" w14:textId="77777777" w:rsidTr="00905E69">
        <w:trPr>
          <w:trHeight w:val="22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BDE9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5D3A" w14:textId="77777777" w:rsidR="00207A67" w:rsidRPr="00136063" w:rsidRDefault="00406DE3" w:rsidP="00CF6C02">
            <w:pPr>
              <w:snapToGrid w:val="0"/>
              <w:ind w:left="145" w:right="13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Не акредитована</w:t>
            </w:r>
          </w:p>
        </w:tc>
      </w:tr>
      <w:tr w:rsidR="00A27B4D" w:rsidRPr="00136063" w14:paraId="44DF01BA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4CF5" w14:textId="77777777" w:rsidR="00207A67" w:rsidRPr="00136063" w:rsidRDefault="002C4CDB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b/>
              </w:rPr>
              <w:t>Рівень/цикл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4306" w14:textId="77777777" w:rsidR="00C662A9" w:rsidRPr="00136063" w:rsidRDefault="00C662A9" w:rsidP="00CF6C02">
            <w:pPr>
              <w:pStyle w:val="15"/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63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Національна рамка кваліфікацій України: 6 рівень НРК, </w:t>
            </w:r>
          </w:p>
          <w:p w14:paraId="2DCD05F0" w14:textId="77777777" w:rsidR="00C662A9" w:rsidRPr="00136063" w:rsidRDefault="00C662A9" w:rsidP="00CF6C02">
            <w:pPr>
              <w:pStyle w:val="15"/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63">
              <w:rPr>
                <w:rFonts w:ascii="Times New Roman" w:hAnsi="Times New Roman" w:cs="Times New Roman"/>
                <w:sz w:val="24"/>
                <w:szCs w:val="24"/>
              </w:rPr>
              <w:t xml:space="preserve">Європейська рамка кваліфікацій FQ-EHEA: перший цикл, </w:t>
            </w:r>
          </w:p>
          <w:p w14:paraId="2D6989FA" w14:textId="77777777" w:rsidR="00207A67" w:rsidRPr="00136063" w:rsidRDefault="00C662A9" w:rsidP="00CF6C02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sz w:val="24"/>
                <w:szCs w:val="24"/>
                <w:lang w:val="uk-UA"/>
              </w:rPr>
              <w:t xml:space="preserve">Європейська рамка кваліфікації навчання протягом життя </w:t>
            </w:r>
            <w:r w:rsidRPr="00136063">
              <w:rPr>
                <w:sz w:val="24"/>
                <w:szCs w:val="24"/>
              </w:rPr>
              <w:t>EQF</w:t>
            </w:r>
            <w:r w:rsidRPr="00136063">
              <w:rPr>
                <w:sz w:val="24"/>
                <w:szCs w:val="24"/>
                <w:lang w:val="uk-UA"/>
              </w:rPr>
              <w:t>-</w:t>
            </w:r>
            <w:r w:rsidRPr="00136063">
              <w:rPr>
                <w:sz w:val="24"/>
                <w:szCs w:val="24"/>
              </w:rPr>
              <w:t>LLL</w:t>
            </w:r>
            <w:r w:rsidRPr="00136063">
              <w:rPr>
                <w:sz w:val="24"/>
                <w:szCs w:val="24"/>
                <w:lang w:val="uk-UA"/>
              </w:rPr>
              <w:t>: 6 рівень.</w:t>
            </w:r>
          </w:p>
        </w:tc>
      </w:tr>
      <w:tr w:rsidR="00A27B4D" w:rsidRPr="00136063" w14:paraId="1AAC34AC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2878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4CA5" w14:textId="77777777" w:rsidR="00207A67" w:rsidRPr="00136063" w:rsidRDefault="00207A67" w:rsidP="00CF6C02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Наявність повної загальної середньої освіти. </w:t>
            </w:r>
          </w:p>
          <w:p w14:paraId="507459F7" w14:textId="77777777" w:rsidR="00207A67" w:rsidRPr="00136063" w:rsidRDefault="00207A67" w:rsidP="00CF6C02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Умови вступу визначаються «Правилами прийому до Державного вищого навчального закладу  «Ужгородський національний університет»</w:t>
            </w:r>
          </w:p>
        </w:tc>
      </w:tr>
      <w:tr w:rsidR="00A27B4D" w:rsidRPr="00136063" w14:paraId="45BB0E21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5917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073" w14:textId="77777777" w:rsidR="00207A67" w:rsidRPr="00136063" w:rsidRDefault="00207A67" w:rsidP="00CF6C02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Українська</w:t>
            </w:r>
          </w:p>
        </w:tc>
      </w:tr>
      <w:tr w:rsidR="00A27B4D" w:rsidRPr="00136063" w14:paraId="43D99CD4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E43A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4F8C" w14:textId="77777777" w:rsidR="00207A67" w:rsidRPr="005C6E36" w:rsidRDefault="007E38F2" w:rsidP="005C6E36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5C6E3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чергового оновлення</w:t>
            </w:r>
          </w:p>
        </w:tc>
      </w:tr>
      <w:tr w:rsidR="00A27B4D" w:rsidRPr="00136063" w14:paraId="7A0A1346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4B3C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E495" w14:textId="77777777" w:rsidR="00207A67" w:rsidRPr="005C6E36" w:rsidRDefault="00207A67" w:rsidP="00CF6C02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highlight w:val="yellow"/>
                <w:lang w:val="uk-UA"/>
              </w:rPr>
            </w:pPr>
            <w:r w:rsidRPr="005C6E3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https://www.uzhnu.edu.ua/uk/infocentre</w:t>
            </w:r>
          </w:p>
        </w:tc>
      </w:tr>
      <w:tr w:rsidR="00A27B4D" w:rsidRPr="00136063" w14:paraId="5CBB7D27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925B0A" w14:textId="77777777" w:rsidR="00207A67" w:rsidRPr="00136063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2 - Мета освітньої програми</w:t>
            </w:r>
          </w:p>
        </w:tc>
      </w:tr>
      <w:tr w:rsidR="00A27B4D" w:rsidRPr="00136063" w14:paraId="53BCAFD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1803" w14:textId="77777777" w:rsidR="00207A67" w:rsidRPr="00136063" w:rsidRDefault="00207A67" w:rsidP="00A66543">
            <w:pPr>
              <w:pStyle w:val="Default"/>
              <w:ind w:left="131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Підготовка кваліфікованих фахівців-політологів, що володіють теоретичними знаннями, практичними навичками </w:t>
            </w:r>
            <w:r w:rsidR="00DB57B5" w:rsidRPr="00136063">
              <w:rPr>
                <w:rFonts w:asciiTheme="majorBidi" w:hAnsiTheme="majorBidi" w:cstheme="majorBidi"/>
                <w:color w:val="auto"/>
                <w:lang w:val="uk-UA"/>
              </w:rPr>
              <w:t>та</w:t>
            </w: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 спеціальними компетентностями, необхідними для </w:t>
            </w:r>
            <w:r w:rsidRPr="00136063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 xml:space="preserve">діяльності у професійних сферах, </w:t>
            </w:r>
            <w:r w:rsidR="00947D82" w:rsidRPr="00136063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>які є суміжними із юриспруденцією</w:t>
            </w: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>.</w:t>
            </w:r>
          </w:p>
          <w:p w14:paraId="344EF293" w14:textId="77777777" w:rsidR="007A3E69" w:rsidRPr="00136063" w:rsidRDefault="007A3E69" w:rsidP="00A66543">
            <w:pPr>
              <w:pStyle w:val="Default"/>
              <w:ind w:left="131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</w:p>
        </w:tc>
      </w:tr>
      <w:tr w:rsidR="00A27B4D" w:rsidRPr="00136063" w14:paraId="27B38293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1CA88" w14:textId="77777777" w:rsidR="00207A67" w:rsidRPr="00136063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3 - Характеристика освітньої програми</w:t>
            </w:r>
          </w:p>
        </w:tc>
      </w:tr>
      <w:tr w:rsidR="00A27B4D" w:rsidRPr="00136063" w14:paraId="0691D07E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F99A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Предметна область (галузь знань, спеціальніс</w:t>
            </w:r>
            <w:r w:rsidR="00B60F78"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ть, спеціалізація (за наявності</w:t>
            </w: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4543" w14:textId="77777777" w:rsidR="009E5E49" w:rsidRPr="00136063" w:rsidRDefault="009E5E49" w:rsidP="009E5E49">
            <w:pPr>
              <w:pStyle w:val="TableParagraph"/>
              <w:spacing w:line="268" w:lineRule="exact"/>
              <w:ind w:left="155" w:right="157"/>
              <w:jc w:val="both"/>
              <w:rPr>
                <w:sz w:val="24"/>
                <w:szCs w:val="24"/>
                <w:lang w:val="uk-UA"/>
              </w:rPr>
            </w:pPr>
            <w:r w:rsidRPr="00136063">
              <w:rPr>
                <w:sz w:val="24"/>
                <w:szCs w:val="24"/>
                <w:lang w:val="uk-UA"/>
              </w:rPr>
              <w:t xml:space="preserve">Галузь знань: </w:t>
            </w:r>
            <w:r w:rsidRPr="00136063">
              <w:rPr>
                <w:rStyle w:val="21"/>
                <w:rFonts w:eastAsia="Calibri"/>
                <w:color w:val="auto"/>
                <w:sz w:val="24"/>
                <w:szCs w:val="24"/>
              </w:rPr>
              <w:t>С Соціальні науки, журналістика, інформація та міжнародні відносини</w:t>
            </w:r>
          </w:p>
          <w:p w14:paraId="6855FDA5" w14:textId="77777777" w:rsidR="009E5E49" w:rsidRPr="00136063" w:rsidRDefault="009E5E49" w:rsidP="009E5E49">
            <w:pPr>
              <w:pStyle w:val="TableParagraph"/>
              <w:spacing w:line="268" w:lineRule="exact"/>
              <w:ind w:left="155" w:right="157"/>
              <w:jc w:val="both"/>
              <w:rPr>
                <w:rStyle w:val="21"/>
                <w:rFonts w:eastAsia="Calibri"/>
                <w:color w:val="auto"/>
                <w:sz w:val="24"/>
                <w:szCs w:val="24"/>
              </w:rPr>
            </w:pPr>
            <w:r w:rsidRPr="00136063">
              <w:rPr>
                <w:sz w:val="24"/>
                <w:szCs w:val="24"/>
                <w:lang w:val="uk-UA"/>
              </w:rPr>
              <w:t xml:space="preserve">Спеціальність: С2 </w:t>
            </w:r>
            <w:r w:rsidRPr="00136063">
              <w:rPr>
                <w:rStyle w:val="21"/>
                <w:rFonts w:eastAsia="Calibri"/>
                <w:color w:val="auto"/>
                <w:sz w:val="24"/>
                <w:szCs w:val="24"/>
              </w:rPr>
              <w:t>Політологія</w:t>
            </w:r>
          </w:p>
          <w:p w14:paraId="45F088C5" w14:textId="77777777" w:rsidR="009E5E49" w:rsidRPr="00A95B4E" w:rsidRDefault="009E5E49" w:rsidP="009E5E49">
            <w:pPr>
              <w:pStyle w:val="TableParagraph"/>
              <w:spacing w:line="268" w:lineRule="exact"/>
              <w:ind w:left="155" w:right="157"/>
              <w:jc w:val="both"/>
              <w:rPr>
                <w:sz w:val="24"/>
                <w:szCs w:val="24"/>
                <w:lang w:val="uk-UA"/>
              </w:rPr>
            </w:pPr>
            <w:r w:rsidRPr="00A95B4E">
              <w:rPr>
                <w:sz w:val="24"/>
                <w:szCs w:val="24"/>
                <w:lang w:val="uk-UA"/>
              </w:rPr>
              <w:t>Цикл дисциплін загальної підготовки – 65 кредити ЄКТС, 1950 год., в тому числі дисципліни вільного вибору студента – 12 кредитів ЄКТС, 360 год. Цикл дисциплін професійної підготовки – 175 кредитів ЄКТС, 5250 год., в тому числі дисципліни вільного вибору студента – 48 кредитів ЄКТС, 1440 год.</w:t>
            </w:r>
          </w:p>
          <w:p w14:paraId="37BBC1A3" w14:textId="77777777" w:rsidR="00207A67" w:rsidRPr="00136063" w:rsidRDefault="00207A67" w:rsidP="00DF29B8">
            <w:pPr>
              <w:ind w:left="138" w:right="185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36063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Об’єкти</w:t>
            </w:r>
            <w:r w:rsidRPr="00136063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136063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вивчення</w:t>
            </w:r>
            <w:r w:rsidRPr="00136063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136063">
              <w:rPr>
                <w:rStyle w:val="23"/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політичні відносини між акторами та інститутами на місцевому, національному та глобальному рівні</w:t>
            </w:r>
            <w:r w:rsidR="00E24545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E24545" w:rsidRPr="00136063">
              <w:rPr>
                <w:rFonts w:asciiTheme="majorBidi" w:hAnsiTheme="majorBidi" w:cstheme="majorBidi"/>
                <w:lang w:eastAsia="en-US"/>
              </w:rPr>
              <w:t>(politics, policy, polity)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  <w:lang w:eastAsia="en-US" w:bidi="en-US"/>
              </w:rPr>
              <w:t xml:space="preserve">, 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класична і сучасна політична думка, </w:t>
            </w:r>
            <w:r w:rsidR="00947D82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а також право як соціальне явище, в</w:t>
            </w:r>
            <w:r w:rsidR="00947D82" w:rsidRPr="00136063">
              <w:t>ивчення якого ґрунтується на правових цінностях та принципах, в основі яких покладені права та основоположні свободи людини.</w:t>
            </w:r>
          </w:p>
          <w:p w14:paraId="39005C69" w14:textId="77777777" w:rsidR="00207A67" w:rsidRPr="00136063" w:rsidRDefault="00207A67" w:rsidP="00FB1A5E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Цілі</w:t>
            </w:r>
            <w:r w:rsidRPr="00136063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136063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навчання</w:t>
            </w:r>
            <w:r w:rsidRPr="00136063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136063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підготовка кваліфікованих фахівців, які вміють застосовувати теорії та методи політичних </w:t>
            </w:r>
            <w:r w:rsidR="00947D82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та юридичних 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наук для розв’язання складних спеціалізованих задач і практич</w:t>
            </w:r>
            <w:r w:rsidR="008355DE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них проблем у </w:t>
            </w:r>
            <w:r w:rsidR="00947D82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різних </w:t>
            </w:r>
            <w:r w:rsidR="008355DE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сфер</w:t>
            </w:r>
            <w:r w:rsidR="00947D82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ах суспільних відносин</w:t>
            </w:r>
            <w:r w:rsidR="008355DE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14:paraId="5DE60BF3" w14:textId="77777777" w:rsidR="00207A67" w:rsidRPr="00136063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Теоретичний</w:t>
            </w:r>
            <w:r w:rsidRPr="00136063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136063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зміст</w:t>
            </w:r>
            <w:r w:rsidRPr="00136063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предметної області:</w:t>
            </w:r>
            <w:r w:rsidRPr="00136063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A475B9" w:rsidRPr="00136063">
              <w:rPr>
                <w:rFonts w:asciiTheme="majorBidi" w:hAnsiTheme="majorBidi" w:cstheme="majorBidi"/>
              </w:rPr>
              <w:t xml:space="preserve">нормативна та емпірична політична </w:t>
            </w:r>
            <w:r w:rsidR="005D13C5" w:rsidRPr="00136063">
              <w:rPr>
                <w:rFonts w:asciiTheme="majorBidi" w:hAnsiTheme="majorBidi" w:cstheme="majorBidi"/>
              </w:rPr>
              <w:t xml:space="preserve">та юридична </w:t>
            </w:r>
            <w:r w:rsidR="00A475B9" w:rsidRPr="00136063">
              <w:rPr>
                <w:rFonts w:asciiTheme="majorBidi" w:hAnsiTheme="majorBidi" w:cstheme="majorBidi"/>
              </w:rPr>
              <w:t>теорія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, політична</w:t>
            </w:r>
            <w:r w:rsidR="005D13C5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та юридична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методологія, порівняльна політологія</w:t>
            </w:r>
            <w:r w:rsidR="005D13C5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та юриспруденція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, </w:t>
            </w:r>
            <w:r w:rsidR="005D13C5" w:rsidRPr="00136063">
              <w:t>природа і зміст правових інститутів.</w:t>
            </w:r>
          </w:p>
          <w:p w14:paraId="5D654104" w14:textId="77777777" w:rsidR="00207A67" w:rsidRPr="00136063" w:rsidRDefault="00207A67" w:rsidP="00A66543">
            <w:pPr>
              <w:ind w:left="138" w:right="185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36063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Методи, методики та технології</w:t>
            </w:r>
            <w:r w:rsidRPr="00136063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136063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кількісні та якісні методи досліджень, технології та інструментарій аналізу</w:t>
            </w:r>
            <w:r w:rsidR="00A475B9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</w:t>
            </w:r>
            <w:r w:rsidR="005D13C5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ко-юридичної сфери, </w:t>
            </w:r>
            <w:r w:rsidR="005D13C5" w:rsidRPr="00136063">
              <w:t>методики оцінки поведінки чи діяльності індивідів і соціальних груп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14:paraId="107C2B32" w14:textId="77777777" w:rsidR="00A475B9" w:rsidRPr="00136063" w:rsidRDefault="00A475B9" w:rsidP="00A66543">
            <w:pPr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136063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Інструменти й обладнання</w:t>
            </w:r>
            <w:r w:rsidRPr="0013606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:</w:t>
            </w:r>
            <w:r w:rsidRPr="00136063">
              <w:rPr>
                <w:rStyle w:val="fontstyle01"/>
                <w:rFonts w:asciiTheme="majorBidi" w:hAnsiTheme="majorBidi" w:cstheme="majorBidi"/>
                <w:color w:val="auto"/>
              </w:rPr>
              <w:t xml:space="preserve"> </w:t>
            </w:r>
            <w:r w:rsidRPr="00136063">
              <w:rPr>
                <w:rStyle w:val="fontstyle21"/>
                <w:rFonts w:asciiTheme="majorBidi" w:hAnsiTheme="majorBidi" w:cstheme="majorBidi"/>
                <w:color w:val="auto"/>
              </w:rPr>
              <w:t>сучасне інформаційно</w:t>
            </w:r>
            <w:r w:rsidR="008A0AF9" w:rsidRPr="0013606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36063">
              <w:rPr>
                <w:rStyle w:val="fontstyle21"/>
                <w:rFonts w:asciiTheme="majorBidi" w:hAnsiTheme="majorBidi" w:cstheme="majorBidi"/>
                <w:color w:val="auto"/>
              </w:rPr>
              <w:t>комунікаційне обладнання, інформаційні ресурси та</w:t>
            </w:r>
            <w:r w:rsidR="008A0AF9" w:rsidRPr="0013606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36063">
              <w:rPr>
                <w:rStyle w:val="fontstyle21"/>
                <w:rFonts w:asciiTheme="majorBidi" w:hAnsiTheme="majorBidi" w:cstheme="majorBidi"/>
                <w:color w:val="auto"/>
              </w:rPr>
              <w:t>програмні продукти, які застосовуються у практичній</w:t>
            </w:r>
            <w:r w:rsidR="008A0AF9" w:rsidRPr="0013606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36063">
              <w:rPr>
                <w:rStyle w:val="fontstyle21"/>
                <w:rFonts w:asciiTheme="majorBidi" w:hAnsiTheme="majorBidi" w:cstheme="majorBidi"/>
                <w:color w:val="auto"/>
              </w:rPr>
              <w:t>політичній діяльності та дослідній роботі у сфері політичних</w:t>
            </w:r>
            <w:r w:rsidR="008A0AF9" w:rsidRPr="00136063">
              <w:rPr>
                <w:rStyle w:val="fontstyle21"/>
                <w:rFonts w:asciiTheme="majorBidi" w:hAnsiTheme="majorBidi"/>
                <w:color w:val="auto"/>
              </w:rPr>
              <w:t xml:space="preserve"> </w:t>
            </w:r>
            <w:r w:rsidR="005D13C5" w:rsidRPr="00136063">
              <w:rPr>
                <w:rStyle w:val="fontstyle21"/>
                <w:rFonts w:asciiTheme="majorBidi" w:hAnsiTheme="majorBidi"/>
                <w:color w:val="auto"/>
              </w:rPr>
              <w:t xml:space="preserve">та юридичних </w:t>
            </w:r>
            <w:r w:rsidRPr="00136063">
              <w:rPr>
                <w:rStyle w:val="fontstyle21"/>
                <w:rFonts w:asciiTheme="majorBidi" w:hAnsiTheme="majorBidi" w:cstheme="majorBidi"/>
                <w:color w:val="auto"/>
              </w:rPr>
              <w:t>наук.</w:t>
            </w:r>
          </w:p>
        </w:tc>
      </w:tr>
      <w:tr w:rsidR="00A27B4D" w:rsidRPr="00136063" w14:paraId="0299CE67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3583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bookmarkStart w:id="1" w:name="_Hlk156934296"/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  <w:bookmarkEnd w:id="1"/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9DDC" w14:textId="77777777" w:rsidR="002024D6" w:rsidRPr="00136063" w:rsidRDefault="00207A67" w:rsidP="002024D6">
            <w:pPr>
              <w:pStyle w:val="TableParagraph"/>
              <w:spacing w:line="268" w:lineRule="exact"/>
              <w:ind w:left="138" w:right="44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Освітньо-професійна програма. </w:t>
            </w:r>
            <w:r w:rsidR="002024D6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Програма орієнтована на підготовку фахівців</w:t>
            </w:r>
            <w:r w:rsidR="00C25892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-політологів</w:t>
            </w:r>
            <w:r w:rsidR="002024D6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, що володіють достатніми теоретичними знаннями</w:t>
            </w:r>
            <w:r w:rsidR="00C25892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</w:t>
            </w:r>
            <w:r w:rsidR="002024D6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практичними навичками, необхідними для </w:t>
            </w:r>
            <w:r w:rsidR="00C25892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політико-організаційної, експертно-аналітичної</w:t>
            </w:r>
            <w:r w:rsidR="00C61727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</w:t>
            </w:r>
            <w:r w:rsidR="00C25892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дослідницької діяльності.</w:t>
            </w:r>
          </w:p>
        </w:tc>
      </w:tr>
      <w:tr w:rsidR="00A27B4D" w:rsidRPr="00136063" w14:paraId="669C054F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F1D9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0705" w14:textId="77777777" w:rsidR="00207A67" w:rsidRPr="00136063" w:rsidRDefault="00207A67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136063">
              <w:rPr>
                <w:rFonts w:asciiTheme="majorBidi" w:eastAsiaTheme="minorHAnsi" w:hAnsiTheme="majorBidi" w:cstheme="majorBidi"/>
                <w:lang w:eastAsia="en-US"/>
              </w:rPr>
              <w:t xml:space="preserve">Програма спрямована на формування знань і вмінь, які необхідні для: </w:t>
            </w:r>
            <w:r w:rsidRPr="00136063">
              <w:rPr>
                <w:rFonts w:asciiTheme="majorBidi" w:hAnsiTheme="majorBidi" w:cstheme="majorBidi"/>
              </w:rPr>
              <w:t xml:space="preserve">пояснення й оцінювання  політичних процесів та явищ </w:t>
            </w:r>
            <w:r w:rsidR="00292C74" w:rsidRPr="00136063">
              <w:rPr>
                <w:rFonts w:asciiTheme="majorBidi" w:hAnsiTheme="majorBidi" w:cstheme="majorBidi"/>
              </w:rPr>
              <w:t>з точки зору юридичних умов та обставин та у різних юридичних к</w:t>
            </w:r>
            <w:r w:rsidRPr="00136063">
              <w:rPr>
                <w:rFonts w:asciiTheme="majorBidi" w:hAnsiTheme="majorBidi" w:cstheme="majorBidi"/>
              </w:rPr>
              <w:t>онтекстах;</w:t>
            </w:r>
            <w:r w:rsidRPr="00136063">
              <w:rPr>
                <w:rFonts w:asciiTheme="majorBidi" w:eastAsiaTheme="minorHAnsi" w:hAnsiTheme="majorBidi" w:cstheme="majorBidi"/>
                <w:lang w:eastAsia="en-US"/>
              </w:rPr>
              <w:t xml:space="preserve"> застосовування інструментарію політології </w:t>
            </w:r>
            <w:r w:rsidR="00292C74" w:rsidRPr="00136063">
              <w:rPr>
                <w:rFonts w:asciiTheme="majorBidi" w:eastAsiaTheme="minorHAnsi" w:hAnsiTheme="majorBidi" w:cstheme="majorBidi"/>
                <w:lang w:eastAsia="en-US"/>
              </w:rPr>
              <w:t xml:space="preserve">та юриспруденції </w:t>
            </w:r>
            <w:r w:rsidRPr="00136063">
              <w:rPr>
                <w:rFonts w:asciiTheme="majorBidi" w:eastAsiaTheme="minorHAnsi" w:hAnsiTheme="majorBidi" w:cstheme="majorBidi"/>
                <w:lang w:eastAsia="en-US"/>
              </w:rPr>
              <w:t xml:space="preserve">для аналізу </w:t>
            </w:r>
            <w:r w:rsidR="00292C74" w:rsidRPr="00136063">
              <w:rPr>
                <w:rFonts w:asciiTheme="majorBidi" w:hAnsiTheme="majorBidi" w:cstheme="majorBidi"/>
              </w:rPr>
              <w:t>соціальних</w:t>
            </w:r>
            <w:r w:rsidRPr="00136063">
              <w:rPr>
                <w:rFonts w:asciiTheme="majorBidi" w:hAnsiTheme="majorBidi" w:cstheme="majorBidi"/>
              </w:rPr>
              <w:t xml:space="preserve"> процесів на місцевому, загальнодержавному та міжнародному рівні;</w:t>
            </w:r>
            <w:r w:rsidRPr="00136063">
              <w:rPr>
                <w:rFonts w:asciiTheme="majorBidi" w:eastAsiaTheme="minorHAnsi" w:hAnsiTheme="majorBidi" w:cstheme="majorBidi"/>
                <w:lang w:eastAsia="en-US"/>
              </w:rPr>
              <w:t xml:space="preserve"> організації політичних кампаній </w:t>
            </w:r>
            <w:r w:rsidR="00292C74" w:rsidRPr="00136063">
              <w:rPr>
                <w:rFonts w:asciiTheme="majorBidi" w:eastAsiaTheme="minorHAnsi" w:hAnsiTheme="majorBidi" w:cstheme="majorBidi"/>
                <w:lang w:eastAsia="en-US"/>
              </w:rPr>
              <w:t xml:space="preserve">у рамках існуючих правових умовах, </w:t>
            </w:r>
            <w:r w:rsidRPr="00136063">
              <w:rPr>
                <w:rFonts w:asciiTheme="majorBidi" w:eastAsia="Calibri" w:hAnsiTheme="majorBidi" w:cstheme="majorBidi"/>
                <w:spacing w:val="-6"/>
                <w:lang w:eastAsia="uk-UA"/>
              </w:rPr>
              <w:t>виконання професійних функцій і задач у політико-</w:t>
            </w:r>
            <w:r w:rsidR="00292C74" w:rsidRPr="00136063">
              <w:rPr>
                <w:rFonts w:asciiTheme="majorBidi" w:eastAsia="Calibri" w:hAnsiTheme="majorBidi" w:cstheme="majorBidi"/>
                <w:spacing w:val="-6"/>
                <w:lang w:eastAsia="uk-UA"/>
              </w:rPr>
              <w:t>юридичній</w:t>
            </w:r>
            <w:r w:rsidRPr="00136063">
              <w:rPr>
                <w:rFonts w:asciiTheme="majorBidi" w:eastAsia="Calibri" w:hAnsiTheme="majorBidi" w:cstheme="majorBidi"/>
                <w:spacing w:val="-6"/>
                <w:lang w:eastAsia="uk-UA"/>
              </w:rPr>
              <w:t xml:space="preserve"> сфері</w:t>
            </w:r>
            <w:r w:rsidRPr="00136063">
              <w:rPr>
                <w:rFonts w:asciiTheme="majorBidi" w:hAnsiTheme="majorBidi" w:cstheme="majorBidi"/>
                <w:lang w:eastAsia="uk-UA"/>
              </w:rPr>
              <w:t>.</w:t>
            </w:r>
          </w:p>
          <w:p w14:paraId="68A03EF4" w14:textId="77777777" w:rsidR="00207A67" w:rsidRPr="00136063" w:rsidRDefault="00207A67" w:rsidP="00292C74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 xml:space="preserve">Ключові слова: політичні інститути, політичні процеси, </w:t>
            </w:r>
            <w:r w:rsidR="00292C74" w:rsidRPr="00136063">
              <w:t xml:space="preserve">юридична наука, юридичні завдання, </w:t>
            </w:r>
            <w:r w:rsidRPr="00136063">
              <w:rPr>
                <w:rFonts w:asciiTheme="majorBidi" w:hAnsiTheme="majorBidi" w:cstheme="majorBidi"/>
              </w:rPr>
              <w:t xml:space="preserve">вибори, політичні партії, політичні технології, органи державної влади, місцеве самоврядування, </w:t>
            </w:r>
            <w:r w:rsidR="00292C74" w:rsidRPr="00136063">
              <w:t>юридичні інструменти, юридичні консультації</w:t>
            </w:r>
            <w:r w:rsidR="00B64062" w:rsidRPr="00136063">
              <w:rPr>
                <w:rFonts w:asciiTheme="majorBidi" w:hAnsiTheme="majorBidi" w:cstheme="majorBidi"/>
              </w:rPr>
              <w:t>.</w:t>
            </w:r>
          </w:p>
        </w:tc>
      </w:tr>
      <w:tr w:rsidR="00A27B4D" w:rsidRPr="00136063" w14:paraId="2AEF00B3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8C68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2A0E" w14:textId="77777777" w:rsidR="00207A67" w:rsidRPr="00136063" w:rsidRDefault="008355DE" w:rsidP="00FB1A5E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Особливістю </w:t>
            </w:r>
            <w:r w:rsidR="00207A67"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освітньої-професійної програми є її направленість на </w:t>
            </w:r>
            <w:r w:rsidR="00B64062" w:rsidRPr="00136063">
              <w:rPr>
                <w:rFonts w:asciiTheme="majorBidi" w:eastAsiaTheme="minorHAnsi" w:hAnsiTheme="majorBidi" w:cstheme="majorBidi"/>
                <w:color w:val="auto"/>
                <w:lang w:val="uk-UA"/>
              </w:rPr>
              <w:t>поглиблене</w:t>
            </w:r>
            <w:r w:rsidR="00207A67" w:rsidRPr="00136063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вивчення дисциплін </w:t>
            </w:r>
            <w:r w:rsidR="00680D79" w:rsidRPr="00136063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особливої </w:t>
            </w:r>
            <w:r w:rsidR="00207A67" w:rsidRPr="00136063">
              <w:rPr>
                <w:rFonts w:asciiTheme="majorBidi" w:eastAsiaTheme="minorHAnsi" w:hAnsiTheme="majorBidi" w:cstheme="majorBidi"/>
                <w:color w:val="auto"/>
                <w:lang w:val="uk-UA"/>
              </w:rPr>
              <w:t>політико-</w:t>
            </w:r>
            <w:r w:rsidR="00680D79" w:rsidRPr="00136063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юридичної сфери. </w:t>
            </w:r>
            <w:r w:rsidR="00680D79" w:rsidRPr="00136063">
              <w:rPr>
                <w:lang w:val="uk-UA"/>
              </w:rPr>
              <w:t xml:space="preserve">Особливий акцент зроблено на підготовці фахівця </w:t>
            </w:r>
            <w:r w:rsidR="00680D79" w:rsidRPr="00136063">
              <w:rPr>
                <w:rFonts w:asciiTheme="majorBidi" w:hAnsiTheme="majorBidi" w:cstheme="majorBidi"/>
                <w:color w:val="auto"/>
                <w:lang w:val="uk-UA"/>
              </w:rPr>
              <w:t>зі</w:t>
            </w:r>
            <w:r w:rsidR="003950E9"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="00207A67" w:rsidRPr="00136063">
              <w:rPr>
                <w:rFonts w:asciiTheme="majorBidi" w:hAnsiTheme="majorBidi" w:cstheme="majorBidi"/>
                <w:color w:val="auto"/>
                <w:lang w:val="uk-UA"/>
              </w:rPr>
              <w:t>знання</w:t>
            </w:r>
            <w:r w:rsidR="00680D79" w:rsidRPr="00136063">
              <w:rPr>
                <w:rFonts w:asciiTheme="majorBidi" w:hAnsiTheme="majorBidi" w:cstheme="majorBidi"/>
                <w:color w:val="auto"/>
                <w:lang w:val="uk-UA"/>
              </w:rPr>
              <w:t>ми</w:t>
            </w:r>
            <w:r w:rsidR="00207A67"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 та </w:t>
            </w:r>
            <w:r w:rsidR="00680D79" w:rsidRPr="00136063">
              <w:rPr>
                <w:rFonts w:asciiTheme="majorBidi" w:hAnsiTheme="majorBidi" w:cstheme="majorBidi"/>
                <w:color w:val="auto"/>
                <w:lang w:val="uk-UA"/>
              </w:rPr>
              <w:t>набутими</w:t>
            </w:r>
            <w:r w:rsidR="003950E9"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="00207A67" w:rsidRPr="00136063">
              <w:rPr>
                <w:rFonts w:asciiTheme="majorBidi" w:hAnsiTheme="majorBidi" w:cstheme="majorBidi"/>
                <w:color w:val="auto"/>
                <w:lang w:val="uk-UA"/>
              </w:rPr>
              <w:t>професійн</w:t>
            </w:r>
            <w:r w:rsidR="00680D79" w:rsidRPr="00136063">
              <w:rPr>
                <w:rFonts w:asciiTheme="majorBidi" w:hAnsiTheme="majorBidi" w:cstheme="majorBidi"/>
                <w:color w:val="auto"/>
                <w:lang w:val="uk-UA"/>
              </w:rPr>
              <w:t>ими</w:t>
            </w:r>
            <w:r w:rsidR="00207A67"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 навичк</w:t>
            </w:r>
            <w:r w:rsidR="00680D79" w:rsidRPr="00136063">
              <w:rPr>
                <w:rFonts w:asciiTheme="majorBidi" w:hAnsiTheme="majorBidi" w:cstheme="majorBidi"/>
                <w:color w:val="auto"/>
                <w:lang w:val="uk-UA"/>
              </w:rPr>
              <w:t>ами</w:t>
            </w:r>
            <w:r w:rsidR="00207A67" w:rsidRPr="00136063">
              <w:rPr>
                <w:rFonts w:asciiTheme="majorBidi" w:hAnsiTheme="majorBidi" w:cstheme="majorBidi"/>
                <w:color w:val="auto"/>
                <w:spacing w:val="-4"/>
                <w:lang w:val="uk-UA" w:eastAsia="uk-UA"/>
              </w:rPr>
              <w:t xml:space="preserve">, </w:t>
            </w:r>
            <w:r w:rsidR="00207A67" w:rsidRPr="00136063">
              <w:rPr>
                <w:rFonts w:asciiTheme="majorBidi" w:hAnsiTheme="majorBidi" w:cstheme="majorBidi"/>
                <w:color w:val="auto"/>
                <w:lang w:val="uk-UA"/>
              </w:rPr>
              <w:t>які необхідні для організаційної, експертно-аналітичної, дослідницької та громадської діяльності</w:t>
            </w:r>
            <w:r w:rsidR="003240FF"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 у політико-юридичній сфері </w:t>
            </w:r>
            <w:r w:rsidR="00207A67"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із врахуванням специфіки поліетнічних регіонів і </w:t>
            </w:r>
            <w:r w:rsidR="00AA4535" w:rsidRPr="00136063">
              <w:rPr>
                <w:rFonts w:asciiTheme="majorBidi" w:hAnsiTheme="majorBidi" w:cstheme="majorBidi"/>
                <w:color w:val="auto"/>
                <w:lang w:val="uk-UA"/>
              </w:rPr>
              <w:t>прикордонних територій України.</w:t>
            </w:r>
            <w:r w:rsidR="00180B4F"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="00680D79" w:rsidRPr="00136063">
              <w:rPr>
                <w:lang w:val="uk-UA"/>
              </w:rPr>
              <w:t>Зважаючи на прикордонне розташування регіону та високу мобільність населення, програма включає обов’язкові й вибіркові компоненти, що дозволяють адаптувати навчання до викликів регіонального та міжнародного правового середовища.</w:t>
            </w:r>
          </w:p>
          <w:p w14:paraId="39591E5F" w14:textId="77777777" w:rsidR="007A3E69" w:rsidRPr="00136063" w:rsidRDefault="007A3E69" w:rsidP="00FB1A5E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</w:p>
        </w:tc>
      </w:tr>
      <w:tr w:rsidR="00A27B4D" w:rsidRPr="00136063" w14:paraId="5776A51E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A92DE" w14:textId="77777777" w:rsidR="00207A67" w:rsidRPr="00136063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 xml:space="preserve">4 - Придатність випускників </w:t>
            </w:r>
          </w:p>
          <w:p w14:paraId="00E11F33" w14:textId="77777777" w:rsidR="00207A67" w:rsidRPr="00136063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A27B4D" w:rsidRPr="00136063" w14:paraId="7D038CFB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5593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E05C" w14:textId="77777777" w:rsidR="000415EC" w:rsidRPr="00136063" w:rsidRDefault="00207A67" w:rsidP="0061566D">
            <w:pPr>
              <w:ind w:left="140" w:right="27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136063">
              <w:rPr>
                <w:rFonts w:asciiTheme="majorBidi" w:hAnsiTheme="majorBidi" w:cstheme="majorBidi"/>
              </w:rPr>
              <w:t xml:space="preserve">Бакалавр політології може працевлаштуватися в політичних партіях і громадських організаціях, в  органах державної влади та </w:t>
            </w:r>
            <w:r w:rsidR="008355DE" w:rsidRPr="00136063">
              <w:rPr>
                <w:rFonts w:asciiTheme="majorBidi" w:hAnsiTheme="majorBidi" w:cstheme="majorBidi"/>
              </w:rPr>
              <w:t xml:space="preserve">органах </w:t>
            </w:r>
            <w:r w:rsidRPr="00136063">
              <w:rPr>
                <w:rFonts w:asciiTheme="majorBidi" w:hAnsiTheme="majorBidi" w:cstheme="majorBidi"/>
              </w:rPr>
              <w:t xml:space="preserve">місцевого  самоврядування, в науково-дослідницьких і </w:t>
            </w:r>
            <w:r w:rsidR="008355DE" w:rsidRPr="00136063">
              <w:rPr>
                <w:rFonts w:asciiTheme="majorBidi" w:hAnsiTheme="majorBidi" w:cstheme="majorBidi"/>
              </w:rPr>
              <w:t xml:space="preserve">експертно-аналітичних центрах, у PR-агенціях і засобах </w:t>
            </w:r>
            <w:r w:rsidRPr="00136063">
              <w:rPr>
                <w:rFonts w:asciiTheme="majorBidi" w:hAnsiTheme="majorBidi" w:cstheme="majorBidi"/>
              </w:rPr>
              <w:t xml:space="preserve">масової інформації, в навчальних закладах та ін. </w:t>
            </w:r>
          </w:p>
          <w:p w14:paraId="41602248" w14:textId="77777777" w:rsidR="007A65C7" w:rsidRPr="00136063" w:rsidRDefault="00207A67" w:rsidP="0061566D">
            <w:pPr>
              <w:pStyle w:val="Default"/>
              <w:ind w:left="140" w:right="279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>Згідно з чинною редакцією «Національного класифікатора України. Класифікатор професій (ДК 003:2010)» випускник з кваліфікацією бакалавр «Політологія» може обіймати</w:t>
            </w:r>
            <w:r w:rsidR="000415EC"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 такі</w:t>
            </w:r>
            <w:r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 посади</w:t>
            </w:r>
            <w:r w:rsidR="000415EC"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 (</w:t>
            </w:r>
            <w:r w:rsidR="00D931F3" w:rsidRPr="00136063">
              <w:rPr>
                <w:rFonts w:asciiTheme="majorBidi" w:hAnsiTheme="majorBidi" w:cstheme="majorBidi"/>
                <w:color w:val="auto"/>
                <w:lang w:val="uk-UA"/>
              </w:rPr>
              <w:t>к</w:t>
            </w:r>
            <w:r w:rsidR="000415EC" w:rsidRPr="00136063">
              <w:rPr>
                <w:rFonts w:asciiTheme="majorBidi" w:hAnsiTheme="majorBidi" w:cstheme="majorBidi"/>
                <w:color w:val="auto"/>
                <w:lang w:val="uk-UA"/>
              </w:rPr>
              <w:t>од КП</w:t>
            </w:r>
            <w:r w:rsidR="000415EC"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>)</w:t>
            </w:r>
            <w:r w:rsidR="007A65C7"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>:</w:t>
            </w:r>
          </w:p>
          <w:p w14:paraId="200FFD79" w14:textId="77777777" w:rsidR="003807B7" w:rsidRPr="00136063" w:rsidRDefault="003807B7" w:rsidP="0061566D">
            <w:pPr>
              <w:pStyle w:val="Default"/>
              <w:ind w:left="151" w:right="279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136063">
              <w:rPr>
                <w:bCs/>
                <w:color w:val="auto"/>
                <w:lang w:val="uk-UA"/>
              </w:rPr>
              <w:t xml:space="preserve">1141.1. </w:t>
            </w:r>
            <w:r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>Вищі посадові особи політичних партій</w:t>
            </w:r>
          </w:p>
          <w:p w14:paraId="207BD237" w14:textId="77777777" w:rsidR="003807B7" w:rsidRPr="00136063" w:rsidRDefault="003807B7" w:rsidP="003807B7">
            <w:pPr>
              <w:pStyle w:val="Default"/>
              <w:ind w:left="151" w:right="157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>1143.4. Вищі посадові особи інших громадських організацій в соціально-культурній сфері</w:t>
            </w:r>
          </w:p>
          <w:p w14:paraId="493C57DB" w14:textId="77777777" w:rsidR="00885328" w:rsidRPr="00136063" w:rsidRDefault="00885328" w:rsidP="003807B7">
            <w:pPr>
              <w:pStyle w:val="Default"/>
              <w:ind w:left="151" w:right="157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>1475.4. Менеджер (управитель) із зв’язків з громадськістю</w:t>
            </w:r>
          </w:p>
          <w:p w14:paraId="2B03382A" w14:textId="77777777" w:rsidR="003807B7" w:rsidRPr="00136063" w:rsidRDefault="003807B7" w:rsidP="003807B7">
            <w:pPr>
              <w:pStyle w:val="Default"/>
              <w:ind w:left="151" w:right="157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>2419.3. Консультант (в апараті органів державної влади, виконкому)</w:t>
            </w:r>
          </w:p>
          <w:p w14:paraId="358E614D" w14:textId="77777777" w:rsidR="00955A03" w:rsidRPr="00136063" w:rsidRDefault="00A7382F" w:rsidP="00955A03">
            <w:pPr>
              <w:pStyle w:val="Default"/>
              <w:ind w:left="151" w:right="157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>2419.3. Помічник-консультант народного депутата України</w:t>
            </w:r>
          </w:p>
          <w:p w14:paraId="323789BC" w14:textId="77777777" w:rsidR="00F154E2" w:rsidRPr="00136063" w:rsidRDefault="00F154E2" w:rsidP="00A7382F">
            <w:pPr>
              <w:pStyle w:val="Default"/>
              <w:ind w:left="151" w:right="157"/>
              <w:jc w:val="both"/>
              <w:rPr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>2419.3. Радник (органи</w:t>
            </w:r>
            <w:r w:rsidRPr="00136063">
              <w:rPr>
                <w:color w:val="auto"/>
                <w:lang w:val="uk-UA"/>
              </w:rPr>
              <w:t xml:space="preserve"> державної влади)</w:t>
            </w:r>
          </w:p>
          <w:p w14:paraId="17ABC512" w14:textId="77777777" w:rsidR="00675035" w:rsidRPr="00136063" w:rsidRDefault="00675035" w:rsidP="00675035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>2443.2. </w:t>
            </w:r>
            <w:r w:rsidRPr="00136063">
              <w:rPr>
                <w:color w:val="auto"/>
                <w:lang w:val="uk-UA"/>
              </w:rPr>
              <w:t>Експерт із суспільно-політичних питань </w:t>
            </w:r>
          </w:p>
          <w:p w14:paraId="33B3F9DD" w14:textId="77777777" w:rsidR="00A7382F" w:rsidRPr="00136063" w:rsidRDefault="00A7382F" w:rsidP="00A7382F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>2443.2. Політичний оглядач</w:t>
            </w:r>
          </w:p>
          <w:p w14:paraId="1A856137" w14:textId="77777777" w:rsidR="00A7382F" w:rsidRPr="00136063" w:rsidRDefault="00A7382F" w:rsidP="00A7382F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>2443.2. Політолог</w:t>
            </w:r>
          </w:p>
          <w:p w14:paraId="09EF2ADD" w14:textId="77777777" w:rsidR="00A7382F" w:rsidRPr="00136063" w:rsidRDefault="00A7382F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>2443.2. Консультант  із  суспільно-політичних  питань  (в партіях та інших громадських організаціях)</w:t>
            </w:r>
            <w:r w:rsidRPr="00136063">
              <w:rPr>
                <w:rFonts w:asciiTheme="majorBidi" w:hAnsiTheme="majorBidi" w:cstheme="majorBidi"/>
                <w:bCs/>
                <w:color w:val="auto"/>
                <w:lang w:val="uk-UA"/>
              </w:rPr>
              <w:tab/>
            </w:r>
          </w:p>
          <w:p w14:paraId="374C1662" w14:textId="77777777" w:rsidR="00207A67" w:rsidRPr="00136063" w:rsidRDefault="00885328" w:rsidP="004D136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>2451.2. Оглядач політичний</w:t>
            </w:r>
          </w:p>
        </w:tc>
      </w:tr>
      <w:tr w:rsidR="00A27B4D" w:rsidRPr="00136063" w14:paraId="44D29A42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8228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 Подальше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ED82" w14:textId="77777777" w:rsidR="00207A67" w:rsidRPr="00136063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Продовження навчання на другому (магістерському) рівні вищої освіти, міждисциплінарні програми, близькі до спеціальності «Політологія». </w:t>
            </w:r>
          </w:p>
          <w:p w14:paraId="6B4157CF" w14:textId="77777777" w:rsidR="00841362" w:rsidRPr="00136063" w:rsidRDefault="00841362" w:rsidP="004D1363">
            <w:pPr>
              <w:pStyle w:val="Default"/>
              <w:ind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</w:p>
        </w:tc>
      </w:tr>
      <w:tr w:rsidR="00A27B4D" w:rsidRPr="00136063" w14:paraId="3CEE7D95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4ABC5" w14:textId="77777777" w:rsidR="00207A67" w:rsidRPr="00136063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5 - Викладання та оцінювання</w:t>
            </w:r>
          </w:p>
        </w:tc>
      </w:tr>
      <w:tr w:rsidR="00A27B4D" w:rsidRPr="00136063" w14:paraId="45078167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8EE1" w14:textId="77777777" w:rsidR="00207A67" w:rsidRPr="00136063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07BB" w14:textId="77777777" w:rsidR="00207A67" w:rsidRPr="00136063" w:rsidRDefault="006557B0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Навчання за освітньою програмою є</w:t>
            </w:r>
            <w:r w:rsidR="00EE058C" w:rsidRPr="00136063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13606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студентоцентр</w:t>
            </w:r>
            <w:r w:rsidR="00754D59" w:rsidRPr="0013606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оване</w:t>
            </w:r>
            <w:r w:rsidRPr="0013606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і проблемно-орієнтованим, передбачає </w:t>
            </w:r>
            <w:r w:rsidR="00207A67" w:rsidRPr="00136063">
              <w:rPr>
                <w:rFonts w:asciiTheme="majorBidi" w:hAnsiTheme="majorBidi" w:cstheme="majorBidi"/>
              </w:rPr>
              <w:t>самонавчання</w:t>
            </w:r>
            <w:r w:rsidRPr="00136063">
              <w:rPr>
                <w:rFonts w:asciiTheme="majorBidi" w:hAnsiTheme="majorBidi" w:cstheme="majorBidi"/>
              </w:rPr>
              <w:t xml:space="preserve"> та </w:t>
            </w:r>
            <w:r w:rsidR="00207A67" w:rsidRPr="00136063">
              <w:rPr>
                <w:rFonts w:asciiTheme="majorBidi" w:hAnsiTheme="majorBidi" w:cstheme="majorBidi"/>
              </w:rPr>
              <w:t>індивідуально-творчий підхід</w:t>
            </w:r>
            <w:r w:rsidRPr="00136063">
              <w:rPr>
                <w:rFonts w:asciiTheme="majorBidi" w:hAnsiTheme="majorBidi" w:cstheme="majorBidi"/>
              </w:rPr>
              <w:t>.</w:t>
            </w:r>
            <w:r w:rsidR="00207A67" w:rsidRPr="00136063">
              <w:rPr>
                <w:rFonts w:asciiTheme="majorBidi" w:hAnsiTheme="majorBidi" w:cstheme="majorBidi"/>
              </w:rPr>
              <w:t xml:space="preserve"> </w:t>
            </w:r>
            <w:r w:rsidR="00D9441A" w:rsidRPr="00136063">
              <w:rPr>
                <w:rFonts w:asciiTheme="majorBidi" w:hAnsiTheme="majorBidi" w:cstheme="majorBidi"/>
              </w:rPr>
              <w:t xml:space="preserve">Основними формами організації навчання є </w:t>
            </w:r>
            <w:r w:rsidR="00207A67" w:rsidRPr="00136063">
              <w:rPr>
                <w:rFonts w:asciiTheme="majorBidi" w:hAnsiTheme="majorBidi" w:cstheme="majorBidi"/>
              </w:rPr>
              <w:t xml:space="preserve">лекції, практичні та семінарські заняття, </w:t>
            </w:r>
            <w:r w:rsidR="00D9441A" w:rsidRPr="00136063">
              <w:rPr>
                <w:rFonts w:asciiTheme="majorBidi" w:hAnsiTheme="majorBidi" w:cstheme="majorBidi"/>
              </w:rPr>
              <w:t>виконання</w:t>
            </w:r>
            <w:r w:rsidR="00207A67" w:rsidRPr="00136063">
              <w:rPr>
                <w:rFonts w:asciiTheme="majorBidi" w:hAnsiTheme="majorBidi" w:cstheme="majorBidi"/>
              </w:rPr>
              <w:t xml:space="preserve"> курсових робіт, індивідуальних </w:t>
            </w:r>
            <w:r w:rsidR="00EE058C" w:rsidRPr="00136063">
              <w:rPr>
                <w:rFonts w:asciiTheme="majorBidi" w:hAnsiTheme="majorBidi" w:cstheme="majorBidi"/>
              </w:rPr>
              <w:t>науково-дослідницьких</w:t>
            </w:r>
            <w:r w:rsidR="00805704" w:rsidRPr="00136063">
              <w:rPr>
                <w:rFonts w:asciiTheme="majorBidi" w:hAnsiTheme="majorBidi" w:cstheme="majorBidi"/>
              </w:rPr>
              <w:t xml:space="preserve"> </w:t>
            </w:r>
            <w:r w:rsidR="00EE058C" w:rsidRPr="00136063">
              <w:rPr>
                <w:rFonts w:asciiTheme="majorBidi" w:hAnsiTheme="majorBidi" w:cstheme="majorBidi"/>
              </w:rPr>
              <w:t>завдань</w:t>
            </w:r>
            <w:r w:rsidR="00207A67" w:rsidRPr="00136063">
              <w:rPr>
                <w:rFonts w:asciiTheme="majorBidi" w:hAnsiTheme="majorBidi" w:cstheme="majorBidi"/>
              </w:rPr>
              <w:t>, кваліфікаційної роботи</w:t>
            </w:r>
            <w:r w:rsidRPr="00136063">
              <w:rPr>
                <w:rFonts w:asciiTheme="majorBidi" w:hAnsiTheme="majorBidi" w:cstheme="majorBidi"/>
              </w:rPr>
              <w:t>.</w:t>
            </w:r>
            <w:r w:rsidR="00863998" w:rsidRPr="00136063">
              <w:rPr>
                <w:rFonts w:asciiTheme="majorBidi" w:hAnsiTheme="majorBidi" w:cstheme="majorBidi"/>
              </w:rPr>
              <w:t xml:space="preserve"> Навчальні заняття передбачають </w:t>
            </w:r>
            <w:r w:rsidR="00805704" w:rsidRPr="00136063">
              <w:rPr>
                <w:rFonts w:asciiTheme="majorBidi" w:hAnsiTheme="majorBidi" w:cstheme="majorBidi"/>
              </w:rPr>
              <w:t>провед</w:t>
            </w:r>
            <w:r w:rsidR="00863998" w:rsidRPr="00136063">
              <w:rPr>
                <w:rFonts w:asciiTheme="majorBidi" w:hAnsiTheme="majorBidi" w:cstheme="majorBidi"/>
              </w:rPr>
              <w:t>ення</w:t>
            </w:r>
            <w:r w:rsidR="00805704" w:rsidRPr="00136063">
              <w:rPr>
                <w:rFonts w:asciiTheme="majorBidi" w:hAnsiTheme="majorBidi" w:cstheme="majorBidi"/>
              </w:rPr>
              <w:t xml:space="preserve"> дискусій, </w:t>
            </w:r>
            <w:r w:rsidR="00863998" w:rsidRPr="00136063">
              <w:rPr>
                <w:rFonts w:asciiTheme="majorBidi" w:hAnsiTheme="majorBidi" w:cstheme="majorBidi"/>
              </w:rPr>
              <w:t xml:space="preserve">колоквіумів, «круглих столів», дебатів, </w:t>
            </w:r>
            <w:r w:rsidR="00863998" w:rsidRPr="0013606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ділових ігор</w:t>
            </w:r>
            <w:r w:rsidR="00863998" w:rsidRPr="00136063">
              <w:rPr>
                <w:rStyle w:val="fontstyle01"/>
                <w:rFonts w:asciiTheme="majorBidi" w:hAnsiTheme="majorBidi" w:cstheme="majorBidi"/>
                <w:color w:val="auto"/>
              </w:rPr>
              <w:t xml:space="preserve">, </w:t>
            </w:r>
            <w:r w:rsidR="00863998" w:rsidRPr="00136063">
              <w:rPr>
                <w:rFonts w:asciiTheme="majorBidi" w:hAnsiTheme="majorBidi" w:cstheme="majorBidi"/>
              </w:rPr>
              <w:t xml:space="preserve">презентацій. </w:t>
            </w:r>
            <w:r w:rsidR="00207A67" w:rsidRPr="00136063">
              <w:rPr>
                <w:rFonts w:asciiTheme="majorBidi" w:hAnsiTheme="majorBidi" w:cstheme="majorBidi"/>
              </w:rPr>
              <w:t>Навчально-методичне забезпечення і консультування самостійної роботи здійснюється через університетську систему електронного навчання Moodle</w:t>
            </w:r>
            <w:r w:rsidR="003950E9" w:rsidRPr="00136063">
              <w:rPr>
                <w:rFonts w:asciiTheme="majorBidi" w:hAnsiTheme="majorBidi" w:cstheme="majorBidi"/>
              </w:rPr>
              <w:t>, репозитарій ДВНЗ «УжНУ».</w:t>
            </w:r>
          </w:p>
        </w:tc>
      </w:tr>
      <w:tr w:rsidR="00A27B4D" w:rsidRPr="00136063" w14:paraId="72FD087F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188B" w14:textId="77777777" w:rsidR="00207A67" w:rsidRPr="00136063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7B51" w14:textId="77777777" w:rsidR="00207A67" w:rsidRPr="00136063" w:rsidRDefault="00207A67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Накопичувальна рейтингова система, що передбачає оцінювання здобувачів вищої освіти за усіма видами аудиторної та позааудиторної навчальної роботи, заліки, усні та письмові екзамени, тестування, диференційований залік з практики, захист кваліфікаційної роботи</w:t>
            </w:r>
            <w:r w:rsidR="00EE058C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бакалавра</w:t>
            </w: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  <w:p w14:paraId="27F59EB4" w14:textId="77777777" w:rsidR="00EE058C" w:rsidRPr="00136063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(</w:t>
            </w:r>
            <w:hyperlink r:id="rId9" w:history="1">
              <w:r w:rsidRPr="00136063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https://www.uzhnu.edu.ua/uk/infocentre/get/31357</w:t>
              </w:r>
            </w:hyperlink>
            <w:r w:rsidRPr="00136063">
              <w:rPr>
                <w:rFonts w:asciiTheme="majorBidi" w:hAnsiTheme="majorBidi" w:cstheme="majorBidi"/>
              </w:rPr>
              <w:t xml:space="preserve">), Положення про порядок та методику проведення семестрових (курсових) екзаменів і заліків в Ужгородському національному </w:t>
            </w:r>
            <w:r w:rsidRPr="00136063">
              <w:rPr>
                <w:rFonts w:asciiTheme="majorBidi" w:hAnsiTheme="majorBidi" w:cstheme="majorBidi"/>
              </w:rPr>
              <w:lastRenderedPageBreak/>
              <w:t>університеті (</w:t>
            </w:r>
            <w:hyperlink r:id="rId10" w:history="1">
              <w:r w:rsidRPr="00136063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https://www.uzhnu.edu.ua/uk/infocentre/get/5952</w:t>
              </w:r>
            </w:hyperlink>
            <w:r w:rsidRPr="00136063">
              <w:rPr>
                <w:rFonts w:asciiTheme="majorBidi" w:hAnsiTheme="majorBidi" w:cstheme="majorBidi"/>
              </w:rPr>
              <w:t>),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(</w:t>
            </w:r>
            <w:hyperlink r:id="rId11" w:history="1">
              <w:r w:rsidRPr="00136063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https://www.uzhnu.edu.ua/uk/infocentre/get/11070</w:t>
              </w:r>
            </w:hyperlink>
            <w:r w:rsidRPr="00136063">
              <w:rPr>
                <w:rFonts w:asciiTheme="majorBidi" w:hAnsiTheme="majorBidi" w:cstheme="majorBidi"/>
              </w:rPr>
              <w:t>) з дотриманням норм академічної доброчесності відповідно до Положення про академічну доброчесність в «Ужгородському національному університеті» (</w:t>
            </w:r>
            <w:hyperlink r:id="rId12" w:history="1">
              <w:r w:rsidRPr="00136063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https://www.uzhnu.edu.ua/uk/infocentre/get/12223</w:t>
              </w:r>
            </w:hyperlink>
            <w:r w:rsidRPr="00136063">
              <w:rPr>
                <w:rFonts w:asciiTheme="majorBidi" w:hAnsiTheme="majorBidi" w:cstheme="majorBidi"/>
              </w:rPr>
              <w:t xml:space="preserve">). </w:t>
            </w:r>
          </w:p>
          <w:p w14:paraId="14D635C9" w14:textId="77777777" w:rsidR="00EE058C" w:rsidRPr="00136063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(</w:t>
            </w:r>
            <w:hyperlink r:id="rId13" w:history="1">
              <w:r w:rsidRPr="00136063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https://www.uzhnu.edu.ua/uk/infocentre/get/20131</w:t>
              </w:r>
            </w:hyperlink>
            <w:r w:rsidRPr="00136063">
              <w:rPr>
                <w:rFonts w:asciiTheme="majorBidi" w:hAnsiTheme="majorBidi" w:cstheme="majorBidi"/>
              </w:rPr>
              <w:t xml:space="preserve">). </w:t>
            </w:r>
          </w:p>
          <w:p w14:paraId="78DA240D" w14:textId="77777777" w:rsidR="00EE058C" w:rsidRPr="00136063" w:rsidRDefault="00EE058C" w:rsidP="00CF6C02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Ужгородський національний університет» (</w:t>
            </w:r>
            <w:hyperlink r:id="rId14" w:history="1">
              <w:r w:rsidRPr="00136063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https://www.uzhnu.edu.ua/uk/infocentre/get/22964</w:t>
              </w:r>
            </w:hyperlink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) </w:t>
            </w:r>
            <w:r w:rsidR="00905E69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Положенні про порядок оскарження результатів (апеляція) оцінювання в Державному вищому навчальному закладі «Ужгородський національний університет» (</w:t>
            </w:r>
            <w:hyperlink r:id="rId15" w:history="1">
              <w:r w:rsidRPr="00136063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https://www.uzhnu.edu.ua/uk/infocentre/get/22967</w:t>
              </w:r>
            </w:hyperlink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).</w:t>
            </w:r>
          </w:p>
          <w:p w14:paraId="63A6043A" w14:textId="77777777" w:rsidR="007A3E69" w:rsidRPr="00136063" w:rsidRDefault="00D2426D" w:rsidP="00CF6C0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8"/>
              <w:jc w:val="both"/>
            </w:pPr>
            <w:r w:rsidRPr="00136063"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6" w:history="1">
              <w:r w:rsidRPr="00136063">
                <w:rPr>
                  <w:rStyle w:val="a7"/>
                  <w:color w:val="auto"/>
                </w:rPr>
                <w:t>https://www.uzhnu.edu.ua/uk/infocentre/get/22966</w:t>
              </w:r>
            </w:hyperlink>
            <w:r w:rsidRPr="00136063">
              <w:t xml:space="preserve"> </w:t>
            </w:r>
          </w:p>
        </w:tc>
      </w:tr>
      <w:tr w:rsidR="00A27B4D" w:rsidRPr="00136063" w14:paraId="46B6A8F8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3BF1C3" w14:textId="77777777" w:rsidR="00207A67" w:rsidRPr="00136063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6 - Програмні компетентності</w:t>
            </w:r>
          </w:p>
        </w:tc>
      </w:tr>
      <w:tr w:rsidR="00A27B4D" w:rsidRPr="00136063" w14:paraId="30258D09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17EB" w14:textId="77777777" w:rsidR="00207A67" w:rsidRPr="00136063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8CCE" w14:textId="77777777" w:rsidR="00207A67" w:rsidRPr="00136063" w:rsidRDefault="00207A67" w:rsidP="00E6118C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у політи</w:t>
            </w:r>
            <w:r w:rsidR="00E6118C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ко-юридичній </w:t>
            </w: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сфері, що характеризуються комплексністю та невизначеністю умов, із застосовуванням теорій </w:t>
            </w:r>
            <w:r w:rsidR="008355DE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методів </w:t>
            </w:r>
            <w:r w:rsidR="00E6118C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як </w:t>
            </w: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політичної науки</w:t>
            </w:r>
            <w:r w:rsidR="00E6118C"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, так і юриспруденції</w:t>
            </w:r>
            <w:r w:rsidRPr="0013606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</w:tc>
      </w:tr>
      <w:tr w:rsidR="00A27B4D" w:rsidRPr="00136063" w14:paraId="2050EB3E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4FB6" w14:textId="77777777" w:rsidR="00207A67" w:rsidRPr="00136063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D0DC" w14:textId="77777777" w:rsidR="00207A67" w:rsidRPr="00136063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136063">
              <w:rPr>
                <w:rFonts w:asciiTheme="majorBidi" w:hAnsiTheme="majorBidi" w:cstheme="majorBidi"/>
                <w:lang w:val="uk-UA"/>
              </w:rPr>
              <w:t>ЗК01. </w:t>
            </w:r>
            <w:r w:rsidR="00207A67" w:rsidRPr="00136063">
              <w:rPr>
                <w:rFonts w:asciiTheme="majorBidi" w:hAnsiTheme="majorBidi" w:cstheme="majorBidi"/>
                <w:lang w:val="uk-UA"/>
              </w:rPr>
              <w:t>Знання предметної області та розуміння професійної діяльності.</w:t>
            </w:r>
          </w:p>
          <w:p w14:paraId="793F564B" w14:textId="77777777" w:rsidR="00207A67" w:rsidRPr="00136063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136063">
              <w:rPr>
                <w:rFonts w:asciiTheme="majorBidi" w:hAnsiTheme="majorBidi" w:cstheme="majorBidi"/>
                <w:lang w:val="uk-UA"/>
              </w:rPr>
              <w:t>ЗК02.</w:t>
            </w:r>
            <w:r w:rsidR="009F038C" w:rsidRPr="00136063">
              <w:rPr>
                <w:rFonts w:asciiTheme="majorBidi" w:hAnsiTheme="majorBidi" w:cstheme="majorBidi"/>
                <w:lang w:val="uk-UA"/>
              </w:rPr>
              <w:t> </w:t>
            </w:r>
            <w:r w:rsidRPr="00136063">
              <w:rPr>
                <w:rFonts w:asciiTheme="majorBidi" w:hAnsiTheme="majorBidi" w:cstheme="majorBidi"/>
                <w:lang w:val="uk-UA"/>
              </w:rPr>
              <w:t>Здатність спілкуватися іноземною мовою.</w:t>
            </w:r>
          </w:p>
          <w:p w14:paraId="0DDE7B4D" w14:textId="77777777" w:rsidR="00207A67" w:rsidRPr="00136063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136063">
              <w:rPr>
                <w:rFonts w:asciiTheme="majorBidi" w:hAnsiTheme="majorBidi" w:cstheme="majorBidi"/>
                <w:lang w:val="uk-UA"/>
              </w:rPr>
              <w:t>ЗК03.</w:t>
            </w:r>
            <w:r w:rsidR="009F038C" w:rsidRPr="00136063">
              <w:rPr>
                <w:rFonts w:asciiTheme="majorBidi" w:hAnsiTheme="majorBidi" w:cstheme="majorBidi"/>
                <w:lang w:val="uk-UA"/>
              </w:rPr>
              <w:t> </w:t>
            </w:r>
            <w:r w:rsidRPr="00136063">
              <w:rPr>
                <w:rFonts w:asciiTheme="majorBidi" w:hAnsiTheme="majorBidi" w:cstheme="majorBidi"/>
                <w:lang w:val="uk-UA"/>
              </w:rPr>
              <w:t>Здатність бути критичним і самокритичним.</w:t>
            </w:r>
          </w:p>
          <w:p w14:paraId="2B2CFCC9" w14:textId="77777777" w:rsidR="00207A67" w:rsidRPr="00136063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136063">
              <w:rPr>
                <w:rFonts w:asciiTheme="majorBidi" w:hAnsiTheme="majorBidi" w:cstheme="majorBidi"/>
                <w:lang w:val="uk-UA"/>
              </w:rPr>
              <w:t>ЗК04. </w:t>
            </w:r>
            <w:r w:rsidR="00207A67" w:rsidRPr="00136063">
              <w:rPr>
                <w:rFonts w:asciiTheme="majorBidi" w:hAnsiTheme="majorBidi" w:cstheme="majorBidi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знань).</w:t>
            </w:r>
          </w:p>
          <w:p w14:paraId="77EA6D41" w14:textId="77777777" w:rsidR="00207A67" w:rsidRPr="00136063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136063">
              <w:rPr>
                <w:rFonts w:asciiTheme="majorBidi" w:hAnsiTheme="majorBidi" w:cstheme="majorBidi"/>
                <w:lang w:val="uk-UA"/>
              </w:rPr>
              <w:t>ЗК05. </w:t>
            </w:r>
            <w:r w:rsidR="00207A67" w:rsidRPr="00136063">
              <w:rPr>
                <w:rFonts w:asciiTheme="majorBidi" w:hAnsiTheme="majorBidi" w:cstheme="majorBidi"/>
                <w:lang w:val="uk-UA"/>
              </w:rPr>
              <w:t>Здатність використовувати інформаційні та комунікаційні технології.</w:t>
            </w:r>
          </w:p>
          <w:p w14:paraId="776E4654" w14:textId="77777777" w:rsidR="00207A67" w:rsidRPr="00136063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136063">
              <w:rPr>
                <w:rFonts w:asciiTheme="majorBidi" w:hAnsiTheme="majorBidi" w:cstheme="majorBidi"/>
                <w:lang w:val="uk-UA"/>
              </w:rPr>
              <w:t>ЗК06.</w:t>
            </w:r>
            <w:r w:rsidR="009F038C" w:rsidRPr="00136063">
              <w:rPr>
                <w:rFonts w:asciiTheme="majorBidi" w:hAnsiTheme="majorBidi" w:cstheme="majorBidi"/>
                <w:lang w:val="uk-UA"/>
              </w:rPr>
              <w:t> </w:t>
            </w:r>
            <w:r w:rsidRPr="00136063">
              <w:rPr>
                <w:rFonts w:asciiTheme="majorBidi" w:hAnsiTheme="majorBidi" w:cstheme="majorBidi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5C8CFE1F" w14:textId="77777777" w:rsidR="00207A67" w:rsidRPr="00136063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136063">
              <w:rPr>
                <w:rFonts w:asciiTheme="majorBidi" w:hAnsiTheme="majorBidi" w:cstheme="majorBidi"/>
                <w:lang w:val="uk-UA"/>
              </w:rPr>
              <w:t>ЗК07. </w:t>
            </w:r>
            <w:r w:rsidR="00207A67" w:rsidRPr="00136063">
              <w:rPr>
                <w:rFonts w:asciiTheme="majorBidi" w:hAnsiTheme="majorBidi" w:cstheme="majorBidi"/>
                <w:lang w:val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</w:t>
            </w:r>
            <w:r w:rsidR="00207A67" w:rsidRPr="00136063">
              <w:rPr>
                <w:rFonts w:asciiTheme="majorBidi" w:hAnsiTheme="majorBidi" w:cstheme="majorBidi"/>
                <w:lang w:val="uk-UA"/>
              </w:rPr>
              <w:lastRenderedPageBreak/>
              <w:t>для активного відпочинку та ведення здорового способу життя.</w:t>
            </w:r>
          </w:p>
          <w:p w14:paraId="27FDE3F9" w14:textId="77777777" w:rsidR="00C75760" w:rsidRPr="00136063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136063">
              <w:rPr>
                <w:rFonts w:asciiTheme="majorBidi" w:hAnsiTheme="majorBidi" w:cstheme="majorBidi"/>
                <w:lang w:val="uk-UA"/>
              </w:rPr>
              <w:t>ЗК08.</w:t>
            </w:r>
            <w:r w:rsidR="009F038C" w:rsidRPr="00136063">
              <w:rPr>
                <w:rFonts w:asciiTheme="majorBidi" w:hAnsiTheme="majorBidi" w:cstheme="majorBidi"/>
                <w:lang w:val="uk-UA"/>
              </w:rPr>
              <w:t> </w:t>
            </w:r>
            <w:r w:rsidR="00C75760" w:rsidRPr="00136063">
              <w:rPr>
                <w:rFonts w:asciiTheme="majorBidi" w:hAnsiTheme="majorBidi" w:cstheme="majorBidi"/>
                <w:lang w:val="uk-UA"/>
              </w:rPr>
              <w:t>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  <w:p w14:paraId="521F92D6" w14:textId="77777777" w:rsidR="00207A67" w:rsidRPr="00136063" w:rsidRDefault="00C75760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noProof/>
                <w:lang w:val="uk-UA" w:eastAsia="uk-UA"/>
              </w:rPr>
            </w:pPr>
            <w:r w:rsidRPr="00136063">
              <w:rPr>
                <w:rFonts w:asciiTheme="majorBidi" w:hAnsiTheme="majorBidi" w:cstheme="majorBidi"/>
                <w:lang w:val="uk-UA"/>
              </w:rPr>
              <w:t>ЗК09. </w:t>
            </w:r>
            <w:r w:rsidR="00207A67" w:rsidRPr="00136063">
              <w:rPr>
                <w:rFonts w:asciiTheme="majorBidi" w:hAnsiTheme="majorBidi" w:cstheme="majorBidi"/>
                <w:lang w:val="uk-UA"/>
              </w:rPr>
              <w:t>Здатність працювати у міжнародному контексті.</w:t>
            </w:r>
          </w:p>
        </w:tc>
      </w:tr>
      <w:tr w:rsidR="00A27B4D" w:rsidRPr="00136063" w14:paraId="057CF86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78A5" w14:textId="77777777" w:rsidR="00207A67" w:rsidRPr="00136063" w:rsidRDefault="00207A67" w:rsidP="00251371">
            <w:pPr>
              <w:rPr>
                <w:rFonts w:asciiTheme="majorBidi" w:hAnsiTheme="majorBidi" w:cstheme="majorBidi"/>
              </w:rPr>
            </w:pPr>
            <w:r w:rsidRPr="00136063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Спеціальні</w:t>
            </w:r>
            <w:r w:rsidR="00CF326F" w:rsidRPr="00136063">
              <w:rPr>
                <w:rFonts w:asciiTheme="majorBidi" w:hAnsiTheme="majorBidi" w:cstheme="majorBidi"/>
              </w:rPr>
              <w:t xml:space="preserve"> </w:t>
            </w:r>
            <w:r w:rsidRPr="00136063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>(фахові,</w:t>
            </w:r>
            <w:r w:rsidR="00CF326F" w:rsidRPr="00136063">
              <w:rPr>
                <w:rFonts w:asciiTheme="majorBidi" w:hAnsiTheme="majorBidi" w:cstheme="majorBidi"/>
              </w:rPr>
              <w:t xml:space="preserve"> </w:t>
            </w:r>
            <w:r w:rsidRPr="00136063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>предметні)</w:t>
            </w:r>
            <w:r w:rsidR="00172E5C" w:rsidRPr="00136063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136063">
              <w:rPr>
                <w:rStyle w:val="23"/>
                <w:rFonts w:asciiTheme="majorBidi" w:eastAsia="Calibri" w:hAnsiTheme="majorBidi" w:cstheme="majorBidi"/>
                <w:color w:val="auto"/>
                <w:sz w:val="24"/>
                <w:szCs w:val="24"/>
              </w:rPr>
              <w:t>компетентності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4AF4" w14:textId="77777777" w:rsidR="00207A67" w:rsidRPr="00136063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</w:t>
            </w:r>
            <w:r w:rsidR="00172E5C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К01. 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використовувати категорійно-понятійний та аналітично-дослідницький апарат сучасної політичної науки.</w:t>
            </w:r>
          </w:p>
          <w:p w14:paraId="564A3387" w14:textId="77777777" w:rsidR="00517282" w:rsidRPr="00136063" w:rsidRDefault="00922148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СК02. </w:t>
            </w:r>
            <w:r w:rsidR="00517282" w:rsidRPr="00136063">
              <w:t xml:space="preserve">Здатність застосовувати знання з основ юриспруденції, </w:t>
            </w:r>
            <w:r w:rsidR="00103186" w:rsidRPr="00136063">
              <w:t xml:space="preserve">принципи права, </w:t>
            </w:r>
            <w:r w:rsidR="00517282" w:rsidRPr="00136063">
              <w:t>аналізувати ретроспективи розвитку правових явищ та процесів у контексті їх впливу на сучасну політичну систему.</w:t>
            </w:r>
          </w:p>
          <w:p w14:paraId="77A7A76B" w14:textId="77777777" w:rsidR="00207A67" w:rsidRPr="00136063" w:rsidRDefault="00922148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СК03.</w:t>
            </w:r>
            <w:r w:rsidR="00207A67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застосовувати </w:t>
            </w:r>
            <w:r w:rsidR="00517282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юридичне</w:t>
            </w:r>
            <w:r w:rsidR="00207A67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мислення для розв’язання теоретичних та практичних проблем у політичній сфері.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207A67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описувати, пояснювати й оцінювати політичні процеси та явища у різних </w:t>
            </w:r>
            <w:r w:rsidR="00103186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юридичних </w:t>
            </w:r>
            <w:r w:rsidR="00207A67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контекстах.</w:t>
            </w:r>
          </w:p>
          <w:p w14:paraId="75CEAADB" w14:textId="77777777" w:rsidR="00207A67" w:rsidRPr="00136063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СК04.</w:t>
            </w:r>
            <w:r w:rsidR="009F038C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інструментарій нормативної та емпіричної політичної</w:t>
            </w:r>
            <w:r w:rsidR="00242BDF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та юридичної 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теорі</w:t>
            </w:r>
            <w:r w:rsidR="00242BDF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й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, політичної </w:t>
            </w:r>
            <w:r w:rsidR="00242BDF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та юридичної методологій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, порівняльної політології</w:t>
            </w:r>
            <w:r w:rsidR="00242BDF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та юриспруденції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14:paraId="147D7E7C" w14:textId="77777777" w:rsidR="00207A67" w:rsidRPr="00136063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СК05.</w:t>
            </w:r>
            <w:r w:rsidR="009F038C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аналізувати взаємодію політичних акторів та інститутів, владу та урядування, політичні системи та режими, політичну поведінку </w:t>
            </w:r>
            <w:r w:rsidR="00242BDF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через призму юридичного регулювання. 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</w:p>
          <w:p w14:paraId="2D6A1651" w14:textId="77777777" w:rsidR="00207A67" w:rsidRPr="00136063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СК06.</w:t>
            </w:r>
            <w:r w:rsidR="009F038C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аналізувати </w:t>
            </w:r>
            <w:r w:rsidR="00242BDF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юридичні аспекти 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публічн</w:t>
            </w:r>
            <w:r w:rsidR="00242BDF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ої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політик</w:t>
            </w:r>
            <w:r w:rsidR="00242BDF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и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на місцевому, національному, європейському та глобальному рівні.</w:t>
            </w:r>
          </w:p>
          <w:p w14:paraId="59E6EEE6" w14:textId="77777777" w:rsidR="00922148" w:rsidRPr="00136063" w:rsidRDefault="00172E5C" w:rsidP="00922148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СК07. </w:t>
            </w:r>
            <w:r w:rsidR="00922148" w:rsidRPr="00136063">
              <w:t>Цінування та повага до гідності людини як найвищої соціальної цінності, розуміння їх правової природи.</w:t>
            </w:r>
          </w:p>
          <w:p w14:paraId="0B67E6B8" w14:textId="77777777" w:rsidR="00207A67" w:rsidRPr="00136063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СК08.</w:t>
            </w:r>
            <w:r w:rsidR="009F038C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="00103186" w:rsidRPr="00136063">
              <w:t>Здатність здійснювати порівняльний аналіз окремих інститутів права Європейського Союзу та Ради Європи і правової системи України.</w:t>
            </w:r>
          </w:p>
          <w:p w14:paraId="2C0AC94E" w14:textId="77777777" w:rsidR="00207A67" w:rsidRPr="00136063" w:rsidRDefault="00172E5C" w:rsidP="00A66543">
            <w:pPr>
              <w:adjustRightInd w:val="0"/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СК09. </w:t>
            </w:r>
            <w:r w:rsidR="00207A67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презентувати результати теоретичних і прикладних досліджень для фахівців та нефахівців.</w:t>
            </w:r>
          </w:p>
          <w:p w14:paraId="34D99279" w14:textId="77777777" w:rsidR="00207A67" w:rsidRPr="00136063" w:rsidRDefault="00172E5C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lang w:eastAsia="uk-UA" w:bidi="uk-UA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СК10. </w:t>
            </w:r>
            <w:r w:rsidR="00207A67" w:rsidRPr="00136063">
              <w:rPr>
                <w:rFonts w:asciiTheme="majorBidi" w:hAnsiTheme="majorBidi" w:cstheme="majorBidi"/>
                <w:noProof/>
                <w:lang w:eastAsia="uk-UA"/>
              </w:rPr>
              <w:t>Здатність аналізувати проблеми у сфері національної безпеки, здійснювати моніторинг соціально-політичної стабі</w:t>
            </w:r>
            <w:r w:rsidR="00CF326F" w:rsidRPr="00136063">
              <w:rPr>
                <w:rFonts w:asciiTheme="majorBidi" w:hAnsiTheme="majorBidi" w:cstheme="majorBidi"/>
                <w:noProof/>
                <w:lang w:eastAsia="uk-UA"/>
              </w:rPr>
              <w:t>льності у прикордонних регіонах.</w:t>
            </w:r>
          </w:p>
          <w:p w14:paraId="19D4FD55" w14:textId="77777777" w:rsidR="00207A67" w:rsidRPr="00136063" w:rsidRDefault="00207A67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СК11.</w:t>
            </w:r>
            <w:r w:rsidR="009F038C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="00103186" w:rsidRPr="00136063">
              <w:t xml:space="preserve">Здатність застосовувати норми та інститути права, щонайменше з таких галузей права, як: конституційне право, адміністративне право </w:t>
            </w:r>
            <w:r w:rsidR="000A6983">
              <w:t>і міжнародне право</w:t>
            </w:r>
            <w:r w:rsidR="00103186" w:rsidRPr="00136063">
              <w:t>.</w:t>
            </w:r>
            <w:r w:rsidRPr="00136063">
              <w:rPr>
                <w:rFonts w:asciiTheme="majorBidi" w:hAnsiTheme="majorBidi" w:cstheme="majorBidi"/>
                <w:noProof/>
                <w:lang w:eastAsia="uk-UA"/>
              </w:rPr>
              <w:t xml:space="preserve"> </w:t>
            </w:r>
          </w:p>
          <w:p w14:paraId="1B076366" w14:textId="77777777" w:rsidR="00F637EC" w:rsidRPr="00136063" w:rsidRDefault="00207A67" w:rsidP="00922148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СК12.</w:t>
            </w:r>
            <w:r w:rsidR="00172E5C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до виконання </w:t>
            </w:r>
            <w:r w:rsidR="006C473D" w:rsidRPr="00136063">
              <w:rPr>
                <w:rFonts w:asciiTheme="majorBidi" w:hAnsiTheme="majorBidi" w:cstheme="majorBidi"/>
                <w:lang w:eastAsia="uk-UA"/>
              </w:rPr>
              <w:t>політико-</w:t>
            </w:r>
            <w:r w:rsidR="00103186" w:rsidRPr="00136063">
              <w:rPr>
                <w:rFonts w:asciiTheme="majorBidi" w:hAnsiTheme="majorBidi" w:cstheme="majorBidi"/>
                <w:lang w:eastAsia="uk-UA"/>
              </w:rPr>
              <w:t>юридичних</w:t>
            </w:r>
            <w:r w:rsidRPr="00136063">
              <w:rPr>
                <w:rFonts w:asciiTheme="majorBidi" w:hAnsiTheme="majorBidi" w:cstheme="majorBidi"/>
                <w:lang w:eastAsia="uk-UA"/>
              </w:rPr>
              <w:t xml:space="preserve"> організаційних </w:t>
            </w:r>
            <w:r w:rsidR="00C25DBF" w:rsidRPr="00136063">
              <w:rPr>
                <w:rFonts w:asciiTheme="majorBidi" w:hAnsiTheme="majorBidi" w:cstheme="majorBidi"/>
                <w:lang w:eastAsia="uk-UA"/>
              </w:rPr>
              <w:t>і</w:t>
            </w:r>
            <w:r w:rsidRPr="00136063">
              <w:rPr>
                <w:rFonts w:asciiTheme="majorBidi" w:hAnsiTheme="majorBidi" w:cstheme="majorBidi"/>
                <w:lang w:eastAsia="uk-UA"/>
              </w:rPr>
              <w:t xml:space="preserve"> консультаційних  функцій з метою забезпечення </w:t>
            </w:r>
            <w:r w:rsidRPr="00136063">
              <w:rPr>
                <w:rFonts w:asciiTheme="majorBidi" w:hAnsiTheme="majorBidi" w:cstheme="majorBidi"/>
              </w:rPr>
              <w:t>діяльності органів державної влади та органів місцевого самоврядування, політичних суб’єктів і громадських організацій різного рівня.</w:t>
            </w:r>
          </w:p>
        </w:tc>
      </w:tr>
      <w:tr w:rsidR="00A27B4D" w:rsidRPr="00136063" w14:paraId="3F140D8C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251AC" w14:textId="77777777" w:rsidR="00207A67" w:rsidRPr="00136063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7 - Програмні результати навчання</w:t>
            </w:r>
          </w:p>
        </w:tc>
      </w:tr>
      <w:tr w:rsidR="00A27B4D" w:rsidRPr="00136063" w14:paraId="5B64CA44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9A6F" w14:textId="77777777" w:rsidR="00207A67" w:rsidRPr="00136063" w:rsidRDefault="00207A67" w:rsidP="00FB1A5E">
            <w:pPr>
              <w:ind w:right="185" w:firstLine="134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РН01.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>Розуміти предметну область, етичні та правові засади професійної діяльності.</w:t>
            </w:r>
          </w:p>
          <w:p w14:paraId="052987B8" w14:textId="77777777" w:rsidR="00CF326F" w:rsidRPr="00136063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РН02.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>Вільно спілкуватися державною та однією з іноземних мов усно і письмово у професійній діяльності.</w:t>
            </w:r>
          </w:p>
          <w:p w14:paraId="254846D5" w14:textId="77777777" w:rsidR="00CF326F" w:rsidRPr="00136063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РН03.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>Вміти критично мислити у сфері професійної діяльності.</w:t>
            </w:r>
          </w:p>
          <w:p w14:paraId="60D21A91" w14:textId="77777777" w:rsidR="00CF326F" w:rsidRPr="00136063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lastRenderedPageBreak/>
              <w:t>РН04.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>Мати навички професійної комунікації</w:t>
            </w:r>
            <w:r w:rsidR="00F6326A" w:rsidRPr="00136063">
              <w:rPr>
                <w:rFonts w:asciiTheme="majorBidi" w:hAnsiTheme="majorBidi" w:cstheme="majorBidi"/>
              </w:rPr>
              <w:t>, базові навички риторики</w:t>
            </w:r>
            <w:r w:rsidRPr="00136063">
              <w:rPr>
                <w:rFonts w:asciiTheme="majorBidi" w:hAnsiTheme="majorBidi" w:cstheme="majorBidi"/>
              </w:rPr>
              <w:t>.</w:t>
            </w:r>
          </w:p>
          <w:p w14:paraId="77520790" w14:textId="77777777" w:rsidR="00CF326F" w:rsidRPr="00136063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РН05.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>Вміти використовувати інформаційні та комунікаційні технології у професійній діяльності.</w:t>
            </w:r>
          </w:p>
          <w:p w14:paraId="20F905D1" w14:textId="77777777" w:rsidR="00CF326F" w:rsidRPr="00136063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РН06. </w:t>
            </w:r>
            <w:r w:rsidR="00295BEA" w:rsidRPr="00136063">
              <w:t xml:space="preserve">Знати та розуміти міжнародні стандарти прав людини, </w:t>
            </w:r>
            <w:r w:rsidR="00CF326F" w:rsidRPr="00136063">
              <w:rPr>
                <w:rFonts w:asciiTheme="majorBidi" w:hAnsiTheme="majorBidi" w:cstheme="majorBidi"/>
              </w:rPr>
              <w:t>свої права та обов’язки як члена демократичного суспільства та використовувати їх у професійній діяльності.</w:t>
            </w:r>
            <w:r w:rsidR="00295BEA" w:rsidRPr="00136063">
              <w:rPr>
                <w:rFonts w:asciiTheme="majorBidi" w:hAnsiTheme="majorBidi" w:cstheme="majorBidi"/>
              </w:rPr>
              <w:t xml:space="preserve"> </w:t>
            </w:r>
          </w:p>
          <w:p w14:paraId="0C60E8FD" w14:textId="77777777" w:rsidR="00CF326F" w:rsidRPr="00136063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РН07.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 xml:space="preserve">Розуміти історію, закономірності та етапи розвитку предметної сфери, знати її </w:t>
            </w:r>
            <w:r w:rsidR="00295BEA" w:rsidRPr="00136063">
              <w:rPr>
                <w:rFonts w:asciiTheme="majorBidi" w:hAnsiTheme="majorBidi" w:cstheme="majorBidi"/>
              </w:rPr>
              <w:t xml:space="preserve">принципи, </w:t>
            </w:r>
            <w:r w:rsidRPr="00136063">
              <w:rPr>
                <w:rFonts w:asciiTheme="majorBidi" w:hAnsiTheme="majorBidi" w:cstheme="majorBidi"/>
              </w:rPr>
              <w:t>цінності та досягнення.</w:t>
            </w:r>
          </w:p>
          <w:p w14:paraId="7CD6DF03" w14:textId="77777777" w:rsidR="00CF326F" w:rsidRPr="00136063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РН08. </w:t>
            </w:r>
            <w:r w:rsidR="00CF326F" w:rsidRPr="00136063">
              <w:rPr>
                <w:rFonts w:asciiTheme="majorBidi" w:hAnsiTheme="majorBidi" w:cstheme="majorBidi"/>
              </w:rPr>
              <w:t>Вміти використовувати базовий категорійно-понятійний та аналітично- дослідницький апарат сучасн</w:t>
            </w:r>
            <w:r w:rsidR="00B37FB2" w:rsidRPr="00136063">
              <w:rPr>
                <w:rFonts w:asciiTheme="majorBidi" w:hAnsiTheme="majorBidi" w:cstheme="majorBidi"/>
              </w:rPr>
              <w:t>их</w:t>
            </w:r>
            <w:r w:rsidR="00CF326F" w:rsidRPr="00136063">
              <w:rPr>
                <w:rFonts w:asciiTheme="majorBidi" w:hAnsiTheme="majorBidi" w:cstheme="majorBidi"/>
              </w:rPr>
              <w:t xml:space="preserve"> наук</w:t>
            </w:r>
            <w:r w:rsidR="00B37FB2" w:rsidRPr="00136063">
              <w:rPr>
                <w:rFonts w:asciiTheme="majorBidi" w:hAnsiTheme="majorBidi" w:cstheme="majorBidi"/>
              </w:rPr>
              <w:t xml:space="preserve"> </w:t>
            </w:r>
            <w:r w:rsidR="00295BEA" w:rsidRPr="00136063">
              <w:rPr>
                <w:rFonts w:asciiTheme="majorBidi" w:hAnsiTheme="majorBidi" w:cstheme="majorBidi"/>
              </w:rPr>
              <w:t xml:space="preserve">як </w:t>
            </w:r>
            <w:r w:rsidR="00B37FB2" w:rsidRPr="00136063">
              <w:rPr>
                <w:rFonts w:asciiTheme="majorBidi" w:hAnsiTheme="majorBidi" w:cstheme="majorBidi"/>
              </w:rPr>
              <w:t>політології</w:t>
            </w:r>
            <w:r w:rsidR="00295BEA" w:rsidRPr="00136063">
              <w:rPr>
                <w:rFonts w:asciiTheme="majorBidi" w:hAnsiTheme="majorBidi" w:cstheme="majorBidi"/>
              </w:rPr>
              <w:t>,</w:t>
            </w:r>
            <w:r w:rsidR="00B37FB2" w:rsidRPr="00136063">
              <w:rPr>
                <w:rFonts w:asciiTheme="majorBidi" w:hAnsiTheme="majorBidi" w:cstheme="majorBidi"/>
              </w:rPr>
              <w:t xml:space="preserve"> та</w:t>
            </w:r>
            <w:r w:rsidR="00295BEA" w:rsidRPr="00136063">
              <w:rPr>
                <w:rFonts w:asciiTheme="majorBidi" w:hAnsiTheme="majorBidi" w:cstheme="majorBidi"/>
              </w:rPr>
              <w:t>к і</w:t>
            </w:r>
            <w:r w:rsidR="00B37FB2" w:rsidRPr="00136063">
              <w:rPr>
                <w:rFonts w:asciiTheme="majorBidi" w:hAnsiTheme="majorBidi" w:cstheme="majorBidi"/>
              </w:rPr>
              <w:t xml:space="preserve"> юриспруденції</w:t>
            </w:r>
            <w:r w:rsidR="00CF326F" w:rsidRPr="00136063">
              <w:rPr>
                <w:rFonts w:asciiTheme="majorBidi" w:hAnsiTheme="majorBidi" w:cstheme="majorBidi"/>
              </w:rPr>
              <w:t>.</w:t>
            </w:r>
          </w:p>
          <w:p w14:paraId="5A3683A1" w14:textId="77777777" w:rsidR="00CF326F" w:rsidRPr="00136063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РН09. </w:t>
            </w:r>
            <w:r w:rsidR="00CF326F" w:rsidRPr="00136063">
              <w:rPr>
                <w:rFonts w:asciiTheme="majorBidi" w:hAnsiTheme="majorBidi" w:cstheme="majorBidi"/>
              </w:rPr>
              <w:t xml:space="preserve">Вміти застосовувати </w:t>
            </w:r>
            <w:r w:rsidR="00295BEA" w:rsidRPr="00136063">
              <w:rPr>
                <w:rFonts w:asciiTheme="majorBidi" w:hAnsiTheme="majorBidi" w:cstheme="majorBidi"/>
              </w:rPr>
              <w:t>юридичне</w:t>
            </w:r>
            <w:r w:rsidR="00CF326F" w:rsidRPr="00136063">
              <w:rPr>
                <w:rFonts w:asciiTheme="majorBidi" w:hAnsiTheme="majorBidi" w:cstheme="majorBidi"/>
              </w:rPr>
              <w:t xml:space="preserve"> мислення для розв’язання теоретичних та практичних проблем у політичній сфері.</w:t>
            </w:r>
          </w:p>
          <w:p w14:paraId="786495F8" w14:textId="77777777" w:rsidR="00CF326F" w:rsidRPr="00136063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РН10.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 xml:space="preserve">Вміти описувати, пояснювати й оцінювати політичні процеси та явища у різних </w:t>
            </w:r>
            <w:r w:rsidR="00295BEA" w:rsidRPr="00136063">
              <w:rPr>
                <w:rFonts w:asciiTheme="majorBidi" w:hAnsiTheme="majorBidi" w:cstheme="majorBidi"/>
              </w:rPr>
              <w:t>юридичних</w:t>
            </w:r>
            <w:r w:rsidRPr="00136063">
              <w:rPr>
                <w:rFonts w:asciiTheme="majorBidi" w:hAnsiTheme="majorBidi" w:cstheme="majorBidi"/>
              </w:rPr>
              <w:t xml:space="preserve"> контекстах.</w:t>
            </w:r>
          </w:p>
          <w:p w14:paraId="45DA4D2B" w14:textId="77777777" w:rsidR="00CF326F" w:rsidRPr="00136063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РН11. </w:t>
            </w:r>
            <w:r w:rsidR="00295BEA" w:rsidRPr="00136063">
              <w:rPr>
                <w:lang w:eastAsia="ar-SA"/>
              </w:rPr>
              <w:t>Оцінювати недоліки і переваги певних юридичних аргументів, аналізуючи політологічну проблему.</w:t>
            </w:r>
          </w:p>
          <w:p w14:paraId="62CF510C" w14:textId="77777777" w:rsidR="00CF326F" w:rsidRPr="00136063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РН12.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 xml:space="preserve">Вміти аналізувати </w:t>
            </w:r>
            <w:r w:rsidR="00295BEA" w:rsidRPr="00136063">
              <w:rPr>
                <w:rFonts w:asciiTheme="majorBidi" w:hAnsiTheme="majorBidi" w:cstheme="majorBidi"/>
              </w:rPr>
              <w:t xml:space="preserve">юридичні аспекти </w:t>
            </w:r>
            <w:r w:rsidRPr="00136063">
              <w:rPr>
                <w:rFonts w:asciiTheme="majorBidi" w:hAnsiTheme="majorBidi" w:cstheme="majorBidi"/>
              </w:rPr>
              <w:t>взаємоді</w:t>
            </w:r>
            <w:r w:rsidR="00295BEA" w:rsidRPr="00136063">
              <w:rPr>
                <w:rFonts w:asciiTheme="majorBidi" w:hAnsiTheme="majorBidi" w:cstheme="majorBidi"/>
              </w:rPr>
              <w:t>ї</w:t>
            </w:r>
            <w:r w:rsidRPr="00136063">
              <w:rPr>
                <w:rFonts w:asciiTheme="majorBidi" w:hAnsiTheme="majorBidi" w:cstheme="majorBidi"/>
              </w:rPr>
              <w:t xml:space="preserve"> політичних акторів та інститутів, влад</w:t>
            </w:r>
            <w:r w:rsidR="00295BEA" w:rsidRPr="00136063">
              <w:rPr>
                <w:rFonts w:asciiTheme="majorBidi" w:hAnsiTheme="majorBidi" w:cstheme="majorBidi"/>
              </w:rPr>
              <w:t>и</w:t>
            </w:r>
            <w:r w:rsidRPr="00136063">
              <w:rPr>
                <w:rFonts w:asciiTheme="majorBidi" w:hAnsiTheme="majorBidi" w:cstheme="majorBidi"/>
              </w:rPr>
              <w:t xml:space="preserve"> та урядування, політичн</w:t>
            </w:r>
            <w:r w:rsidR="00295BEA" w:rsidRPr="00136063">
              <w:rPr>
                <w:rFonts w:asciiTheme="majorBidi" w:hAnsiTheme="majorBidi" w:cstheme="majorBidi"/>
              </w:rPr>
              <w:t>их</w:t>
            </w:r>
            <w:r w:rsidRPr="00136063">
              <w:rPr>
                <w:rFonts w:asciiTheme="majorBidi" w:hAnsiTheme="majorBidi" w:cstheme="majorBidi"/>
              </w:rPr>
              <w:t xml:space="preserve"> систем та режим</w:t>
            </w:r>
            <w:r w:rsidR="00295BEA" w:rsidRPr="00136063">
              <w:rPr>
                <w:rFonts w:asciiTheme="majorBidi" w:hAnsiTheme="majorBidi" w:cstheme="majorBidi"/>
              </w:rPr>
              <w:t>ів</w:t>
            </w:r>
            <w:r w:rsidRPr="00136063">
              <w:rPr>
                <w:rFonts w:asciiTheme="majorBidi" w:hAnsiTheme="majorBidi" w:cstheme="majorBidi"/>
              </w:rPr>
              <w:t>, політичн</w:t>
            </w:r>
            <w:r w:rsidR="00295BEA" w:rsidRPr="00136063">
              <w:rPr>
                <w:rFonts w:asciiTheme="majorBidi" w:hAnsiTheme="majorBidi" w:cstheme="majorBidi"/>
              </w:rPr>
              <w:t>ої</w:t>
            </w:r>
            <w:r w:rsidRPr="00136063">
              <w:rPr>
                <w:rFonts w:asciiTheme="majorBidi" w:hAnsiTheme="majorBidi" w:cstheme="majorBidi"/>
              </w:rPr>
              <w:t xml:space="preserve"> поведінк</w:t>
            </w:r>
            <w:r w:rsidR="00295BEA" w:rsidRPr="00136063">
              <w:rPr>
                <w:rFonts w:asciiTheme="majorBidi" w:hAnsiTheme="majorBidi" w:cstheme="majorBidi"/>
              </w:rPr>
              <w:t>и</w:t>
            </w:r>
            <w:r w:rsidRPr="00136063">
              <w:rPr>
                <w:rFonts w:asciiTheme="majorBidi" w:hAnsiTheme="majorBidi" w:cstheme="majorBidi"/>
              </w:rPr>
              <w:t>.</w:t>
            </w:r>
          </w:p>
          <w:p w14:paraId="46651ED0" w14:textId="77777777" w:rsidR="00CF326F" w:rsidRPr="00136063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РН13.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 xml:space="preserve">Вміти аналізувати </w:t>
            </w:r>
            <w:r w:rsidR="00707C56" w:rsidRPr="00136063">
              <w:rPr>
                <w:rFonts w:asciiTheme="majorBidi" w:hAnsiTheme="majorBidi" w:cstheme="majorBidi"/>
              </w:rPr>
              <w:t xml:space="preserve">юридичні передумови </w:t>
            </w:r>
            <w:r w:rsidRPr="00136063">
              <w:rPr>
                <w:rFonts w:asciiTheme="majorBidi" w:hAnsiTheme="majorBidi" w:cstheme="majorBidi"/>
              </w:rPr>
              <w:t>публічн</w:t>
            </w:r>
            <w:r w:rsidR="00707C56" w:rsidRPr="00136063">
              <w:rPr>
                <w:rFonts w:asciiTheme="majorBidi" w:hAnsiTheme="majorBidi" w:cstheme="majorBidi"/>
              </w:rPr>
              <w:t>ої</w:t>
            </w:r>
            <w:r w:rsidRPr="00136063">
              <w:rPr>
                <w:rFonts w:asciiTheme="majorBidi" w:hAnsiTheme="majorBidi" w:cstheme="majorBidi"/>
              </w:rPr>
              <w:t xml:space="preserve"> політик</w:t>
            </w:r>
            <w:r w:rsidR="00707C56" w:rsidRPr="00136063">
              <w:rPr>
                <w:rFonts w:asciiTheme="majorBidi" w:hAnsiTheme="majorBidi" w:cstheme="majorBidi"/>
              </w:rPr>
              <w:t>и</w:t>
            </w:r>
            <w:r w:rsidRPr="00136063">
              <w:rPr>
                <w:rFonts w:asciiTheme="majorBidi" w:hAnsiTheme="majorBidi" w:cstheme="majorBidi"/>
              </w:rPr>
              <w:t xml:space="preserve"> на місцевому, національному, європейському та глобальному рівні.</w:t>
            </w:r>
          </w:p>
          <w:p w14:paraId="305BE928" w14:textId="77777777" w:rsidR="00CF326F" w:rsidRPr="00136063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РН14.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="00F6326A" w:rsidRPr="00136063">
              <w:t>Знати</w:t>
            </w:r>
            <w:r w:rsidR="00F6326A" w:rsidRPr="00136063">
              <w:rPr>
                <w:spacing w:val="5"/>
              </w:rPr>
              <w:t xml:space="preserve"> </w:t>
            </w:r>
            <w:r w:rsidR="00F6326A" w:rsidRPr="00136063">
              <w:t>та</w:t>
            </w:r>
            <w:r w:rsidR="00F6326A" w:rsidRPr="00136063">
              <w:rPr>
                <w:spacing w:val="61"/>
              </w:rPr>
              <w:t xml:space="preserve"> </w:t>
            </w:r>
            <w:r w:rsidR="00F6326A" w:rsidRPr="00136063">
              <w:t>розуміти</w:t>
            </w:r>
            <w:r w:rsidR="00F6326A" w:rsidRPr="00136063">
              <w:rPr>
                <w:spacing w:val="63"/>
              </w:rPr>
              <w:t xml:space="preserve"> </w:t>
            </w:r>
            <w:r w:rsidR="00F6326A" w:rsidRPr="00136063">
              <w:t>особливості</w:t>
            </w:r>
            <w:r w:rsidR="00F6326A" w:rsidRPr="00136063">
              <w:rPr>
                <w:spacing w:val="63"/>
              </w:rPr>
              <w:t xml:space="preserve"> </w:t>
            </w:r>
            <w:r w:rsidR="00F6326A" w:rsidRPr="00136063">
              <w:t>реалізації</w:t>
            </w:r>
            <w:r w:rsidR="00F6326A" w:rsidRPr="00136063">
              <w:rPr>
                <w:spacing w:val="63"/>
              </w:rPr>
              <w:t xml:space="preserve"> </w:t>
            </w:r>
            <w:r w:rsidR="00F6326A" w:rsidRPr="00136063">
              <w:t>та</w:t>
            </w:r>
            <w:r w:rsidR="00F6326A" w:rsidRPr="00136063">
              <w:rPr>
                <w:spacing w:val="59"/>
              </w:rPr>
              <w:t xml:space="preserve"> </w:t>
            </w:r>
            <w:r w:rsidR="00F6326A" w:rsidRPr="00136063">
              <w:t>застосування</w:t>
            </w:r>
            <w:r w:rsidR="00F6326A" w:rsidRPr="00136063">
              <w:rPr>
                <w:spacing w:val="62"/>
              </w:rPr>
              <w:t xml:space="preserve"> </w:t>
            </w:r>
            <w:r w:rsidR="00F6326A" w:rsidRPr="00136063">
              <w:t>норм матеріального</w:t>
            </w:r>
            <w:r w:rsidR="00F6326A" w:rsidRPr="00136063">
              <w:rPr>
                <w:spacing w:val="-3"/>
              </w:rPr>
              <w:t xml:space="preserve"> </w:t>
            </w:r>
            <w:r w:rsidR="00F6326A" w:rsidRPr="00136063">
              <w:t>і</w:t>
            </w:r>
            <w:r w:rsidR="00F6326A" w:rsidRPr="00136063">
              <w:rPr>
                <w:spacing w:val="-2"/>
              </w:rPr>
              <w:t xml:space="preserve"> </w:t>
            </w:r>
            <w:r w:rsidR="00F6326A" w:rsidRPr="00136063">
              <w:t>процесуального</w:t>
            </w:r>
            <w:r w:rsidR="00F6326A" w:rsidRPr="00136063">
              <w:rPr>
                <w:spacing w:val="-2"/>
              </w:rPr>
              <w:t xml:space="preserve"> </w:t>
            </w:r>
            <w:r w:rsidR="00F6326A" w:rsidRPr="00136063">
              <w:t>права</w:t>
            </w:r>
            <w:r w:rsidR="00707C56" w:rsidRPr="00136063">
              <w:t>, які визначають права, обов’язки та діяльність суб’єктів політичної системи</w:t>
            </w:r>
            <w:r w:rsidRPr="00136063">
              <w:rPr>
                <w:rFonts w:asciiTheme="majorBidi" w:hAnsiTheme="majorBidi" w:cstheme="majorBidi"/>
              </w:rPr>
              <w:t>.</w:t>
            </w:r>
          </w:p>
          <w:p w14:paraId="510C63F8" w14:textId="77777777" w:rsidR="00CF326F" w:rsidRPr="00136063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РН15. </w:t>
            </w:r>
            <w:r w:rsidR="00CF326F" w:rsidRPr="00136063">
              <w:rPr>
                <w:rFonts w:asciiTheme="majorBidi" w:hAnsiTheme="majorBidi" w:cstheme="majorBidi"/>
              </w:rPr>
              <w:t>Конструювати дизайн, розробляти програму та виконувати політ</w:t>
            </w:r>
            <w:r w:rsidR="00434D0F" w:rsidRPr="00136063">
              <w:rPr>
                <w:rFonts w:asciiTheme="majorBidi" w:hAnsiTheme="majorBidi" w:cstheme="majorBidi"/>
              </w:rPr>
              <w:t xml:space="preserve">ико-юридичні </w:t>
            </w:r>
            <w:r w:rsidR="00CF326F" w:rsidRPr="00136063">
              <w:rPr>
                <w:rFonts w:asciiTheme="majorBidi" w:hAnsiTheme="majorBidi" w:cstheme="majorBidi"/>
              </w:rPr>
              <w:t xml:space="preserve">дослідження з використанням сучасних методів, технологій та інструментарію </w:t>
            </w:r>
            <w:r w:rsidR="00434D0F" w:rsidRPr="00136063">
              <w:rPr>
                <w:rFonts w:asciiTheme="majorBidi" w:hAnsiTheme="majorBidi" w:cstheme="majorBidi"/>
              </w:rPr>
              <w:t>наукового</w:t>
            </w:r>
            <w:r w:rsidR="00CF326F" w:rsidRPr="00136063">
              <w:rPr>
                <w:rFonts w:asciiTheme="majorBidi" w:hAnsiTheme="majorBidi" w:cstheme="majorBidi"/>
              </w:rPr>
              <w:t xml:space="preserve"> аналізу.</w:t>
            </w:r>
          </w:p>
          <w:p w14:paraId="63640306" w14:textId="77777777" w:rsidR="00CF326F" w:rsidRPr="00136063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РН16.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>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</w:t>
            </w:r>
          </w:p>
          <w:p w14:paraId="0ED4E688" w14:textId="77777777" w:rsidR="00CF326F" w:rsidRPr="00136063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 xml:space="preserve">РН17. </w:t>
            </w:r>
            <w:r w:rsidR="00434D0F" w:rsidRPr="00136063">
              <w:t>Застосовувати</w:t>
            </w:r>
            <w:r w:rsidR="00434D0F" w:rsidRPr="00136063">
              <w:rPr>
                <w:spacing w:val="50"/>
              </w:rPr>
              <w:t xml:space="preserve"> </w:t>
            </w:r>
            <w:r w:rsidR="00434D0F" w:rsidRPr="00136063">
              <w:t>в</w:t>
            </w:r>
            <w:r w:rsidR="00434D0F" w:rsidRPr="00136063">
              <w:rPr>
                <w:spacing w:val="48"/>
              </w:rPr>
              <w:t xml:space="preserve"> </w:t>
            </w:r>
            <w:r w:rsidR="00434D0F" w:rsidRPr="00136063">
              <w:t>професійній</w:t>
            </w:r>
            <w:r w:rsidR="00434D0F" w:rsidRPr="00136063">
              <w:rPr>
                <w:spacing w:val="47"/>
              </w:rPr>
              <w:t xml:space="preserve"> </w:t>
            </w:r>
            <w:r w:rsidR="00434D0F" w:rsidRPr="00136063">
              <w:t>діяльності</w:t>
            </w:r>
            <w:r w:rsidR="00434D0F" w:rsidRPr="00136063">
              <w:rPr>
                <w:spacing w:val="47"/>
              </w:rPr>
              <w:t xml:space="preserve"> </w:t>
            </w:r>
            <w:r w:rsidR="00434D0F" w:rsidRPr="00136063">
              <w:t>основні</w:t>
            </w:r>
            <w:r w:rsidR="00434D0F" w:rsidRPr="00136063">
              <w:rPr>
                <w:spacing w:val="49"/>
              </w:rPr>
              <w:t xml:space="preserve"> </w:t>
            </w:r>
            <w:r w:rsidR="00434D0F" w:rsidRPr="00136063">
              <w:t>сучасні</w:t>
            </w:r>
            <w:r w:rsidR="00434D0F" w:rsidRPr="00136063">
              <w:rPr>
                <w:spacing w:val="49"/>
              </w:rPr>
              <w:t xml:space="preserve"> </w:t>
            </w:r>
            <w:r w:rsidR="00434D0F" w:rsidRPr="00136063">
              <w:t>правові доктрини,</w:t>
            </w:r>
            <w:r w:rsidR="00434D0F" w:rsidRPr="00136063">
              <w:rPr>
                <w:spacing w:val="27"/>
              </w:rPr>
              <w:t xml:space="preserve"> </w:t>
            </w:r>
            <w:r w:rsidR="00434D0F" w:rsidRPr="00136063">
              <w:t>цінності</w:t>
            </w:r>
            <w:r w:rsidR="00434D0F" w:rsidRPr="00136063">
              <w:rPr>
                <w:spacing w:val="29"/>
              </w:rPr>
              <w:t xml:space="preserve"> </w:t>
            </w:r>
            <w:r w:rsidR="00434D0F" w:rsidRPr="00136063">
              <w:t>та</w:t>
            </w:r>
            <w:r w:rsidR="00434D0F" w:rsidRPr="00136063">
              <w:rPr>
                <w:spacing w:val="26"/>
              </w:rPr>
              <w:t xml:space="preserve"> </w:t>
            </w:r>
            <w:r w:rsidR="00434D0F" w:rsidRPr="00136063">
              <w:t>принципи</w:t>
            </w:r>
            <w:r w:rsidR="00434D0F" w:rsidRPr="00136063">
              <w:rPr>
                <w:spacing w:val="27"/>
              </w:rPr>
              <w:t xml:space="preserve"> </w:t>
            </w:r>
            <w:r w:rsidR="00434D0F" w:rsidRPr="00136063">
              <w:t>функціонування</w:t>
            </w:r>
            <w:r w:rsidR="00434D0F" w:rsidRPr="00136063">
              <w:rPr>
                <w:spacing w:val="29"/>
              </w:rPr>
              <w:t xml:space="preserve"> </w:t>
            </w:r>
            <w:r w:rsidR="00434D0F" w:rsidRPr="00136063">
              <w:t>національної</w:t>
            </w:r>
            <w:r w:rsidR="00434D0F" w:rsidRPr="00136063">
              <w:rPr>
                <w:spacing w:val="-57"/>
              </w:rPr>
              <w:t xml:space="preserve">                                 </w:t>
            </w:r>
            <w:r w:rsidR="00434D0F" w:rsidRPr="00136063">
              <w:rPr>
                <w:spacing w:val="-1"/>
              </w:rPr>
              <w:t xml:space="preserve">  правової </w:t>
            </w:r>
            <w:r w:rsidR="00434D0F" w:rsidRPr="00136063">
              <w:t>системи.</w:t>
            </w:r>
          </w:p>
          <w:p w14:paraId="189CB1B8" w14:textId="77777777" w:rsidR="00CF326F" w:rsidRPr="00136063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РН18. </w:t>
            </w:r>
            <w:r w:rsidR="00CF326F" w:rsidRPr="00136063">
              <w:rPr>
                <w:rFonts w:asciiTheme="majorBidi" w:hAnsiTheme="majorBidi" w:cstheme="majorBidi"/>
              </w:rPr>
              <w:t>Уміти розробляти комплексні заходи, пропозиції та рекомендації з метою упередження виникнення конфліктних ситуацій у поліетнічних регіонах.</w:t>
            </w:r>
          </w:p>
          <w:p w14:paraId="4E5AB02B" w14:textId="77777777" w:rsidR="00CF326F" w:rsidRPr="00136063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РН19.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>Вміти визначати національні пріоритети та інтереси України,</w:t>
            </w:r>
            <w:r w:rsidR="00434D0F" w:rsidRPr="00136063">
              <w:rPr>
                <w:rFonts w:asciiTheme="majorBidi" w:hAnsiTheme="majorBidi" w:cstheme="majorBidi"/>
              </w:rPr>
              <w:t xml:space="preserve"> юридичні шляхи їх подолання</w:t>
            </w:r>
            <w:r w:rsidRPr="00136063">
              <w:rPr>
                <w:rFonts w:asciiTheme="majorBidi" w:hAnsiTheme="majorBidi" w:cstheme="majorBidi"/>
              </w:rPr>
              <w:t xml:space="preserve"> з урахуванням безпекової складової в умовах викликів, ризиків і загроз, у тому числі зовнішніх.</w:t>
            </w:r>
          </w:p>
          <w:p w14:paraId="082530AD" w14:textId="77777777" w:rsidR="00172E5C" w:rsidRPr="00136063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РН20.  </w:t>
            </w:r>
            <w:r w:rsidR="00CF326F" w:rsidRPr="00136063">
              <w:rPr>
                <w:rFonts w:asciiTheme="majorBidi" w:hAnsiTheme="majorBidi" w:cstheme="majorBidi"/>
              </w:rPr>
              <w:t>Проводити експертизи та виконувати консультаційні функції для органів державної влади та органів місцевого самоврядування, політичних суб’єктів і громадських організацій наці</w:t>
            </w:r>
            <w:r w:rsidRPr="00136063">
              <w:rPr>
                <w:rFonts w:asciiTheme="majorBidi" w:hAnsiTheme="majorBidi" w:cstheme="majorBidi"/>
              </w:rPr>
              <w:t>онального і міжнародного рівня.</w:t>
            </w:r>
          </w:p>
          <w:p w14:paraId="15C9022A" w14:textId="77777777" w:rsidR="00C50A69" w:rsidRPr="00136063" w:rsidRDefault="006C473D" w:rsidP="009A5A36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>РН21.</w:t>
            </w:r>
            <w:r w:rsidR="009F038C" w:rsidRPr="00136063">
              <w:rPr>
                <w:rFonts w:asciiTheme="majorBidi" w:hAnsiTheme="majorBidi" w:cstheme="majorBidi"/>
              </w:rPr>
              <w:t> </w:t>
            </w:r>
            <w:r w:rsidRPr="00136063">
              <w:rPr>
                <w:rFonts w:asciiTheme="majorBidi" w:hAnsiTheme="majorBidi" w:cstheme="majorBidi"/>
              </w:rPr>
              <w:t>Виконувати політико-проє</w:t>
            </w:r>
            <w:r w:rsidR="00CF326F" w:rsidRPr="00136063">
              <w:rPr>
                <w:rFonts w:asciiTheme="majorBidi" w:hAnsiTheme="majorBidi" w:cstheme="majorBidi"/>
              </w:rPr>
              <w:t>ктувальні та організаційні функції, будувати стратегію виборчої кампанії, управляти партійною діяльністю, формувати імідж політичних суб’єктів</w:t>
            </w:r>
            <w:r w:rsidR="005B654B" w:rsidRPr="00136063">
              <w:rPr>
                <w:rFonts w:asciiTheme="majorBidi" w:hAnsiTheme="majorBidi" w:cstheme="majorBidi"/>
              </w:rPr>
              <w:t xml:space="preserve"> в рамках існуючих юридичних вимог</w:t>
            </w:r>
            <w:r w:rsidR="00CF326F" w:rsidRPr="00136063">
              <w:rPr>
                <w:rFonts w:asciiTheme="majorBidi" w:hAnsiTheme="majorBidi" w:cstheme="majorBidi"/>
              </w:rPr>
              <w:t>.</w:t>
            </w:r>
          </w:p>
        </w:tc>
      </w:tr>
      <w:tr w:rsidR="00A27B4D" w:rsidRPr="00136063" w14:paraId="40ED2EE6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077B5" w14:textId="77777777" w:rsidR="00207A67" w:rsidRPr="00136063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8 - Ресурсне забезпечення реалізації програми</w:t>
            </w:r>
          </w:p>
        </w:tc>
      </w:tr>
      <w:tr w:rsidR="00A27B4D" w:rsidRPr="00136063" w14:paraId="6A86332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06B8" w14:textId="77777777" w:rsidR="00207A67" w:rsidRPr="00136063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A086" w14:textId="77777777" w:rsidR="00A51B68" w:rsidRPr="00136063" w:rsidRDefault="006C473D" w:rsidP="00A51B68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136063">
              <w:rPr>
                <w:rFonts w:asciiTheme="majorBidi" w:eastAsia="Calibri" w:hAnsiTheme="majorBidi" w:cstheme="majorBidi"/>
              </w:rPr>
              <w:t xml:space="preserve">Склад </w:t>
            </w:r>
            <w:r w:rsidR="003058BE" w:rsidRPr="00136063">
              <w:rPr>
                <w:rFonts w:asciiTheme="majorBidi" w:eastAsia="Calibri" w:hAnsiTheme="majorBidi" w:cstheme="majorBidi"/>
              </w:rPr>
              <w:t>робочої</w:t>
            </w:r>
            <w:r w:rsidR="00207A67" w:rsidRPr="00136063">
              <w:rPr>
                <w:rFonts w:asciiTheme="majorBidi" w:eastAsia="Calibri" w:hAnsiTheme="majorBidi" w:cstheme="majorBidi"/>
              </w:rPr>
              <w:t xml:space="preserve"> групи освітньої програми, професорсько-викладацький склад, що </w:t>
            </w:r>
            <w:r w:rsidR="00896A6F" w:rsidRPr="00136063">
              <w:rPr>
                <w:rFonts w:asciiTheme="majorBidi" w:eastAsia="Calibri" w:hAnsiTheme="majorBidi" w:cstheme="majorBidi"/>
              </w:rPr>
              <w:t>залучений</w:t>
            </w:r>
            <w:r w:rsidR="00207A67" w:rsidRPr="00136063">
              <w:rPr>
                <w:rFonts w:asciiTheme="majorBidi" w:eastAsia="Calibri" w:hAnsiTheme="majorBidi" w:cstheme="majorBidi"/>
              </w:rPr>
              <w:t xml:space="preserve"> до викладання навчальних дисциплін за спеціальністю відповіда</w:t>
            </w:r>
            <w:r w:rsidR="00896A6F" w:rsidRPr="00136063">
              <w:rPr>
                <w:rFonts w:asciiTheme="majorBidi" w:eastAsia="Calibri" w:hAnsiTheme="majorBidi" w:cstheme="majorBidi"/>
              </w:rPr>
              <w:t>ють</w:t>
            </w:r>
            <w:r w:rsidR="00207A67" w:rsidRPr="00136063">
              <w:rPr>
                <w:rFonts w:asciiTheme="majorBidi" w:eastAsia="Calibri" w:hAnsiTheme="majorBidi" w:cstheme="majorBidi"/>
              </w:rPr>
              <w:t xml:space="preserve"> Ліцензійним умовам провадження освітньої діяльності на першому (бакалаврському) рівні вищої освіти.</w:t>
            </w:r>
            <w:r w:rsidR="00A51B68" w:rsidRPr="00136063">
              <w:rPr>
                <w:rFonts w:asciiTheme="majorBidi" w:eastAsia="Calibri" w:hAnsiTheme="majorBidi" w:cstheme="majorBidi"/>
              </w:rPr>
              <w:t xml:space="preserve"> </w:t>
            </w:r>
            <w:r w:rsidR="00A51B68" w:rsidRPr="00136063">
              <w:t xml:space="preserve">Можлива участь у  освітньому  процесі фахівців-практиків  і закордонних </w:t>
            </w:r>
            <w:r w:rsidR="00BA3E59" w:rsidRPr="00136063">
              <w:t>викладачів</w:t>
            </w:r>
            <w:r w:rsidR="00A51B68" w:rsidRPr="00136063">
              <w:t xml:space="preserve">.  </w:t>
            </w:r>
          </w:p>
        </w:tc>
      </w:tr>
      <w:tr w:rsidR="00A27B4D" w:rsidRPr="00136063" w14:paraId="5CDCDF62" w14:textId="77777777" w:rsidTr="00905E69">
        <w:trPr>
          <w:trHeight w:val="6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76C0" w14:textId="77777777" w:rsidR="00207A67" w:rsidRPr="00136063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68D6" w14:textId="77777777" w:rsidR="00207A67" w:rsidRPr="00136063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136063">
              <w:rPr>
                <w:rFonts w:asciiTheme="majorBidi" w:eastAsia="Calibri" w:hAnsiTheme="majorBidi" w:cstheme="majorBidi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встановленим вимогам. </w:t>
            </w:r>
          </w:p>
          <w:p w14:paraId="26879F5A" w14:textId="77777777" w:rsidR="00207A67" w:rsidRPr="00136063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136063">
              <w:rPr>
                <w:rFonts w:asciiTheme="majorBidi" w:eastAsia="Calibri" w:hAnsiTheme="majorBidi" w:cstheme="majorBidi"/>
              </w:rPr>
              <w:t xml:space="preserve">Наявна необхідна соціально-побутова інфраструктура: гуртожитки, бібліотеки, пункти харчування, спортивні </w:t>
            </w:r>
            <w:r w:rsidRPr="00136063">
              <w:rPr>
                <w:rFonts w:asciiTheme="majorBidi" w:eastAsia="Calibri" w:hAnsiTheme="majorBidi" w:cstheme="majorBidi"/>
              </w:rPr>
              <w:lastRenderedPageBreak/>
              <w:t xml:space="preserve">майданчики, спортивний комплекс, басейн. </w:t>
            </w:r>
          </w:p>
          <w:p w14:paraId="3BF90FB8" w14:textId="77777777" w:rsidR="00207A67" w:rsidRPr="00136063" w:rsidRDefault="00207A67" w:rsidP="00A66543">
            <w:pPr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136063">
              <w:rPr>
                <w:rFonts w:asciiTheme="majorBidi" w:eastAsia="Calibri" w:hAnsiTheme="majorBidi" w:cstheme="majorBidi"/>
              </w:rPr>
              <w:t xml:space="preserve">Для проведення практичних </w:t>
            </w:r>
            <w:r w:rsidR="00CC5A49" w:rsidRPr="00136063">
              <w:rPr>
                <w:rFonts w:asciiTheme="majorBidi" w:eastAsia="Calibri" w:hAnsiTheme="majorBidi" w:cstheme="majorBidi"/>
              </w:rPr>
              <w:t>занять</w:t>
            </w:r>
            <w:r w:rsidRPr="00136063">
              <w:rPr>
                <w:rFonts w:asciiTheme="majorBidi" w:eastAsia="Calibri" w:hAnsiTheme="majorBidi" w:cstheme="majorBidi"/>
              </w:rPr>
              <w:t>,</w:t>
            </w:r>
            <w:r w:rsidR="00CC5A49" w:rsidRPr="00136063">
              <w:rPr>
                <w:rFonts w:asciiTheme="majorBidi" w:eastAsia="Calibri" w:hAnsiTheme="majorBidi" w:cstheme="majorBidi"/>
              </w:rPr>
              <w:t xml:space="preserve"> </w:t>
            </w:r>
            <w:r w:rsidR="00CC5A49" w:rsidRPr="00136063">
              <w:rPr>
                <w:rFonts w:asciiTheme="majorBidi" w:hAnsiTheme="majorBidi" w:cstheme="majorBidi"/>
              </w:rPr>
              <w:t xml:space="preserve">дистанційної комунікації, </w:t>
            </w:r>
            <w:r w:rsidRPr="00136063">
              <w:rPr>
                <w:rFonts w:asciiTheme="majorBidi" w:eastAsia="Calibri" w:hAnsiTheme="majorBidi" w:cstheme="majorBidi"/>
              </w:rPr>
              <w:t xml:space="preserve">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136063">
              <w:rPr>
                <w:rFonts w:asciiTheme="majorBidi" w:hAnsiTheme="majorBidi" w:cstheme="majorBidi"/>
              </w:rPr>
              <w:t>.</w:t>
            </w:r>
          </w:p>
        </w:tc>
      </w:tr>
      <w:tr w:rsidR="00A27B4D" w:rsidRPr="00136063" w14:paraId="7317EB63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8EC4" w14:textId="77777777" w:rsidR="00207A67" w:rsidRPr="00136063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B8B6" w14:textId="77777777" w:rsidR="00207A67" w:rsidRPr="00136063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jc w:val="both"/>
              <w:rPr>
                <w:rFonts w:asciiTheme="majorBidi" w:eastAsia="Calibr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офіційний веб-сайт </w:t>
            </w:r>
            <w:hyperlink r:id="rId17" w:history="1">
              <w:r w:rsidRPr="00136063">
                <w:rPr>
                  <w:rStyle w:val="a7"/>
                  <w:rFonts w:asciiTheme="majorBidi" w:hAnsiTheme="majorBidi" w:cstheme="majorBidi"/>
                  <w:color w:val="auto"/>
                  <w:lang w:val="uk-UA"/>
                </w:rPr>
                <w:t>http://www.uzhnu.edu.ua</w:t>
              </w:r>
            </w:hyperlink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394A1135" w14:textId="77777777" w:rsidR="00207A67" w:rsidRPr="00136063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необмежений доступ до мережі Інтернет; </w:t>
            </w:r>
          </w:p>
          <w:p w14:paraId="6982F817" w14:textId="77777777" w:rsidR="00207A67" w:rsidRPr="00136063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наукова бібліотека, читальні зали; </w:t>
            </w:r>
          </w:p>
          <w:p w14:paraId="60748264" w14:textId="77777777" w:rsidR="00207A67" w:rsidRPr="00136063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віртуальне навчальне середовище </w:t>
            </w:r>
            <w:r w:rsidR="005D6D05"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E-learn, </w:t>
            </w: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>Moodle</w:t>
            </w:r>
            <w:r w:rsidR="00FA531A" w:rsidRPr="00136063">
              <w:rPr>
                <w:rFonts w:asciiTheme="majorBidi" w:hAnsiTheme="majorBidi" w:cstheme="majorBidi"/>
                <w:color w:val="auto"/>
                <w:lang w:val="uk-UA"/>
              </w:rPr>
              <w:t>, електронний репозитарій</w:t>
            </w: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; </w:t>
            </w:r>
          </w:p>
          <w:p w14:paraId="70BB0FB7" w14:textId="77777777" w:rsidR="00207A67" w:rsidRPr="00136063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навчальні плани; </w:t>
            </w:r>
          </w:p>
          <w:p w14:paraId="5356D411" w14:textId="77777777" w:rsidR="00207A67" w:rsidRPr="00136063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графіки навчального процесу; </w:t>
            </w:r>
          </w:p>
          <w:p w14:paraId="4512824B" w14:textId="77777777" w:rsidR="00207A67" w:rsidRPr="00136063" w:rsidRDefault="00CC5A49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>робочі програми</w:t>
            </w:r>
            <w:r w:rsidR="00D116C2"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 навчальних дисциплін</w:t>
            </w:r>
            <w:r w:rsidR="00207A67"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; </w:t>
            </w:r>
          </w:p>
          <w:p w14:paraId="721D4338" w14:textId="77777777" w:rsidR="00207A67" w:rsidRPr="00136063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67A8C296" w14:textId="77777777" w:rsidR="00207A67" w:rsidRPr="00136063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методичні вказівки щодо виконання курсових </w:t>
            </w:r>
            <w:r w:rsidR="008A0AF9" w:rsidRPr="00136063">
              <w:rPr>
                <w:rFonts w:asciiTheme="majorBidi" w:hAnsiTheme="majorBidi" w:cstheme="majorBidi"/>
                <w:color w:val="auto"/>
                <w:lang w:val="uk-UA"/>
              </w:rPr>
              <w:t>і</w:t>
            </w: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="00D116C2" w:rsidRPr="00136063">
              <w:rPr>
                <w:rFonts w:asciiTheme="majorBidi" w:hAnsiTheme="majorBidi" w:cstheme="majorBidi"/>
                <w:color w:val="auto"/>
                <w:lang w:val="uk-UA"/>
              </w:rPr>
              <w:t>кваліфікаційних</w:t>
            </w:r>
            <w:r w:rsidRPr="00136063">
              <w:rPr>
                <w:rFonts w:asciiTheme="majorBidi" w:hAnsiTheme="majorBidi" w:cstheme="majorBidi"/>
                <w:color w:val="auto"/>
                <w:lang w:val="uk-UA"/>
              </w:rPr>
              <w:t xml:space="preserve"> робіт.</w:t>
            </w:r>
          </w:p>
          <w:p w14:paraId="503DEF73" w14:textId="77777777" w:rsidR="002C1767" w:rsidRPr="00136063" w:rsidRDefault="002C1767" w:rsidP="002C1767">
            <w:pPr>
              <w:pStyle w:val="Default"/>
              <w:ind w:left="329" w:right="185"/>
              <w:rPr>
                <w:rFonts w:asciiTheme="majorBidi" w:hAnsiTheme="majorBidi" w:cstheme="majorBidi"/>
                <w:color w:val="auto"/>
                <w:lang w:val="uk-UA"/>
              </w:rPr>
            </w:pPr>
          </w:p>
        </w:tc>
      </w:tr>
      <w:tr w:rsidR="00A27B4D" w:rsidRPr="00136063" w14:paraId="6E6624F5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E2248" w14:textId="77777777" w:rsidR="00207A67" w:rsidRPr="00136063" w:rsidRDefault="00207A67" w:rsidP="00251371">
            <w:pPr>
              <w:pStyle w:val="TableParagraph"/>
              <w:tabs>
                <w:tab w:val="left" w:pos="3495"/>
                <w:tab w:val="center" w:pos="4833"/>
              </w:tabs>
              <w:spacing w:line="268" w:lineRule="exact"/>
              <w:ind w:left="57" w:right="57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 xml:space="preserve">9 - </w:t>
            </w: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>Академічна мобільність</w:t>
            </w:r>
          </w:p>
        </w:tc>
      </w:tr>
      <w:tr w:rsidR="00A27B4D" w:rsidRPr="00136063" w14:paraId="1B139CC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AE22" w14:textId="77777777" w:rsidR="00207A67" w:rsidRPr="00136063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342E" w14:textId="77777777" w:rsidR="00207A67" w:rsidRPr="00136063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 xml:space="preserve">Академічна мобільність здобувачів здійснюється на основі двосторонніх договорів між ДВНЗ «Ужгородський національний університет» та закладами вищої освіти України. ДВНЗ «УжНУ» має право визнати та перезарахувати кредити ЄКТС, отримані в межах попередньої освітньої програми або навчання в інших </w:t>
            </w:r>
            <w:r w:rsidR="008A0AF9" w:rsidRPr="00136063">
              <w:rPr>
                <w:rFonts w:asciiTheme="majorBidi" w:hAnsiTheme="majorBidi" w:cstheme="majorBidi"/>
              </w:rPr>
              <w:t>ЗВО</w:t>
            </w:r>
            <w:r w:rsidRPr="00136063">
              <w:rPr>
                <w:rFonts w:asciiTheme="majorBidi" w:hAnsiTheme="majorBidi" w:cstheme="majorBidi"/>
              </w:rPr>
              <w:t xml:space="preserve"> України</w:t>
            </w:r>
            <w:r w:rsidR="005D6D05" w:rsidRPr="00136063">
              <w:rPr>
                <w:rFonts w:asciiTheme="majorBidi" w:hAnsiTheme="majorBidi" w:cstheme="majorBidi"/>
              </w:rPr>
              <w:t>.</w:t>
            </w:r>
          </w:p>
        </w:tc>
      </w:tr>
      <w:tr w:rsidR="00A27B4D" w:rsidRPr="00136063" w14:paraId="4CD070BE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76DA" w14:textId="77777777" w:rsidR="00207A67" w:rsidRPr="00136063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CFF" w14:textId="77777777" w:rsidR="00207A67" w:rsidRPr="00136063" w:rsidRDefault="00CC5A49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Fonts w:asciiTheme="majorBidi" w:hAnsiTheme="majorBidi" w:cstheme="majorBidi"/>
              </w:rPr>
              <w:t xml:space="preserve">Відповідно до Положення про академічну мобільність студентів у ДВНЗ «Ужгородський національний університет» (https://www.uzhnu.edu.ua/uk/infocentre/get/21269), встановлено загальний порядок організації академічної мобільності студентів. Кредитна і ступенева мобільність у споріднених (за галуззю знань, спеціальністю) </w:t>
            </w:r>
            <w:bookmarkStart w:id="2" w:name="_Hlk156909584"/>
            <w:r w:rsidRPr="00136063">
              <w:rPr>
                <w:rFonts w:asciiTheme="majorBidi" w:hAnsiTheme="majorBidi" w:cstheme="majorBidi"/>
              </w:rPr>
              <w:t xml:space="preserve">закордонних закладах вищої освіти </w:t>
            </w:r>
            <w:bookmarkEnd w:id="2"/>
            <w:r w:rsidRPr="00136063">
              <w:rPr>
                <w:rFonts w:asciiTheme="majorBidi" w:hAnsiTheme="majorBidi" w:cstheme="majorBidi"/>
              </w:rPr>
              <w:t xml:space="preserve">відбувається у </w:t>
            </w:r>
            <w:bookmarkStart w:id="3" w:name="_Hlk156909390"/>
            <w:r w:rsidRPr="00136063">
              <w:rPr>
                <w:rFonts w:asciiTheme="majorBidi" w:hAnsiTheme="majorBidi" w:cstheme="majorBidi"/>
              </w:rPr>
              <w:t>рамках програми міжнародної академічної мобільності «Еразмус +», національних програм міжнародної академічної мобільності, двосторонніх угод</w:t>
            </w:r>
            <w:r w:rsidR="00EC5BCD" w:rsidRPr="00136063">
              <w:rPr>
                <w:rFonts w:asciiTheme="majorBidi" w:hAnsiTheme="majorBidi" w:cstheme="majorBidi"/>
              </w:rPr>
              <w:t xml:space="preserve"> </w:t>
            </w:r>
            <w:bookmarkEnd w:id="3"/>
            <w:r w:rsidR="00EC5BCD" w:rsidRPr="00136063">
              <w:rPr>
                <w:rFonts w:asciiTheme="majorBidi" w:hAnsiTheme="majorBidi" w:cstheme="majorBidi"/>
              </w:rPr>
              <w:t xml:space="preserve">(зокрема угоди про співпрацю з </w:t>
            </w:r>
            <w:r w:rsidR="00EC5BCD" w:rsidRPr="00136063">
              <w:t>Інститутом політології Пряшівського університету (Словацька Республіка), з Поморською академією в Слупську (Польща), з Університетом Миколаса Ромеріса (Литовська Республіка)</w:t>
            </w:r>
            <w:r w:rsidR="005D6D05" w:rsidRPr="00136063">
              <w:t>.</w:t>
            </w:r>
          </w:p>
        </w:tc>
      </w:tr>
      <w:tr w:rsidR="00A27B4D" w:rsidRPr="00136063" w14:paraId="7D1A1629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F778" w14:textId="77777777" w:rsidR="00207A67" w:rsidRPr="00136063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136063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BD9D" w14:textId="77777777" w:rsidR="00207A67" w:rsidRPr="00136063" w:rsidRDefault="00CC5A49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136063">
              <w:rPr>
                <w:rFonts w:asciiTheme="majorBidi" w:hAnsiTheme="majorBidi" w:cstheme="majorBidi"/>
                <w:lang w:eastAsia="uk-UA"/>
              </w:rPr>
              <w:t>Передбачена можливість</w:t>
            </w:r>
            <w:r w:rsidR="00207A67" w:rsidRPr="00136063">
              <w:rPr>
                <w:rFonts w:asciiTheme="majorBidi" w:hAnsiTheme="majorBidi" w:cstheme="majorBidi"/>
                <w:lang w:eastAsia="uk-UA"/>
              </w:rPr>
              <w:t xml:space="preserve"> навчання іноземних студентів.</w:t>
            </w:r>
            <w:r w:rsidR="0000014F" w:rsidRPr="00136063">
              <w:rPr>
                <w:rFonts w:asciiTheme="majorBidi" w:hAnsiTheme="majorBidi" w:cstheme="majorBidi"/>
                <w:lang w:eastAsia="uk-UA"/>
              </w:rPr>
              <w:t xml:space="preserve"> </w:t>
            </w:r>
            <w:r w:rsidRPr="00136063">
              <w:rPr>
                <w:rFonts w:asciiTheme="majorBidi" w:hAnsiTheme="majorBidi" w:cstheme="majorBidi"/>
                <w:lang w:eastAsia="uk-UA"/>
              </w:rPr>
              <w:t>Умови вступу та організація навчальної діяльності визначаються Положенням про навчання іноземних громадян у ДВНЗ «Ужгородський національний університет» (</w:t>
            </w:r>
            <w:hyperlink r:id="rId18" w:history="1">
              <w:r w:rsidRPr="00136063">
                <w:rPr>
                  <w:rStyle w:val="a7"/>
                  <w:rFonts w:asciiTheme="majorBidi" w:hAnsiTheme="majorBidi" w:cstheme="majorBidi"/>
                  <w:color w:val="auto"/>
                  <w:lang w:eastAsia="uk-UA"/>
                </w:rPr>
                <w:t>https://www.uzhnu.edu.ua/uk/infocentre/get/9378</w:t>
              </w:r>
            </w:hyperlink>
            <w:r w:rsidRPr="00136063">
              <w:rPr>
                <w:rFonts w:asciiTheme="majorBidi" w:hAnsiTheme="majorBidi" w:cstheme="majorBidi"/>
                <w:lang w:eastAsia="uk-UA"/>
              </w:rPr>
              <w:t xml:space="preserve">). </w:t>
            </w:r>
          </w:p>
        </w:tc>
      </w:tr>
    </w:tbl>
    <w:p w14:paraId="6CD112D6" w14:textId="77777777" w:rsidR="00610B6C" w:rsidRPr="00610B6C" w:rsidRDefault="00207A67" w:rsidP="00610B6C">
      <w:pPr>
        <w:jc w:val="center"/>
        <w:rPr>
          <w:rFonts w:eastAsia="Calibri"/>
          <w:b/>
          <w:sz w:val="28"/>
          <w:szCs w:val="28"/>
          <w:lang w:eastAsia="uk-UA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br w:type="page"/>
      </w:r>
      <w:r w:rsidR="00610B6C" w:rsidRPr="00610B6C">
        <w:rPr>
          <w:rFonts w:eastAsia="Calibri"/>
          <w:b/>
          <w:sz w:val="28"/>
          <w:szCs w:val="28"/>
          <w:lang w:eastAsia="uk-UA"/>
        </w:rPr>
        <w:lastRenderedPageBreak/>
        <w:t xml:space="preserve">2. Перелік компонентів освітньо-професійної  програми та </w:t>
      </w:r>
    </w:p>
    <w:p w14:paraId="2BCC83F8" w14:textId="77777777" w:rsidR="00610B6C" w:rsidRPr="00610B6C" w:rsidRDefault="00610B6C" w:rsidP="00610B6C">
      <w:pPr>
        <w:jc w:val="center"/>
        <w:rPr>
          <w:rFonts w:eastAsia="Calibri"/>
          <w:b/>
          <w:sz w:val="28"/>
          <w:szCs w:val="28"/>
          <w:lang w:eastAsia="uk-UA"/>
        </w:rPr>
      </w:pPr>
      <w:r w:rsidRPr="00610B6C">
        <w:rPr>
          <w:rFonts w:eastAsia="Calibri"/>
          <w:b/>
          <w:sz w:val="28"/>
          <w:szCs w:val="28"/>
          <w:lang w:eastAsia="uk-UA"/>
        </w:rPr>
        <w:t>їх логічна послідовність.</w:t>
      </w:r>
    </w:p>
    <w:p w14:paraId="5FEF8E0B" w14:textId="77777777" w:rsidR="00610B6C" w:rsidRPr="00610B6C" w:rsidRDefault="00610B6C" w:rsidP="00610B6C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4292ABE" w14:textId="77777777" w:rsidR="00610B6C" w:rsidRPr="00610B6C" w:rsidRDefault="00610B6C" w:rsidP="00610B6C">
      <w:pPr>
        <w:jc w:val="center"/>
        <w:rPr>
          <w:rFonts w:eastAsia="Calibri"/>
          <w:b/>
          <w:lang w:eastAsia="uk-UA"/>
        </w:rPr>
      </w:pPr>
      <w:r w:rsidRPr="00610B6C">
        <w:rPr>
          <w:rFonts w:eastAsia="Calibri"/>
          <w:b/>
          <w:lang w:eastAsia="uk-UA"/>
        </w:rPr>
        <w:t>2.1. Перелік компонентів ОП</w:t>
      </w:r>
    </w:p>
    <w:p w14:paraId="3A598055" w14:textId="77777777" w:rsidR="00610B6C" w:rsidRPr="00610B6C" w:rsidRDefault="00610B6C" w:rsidP="00610B6C">
      <w:pPr>
        <w:rPr>
          <w:rFonts w:eastAsia="Calibri"/>
          <w:b/>
          <w:lang w:eastAsia="uk-UA"/>
        </w:rPr>
      </w:pPr>
    </w:p>
    <w:tbl>
      <w:tblPr>
        <w:tblW w:w="104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5140"/>
        <w:gridCol w:w="6"/>
        <w:gridCol w:w="1356"/>
        <w:gridCol w:w="2729"/>
      </w:tblGrid>
      <w:tr w:rsidR="00610B6C" w:rsidRPr="00610B6C" w14:paraId="5E245773" w14:textId="77777777" w:rsidTr="00BD11B6">
        <w:trPr>
          <w:trHeight w:val="1166"/>
        </w:trPr>
        <w:tc>
          <w:tcPr>
            <w:tcW w:w="1265" w:type="dxa"/>
          </w:tcPr>
          <w:p w14:paraId="169D1765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Код н/д</w:t>
            </w:r>
          </w:p>
        </w:tc>
        <w:tc>
          <w:tcPr>
            <w:tcW w:w="5140" w:type="dxa"/>
          </w:tcPr>
          <w:p w14:paraId="2397415B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Компонент освітньої  програми</w:t>
            </w:r>
          </w:p>
          <w:p w14:paraId="7CB2F45B" w14:textId="77777777" w:rsidR="00610B6C" w:rsidRPr="00610B6C" w:rsidRDefault="00610B6C" w:rsidP="00610B6C">
            <w:pPr>
              <w:jc w:val="center"/>
              <w:rPr>
                <w:rFonts w:eastAsia="Calibri"/>
                <w:b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362" w:type="dxa"/>
            <w:gridSpan w:val="2"/>
          </w:tcPr>
          <w:p w14:paraId="78553F04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Кількість кредитів</w:t>
            </w:r>
          </w:p>
        </w:tc>
        <w:tc>
          <w:tcPr>
            <w:tcW w:w="2729" w:type="dxa"/>
          </w:tcPr>
          <w:p w14:paraId="795F754F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Форма підсумкового контролю</w:t>
            </w:r>
          </w:p>
        </w:tc>
      </w:tr>
      <w:tr w:rsidR="00610B6C" w:rsidRPr="00610B6C" w14:paraId="6FCC3FCA" w14:textId="77777777" w:rsidTr="00BD11B6">
        <w:trPr>
          <w:trHeight w:val="318"/>
        </w:trPr>
        <w:tc>
          <w:tcPr>
            <w:tcW w:w="1265" w:type="dxa"/>
          </w:tcPr>
          <w:p w14:paraId="333BCB71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1</w:t>
            </w:r>
          </w:p>
        </w:tc>
        <w:tc>
          <w:tcPr>
            <w:tcW w:w="5140" w:type="dxa"/>
          </w:tcPr>
          <w:p w14:paraId="17F880C6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2</w:t>
            </w:r>
          </w:p>
        </w:tc>
        <w:tc>
          <w:tcPr>
            <w:tcW w:w="1362" w:type="dxa"/>
            <w:gridSpan w:val="2"/>
          </w:tcPr>
          <w:p w14:paraId="3370F3C9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</w:t>
            </w:r>
          </w:p>
        </w:tc>
        <w:tc>
          <w:tcPr>
            <w:tcW w:w="2729" w:type="dxa"/>
          </w:tcPr>
          <w:p w14:paraId="0F454748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</w:t>
            </w:r>
          </w:p>
        </w:tc>
      </w:tr>
      <w:tr w:rsidR="00610B6C" w:rsidRPr="00610B6C" w14:paraId="75425EF8" w14:textId="77777777" w:rsidTr="00BD11B6">
        <w:trPr>
          <w:trHeight w:val="360"/>
        </w:trPr>
        <w:tc>
          <w:tcPr>
            <w:tcW w:w="10496" w:type="dxa"/>
            <w:gridSpan w:val="5"/>
            <w:vAlign w:val="center"/>
          </w:tcPr>
          <w:p w14:paraId="09B80FCA" w14:textId="77777777" w:rsidR="00610B6C" w:rsidRPr="00610B6C" w:rsidRDefault="00610B6C" w:rsidP="00610B6C">
            <w:pPr>
              <w:jc w:val="center"/>
              <w:rPr>
                <w:rFonts w:eastAsia="Calibri"/>
                <w:b/>
                <w:lang w:eastAsia="uk-UA"/>
              </w:rPr>
            </w:pPr>
            <w:r w:rsidRPr="00610B6C">
              <w:rPr>
                <w:rFonts w:eastAsia="Calibri"/>
                <w:b/>
                <w:lang w:eastAsia="uk-UA"/>
              </w:rPr>
              <w:t>Обов’язкові компоненти ОП</w:t>
            </w:r>
          </w:p>
        </w:tc>
      </w:tr>
      <w:tr w:rsidR="00610B6C" w:rsidRPr="00610B6C" w14:paraId="407B0C2D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0E423ED7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01.</w:t>
            </w:r>
          </w:p>
        </w:tc>
        <w:tc>
          <w:tcPr>
            <w:tcW w:w="5140" w:type="dxa"/>
            <w:vAlign w:val="center"/>
          </w:tcPr>
          <w:p w14:paraId="1E718391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Українська мова за професійним спрямуванням</w:t>
            </w:r>
          </w:p>
        </w:tc>
        <w:tc>
          <w:tcPr>
            <w:tcW w:w="1362" w:type="dxa"/>
            <w:gridSpan w:val="2"/>
            <w:vAlign w:val="center"/>
          </w:tcPr>
          <w:p w14:paraId="03D113C4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06F001A0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610B6C" w:rsidRPr="00610B6C" w14:paraId="2A1D5A9D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4B8EE4E7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02.</w:t>
            </w:r>
          </w:p>
        </w:tc>
        <w:tc>
          <w:tcPr>
            <w:tcW w:w="5140" w:type="dxa"/>
            <w:vAlign w:val="center"/>
          </w:tcPr>
          <w:p w14:paraId="43F0417E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Філософія</w:t>
            </w:r>
          </w:p>
        </w:tc>
        <w:tc>
          <w:tcPr>
            <w:tcW w:w="1362" w:type="dxa"/>
            <w:gridSpan w:val="2"/>
            <w:vAlign w:val="center"/>
          </w:tcPr>
          <w:p w14:paraId="730D54DD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617D972C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610B6C" w:rsidRPr="00610B6C" w14:paraId="32D11F21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4329F487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03.</w:t>
            </w:r>
          </w:p>
        </w:tc>
        <w:tc>
          <w:tcPr>
            <w:tcW w:w="5140" w:type="dxa"/>
            <w:vAlign w:val="center"/>
          </w:tcPr>
          <w:p w14:paraId="3B96C16D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Історія та культура України</w:t>
            </w:r>
          </w:p>
        </w:tc>
        <w:tc>
          <w:tcPr>
            <w:tcW w:w="1362" w:type="dxa"/>
            <w:gridSpan w:val="2"/>
            <w:vAlign w:val="center"/>
          </w:tcPr>
          <w:p w14:paraId="21873908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5BA3B7DA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610B6C" w:rsidRPr="00610B6C" w14:paraId="11C41AFA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1BA41546" w14:textId="77777777" w:rsidR="00610B6C" w:rsidRPr="00610B6C" w:rsidRDefault="00610B6C" w:rsidP="00610B6C">
            <w:pPr>
              <w:jc w:val="center"/>
              <w:rPr>
                <w:rFonts w:eastAsia="Calibri"/>
                <w:b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04.</w:t>
            </w:r>
          </w:p>
        </w:tc>
        <w:tc>
          <w:tcPr>
            <w:tcW w:w="5140" w:type="dxa"/>
            <w:vAlign w:val="center"/>
          </w:tcPr>
          <w:p w14:paraId="00D0E192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Іноземна мова</w:t>
            </w:r>
          </w:p>
        </w:tc>
        <w:tc>
          <w:tcPr>
            <w:tcW w:w="1362" w:type="dxa"/>
            <w:gridSpan w:val="2"/>
            <w:vAlign w:val="center"/>
          </w:tcPr>
          <w:p w14:paraId="686A47EC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6,0</w:t>
            </w:r>
          </w:p>
        </w:tc>
        <w:tc>
          <w:tcPr>
            <w:tcW w:w="2729" w:type="dxa"/>
            <w:vAlign w:val="center"/>
          </w:tcPr>
          <w:p w14:paraId="5056172E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610B6C" w:rsidRPr="00610B6C" w14:paraId="5D181FC3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2B4BA570" w14:textId="77777777" w:rsidR="00610B6C" w:rsidRPr="00610B6C" w:rsidRDefault="00610B6C" w:rsidP="00610B6C">
            <w:pPr>
              <w:jc w:val="center"/>
              <w:rPr>
                <w:rFonts w:eastAsia="Calibri"/>
                <w:b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05.</w:t>
            </w:r>
          </w:p>
        </w:tc>
        <w:tc>
          <w:tcPr>
            <w:tcW w:w="5140" w:type="dxa"/>
            <w:vAlign w:val="center"/>
          </w:tcPr>
          <w:p w14:paraId="10169182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Теорія держави і права</w:t>
            </w:r>
          </w:p>
        </w:tc>
        <w:tc>
          <w:tcPr>
            <w:tcW w:w="1362" w:type="dxa"/>
            <w:gridSpan w:val="2"/>
            <w:vAlign w:val="center"/>
          </w:tcPr>
          <w:p w14:paraId="4CD8D735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11,0</w:t>
            </w:r>
          </w:p>
        </w:tc>
        <w:tc>
          <w:tcPr>
            <w:tcW w:w="2729" w:type="dxa"/>
            <w:vAlign w:val="center"/>
          </w:tcPr>
          <w:p w14:paraId="35C4E1D3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залік, екзамен </w:t>
            </w:r>
          </w:p>
        </w:tc>
      </w:tr>
      <w:tr w:rsidR="00610B6C" w:rsidRPr="00610B6C" w14:paraId="2B920400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018759F4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06.</w:t>
            </w:r>
          </w:p>
        </w:tc>
        <w:tc>
          <w:tcPr>
            <w:tcW w:w="5140" w:type="dxa"/>
            <w:vAlign w:val="center"/>
          </w:tcPr>
          <w:p w14:paraId="40929E83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Історія права України та зарубіжних країн</w:t>
            </w:r>
          </w:p>
        </w:tc>
        <w:tc>
          <w:tcPr>
            <w:tcW w:w="1362" w:type="dxa"/>
            <w:gridSpan w:val="2"/>
            <w:vAlign w:val="center"/>
          </w:tcPr>
          <w:p w14:paraId="53D7DC42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6,0</w:t>
            </w:r>
          </w:p>
        </w:tc>
        <w:tc>
          <w:tcPr>
            <w:tcW w:w="2729" w:type="dxa"/>
            <w:vAlign w:val="center"/>
          </w:tcPr>
          <w:p w14:paraId="1B29BF06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610B6C" w:rsidRPr="00610B6C" w14:paraId="0263D95F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1BB03E08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07.</w:t>
            </w:r>
          </w:p>
        </w:tc>
        <w:tc>
          <w:tcPr>
            <w:tcW w:w="5140" w:type="dxa"/>
            <w:vAlign w:val="center"/>
          </w:tcPr>
          <w:p w14:paraId="53487E10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Історія зарубіжних політичних вчень</w:t>
            </w:r>
          </w:p>
        </w:tc>
        <w:tc>
          <w:tcPr>
            <w:tcW w:w="1362" w:type="dxa"/>
            <w:gridSpan w:val="2"/>
            <w:vAlign w:val="center"/>
          </w:tcPr>
          <w:p w14:paraId="1F191EC1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5,0</w:t>
            </w:r>
          </w:p>
        </w:tc>
        <w:tc>
          <w:tcPr>
            <w:tcW w:w="2729" w:type="dxa"/>
            <w:vAlign w:val="center"/>
          </w:tcPr>
          <w:p w14:paraId="21BD9E05" w14:textId="77777777" w:rsidR="00610B6C" w:rsidRPr="00610B6C" w:rsidRDefault="00406DE3" w:rsidP="00610B6C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екзамен</w:t>
            </w:r>
          </w:p>
        </w:tc>
      </w:tr>
      <w:tr w:rsidR="00610B6C" w:rsidRPr="00610B6C" w14:paraId="2A3072C8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4B96C3CA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08.</w:t>
            </w:r>
          </w:p>
        </w:tc>
        <w:tc>
          <w:tcPr>
            <w:tcW w:w="5140" w:type="dxa"/>
            <w:vAlign w:val="center"/>
          </w:tcPr>
          <w:p w14:paraId="71E1F1A7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Політичні системи сучасності</w:t>
            </w:r>
          </w:p>
        </w:tc>
        <w:tc>
          <w:tcPr>
            <w:tcW w:w="1362" w:type="dxa"/>
            <w:gridSpan w:val="2"/>
            <w:vAlign w:val="center"/>
          </w:tcPr>
          <w:p w14:paraId="04007946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21393199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610B6C" w:rsidRPr="00610B6C" w14:paraId="6B6153FF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1FB01EFA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09.</w:t>
            </w:r>
          </w:p>
        </w:tc>
        <w:tc>
          <w:tcPr>
            <w:tcW w:w="5140" w:type="dxa"/>
            <w:vAlign w:val="center"/>
          </w:tcPr>
          <w:p w14:paraId="42A118C3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Вступ до спеціальності</w:t>
            </w:r>
          </w:p>
        </w:tc>
        <w:tc>
          <w:tcPr>
            <w:tcW w:w="1362" w:type="dxa"/>
            <w:gridSpan w:val="2"/>
            <w:vAlign w:val="center"/>
          </w:tcPr>
          <w:p w14:paraId="393FD6AB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5,0</w:t>
            </w:r>
          </w:p>
        </w:tc>
        <w:tc>
          <w:tcPr>
            <w:tcW w:w="2729" w:type="dxa"/>
            <w:vAlign w:val="center"/>
          </w:tcPr>
          <w:p w14:paraId="611B3230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610B6C" w:rsidRPr="00610B6C" w14:paraId="5A839360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0FE04172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10.</w:t>
            </w:r>
          </w:p>
        </w:tc>
        <w:tc>
          <w:tcPr>
            <w:tcW w:w="5140" w:type="dxa"/>
            <w:vAlign w:val="center"/>
          </w:tcPr>
          <w:p w14:paraId="293B63CB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Методологія політико-юридичних досліджень</w:t>
            </w:r>
          </w:p>
        </w:tc>
        <w:tc>
          <w:tcPr>
            <w:tcW w:w="1362" w:type="dxa"/>
            <w:gridSpan w:val="2"/>
            <w:vAlign w:val="center"/>
          </w:tcPr>
          <w:p w14:paraId="6670311E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5,0</w:t>
            </w:r>
          </w:p>
        </w:tc>
        <w:tc>
          <w:tcPr>
            <w:tcW w:w="2729" w:type="dxa"/>
            <w:vAlign w:val="center"/>
          </w:tcPr>
          <w:p w14:paraId="79194BF3" w14:textId="77777777" w:rsidR="00610B6C" w:rsidRPr="00610B6C" w:rsidRDefault="00BD11B6" w:rsidP="00610B6C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залік</w:t>
            </w:r>
            <w:r w:rsidR="00610B6C" w:rsidRPr="00610B6C">
              <w:rPr>
                <w:rFonts w:eastAsia="Calibri"/>
                <w:lang w:eastAsia="uk-UA"/>
              </w:rPr>
              <w:t xml:space="preserve"> (курсова)</w:t>
            </w:r>
          </w:p>
        </w:tc>
      </w:tr>
      <w:tr w:rsidR="00610B6C" w:rsidRPr="00610B6C" w14:paraId="58791679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04B9AB83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11.</w:t>
            </w:r>
          </w:p>
        </w:tc>
        <w:tc>
          <w:tcPr>
            <w:tcW w:w="5140" w:type="dxa"/>
            <w:vAlign w:val="center"/>
          </w:tcPr>
          <w:p w14:paraId="61F567B3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Конституційне право України</w:t>
            </w:r>
          </w:p>
        </w:tc>
        <w:tc>
          <w:tcPr>
            <w:tcW w:w="1362" w:type="dxa"/>
            <w:gridSpan w:val="2"/>
            <w:vAlign w:val="center"/>
          </w:tcPr>
          <w:p w14:paraId="1E983730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6,0</w:t>
            </w:r>
          </w:p>
        </w:tc>
        <w:tc>
          <w:tcPr>
            <w:tcW w:w="2729" w:type="dxa"/>
            <w:vAlign w:val="center"/>
          </w:tcPr>
          <w:p w14:paraId="5089FB43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610B6C" w:rsidRPr="00610B6C" w14:paraId="585FFE79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386017B1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12.</w:t>
            </w:r>
          </w:p>
        </w:tc>
        <w:tc>
          <w:tcPr>
            <w:tcW w:w="5140" w:type="dxa"/>
            <w:vAlign w:val="center"/>
          </w:tcPr>
          <w:p w14:paraId="5979C52E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Порівняльне конституційне право </w:t>
            </w:r>
          </w:p>
        </w:tc>
        <w:tc>
          <w:tcPr>
            <w:tcW w:w="1362" w:type="dxa"/>
            <w:gridSpan w:val="2"/>
            <w:vAlign w:val="center"/>
          </w:tcPr>
          <w:p w14:paraId="2F8E546C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02497D7E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610B6C" w:rsidRPr="00610B6C" w14:paraId="786EB71C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75B24E89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ОК 13. </w:t>
            </w:r>
          </w:p>
        </w:tc>
        <w:tc>
          <w:tcPr>
            <w:tcW w:w="5140" w:type="dxa"/>
            <w:vAlign w:val="center"/>
          </w:tcPr>
          <w:p w14:paraId="547BC1CC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Сучасна зарубіжна політологія</w:t>
            </w:r>
          </w:p>
        </w:tc>
        <w:tc>
          <w:tcPr>
            <w:tcW w:w="1362" w:type="dxa"/>
            <w:gridSpan w:val="2"/>
            <w:vAlign w:val="center"/>
          </w:tcPr>
          <w:p w14:paraId="2AC69BD5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5,0</w:t>
            </w:r>
          </w:p>
        </w:tc>
        <w:tc>
          <w:tcPr>
            <w:tcW w:w="2729" w:type="dxa"/>
            <w:vAlign w:val="center"/>
          </w:tcPr>
          <w:p w14:paraId="2055035C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610B6C" w:rsidRPr="00610B6C" w14:paraId="686A9EF6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4A73B371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14.</w:t>
            </w:r>
          </w:p>
        </w:tc>
        <w:tc>
          <w:tcPr>
            <w:tcW w:w="5140" w:type="dxa"/>
            <w:vAlign w:val="center"/>
          </w:tcPr>
          <w:p w14:paraId="53B7E312" w14:textId="77777777" w:rsidR="00610B6C" w:rsidRPr="00610B6C" w:rsidRDefault="00FF49E6" w:rsidP="00FF49E6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Антикорупція та доброчесність </w:t>
            </w:r>
          </w:p>
        </w:tc>
        <w:tc>
          <w:tcPr>
            <w:tcW w:w="1362" w:type="dxa"/>
            <w:gridSpan w:val="2"/>
            <w:vAlign w:val="center"/>
          </w:tcPr>
          <w:p w14:paraId="508F0E64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1B27FEE7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610B6C" w:rsidRPr="00610B6C" w14:paraId="6B398F01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5D61224D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15.</w:t>
            </w:r>
          </w:p>
        </w:tc>
        <w:tc>
          <w:tcPr>
            <w:tcW w:w="5140" w:type="dxa"/>
            <w:vAlign w:val="center"/>
          </w:tcPr>
          <w:p w14:paraId="726DC321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Загальна теорія політики</w:t>
            </w:r>
          </w:p>
        </w:tc>
        <w:tc>
          <w:tcPr>
            <w:tcW w:w="1362" w:type="dxa"/>
            <w:gridSpan w:val="2"/>
            <w:vAlign w:val="center"/>
          </w:tcPr>
          <w:p w14:paraId="77E3BD0D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5,0</w:t>
            </w:r>
          </w:p>
        </w:tc>
        <w:tc>
          <w:tcPr>
            <w:tcW w:w="2729" w:type="dxa"/>
            <w:vAlign w:val="center"/>
          </w:tcPr>
          <w:p w14:paraId="76D8837F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екзамен </w:t>
            </w:r>
          </w:p>
        </w:tc>
      </w:tr>
      <w:tr w:rsidR="00610B6C" w:rsidRPr="00610B6C" w14:paraId="39B28A97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1A2FFA8C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16.</w:t>
            </w:r>
          </w:p>
        </w:tc>
        <w:tc>
          <w:tcPr>
            <w:tcW w:w="5140" w:type="dxa"/>
            <w:vAlign w:val="center"/>
          </w:tcPr>
          <w:p w14:paraId="3DAB96F7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Теорія політичних партій і партійних систем</w:t>
            </w:r>
          </w:p>
        </w:tc>
        <w:tc>
          <w:tcPr>
            <w:tcW w:w="1362" w:type="dxa"/>
            <w:gridSpan w:val="2"/>
            <w:vAlign w:val="center"/>
          </w:tcPr>
          <w:p w14:paraId="7ACB4DDB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6476B960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610B6C" w:rsidRPr="00610B6C" w14:paraId="7912646F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117BA038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ОК 17. </w:t>
            </w:r>
          </w:p>
        </w:tc>
        <w:tc>
          <w:tcPr>
            <w:tcW w:w="5140" w:type="dxa"/>
            <w:vAlign w:val="center"/>
          </w:tcPr>
          <w:p w14:paraId="4EBE4442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Адміністративне право </w:t>
            </w:r>
          </w:p>
        </w:tc>
        <w:tc>
          <w:tcPr>
            <w:tcW w:w="1362" w:type="dxa"/>
            <w:gridSpan w:val="2"/>
            <w:vAlign w:val="center"/>
          </w:tcPr>
          <w:p w14:paraId="744D6F7D" w14:textId="77777777" w:rsidR="00610B6C" w:rsidRPr="00610B6C" w:rsidRDefault="00E72226" w:rsidP="00610B6C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6</w:t>
            </w:r>
            <w:r w:rsidR="00610B6C" w:rsidRPr="00610B6C">
              <w:rPr>
                <w:rFonts w:eastAsia="Calibri"/>
                <w:lang w:eastAsia="uk-UA"/>
              </w:rPr>
              <w:t>,0</w:t>
            </w:r>
          </w:p>
        </w:tc>
        <w:tc>
          <w:tcPr>
            <w:tcW w:w="2729" w:type="dxa"/>
            <w:vAlign w:val="center"/>
          </w:tcPr>
          <w:p w14:paraId="59BB149B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 (курсова)</w:t>
            </w:r>
          </w:p>
        </w:tc>
      </w:tr>
      <w:tr w:rsidR="00610B6C" w:rsidRPr="00610B6C" w14:paraId="6402F53F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51A3E644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18.</w:t>
            </w:r>
          </w:p>
        </w:tc>
        <w:tc>
          <w:tcPr>
            <w:tcW w:w="5140" w:type="dxa"/>
            <w:vAlign w:val="center"/>
          </w:tcPr>
          <w:p w14:paraId="17C5A6EE" w14:textId="77777777" w:rsidR="00610B6C" w:rsidRPr="00610B6C" w:rsidRDefault="0014671A" w:rsidP="00934E71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Право ЄС</w:t>
            </w:r>
          </w:p>
        </w:tc>
        <w:tc>
          <w:tcPr>
            <w:tcW w:w="1362" w:type="dxa"/>
            <w:gridSpan w:val="2"/>
            <w:vAlign w:val="center"/>
          </w:tcPr>
          <w:p w14:paraId="14A1C557" w14:textId="77777777" w:rsidR="00610B6C" w:rsidRPr="00610B6C" w:rsidRDefault="00E72226" w:rsidP="00610B6C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3</w:t>
            </w:r>
            <w:r w:rsidR="00610B6C" w:rsidRPr="00610B6C">
              <w:rPr>
                <w:rFonts w:eastAsia="Calibri"/>
                <w:lang w:eastAsia="uk-UA"/>
              </w:rPr>
              <w:t>,0</w:t>
            </w:r>
          </w:p>
        </w:tc>
        <w:tc>
          <w:tcPr>
            <w:tcW w:w="2729" w:type="dxa"/>
            <w:vAlign w:val="center"/>
          </w:tcPr>
          <w:p w14:paraId="1D1C5C05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610B6C" w:rsidRPr="00610B6C" w14:paraId="3D045507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60874C06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ОК. 19.</w:t>
            </w:r>
          </w:p>
        </w:tc>
        <w:tc>
          <w:tcPr>
            <w:tcW w:w="5140" w:type="dxa"/>
            <w:vAlign w:val="center"/>
          </w:tcPr>
          <w:p w14:paraId="417C6FBA" w14:textId="77777777" w:rsidR="00610B6C" w:rsidRPr="00610B6C" w:rsidRDefault="00CD612E" w:rsidP="009B1C92">
            <w:pPr>
              <w:jc w:val="center"/>
              <w:rPr>
                <w:rFonts w:eastAsia="Calibri"/>
                <w:lang w:eastAsia="uk-UA"/>
              </w:rPr>
            </w:pPr>
            <w:r w:rsidRPr="00CD612E">
              <w:rPr>
                <w:rFonts w:eastAsia="Calibri"/>
                <w:lang w:eastAsia="uk-UA"/>
              </w:rPr>
              <w:t>Правові аспекти безпеки та оборони</w:t>
            </w:r>
          </w:p>
        </w:tc>
        <w:tc>
          <w:tcPr>
            <w:tcW w:w="1362" w:type="dxa"/>
            <w:gridSpan w:val="2"/>
            <w:vAlign w:val="center"/>
          </w:tcPr>
          <w:p w14:paraId="5DD6FB79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1B7A470C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610B6C" w:rsidRPr="00610B6C" w14:paraId="2B120767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6A3EB3D3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ОК 20. </w:t>
            </w:r>
          </w:p>
        </w:tc>
        <w:tc>
          <w:tcPr>
            <w:tcW w:w="5140" w:type="dxa"/>
            <w:vAlign w:val="center"/>
          </w:tcPr>
          <w:p w14:paraId="02858E08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Теорія міжнародних відносин </w:t>
            </w:r>
          </w:p>
        </w:tc>
        <w:tc>
          <w:tcPr>
            <w:tcW w:w="1362" w:type="dxa"/>
            <w:gridSpan w:val="2"/>
            <w:vAlign w:val="center"/>
          </w:tcPr>
          <w:p w14:paraId="58A67D5B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0623EB99" w14:textId="77777777" w:rsidR="00610B6C" w:rsidRPr="00610B6C" w:rsidRDefault="00610B6C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73B1ED7B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6DB2C472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21.</w:t>
            </w:r>
          </w:p>
        </w:tc>
        <w:tc>
          <w:tcPr>
            <w:tcW w:w="5140" w:type="dxa"/>
            <w:vAlign w:val="center"/>
          </w:tcPr>
          <w:p w14:paraId="7E2734EF" w14:textId="77777777" w:rsidR="00FF49E6" w:rsidRPr="00610B6C" w:rsidRDefault="00FF49E6" w:rsidP="00EE2597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Порівняльна політологія</w:t>
            </w:r>
          </w:p>
        </w:tc>
        <w:tc>
          <w:tcPr>
            <w:tcW w:w="1362" w:type="dxa"/>
            <w:gridSpan w:val="2"/>
            <w:vAlign w:val="center"/>
          </w:tcPr>
          <w:p w14:paraId="4126A7D7" w14:textId="77777777" w:rsidR="00FF49E6" w:rsidRPr="00610B6C" w:rsidRDefault="00FF49E6" w:rsidP="00EE2597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0301B60E" w14:textId="77777777" w:rsidR="00FF49E6" w:rsidRPr="00610B6C" w:rsidRDefault="00FF49E6" w:rsidP="00EE2597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1B4C3BEC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0BF082F2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22.</w:t>
            </w:r>
          </w:p>
        </w:tc>
        <w:tc>
          <w:tcPr>
            <w:tcW w:w="5140" w:type="dxa"/>
            <w:vAlign w:val="center"/>
          </w:tcPr>
          <w:p w14:paraId="24DC40AD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Права людини</w:t>
            </w:r>
          </w:p>
        </w:tc>
        <w:tc>
          <w:tcPr>
            <w:tcW w:w="1362" w:type="dxa"/>
            <w:gridSpan w:val="2"/>
            <w:vAlign w:val="center"/>
          </w:tcPr>
          <w:p w14:paraId="30AA009E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04E68A17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17FD5313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56A37C9D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23.</w:t>
            </w:r>
          </w:p>
        </w:tc>
        <w:tc>
          <w:tcPr>
            <w:tcW w:w="5140" w:type="dxa"/>
            <w:vAlign w:val="center"/>
          </w:tcPr>
          <w:p w14:paraId="58F06F7F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Політична конфліктологія</w:t>
            </w:r>
          </w:p>
        </w:tc>
        <w:tc>
          <w:tcPr>
            <w:tcW w:w="1362" w:type="dxa"/>
            <w:gridSpan w:val="2"/>
            <w:vAlign w:val="center"/>
          </w:tcPr>
          <w:p w14:paraId="1AF23A86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5,0</w:t>
            </w:r>
          </w:p>
        </w:tc>
        <w:tc>
          <w:tcPr>
            <w:tcW w:w="2729" w:type="dxa"/>
            <w:vAlign w:val="center"/>
          </w:tcPr>
          <w:p w14:paraId="59BBE2E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75F6121C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6C68C37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24.</w:t>
            </w:r>
          </w:p>
        </w:tc>
        <w:tc>
          <w:tcPr>
            <w:tcW w:w="5140" w:type="dxa"/>
            <w:vAlign w:val="center"/>
          </w:tcPr>
          <w:p w14:paraId="0A20661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Виборчі системи і технології</w:t>
            </w:r>
          </w:p>
        </w:tc>
        <w:tc>
          <w:tcPr>
            <w:tcW w:w="1362" w:type="dxa"/>
            <w:gridSpan w:val="2"/>
            <w:vAlign w:val="center"/>
          </w:tcPr>
          <w:p w14:paraId="17F9EF9B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6A69BFF5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7C31F478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7C21C2E4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25.</w:t>
            </w:r>
          </w:p>
        </w:tc>
        <w:tc>
          <w:tcPr>
            <w:tcW w:w="5140" w:type="dxa"/>
            <w:vAlign w:val="center"/>
          </w:tcPr>
          <w:p w14:paraId="363E9572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Порівняльне адміністративне право</w:t>
            </w:r>
          </w:p>
        </w:tc>
        <w:tc>
          <w:tcPr>
            <w:tcW w:w="1362" w:type="dxa"/>
            <w:gridSpan w:val="2"/>
            <w:vAlign w:val="center"/>
          </w:tcPr>
          <w:p w14:paraId="19F8108E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4,0 </w:t>
            </w:r>
          </w:p>
        </w:tc>
        <w:tc>
          <w:tcPr>
            <w:tcW w:w="2729" w:type="dxa"/>
            <w:vAlign w:val="center"/>
          </w:tcPr>
          <w:p w14:paraId="5C9FDEC4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3E12052C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237C95AF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26.</w:t>
            </w:r>
          </w:p>
        </w:tc>
        <w:tc>
          <w:tcPr>
            <w:tcW w:w="5140" w:type="dxa"/>
            <w:vAlign w:val="center"/>
          </w:tcPr>
          <w:p w14:paraId="7D87183D" w14:textId="77777777" w:rsidR="00FF49E6" w:rsidRPr="00610B6C" w:rsidRDefault="00FF49E6" w:rsidP="00436474">
            <w:pPr>
              <w:jc w:val="center"/>
              <w:rPr>
                <w:rFonts w:eastAsia="Calibri"/>
                <w:lang w:eastAsia="uk-UA"/>
              </w:rPr>
            </w:pPr>
            <w:r w:rsidRPr="0014671A">
              <w:rPr>
                <w:rFonts w:eastAsia="Calibri"/>
                <w:lang w:eastAsia="uk-UA"/>
              </w:rPr>
              <w:t>Публічна служба</w:t>
            </w:r>
          </w:p>
        </w:tc>
        <w:tc>
          <w:tcPr>
            <w:tcW w:w="1362" w:type="dxa"/>
            <w:gridSpan w:val="2"/>
            <w:vAlign w:val="center"/>
          </w:tcPr>
          <w:p w14:paraId="42B9C8CE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6C596F5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3E1FD627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545D406D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27.</w:t>
            </w:r>
          </w:p>
        </w:tc>
        <w:tc>
          <w:tcPr>
            <w:tcW w:w="5140" w:type="dxa"/>
            <w:vAlign w:val="center"/>
          </w:tcPr>
          <w:p w14:paraId="187D6E77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Правове регулювання інформаційної безпеки</w:t>
            </w:r>
          </w:p>
        </w:tc>
        <w:tc>
          <w:tcPr>
            <w:tcW w:w="1362" w:type="dxa"/>
            <w:gridSpan w:val="2"/>
            <w:vAlign w:val="center"/>
          </w:tcPr>
          <w:p w14:paraId="1F038F0B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66935B3B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3C2CAE7E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66676956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28.</w:t>
            </w:r>
          </w:p>
        </w:tc>
        <w:tc>
          <w:tcPr>
            <w:tcW w:w="5140" w:type="dxa"/>
            <w:vAlign w:val="center"/>
          </w:tcPr>
          <w:p w14:paraId="2840F9E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Аналіз публічної політики</w:t>
            </w:r>
          </w:p>
        </w:tc>
        <w:tc>
          <w:tcPr>
            <w:tcW w:w="1362" w:type="dxa"/>
            <w:gridSpan w:val="2"/>
            <w:vAlign w:val="center"/>
          </w:tcPr>
          <w:p w14:paraId="5FC0282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69D21997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654D1F57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192EDC30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29.</w:t>
            </w:r>
          </w:p>
        </w:tc>
        <w:tc>
          <w:tcPr>
            <w:tcW w:w="5140" w:type="dxa"/>
            <w:vAlign w:val="center"/>
          </w:tcPr>
          <w:p w14:paraId="35C1CAB2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Місцеве самоврядування та муніципальне право</w:t>
            </w:r>
          </w:p>
        </w:tc>
        <w:tc>
          <w:tcPr>
            <w:tcW w:w="1362" w:type="dxa"/>
            <w:gridSpan w:val="2"/>
            <w:vAlign w:val="center"/>
          </w:tcPr>
          <w:p w14:paraId="6689DD6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520001AD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 (курсова)</w:t>
            </w:r>
          </w:p>
        </w:tc>
      </w:tr>
      <w:tr w:rsidR="00FF49E6" w:rsidRPr="00610B6C" w14:paraId="56701671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5AB8301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lastRenderedPageBreak/>
              <w:t xml:space="preserve">ОК 30. </w:t>
            </w:r>
          </w:p>
        </w:tc>
        <w:tc>
          <w:tcPr>
            <w:tcW w:w="5140" w:type="dxa"/>
            <w:vAlign w:val="center"/>
          </w:tcPr>
          <w:p w14:paraId="671A8467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Міжнародне право </w:t>
            </w:r>
          </w:p>
        </w:tc>
        <w:tc>
          <w:tcPr>
            <w:tcW w:w="1362" w:type="dxa"/>
            <w:gridSpan w:val="2"/>
            <w:vAlign w:val="center"/>
          </w:tcPr>
          <w:p w14:paraId="7F564246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2B3975F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0970D665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2519DB5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31.</w:t>
            </w:r>
          </w:p>
        </w:tc>
        <w:tc>
          <w:tcPr>
            <w:tcW w:w="5140" w:type="dxa"/>
            <w:vAlign w:val="center"/>
          </w:tcPr>
          <w:p w14:paraId="6C00A731" w14:textId="77777777" w:rsidR="00FF49E6" w:rsidRPr="00610B6C" w:rsidRDefault="00FF49E6" w:rsidP="00EE2597">
            <w:pPr>
              <w:jc w:val="center"/>
              <w:rPr>
                <w:rFonts w:eastAsia="Calibri"/>
                <w:lang w:eastAsia="uk-UA"/>
              </w:rPr>
            </w:pPr>
            <w:r w:rsidRPr="00CD612E">
              <w:rPr>
                <w:rFonts w:eastAsia="Calibri"/>
                <w:lang w:eastAsia="uk-UA"/>
              </w:rPr>
              <w:t>Право міжнародних організацій</w:t>
            </w:r>
          </w:p>
        </w:tc>
        <w:tc>
          <w:tcPr>
            <w:tcW w:w="1362" w:type="dxa"/>
            <w:gridSpan w:val="2"/>
            <w:vAlign w:val="center"/>
          </w:tcPr>
          <w:p w14:paraId="701AF60A" w14:textId="77777777" w:rsidR="00FF49E6" w:rsidRPr="00610B6C" w:rsidRDefault="00FF49E6" w:rsidP="00EE2597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555DC58F" w14:textId="77777777" w:rsidR="00FF49E6" w:rsidRPr="00610B6C" w:rsidRDefault="00FF49E6" w:rsidP="00EE2597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108CA316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48DD9331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32.</w:t>
            </w:r>
          </w:p>
        </w:tc>
        <w:tc>
          <w:tcPr>
            <w:tcW w:w="5140" w:type="dxa"/>
            <w:vAlign w:val="center"/>
          </w:tcPr>
          <w:p w14:paraId="7764A8F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Теорія і практика децентралізації</w:t>
            </w:r>
          </w:p>
        </w:tc>
        <w:tc>
          <w:tcPr>
            <w:tcW w:w="1362" w:type="dxa"/>
            <w:gridSpan w:val="2"/>
            <w:vAlign w:val="center"/>
          </w:tcPr>
          <w:p w14:paraId="6BB3410E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56D3A5CE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47E5804A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7E592EE6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33.</w:t>
            </w:r>
          </w:p>
        </w:tc>
        <w:tc>
          <w:tcPr>
            <w:tcW w:w="5140" w:type="dxa"/>
            <w:vAlign w:val="center"/>
          </w:tcPr>
          <w:p w14:paraId="3E691854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Політико-правові засади європейської інтеграції</w:t>
            </w:r>
          </w:p>
        </w:tc>
        <w:tc>
          <w:tcPr>
            <w:tcW w:w="1362" w:type="dxa"/>
            <w:gridSpan w:val="2"/>
            <w:vAlign w:val="center"/>
          </w:tcPr>
          <w:p w14:paraId="60D72235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38484756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66852E2D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4A776CC0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34.</w:t>
            </w:r>
          </w:p>
        </w:tc>
        <w:tc>
          <w:tcPr>
            <w:tcW w:w="5140" w:type="dxa"/>
            <w:vAlign w:val="center"/>
          </w:tcPr>
          <w:p w14:paraId="6293E1BB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CD612E">
              <w:rPr>
                <w:rFonts w:eastAsia="Calibri"/>
                <w:lang w:eastAsia="uk-UA"/>
              </w:rPr>
              <w:t>Юридичне письмо та аналітичні документи</w:t>
            </w:r>
          </w:p>
        </w:tc>
        <w:tc>
          <w:tcPr>
            <w:tcW w:w="1362" w:type="dxa"/>
            <w:gridSpan w:val="2"/>
            <w:vAlign w:val="center"/>
          </w:tcPr>
          <w:p w14:paraId="5E47B6E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00415C7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15CEE89E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1E49523D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35.</w:t>
            </w:r>
          </w:p>
        </w:tc>
        <w:tc>
          <w:tcPr>
            <w:tcW w:w="5140" w:type="dxa"/>
            <w:vAlign w:val="center"/>
          </w:tcPr>
          <w:p w14:paraId="7DE4A082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Дослідження кордонів і транскордонне дослідження в ЄС</w:t>
            </w:r>
          </w:p>
        </w:tc>
        <w:tc>
          <w:tcPr>
            <w:tcW w:w="1362" w:type="dxa"/>
            <w:gridSpan w:val="2"/>
            <w:vAlign w:val="center"/>
          </w:tcPr>
          <w:p w14:paraId="46EE9DD4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4B299892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7F843D1F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3DBEA521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36.</w:t>
            </w:r>
          </w:p>
        </w:tc>
        <w:tc>
          <w:tcPr>
            <w:tcW w:w="5140" w:type="dxa"/>
            <w:vAlign w:val="center"/>
          </w:tcPr>
          <w:p w14:paraId="55D1B183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Судове вирішення виборчих спорів</w:t>
            </w:r>
          </w:p>
        </w:tc>
        <w:tc>
          <w:tcPr>
            <w:tcW w:w="1362" w:type="dxa"/>
            <w:gridSpan w:val="2"/>
            <w:vAlign w:val="center"/>
          </w:tcPr>
          <w:p w14:paraId="6893D637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4,5</w:t>
            </w:r>
          </w:p>
        </w:tc>
        <w:tc>
          <w:tcPr>
            <w:tcW w:w="2729" w:type="dxa"/>
            <w:vAlign w:val="center"/>
          </w:tcPr>
          <w:p w14:paraId="0A8DDDD7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512DDA48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0F29BB10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5140" w:type="dxa"/>
            <w:vAlign w:val="center"/>
          </w:tcPr>
          <w:p w14:paraId="4EF9FE66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67A161A0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2729" w:type="dxa"/>
            <w:vAlign w:val="center"/>
          </w:tcPr>
          <w:p w14:paraId="352B176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</w:p>
        </w:tc>
      </w:tr>
      <w:tr w:rsidR="00FF49E6" w:rsidRPr="00610B6C" w14:paraId="307D79DD" w14:textId="77777777" w:rsidTr="00BD11B6">
        <w:trPr>
          <w:trHeight w:val="360"/>
        </w:trPr>
        <w:tc>
          <w:tcPr>
            <w:tcW w:w="10496" w:type="dxa"/>
            <w:gridSpan w:val="5"/>
            <w:vAlign w:val="center"/>
          </w:tcPr>
          <w:p w14:paraId="671BCC67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Практики</w:t>
            </w:r>
          </w:p>
        </w:tc>
      </w:tr>
      <w:tr w:rsidR="00FF49E6" w:rsidRPr="00610B6C" w14:paraId="32850A61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58B8E315" w14:textId="77777777" w:rsidR="00FF49E6" w:rsidRPr="00610B6C" w:rsidRDefault="00FF49E6" w:rsidP="00F33AB0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3</w:t>
            </w:r>
            <w:r w:rsidR="00F33AB0">
              <w:rPr>
                <w:rFonts w:eastAsia="Calibri"/>
                <w:lang w:eastAsia="uk-UA"/>
              </w:rPr>
              <w:t>7</w:t>
            </w:r>
            <w:r w:rsidRPr="00610B6C">
              <w:rPr>
                <w:rFonts w:eastAsia="Calibri"/>
                <w:lang w:eastAsia="uk-UA"/>
              </w:rPr>
              <w:t>.</w:t>
            </w:r>
          </w:p>
        </w:tc>
        <w:tc>
          <w:tcPr>
            <w:tcW w:w="5140" w:type="dxa"/>
            <w:vAlign w:val="center"/>
          </w:tcPr>
          <w:p w14:paraId="47EC87A0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Навчальна практика</w:t>
            </w:r>
          </w:p>
        </w:tc>
        <w:tc>
          <w:tcPr>
            <w:tcW w:w="1362" w:type="dxa"/>
            <w:gridSpan w:val="2"/>
            <w:vAlign w:val="center"/>
          </w:tcPr>
          <w:p w14:paraId="581BEDA6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6,0</w:t>
            </w:r>
          </w:p>
        </w:tc>
        <w:tc>
          <w:tcPr>
            <w:tcW w:w="2729" w:type="dxa"/>
            <w:vAlign w:val="center"/>
          </w:tcPr>
          <w:p w14:paraId="4278E20E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диференційований залік</w:t>
            </w:r>
          </w:p>
        </w:tc>
      </w:tr>
      <w:tr w:rsidR="00FF49E6" w:rsidRPr="00610B6C" w14:paraId="30881599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34EBF62B" w14:textId="77777777" w:rsidR="00FF49E6" w:rsidRPr="00610B6C" w:rsidRDefault="00FF49E6" w:rsidP="00F33AB0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ОК 3</w:t>
            </w:r>
            <w:r w:rsidR="00F33AB0">
              <w:rPr>
                <w:rFonts w:eastAsia="Calibri"/>
                <w:lang w:eastAsia="uk-UA"/>
              </w:rPr>
              <w:t>8</w:t>
            </w:r>
            <w:r w:rsidRPr="00610B6C">
              <w:rPr>
                <w:rFonts w:eastAsia="Calibri"/>
                <w:lang w:eastAsia="uk-UA"/>
              </w:rPr>
              <w:t>.</w:t>
            </w:r>
          </w:p>
        </w:tc>
        <w:tc>
          <w:tcPr>
            <w:tcW w:w="5140" w:type="dxa"/>
            <w:vAlign w:val="center"/>
          </w:tcPr>
          <w:p w14:paraId="5B4F9BA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Практика зі спеціальності (виробнича)</w:t>
            </w:r>
          </w:p>
        </w:tc>
        <w:tc>
          <w:tcPr>
            <w:tcW w:w="1362" w:type="dxa"/>
            <w:gridSpan w:val="2"/>
            <w:vAlign w:val="center"/>
          </w:tcPr>
          <w:p w14:paraId="1813FD56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9,0</w:t>
            </w:r>
          </w:p>
        </w:tc>
        <w:tc>
          <w:tcPr>
            <w:tcW w:w="2729" w:type="dxa"/>
            <w:vAlign w:val="center"/>
          </w:tcPr>
          <w:p w14:paraId="51EA9CA4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диференційований залік</w:t>
            </w:r>
          </w:p>
        </w:tc>
      </w:tr>
      <w:tr w:rsidR="00FF49E6" w:rsidRPr="00610B6C" w14:paraId="01426877" w14:textId="77777777" w:rsidTr="00BD11B6">
        <w:trPr>
          <w:trHeight w:val="360"/>
        </w:trPr>
        <w:tc>
          <w:tcPr>
            <w:tcW w:w="10496" w:type="dxa"/>
            <w:gridSpan w:val="5"/>
            <w:vAlign w:val="center"/>
          </w:tcPr>
          <w:p w14:paraId="6FB15623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Атестація</w:t>
            </w:r>
          </w:p>
        </w:tc>
      </w:tr>
      <w:tr w:rsidR="00FF49E6" w:rsidRPr="00610B6C" w14:paraId="1CF03702" w14:textId="77777777" w:rsidTr="00BD11B6">
        <w:trPr>
          <w:trHeight w:val="360"/>
        </w:trPr>
        <w:tc>
          <w:tcPr>
            <w:tcW w:w="1265" w:type="dxa"/>
            <w:vAlign w:val="center"/>
          </w:tcPr>
          <w:p w14:paraId="6BAE587F" w14:textId="77777777" w:rsidR="00FF49E6" w:rsidRPr="00610B6C" w:rsidRDefault="00FF49E6" w:rsidP="00F33AB0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ОК </w:t>
            </w:r>
            <w:r w:rsidR="00F33AB0">
              <w:rPr>
                <w:rFonts w:eastAsia="Calibri"/>
                <w:lang w:eastAsia="uk-UA"/>
              </w:rPr>
              <w:t>39</w:t>
            </w:r>
            <w:r w:rsidRPr="00610B6C">
              <w:rPr>
                <w:rFonts w:eastAsia="Calibri"/>
                <w:lang w:eastAsia="uk-UA"/>
              </w:rPr>
              <w:t>.</w:t>
            </w:r>
          </w:p>
        </w:tc>
        <w:tc>
          <w:tcPr>
            <w:tcW w:w="5140" w:type="dxa"/>
            <w:vAlign w:val="center"/>
          </w:tcPr>
          <w:p w14:paraId="1A85F3FB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Кваліфікаційна робота</w:t>
            </w:r>
          </w:p>
        </w:tc>
        <w:tc>
          <w:tcPr>
            <w:tcW w:w="1362" w:type="dxa"/>
            <w:gridSpan w:val="2"/>
            <w:vAlign w:val="center"/>
          </w:tcPr>
          <w:p w14:paraId="1FED9C28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7,5</w:t>
            </w:r>
          </w:p>
        </w:tc>
        <w:tc>
          <w:tcPr>
            <w:tcW w:w="2729" w:type="dxa"/>
            <w:vAlign w:val="center"/>
          </w:tcPr>
          <w:p w14:paraId="798C784E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екзамен</w:t>
            </w:r>
          </w:p>
        </w:tc>
      </w:tr>
      <w:tr w:rsidR="00FF49E6" w:rsidRPr="00610B6C" w14:paraId="2836814C" w14:textId="77777777" w:rsidTr="00BD11B6">
        <w:trPr>
          <w:trHeight w:val="360"/>
        </w:trPr>
        <w:tc>
          <w:tcPr>
            <w:tcW w:w="6405" w:type="dxa"/>
            <w:gridSpan w:val="2"/>
            <w:vAlign w:val="center"/>
          </w:tcPr>
          <w:p w14:paraId="467B0624" w14:textId="77777777" w:rsidR="00FF49E6" w:rsidRPr="00610B6C" w:rsidRDefault="00FF49E6" w:rsidP="00610B6C">
            <w:pPr>
              <w:jc w:val="center"/>
              <w:rPr>
                <w:rFonts w:eastAsia="Calibri"/>
                <w:b/>
                <w:lang w:eastAsia="uk-UA"/>
              </w:rPr>
            </w:pPr>
            <w:r w:rsidRPr="00610B6C">
              <w:rPr>
                <w:rFonts w:eastAsia="Calibri"/>
                <w:b/>
                <w:lang w:eastAsia="uk-UA"/>
              </w:rPr>
              <w:t>Загальний обсяг обов’язкових компонентів:</w:t>
            </w:r>
          </w:p>
        </w:tc>
        <w:tc>
          <w:tcPr>
            <w:tcW w:w="1362" w:type="dxa"/>
            <w:gridSpan w:val="2"/>
            <w:vAlign w:val="center"/>
          </w:tcPr>
          <w:p w14:paraId="78A778AE" w14:textId="77777777" w:rsidR="00FF49E6" w:rsidRPr="00610B6C" w:rsidRDefault="00FF49E6" w:rsidP="00610B6C">
            <w:pPr>
              <w:jc w:val="center"/>
              <w:rPr>
                <w:rFonts w:eastAsia="Calibri"/>
                <w:b/>
                <w:lang w:eastAsia="uk-UA"/>
              </w:rPr>
            </w:pPr>
            <w:r w:rsidRPr="00610B6C">
              <w:rPr>
                <w:rFonts w:eastAsia="Calibri"/>
                <w:b/>
                <w:lang w:eastAsia="uk-UA"/>
              </w:rPr>
              <w:t>188,0</w:t>
            </w:r>
          </w:p>
        </w:tc>
        <w:tc>
          <w:tcPr>
            <w:tcW w:w="2729" w:type="dxa"/>
            <w:vAlign w:val="center"/>
          </w:tcPr>
          <w:p w14:paraId="4BCD90BD" w14:textId="77777777" w:rsidR="00FF49E6" w:rsidRPr="00610B6C" w:rsidRDefault="00FF49E6" w:rsidP="00610B6C">
            <w:pPr>
              <w:jc w:val="center"/>
              <w:rPr>
                <w:rFonts w:eastAsia="Calibri"/>
                <w:b/>
                <w:lang w:eastAsia="uk-UA"/>
              </w:rPr>
            </w:pPr>
          </w:p>
        </w:tc>
      </w:tr>
      <w:tr w:rsidR="00FF49E6" w:rsidRPr="00610B6C" w14:paraId="17A14661" w14:textId="77777777" w:rsidTr="00BD11B6">
        <w:trPr>
          <w:trHeight w:val="360"/>
        </w:trPr>
        <w:tc>
          <w:tcPr>
            <w:tcW w:w="10496" w:type="dxa"/>
            <w:gridSpan w:val="5"/>
          </w:tcPr>
          <w:p w14:paraId="4E0B03E5" w14:textId="77777777" w:rsidR="00FF49E6" w:rsidRPr="00610B6C" w:rsidRDefault="00FF49E6" w:rsidP="00610B6C">
            <w:pPr>
              <w:jc w:val="center"/>
              <w:rPr>
                <w:rFonts w:eastAsia="Calibri"/>
                <w:b/>
                <w:lang w:eastAsia="uk-UA"/>
              </w:rPr>
            </w:pPr>
            <w:r w:rsidRPr="00610B6C">
              <w:rPr>
                <w:rFonts w:eastAsia="Calibri"/>
                <w:b/>
                <w:lang w:eastAsia="uk-UA"/>
              </w:rPr>
              <w:t>Вибіркові компоненти ОП</w:t>
            </w:r>
          </w:p>
        </w:tc>
      </w:tr>
      <w:tr w:rsidR="00FF49E6" w:rsidRPr="00610B6C" w14:paraId="7ABF1EFB" w14:textId="77777777" w:rsidTr="00BD11B6">
        <w:trPr>
          <w:trHeight w:val="418"/>
        </w:trPr>
        <w:tc>
          <w:tcPr>
            <w:tcW w:w="1265" w:type="dxa"/>
          </w:tcPr>
          <w:p w14:paraId="2115B714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01.</w:t>
            </w:r>
          </w:p>
        </w:tc>
        <w:tc>
          <w:tcPr>
            <w:tcW w:w="5140" w:type="dxa"/>
          </w:tcPr>
          <w:p w14:paraId="591D4AD0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 w:cs="Arial"/>
                <w:bCs/>
                <w:lang w:eastAsia="uk-UA"/>
              </w:rPr>
              <w:t>Вибіркова дисципліна із загальноуніверситетського каталогу/Базова загальновійськова підготовка*</w:t>
            </w:r>
          </w:p>
        </w:tc>
        <w:tc>
          <w:tcPr>
            <w:tcW w:w="1362" w:type="dxa"/>
            <w:gridSpan w:val="2"/>
          </w:tcPr>
          <w:p w14:paraId="53CBF184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 w:cs="Arial"/>
                <w:bCs/>
                <w:lang w:eastAsia="uk-UA"/>
              </w:rPr>
              <w:t>3,0</w:t>
            </w:r>
          </w:p>
        </w:tc>
        <w:tc>
          <w:tcPr>
            <w:tcW w:w="2729" w:type="dxa"/>
          </w:tcPr>
          <w:p w14:paraId="51FD3AA1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 w:cs="Arial"/>
                <w:bCs/>
                <w:lang w:eastAsia="uk-UA"/>
              </w:rPr>
              <w:t>Залік/диференційований залік</w:t>
            </w:r>
          </w:p>
        </w:tc>
      </w:tr>
      <w:tr w:rsidR="00FF49E6" w:rsidRPr="00610B6C" w14:paraId="712372AD" w14:textId="77777777" w:rsidTr="00BD11B6">
        <w:trPr>
          <w:trHeight w:val="285"/>
        </w:trPr>
        <w:tc>
          <w:tcPr>
            <w:tcW w:w="1265" w:type="dxa"/>
            <w:vAlign w:val="center"/>
          </w:tcPr>
          <w:p w14:paraId="111483FD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02.</w:t>
            </w:r>
          </w:p>
        </w:tc>
        <w:tc>
          <w:tcPr>
            <w:tcW w:w="5140" w:type="dxa"/>
          </w:tcPr>
          <w:p w14:paraId="5B183DAD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 w:cs="Arial"/>
                <w:bCs/>
                <w:lang w:eastAsia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362" w:type="dxa"/>
            <w:gridSpan w:val="2"/>
          </w:tcPr>
          <w:p w14:paraId="4C02FB9A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 w:cs="Arial"/>
                <w:bCs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297B100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167447DD" w14:textId="77777777" w:rsidTr="00BD11B6">
        <w:trPr>
          <w:trHeight w:val="276"/>
        </w:trPr>
        <w:tc>
          <w:tcPr>
            <w:tcW w:w="1265" w:type="dxa"/>
            <w:vAlign w:val="center"/>
          </w:tcPr>
          <w:p w14:paraId="77F33A46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 xml:space="preserve">ВК 03. </w:t>
            </w:r>
          </w:p>
        </w:tc>
        <w:tc>
          <w:tcPr>
            <w:tcW w:w="5140" w:type="dxa"/>
          </w:tcPr>
          <w:p w14:paraId="490F9121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 w:cs="Arial"/>
                <w:bCs/>
                <w:lang w:eastAsia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362" w:type="dxa"/>
            <w:gridSpan w:val="2"/>
          </w:tcPr>
          <w:p w14:paraId="753F8902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 w:cs="Arial"/>
                <w:bCs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217812C1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5274F000" w14:textId="77777777" w:rsidTr="00BD11B6">
        <w:trPr>
          <w:trHeight w:val="284"/>
        </w:trPr>
        <w:tc>
          <w:tcPr>
            <w:tcW w:w="1265" w:type="dxa"/>
            <w:vAlign w:val="center"/>
          </w:tcPr>
          <w:p w14:paraId="05F5A34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04.</w:t>
            </w:r>
          </w:p>
        </w:tc>
        <w:tc>
          <w:tcPr>
            <w:tcW w:w="5140" w:type="dxa"/>
          </w:tcPr>
          <w:p w14:paraId="3B85CB43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 w:cs="Arial"/>
                <w:bCs/>
                <w:lang w:eastAsia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362" w:type="dxa"/>
            <w:gridSpan w:val="2"/>
          </w:tcPr>
          <w:p w14:paraId="16D39578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 w:cs="Arial"/>
                <w:bCs/>
                <w:lang w:eastAsia="uk-UA"/>
              </w:rPr>
              <w:t>3,0</w:t>
            </w:r>
          </w:p>
        </w:tc>
        <w:tc>
          <w:tcPr>
            <w:tcW w:w="2729" w:type="dxa"/>
            <w:vAlign w:val="center"/>
          </w:tcPr>
          <w:p w14:paraId="4E19E50D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5576051F" w14:textId="77777777" w:rsidTr="00BD11B6">
        <w:trPr>
          <w:trHeight w:val="256"/>
        </w:trPr>
        <w:tc>
          <w:tcPr>
            <w:tcW w:w="1265" w:type="dxa"/>
            <w:vAlign w:val="center"/>
          </w:tcPr>
          <w:p w14:paraId="6B280664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05.</w:t>
            </w:r>
          </w:p>
        </w:tc>
        <w:tc>
          <w:tcPr>
            <w:tcW w:w="5140" w:type="dxa"/>
            <w:vAlign w:val="center"/>
          </w:tcPr>
          <w:p w14:paraId="798A14B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vAlign w:val="center"/>
          </w:tcPr>
          <w:p w14:paraId="4149FAB6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4E23FB8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7C95D867" w14:textId="77777777" w:rsidTr="00BD11B6">
        <w:trPr>
          <w:trHeight w:val="273"/>
        </w:trPr>
        <w:tc>
          <w:tcPr>
            <w:tcW w:w="1265" w:type="dxa"/>
            <w:vAlign w:val="center"/>
          </w:tcPr>
          <w:p w14:paraId="2BAF593E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06.</w:t>
            </w:r>
          </w:p>
        </w:tc>
        <w:tc>
          <w:tcPr>
            <w:tcW w:w="5140" w:type="dxa"/>
            <w:vAlign w:val="center"/>
          </w:tcPr>
          <w:p w14:paraId="00FF7758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vAlign w:val="center"/>
          </w:tcPr>
          <w:p w14:paraId="639219F2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76FA54D8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55514EFF" w14:textId="77777777" w:rsidTr="00BD11B6">
        <w:trPr>
          <w:trHeight w:val="273"/>
        </w:trPr>
        <w:tc>
          <w:tcPr>
            <w:tcW w:w="1265" w:type="dxa"/>
            <w:vAlign w:val="center"/>
          </w:tcPr>
          <w:p w14:paraId="1B9BE407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07.</w:t>
            </w:r>
          </w:p>
        </w:tc>
        <w:tc>
          <w:tcPr>
            <w:tcW w:w="5140" w:type="dxa"/>
            <w:vAlign w:val="center"/>
          </w:tcPr>
          <w:p w14:paraId="468796B7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vAlign w:val="center"/>
          </w:tcPr>
          <w:p w14:paraId="5AADD0D5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593159DD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2C00644B" w14:textId="77777777" w:rsidTr="00BD11B6">
        <w:trPr>
          <w:trHeight w:val="273"/>
        </w:trPr>
        <w:tc>
          <w:tcPr>
            <w:tcW w:w="1265" w:type="dxa"/>
            <w:vAlign w:val="center"/>
          </w:tcPr>
          <w:p w14:paraId="2B507311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08.</w:t>
            </w:r>
          </w:p>
        </w:tc>
        <w:tc>
          <w:tcPr>
            <w:tcW w:w="5140" w:type="dxa"/>
            <w:vAlign w:val="center"/>
          </w:tcPr>
          <w:p w14:paraId="485B1244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vAlign w:val="center"/>
          </w:tcPr>
          <w:p w14:paraId="68D8924B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57712E0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0634FE1E" w14:textId="77777777" w:rsidTr="00BD11B6">
        <w:trPr>
          <w:trHeight w:val="273"/>
        </w:trPr>
        <w:tc>
          <w:tcPr>
            <w:tcW w:w="1265" w:type="dxa"/>
            <w:vAlign w:val="center"/>
          </w:tcPr>
          <w:p w14:paraId="2614543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09.</w:t>
            </w:r>
          </w:p>
        </w:tc>
        <w:tc>
          <w:tcPr>
            <w:tcW w:w="5140" w:type="dxa"/>
            <w:vAlign w:val="center"/>
          </w:tcPr>
          <w:p w14:paraId="74F0441B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vAlign w:val="center"/>
          </w:tcPr>
          <w:p w14:paraId="4071B67F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6572F52F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7D3F1CE1" w14:textId="77777777" w:rsidTr="00BD11B6">
        <w:trPr>
          <w:trHeight w:val="273"/>
        </w:trPr>
        <w:tc>
          <w:tcPr>
            <w:tcW w:w="1265" w:type="dxa"/>
            <w:vAlign w:val="center"/>
          </w:tcPr>
          <w:p w14:paraId="3A0589E8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10.</w:t>
            </w:r>
          </w:p>
        </w:tc>
        <w:tc>
          <w:tcPr>
            <w:tcW w:w="5140" w:type="dxa"/>
            <w:vAlign w:val="center"/>
          </w:tcPr>
          <w:p w14:paraId="01886E4A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vAlign w:val="center"/>
          </w:tcPr>
          <w:p w14:paraId="69FBBAA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7934E4E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213E6851" w14:textId="77777777" w:rsidTr="00BD11B6">
        <w:trPr>
          <w:trHeight w:val="273"/>
        </w:trPr>
        <w:tc>
          <w:tcPr>
            <w:tcW w:w="1265" w:type="dxa"/>
            <w:vAlign w:val="center"/>
          </w:tcPr>
          <w:p w14:paraId="7943DA5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11.</w:t>
            </w:r>
          </w:p>
        </w:tc>
        <w:tc>
          <w:tcPr>
            <w:tcW w:w="5140" w:type="dxa"/>
            <w:vAlign w:val="center"/>
          </w:tcPr>
          <w:p w14:paraId="3B1C76DA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vAlign w:val="center"/>
          </w:tcPr>
          <w:p w14:paraId="4E08600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3259271E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0083791D" w14:textId="77777777" w:rsidTr="00BD11B6">
        <w:trPr>
          <w:trHeight w:val="273"/>
        </w:trPr>
        <w:tc>
          <w:tcPr>
            <w:tcW w:w="1265" w:type="dxa"/>
            <w:vAlign w:val="center"/>
          </w:tcPr>
          <w:p w14:paraId="7234AAAA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12.</w:t>
            </w:r>
          </w:p>
        </w:tc>
        <w:tc>
          <w:tcPr>
            <w:tcW w:w="5140" w:type="dxa"/>
            <w:vAlign w:val="center"/>
          </w:tcPr>
          <w:p w14:paraId="69842149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vAlign w:val="center"/>
          </w:tcPr>
          <w:p w14:paraId="0CFDCC28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7F8DDDD0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57E847AC" w14:textId="77777777" w:rsidTr="00BD11B6">
        <w:trPr>
          <w:trHeight w:val="273"/>
        </w:trPr>
        <w:tc>
          <w:tcPr>
            <w:tcW w:w="1265" w:type="dxa"/>
            <w:vAlign w:val="center"/>
          </w:tcPr>
          <w:p w14:paraId="4ECA0D73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13.</w:t>
            </w:r>
          </w:p>
        </w:tc>
        <w:tc>
          <w:tcPr>
            <w:tcW w:w="5140" w:type="dxa"/>
            <w:vAlign w:val="center"/>
          </w:tcPr>
          <w:p w14:paraId="3872CC4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vAlign w:val="center"/>
          </w:tcPr>
          <w:p w14:paraId="2714448C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4F966688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2CA08B4C" w14:textId="77777777" w:rsidTr="00BD11B6">
        <w:trPr>
          <w:trHeight w:val="273"/>
        </w:trPr>
        <w:tc>
          <w:tcPr>
            <w:tcW w:w="1265" w:type="dxa"/>
            <w:vAlign w:val="center"/>
          </w:tcPr>
          <w:p w14:paraId="05126A47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ВК 14.</w:t>
            </w:r>
          </w:p>
        </w:tc>
        <w:tc>
          <w:tcPr>
            <w:tcW w:w="5140" w:type="dxa"/>
            <w:vAlign w:val="center"/>
          </w:tcPr>
          <w:p w14:paraId="2E83E2A3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362" w:type="dxa"/>
            <w:gridSpan w:val="2"/>
            <w:vAlign w:val="center"/>
          </w:tcPr>
          <w:p w14:paraId="149A4D93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4,0</w:t>
            </w:r>
          </w:p>
        </w:tc>
        <w:tc>
          <w:tcPr>
            <w:tcW w:w="2729" w:type="dxa"/>
            <w:vAlign w:val="center"/>
          </w:tcPr>
          <w:p w14:paraId="7E9EC961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залік</w:t>
            </w:r>
          </w:p>
        </w:tc>
      </w:tr>
      <w:tr w:rsidR="00FF49E6" w:rsidRPr="00610B6C" w14:paraId="34410AA8" w14:textId="77777777" w:rsidTr="00BD11B6">
        <w:trPr>
          <w:trHeight w:val="360"/>
        </w:trPr>
        <w:tc>
          <w:tcPr>
            <w:tcW w:w="6405" w:type="dxa"/>
            <w:gridSpan w:val="2"/>
          </w:tcPr>
          <w:p w14:paraId="260C9C3B" w14:textId="77777777" w:rsidR="00FF49E6" w:rsidRPr="00610B6C" w:rsidRDefault="00FF49E6" w:rsidP="00610B6C">
            <w:pPr>
              <w:jc w:val="right"/>
              <w:rPr>
                <w:rFonts w:eastAsia="Calibri"/>
                <w:b/>
                <w:lang w:eastAsia="uk-UA"/>
              </w:rPr>
            </w:pPr>
            <w:r w:rsidRPr="00610B6C">
              <w:rPr>
                <w:rFonts w:eastAsia="Calibri"/>
                <w:b/>
                <w:lang w:eastAsia="uk-UA"/>
              </w:rPr>
              <w:t xml:space="preserve">Загальний обсяг вибіркових компонентів: </w:t>
            </w:r>
          </w:p>
        </w:tc>
        <w:tc>
          <w:tcPr>
            <w:tcW w:w="1362" w:type="dxa"/>
            <w:gridSpan w:val="2"/>
          </w:tcPr>
          <w:p w14:paraId="4CD2510F" w14:textId="77777777" w:rsidR="00FF49E6" w:rsidRPr="00610B6C" w:rsidRDefault="00FF49E6" w:rsidP="00610B6C">
            <w:pPr>
              <w:jc w:val="center"/>
              <w:rPr>
                <w:rFonts w:eastAsia="Calibri"/>
                <w:b/>
                <w:lang w:eastAsia="uk-UA"/>
              </w:rPr>
            </w:pPr>
            <w:r w:rsidRPr="00610B6C">
              <w:rPr>
                <w:rFonts w:eastAsia="Calibri"/>
                <w:b/>
                <w:lang w:eastAsia="uk-UA"/>
              </w:rPr>
              <w:t>52,0</w:t>
            </w:r>
          </w:p>
        </w:tc>
        <w:tc>
          <w:tcPr>
            <w:tcW w:w="2729" w:type="dxa"/>
          </w:tcPr>
          <w:p w14:paraId="3B7C8D2F" w14:textId="77777777" w:rsidR="00FF49E6" w:rsidRPr="00610B6C" w:rsidRDefault="00FF49E6" w:rsidP="00610B6C">
            <w:pPr>
              <w:rPr>
                <w:rFonts w:eastAsia="Calibri"/>
                <w:b/>
                <w:lang w:eastAsia="uk-UA"/>
              </w:rPr>
            </w:pPr>
          </w:p>
        </w:tc>
      </w:tr>
      <w:tr w:rsidR="00FF49E6" w:rsidRPr="00610B6C" w14:paraId="774EAAE7" w14:textId="77777777" w:rsidTr="00BD11B6">
        <w:trPr>
          <w:trHeight w:val="360"/>
        </w:trPr>
        <w:tc>
          <w:tcPr>
            <w:tcW w:w="6411" w:type="dxa"/>
            <w:gridSpan w:val="3"/>
          </w:tcPr>
          <w:p w14:paraId="3E42ACEB" w14:textId="77777777" w:rsidR="00FF49E6" w:rsidRPr="00610B6C" w:rsidRDefault="00FF49E6" w:rsidP="00610B6C">
            <w:pPr>
              <w:jc w:val="right"/>
              <w:rPr>
                <w:rFonts w:eastAsia="Calibri"/>
                <w:b/>
                <w:lang w:eastAsia="uk-UA"/>
              </w:rPr>
            </w:pPr>
            <w:r w:rsidRPr="00610B6C">
              <w:rPr>
                <w:rFonts w:eastAsia="Calibri"/>
                <w:b/>
                <w:lang w:eastAsia="uk-UA"/>
              </w:rPr>
              <w:lastRenderedPageBreak/>
              <w:t xml:space="preserve">ЗАГАЛЬНИЙ ОБСЯГ ОСВІТНЬОЇ ПРОГРАМИ: </w:t>
            </w:r>
          </w:p>
        </w:tc>
        <w:tc>
          <w:tcPr>
            <w:tcW w:w="1356" w:type="dxa"/>
          </w:tcPr>
          <w:p w14:paraId="1EF07DB4" w14:textId="77777777" w:rsidR="00FF49E6" w:rsidRPr="00610B6C" w:rsidRDefault="00FF49E6" w:rsidP="00610B6C">
            <w:pPr>
              <w:jc w:val="center"/>
              <w:rPr>
                <w:rFonts w:eastAsia="Calibri"/>
                <w:b/>
                <w:lang w:eastAsia="uk-UA"/>
              </w:rPr>
            </w:pPr>
            <w:r w:rsidRPr="00610B6C">
              <w:rPr>
                <w:rFonts w:eastAsia="Calibri"/>
                <w:b/>
                <w:lang w:eastAsia="uk-UA"/>
              </w:rPr>
              <w:t>240,0</w:t>
            </w:r>
          </w:p>
        </w:tc>
        <w:tc>
          <w:tcPr>
            <w:tcW w:w="2729" w:type="dxa"/>
          </w:tcPr>
          <w:p w14:paraId="0B131D10" w14:textId="77777777" w:rsidR="00FF49E6" w:rsidRPr="00610B6C" w:rsidRDefault="00FF49E6" w:rsidP="00610B6C">
            <w:pPr>
              <w:rPr>
                <w:rFonts w:eastAsia="Calibri"/>
                <w:b/>
                <w:lang w:eastAsia="uk-UA"/>
              </w:rPr>
            </w:pPr>
          </w:p>
        </w:tc>
      </w:tr>
      <w:tr w:rsidR="00FF49E6" w:rsidRPr="00610B6C" w14:paraId="213A2C7B" w14:textId="77777777" w:rsidTr="00BD11B6">
        <w:trPr>
          <w:trHeight w:val="360"/>
        </w:trPr>
        <w:tc>
          <w:tcPr>
            <w:tcW w:w="10496" w:type="dxa"/>
            <w:gridSpan w:val="5"/>
          </w:tcPr>
          <w:p w14:paraId="1FFF53AF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bCs/>
                <w:lang w:eastAsia="uk-UA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FF49E6" w:rsidRPr="00610B6C" w14:paraId="66EF0447" w14:textId="77777777" w:rsidTr="00BD11B6">
        <w:trPr>
          <w:trHeight w:val="360"/>
        </w:trPr>
        <w:tc>
          <w:tcPr>
            <w:tcW w:w="1265" w:type="dxa"/>
          </w:tcPr>
          <w:p w14:paraId="4FC91E3C" w14:textId="77777777" w:rsidR="00FF49E6" w:rsidRPr="00610B6C" w:rsidRDefault="00FF49E6" w:rsidP="00610B6C">
            <w:pPr>
              <w:jc w:val="right"/>
              <w:rPr>
                <w:rFonts w:eastAsia="Calibri"/>
                <w:b/>
                <w:lang w:eastAsia="uk-UA"/>
              </w:rPr>
            </w:pPr>
          </w:p>
        </w:tc>
        <w:tc>
          <w:tcPr>
            <w:tcW w:w="5146" w:type="dxa"/>
            <w:gridSpan w:val="2"/>
          </w:tcPr>
          <w:p w14:paraId="7199BC6F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Практична підготовка базової загальновійськової підготовки**</w:t>
            </w:r>
          </w:p>
        </w:tc>
        <w:tc>
          <w:tcPr>
            <w:tcW w:w="1356" w:type="dxa"/>
          </w:tcPr>
          <w:p w14:paraId="31DEE9F5" w14:textId="77777777" w:rsidR="00FF49E6" w:rsidRPr="00610B6C" w:rsidRDefault="00FF49E6" w:rsidP="00610B6C">
            <w:pPr>
              <w:jc w:val="center"/>
              <w:rPr>
                <w:rFonts w:eastAsia="Calibri"/>
                <w:lang w:eastAsia="uk-UA"/>
              </w:rPr>
            </w:pPr>
            <w:r w:rsidRPr="00610B6C">
              <w:rPr>
                <w:rFonts w:eastAsia="Calibri"/>
                <w:lang w:eastAsia="uk-UA"/>
              </w:rPr>
              <w:t>7</w:t>
            </w:r>
          </w:p>
        </w:tc>
        <w:tc>
          <w:tcPr>
            <w:tcW w:w="2729" w:type="dxa"/>
          </w:tcPr>
          <w:p w14:paraId="4FC22AC1" w14:textId="77777777" w:rsidR="00FF49E6" w:rsidRPr="00610B6C" w:rsidRDefault="00FF49E6" w:rsidP="00610B6C">
            <w:pPr>
              <w:rPr>
                <w:rFonts w:eastAsia="Calibri"/>
                <w:b/>
                <w:lang w:eastAsia="uk-UA"/>
              </w:rPr>
            </w:pPr>
          </w:p>
        </w:tc>
      </w:tr>
    </w:tbl>
    <w:p w14:paraId="7A8413A5" w14:textId="77777777" w:rsidR="00610B6C" w:rsidRPr="00610B6C" w:rsidRDefault="00610B6C" w:rsidP="00610B6C">
      <w:pPr>
        <w:rPr>
          <w:rFonts w:eastAsia="Calibri"/>
          <w:lang w:eastAsia="uk-UA"/>
        </w:rPr>
      </w:pPr>
    </w:p>
    <w:p w14:paraId="37F2AACF" w14:textId="77777777" w:rsidR="00610B6C" w:rsidRPr="00610B6C" w:rsidRDefault="00610B6C" w:rsidP="00610B6C">
      <w:pPr>
        <w:jc w:val="both"/>
        <w:rPr>
          <w:rFonts w:eastAsia="Calibri"/>
          <w:lang w:eastAsia="uk-UA"/>
        </w:rPr>
      </w:pPr>
      <w:r w:rsidRPr="00610B6C">
        <w:rPr>
          <w:rFonts w:eastAsia="Calibri"/>
          <w:lang w:eastAsia="uk-UA"/>
        </w:rPr>
        <w:t xml:space="preserve">* 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738FA96D" w14:textId="77777777" w:rsidR="00610B6C" w:rsidRPr="00610B6C" w:rsidRDefault="00610B6C" w:rsidP="00610B6C">
      <w:pPr>
        <w:jc w:val="both"/>
        <w:rPr>
          <w:rFonts w:eastAsia="Calibri"/>
          <w:lang w:eastAsia="uk-UA"/>
        </w:rPr>
      </w:pPr>
      <w:r w:rsidRPr="00610B6C">
        <w:rPr>
          <w:rFonts w:eastAsia="Calibri"/>
          <w:lang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6963BFD1" w14:textId="77777777" w:rsidR="00610B6C" w:rsidRPr="00610B6C" w:rsidRDefault="00610B6C" w:rsidP="00610B6C">
      <w:pPr>
        <w:jc w:val="both"/>
        <w:rPr>
          <w:rFonts w:eastAsia="Calibri"/>
          <w:lang w:eastAsia="uk-UA"/>
        </w:rPr>
      </w:pPr>
      <w:r w:rsidRPr="00610B6C">
        <w:rPr>
          <w:rFonts w:eastAsia="Calibri"/>
          <w:lang w:eastAsia="uk-UA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32C2B3A1" w14:textId="77777777" w:rsidR="0093774E" w:rsidRPr="00770AEA" w:rsidRDefault="0093774E" w:rsidP="00610B6C">
      <w:pPr>
        <w:jc w:val="center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7272073E" w14:textId="77777777" w:rsidR="00910662" w:rsidRPr="00136063" w:rsidRDefault="00910662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  <w:sectPr w:rsidR="00910662" w:rsidRPr="00136063" w:rsidSect="00045D1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16"/>
        <w:tblpPr w:leftFromText="180" w:rightFromText="180" w:vertAnchor="page" w:horzAnchor="margin" w:tblpY="361"/>
        <w:tblW w:w="15798" w:type="dxa"/>
        <w:tblLayout w:type="fixed"/>
        <w:tblLook w:val="04A0" w:firstRow="1" w:lastRow="0" w:firstColumn="1" w:lastColumn="0" w:noHBand="0" w:noVBand="1"/>
      </w:tblPr>
      <w:tblGrid>
        <w:gridCol w:w="1735"/>
        <w:gridCol w:w="358"/>
        <w:gridCol w:w="1588"/>
        <w:gridCol w:w="373"/>
        <w:gridCol w:w="1470"/>
        <w:gridCol w:w="287"/>
        <w:gridCol w:w="1738"/>
        <w:gridCol w:w="384"/>
        <w:gridCol w:w="1560"/>
        <w:gridCol w:w="425"/>
        <w:gridCol w:w="1984"/>
        <w:gridCol w:w="271"/>
        <w:gridCol w:w="1596"/>
        <w:gridCol w:w="289"/>
        <w:gridCol w:w="1740"/>
      </w:tblGrid>
      <w:tr w:rsidR="00AD5D08" w:rsidRPr="001E5B1B" w14:paraId="05B94945" w14:textId="77777777" w:rsidTr="00AD5D08">
        <w:trPr>
          <w:trHeight w:val="130"/>
        </w:trPr>
        <w:tc>
          <w:tcPr>
            <w:tcW w:w="15798" w:type="dxa"/>
            <w:gridSpan w:val="15"/>
            <w:shd w:val="clear" w:color="auto" w:fill="FFF2CC"/>
          </w:tcPr>
          <w:p w14:paraId="1B8CDAF9" w14:textId="77777777" w:rsidR="00AD5D08" w:rsidRPr="001E5B1B" w:rsidRDefault="00AD5D08" w:rsidP="00AD5D08">
            <w:pPr>
              <w:spacing w:after="160" w:line="259" w:lineRule="auto"/>
              <w:ind w:right="-598" w:firstLine="709"/>
              <w:jc w:val="center"/>
              <w:rPr>
                <w:rFonts w:cs="Arial"/>
                <w:b/>
                <w:bCs/>
                <w:lang w:val="uk-UA" w:eastAsia="uk-UA"/>
              </w:rPr>
            </w:pPr>
            <w:r>
              <w:rPr>
                <w:rFonts w:cs="Arial"/>
                <w:b/>
                <w:lang w:val="uk-UA" w:eastAsia="uk-UA"/>
              </w:rPr>
              <w:lastRenderedPageBreak/>
              <w:t xml:space="preserve">2.2. </w:t>
            </w:r>
            <w:r w:rsidRPr="001E5B1B">
              <w:rPr>
                <w:rFonts w:cs="Arial"/>
                <w:b/>
                <w:lang w:val="uk-UA" w:eastAsia="uk-UA"/>
              </w:rPr>
              <w:t>Структурно-логічна схема підготовки бакалаврів освітньо-</w:t>
            </w:r>
            <w:r w:rsidRPr="001E5B1B">
              <w:rPr>
                <w:rFonts w:cs="Arial"/>
                <w:b/>
                <w:bCs/>
                <w:lang w:val="uk-UA" w:eastAsia="uk-UA"/>
              </w:rPr>
              <w:t>професійної програми підготовки</w:t>
            </w:r>
            <w:r w:rsidRPr="001E5B1B">
              <w:rPr>
                <w:rFonts w:cs="Arial"/>
                <w:b/>
                <w:bCs/>
                <w:spacing w:val="-5"/>
                <w:lang w:val="uk-UA" w:eastAsia="uk-UA"/>
              </w:rPr>
              <w:t xml:space="preserve"> </w:t>
            </w:r>
            <w:r w:rsidRPr="001E5B1B">
              <w:rPr>
                <w:rFonts w:cs="Arial"/>
                <w:b/>
                <w:bCs/>
                <w:lang w:val="uk-UA" w:eastAsia="uk-UA"/>
              </w:rPr>
              <w:t>«П</w:t>
            </w:r>
            <w:r>
              <w:rPr>
                <w:rFonts w:cs="Arial"/>
                <w:b/>
                <w:bCs/>
                <w:lang w:val="uk-UA" w:eastAsia="uk-UA"/>
              </w:rPr>
              <w:t>олітико-юридичні студії</w:t>
            </w:r>
            <w:r w:rsidRPr="001E5B1B">
              <w:rPr>
                <w:rFonts w:cs="Arial"/>
                <w:b/>
                <w:bCs/>
                <w:lang w:val="uk-UA" w:eastAsia="uk-UA"/>
              </w:rPr>
              <w:t>»</w:t>
            </w:r>
          </w:p>
        </w:tc>
      </w:tr>
      <w:tr w:rsidR="00AD5D08" w:rsidRPr="001E5B1B" w14:paraId="3DD7C5A7" w14:textId="77777777" w:rsidTr="00AD5D08">
        <w:trPr>
          <w:trHeight w:val="130"/>
        </w:trPr>
        <w:tc>
          <w:tcPr>
            <w:tcW w:w="1735" w:type="dxa"/>
            <w:shd w:val="clear" w:color="auto" w:fill="FFF2CC"/>
          </w:tcPr>
          <w:p w14:paraId="303C8222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1 семестр</w:t>
            </w:r>
          </w:p>
        </w:tc>
        <w:tc>
          <w:tcPr>
            <w:tcW w:w="358" w:type="dxa"/>
            <w:vMerge w:val="restart"/>
            <w:shd w:val="clear" w:color="auto" w:fill="FFF2CC"/>
          </w:tcPr>
          <w:p w14:paraId="1C591052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88" w:type="dxa"/>
            <w:shd w:val="clear" w:color="auto" w:fill="FFF2CC"/>
          </w:tcPr>
          <w:p w14:paraId="1FD3D596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2 семестр</w:t>
            </w:r>
          </w:p>
        </w:tc>
        <w:tc>
          <w:tcPr>
            <w:tcW w:w="373" w:type="dxa"/>
            <w:vMerge w:val="restart"/>
            <w:shd w:val="clear" w:color="auto" w:fill="FFF2CC"/>
          </w:tcPr>
          <w:p w14:paraId="1CB58D06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470" w:type="dxa"/>
            <w:shd w:val="clear" w:color="auto" w:fill="FFF2CC"/>
          </w:tcPr>
          <w:p w14:paraId="7BEFD520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3 семестр</w:t>
            </w:r>
          </w:p>
        </w:tc>
        <w:tc>
          <w:tcPr>
            <w:tcW w:w="287" w:type="dxa"/>
            <w:vMerge w:val="restart"/>
            <w:shd w:val="clear" w:color="auto" w:fill="FFF2CC"/>
          </w:tcPr>
          <w:p w14:paraId="3AD02470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38" w:type="dxa"/>
            <w:shd w:val="clear" w:color="auto" w:fill="FFF2CC"/>
          </w:tcPr>
          <w:p w14:paraId="5E12A13F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4 семестр</w:t>
            </w:r>
          </w:p>
        </w:tc>
        <w:tc>
          <w:tcPr>
            <w:tcW w:w="384" w:type="dxa"/>
            <w:vMerge w:val="restart"/>
            <w:shd w:val="clear" w:color="auto" w:fill="FFF2CC"/>
          </w:tcPr>
          <w:p w14:paraId="0BC0CF72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60" w:type="dxa"/>
            <w:shd w:val="clear" w:color="auto" w:fill="FFF2CC"/>
          </w:tcPr>
          <w:p w14:paraId="7EE30EEB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5 семестр</w:t>
            </w:r>
          </w:p>
        </w:tc>
        <w:tc>
          <w:tcPr>
            <w:tcW w:w="425" w:type="dxa"/>
            <w:vMerge w:val="restart"/>
            <w:shd w:val="clear" w:color="auto" w:fill="FFF2CC"/>
          </w:tcPr>
          <w:p w14:paraId="67C04AA6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984" w:type="dxa"/>
            <w:shd w:val="clear" w:color="auto" w:fill="FFF2CC"/>
          </w:tcPr>
          <w:p w14:paraId="56FCB71E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6 семестр</w:t>
            </w:r>
          </w:p>
        </w:tc>
        <w:tc>
          <w:tcPr>
            <w:tcW w:w="271" w:type="dxa"/>
            <w:vMerge w:val="restart"/>
            <w:shd w:val="clear" w:color="auto" w:fill="FFF2CC"/>
          </w:tcPr>
          <w:p w14:paraId="3809DA8F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96" w:type="dxa"/>
            <w:shd w:val="clear" w:color="auto" w:fill="FFF2CC"/>
          </w:tcPr>
          <w:p w14:paraId="6D125F90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7семестр</w:t>
            </w:r>
          </w:p>
        </w:tc>
        <w:tc>
          <w:tcPr>
            <w:tcW w:w="289" w:type="dxa"/>
            <w:vMerge w:val="restart"/>
            <w:shd w:val="clear" w:color="auto" w:fill="FFF2CC"/>
          </w:tcPr>
          <w:p w14:paraId="74E8F951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40" w:type="dxa"/>
            <w:shd w:val="clear" w:color="auto" w:fill="FFF2CC"/>
          </w:tcPr>
          <w:p w14:paraId="28B188BF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8 семестр</w:t>
            </w:r>
          </w:p>
        </w:tc>
      </w:tr>
      <w:tr w:rsidR="00AD5D08" w:rsidRPr="001E5B1B" w14:paraId="5F12BA9D" w14:textId="77777777" w:rsidTr="00AE05AA">
        <w:trPr>
          <w:trHeight w:val="1281"/>
        </w:trPr>
        <w:tc>
          <w:tcPr>
            <w:tcW w:w="1735" w:type="dxa"/>
            <w:shd w:val="clear" w:color="auto" w:fill="BDD6EE"/>
          </w:tcPr>
          <w:p w14:paraId="19C66F56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</w:t>
            </w:r>
            <w:r w:rsidR="00770AEA">
              <w:rPr>
                <w:rFonts w:cs="Arial"/>
                <w:b/>
                <w:sz w:val="18"/>
                <w:szCs w:val="18"/>
                <w:lang w:val="uk-UA" w:eastAsia="uk-UA"/>
              </w:rPr>
              <w:t>9</w:t>
            </w: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 xml:space="preserve"> </w:t>
            </w:r>
          </w:p>
          <w:p w14:paraId="6CA9FDA5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E06B68">
              <w:rPr>
                <w:rFonts w:cs="Arial"/>
                <w:sz w:val="18"/>
                <w:szCs w:val="18"/>
                <w:highlight w:val="yellow"/>
                <w:lang w:val="uk-UA" w:eastAsia="uk-UA"/>
              </w:rPr>
              <w:t>Вступ до спеціальності</w:t>
            </w:r>
          </w:p>
        </w:tc>
        <w:tc>
          <w:tcPr>
            <w:tcW w:w="358" w:type="dxa"/>
            <w:vMerge/>
            <w:shd w:val="clear" w:color="auto" w:fill="FFF2CC"/>
          </w:tcPr>
          <w:p w14:paraId="5074A71D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88" w:type="dxa"/>
            <w:shd w:val="clear" w:color="auto" w:fill="BDD6EE"/>
          </w:tcPr>
          <w:p w14:paraId="263BED43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</w:t>
            </w:r>
            <w:r w:rsidR="00770AEA">
              <w:rPr>
                <w:rFonts w:cs="Arial"/>
                <w:b/>
                <w:sz w:val="18"/>
                <w:szCs w:val="18"/>
                <w:lang w:val="uk-UA" w:eastAsia="uk-UA"/>
              </w:rPr>
              <w:t>10</w:t>
            </w: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 xml:space="preserve"> </w:t>
            </w:r>
          </w:p>
          <w:p w14:paraId="6409E221" w14:textId="77777777" w:rsidR="00AD5D08" w:rsidRPr="00DA69A2" w:rsidRDefault="00AD5D08" w:rsidP="00AE05AA">
            <w:pPr>
              <w:spacing w:line="180" w:lineRule="exact"/>
              <w:ind w:left="-142"/>
              <w:jc w:val="center"/>
              <w:rPr>
                <w:color w:val="FF0000"/>
                <w:sz w:val="16"/>
                <w:szCs w:val="16"/>
              </w:rPr>
            </w:pPr>
            <w:r w:rsidRPr="00E06B68">
              <w:rPr>
                <w:sz w:val="18"/>
                <w:szCs w:val="18"/>
                <w:highlight w:val="yellow"/>
              </w:rPr>
              <w:t>Методологія політико-юрид. досліджень</w:t>
            </w:r>
          </w:p>
          <w:p w14:paraId="6A34EE11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373" w:type="dxa"/>
            <w:vMerge/>
          </w:tcPr>
          <w:p w14:paraId="0B9DF977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470" w:type="dxa"/>
            <w:shd w:val="clear" w:color="auto" w:fill="BDD6EE"/>
          </w:tcPr>
          <w:p w14:paraId="4678044D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 xml:space="preserve">ОК </w:t>
            </w:r>
            <w:r w:rsidR="00611D8D">
              <w:rPr>
                <w:rFonts w:cs="Arial"/>
                <w:b/>
                <w:sz w:val="18"/>
                <w:szCs w:val="18"/>
                <w:lang w:val="uk-UA" w:eastAsia="uk-UA"/>
              </w:rPr>
              <w:t>12</w:t>
            </w:r>
          </w:p>
          <w:p w14:paraId="0549CF0D" w14:textId="77777777" w:rsidR="00AD5D08" w:rsidRPr="001E5B1B" w:rsidRDefault="002E79F1" w:rsidP="002E79F1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>
              <w:rPr>
                <w:rFonts w:cs="Arial"/>
                <w:bCs/>
                <w:sz w:val="18"/>
                <w:szCs w:val="18"/>
                <w:highlight w:val="green"/>
                <w:lang w:val="uk-UA" w:eastAsia="uk-UA"/>
              </w:rPr>
              <w:t>Порівняльне к</w:t>
            </w:r>
            <w:r w:rsidR="00AD5D08" w:rsidRPr="001E5B1B">
              <w:rPr>
                <w:rFonts w:cs="Arial"/>
                <w:bCs/>
                <w:sz w:val="18"/>
                <w:szCs w:val="18"/>
                <w:highlight w:val="green"/>
                <w:lang w:val="uk-UA" w:eastAsia="uk-UA"/>
              </w:rPr>
              <w:t xml:space="preserve">онституційне право </w:t>
            </w:r>
          </w:p>
        </w:tc>
        <w:tc>
          <w:tcPr>
            <w:tcW w:w="287" w:type="dxa"/>
            <w:vMerge/>
          </w:tcPr>
          <w:p w14:paraId="7B98C75D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38" w:type="dxa"/>
            <w:shd w:val="clear" w:color="auto" w:fill="BDD6EE"/>
          </w:tcPr>
          <w:p w14:paraId="2F2529FB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 w:rsidR="00C6124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17</w:t>
            </w:r>
          </w:p>
          <w:p w14:paraId="3FC84AF0" w14:textId="77777777" w:rsidR="00AD5D08" w:rsidRPr="001E5B1B" w:rsidRDefault="00910D98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Адміністративне право</w:t>
            </w:r>
          </w:p>
        </w:tc>
        <w:tc>
          <w:tcPr>
            <w:tcW w:w="384" w:type="dxa"/>
            <w:vMerge/>
          </w:tcPr>
          <w:p w14:paraId="01EFC158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60" w:type="dxa"/>
            <w:shd w:val="clear" w:color="auto" w:fill="BDD6EE"/>
          </w:tcPr>
          <w:p w14:paraId="65D8EC83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 xml:space="preserve">ОК </w:t>
            </w:r>
            <w:r w:rsidR="008522D8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2</w:t>
            </w:r>
            <w:r w:rsidR="00FF49E6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2</w:t>
            </w:r>
          </w:p>
          <w:p w14:paraId="4DF6497D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Права людини</w:t>
            </w:r>
          </w:p>
        </w:tc>
        <w:tc>
          <w:tcPr>
            <w:tcW w:w="425" w:type="dxa"/>
            <w:vMerge/>
          </w:tcPr>
          <w:p w14:paraId="7C6E2077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984" w:type="dxa"/>
            <w:shd w:val="clear" w:color="auto" w:fill="BDD6EE"/>
          </w:tcPr>
          <w:p w14:paraId="27E07031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 xml:space="preserve">ОК </w:t>
            </w:r>
            <w:r w:rsidR="00FF49E6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2</w:t>
            </w:r>
            <w:r w:rsidR="00F93CD9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1</w:t>
            </w:r>
          </w:p>
          <w:p w14:paraId="683CBE1F" w14:textId="77777777" w:rsidR="00AD5D08" w:rsidRPr="00BB6C90" w:rsidRDefault="00AD5D08" w:rsidP="00AD5D08">
            <w:pPr>
              <w:jc w:val="center"/>
              <w:rPr>
                <w:sz w:val="18"/>
                <w:szCs w:val="18"/>
              </w:rPr>
            </w:pPr>
            <w:r w:rsidRPr="00C10FF0">
              <w:rPr>
                <w:sz w:val="18"/>
                <w:szCs w:val="18"/>
                <w:highlight w:val="yellow"/>
              </w:rPr>
              <w:t>Порівняльна політологія</w:t>
            </w:r>
          </w:p>
          <w:p w14:paraId="7D569F8C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271" w:type="dxa"/>
            <w:vMerge/>
          </w:tcPr>
          <w:p w14:paraId="7F33BA76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96" w:type="dxa"/>
            <w:shd w:val="clear" w:color="auto" w:fill="BDD6EE"/>
          </w:tcPr>
          <w:p w14:paraId="7E8543C3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 w:rsidR="00B909E0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3</w:t>
            </w:r>
            <w:r w:rsidR="00910D98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3</w:t>
            </w:r>
          </w:p>
          <w:p w14:paraId="59859CA1" w14:textId="77777777" w:rsidR="00AD5D08" w:rsidRPr="001E5B1B" w:rsidRDefault="00C6124B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14783F">
              <w:rPr>
                <w:rFonts w:cs="Arial"/>
                <w:sz w:val="18"/>
                <w:szCs w:val="18"/>
                <w:highlight w:val="yellow"/>
                <w:lang w:val="uk-UA" w:eastAsia="uk-UA"/>
              </w:rPr>
              <w:t>Політико-правові засади європейської інтеграції</w:t>
            </w:r>
          </w:p>
        </w:tc>
        <w:tc>
          <w:tcPr>
            <w:tcW w:w="289" w:type="dxa"/>
            <w:vMerge/>
          </w:tcPr>
          <w:p w14:paraId="75D6B203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40" w:type="dxa"/>
            <w:shd w:val="clear" w:color="auto" w:fill="BDD6EE"/>
          </w:tcPr>
          <w:p w14:paraId="48782203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 w:rsidR="00B909E0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3</w:t>
            </w:r>
            <w:r w:rsidR="0013217C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6</w:t>
            </w:r>
          </w:p>
          <w:p w14:paraId="43BDAFEC" w14:textId="77777777" w:rsidR="00AD5D08" w:rsidRPr="001E5B1B" w:rsidRDefault="00F93CD9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Судове в</w:t>
            </w:r>
            <w:r w:rsidRPr="00770AEA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ирішення виборчих спорів</w:t>
            </w:r>
          </w:p>
        </w:tc>
      </w:tr>
      <w:tr w:rsidR="00AD5D08" w:rsidRPr="001E5B1B" w14:paraId="79781903" w14:textId="77777777" w:rsidTr="00AD5D08">
        <w:trPr>
          <w:trHeight w:val="975"/>
        </w:trPr>
        <w:tc>
          <w:tcPr>
            <w:tcW w:w="1735" w:type="dxa"/>
            <w:shd w:val="clear" w:color="auto" w:fill="BDD6EE"/>
          </w:tcPr>
          <w:p w14:paraId="6C8DF69E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</w:t>
            </w:r>
            <w:r w:rsidR="00AE05AA" w:rsidRPr="00770AEA">
              <w:rPr>
                <w:rFonts w:cs="Arial"/>
                <w:b/>
                <w:sz w:val="18"/>
                <w:szCs w:val="18"/>
                <w:lang w:val="uk-UA" w:eastAsia="uk-UA"/>
              </w:rPr>
              <w:t>4</w:t>
            </w:r>
          </w:p>
          <w:p w14:paraId="1D3B0695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Cs/>
                <w:sz w:val="18"/>
                <w:szCs w:val="18"/>
                <w:lang w:val="uk-UA" w:eastAsia="uk-UA"/>
              </w:rPr>
              <w:t>Іноземна мова</w:t>
            </w:r>
          </w:p>
        </w:tc>
        <w:tc>
          <w:tcPr>
            <w:tcW w:w="358" w:type="dxa"/>
            <w:vMerge/>
            <w:shd w:val="clear" w:color="auto" w:fill="FFF2CC"/>
          </w:tcPr>
          <w:p w14:paraId="7C784D47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88" w:type="dxa"/>
            <w:shd w:val="clear" w:color="auto" w:fill="BDD6EE"/>
          </w:tcPr>
          <w:p w14:paraId="2E39A41D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</w:t>
            </w:r>
            <w:r w:rsidR="00AE05AA" w:rsidRPr="00770AEA">
              <w:rPr>
                <w:rFonts w:cs="Arial"/>
                <w:b/>
                <w:sz w:val="18"/>
                <w:szCs w:val="18"/>
                <w:lang w:val="uk-UA" w:eastAsia="uk-UA"/>
              </w:rPr>
              <w:t>4</w:t>
            </w:r>
          </w:p>
          <w:p w14:paraId="7459C82B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Cs/>
                <w:sz w:val="18"/>
                <w:szCs w:val="18"/>
                <w:lang w:val="uk-UA" w:eastAsia="uk-UA"/>
              </w:rPr>
              <w:t xml:space="preserve"> Іноземна мова</w:t>
            </w:r>
          </w:p>
        </w:tc>
        <w:tc>
          <w:tcPr>
            <w:tcW w:w="373" w:type="dxa"/>
            <w:vMerge/>
          </w:tcPr>
          <w:p w14:paraId="33611F72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470" w:type="dxa"/>
            <w:shd w:val="clear" w:color="auto" w:fill="BDD6EE"/>
          </w:tcPr>
          <w:p w14:paraId="30001BC7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ОК13</w:t>
            </w:r>
          </w:p>
          <w:p w14:paraId="0F366016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622FC3">
              <w:rPr>
                <w:rFonts w:cs="Arial"/>
                <w:sz w:val="18"/>
                <w:szCs w:val="18"/>
                <w:highlight w:val="yellow"/>
                <w:lang w:val="uk-UA" w:eastAsia="uk-UA"/>
              </w:rPr>
              <w:t>Сучасна зарубіжна політологія</w:t>
            </w:r>
          </w:p>
        </w:tc>
        <w:tc>
          <w:tcPr>
            <w:tcW w:w="287" w:type="dxa"/>
            <w:vMerge/>
          </w:tcPr>
          <w:p w14:paraId="3410E7B6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38" w:type="dxa"/>
            <w:shd w:val="clear" w:color="auto" w:fill="BDD6EE"/>
          </w:tcPr>
          <w:p w14:paraId="0796020B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 w:rsidR="00C6124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18</w:t>
            </w:r>
          </w:p>
          <w:p w14:paraId="20D91A11" w14:textId="77777777" w:rsidR="00AD5D08" w:rsidRPr="001E5B1B" w:rsidRDefault="0014671A" w:rsidP="00934E71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F00870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Право ЄС</w:t>
            </w:r>
          </w:p>
        </w:tc>
        <w:tc>
          <w:tcPr>
            <w:tcW w:w="384" w:type="dxa"/>
            <w:vMerge/>
          </w:tcPr>
          <w:p w14:paraId="43C9CF40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60" w:type="dxa"/>
            <w:shd w:val="clear" w:color="auto" w:fill="BDD6EE"/>
          </w:tcPr>
          <w:p w14:paraId="30209242" w14:textId="77777777" w:rsidR="008522D8" w:rsidRDefault="00AD5D08" w:rsidP="008522D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ОК2</w:t>
            </w:r>
            <w:r w:rsidR="00F93CD9">
              <w:rPr>
                <w:rFonts w:cs="Arial"/>
                <w:b/>
                <w:sz w:val="18"/>
                <w:szCs w:val="18"/>
                <w:lang w:val="uk-UA" w:eastAsia="uk-UA"/>
              </w:rPr>
              <w:t>4</w:t>
            </w:r>
          </w:p>
          <w:p w14:paraId="6C97B6CE" w14:textId="77777777" w:rsidR="00AD5D08" w:rsidRPr="00BB6C90" w:rsidRDefault="00AD5D08" w:rsidP="008522D8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C10FF0">
              <w:rPr>
                <w:sz w:val="18"/>
                <w:szCs w:val="18"/>
                <w:highlight w:val="yellow"/>
              </w:rPr>
              <w:t>Виборчі системи і технології</w:t>
            </w:r>
          </w:p>
          <w:p w14:paraId="134CEBF5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425" w:type="dxa"/>
            <w:vMerge/>
          </w:tcPr>
          <w:p w14:paraId="0904D7DF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984" w:type="dxa"/>
            <w:shd w:val="clear" w:color="auto" w:fill="BDD6EE"/>
          </w:tcPr>
          <w:p w14:paraId="19DA2C87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ОК2</w:t>
            </w:r>
            <w:r w:rsidR="00B909E0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7</w:t>
            </w:r>
          </w:p>
          <w:p w14:paraId="61EAF874" w14:textId="77777777" w:rsidR="00AD5D08" w:rsidRPr="001E5B1B" w:rsidRDefault="00436474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436474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Правове регулювання інформаційної безпеки</w:t>
            </w:r>
          </w:p>
        </w:tc>
        <w:tc>
          <w:tcPr>
            <w:tcW w:w="271" w:type="dxa"/>
            <w:vMerge/>
          </w:tcPr>
          <w:p w14:paraId="0E4A69F0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96" w:type="dxa"/>
            <w:shd w:val="clear" w:color="auto" w:fill="BDD6EE"/>
          </w:tcPr>
          <w:p w14:paraId="57CECFF6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 w:rsidR="00B909E0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32</w:t>
            </w:r>
          </w:p>
          <w:p w14:paraId="340CFDEA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14783F">
              <w:rPr>
                <w:rFonts w:cs="Arial"/>
                <w:sz w:val="18"/>
                <w:szCs w:val="18"/>
                <w:highlight w:val="yellow"/>
                <w:lang w:val="uk-UA" w:eastAsia="uk-UA"/>
              </w:rPr>
              <w:t>Теорія і практика децентралізації</w:t>
            </w:r>
          </w:p>
        </w:tc>
        <w:tc>
          <w:tcPr>
            <w:tcW w:w="289" w:type="dxa"/>
            <w:vMerge/>
          </w:tcPr>
          <w:p w14:paraId="7175C2E9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40" w:type="dxa"/>
            <w:shd w:val="clear" w:color="auto" w:fill="BDD6EE"/>
          </w:tcPr>
          <w:p w14:paraId="4DC35ABB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 w:rsidR="00B909E0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35</w:t>
            </w:r>
          </w:p>
          <w:p w14:paraId="5A7C9BF6" w14:textId="77777777" w:rsidR="00AD5D08" w:rsidRPr="001E5B1B" w:rsidRDefault="00AD5D08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14783F">
              <w:rPr>
                <w:rFonts w:cs="Arial"/>
                <w:bCs/>
                <w:sz w:val="18"/>
                <w:szCs w:val="18"/>
                <w:highlight w:val="yellow"/>
                <w:lang w:val="uk-UA" w:eastAsia="uk-UA"/>
              </w:rPr>
              <w:t>Дослідження кордонів і транскордонне дослідження в ЄС</w:t>
            </w:r>
          </w:p>
        </w:tc>
      </w:tr>
      <w:tr w:rsidR="00BD11B6" w:rsidRPr="001E5B1B" w14:paraId="6F8DD3FC" w14:textId="77777777" w:rsidTr="00AD5D08">
        <w:trPr>
          <w:trHeight w:val="325"/>
        </w:trPr>
        <w:tc>
          <w:tcPr>
            <w:tcW w:w="1735" w:type="dxa"/>
            <w:shd w:val="clear" w:color="auto" w:fill="BDD6EE"/>
          </w:tcPr>
          <w:p w14:paraId="0F647078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</w:t>
            </w:r>
            <w:r w:rsidRPr="00770AEA">
              <w:rPr>
                <w:rFonts w:cs="Arial"/>
                <w:b/>
                <w:sz w:val="18"/>
                <w:szCs w:val="18"/>
                <w:lang w:val="uk-UA" w:eastAsia="uk-UA"/>
              </w:rPr>
              <w:t>5</w:t>
            </w:r>
          </w:p>
          <w:p w14:paraId="1B3B601F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Теорія держави і права</w:t>
            </w:r>
          </w:p>
        </w:tc>
        <w:tc>
          <w:tcPr>
            <w:tcW w:w="358" w:type="dxa"/>
            <w:vMerge/>
            <w:shd w:val="clear" w:color="auto" w:fill="FFF2CC"/>
          </w:tcPr>
          <w:p w14:paraId="4FE34566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88" w:type="dxa"/>
            <w:shd w:val="clear" w:color="auto" w:fill="BDD6EE"/>
          </w:tcPr>
          <w:p w14:paraId="5CEA4679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 w:rsidRPr="00770AEA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5</w:t>
            </w: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 xml:space="preserve"> </w:t>
            </w:r>
          </w:p>
          <w:p w14:paraId="229E89CB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Теорія держави і права</w:t>
            </w:r>
          </w:p>
        </w:tc>
        <w:tc>
          <w:tcPr>
            <w:tcW w:w="373" w:type="dxa"/>
            <w:vMerge/>
          </w:tcPr>
          <w:p w14:paraId="3718F18F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470" w:type="dxa"/>
            <w:shd w:val="clear" w:color="auto" w:fill="BDD6EE"/>
          </w:tcPr>
          <w:p w14:paraId="52F7D95C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</w:t>
            </w:r>
            <w:r w:rsidR="00FB3CB4">
              <w:rPr>
                <w:rFonts w:cs="Arial"/>
                <w:b/>
                <w:sz w:val="18"/>
                <w:szCs w:val="18"/>
                <w:lang w:val="uk-UA" w:eastAsia="uk-UA"/>
              </w:rPr>
              <w:t>2</w:t>
            </w:r>
          </w:p>
          <w:p w14:paraId="095A732B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>
              <w:rPr>
                <w:rFonts w:cs="Arial"/>
                <w:sz w:val="18"/>
                <w:szCs w:val="18"/>
                <w:lang w:val="uk-UA" w:eastAsia="uk-UA"/>
              </w:rPr>
              <w:t>Філософія</w:t>
            </w:r>
          </w:p>
        </w:tc>
        <w:tc>
          <w:tcPr>
            <w:tcW w:w="287" w:type="dxa"/>
            <w:vMerge/>
          </w:tcPr>
          <w:p w14:paraId="6E00FCCE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38" w:type="dxa"/>
            <w:shd w:val="clear" w:color="auto" w:fill="BDD6EE"/>
          </w:tcPr>
          <w:p w14:paraId="36EF4FEA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highlight w:val="green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highlight w:val="green"/>
                <w:lang w:val="uk-UA" w:eastAsia="uk-UA"/>
              </w:rPr>
              <w:t>ОК</w:t>
            </w:r>
            <w:r>
              <w:rPr>
                <w:rFonts w:cs="Arial"/>
                <w:b/>
                <w:sz w:val="18"/>
                <w:szCs w:val="18"/>
                <w:highlight w:val="green"/>
                <w:lang w:val="uk-UA" w:eastAsia="uk-UA"/>
              </w:rPr>
              <w:t>19</w:t>
            </w:r>
          </w:p>
          <w:p w14:paraId="15D99F33" w14:textId="77777777" w:rsidR="00BD11B6" w:rsidRPr="001E5B1B" w:rsidRDefault="00436474" w:rsidP="00436474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highlight w:val="green"/>
                <w:lang w:val="uk-UA" w:eastAsia="uk-UA"/>
              </w:rPr>
            </w:pPr>
            <w:r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Правові аспекти безпеки та оборони</w:t>
            </w:r>
          </w:p>
        </w:tc>
        <w:tc>
          <w:tcPr>
            <w:tcW w:w="384" w:type="dxa"/>
            <w:vMerge/>
          </w:tcPr>
          <w:p w14:paraId="58BD1D2D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60" w:type="dxa"/>
            <w:shd w:val="clear" w:color="auto" w:fill="BDD6EE"/>
          </w:tcPr>
          <w:p w14:paraId="6A152348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ОК2</w:t>
            </w:r>
            <w:r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5</w:t>
            </w:r>
          </w:p>
          <w:p w14:paraId="47F77C7D" w14:textId="77777777" w:rsidR="00BD11B6" w:rsidRPr="001E5B1B" w:rsidRDefault="009B1C92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9B1C92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Порівняльне адміністративне право</w:t>
            </w:r>
          </w:p>
        </w:tc>
        <w:tc>
          <w:tcPr>
            <w:tcW w:w="425" w:type="dxa"/>
            <w:vMerge/>
          </w:tcPr>
          <w:p w14:paraId="7C6FA07F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984" w:type="dxa"/>
            <w:shd w:val="clear" w:color="auto" w:fill="BDD6EE"/>
          </w:tcPr>
          <w:p w14:paraId="616D2737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 2</w:t>
            </w:r>
            <w:r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8</w:t>
            </w: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 xml:space="preserve"> </w:t>
            </w:r>
          </w:p>
          <w:p w14:paraId="33864538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14783F">
              <w:rPr>
                <w:rFonts w:cs="Arial"/>
                <w:sz w:val="18"/>
                <w:szCs w:val="18"/>
                <w:highlight w:val="yellow"/>
                <w:lang w:val="uk-UA" w:eastAsia="uk-UA"/>
              </w:rPr>
              <w:t>Аналіз публічної політики</w:t>
            </w:r>
          </w:p>
        </w:tc>
        <w:tc>
          <w:tcPr>
            <w:tcW w:w="271" w:type="dxa"/>
            <w:vMerge/>
          </w:tcPr>
          <w:p w14:paraId="411A3FD3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96" w:type="dxa"/>
            <w:shd w:val="clear" w:color="auto" w:fill="BDD6EE"/>
          </w:tcPr>
          <w:p w14:paraId="270F4A42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34</w:t>
            </w:r>
          </w:p>
          <w:p w14:paraId="10A0A032" w14:textId="77777777" w:rsidR="00BD11B6" w:rsidRPr="001E5B1B" w:rsidRDefault="00CD612E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CD612E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Юридичне письмо та аналітичні документи</w:t>
            </w:r>
          </w:p>
        </w:tc>
        <w:tc>
          <w:tcPr>
            <w:tcW w:w="289" w:type="dxa"/>
            <w:vMerge/>
          </w:tcPr>
          <w:p w14:paraId="7D2E45F3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40" w:type="dxa"/>
            <w:shd w:val="clear" w:color="auto" w:fill="BDD6EE"/>
          </w:tcPr>
          <w:p w14:paraId="733E666C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</w:t>
            </w:r>
            <w:r>
              <w:rPr>
                <w:rFonts w:cs="Arial"/>
                <w:b/>
                <w:sz w:val="18"/>
                <w:szCs w:val="18"/>
                <w:lang w:val="uk-UA" w:eastAsia="uk-UA"/>
              </w:rPr>
              <w:t>3</w:t>
            </w:r>
            <w:r w:rsidR="00F33AB0">
              <w:rPr>
                <w:rFonts w:cs="Arial"/>
                <w:b/>
                <w:sz w:val="18"/>
                <w:szCs w:val="18"/>
                <w:lang w:val="uk-UA" w:eastAsia="uk-UA"/>
              </w:rPr>
              <w:t>1</w:t>
            </w:r>
          </w:p>
          <w:p w14:paraId="3BEC33D9" w14:textId="77777777" w:rsidR="00BD11B6" w:rsidRPr="001E5B1B" w:rsidRDefault="00CD612E" w:rsidP="00CD612E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Право м</w:t>
            </w:r>
            <w:r w:rsidRPr="00CD612E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іжнародн</w:t>
            </w:r>
            <w:r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их</w:t>
            </w:r>
            <w:r w:rsidRPr="00CD612E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 xml:space="preserve"> організаці</w:t>
            </w:r>
            <w:r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й</w:t>
            </w:r>
            <w:r w:rsidRPr="00CD612E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 xml:space="preserve"> </w:t>
            </w:r>
          </w:p>
        </w:tc>
      </w:tr>
      <w:tr w:rsidR="00BD11B6" w:rsidRPr="001E5B1B" w14:paraId="455D9F08" w14:textId="77777777" w:rsidTr="00BD11B6">
        <w:trPr>
          <w:trHeight w:val="383"/>
        </w:trPr>
        <w:tc>
          <w:tcPr>
            <w:tcW w:w="1735" w:type="dxa"/>
            <w:shd w:val="clear" w:color="auto" w:fill="BDD6EE"/>
          </w:tcPr>
          <w:p w14:paraId="2F0A67AE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 w:rsidRPr="00770AEA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6</w:t>
            </w: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 xml:space="preserve"> </w:t>
            </w:r>
          </w:p>
          <w:p w14:paraId="3D383EE0" w14:textId="77777777" w:rsidR="00BD11B6" w:rsidRPr="00770AEA" w:rsidRDefault="00BD11B6" w:rsidP="00BD11B6">
            <w:pPr>
              <w:jc w:val="center"/>
              <w:rPr>
                <w:sz w:val="18"/>
                <w:szCs w:val="18"/>
                <w:lang w:val="uk-UA"/>
              </w:rPr>
            </w:pPr>
            <w:r w:rsidRPr="001E5B1B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 xml:space="preserve">Історія права </w:t>
            </w:r>
            <w:r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 xml:space="preserve">України та </w:t>
            </w:r>
            <w:r w:rsidRPr="001E5B1B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зарубіжних країн</w:t>
            </w:r>
            <w:r w:rsidRPr="00770AEA">
              <w:rPr>
                <w:sz w:val="18"/>
                <w:szCs w:val="18"/>
                <w:lang w:val="uk-UA"/>
              </w:rPr>
              <w:t xml:space="preserve"> </w:t>
            </w:r>
          </w:p>
          <w:p w14:paraId="31D0E7D9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358" w:type="dxa"/>
            <w:vMerge/>
            <w:shd w:val="clear" w:color="auto" w:fill="FFF2CC"/>
          </w:tcPr>
          <w:p w14:paraId="365B4CD2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88" w:type="dxa"/>
            <w:shd w:val="clear" w:color="auto" w:fill="BDD6EE"/>
          </w:tcPr>
          <w:p w14:paraId="679ED7B9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 w:rsidRPr="00770AEA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7</w:t>
            </w:r>
          </w:p>
          <w:p w14:paraId="53C6C054" w14:textId="77777777" w:rsidR="00BD11B6" w:rsidRPr="00770AEA" w:rsidRDefault="00BD11B6" w:rsidP="00BD11B6">
            <w:pPr>
              <w:jc w:val="center"/>
              <w:rPr>
                <w:sz w:val="18"/>
                <w:szCs w:val="18"/>
              </w:rPr>
            </w:pPr>
            <w:r w:rsidRPr="00770AEA">
              <w:rPr>
                <w:sz w:val="18"/>
                <w:szCs w:val="18"/>
                <w:highlight w:val="yellow"/>
              </w:rPr>
              <w:t xml:space="preserve">Історія зарубіжних політичних </w:t>
            </w:r>
            <w:r w:rsidRPr="00770AEA">
              <w:rPr>
                <w:sz w:val="18"/>
                <w:szCs w:val="18"/>
                <w:highlight w:val="yellow"/>
                <w:lang w:val="sq-AL"/>
              </w:rPr>
              <w:t>вчень</w:t>
            </w:r>
          </w:p>
          <w:p w14:paraId="0ACD347B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373" w:type="dxa"/>
            <w:vMerge/>
          </w:tcPr>
          <w:p w14:paraId="7D62FD9D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470" w:type="dxa"/>
            <w:shd w:val="clear" w:color="auto" w:fill="BDD6EE"/>
          </w:tcPr>
          <w:p w14:paraId="59A8734F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ОК15</w:t>
            </w:r>
          </w:p>
          <w:p w14:paraId="2E5C8088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622FC3">
              <w:rPr>
                <w:rFonts w:cs="Arial"/>
                <w:sz w:val="18"/>
                <w:szCs w:val="18"/>
                <w:highlight w:val="yellow"/>
                <w:lang w:val="uk-UA" w:eastAsia="uk-UA"/>
              </w:rPr>
              <w:t>Загальна теорія політики</w:t>
            </w:r>
          </w:p>
        </w:tc>
        <w:tc>
          <w:tcPr>
            <w:tcW w:w="287" w:type="dxa"/>
            <w:vMerge/>
          </w:tcPr>
          <w:p w14:paraId="2DBBAB49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38" w:type="dxa"/>
            <w:shd w:val="clear" w:color="auto" w:fill="BDD6EE"/>
          </w:tcPr>
          <w:p w14:paraId="13A6ED1C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20</w:t>
            </w:r>
          </w:p>
          <w:p w14:paraId="05E2F9A2" w14:textId="77777777" w:rsidR="00BD11B6" w:rsidRPr="00A27B4D" w:rsidRDefault="00BD11B6" w:rsidP="00C6124B">
            <w:pPr>
              <w:ind w:left="-142" w:right="-179"/>
              <w:jc w:val="center"/>
              <w:rPr>
                <w:sz w:val="18"/>
                <w:szCs w:val="18"/>
              </w:rPr>
            </w:pPr>
            <w:r w:rsidRPr="00E06B68">
              <w:rPr>
                <w:sz w:val="18"/>
                <w:szCs w:val="18"/>
                <w:highlight w:val="yellow"/>
              </w:rPr>
              <w:t xml:space="preserve">Теорія міжнародних відносин </w:t>
            </w:r>
          </w:p>
          <w:p w14:paraId="6F8F60A4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384" w:type="dxa"/>
            <w:vMerge/>
          </w:tcPr>
          <w:p w14:paraId="6A7B5488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60" w:type="dxa"/>
            <w:shd w:val="clear" w:color="auto" w:fill="BDD6EE"/>
          </w:tcPr>
          <w:p w14:paraId="1866E769" w14:textId="77777777" w:rsidR="00BD11B6" w:rsidRDefault="00BD11B6" w:rsidP="009B1C92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 2</w:t>
            </w:r>
            <w:r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6</w:t>
            </w:r>
            <w:r w:rsidRPr="001E5B1B">
              <w:rPr>
                <w:rFonts w:cs="Arial"/>
                <w:sz w:val="18"/>
                <w:szCs w:val="18"/>
                <w:lang w:val="uk-UA" w:eastAsia="uk-UA"/>
              </w:rPr>
              <w:t xml:space="preserve"> </w:t>
            </w:r>
          </w:p>
          <w:p w14:paraId="3EC8603E" w14:textId="77777777" w:rsidR="00436474" w:rsidRPr="001E5B1B" w:rsidRDefault="0014671A" w:rsidP="0014671A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4671A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 xml:space="preserve">Публічна служба </w:t>
            </w:r>
          </w:p>
        </w:tc>
        <w:tc>
          <w:tcPr>
            <w:tcW w:w="425" w:type="dxa"/>
            <w:vMerge/>
          </w:tcPr>
          <w:p w14:paraId="2820EDBC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984" w:type="dxa"/>
            <w:shd w:val="clear" w:color="auto" w:fill="BDD6EE"/>
          </w:tcPr>
          <w:p w14:paraId="124D1C84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ОК2</w:t>
            </w:r>
            <w:r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9</w:t>
            </w:r>
          </w:p>
          <w:p w14:paraId="334BB7EA" w14:textId="77777777" w:rsidR="00BD11B6" w:rsidRPr="00817DFF" w:rsidRDefault="00BD11B6" w:rsidP="00BD11B6">
            <w:pPr>
              <w:jc w:val="center"/>
              <w:rPr>
                <w:sz w:val="18"/>
                <w:szCs w:val="18"/>
                <w:lang w:val="uk-UA"/>
              </w:rPr>
            </w:pPr>
            <w:r w:rsidRPr="00817DFF">
              <w:rPr>
                <w:sz w:val="18"/>
                <w:szCs w:val="18"/>
                <w:highlight w:val="yellow"/>
                <w:lang w:val="uk-UA"/>
              </w:rPr>
              <w:t>Місцеве самоврядування</w:t>
            </w:r>
            <w:r w:rsidRPr="00817DFF">
              <w:rPr>
                <w:sz w:val="18"/>
                <w:szCs w:val="18"/>
                <w:lang w:val="uk-UA"/>
              </w:rPr>
              <w:t xml:space="preserve"> </w:t>
            </w:r>
            <w:r w:rsidRPr="00817DFF">
              <w:rPr>
                <w:sz w:val="18"/>
                <w:szCs w:val="18"/>
                <w:highlight w:val="yellow"/>
                <w:lang w:val="uk-UA"/>
              </w:rPr>
              <w:t xml:space="preserve">та муніципальне право </w:t>
            </w:r>
          </w:p>
          <w:p w14:paraId="7ADB5C2E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271" w:type="dxa"/>
            <w:vMerge/>
          </w:tcPr>
          <w:p w14:paraId="4C6C3830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96" w:type="dxa"/>
            <w:vMerge w:val="restart"/>
            <w:shd w:val="clear" w:color="auto" w:fill="BDD6EE"/>
          </w:tcPr>
          <w:p w14:paraId="6EB45D6E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ОК3</w:t>
            </w:r>
            <w:r w:rsidR="00F33AB0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8</w:t>
            </w:r>
          </w:p>
          <w:p w14:paraId="1871368E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sz w:val="18"/>
                <w:szCs w:val="18"/>
                <w:lang w:val="uk-UA" w:eastAsia="uk-UA"/>
              </w:rPr>
              <w:t>Практика зі спеціальності (виробнича)</w:t>
            </w:r>
          </w:p>
        </w:tc>
        <w:tc>
          <w:tcPr>
            <w:tcW w:w="289" w:type="dxa"/>
            <w:vMerge/>
          </w:tcPr>
          <w:p w14:paraId="4A46A726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40" w:type="dxa"/>
            <w:vMerge w:val="restart"/>
            <w:shd w:val="clear" w:color="auto" w:fill="BDD6EE"/>
          </w:tcPr>
          <w:p w14:paraId="1387342D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ОК3</w:t>
            </w:r>
            <w:r w:rsidR="00F33AB0">
              <w:rPr>
                <w:rFonts w:cs="Arial"/>
                <w:b/>
                <w:sz w:val="18"/>
                <w:szCs w:val="18"/>
                <w:lang w:val="uk-UA" w:eastAsia="uk-UA"/>
              </w:rPr>
              <w:t>9</w:t>
            </w:r>
          </w:p>
          <w:p w14:paraId="44E94DE2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>
              <w:rPr>
                <w:rFonts w:cs="Arial"/>
                <w:bCs/>
                <w:sz w:val="18"/>
                <w:szCs w:val="18"/>
                <w:lang w:val="uk-UA" w:eastAsia="uk-UA"/>
              </w:rPr>
              <w:t>Кваліфікаційна робота</w:t>
            </w:r>
          </w:p>
        </w:tc>
      </w:tr>
      <w:tr w:rsidR="00BD11B6" w:rsidRPr="001E5B1B" w14:paraId="10B82BA9" w14:textId="77777777" w:rsidTr="00AD5D08">
        <w:trPr>
          <w:trHeight w:val="383"/>
        </w:trPr>
        <w:tc>
          <w:tcPr>
            <w:tcW w:w="1735" w:type="dxa"/>
            <w:shd w:val="clear" w:color="auto" w:fill="BDD6EE"/>
          </w:tcPr>
          <w:p w14:paraId="33AADE22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 w:rsidRPr="00770AEA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8</w:t>
            </w:r>
          </w:p>
          <w:p w14:paraId="3D188B3A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770AEA">
              <w:rPr>
                <w:sz w:val="18"/>
                <w:szCs w:val="18"/>
                <w:highlight w:val="yellow"/>
              </w:rPr>
              <w:t>Політичні системи сучасності</w:t>
            </w:r>
          </w:p>
        </w:tc>
        <w:tc>
          <w:tcPr>
            <w:tcW w:w="358" w:type="dxa"/>
            <w:vMerge/>
            <w:shd w:val="clear" w:color="auto" w:fill="FFF2CC"/>
          </w:tcPr>
          <w:p w14:paraId="71A217D8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88" w:type="dxa"/>
            <w:shd w:val="clear" w:color="auto" w:fill="BDD6EE"/>
          </w:tcPr>
          <w:p w14:paraId="7279A942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</w:t>
            </w:r>
            <w:r>
              <w:rPr>
                <w:rFonts w:cs="Arial"/>
                <w:b/>
                <w:sz w:val="18"/>
                <w:szCs w:val="18"/>
                <w:lang w:val="uk-UA" w:eastAsia="uk-UA"/>
              </w:rPr>
              <w:t>11</w:t>
            </w: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 xml:space="preserve"> </w:t>
            </w:r>
          </w:p>
          <w:p w14:paraId="405F497B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770AEA">
              <w:rPr>
                <w:rFonts w:cs="Arial"/>
                <w:bCs/>
                <w:sz w:val="18"/>
                <w:szCs w:val="18"/>
                <w:highlight w:val="green"/>
                <w:lang w:val="uk-UA" w:eastAsia="uk-UA"/>
              </w:rPr>
              <w:t>Конституційне право</w:t>
            </w:r>
          </w:p>
        </w:tc>
        <w:tc>
          <w:tcPr>
            <w:tcW w:w="373" w:type="dxa"/>
            <w:vMerge/>
          </w:tcPr>
          <w:p w14:paraId="2292BAF1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470" w:type="dxa"/>
            <w:vMerge w:val="restart"/>
            <w:shd w:val="clear" w:color="auto" w:fill="BDD6EE"/>
          </w:tcPr>
          <w:p w14:paraId="721A7F6C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ОК16</w:t>
            </w:r>
          </w:p>
          <w:p w14:paraId="7D974432" w14:textId="560A9833" w:rsidR="00BD11B6" w:rsidRPr="001E5B1B" w:rsidRDefault="00A95B4E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rFonts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82E641" wp14:editId="6F84D5C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1604010</wp:posOffset>
                      </wp:positionV>
                      <wp:extent cx="7458075" cy="1133475"/>
                      <wp:effectExtent l="9525" t="8890" r="9525" b="10160"/>
                      <wp:wrapNone/>
                      <wp:docPr id="1108106826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5807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>
                                <a:solidFill>
                                  <a:srgbClr val="37562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50F0B" w14:textId="77777777" w:rsidR="00EE2597" w:rsidRPr="006C5C93" w:rsidRDefault="00EE2597" w:rsidP="00AD5D0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5C93">
                                    <w:rPr>
                                      <w:b/>
                                      <w:bCs/>
                                    </w:rPr>
                                    <w:t>ВК1 -ВК4 Вибірков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і</w:t>
                                  </w:r>
                                  <w:r w:rsidRPr="006C5C93">
                                    <w:rPr>
                                      <w:b/>
                                      <w:bCs/>
                                    </w:rPr>
                                    <w:t xml:space="preserve"> дисциплін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и</w:t>
                                  </w:r>
                                  <w:r w:rsidRPr="006C5C93">
                                    <w:rPr>
                                      <w:b/>
                                      <w:bCs/>
                                    </w:rPr>
                                    <w:t xml:space="preserve"> із загальноуніверситетського каталогу</w:t>
                                  </w:r>
                                </w:p>
                                <w:p w14:paraId="191F136E" w14:textId="77777777" w:rsidR="00EE2597" w:rsidRPr="006C5C93" w:rsidRDefault="00EE2597" w:rsidP="00AD5D0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5C93">
                                    <w:rPr>
                                      <w:b/>
                                      <w:bCs/>
                                    </w:rPr>
                                    <w:t>ВК5 – ВК14 Вибірков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і</w:t>
                                  </w:r>
                                  <w:r w:rsidRPr="006C5C93">
                                    <w:rPr>
                                      <w:b/>
                                      <w:bCs/>
                                    </w:rPr>
                                    <w:t xml:space="preserve"> дисциплін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и</w:t>
                                  </w:r>
                                  <w:r w:rsidRPr="006C5C93">
                                    <w:rPr>
                                      <w:b/>
                                      <w:bCs/>
                                    </w:rPr>
                                    <w:t xml:space="preserve"> із кафедрального каталогу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2E6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5.4pt;margin-top:126.3pt;width:587.25pt;height:8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" fillcolor="#70ad47" strokecolor="#375623" strokeweight="1pt">
                      <v:textbox>
                        <w:txbxContent>
                          <w:p w14:paraId="6C050F0B" w14:textId="77777777" w:rsidR="00EE2597" w:rsidRPr="006C5C93" w:rsidRDefault="00EE2597" w:rsidP="00AD5D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5C93">
                              <w:rPr>
                                <w:b/>
                                <w:bCs/>
                              </w:rPr>
                              <w:t>ВК1 -ВК4 Вибірков</w:t>
                            </w:r>
                            <w:r>
                              <w:rPr>
                                <w:b/>
                                <w:bCs/>
                              </w:rPr>
                              <w:t>і</w:t>
                            </w:r>
                            <w:r w:rsidRPr="006C5C93">
                              <w:rPr>
                                <w:b/>
                                <w:bCs/>
                              </w:rPr>
                              <w:t xml:space="preserve"> дисциплін</w:t>
                            </w:r>
                            <w:r>
                              <w:rPr>
                                <w:b/>
                                <w:bCs/>
                              </w:rPr>
                              <w:t>и</w:t>
                            </w:r>
                            <w:r w:rsidRPr="006C5C93">
                              <w:rPr>
                                <w:b/>
                                <w:bCs/>
                              </w:rPr>
                              <w:t xml:space="preserve"> із загальноуніверситетського каталогу</w:t>
                            </w:r>
                          </w:p>
                          <w:p w14:paraId="191F136E" w14:textId="77777777" w:rsidR="00EE2597" w:rsidRPr="006C5C93" w:rsidRDefault="00EE2597" w:rsidP="00AD5D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5C93">
                              <w:rPr>
                                <w:b/>
                                <w:bCs/>
                              </w:rPr>
                              <w:t>ВК5 – ВК14 Вибірков</w:t>
                            </w:r>
                            <w:r>
                              <w:rPr>
                                <w:b/>
                                <w:bCs/>
                              </w:rPr>
                              <w:t>і</w:t>
                            </w:r>
                            <w:r w:rsidRPr="006C5C93">
                              <w:rPr>
                                <w:b/>
                                <w:bCs/>
                              </w:rPr>
                              <w:t xml:space="preserve"> дисциплін</w:t>
                            </w:r>
                            <w:r>
                              <w:rPr>
                                <w:b/>
                                <w:bCs/>
                              </w:rPr>
                              <w:t>и</w:t>
                            </w:r>
                            <w:r w:rsidRPr="006C5C93">
                              <w:rPr>
                                <w:b/>
                                <w:bCs/>
                              </w:rPr>
                              <w:t xml:space="preserve"> із кафедрального каталогу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1B6" w:rsidRPr="00622FC3">
              <w:rPr>
                <w:rFonts w:cs="Arial"/>
                <w:sz w:val="18"/>
                <w:szCs w:val="18"/>
                <w:highlight w:val="yellow"/>
                <w:lang w:val="uk-UA" w:eastAsia="uk-UA"/>
              </w:rPr>
              <w:t>Теорія політичних партій і партійних систем</w:t>
            </w:r>
          </w:p>
        </w:tc>
        <w:tc>
          <w:tcPr>
            <w:tcW w:w="287" w:type="dxa"/>
            <w:vMerge/>
          </w:tcPr>
          <w:p w14:paraId="2F203D02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38" w:type="dxa"/>
            <w:shd w:val="clear" w:color="auto" w:fill="BDD6EE"/>
          </w:tcPr>
          <w:p w14:paraId="02D13F89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 w:rsidR="00FB3CB4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14</w:t>
            </w:r>
          </w:p>
          <w:p w14:paraId="307F1B06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Антикорупція та доброчесність</w:t>
            </w:r>
          </w:p>
        </w:tc>
        <w:tc>
          <w:tcPr>
            <w:tcW w:w="384" w:type="dxa"/>
            <w:vMerge/>
          </w:tcPr>
          <w:p w14:paraId="173C8E20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60" w:type="dxa"/>
            <w:vMerge w:val="restart"/>
            <w:shd w:val="clear" w:color="auto" w:fill="BDD6EE"/>
          </w:tcPr>
          <w:p w14:paraId="09251D0C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ОК2</w:t>
            </w:r>
            <w:r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3</w:t>
            </w:r>
          </w:p>
          <w:p w14:paraId="6FD80A68" w14:textId="77777777" w:rsidR="00BD11B6" w:rsidRPr="001E5B1B" w:rsidRDefault="00BD11B6" w:rsidP="00817DFF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622FC3">
              <w:rPr>
                <w:rFonts w:cs="Arial"/>
                <w:sz w:val="18"/>
                <w:szCs w:val="18"/>
                <w:highlight w:val="yellow"/>
                <w:lang w:val="uk-UA" w:eastAsia="uk-UA"/>
              </w:rPr>
              <w:t>Політична конфліктологія</w:t>
            </w:r>
          </w:p>
        </w:tc>
        <w:tc>
          <w:tcPr>
            <w:tcW w:w="425" w:type="dxa"/>
            <w:vMerge/>
          </w:tcPr>
          <w:p w14:paraId="4E1428B3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984" w:type="dxa"/>
            <w:vMerge w:val="restart"/>
            <w:shd w:val="clear" w:color="auto" w:fill="BDD6EE"/>
          </w:tcPr>
          <w:p w14:paraId="766A2AAC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</w:t>
            </w:r>
            <w:r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30</w:t>
            </w: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 xml:space="preserve"> </w:t>
            </w:r>
          </w:p>
          <w:p w14:paraId="61F40BE8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sz w:val="18"/>
                <w:szCs w:val="18"/>
                <w:highlight w:val="green"/>
                <w:lang w:val="uk-UA" w:eastAsia="uk-UA"/>
              </w:rPr>
              <w:t>Міжнародне право</w:t>
            </w:r>
          </w:p>
        </w:tc>
        <w:tc>
          <w:tcPr>
            <w:tcW w:w="271" w:type="dxa"/>
            <w:vMerge/>
          </w:tcPr>
          <w:p w14:paraId="6A79B432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96" w:type="dxa"/>
            <w:vMerge/>
            <w:shd w:val="clear" w:color="auto" w:fill="BDD6EE"/>
          </w:tcPr>
          <w:p w14:paraId="5A02D81A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289" w:type="dxa"/>
            <w:vMerge/>
          </w:tcPr>
          <w:p w14:paraId="3A29338A" w14:textId="77777777" w:rsidR="00BD11B6" w:rsidRPr="001E5B1B" w:rsidRDefault="00BD11B6" w:rsidP="00AD5D08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40" w:type="dxa"/>
            <w:vMerge/>
            <w:shd w:val="clear" w:color="auto" w:fill="BDD6EE"/>
          </w:tcPr>
          <w:p w14:paraId="59AB03A8" w14:textId="77777777" w:rsidR="00BD11B6" w:rsidRPr="001E5B1B" w:rsidRDefault="00BD11B6" w:rsidP="00B909E0">
            <w:pPr>
              <w:spacing w:after="160" w:line="259" w:lineRule="auto"/>
              <w:jc w:val="center"/>
              <w:rPr>
                <w:rFonts w:cs="Arial"/>
                <w:bCs/>
                <w:sz w:val="18"/>
                <w:szCs w:val="18"/>
                <w:lang w:val="uk-UA" w:eastAsia="uk-UA"/>
              </w:rPr>
            </w:pPr>
          </w:p>
        </w:tc>
      </w:tr>
      <w:tr w:rsidR="00BD11B6" w:rsidRPr="001E5B1B" w14:paraId="4D39FEB9" w14:textId="77777777" w:rsidTr="00AD5D08">
        <w:trPr>
          <w:trHeight w:val="537"/>
        </w:trPr>
        <w:tc>
          <w:tcPr>
            <w:tcW w:w="1735" w:type="dxa"/>
            <w:shd w:val="clear" w:color="auto" w:fill="BDD6EE"/>
          </w:tcPr>
          <w:p w14:paraId="046FADE4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</w:t>
            </w:r>
            <w:r w:rsidRPr="00770AEA">
              <w:rPr>
                <w:rFonts w:cs="Arial"/>
                <w:b/>
                <w:sz w:val="18"/>
                <w:szCs w:val="18"/>
                <w:lang w:val="uk-UA" w:eastAsia="uk-UA"/>
              </w:rPr>
              <w:t>3</w:t>
            </w: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 xml:space="preserve"> </w:t>
            </w:r>
          </w:p>
          <w:p w14:paraId="4B6EBFD8" w14:textId="77777777" w:rsidR="00BD11B6" w:rsidRPr="00770AEA" w:rsidRDefault="00BD11B6" w:rsidP="00BD11B6">
            <w:pPr>
              <w:jc w:val="center"/>
              <w:rPr>
                <w:sz w:val="18"/>
                <w:szCs w:val="18"/>
              </w:rPr>
            </w:pPr>
            <w:r w:rsidRPr="00770AEA">
              <w:rPr>
                <w:sz w:val="18"/>
                <w:szCs w:val="18"/>
              </w:rPr>
              <w:t>Історія та культура України</w:t>
            </w:r>
          </w:p>
          <w:p w14:paraId="72C2AE43" w14:textId="77777777" w:rsidR="00BD11B6" w:rsidRPr="001E5B1B" w:rsidRDefault="00BD11B6" w:rsidP="00BD11B6">
            <w:pPr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358" w:type="dxa"/>
            <w:vMerge/>
            <w:shd w:val="clear" w:color="auto" w:fill="FFF2CC"/>
          </w:tcPr>
          <w:p w14:paraId="31A436A7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88" w:type="dxa"/>
            <w:vMerge w:val="restart"/>
            <w:shd w:val="clear" w:color="auto" w:fill="BDD6EE"/>
          </w:tcPr>
          <w:p w14:paraId="03D17751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bCs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ОК3</w:t>
            </w:r>
            <w:r w:rsidR="00F33AB0">
              <w:rPr>
                <w:rFonts w:cs="Arial"/>
                <w:b/>
                <w:bCs/>
                <w:sz w:val="18"/>
                <w:szCs w:val="18"/>
                <w:lang w:val="uk-UA" w:eastAsia="uk-UA"/>
              </w:rPr>
              <w:t>7</w:t>
            </w:r>
          </w:p>
          <w:p w14:paraId="15DB1F51" w14:textId="77777777" w:rsidR="00BD11B6" w:rsidRPr="001E5B1B" w:rsidRDefault="00BD11B6" w:rsidP="00BD11B6">
            <w:pPr>
              <w:ind w:left="-142" w:right="-179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sz w:val="18"/>
                <w:szCs w:val="18"/>
                <w:lang w:val="uk-UA" w:eastAsia="uk-UA"/>
              </w:rPr>
              <w:t>Навчальна практика</w:t>
            </w:r>
          </w:p>
          <w:p w14:paraId="124D2572" w14:textId="77777777" w:rsidR="00BD11B6" w:rsidRPr="001E5B1B" w:rsidRDefault="00BD11B6" w:rsidP="00BD11B6">
            <w:pPr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373" w:type="dxa"/>
            <w:vMerge/>
          </w:tcPr>
          <w:p w14:paraId="34A230AD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470" w:type="dxa"/>
            <w:vMerge/>
            <w:shd w:val="clear" w:color="auto" w:fill="BDD6EE"/>
          </w:tcPr>
          <w:p w14:paraId="4D322168" w14:textId="77777777" w:rsidR="00BD11B6" w:rsidRPr="001E5B1B" w:rsidRDefault="00BD11B6" w:rsidP="00BD11B6">
            <w:pPr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287" w:type="dxa"/>
            <w:vMerge/>
          </w:tcPr>
          <w:p w14:paraId="17387457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38" w:type="dxa"/>
            <w:vMerge w:val="restart"/>
            <w:shd w:val="clear" w:color="auto" w:fill="BDD6EE"/>
          </w:tcPr>
          <w:p w14:paraId="6BD3F41C" w14:textId="77777777" w:rsidR="00BD11B6" w:rsidRPr="001E5B1B" w:rsidRDefault="00BD11B6" w:rsidP="00BD11B6">
            <w:pPr>
              <w:ind w:left="-142" w:right="-179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384" w:type="dxa"/>
            <w:vMerge/>
          </w:tcPr>
          <w:p w14:paraId="3D48D374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60" w:type="dxa"/>
            <w:vMerge/>
            <w:shd w:val="clear" w:color="auto" w:fill="BDD6EE"/>
          </w:tcPr>
          <w:p w14:paraId="2DE4D798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425" w:type="dxa"/>
            <w:vMerge/>
          </w:tcPr>
          <w:p w14:paraId="3F2F9C83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984" w:type="dxa"/>
            <w:vMerge/>
            <w:shd w:val="clear" w:color="auto" w:fill="BDD6EE"/>
          </w:tcPr>
          <w:p w14:paraId="20943392" w14:textId="77777777" w:rsidR="00BD11B6" w:rsidRPr="001E5B1B" w:rsidRDefault="00BD11B6" w:rsidP="00BD11B6">
            <w:pPr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271" w:type="dxa"/>
            <w:vMerge/>
          </w:tcPr>
          <w:p w14:paraId="708B23AE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96" w:type="dxa"/>
            <w:vMerge/>
            <w:shd w:val="clear" w:color="auto" w:fill="BDD6EE"/>
          </w:tcPr>
          <w:p w14:paraId="24E4BA88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289" w:type="dxa"/>
            <w:vMerge/>
          </w:tcPr>
          <w:p w14:paraId="75D4B1AB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40" w:type="dxa"/>
            <w:vMerge/>
            <w:shd w:val="clear" w:color="auto" w:fill="BDD6EE"/>
          </w:tcPr>
          <w:p w14:paraId="7BB0EB26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</w:tr>
      <w:tr w:rsidR="00BD11B6" w:rsidRPr="001E5B1B" w14:paraId="559A0A2F" w14:textId="77777777" w:rsidTr="00BD11B6">
        <w:trPr>
          <w:trHeight w:val="2687"/>
        </w:trPr>
        <w:tc>
          <w:tcPr>
            <w:tcW w:w="1735" w:type="dxa"/>
            <w:tcBorders>
              <w:bottom w:val="single" w:sz="4" w:space="0" w:color="000000"/>
            </w:tcBorders>
            <w:shd w:val="clear" w:color="auto" w:fill="BDD6EE"/>
          </w:tcPr>
          <w:p w14:paraId="44EDEB07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  <w:r w:rsidRPr="001E5B1B">
              <w:rPr>
                <w:rFonts w:cs="Arial"/>
                <w:b/>
                <w:sz w:val="18"/>
                <w:szCs w:val="18"/>
                <w:lang w:val="uk-UA" w:eastAsia="uk-UA"/>
              </w:rPr>
              <w:t>ОК</w:t>
            </w:r>
            <w:r w:rsidRPr="00770AEA">
              <w:rPr>
                <w:rFonts w:cs="Arial"/>
                <w:b/>
                <w:sz w:val="18"/>
                <w:szCs w:val="18"/>
                <w:lang w:val="uk-UA" w:eastAsia="uk-UA"/>
              </w:rPr>
              <w:t>1</w:t>
            </w:r>
          </w:p>
          <w:p w14:paraId="765E53FD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  <w:r w:rsidRPr="00770AEA">
              <w:rPr>
                <w:rFonts w:cs="Arial"/>
                <w:bCs/>
                <w:sz w:val="18"/>
                <w:szCs w:val="18"/>
                <w:lang w:val="uk-UA" w:eastAsia="uk-UA"/>
              </w:rPr>
              <w:t>У</w:t>
            </w:r>
            <w:r w:rsidRPr="001E5B1B">
              <w:rPr>
                <w:rFonts w:cs="Arial"/>
                <w:bCs/>
                <w:sz w:val="18"/>
                <w:szCs w:val="18"/>
                <w:lang w:val="uk-UA" w:eastAsia="uk-UA"/>
              </w:rPr>
              <w:t>країнська мова за професійним спрямуванням</w:t>
            </w:r>
          </w:p>
        </w:tc>
        <w:tc>
          <w:tcPr>
            <w:tcW w:w="358" w:type="dxa"/>
            <w:vMerge/>
            <w:tcBorders>
              <w:bottom w:val="single" w:sz="4" w:space="0" w:color="000000"/>
            </w:tcBorders>
            <w:shd w:val="clear" w:color="auto" w:fill="FFF2CC"/>
          </w:tcPr>
          <w:p w14:paraId="1BC9190F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88" w:type="dxa"/>
            <w:vMerge/>
            <w:tcBorders>
              <w:bottom w:val="single" w:sz="4" w:space="0" w:color="000000"/>
            </w:tcBorders>
            <w:shd w:val="clear" w:color="auto" w:fill="BDD6EE"/>
          </w:tcPr>
          <w:p w14:paraId="0CD30994" w14:textId="77777777" w:rsidR="00BD11B6" w:rsidRPr="001E5B1B" w:rsidRDefault="00BD11B6" w:rsidP="00BD11B6">
            <w:pPr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373" w:type="dxa"/>
            <w:vMerge/>
            <w:tcBorders>
              <w:bottom w:val="single" w:sz="4" w:space="0" w:color="auto"/>
            </w:tcBorders>
          </w:tcPr>
          <w:p w14:paraId="17231DED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470" w:type="dxa"/>
            <w:vMerge/>
            <w:tcBorders>
              <w:bottom w:val="single" w:sz="4" w:space="0" w:color="000000"/>
            </w:tcBorders>
            <w:shd w:val="clear" w:color="auto" w:fill="BDD6EE"/>
          </w:tcPr>
          <w:p w14:paraId="393FD88D" w14:textId="77777777" w:rsidR="00BD11B6" w:rsidRPr="001E5B1B" w:rsidRDefault="00BD11B6" w:rsidP="00BD11B6">
            <w:pPr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287" w:type="dxa"/>
            <w:vMerge/>
            <w:tcBorders>
              <w:bottom w:val="single" w:sz="4" w:space="0" w:color="auto"/>
            </w:tcBorders>
          </w:tcPr>
          <w:p w14:paraId="61636FB0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  <w:shd w:val="clear" w:color="auto" w:fill="BDD6EE"/>
          </w:tcPr>
          <w:p w14:paraId="3EC0A44E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</w:tcPr>
          <w:p w14:paraId="7F6C175A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BDD6EE"/>
          </w:tcPr>
          <w:p w14:paraId="70C8E1C9" w14:textId="77777777" w:rsidR="00BD11B6" w:rsidRPr="001E5B1B" w:rsidRDefault="00BD11B6" w:rsidP="00BD11B6">
            <w:pPr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58AD33A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BDD6EE"/>
          </w:tcPr>
          <w:p w14:paraId="19D657FA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271" w:type="dxa"/>
            <w:vMerge/>
            <w:tcBorders>
              <w:bottom w:val="single" w:sz="4" w:space="0" w:color="auto"/>
            </w:tcBorders>
          </w:tcPr>
          <w:p w14:paraId="4EF9C79E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shd w:val="clear" w:color="auto" w:fill="BDD6EE"/>
          </w:tcPr>
          <w:p w14:paraId="5F6BE245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289" w:type="dxa"/>
            <w:vMerge/>
            <w:tcBorders>
              <w:bottom w:val="single" w:sz="4" w:space="0" w:color="auto"/>
            </w:tcBorders>
          </w:tcPr>
          <w:p w14:paraId="48D46428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BDD6EE"/>
          </w:tcPr>
          <w:p w14:paraId="17132C60" w14:textId="77777777" w:rsidR="00BD11B6" w:rsidRPr="001E5B1B" w:rsidRDefault="00BD11B6" w:rsidP="00BD11B6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  <w:lang w:val="uk-UA" w:eastAsia="uk-UA"/>
              </w:rPr>
            </w:pPr>
          </w:p>
        </w:tc>
      </w:tr>
    </w:tbl>
    <w:p w14:paraId="11858678" w14:textId="77777777" w:rsidR="00E07B1E" w:rsidRPr="00136063" w:rsidRDefault="007D365E" w:rsidP="007D365E">
      <w:pPr>
        <w:tabs>
          <w:tab w:val="left" w:pos="9533"/>
          <w:tab w:val="left" w:pos="9567"/>
        </w:tabs>
        <w:rPr>
          <w:rFonts w:asciiTheme="majorBidi" w:hAnsiTheme="majorBidi" w:cstheme="majorBidi"/>
        </w:rPr>
      </w:pPr>
      <w:r w:rsidRPr="00136063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</w:t>
      </w:r>
      <w:r w:rsidRPr="00136063">
        <w:rPr>
          <w:rFonts w:asciiTheme="majorBidi" w:hAnsiTheme="majorBidi" w:cstheme="majorBidi"/>
          <w:b/>
        </w:rPr>
        <w:t xml:space="preserve">   </w:t>
      </w:r>
    </w:p>
    <w:p w14:paraId="4A845175" w14:textId="77777777" w:rsidR="007D365E" w:rsidRPr="00136063" w:rsidRDefault="007D365E" w:rsidP="007D365E">
      <w:pPr>
        <w:tabs>
          <w:tab w:val="left" w:pos="9533"/>
          <w:tab w:val="left" w:pos="9567"/>
        </w:tabs>
        <w:rPr>
          <w:rFonts w:asciiTheme="majorBidi" w:hAnsiTheme="majorBidi" w:cstheme="majorBidi"/>
          <w:sz w:val="20"/>
          <w:szCs w:val="20"/>
        </w:rPr>
      </w:pPr>
    </w:p>
    <w:p w14:paraId="5135C141" w14:textId="77777777" w:rsidR="00207A67" w:rsidRPr="00136063" w:rsidRDefault="00207A67" w:rsidP="00251371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  <w:sectPr w:rsidR="00207A67" w:rsidRPr="00136063" w:rsidSect="007E38F2">
          <w:pgSz w:w="16838" w:h="11906" w:orient="landscape" w:code="9"/>
          <w:pgMar w:top="284" w:right="284" w:bottom="284" w:left="284" w:header="709" w:footer="709" w:gutter="0"/>
          <w:cols w:space="708"/>
          <w:docGrid w:linePitch="360"/>
        </w:sectPr>
      </w:pPr>
    </w:p>
    <w:p w14:paraId="1643CCF5" w14:textId="77777777" w:rsidR="00207A67" w:rsidRPr="00136063" w:rsidRDefault="00207A67" w:rsidP="0091105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36063">
        <w:rPr>
          <w:rFonts w:asciiTheme="majorBidi" w:hAnsiTheme="majorBidi" w:cstheme="majorBidi"/>
          <w:b/>
          <w:sz w:val="28"/>
          <w:szCs w:val="28"/>
        </w:rPr>
        <w:lastRenderedPageBreak/>
        <w:t>3. Форма атестації здобувачів вищої освіти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230"/>
      </w:tblGrid>
      <w:tr w:rsidR="00A27B4D" w:rsidRPr="00136063" w14:paraId="0C90D42D" w14:textId="77777777" w:rsidTr="001B3B28">
        <w:tc>
          <w:tcPr>
            <w:tcW w:w="2835" w:type="dxa"/>
          </w:tcPr>
          <w:p w14:paraId="421A8D86" w14:textId="77777777" w:rsidR="00207A67" w:rsidRPr="00136063" w:rsidRDefault="00207A67" w:rsidP="00251371">
            <w:pPr>
              <w:rPr>
                <w:rFonts w:asciiTheme="majorBidi" w:hAnsiTheme="majorBidi" w:cstheme="majorBidi"/>
                <w:b/>
              </w:rPr>
            </w:pPr>
            <w:r w:rsidRPr="00136063">
              <w:rPr>
                <w:rFonts w:asciiTheme="majorBidi" w:hAnsiTheme="majorBidi" w:cstheme="majorBidi"/>
                <w:b/>
              </w:rPr>
              <w:t>Форма атестації здобувачів вищої освіти</w:t>
            </w:r>
          </w:p>
        </w:tc>
        <w:tc>
          <w:tcPr>
            <w:tcW w:w="7230" w:type="dxa"/>
          </w:tcPr>
          <w:p w14:paraId="0FB42234" w14:textId="77777777" w:rsidR="00207A67" w:rsidRPr="00136063" w:rsidRDefault="00484E26" w:rsidP="00326438">
            <w:pPr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Style w:val="21"/>
                <w:color w:val="auto"/>
                <w:sz w:val="24"/>
                <w:szCs w:val="24"/>
              </w:rPr>
              <w:t>Атестація здійснюється у формі: публічного захисту (демонстрації) кваліфікаційної роботи</w:t>
            </w:r>
            <w:r w:rsidR="00326438" w:rsidRPr="00136063">
              <w:rPr>
                <w:rStyle w:val="21"/>
                <w:color w:val="auto"/>
                <w:sz w:val="24"/>
                <w:szCs w:val="24"/>
                <w:lang w:eastAsia="ru-RU"/>
              </w:rPr>
              <w:t>.</w:t>
            </w:r>
            <w:r w:rsidRPr="00136063">
              <w:rPr>
                <w:rFonts w:asciiTheme="majorBidi" w:hAnsiTheme="majorBidi" w:cstheme="majorBidi"/>
              </w:rPr>
              <w:t xml:space="preserve"> </w:t>
            </w:r>
            <w:r w:rsidR="00207A67" w:rsidRPr="00136063">
              <w:rPr>
                <w:rFonts w:asciiTheme="majorBidi" w:hAnsiTheme="majorBidi" w:cstheme="majorBidi"/>
              </w:rPr>
              <w:t xml:space="preserve">Завершується атестація </w:t>
            </w:r>
            <w:r w:rsidR="00CE38B1" w:rsidRPr="00136063">
              <w:rPr>
                <w:rFonts w:asciiTheme="majorBidi" w:hAnsiTheme="majorBidi" w:cstheme="majorBidi"/>
              </w:rPr>
              <w:t>видачою</w:t>
            </w:r>
            <w:r w:rsidR="00326438" w:rsidRPr="00136063">
              <w:rPr>
                <w:rFonts w:asciiTheme="majorBidi" w:hAnsiTheme="majorBidi" w:cstheme="majorBidi"/>
              </w:rPr>
              <w:t xml:space="preserve"> документа встановленого зразка про присудження здобувачу освітнього ступеня бакалавра із присвоєнням кваліфікації: </w:t>
            </w:r>
            <w:r w:rsidR="00207A67" w:rsidRPr="00136063">
              <w:rPr>
                <w:rFonts w:asciiTheme="majorBidi" w:hAnsiTheme="majorBidi" w:cstheme="majorBidi"/>
              </w:rPr>
              <w:t>Бакалавр політології</w:t>
            </w:r>
            <w:r w:rsidR="0093774E" w:rsidRPr="00136063">
              <w:rPr>
                <w:rFonts w:asciiTheme="majorBidi" w:hAnsiTheme="majorBidi" w:cstheme="majorBidi"/>
              </w:rPr>
              <w:t>.</w:t>
            </w:r>
          </w:p>
        </w:tc>
      </w:tr>
      <w:tr w:rsidR="008A0AF9" w:rsidRPr="00136063" w14:paraId="4133A8C7" w14:textId="77777777" w:rsidTr="001B3B28">
        <w:tc>
          <w:tcPr>
            <w:tcW w:w="2835" w:type="dxa"/>
          </w:tcPr>
          <w:p w14:paraId="2B286710" w14:textId="77777777" w:rsidR="00207A67" w:rsidRPr="00136063" w:rsidRDefault="00D116C2" w:rsidP="00251371">
            <w:pPr>
              <w:rPr>
                <w:rFonts w:asciiTheme="majorBidi" w:hAnsiTheme="majorBidi" w:cstheme="majorBidi"/>
                <w:b/>
              </w:rPr>
            </w:pPr>
            <w:r w:rsidRPr="00136063">
              <w:rPr>
                <w:rStyle w:val="23"/>
                <w:color w:val="auto"/>
                <w:sz w:val="24"/>
                <w:szCs w:val="24"/>
              </w:rPr>
              <w:t>Вимоги до кваліфікаційної роботи та її публічного захисту</w:t>
            </w:r>
          </w:p>
        </w:tc>
        <w:tc>
          <w:tcPr>
            <w:tcW w:w="7230" w:type="dxa"/>
          </w:tcPr>
          <w:p w14:paraId="4806AACD" w14:textId="77777777" w:rsidR="00207A67" w:rsidRPr="00136063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Кваліфікаційна робота має передбачати розв’язання складної спеціалізованої задачі або практичної проблеми у політичній сфері, що характеризується комплексністю та невизначеністю умов, із застосуванням теорій та методів політичної науки</w:t>
            </w:r>
            <w:r w:rsidR="0093774E"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136063">
              <w:rPr>
                <w:rFonts w:asciiTheme="majorBidi" w:hAnsiTheme="majorBidi" w:cstheme="majorBidi"/>
              </w:rPr>
              <w:t xml:space="preserve">Виконання кваліфікаційної роботи повинно  свідчити не тільки про сформованість загальних </w:t>
            </w:r>
            <w:r w:rsidR="00F31A5F" w:rsidRPr="00136063">
              <w:rPr>
                <w:rFonts w:asciiTheme="majorBidi" w:hAnsiTheme="majorBidi" w:cstheme="majorBidi"/>
              </w:rPr>
              <w:t>і</w:t>
            </w:r>
            <w:r w:rsidRPr="00136063">
              <w:rPr>
                <w:rFonts w:asciiTheme="majorBidi" w:hAnsiTheme="majorBidi" w:cstheme="majorBidi"/>
              </w:rPr>
              <w:t xml:space="preserve"> спеціальних компетентностей у сфері професійної діяльності, вміння застосовувати теоретичні знання, а й виявлення здатності здійснювати наукове дослідження, </w:t>
            </w:r>
            <w:r w:rsidR="00F31A5F" w:rsidRPr="00136063">
              <w:rPr>
                <w:rFonts w:asciiTheme="majorBidi" w:hAnsiTheme="majorBidi" w:cstheme="majorBidi"/>
              </w:rPr>
              <w:t xml:space="preserve">формулювати </w:t>
            </w:r>
            <w:r w:rsidRPr="00136063">
              <w:rPr>
                <w:rFonts w:asciiTheme="majorBidi" w:hAnsiTheme="majorBidi" w:cstheme="majorBidi"/>
              </w:rPr>
              <w:t xml:space="preserve">дослідницьку мету </w:t>
            </w:r>
            <w:r w:rsidR="00F31A5F" w:rsidRPr="00136063">
              <w:rPr>
                <w:rFonts w:asciiTheme="majorBidi" w:hAnsiTheme="majorBidi" w:cstheme="majorBidi"/>
              </w:rPr>
              <w:t>та</w:t>
            </w:r>
            <w:r w:rsidRPr="00136063">
              <w:rPr>
                <w:rFonts w:asciiTheme="majorBidi" w:hAnsiTheme="majorBidi" w:cstheme="majorBidi"/>
              </w:rPr>
              <w:t xml:space="preserve"> завдання, аналізувати проблемн</w:t>
            </w:r>
            <w:r w:rsidR="00F31A5F" w:rsidRPr="00136063">
              <w:rPr>
                <w:rFonts w:asciiTheme="majorBidi" w:hAnsiTheme="majorBidi" w:cstheme="majorBidi"/>
              </w:rPr>
              <w:t>і</w:t>
            </w:r>
            <w:r w:rsidRPr="00136063">
              <w:rPr>
                <w:rFonts w:asciiTheme="majorBidi" w:hAnsiTheme="majorBidi" w:cstheme="majorBidi"/>
              </w:rPr>
              <w:t xml:space="preserve"> питання, </w:t>
            </w:r>
            <w:r w:rsidR="00F31A5F" w:rsidRPr="00136063">
              <w:rPr>
                <w:rFonts w:asciiTheme="majorBidi" w:hAnsiTheme="majorBidi" w:cstheme="majorBidi"/>
              </w:rPr>
              <w:t xml:space="preserve">робити </w:t>
            </w:r>
            <w:r w:rsidRPr="00136063">
              <w:rPr>
                <w:rFonts w:asciiTheme="majorBidi" w:hAnsiTheme="majorBidi" w:cstheme="majorBidi"/>
              </w:rPr>
              <w:t>висновки й узагальнення</w:t>
            </w:r>
            <w:r w:rsidR="00F31A5F" w:rsidRPr="00136063">
              <w:rPr>
                <w:rFonts w:asciiTheme="majorBidi" w:hAnsiTheme="majorBidi" w:cstheme="majorBidi"/>
              </w:rPr>
              <w:t>,</w:t>
            </w:r>
            <w:r w:rsidRPr="00136063">
              <w:rPr>
                <w:rFonts w:asciiTheme="majorBidi" w:hAnsiTheme="majorBidi" w:cstheme="majorBidi"/>
              </w:rPr>
              <w:t xml:space="preserve"> </w:t>
            </w:r>
            <w:r w:rsidR="00534E59" w:rsidRPr="00136063">
              <w:rPr>
                <w:rFonts w:asciiTheme="majorBidi" w:hAnsiTheme="majorBidi" w:cstheme="majorBidi"/>
              </w:rPr>
              <w:t xml:space="preserve">обґрунтовувати </w:t>
            </w:r>
            <w:r w:rsidRPr="00136063">
              <w:rPr>
                <w:rFonts w:asciiTheme="majorBidi" w:hAnsiTheme="majorBidi" w:cstheme="majorBidi"/>
              </w:rPr>
              <w:t xml:space="preserve">теоретичне </w:t>
            </w:r>
            <w:r w:rsidR="00F31A5F" w:rsidRPr="00136063">
              <w:rPr>
                <w:rFonts w:asciiTheme="majorBidi" w:hAnsiTheme="majorBidi" w:cstheme="majorBidi"/>
              </w:rPr>
              <w:t xml:space="preserve">і практичне </w:t>
            </w:r>
            <w:r w:rsidRPr="00136063">
              <w:rPr>
                <w:rFonts w:asciiTheme="majorBidi" w:hAnsiTheme="majorBidi" w:cstheme="majorBidi"/>
              </w:rPr>
              <w:t>значення одержаних результатів, окреслювати перспективи подальш</w:t>
            </w:r>
            <w:r w:rsidR="00F31A5F" w:rsidRPr="00136063">
              <w:rPr>
                <w:rFonts w:asciiTheme="majorBidi" w:hAnsiTheme="majorBidi" w:cstheme="majorBidi"/>
              </w:rPr>
              <w:t>ого</w:t>
            </w:r>
            <w:r w:rsidRPr="00136063">
              <w:rPr>
                <w:rFonts w:asciiTheme="majorBidi" w:hAnsiTheme="majorBidi" w:cstheme="majorBidi"/>
              </w:rPr>
              <w:t xml:space="preserve"> досліджен</w:t>
            </w:r>
            <w:r w:rsidR="00F31A5F" w:rsidRPr="00136063">
              <w:rPr>
                <w:rFonts w:asciiTheme="majorBidi" w:hAnsiTheme="majorBidi" w:cstheme="majorBidi"/>
              </w:rPr>
              <w:t>ня</w:t>
            </w:r>
            <w:r w:rsidRPr="00136063">
              <w:rPr>
                <w:rFonts w:asciiTheme="majorBidi" w:hAnsiTheme="majorBidi" w:cstheme="majorBidi"/>
              </w:rPr>
              <w:t xml:space="preserve"> проблеми. </w:t>
            </w:r>
          </w:p>
          <w:p w14:paraId="42D35A15" w14:textId="77777777" w:rsidR="00207A67" w:rsidRPr="00136063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136063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У кваліфікаційній роботі не повинно бути академічного плагіату, фальсифікації та фабрикації.</w:t>
            </w:r>
            <w:r w:rsidRPr="00136063">
              <w:rPr>
                <w:rFonts w:asciiTheme="majorBidi" w:hAnsiTheme="majorBidi" w:cstheme="majorBidi"/>
              </w:rPr>
              <w:t xml:space="preserve"> Кваліфікаційна робота має бути перевірена на плагіат. Для оприлюднення</w:t>
            </w:r>
            <w:r w:rsidR="009A1580" w:rsidRPr="00136063">
              <w:rPr>
                <w:rFonts w:asciiTheme="majorBidi" w:hAnsiTheme="majorBidi" w:cstheme="majorBidi"/>
              </w:rPr>
              <w:t>,</w:t>
            </w:r>
            <w:r w:rsidRPr="00136063">
              <w:rPr>
                <w:rFonts w:asciiTheme="majorBidi" w:hAnsiTheme="majorBidi" w:cstheme="majorBidi"/>
              </w:rPr>
              <w:t xml:space="preserve"> публічного ознайомлення зі змістом робіт</w:t>
            </w:r>
            <w:r w:rsidR="009A1580" w:rsidRPr="00136063">
              <w:rPr>
                <w:rFonts w:asciiTheme="majorBidi" w:hAnsiTheme="majorBidi" w:cstheme="majorBidi"/>
              </w:rPr>
              <w:t xml:space="preserve"> та </w:t>
            </w:r>
            <w:r w:rsidRPr="00136063">
              <w:rPr>
                <w:rFonts w:asciiTheme="majorBidi" w:hAnsiTheme="majorBidi" w:cstheme="majorBidi"/>
              </w:rPr>
              <w:t>запобігання акаде</w:t>
            </w:r>
            <w:r w:rsidR="006C473D" w:rsidRPr="00136063">
              <w:rPr>
                <w:rFonts w:asciiTheme="majorBidi" w:hAnsiTheme="majorBidi" w:cstheme="majorBidi"/>
              </w:rPr>
              <w:t>мічно</w:t>
            </w:r>
            <w:r w:rsidR="00534E59" w:rsidRPr="00136063">
              <w:rPr>
                <w:rFonts w:asciiTheme="majorBidi" w:hAnsiTheme="majorBidi" w:cstheme="majorBidi"/>
              </w:rPr>
              <w:t>му</w:t>
            </w:r>
            <w:r w:rsidR="006C473D" w:rsidRPr="00136063">
              <w:rPr>
                <w:rFonts w:asciiTheme="majorBidi" w:hAnsiTheme="majorBidi" w:cstheme="majorBidi"/>
              </w:rPr>
              <w:t xml:space="preserve"> плагіату кваліфікаційні</w:t>
            </w:r>
            <w:r w:rsidRPr="00136063">
              <w:rPr>
                <w:rFonts w:asciiTheme="majorBidi" w:hAnsiTheme="majorBidi" w:cstheme="majorBidi"/>
              </w:rPr>
              <w:t xml:space="preserve"> роботи мають бути розміщені на сайті </w:t>
            </w:r>
            <w:r w:rsidR="00F36377" w:rsidRPr="00136063">
              <w:rPr>
                <w:rFonts w:asciiTheme="majorBidi" w:hAnsiTheme="majorBidi" w:cstheme="majorBidi"/>
              </w:rPr>
              <w:t>університету</w:t>
            </w:r>
            <w:r w:rsidRPr="00136063">
              <w:rPr>
                <w:rFonts w:asciiTheme="majorBidi" w:hAnsiTheme="majorBidi" w:cstheme="majorBidi"/>
              </w:rPr>
              <w:t xml:space="preserve">. </w:t>
            </w:r>
          </w:p>
        </w:tc>
      </w:tr>
    </w:tbl>
    <w:p w14:paraId="75DEA944" w14:textId="77777777" w:rsidR="00207A67" w:rsidRPr="00136063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  <w:sectPr w:rsidR="00207A67" w:rsidRPr="00136063" w:rsidSect="007E38F2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14:paraId="7A1080C6" w14:textId="77777777" w:rsidR="009C0CB1" w:rsidRPr="009C0CB1" w:rsidRDefault="009C0CB1" w:rsidP="009C0CB1">
      <w:pPr>
        <w:ind w:firstLine="567"/>
        <w:jc w:val="center"/>
        <w:rPr>
          <w:b/>
          <w:sz w:val="28"/>
          <w:szCs w:val="28"/>
        </w:rPr>
      </w:pPr>
      <w:r w:rsidRPr="009C0CB1">
        <w:rPr>
          <w:b/>
          <w:sz w:val="28"/>
          <w:szCs w:val="28"/>
        </w:rPr>
        <w:lastRenderedPageBreak/>
        <w:t>4</w:t>
      </w:r>
      <w:r w:rsidRPr="009C0CB1">
        <w:rPr>
          <w:sz w:val="28"/>
          <w:szCs w:val="28"/>
        </w:rPr>
        <w:t>.</w:t>
      </w:r>
      <w:r w:rsidRPr="009C0CB1">
        <w:rPr>
          <w:b/>
          <w:sz w:val="28"/>
          <w:szCs w:val="28"/>
        </w:rPr>
        <w:t xml:space="preserve"> Матриця відповідності програмних компетентностей (загальних, фахових) компонентам освітньої програми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22"/>
        <w:gridCol w:w="822"/>
        <w:gridCol w:w="822"/>
        <w:gridCol w:w="822"/>
        <w:gridCol w:w="823"/>
        <w:gridCol w:w="822"/>
        <w:gridCol w:w="822"/>
        <w:gridCol w:w="822"/>
        <w:gridCol w:w="822"/>
        <w:gridCol w:w="823"/>
      </w:tblGrid>
      <w:tr w:rsidR="009C0CB1" w:rsidRPr="009C0CB1" w14:paraId="09948525" w14:textId="77777777" w:rsidTr="00EE2597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1B7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ОСВІТНІ КОМПОНЕНТИ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C2CF" w14:textId="77777777" w:rsidR="009C0CB1" w:rsidRPr="009C0CB1" w:rsidRDefault="009C0CB1" w:rsidP="009C0CB1">
            <w:pPr>
              <w:jc w:val="center"/>
            </w:pPr>
          </w:p>
        </w:tc>
        <w:tc>
          <w:tcPr>
            <w:tcW w:w="7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59B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ЗАГАЛЬНІ КОМПЕТЕНТНОСТІ</w:t>
            </w:r>
          </w:p>
        </w:tc>
      </w:tr>
      <w:tr w:rsidR="009C0CB1" w:rsidRPr="009C0CB1" w14:paraId="62CAF002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90B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bookmarkStart w:id="4" w:name="_Hlk130036631"/>
            <w:r w:rsidRPr="009C0CB1">
              <w:rPr>
                <w:sz w:val="22"/>
                <w:szCs w:val="22"/>
              </w:rPr>
              <w:t>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9AA0" w14:textId="77777777" w:rsidR="009C0CB1" w:rsidRPr="009C0CB1" w:rsidRDefault="009C0CB1" w:rsidP="009C0CB1">
            <w:pPr>
              <w:jc w:val="center"/>
            </w:pPr>
            <w:r w:rsidRPr="009C0CB1">
              <w:rPr>
                <w:sz w:val="22"/>
                <w:szCs w:val="22"/>
              </w:rPr>
              <w:t>ІК*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982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ЗК 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156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ЗК 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9B9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ЗК 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A58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ЗК 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47E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ЗК 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EED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ЗК 06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6F1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ЗК 07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CB85" w14:textId="77777777" w:rsidR="009C0CB1" w:rsidRPr="009C0CB1" w:rsidRDefault="009C0CB1" w:rsidP="009C0CB1">
            <w:pPr>
              <w:ind w:right="-10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ЗК 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02E" w14:textId="77777777" w:rsidR="009C0CB1" w:rsidRPr="009C0CB1" w:rsidRDefault="009C0CB1" w:rsidP="009C0CB1">
            <w:pPr>
              <w:ind w:right="-10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ЗК 09</w:t>
            </w:r>
          </w:p>
        </w:tc>
      </w:tr>
      <w:tr w:rsidR="009C0CB1" w:rsidRPr="009C0CB1" w14:paraId="5E92D313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5AC4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C31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B9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BFC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6EB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380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550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D9F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D24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6C1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E7A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6D295F20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5ED6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6E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699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BA1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39E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78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364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1AC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8F2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6C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185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32AF4B79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3E31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C97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17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429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820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716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9BA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BE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77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96A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504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2718A146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3B9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1D9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ECB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432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59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4C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367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51B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B53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FF3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398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23385BB8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C654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84CA" w14:textId="77777777" w:rsidR="009C0CB1" w:rsidRPr="009C0CB1" w:rsidRDefault="009C0CB1" w:rsidP="009C0CB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386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033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E36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884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3640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3E5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8594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1A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02C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5B9269CB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6A00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8C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3E1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6E2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67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4C2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07C1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53C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AD6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84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582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</w:tr>
      <w:tr w:rsidR="009C0CB1" w:rsidRPr="009C0CB1" w14:paraId="16942EB4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6F3C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062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9FDE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ED1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D60A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FE13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DA79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16F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043A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F56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F2B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44A48BAE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7466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520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D98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E96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449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ACA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B411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DBA0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EB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525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ED54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</w:tr>
      <w:tr w:rsidR="009C0CB1" w:rsidRPr="009C0CB1" w14:paraId="4DD45107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6CB9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DF3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B52C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318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BC8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367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C9BD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0E6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CE36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9B66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713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664C1FB8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51BB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6B1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4539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80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4D9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5EC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607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BE4F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8BD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278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FB8D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</w:tr>
      <w:tr w:rsidR="009C0CB1" w:rsidRPr="009C0CB1" w14:paraId="23D45B5B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CB56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4E87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51E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FCD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4C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6E5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CEB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64C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EA6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4F9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AD2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6B388A93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6FBA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F8D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AB91" w14:textId="77777777" w:rsidR="009C0CB1" w:rsidRPr="009C0CB1" w:rsidRDefault="009C0CB1" w:rsidP="009C0CB1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DADB" w14:textId="77777777" w:rsidR="009C0CB1" w:rsidRPr="009C0CB1" w:rsidRDefault="009C0CB1" w:rsidP="009C0CB1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BCBB" w14:textId="77777777" w:rsidR="009C0CB1" w:rsidRPr="009C0CB1" w:rsidRDefault="009C0CB1" w:rsidP="009C0CB1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1C1E" w14:textId="77777777" w:rsidR="009C0CB1" w:rsidRPr="009C0CB1" w:rsidRDefault="009C0CB1" w:rsidP="009C0CB1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EA2" w14:textId="77777777" w:rsidR="009C0CB1" w:rsidRPr="009C0CB1" w:rsidRDefault="009C0CB1" w:rsidP="009C0CB1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1E7C" w14:textId="77777777" w:rsidR="009C0CB1" w:rsidRPr="009C0CB1" w:rsidRDefault="009C0CB1" w:rsidP="009C0CB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4886" w14:textId="77777777" w:rsidR="009C0CB1" w:rsidRPr="009C0CB1" w:rsidRDefault="009C0CB1" w:rsidP="009C0CB1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0F7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A2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</w:tr>
      <w:tr w:rsidR="009C0CB1" w:rsidRPr="009C0CB1" w14:paraId="1F866545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2123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6A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412D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2E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AE3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2E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D7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8A4A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1438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924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AF2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</w:tr>
      <w:tr w:rsidR="009C0CB1" w:rsidRPr="009C0CB1" w14:paraId="01A50D07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DA1E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6067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2F67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670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F07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46F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61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53B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8B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A0C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BA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47CED5EA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6CBB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1BB3" w14:textId="77777777" w:rsidR="009C0CB1" w:rsidRPr="009C0CB1" w:rsidRDefault="009C0CB1" w:rsidP="009C0CB1">
            <w:pPr>
              <w:jc w:val="center"/>
            </w:pPr>
            <w:r w:rsidRPr="009C0CB1">
              <w:rPr>
                <w:sz w:val="22"/>
                <w:szCs w:val="22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783C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A1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146B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1A0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BA6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6840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3AE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F5E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484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6B893683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5C54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F90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F33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B7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9F0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0850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E26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F84A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0B6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EE3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F3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0372808F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2605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4CF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17B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B6B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9B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077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40D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70A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0D90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50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587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2FF57CE6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B1AF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683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86B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86B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82C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299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3D6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2A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0C1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320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69F4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3212CF3A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536D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6E90" w14:textId="77777777" w:rsidR="009C0CB1" w:rsidRPr="009C0CB1" w:rsidRDefault="009C0CB1" w:rsidP="009C0CB1">
            <w:pPr>
              <w:jc w:val="center"/>
            </w:pPr>
            <w:r w:rsidRPr="009C0CB1">
              <w:rPr>
                <w:sz w:val="22"/>
                <w:szCs w:val="22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EC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2B7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B6F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252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39E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DD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5F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58B0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203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4CEA63CB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C2B5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5D0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26D2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621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F08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BBA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DE2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E39A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F0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85D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AC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290F289B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3ADC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FB24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5929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65D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5A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107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8F58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E67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C96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9AFC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874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5E32429F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8C6A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AA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57A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2DC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683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9D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8784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DCA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86E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272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38E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0C2FFDB2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B0E4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009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213B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AAC0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B2E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9EF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996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3581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6B34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A5D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53E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1063999F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464B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80A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D64C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E19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8912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2CF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C6C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082B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5806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C88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CD1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445FECBF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1232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F329" w14:textId="77777777" w:rsidR="009C0CB1" w:rsidRPr="009C0CB1" w:rsidRDefault="009C0CB1" w:rsidP="009C0CB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46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5B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0BE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49E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15B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A51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F8C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0EE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F3F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</w:tr>
      <w:tr w:rsidR="009C0CB1" w:rsidRPr="009C0CB1" w14:paraId="16B04749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470F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4F7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9B64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25F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52E0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76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FFA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405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DE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E96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F44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3072206B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7E5C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43C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C1A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D82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FC87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EE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EED0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7290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BF5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ACA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331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39B692E4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6B69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5A0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E7C7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8A1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9B86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579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3C0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DD1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C7A6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1FE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5FF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273AE982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15B6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BA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31D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901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09DC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188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0569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5081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A0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6B6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9C4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67788E5A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E9E2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4BC8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18D7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A2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95D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7EF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228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086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7CC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004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57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</w:tr>
      <w:tr w:rsidR="009C0CB1" w:rsidRPr="009C0CB1" w14:paraId="63CE2EAD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F767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E2B1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6397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4FA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860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7CB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143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16C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364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B40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A07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</w:tr>
      <w:tr w:rsidR="009C0CB1" w:rsidRPr="009C0CB1" w14:paraId="7D0BE599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9230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387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19C3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F51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C72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64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792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EEA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878B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9C6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5BD5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</w:tr>
      <w:bookmarkEnd w:id="4"/>
      <w:tr w:rsidR="009C0CB1" w:rsidRPr="009C0CB1" w14:paraId="595051B0" w14:textId="77777777" w:rsidTr="00EE2597">
        <w:trPr>
          <w:trHeight w:val="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1C03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7BA1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8F7B" w14:textId="77777777" w:rsidR="009C0CB1" w:rsidRPr="009C0CB1" w:rsidRDefault="00EE2597" w:rsidP="009C0CB1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19CE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F8C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1449" w14:textId="77777777" w:rsidR="009C0CB1" w:rsidRPr="009C0CB1" w:rsidRDefault="00EE2597" w:rsidP="009C0CB1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19F8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3D33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9BFB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A679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7C4B" w14:textId="77777777" w:rsidR="009C0CB1" w:rsidRPr="009C0CB1" w:rsidRDefault="00EE2597" w:rsidP="009C0CB1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9C0CB1" w:rsidRPr="009C0CB1" w14:paraId="46E8EA1E" w14:textId="77777777" w:rsidTr="00EE2597">
        <w:trPr>
          <w:trHeight w:val="2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C44C" w14:textId="77777777" w:rsidR="009C0CB1" w:rsidRPr="00D611BF" w:rsidRDefault="009C0CB1" w:rsidP="009C0CB1">
            <w:pPr>
              <w:jc w:val="center"/>
            </w:pPr>
            <w:r w:rsidRPr="00D611BF">
              <w:rPr>
                <w:sz w:val="22"/>
                <w:szCs w:val="22"/>
              </w:rPr>
              <w:t>ОК 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7F0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630B" w14:textId="77777777" w:rsidR="009C0CB1" w:rsidRPr="009C0CB1" w:rsidRDefault="00EE2597" w:rsidP="009C0CB1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6560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F8C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7860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BE89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6870" w14:textId="77777777" w:rsidR="009C0CB1" w:rsidRPr="009C0CB1" w:rsidRDefault="009C0CB1" w:rsidP="009C0CB1">
            <w:pPr>
              <w:jc w:val="center"/>
              <w:rPr>
                <w:bCs/>
              </w:rPr>
            </w:pPr>
            <w:r w:rsidRPr="009C0CB1">
              <w:rPr>
                <w:bCs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3BEC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9F29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3E1" w14:textId="77777777" w:rsidR="009C0CB1" w:rsidRPr="009C0CB1" w:rsidRDefault="009C0CB1" w:rsidP="009C0CB1">
            <w:pPr>
              <w:jc w:val="center"/>
              <w:rPr>
                <w:bCs/>
              </w:rPr>
            </w:pPr>
          </w:p>
        </w:tc>
      </w:tr>
      <w:tr w:rsidR="009C0CB1" w:rsidRPr="009C0CB1" w14:paraId="42475255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5BDC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F46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88B3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C3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766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FDD9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E56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A080" w14:textId="77777777" w:rsidR="009C0CB1" w:rsidRPr="009C0CB1" w:rsidRDefault="00EE2597" w:rsidP="009C0CB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1E60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147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70B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3825FB3F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5AA6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6EF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D43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EC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807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73EE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DB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2DBA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228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1C03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  <w:r w:rsidRPr="009C0CB1">
              <w:rPr>
                <w:bCs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74CF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7408C652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75C2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4D1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85B5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517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EEFD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6429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34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29C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190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2F82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302B" w14:textId="77777777" w:rsidR="009C0CB1" w:rsidRPr="009C0CB1" w:rsidRDefault="009C0CB1" w:rsidP="009C0CB1">
            <w:pPr>
              <w:jc w:val="center"/>
              <w:rPr>
                <w:bCs/>
                <w:lang w:eastAsia="en-US"/>
              </w:rPr>
            </w:pPr>
          </w:p>
        </w:tc>
      </w:tr>
      <w:tr w:rsidR="009C0CB1" w:rsidRPr="009C0CB1" w14:paraId="4FABE293" w14:textId="77777777" w:rsidTr="00EE25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3CCA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D4BF" w14:textId="77777777" w:rsidR="009C0CB1" w:rsidRPr="009C0CB1" w:rsidRDefault="009C0CB1" w:rsidP="009C0CB1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622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3A6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5EE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E48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2CD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227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6B3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5FC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2C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9</w:t>
            </w:r>
          </w:p>
        </w:tc>
      </w:tr>
    </w:tbl>
    <w:p w14:paraId="102009C8" w14:textId="77777777" w:rsidR="009C0CB1" w:rsidRPr="009C0CB1" w:rsidRDefault="009C0CB1" w:rsidP="009C0CB1"/>
    <w:p w14:paraId="3823F21B" w14:textId="77777777" w:rsidR="009C0CB1" w:rsidRPr="009C0CB1" w:rsidRDefault="009C0CB1" w:rsidP="009C0CB1">
      <w:r w:rsidRPr="009C0CB1">
        <w:t>ІК* Інтегральна компетентність</w:t>
      </w:r>
      <w:r w:rsidRPr="009C0CB1">
        <w:br w:type="page"/>
      </w:r>
    </w:p>
    <w:p w14:paraId="560BD557" w14:textId="77777777" w:rsidR="009C0CB1" w:rsidRPr="009C0CB1" w:rsidRDefault="009C0CB1" w:rsidP="009C0CB1">
      <w:pPr>
        <w:rPr>
          <w:sz w:val="22"/>
          <w:szCs w:val="22"/>
          <w:lang w:eastAsia="en-US"/>
        </w:rPr>
      </w:pPr>
    </w:p>
    <w:tbl>
      <w:tblPr>
        <w:tblW w:w="51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648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834"/>
      </w:tblGrid>
      <w:tr w:rsidR="009C0CB1" w:rsidRPr="009C0CB1" w14:paraId="271BC941" w14:textId="77777777" w:rsidTr="00EE2597">
        <w:trPr>
          <w:trHeight w:val="624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5B2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bookmarkStart w:id="5" w:name="_Hlk130036703"/>
            <w:r w:rsidRPr="009C0CB1">
              <w:rPr>
                <w:sz w:val="22"/>
                <w:szCs w:val="22"/>
              </w:rPr>
              <w:t>ОСВІТНІ КОМПОНЕНТИ</w:t>
            </w:r>
          </w:p>
        </w:tc>
        <w:tc>
          <w:tcPr>
            <w:tcW w:w="40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93E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caps/>
                <w:sz w:val="22"/>
                <w:szCs w:val="22"/>
              </w:rPr>
              <w:t>спеціальні</w:t>
            </w:r>
            <w:r w:rsidRPr="009C0CB1">
              <w:rPr>
                <w:sz w:val="22"/>
                <w:szCs w:val="22"/>
              </w:rPr>
              <w:t xml:space="preserve"> КОМПЕТЕНТНОСТІ</w:t>
            </w:r>
          </w:p>
        </w:tc>
      </w:tr>
      <w:tr w:rsidR="009C0CB1" w:rsidRPr="009C0CB1" w14:paraId="7E0785D1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8F4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F69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01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3B5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02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85F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03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581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04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072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735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06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49A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07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D02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08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1FA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9D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630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11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CD6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СК 12</w:t>
            </w:r>
          </w:p>
        </w:tc>
      </w:tr>
      <w:tr w:rsidR="009C0CB1" w:rsidRPr="009C0CB1" w14:paraId="1ECC2A92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9E30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34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1D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B3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59B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176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6E5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608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31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F9F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3C3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298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27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7085F27D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E6A1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675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92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5F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13F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C4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26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8B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A3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73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7F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70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C4A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325CCC71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973A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629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F30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62C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37F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07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8A3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F3F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DB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755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43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56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25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6D21F6AC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DBAD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06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75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4B1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E7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69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F9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1A7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89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9B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BF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53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CFF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475DB988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2104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C1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62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ECE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9B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C4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BA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DF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D0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CD3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52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FE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A49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3C15DAB6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6D78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75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37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D3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45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C7F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00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186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ED8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14A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A7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6C9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18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7D942509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F25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DEEA" w14:textId="77777777" w:rsidR="009C0CB1" w:rsidRPr="009C0CB1" w:rsidRDefault="00EE2597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3FF" w14:textId="77777777" w:rsidR="009C0CB1" w:rsidRPr="009C0CB1" w:rsidRDefault="00EE2597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6112" w14:textId="77777777" w:rsidR="009C0CB1" w:rsidRPr="009C0CB1" w:rsidRDefault="00EE2597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BA9" w14:textId="77777777" w:rsidR="009C0CB1" w:rsidRPr="009C0CB1" w:rsidRDefault="00EE2597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05C" w14:textId="77777777" w:rsidR="009C0CB1" w:rsidRPr="009C0CB1" w:rsidRDefault="00EE2597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45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63F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3E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64F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86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29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91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00FF5F67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CC1F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2DC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D457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650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CE2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A49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E21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6E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C69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C4A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724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4E6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DE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0CA45477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106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C45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73F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01A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BF2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A831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8E5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2C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06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33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55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8BB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5C4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9C0CB1" w:rsidRPr="009C0CB1" w14:paraId="38AB5335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EEB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DFF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AB6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468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F022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6FC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B31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B5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B9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A73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BC4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891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2CE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42A29796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D2F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13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918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142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FEC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D4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3A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418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23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94B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0E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05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B7D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463D7294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F38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9D5B" w14:textId="77777777" w:rsidR="009C0CB1" w:rsidRPr="009C0CB1" w:rsidRDefault="009C0CB1" w:rsidP="009C0CB1">
            <w:pPr>
              <w:spacing w:line="256" w:lineRule="auto"/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8931" w14:textId="77777777" w:rsidR="009C0CB1" w:rsidRPr="009C0CB1" w:rsidRDefault="009C0CB1" w:rsidP="009C0CB1">
            <w:pPr>
              <w:spacing w:line="256" w:lineRule="auto"/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489" w14:textId="77777777" w:rsidR="009C0CB1" w:rsidRPr="009C0CB1" w:rsidRDefault="009C0CB1" w:rsidP="009C0CB1">
            <w:pPr>
              <w:spacing w:line="256" w:lineRule="auto"/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FCD" w14:textId="77777777" w:rsidR="009C0CB1" w:rsidRPr="009C0CB1" w:rsidRDefault="009C0CB1" w:rsidP="009C0CB1">
            <w:pPr>
              <w:spacing w:line="256" w:lineRule="auto"/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11C2" w14:textId="77777777" w:rsidR="009C0CB1" w:rsidRPr="009C0CB1" w:rsidRDefault="009C0CB1" w:rsidP="009C0CB1">
            <w:pPr>
              <w:spacing w:line="256" w:lineRule="auto"/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017D" w14:textId="77777777" w:rsidR="009C0CB1" w:rsidRPr="009C0CB1" w:rsidRDefault="009C0CB1" w:rsidP="009C0CB1">
            <w:pPr>
              <w:spacing w:line="256" w:lineRule="auto"/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33A" w14:textId="77777777" w:rsidR="009C0CB1" w:rsidRPr="009C0CB1" w:rsidRDefault="009C0CB1" w:rsidP="009C0CB1">
            <w:pPr>
              <w:spacing w:line="256" w:lineRule="auto"/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13D" w14:textId="77777777" w:rsidR="009C0CB1" w:rsidRPr="009C0CB1" w:rsidRDefault="009C0CB1" w:rsidP="009C0CB1">
            <w:pPr>
              <w:spacing w:line="256" w:lineRule="auto"/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1B4" w14:textId="77777777" w:rsidR="009C0CB1" w:rsidRPr="009C0CB1" w:rsidRDefault="009C0CB1" w:rsidP="009C0CB1">
            <w:pPr>
              <w:spacing w:line="256" w:lineRule="auto"/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097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4B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A00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09D129B0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7487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3F0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504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C38A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AA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26D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668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AC2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10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BE7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93A7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3321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3B1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44370FC6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F9FD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297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9C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7A1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2DC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F7E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80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C5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63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F10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65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D0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60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33993C8A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A9C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27AF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2338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920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9C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111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E97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29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6A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F3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8F4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4A5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F7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5E669D1A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63A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C78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19C8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06F6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E7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CD2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4DFC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12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EEB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C34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955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6B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73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0502D8F0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C7E9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0AD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1B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9C0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C7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E3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65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959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5D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088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C3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31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7F9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14C96EBE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AF2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2C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AB9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740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A7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F90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AF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E84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C2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CB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10E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C3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1F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299B1CE2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3E9A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9A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406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642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49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76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E0A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D01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151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37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52A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DD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61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2F0F4B2A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EBC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AD2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630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E1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7C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488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F38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87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946C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DDD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69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F4E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964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9C0CB1" w:rsidRPr="009C0CB1" w14:paraId="5F096065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4B11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CFF2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20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47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8B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B4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B4E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583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996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E8C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9D6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20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E7A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9C0CB1" w:rsidRPr="009C0CB1" w14:paraId="08D1F1FF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E91F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095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94A" w14:textId="77777777" w:rsidR="009C0CB1" w:rsidRPr="00D611BF" w:rsidRDefault="00D611BF" w:rsidP="009C0CB1">
            <w:pPr>
              <w:ind w:left="-23" w:right="-2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6C5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67B9" w14:textId="77777777" w:rsidR="009C0CB1" w:rsidRPr="00D611BF" w:rsidRDefault="00D611BF" w:rsidP="009C0CB1">
            <w:pPr>
              <w:ind w:left="-23" w:right="-2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73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2B7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7B9" w14:textId="77777777" w:rsidR="009C0CB1" w:rsidRPr="00D611BF" w:rsidRDefault="00D611BF" w:rsidP="009C0CB1">
            <w:pPr>
              <w:ind w:left="-23" w:right="-2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3D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CD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8FE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F8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FA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614E8DDF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7D3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F97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A18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D8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6D08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615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D16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FB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35F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48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B62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79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A2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204AF4C9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B74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9C9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A2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D7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208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7C31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BC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17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F5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AB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55E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D2B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966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9C0CB1" w:rsidRPr="009C0CB1" w14:paraId="27966446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7B1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B5B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7F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71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F1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93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43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D6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47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EA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18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7B0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7E2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4CEEAB7B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9251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2C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397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86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F2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80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E8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95A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82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30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421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CA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70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7C79A5FA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725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1F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B1B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01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F22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35B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31E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FF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F4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E0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21A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18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094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4D3B72D7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DD5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184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65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C209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8B9D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F6A7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EB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284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89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4C0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AF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41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36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26C0ACF7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592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F94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F4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5F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4C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53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D1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EB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5AF5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526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0F3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9B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26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707C43B7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E85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566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57F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24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78A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FF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6FD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9B1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5F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37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421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A3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0B2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1FE43935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AE2D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2E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9B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8EF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5CE5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A6F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40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24D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A1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C59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64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954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86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6DBFC81E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528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D46" w14:textId="77777777" w:rsidR="009C0CB1" w:rsidRPr="009C0CB1" w:rsidRDefault="00C24D68" w:rsidP="009C0CB1">
            <w:pPr>
              <w:ind w:left="-23" w:right="-29"/>
              <w:jc w:val="center"/>
            </w:pPr>
            <w: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3AE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E77" w14:textId="77777777" w:rsidR="009C0CB1" w:rsidRPr="009C0CB1" w:rsidRDefault="00C24D68" w:rsidP="009C0CB1">
            <w:pPr>
              <w:ind w:left="-23" w:right="-29"/>
              <w:jc w:val="center"/>
            </w:pPr>
            <w: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691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C2A0" w14:textId="77777777" w:rsidR="009C0CB1" w:rsidRPr="009C0CB1" w:rsidRDefault="00C24D68" w:rsidP="009C0CB1">
            <w:pPr>
              <w:ind w:left="-23" w:right="-29"/>
              <w:jc w:val="center"/>
            </w:pPr>
            <w: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7D3" w14:textId="77777777" w:rsidR="009C0CB1" w:rsidRPr="009C0CB1" w:rsidRDefault="00C24D68" w:rsidP="009C0CB1">
            <w:pPr>
              <w:ind w:left="-23" w:right="-29"/>
              <w:jc w:val="center"/>
            </w:pPr>
            <w: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903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3C5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08CC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A3D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D817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9CA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59B0509D" w14:textId="77777777" w:rsidTr="00EE2597">
        <w:trPr>
          <w:trHeight w:val="15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BDC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B598" w14:textId="77777777" w:rsidR="009C0CB1" w:rsidRPr="009C0CB1" w:rsidRDefault="00C24D68" w:rsidP="009C0CB1">
            <w:pPr>
              <w:ind w:left="-23" w:right="-29"/>
              <w:jc w:val="center"/>
            </w:pPr>
            <w: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6A3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A75" w14:textId="77777777" w:rsidR="009C0CB1" w:rsidRPr="009C0CB1" w:rsidRDefault="00C24D68" w:rsidP="009C0CB1">
            <w:pPr>
              <w:ind w:left="-23" w:right="-29"/>
              <w:jc w:val="center"/>
            </w:pPr>
            <w: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0AA" w14:textId="77777777" w:rsidR="009C0CB1" w:rsidRPr="009C0CB1" w:rsidRDefault="00C24D68" w:rsidP="009C0CB1">
            <w:pPr>
              <w:ind w:left="-23" w:right="-29"/>
              <w:jc w:val="center"/>
            </w:pPr>
            <w: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FF7" w14:textId="77777777" w:rsidR="009C0CB1" w:rsidRPr="009C0CB1" w:rsidRDefault="00C24D68" w:rsidP="009C0CB1">
            <w:pPr>
              <w:ind w:left="-23" w:right="-29"/>
              <w:jc w:val="center"/>
            </w:pPr>
            <w: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823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55A6" w14:textId="77777777" w:rsidR="009C0CB1" w:rsidRPr="009C0CB1" w:rsidRDefault="00C24D68" w:rsidP="009C0CB1">
            <w:pPr>
              <w:ind w:left="-23" w:right="-29"/>
              <w:jc w:val="center"/>
            </w:pPr>
            <w: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077" w14:textId="77777777" w:rsidR="009C0CB1" w:rsidRPr="009C0CB1" w:rsidRDefault="00C24D68" w:rsidP="009C0CB1">
            <w:pPr>
              <w:ind w:left="-23" w:right="-29"/>
              <w:jc w:val="center"/>
            </w:pPr>
            <w: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2EF" w14:textId="77777777" w:rsidR="009C0CB1" w:rsidRPr="009C0CB1" w:rsidRDefault="00C24D68" w:rsidP="009C0CB1">
            <w:pPr>
              <w:ind w:left="-23" w:right="-29"/>
              <w:jc w:val="center"/>
            </w:pPr>
            <w: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C29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69B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61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</w:tr>
      <w:tr w:rsidR="009C0CB1" w:rsidRPr="009C0CB1" w14:paraId="51D71F5B" w14:textId="77777777" w:rsidTr="00EE2597">
        <w:trPr>
          <w:trHeight w:val="13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89D3" w14:textId="77777777" w:rsidR="009C0CB1" w:rsidRPr="00D611BF" w:rsidRDefault="009C0CB1" w:rsidP="009C0CB1">
            <w:pPr>
              <w:jc w:val="center"/>
            </w:pPr>
            <w:r w:rsidRPr="00D611BF">
              <w:rPr>
                <w:sz w:val="22"/>
                <w:szCs w:val="22"/>
              </w:rPr>
              <w:t>ОК 34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47FC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A58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380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BB72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FC3A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01A2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F0C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5DF" w14:textId="77777777" w:rsidR="009C0CB1" w:rsidRPr="009C0CB1" w:rsidRDefault="009C0CB1" w:rsidP="009C0CB1">
            <w:pPr>
              <w:ind w:left="-23" w:right="-29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BC92" w14:textId="77777777" w:rsidR="009C0CB1" w:rsidRPr="009C0CB1" w:rsidRDefault="009C0CB1" w:rsidP="009C0CB1">
            <w:pPr>
              <w:ind w:left="-23" w:right="-29"/>
              <w:jc w:val="center"/>
            </w:pPr>
            <w:r w:rsidRPr="009C0CB1"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52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D4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92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4528A5B4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660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056E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1DA9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A7E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E62C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CDD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D40B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8A4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AF4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A08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F04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4403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DF7" w14:textId="77777777" w:rsidR="009C0CB1" w:rsidRPr="009C0CB1" w:rsidRDefault="00C24D68" w:rsidP="009C0CB1">
            <w:pPr>
              <w:ind w:left="-23"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9C0CB1" w:rsidRPr="009C0CB1" w14:paraId="0712ECC1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D696" w14:textId="77777777" w:rsidR="009C0CB1" w:rsidRPr="00D611BF" w:rsidRDefault="009C0CB1" w:rsidP="009C0CB1">
            <w:pPr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D6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856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A6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5D5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BA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519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37F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99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83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F99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60B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E5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651A7413" w14:textId="77777777" w:rsidTr="00EE2597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BD8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4577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B3C8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D96C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CEF0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AB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62E1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2116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308B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1F62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D91A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A6DD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661E" w14:textId="77777777" w:rsidR="009C0CB1" w:rsidRPr="009C0CB1" w:rsidRDefault="009C0CB1" w:rsidP="009C0CB1">
            <w:pPr>
              <w:ind w:left="-23" w:right="-29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12</w:t>
            </w:r>
          </w:p>
        </w:tc>
      </w:tr>
    </w:tbl>
    <w:p w14:paraId="42E3DB63" w14:textId="77777777" w:rsidR="009C0CB1" w:rsidRPr="009C0CB1" w:rsidRDefault="009C0CB1" w:rsidP="009C0CB1">
      <w:pPr>
        <w:rPr>
          <w:sz w:val="22"/>
          <w:szCs w:val="22"/>
          <w:lang w:eastAsia="en-US"/>
        </w:rPr>
      </w:pPr>
    </w:p>
    <w:bookmarkEnd w:id="5"/>
    <w:p w14:paraId="3A6440AE" w14:textId="77777777" w:rsidR="009C0CB1" w:rsidRPr="009C0CB1" w:rsidRDefault="009C0CB1" w:rsidP="009C0CB1"/>
    <w:p w14:paraId="33121347" w14:textId="77777777" w:rsidR="009C0CB1" w:rsidRPr="009C0CB1" w:rsidRDefault="009C0CB1" w:rsidP="009C0CB1">
      <w:pPr>
        <w:rPr>
          <w:b/>
          <w:sz w:val="28"/>
          <w:szCs w:val="28"/>
        </w:rPr>
      </w:pPr>
      <w:r w:rsidRPr="009C0CB1">
        <w:rPr>
          <w:b/>
          <w:sz w:val="28"/>
          <w:szCs w:val="28"/>
        </w:rPr>
        <w:br w:type="page"/>
      </w:r>
    </w:p>
    <w:p w14:paraId="577A49E2" w14:textId="77777777" w:rsidR="009C0CB1" w:rsidRPr="009C0CB1" w:rsidRDefault="009C0CB1" w:rsidP="009C0CB1">
      <w:pPr>
        <w:jc w:val="center"/>
        <w:rPr>
          <w:b/>
          <w:sz w:val="28"/>
          <w:szCs w:val="28"/>
        </w:rPr>
      </w:pPr>
      <w:r w:rsidRPr="009C0CB1">
        <w:rPr>
          <w:b/>
          <w:sz w:val="28"/>
          <w:szCs w:val="28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p w14:paraId="09713AB2" w14:textId="77777777" w:rsidR="009C0CB1" w:rsidRPr="009C0CB1" w:rsidRDefault="009C0CB1" w:rsidP="009C0CB1">
      <w:pPr>
        <w:ind w:left="1069"/>
        <w:rPr>
          <w:b/>
          <w:sz w:val="28"/>
          <w:szCs w:val="28"/>
        </w:rPr>
      </w:pPr>
    </w:p>
    <w:tbl>
      <w:tblPr>
        <w:tblW w:w="51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9C0CB1" w:rsidRPr="009C0CB1" w14:paraId="20B14E3A" w14:textId="77777777" w:rsidTr="00EE2597">
        <w:trPr>
          <w:trHeight w:val="68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7F1A" w14:textId="77777777" w:rsidR="009C0CB1" w:rsidRPr="009C0CB1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ОСВІТНІ КОМПО-НЕНТИ</w:t>
            </w:r>
          </w:p>
        </w:tc>
        <w:tc>
          <w:tcPr>
            <w:tcW w:w="430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EA6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ПРОГРАМНІ РЕЗУЛЬТАТИ НАВЧАННЯ</w:t>
            </w:r>
          </w:p>
        </w:tc>
      </w:tr>
      <w:tr w:rsidR="009C0CB1" w:rsidRPr="009C0CB1" w14:paraId="351E7A65" w14:textId="77777777" w:rsidTr="00EE2597">
        <w:trPr>
          <w:cantSplit/>
          <w:trHeight w:val="1094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C962" w14:textId="77777777" w:rsidR="009C0CB1" w:rsidRPr="009C0CB1" w:rsidRDefault="009C0CB1" w:rsidP="009C0CB1">
            <w:pPr>
              <w:ind w:right="-113"/>
              <w:jc w:val="center"/>
              <w:rPr>
                <w:lang w:eastAsia="en-US"/>
              </w:rPr>
            </w:pPr>
            <w:bookmarkStart w:id="6" w:name="_Hlk130036728"/>
            <w:r w:rsidRPr="009C0CB1">
              <w:rPr>
                <w:sz w:val="22"/>
                <w:szCs w:val="22"/>
              </w:rPr>
              <w:t>ОК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C484EC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01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2C4725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02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B2487B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03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93820E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04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F13817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05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019E81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06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2A6DAA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07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BDF271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08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0AB12B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09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3B8979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15D268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35A563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16BD5B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6AFF3C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CE7CF6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9CACE0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A10077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9BAF12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18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981737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19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BF4C01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D3B6F3" w14:textId="77777777" w:rsidR="009C0CB1" w:rsidRPr="009C0CB1" w:rsidRDefault="009C0CB1" w:rsidP="009C0CB1">
            <w:pPr>
              <w:ind w:left="113" w:right="113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ПРН 21</w:t>
            </w:r>
          </w:p>
        </w:tc>
      </w:tr>
      <w:tr w:rsidR="009C0CB1" w:rsidRPr="009C0CB1" w14:paraId="26BC8EC3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40AB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10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17F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E9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A5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F6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E5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2B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78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60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C4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94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6D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A1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43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70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8A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379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F7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DEB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69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3EB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16E46057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87DD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E58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476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E2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B4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CD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F15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9C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2D2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C63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41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3D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688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CCB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17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816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3B9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50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2E0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95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13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1CD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10DED787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A339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5B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4E6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65B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BF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A5D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0BE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9A1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852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217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672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773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659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6D6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0BE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07B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E7E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67A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55B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341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69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C1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35660B4B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173B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0D5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94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84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BE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24E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CC6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D7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57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08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D1A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508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43B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4B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1C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C3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B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81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19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C69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0F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F5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06449F07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06CD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60B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075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F0BE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7140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3D9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7D59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05D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F23E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1ED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CEC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30A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29C2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CC86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EA6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397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D3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83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74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BB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B3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3A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2C5612DC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80D9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CC3D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1DF8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CD1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E314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85A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1F40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10C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A83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C33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1B99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AC26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1966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57F7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696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69C0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BBBF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5C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935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2B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296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B9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51E2517F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596F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FD86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BD71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87FE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359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2A3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0DF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3B1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EE7C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513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256D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340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D11E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680F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A2E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2910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70E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83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B7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15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57D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E49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67877AFF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55A4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72FC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18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D866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F8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B5A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803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5D39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4A2B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421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E08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CC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30F3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5E0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5E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268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03F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FA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AD9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3C9" w14:textId="77777777" w:rsidR="009C0CB1" w:rsidRPr="009C0CB1" w:rsidRDefault="00C24D68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CA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96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087BDA65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83E5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09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A50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BE7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326B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00DE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838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B0C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B32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CDA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802B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DDD2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7FDC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1BC" w14:textId="77777777" w:rsidR="009C0CB1" w:rsidRPr="009C0CB1" w:rsidRDefault="00C24D68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2696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016F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0154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CAF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61D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B75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A55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F20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600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</w:tr>
      <w:tr w:rsidR="009C0CB1" w:rsidRPr="009C0CB1" w14:paraId="3533177C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179B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0A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EB1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863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4D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F8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644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41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19F8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35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884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255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FC74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31D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24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D0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E5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0A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6F7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5B7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21F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6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3EBA3E7A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B822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9C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F0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4F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39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F5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AD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B34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61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63D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2B7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21F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EC8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5A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394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11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67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FB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3C9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BF3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62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E5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0338ECB2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98E1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8F4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5E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30A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7E6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E0C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A4BE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D388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DF54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19A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19A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A6ED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DBD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7BFA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0A60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594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33EF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EE6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46F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016" w14:textId="77777777" w:rsidR="009C0CB1" w:rsidRPr="009C0CB1" w:rsidRDefault="009C0CB1" w:rsidP="009C0C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A5E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52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054347C2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0A62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166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80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209F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3DF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19A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9A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953C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B4E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452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C01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41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68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9A8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627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093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778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AB08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616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E49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DD9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F43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69D0E9F0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A14A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61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AC9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82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44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6D8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12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4D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004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736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95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47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D8D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784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91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7B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D7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02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41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C9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23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0F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524B0D8D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8697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FFA2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D3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3E8D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7F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1FC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11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CFC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826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A329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F11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6A7B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938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463A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15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16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39EF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5B8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58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B7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EA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33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33E606C8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C260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A2C9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BE8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16A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F3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2F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B6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6F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FA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0963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525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F8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577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93F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8D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202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9F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79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C59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0C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35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87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3164B2E2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072B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AE4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83D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582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F3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14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126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6F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04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110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FD7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E7F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25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C7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C2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2B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9B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0C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6C7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968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BB5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DD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429F1176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52A7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69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FE8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43A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FF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EC9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F80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EA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45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06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3E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3FB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A0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C6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53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E0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DE7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F1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95A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EF2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99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EB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06CB0D91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BA6D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19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CA4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82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CD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C48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AA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21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E8E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2AF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7F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B5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7B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F4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E76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F7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450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52F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DE3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93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784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09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26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2580A366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268E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5E1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66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5BE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B96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0DC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89D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053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1D9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36E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96F0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63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F7B3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5F6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03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44F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D27A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BD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EC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91E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1445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49A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9C0CB1" w:rsidRPr="009C0CB1" w14:paraId="280469F5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5685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DAF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59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BF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FA0D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739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FA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4AF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D1F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E2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DD7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1B9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50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1194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28EA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8428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2C8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3AB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347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579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91E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2D2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9C0CB1" w:rsidRPr="009C0CB1" w14:paraId="65CF7CEE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A369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0F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A5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6E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B74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A31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43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FEE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F3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99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A3D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BFA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A9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52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E9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B85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01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70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91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145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A5D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7E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42F155CA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96E4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A043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18B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6F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10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80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D83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7C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EB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667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8E7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E69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29A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AEE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64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E1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30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E4B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102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B15D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6A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855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1645A6B6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FD0A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1EB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A3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90B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328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6CF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100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05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DE9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F7C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8F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28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630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4C6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B2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E4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00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D6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96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5E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9D1D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C15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9C0CB1" w:rsidRPr="009C0CB1" w14:paraId="758E7E21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48DF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41B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035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B50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71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E2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8B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09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D9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DF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D94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9AB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61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2E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CBD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3E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D90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AE87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2C9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60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167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B01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40B2C031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AA07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A1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AD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9E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6F4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FF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50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13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55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492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2B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125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E24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903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66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64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28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A4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98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78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DA8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368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5C15BE2E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DCA9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167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894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5B1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22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55E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063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0C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81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CC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64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10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8C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04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546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BF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9A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6D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10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CD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9AD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52E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1A36805F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E43F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1032" w14:textId="77777777" w:rsidR="009C0CB1" w:rsidRPr="009C0CB1" w:rsidRDefault="00911EF2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055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C021" w14:textId="77777777" w:rsidR="009C0CB1" w:rsidRPr="009C0CB1" w:rsidRDefault="00911EF2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966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11D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99A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1182" w14:textId="77777777" w:rsidR="009C0CB1" w:rsidRPr="009C0CB1" w:rsidRDefault="00911EF2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65BE" w14:textId="77777777" w:rsidR="009C0CB1" w:rsidRPr="009C0CB1" w:rsidRDefault="00911EF2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08BC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DE8D" w14:textId="77777777" w:rsidR="009C0CB1" w:rsidRPr="009C0CB1" w:rsidRDefault="00911EF2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149" w14:textId="77777777" w:rsidR="009C0CB1" w:rsidRPr="009C0CB1" w:rsidRDefault="00911EF2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418" w14:textId="77777777" w:rsidR="009C0CB1" w:rsidRPr="009C0CB1" w:rsidRDefault="00911EF2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101D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D185" w14:textId="77777777" w:rsidR="009C0CB1" w:rsidRPr="009C0CB1" w:rsidRDefault="00911EF2" w:rsidP="009C0CB1">
            <w:pPr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2DD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9AF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316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0E38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2B0C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7BF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131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</w:tr>
      <w:tr w:rsidR="009C0CB1" w:rsidRPr="009C0CB1" w14:paraId="66DC6690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7F80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29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3D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E2E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D84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ACA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7DB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7F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33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487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B9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A5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E52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8A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15B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EFE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17F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34A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52AB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A3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6D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C13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50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1FB3A3E3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8DE9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73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A9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06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BDF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79F0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BCA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C6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F1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84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0C2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126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12F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687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C24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03A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789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C93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D4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24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70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8EE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74F0718F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F3E3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CB1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1E1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BB1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DECE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65F1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B7FA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BB2E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085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99F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14A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D7E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D1F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9A5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815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664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3CF9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3B6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1C22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4F9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7F60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8DDF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</w:tr>
      <w:tr w:rsidR="009C0CB1" w:rsidRPr="009C0CB1" w14:paraId="4F88DFFB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7B14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91F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F5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EF2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539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7F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4B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3FD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414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7DB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7CAB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5E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202C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EF21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93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62B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D72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98D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95EA" w14:textId="77777777" w:rsidR="009C0CB1" w:rsidRPr="009C0CB1" w:rsidRDefault="00911EF2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49F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3D9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52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2CDD136A" w14:textId="77777777" w:rsidTr="00EE2597">
        <w:trPr>
          <w:trHeight w:val="15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7D78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3E7" w14:textId="77777777" w:rsidR="009C0CB1" w:rsidRPr="009C0CB1" w:rsidRDefault="00911EF2" w:rsidP="009C0CB1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08D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B70C" w14:textId="77777777" w:rsidR="009C0CB1" w:rsidRPr="009C0CB1" w:rsidRDefault="00911EF2" w:rsidP="009C0CB1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B7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19FF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2DDE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7C82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F6A" w14:textId="77777777" w:rsidR="009C0CB1" w:rsidRPr="009C0CB1" w:rsidRDefault="00911EF2" w:rsidP="009C0CB1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DB2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6A1" w14:textId="77777777" w:rsidR="009C0CB1" w:rsidRPr="009C0CB1" w:rsidRDefault="006B4FDF" w:rsidP="009C0CB1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8478" w14:textId="77777777" w:rsidR="009C0CB1" w:rsidRPr="009C0CB1" w:rsidRDefault="006B4FDF" w:rsidP="009C0CB1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275" w14:textId="77777777" w:rsidR="009C0CB1" w:rsidRPr="009C0CB1" w:rsidRDefault="006B4FDF" w:rsidP="009C0CB1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DCD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F82" w14:textId="77777777" w:rsidR="009C0CB1" w:rsidRPr="009C0CB1" w:rsidRDefault="006B4FDF" w:rsidP="009C0CB1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8691" w14:textId="77777777" w:rsidR="009C0CB1" w:rsidRPr="009C0CB1" w:rsidRDefault="006B4FDF" w:rsidP="009C0CB1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870" w14:textId="77777777" w:rsidR="009C0CB1" w:rsidRPr="009C0CB1" w:rsidRDefault="006B4FDF" w:rsidP="009C0CB1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968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7E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6832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E9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ED1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6896B874" w14:textId="77777777" w:rsidTr="00EE2597">
        <w:trPr>
          <w:trHeight w:val="13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B08" w14:textId="77777777" w:rsidR="009C0CB1" w:rsidRPr="00D611BF" w:rsidRDefault="009C0CB1" w:rsidP="009C0CB1">
            <w:pPr>
              <w:ind w:right="-113"/>
              <w:jc w:val="center"/>
            </w:pPr>
            <w:r w:rsidRPr="00D611BF">
              <w:rPr>
                <w:sz w:val="22"/>
                <w:szCs w:val="22"/>
              </w:rPr>
              <w:t>ОК 34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D5C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8E5" w14:textId="77777777" w:rsidR="009C0CB1" w:rsidRPr="009C0CB1" w:rsidRDefault="009C0CB1" w:rsidP="009C0CB1">
            <w:pPr>
              <w:jc w:val="center"/>
            </w:pPr>
            <w:r w:rsidRPr="009C0CB1"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2DD5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766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7C9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FACA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03E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F3EA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263C" w14:textId="77777777" w:rsidR="009C0CB1" w:rsidRPr="009C0CB1" w:rsidRDefault="009C0CB1" w:rsidP="009C0CB1">
            <w:pPr>
              <w:jc w:val="center"/>
            </w:pPr>
            <w:r w:rsidRPr="009C0CB1"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78C" w14:textId="77777777" w:rsidR="009C0CB1" w:rsidRPr="009C0CB1" w:rsidRDefault="009C0CB1" w:rsidP="009C0CB1">
            <w:pPr>
              <w:jc w:val="center"/>
            </w:pPr>
            <w:r w:rsidRPr="009C0CB1"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C834" w14:textId="77777777" w:rsidR="009C0CB1" w:rsidRPr="009C0CB1" w:rsidRDefault="009C0CB1" w:rsidP="009C0CB1">
            <w:pPr>
              <w:jc w:val="center"/>
            </w:pPr>
            <w:r w:rsidRPr="009C0CB1"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2D8F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968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C855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EA5" w14:textId="77777777" w:rsidR="009C0CB1" w:rsidRPr="009C0CB1" w:rsidRDefault="009C0CB1" w:rsidP="009C0CB1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0AA5" w14:textId="77777777" w:rsidR="009C0CB1" w:rsidRPr="009C0CB1" w:rsidRDefault="009C0CB1" w:rsidP="009C0CB1">
            <w:pPr>
              <w:jc w:val="center"/>
            </w:pPr>
            <w:r w:rsidRPr="009C0CB1"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3975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4F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B38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0D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CF4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</w:tr>
      <w:tr w:rsidR="009C0CB1" w:rsidRPr="009C0CB1" w14:paraId="001AFA99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212A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3F19" w14:textId="77777777" w:rsidR="009C0CB1" w:rsidRPr="009C0CB1" w:rsidRDefault="006B4FDF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58D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9AED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056" w14:textId="77777777" w:rsidR="009C0CB1" w:rsidRPr="009C0CB1" w:rsidRDefault="006B4FDF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86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95A0" w14:textId="77777777" w:rsidR="009C0CB1" w:rsidRPr="009C0CB1" w:rsidRDefault="006B4FDF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F80A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5419" w14:textId="77777777" w:rsidR="009C0CB1" w:rsidRPr="009C0CB1" w:rsidRDefault="006B4FDF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335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D4BC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B7A" w14:textId="77777777" w:rsidR="009C0CB1" w:rsidRPr="009C0CB1" w:rsidRDefault="006B4FDF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8D7" w14:textId="77777777" w:rsidR="009C0CB1" w:rsidRPr="009C0CB1" w:rsidRDefault="006B4FDF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6AB2" w14:textId="77777777" w:rsidR="009C0CB1" w:rsidRPr="009C0CB1" w:rsidRDefault="006B4FDF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308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098E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38A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E449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B643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F7D6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C23A" w14:textId="77777777" w:rsidR="009C0CB1" w:rsidRPr="009C0CB1" w:rsidRDefault="006B4FDF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2414" w14:textId="77777777" w:rsidR="009C0CB1" w:rsidRPr="009C0CB1" w:rsidRDefault="006B4FDF" w:rsidP="009C0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9C0CB1" w:rsidRPr="009C0CB1" w14:paraId="1FF1792A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F34" w14:textId="77777777" w:rsidR="009C0CB1" w:rsidRPr="00D611BF" w:rsidRDefault="009C0CB1" w:rsidP="009C0CB1">
            <w:pPr>
              <w:ind w:right="-113"/>
              <w:jc w:val="center"/>
              <w:rPr>
                <w:lang w:eastAsia="en-US"/>
              </w:rPr>
            </w:pPr>
            <w:r w:rsidRPr="00D611BF">
              <w:rPr>
                <w:sz w:val="22"/>
                <w:szCs w:val="22"/>
              </w:rPr>
              <w:t>ОК 36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1A65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6803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454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12A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62C4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25E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FD5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67F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20FD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755C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02E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2AB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A1C8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5291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781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02F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B944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668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D8F3" w14:textId="77777777" w:rsidR="009C0CB1" w:rsidRPr="009C0CB1" w:rsidRDefault="009C0CB1" w:rsidP="009C0CB1">
            <w:pPr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959" w14:textId="77777777" w:rsidR="009C0CB1" w:rsidRPr="009C0CB1" w:rsidRDefault="009C0CB1" w:rsidP="009C0CB1">
            <w:pPr>
              <w:rPr>
                <w:lang w:eastAsia="en-US"/>
              </w:rPr>
            </w:pPr>
            <w:r w:rsidRPr="009C0CB1">
              <w:rPr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D894" w14:textId="77777777" w:rsidR="009C0CB1" w:rsidRPr="009C0CB1" w:rsidRDefault="009C0CB1" w:rsidP="009C0CB1">
            <w:pPr>
              <w:jc w:val="center"/>
              <w:rPr>
                <w:lang w:eastAsia="en-US"/>
              </w:rPr>
            </w:pPr>
          </w:p>
        </w:tc>
      </w:tr>
      <w:tr w:rsidR="009C0CB1" w:rsidRPr="009C0CB1" w14:paraId="7045AC50" w14:textId="77777777" w:rsidTr="00EE2597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FA1B" w14:textId="77777777" w:rsidR="009C0CB1" w:rsidRPr="00D611BF" w:rsidRDefault="009C0CB1" w:rsidP="009C0CB1">
            <w:pPr>
              <w:ind w:right="-113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99F9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E030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7F81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71A0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C10B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AC7E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5463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220B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F628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4786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EE91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1980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21C3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FCA5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38BC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4243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E67F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6E08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DEDC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19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4902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A1B6" w14:textId="77777777" w:rsidR="009C0CB1" w:rsidRPr="009C0CB1" w:rsidRDefault="009C0CB1" w:rsidP="009C0CB1">
            <w:pPr>
              <w:ind w:right="-66"/>
              <w:jc w:val="center"/>
              <w:rPr>
                <w:lang w:eastAsia="en-US"/>
              </w:rPr>
            </w:pPr>
            <w:r w:rsidRPr="009C0CB1">
              <w:rPr>
                <w:sz w:val="22"/>
                <w:szCs w:val="22"/>
              </w:rPr>
              <w:t>21</w:t>
            </w:r>
          </w:p>
        </w:tc>
      </w:tr>
      <w:bookmarkEnd w:id="6"/>
    </w:tbl>
    <w:p w14:paraId="3BF07A2A" w14:textId="77777777" w:rsidR="009C0CB1" w:rsidRPr="009C0CB1" w:rsidRDefault="009C0CB1" w:rsidP="009C0CB1">
      <w:pPr>
        <w:rPr>
          <w:color w:val="FF0000"/>
          <w:sz w:val="22"/>
          <w:szCs w:val="22"/>
          <w:lang w:eastAsia="en-US"/>
        </w:rPr>
      </w:pPr>
    </w:p>
    <w:p w14:paraId="138B75E7" w14:textId="77777777" w:rsidR="009C0CB1" w:rsidRPr="009C0CB1" w:rsidRDefault="009C0CB1" w:rsidP="009C0CB1">
      <w:pPr>
        <w:spacing w:after="200" w:line="276" w:lineRule="auto"/>
        <w:rPr>
          <w:rFonts w:ascii="Calibri" w:eastAsia="Calibri" w:hAnsi="Calibri"/>
          <w:sz w:val="22"/>
          <w:szCs w:val="22"/>
          <w:lang w:val="ru-RU" w:eastAsia="en-US"/>
        </w:rPr>
      </w:pPr>
    </w:p>
    <w:p w14:paraId="6836CDD2" w14:textId="77777777" w:rsidR="00207A67" w:rsidRPr="00A27B4D" w:rsidRDefault="00207A67" w:rsidP="009C0CB1">
      <w:pPr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sectPr w:rsidR="00207A67" w:rsidRPr="00A27B4D" w:rsidSect="00EE25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5F03" w14:textId="77777777" w:rsidR="00DB7E55" w:rsidRDefault="00DB7E55" w:rsidP="00863426">
      <w:r>
        <w:separator/>
      </w:r>
    </w:p>
  </w:endnote>
  <w:endnote w:type="continuationSeparator" w:id="0">
    <w:p w14:paraId="5F427E64" w14:textId="77777777" w:rsidR="00DB7E55" w:rsidRDefault="00DB7E55" w:rsidP="0086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5E6F" w14:textId="77777777" w:rsidR="00DB7E55" w:rsidRDefault="00DB7E55" w:rsidP="00863426">
      <w:r>
        <w:separator/>
      </w:r>
    </w:p>
  </w:footnote>
  <w:footnote w:type="continuationSeparator" w:id="0">
    <w:p w14:paraId="2C4B08A2" w14:textId="77777777" w:rsidR="00DB7E55" w:rsidRDefault="00DB7E55" w:rsidP="0086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132FE"/>
    <w:multiLevelType w:val="hybridMultilevel"/>
    <w:tmpl w:val="114E18C2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21D85"/>
    <w:multiLevelType w:val="hybridMultilevel"/>
    <w:tmpl w:val="536CD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C379A"/>
    <w:multiLevelType w:val="hybridMultilevel"/>
    <w:tmpl w:val="9886E800"/>
    <w:lvl w:ilvl="0" w:tplc="63C2A6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E1864"/>
    <w:multiLevelType w:val="hybridMultilevel"/>
    <w:tmpl w:val="F6B87278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33000982">
    <w:abstractNumId w:val="4"/>
  </w:num>
  <w:num w:numId="2" w16cid:durableId="1828591318">
    <w:abstractNumId w:val="0"/>
  </w:num>
  <w:num w:numId="3" w16cid:durableId="1925607027">
    <w:abstractNumId w:val="2"/>
  </w:num>
  <w:num w:numId="4" w16cid:durableId="688994287">
    <w:abstractNumId w:val="1"/>
  </w:num>
  <w:num w:numId="5" w16cid:durableId="630063615">
    <w:abstractNumId w:val="5"/>
  </w:num>
  <w:num w:numId="6" w16cid:durableId="69811952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8C"/>
    <w:rsid w:val="0000014F"/>
    <w:rsid w:val="00007094"/>
    <w:rsid w:val="00021A95"/>
    <w:rsid w:val="00025F32"/>
    <w:rsid w:val="00031495"/>
    <w:rsid w:val="00034587"/>
    <w:rsid w:val="000415EC"/>
    <w:rsid w:val="00042E58"/>
    <w:rsid w:val="00045D15"/>
    <w:rsid w:val="000473F1"/>
    <w:rsid w:val="000505D4"/>
    <w:rsid w:val="000612C7"/>
    <w:rsid w:val="00096D25"/>
    <w:rsid w:val="000A493F"/>
    <w:rsid w:val="000A6983"/>
    <w:rsid w:val="000C1408"/>
    <w:rsid w:val="000C5E16"/>
    <w:rsid w:val="000D065B"/>
    <w:rsid w:val="000D4585"/>
    <w:rsid w:val="000D624A"/>
    <w:rsid w:val="000D7930"/>
    <w:rsid w:val="000E54F9"/>
    <w:rsid w:val="000F2A93"/>
    <w:rsid w:val="00103186"/>
    <w:rsid w:val="00103722"/>
    <w:rsid w:val="00103C52"/>
    <w:rsid w:val="00103D43"/>
    <w:rsid w:val="00110AE7"/>
    <w:rsid w:val="001127A4"/>
    <w:rsid w:val="0011293B"/>
    <w:rsid w:val="00117092"/>
    <w:rsid w:val="00122980"/>
    <w:rsid w:val="0013217C"/>
    <w:rsid w:val="00133736"/>
    <w:rsid w:val="00136063"/>
    <w:rsid w:val="00143BAF"/>
    <w:rsid w:val="0014671A"/>
    <w:rsid w:val="0014783F"/>
    <w:rsid w:val="00154514"/>
    <w:rsid w:val="00155719"/>
    <w:rsid w:val="00155F2A"/>
    <w:rsid w:val="00157D20"/>
    <w:rsid w:val="00160540"/>
    <w:rsid w:val="00161201"/>
    <w:rsid w:val="00161FC3"/>
    <w:rsid w:val="00164645"/>
    <w:rsid w:val="0017296F"/>
    <w:rsid w:val="00172E5C"/>
    <w:rsid w:val="00173CF1"/>
    <w:rsid w:val="00175133"/>
    <w:rsid w:val="00175F5E"/>
    <w:rsid w:val="001803DE"/>
    <w:rsid w:val="00180B4F"/>
    <w:rsid w:val="00182062"/>
    <w:rsid w:val="00184490"/>
    <w:rsid w:val="001870DB"/>
    <w:rsid w:val="0019682D"/>
    <w:rsid w:val="001A5895"/>
    <w:rsid w:val="001A6A19"/>
    <w:rsid w:val="001A7E8E"/>
    <w:rsid w:val="001B3B28"/>
    <w:rsid w:val="001C43FD"/>
    <w:rsid w:val="001C5EC1"/>
    <w:rsid w:val="001D0B14"/>
    <w:rsid w:val="001D2348"/>
    <w:rsid w:val="001D498D"/>
    <w:rsid w:val="001D5F87"/>
    <w:rsid w:val="001E0051"/>
    <w:rsid w:val="001E5851"/>
    <w:rsid w:val="001E5B1B"/>
    <w:rsid w:val="001F0FC8"/>
    <w:rsid w:val="001F26C8"/>
    <w:rsid w:val="002024D6"/>
    <w:rsid w:val="00207A67"/>
    <w:rsid w:val="00226939"/>
    <w:rsid w:val="00226BEA"/>
    <w:rsid w:val="0023379E"/>
    <w:rsid w:val="002339A0"/>
    <w:rsid w:val="00235B7D"/>
    <w:rsid w:val="00237B2B"/>
    <w:rsid w:val="00242BDF"/>
    <w:rsid w:val="00244432"/>
    <w:rsid w:val="002452B6"/>
    <w:rsid w:val="00251371"/>
    <w:rsid w:val="00252FD6"/>
    <w:rsid w:val="00261153"/>
    <w:rsid w:val="00274C97"/>
    <w:rsid w:val="002905BD"/>
    <w:rsid w:val="00292C74"/>
    <w:rsid w:val="00293271"/>
    <w:rsid w:val="00295BEA"/>
    <w:rsid w:val="002A2EF7"/>
    <w:rsid w:val="002A61BE"/>
    <w:rsid w:val="002A6DDA"/>
    <w:rsid w:val="002A7453"/>
    <w:rsid w:val="002B1180"/>
    <w:rsid w:val="002B2B23"/>
    <w:rsid w:val="002B6799"/>
    <w:rsid w:val="002B6E92"/>
    <w:rsid w:val="002C1767"/>
    <w:rsid w:val="002C4CDB"/>
    <w:rsid w:val="002C7B10"/>
    <w:rsid w:val="002D2C11"/>
    <w:rsid w:val="002D7971"/>
    <w:rsid w:val="002E3EFD"/>
    <w:rsid w:val="002E4E72"/>
    <w:rsid w:val="002E6D60"/>
    <w:rsid w:val="002E79F1"/>
    <w:rsid w:val="002F30CB"/>
    <w:rsid w:val="00304337"/>
    <w:rsid w:val="003058BE"/>
    <w:rsid w:val="00311992"/>
    <w:rsid w:val="00311B94"/>
    <w:rsid w:val="00311E4D"/>
    <w:rsid w:val="003240FF"/>
    <w:rsid w:val="00326438"/>
    <w:rsid w:val="00333F46"/>
    <w:rsid w:val="0033531D"/>
    <w:rsid w:val="0034430D"/>
    <w:rsid w:val="0036466A"/>
    <w:rsid w:val="00366CAA"/>
    <w:rsid w:val="003738CA"/>
    <w:rsid w:val="00374EAA"/>
    <w:rsid w:val="003807B7"/>
    <w:rsid w:val="00384C5F"/>
    <w:rsid w:val="003905AD"/>
    <w:rsid w:val="00394334"/>
    <w:rsid w:val="003950E9"/>
    <w:rsid w:val="00396E9A"/>
    <w:rsid w:val="003A224C"/>
    <w:rsid w:val="003A5CA3"/>
    <w:rsid w:val="003A62B4"/>
    <w:rsid w:val="003B1BDD"/>
    <w:rsid w:val="003B5828"/>
    <w:rsid w:val="003C008F"/>
    <w:rsid w:val="003C2442"/>
    <w:rsid w:val="003D247B"/>
    <w:rsid w:val="003D2D68"/>
    <w:rsid w:val="003D2DA0"/>
    <w:rsid w:val="003E2DBE"/>
    <w:rsid w:val="003E342A"/>
    <w:rsid w:val="003F0D0C"/>
    <w:rsid w:val="003F1D63"/>
    <w:rsid w:val="00403ACC"/>
    <w:rsid w:val="00406DE3"/>
    <w:rsid w:val="0040701D"/>
    <w:rsid w:val="00420522"/>
    <w:rsid w:val="004208A8"/>
    <w:rsid w:val="00421230"/>
    <w:rsid w:val="0042134B"/>
    <w:rsid w:val="0042139B"/>
    <w:rsid w:val="004248B3"/>
    <w:rsid w:val="0043240B"/>
    <w:rsid w:val="00434D0F"/>
    <w:rsid w:val="00436474"/>
    <w:rsid w:val="00436C93"/>
    <w:rsid w:val="004464E0"/>
    <w:rsid w:val="00453970"/>
    <w:rsid w:val="00455D68"/>
    <w:rsid w:val="00461A4B"/>
    <w:rsid w:val="0047325E"/>
    <w:rsid w:val="00476538"/>
    <w:rsid w:val="004812DA"/>
    <w:rsid w:val="00481F96"/>
    <w:rsid w:val="004823E7"/>
    <w:rsid w:val="00484E26"/>
    <w:rsid w:val="00486B25"/>
    <w:rsid w:val="00494658"/>
    <w:rsid w:val="0049581E"/>
    <w:rsid w:val="00495C41"/>
    <w:rsid w:val="004A25F2"/>
    <w:rsid w:val="004A4088"/>
    <w:rsid w:val="004B4709"/>
    <w:rsid w:val="004B62A3"/>
    <w:rsid w:val="004B774C"/>
    <w:rsid w:val="004D1363"/>
    <w:rsid w:val="004D556C"/>
    <w:rsid w:val="004E1EE4"/>
    <w:rsid w:val="004E5F94"/>
    <w:rsid w:val="004E7525"/>
    <w:rsid w:val="004F134A"/>
    <w:rsid w:val="00501F84"/>
    <w:rsid w:val="00503383"/>
    <w:rsid w:val="005039FE"/>
    <w:rsid w:val="00513275"/>
    <w:rsid w:val="00514B58"/>
    <w:rsid w:val="00517282"/>
    <w:rsid w:val="005208DA"/>
    <w:rsid w:val="00527B7E"/>
    <w:rsid w:val="00530E2A"/>
    <w:rsid w:val="005342FC"/>
    <w:rsid w:val="00534E59"/>
    <w:rsid w:val="0053775F"/>
    <w:rsid w:val="0054205E"/>
    <w:rsid w:val="005435DB"/>
    <w:rsid w:val="00562855"/>
    <w:rsid w:val="00564D2D"/>
    <w:rsid w:val="00572F12"/>
    <w:rsid w:val="005747CB"/>
    <w:rsid w:val="005816BF"/>
    <w:rsid w:val="00581AE1"/>
    <w:rsid w:val="0058372F"/>
    <w:rsid w:val="005848D2"/>
    <w:rsid w:val="005863C6"/>
    <w:rsid w:val="00591BF9"/>
    <w:rsid w:val="0059251D"/>
    <w:rsid w:val="0059307F"/>
    <w:rsid w:val="00596793"/>
    <w:rsid w:val="005A026B"/>
    <w:rsid w:val="005B24B9"/>
    <w:rsid w:val="005B33CD"/>
    <w:rsid w:val="005B4F89"/>
    <w:rsid w:val="005B654B"/>
    <w:rsid w:val="005B6FF3"/>
    <w:rsid w:val="005C3936"/>
    <w:rsid w:val="005C5AA5"/>
    <w:rsid w:val="005C6B23"/>
    <w:rsid w:val="005C6E36"/>
    <w:rsid w:val="005D06BA"/>
    <w:rsid w:val="005D13C5"/>
    <w:rsid w:val="005D1794"/>
    <w:rsid w:val="005D1F2C"/>
    <w:rsid w:val="005D3DA1"/>
    <w:rsid w:val="005D552B"/>
    <w:rsid w:val="005D5669"/>
    <w:rsid w:val="005D6D05"/>
    <w:rsid w:val="005E3CE3"/>
    <w:rsid w:val="005E5D96"/>
    <w:rsid w:val="005F187E"/>
    <w:rsid w:val="005F24DD"/>
    <w:rsid w:val="005F4A57"/>
    <w:rsid w:val="005F6996"/>
    <w:rsid w:val="0060021A"/>
    <w:rsid w:val="00610B6C"/>
    <w:rsid w:val="00611D8D"/>
    <w:rsid w:val="00614382"/>
    <w:rsid w:val="006143F1"/>
    <w:rsid w:val="006153E2"/>
    <w:rsid w:val="0061566D"/>
    <w:rsid w:val="00616687"/>
    <w:rsid w:val="00622FC3"/>
    <w:rsid w:val="0062324B"/>
    <w:rsid w:val="00633AD2"/>
    <w:rsid w:val="00647C22"/>
    <w:rsid w:val="00647EA3"/>
    <w:rsid w:val="006557B0"/>
    <w:rsid w:val="00666031"/>
    <w:rsid w:val="0067328F"/>
    <w:rsid w:val="00673731"/>
    <w:rsid w:val="00675035"/>
    <w:rsid w:val="00680D79"/>
    <w:rsid w:val="006815B8"/>
    <w:rsid w:val="00683C55"/>
    <w:rsid w:val="00695BD2"/>
    <w:rsid w:val="0069633A"/>
    <w:rsid w:val="006A6631"/>
    <w:rsid w:val="006B22B6"/>
    <w:rsid w:val="006B4FDF"/>
    <w:rsid w:val="006B5F17"/>
    <w:rsid w:val="006C473D"/>
    <w:rsid w:val="006C6C61"/>
    <w:rsid w:val="006D3F5E"/>
    <w:rsid w:val="006D43C2"/>
    <w:rsid w:val="006F2C7F"/>
    <w:rsid w:val="006F33B2"/>
    <w:rsid w:val="006F3636"/>
    <w:rsid w:val="007004AE"/>
    <w:rsid w:val="00707C56"/>
    <w:rsid w:val="007118A1"/>
    <w:rsid w:val="00711BD1"/>
    <w:rsid w:val="00712669"/>
    <w:rsid w:val="0072568A"/>
    <w:rsid w:val="00733C60"/>
    <w:rsid w:val="00736D52"/>
    <w:rsid w:val="0073731E"/>
    <w:rsid w:val="0073790E"/>
    <w:rsid w:val="007418D9"/>
    <w:rsid w:val="007509CD"/>
    <w:rsid w:val="007523FA"/>
    <w:rsid w:val="00754D59"/>
    <w:rsid w:val="00770AEA"/>
    <w:rsid w:val="00772622"/>
    <w:rsid w:val="00774052"/>
    <w:rsid w:val="0077501F"/>
    <w:rsid w:val="007768C7"/>
    <w:rsid w:val="00776F8E"/>
    <w:rsid w:val="00777B28"/>
    <w:rsid w:val="007818FF"/>
    <w:rsid w:val="00781BF6"/>
    <w:rsid w:val="00783B7B"/>
    <w:rsid w:val="007869A2"/>
    <w:rsid w:val="007A32E4"/>
    <w:rsid w:val="007A3E69"/>
    <w:rsid w:val="007A65C7"/>
    <w:rsid w:val="007B2B17"/>
    <w:rsid w:val="007C6DB4"/>
    <w:rsid w:val="007D365E"/>
    <w:rsid w:val="007D5D7F"/>
    <w:rsid w:val="007E38F2"/>
    <w:rsid w:val="007E4798"/>
    <w:rsid w:val="007E6584"/>
    <w:rsid w:val="0080324A"/>
    <w:rsid w:val="00805704"/>
    <w:rsid w:val="00812FD8"/>
    <w:rsid w:val="00817DFF"/>
    <w:rsid w:val="00821930"/>
    <w:rsid w:val="00821F20"/>
    <w:rsid w:val="00833000"/>
    <w:rsid w:val="008355DE"/>
    <w:rsid w:val="0084076E"/>
    <w:rsid w:val="00841362"/>
    <w:rsid w:val="00841F8C"/>
    <w:rsid w:val="00847B56"/>
    <w:rsid w:val="008522D8"/>
    <w:rsid w:val="008562E4"/>
    <w:rsid w:val="00863426"/>
    <w:rsid w:val="00863998"/>
    <w:rsid w:val="00866895"/>
    <w:rsid w:val="00870B96"/>
    <w:rsid w:val="00876AF7"/>
    <w:rsid w:val="00877474"/>
    <w:rsid w:val="00880949"/>
    <w:rsid w:val="00885328"/>
    <w:rsid w:val="00890795"/>
    <w:rsid w:val="008942C1"/>
    <w:rsid w:val="00896A6F"/>
    <w:rsid w:val="00896C48"/>
    <w:rsid w:val="00896F6D"/>
    <w:rsid w:val="008976C4"/>
    <w:rsid w:val="008A0AF9"/>
    <w:rsid w:val="008A5B7C"/>
    <w:rsid w:val="008A6B59"/>
    <w:rsid w:val="008B43E9"/>
    <w:rsid w:val="008B481A"/>
    <w:rsid w:val="008B5D46"/>
    <w:rsid w:val="008C0103"/>
    <w:rsid w:val="008C1618"/>
    <w:rsid w:val="008D26E8"/>
    <w:rsid w:val="008D6A90"/>
    <w:rsid w:val="008E10CC"/>
    <w:rsid w:val="008E20F9"/>
    <w:rsid w:val="008E45F4"/>
    <w:rsid w:val="008F3AF6"/>
    <w:rsid w:val="008F4122"/>
    <w:rsid w:val="008F45D7"/>
    <w:rsid w:val="008F78AE"/>
    <w:rsid w:val="00905E69"/>
    <w:rsid w:val="00910662"/>
    <w:rsid w:val="00910D98"/>
    <w:rsid w:val="00911050"/>
    <w:rsid w:val="00911C9D"/>
    <w:rsid w:val="00911EF2"/>
    <w:rsid w:val="009134AD"/>
    <w:rsid w:val="00920B48"/>
    <w:rsid w:val="00922148"/>
    <w:rsid w:val="00924D31"/>
    <w:rsid w:val="0092756B"/>
    <w:rsid w:val="0092799E"/>
    <w:rsid w:val="00931DB2"/>
    <w:rsid w:val="009323A1"/>
    <w:rsid w:val="00932822"/>
    <w:rsid w:val="009331C1"/>
    <w:rsid w:val="00934E71"/>
    <w:rsid w:val="0093774E"/>
    <w:rsid w:val="00941767"/>
    <w:rsid w:val="00944A8F"/>
    <w:rsid w:val="00944CF1"/>
    <w:rsid w:val="0094538A"/>
    <w:rsid w:val="00947D82"/>
    <w:rsid w:val="00955A03"/>
    <w:rsid w:val="0095639A"/>
    <w:rsid w:val="009600A2"/>
    <w:rsid w:val="00960A1C"/>
    <w:rsid w:val="009610DC"/>
    <w:rsid w:val="00962BF5"/>
    <w:rsid w:val="00970D44"/>
    <w:rsid w:val="00971FD4"/>
    <w:rsid w:val="009866F1"/>
    <w:rsid w:val="009A1580"/>
    <w:rsid w:val="009A3755"/>
    <w:rsid w:val="009A5A36"/>
    <w:rsid w:val="009B1C92"/>
    <w:rsid w:val="009B6492"/>
    <w:rsid w:val="009C0CB1"/>
    <w:rsid w:val="009C158B"/>
    <w:rsid w:val="009C24A7"/>
    <w:rsid w:val="009C6531"/>
    <w:rsid w:val="009D688D"/>
    <w:rsid w:val="009E5E49"/>
    <w:rsid w:val="009E7074"/>
    <w:rsid w:val="009E7F5A"/>
    <w:rsid w:val="009F038C"/>
    <w:rsid w:val="009F04B8"/>
    <w:rsid w:val="009F24DA"/>
    <w:rsid w:val="009F437C"/>
    <w:rsid w:val="009F5789"/>
    <w:rsid w:val="00A03292"/>
    <w:rsid w:val="00A03360"/>
    <w:rsid w:val="00A0757D"/>
    <w:rsid w:val="00A10F89"/>
    <w:rsid w:val="00A15B28"/>
    <w:rsid w:val="00A219A3"/>
    <w:rsid w:val="00A27B4D"/>
    <w:rsid w:val="00A312E1"/>
    <w:rsid w:val="00A33905"/>
    <w:rsid w:val="00A35575"/>
    <w:rsid w:val="00A443D1"/>
    <w:rsid w:val="00A45BFE"/>
    <w:rsid w:val="00A475B9"/>
    <w:rsid w:val="00A51B68"/>
    <w:rsid w:val="00A55C91"/>
    <w:rsid w:val="00A56204"/>
    <w:rsid w:val="00A571BE"/>
    <w:rsid w:val="00A658C6"/>
    <w:rsid w:val="00A66543"/>
    <w:rsid w:val="00A665CE"/>
    <w:rsid w:val="00A66EAE"/>
    <w:rsid w:val="00A72CDC"/>
    <w:rsid w:val="00A7382F"/>
    <w:rsid w:val="00A80037"/>
    <w:rsid w:val="00A82B60"/>
    <w:rsid w:val="00A87788"/>
    <w:rsid w:val="00A95B4E"/>
    <w:rsid w:val="00AA4535"/>
    <w:rsid w:val="00AA5088"/>
    <w:rsid w:val="00AB3A81"/>
    <w:rsid w:val="00AB3D05"/>
    <w:rsid w:val="00AC0A36"/>
    <w:rsid w:val="00AC2D1B"/>
    <w:rsid w:val="00AC65CE"/>
    <w:rsid w:val="00AC79D2"/>
    <w:rsid w:val="00AD2D51"/>
    <w:rsid w:val="00AD39B5"/>
    <w:rsid w:val="00AD5D08"/>
    <w:rsid w:val="00AD68BB"/>
    <w:rsid w:val="00AD7F8B"/>
    <w:rsid w:val="00AE05AA"/>
    <w:rsid w:val="00AE1B43"/>
    <w:rsid w:val="00AE7FF3"/>
    <w:rsid w:val="00AF0E6A"/>
    <w:rsid w:val="00B013AF"/>
    <w:rsid w:val="00B06A61"/>
    <w:rsid w:val="00B075FE"/>
    <w:rsid w:val="00B23EDA"/>
    <w:rsid w:val="00B26E73"/>
    <w:rsid w:val="00B31CF3"/>
    <w:rsid w:val="00B32923"/>
    <w:rsid w:val="00B37FB2"/>
    <w:rsid w:val="00B42B45"/>
    <w:rsid w:val="00B43446"/>
    <w:rsid w:val="00B52411"/>
    <w:rsid w:val="00B530A8"/>
    <w:rsid w:val="00B607CB"/>
    <w:rsid w:val="00B60F78"/>
    <w:rsid w:val="00B64062"/>
    <w:rsid w:val="00B67E3A"/>
    <w:rsid w:val="00B72F09"/>
    <w:rsid w:val="00B909E0"/>
    <w:rsid w:val="00B90FC4"/>
    <w:rsid w:val="00B91D85"/>
    <w:rsid w:val="00B93515"/>
    <w:rsid w:val="00B94082"/>
    <w:rsid w:val="00B94629"/>
    <w:rsid w:val="00B97689"/>
    <w:rsid w:val="00BA3E59"/>
    <w:rsid w:val="00BA5229"/>
    <w:rsid w:val="00BA6CB6"/>
    <w:rsid w:val="00BB49EF"/>
    <w:rsid w:val="00BB68E2"/>
    <w:rsid w:val="00BB6C90"/>
    <w:rsid w:val="00BC1546"/>
    <w:rsid w:val="00BC40DF"/>
    <w:rsid w:val="00BD11B6"/>
    <w:rsid w:val="00BD4BF0"/>
    <w:rsid w:val="00BD50BC"/>
    <w:rsid w:val="00BD63B0"/>
    <w:rsid w:val="00BF0283"/>
    <w:rsid w:val="00BF42AB"/>
    <w:rsid w:val="00C00270"/>
    <w:rsid w:val="00C02075"/>
    <w:rsid w:val="00C07137"/>
    <w:rsid w:val="00C10FF0"/>
    <w:rsid w:val="00C238B4"/>
    <w:rsid w:val="00C248D8"/>
    <w:rsid w:val="00C24D68"/>
    <w:rsid w:val="00C25892"/>
    <w:rsid w:val="00C25DBF"/>
    <w:rsid w:val="00C272CF"/>
    <w:rsid w:val="00C37387"/>
    <w:rsid w:val="00C45D10"/>
    <w:rsid w:val="00C50A69"/>
    <w:rsid w:val="00C60CAD"/>
    <w:rsid w:val="00C6124B"/>
    <w:rsid w:val="00C61727"/>
    <w:rsid w:val="00C63CB2"/>
    <w:rsid w:val="00C662A9"/>
    <w:rsid w:val="00C75760"/>
    <w:rsid w:val="00C825CB"/>
    <w:rsid w:val="00C93E44"/>
    <w:rsid w:val="00CA3FE8"/>
    <w:rsid w:val="00CB0D49"/>
    <w:rsid w:val="00CB7FF2"/>
    <w:rsid w:val="00CC0881"/>
    <w:rsid w:val="00CC5100"/>
    <w:rsid w:val="00CC5A49"/>
    <w:rsid w:val="00CC6EA1"/>
    <w:rsid w:val="00CD195F"/>
    <w:rsid w:val="00CD4A50"/>
    <w:rsid w:val="00CD612E"/>
    <w:rsid w:val="00CE38B1"/>
    <w:rsid w:val="00CF326F"/>
    <w:rsid w:val="00CF65ED"/>
    <w:rsid w:val="00CF66F0"/>
    <w:rsid w:val="00CF6C02"/>
    <w:rsid w:val="00D0314E"/>
    <w:rsid w:val="00D116C2"/>
    <w:rsid w:val="00D2426D"/>
    <w:rsid w:val="00D25027"/>
    <w:rsid w:val="00D26E44"/>
    <w:rsid w:val="00D31FA6"/>
    <w:rsid w:val="00D40D4C"/>
    <w:rsid w:val="00D51D58"/>
    <w:rsid w:val="00D611BF"/>
    <w:rsid w:val="00D624EE"/>
    <w:rsid w:val="00D66B9E"/>
    <w:rsid w:val="00D74AEA"/>
    <w:rsid w:val="00D74FF1"/>
    <w:rsid w:val="00D84C98"/>
    <w:rsid w:val="00D931F3"/>
    <w:rsid w:val="00D9441A"/>
    <w:rsid w:val="00D97390"/>
    <w:rsid w:val="00D97700"/>
    <w:rsid w:val="00DA69A2"/>
    <w:rsid w:val="00DB37E4"/>
    <w:rsid w:val="00DB57B5"/>
    <w:rsid w:val="00DB6CA4"/>
    <w:rsid w:val="00DB7E55"/>
    <w:rsid w:val="00DC0683"/>
    <w:rsid w:val="00DD39E6"/>
    <w:rsid w:val="00DD45F1"/>
    <w:rsid w:val="00DE0249"/>
    <w:rsid w:val="00DE338C"/>
    <w:rsid w:val="00DE3F0C"/>
    <w:rsid w:val="00DF133B"/>
    <w:rsid w:val="00DF1393"/>
    <w:rsid w:val="00DF1EEF"/>
    <w:rsid w:val="00DF29B8"/>
    <w:rsid w:val="00DF7F1B"/>
    <w:rsid w:val="00E0150D"/>
    <w:rsid w:val="00E01B94"/>
    <w:rsid w:val="00E01FBF"/>
    <w:rsid w:val="00E03988"/>
    <w:rsid w:val="00E04E3B"/>
    <w:rsid w:val="00E06B68"/>
    <w:rsid w:val="00E07B1E"/>
    <w:rsid w:val="00E1290A"/>
    <w:rsid w:val="00E14F9E"/>
    <w:rsid w:val="00E16DEF"/>
    <w:rsid w:val="00E17ADF"/>
    <w:rsid w:val="00E2208D"/>
    <w:rsid w:val="00E23264"/>
    <w:rsid w:val="00E24545"/>
    <w:rsid w:val="00E25F76"/>
    <w:rsid w:val="00E46FDE"/>
    <w:rsid w:val="00E50A70"/>
    <w:rsid w:val="00E52473"/>
    <w:rsid w:val="00E57F96"/>
    <w:rsid w:val="00E6118C"/>
    <w:rsid w:val="00E61816"/>
    <w:rsid w:val="00E62075"/>
    <w:rsid w:val="00E62BE3"/>
    <w:rsid w:val="00E64D13"/>
    <w:rsid w:val="00E662D5"/>
    <w:rsid w:val="00E6674C"/>
    <w:rsid w:val="00E67B9D"/>
    <w:rsid w:val="00E72226"/>
    <w:rsid w:val="00E75897"/>
    <w:rsid w:val="00E77BFA"/>
    <w:rsid w:val="00E92A51"/>
    <w:rsid w:val="00E9366D"/>
    <w:rsid w:val="00E94C03"/>
    <w:rsid w:val="00E968FD"/>
    <w:rsid w:val="00EA2A96"/>
    <w:rsid w:val="00EB02DA"/>
    <w:rsid w:val="00EB0FD3"/>
    <w:rsid w:val="00EB4990"/>
    <w:rsid w:val="00EB5ED7"/>
    <w:rsid w:val="00EB7A8C"/>
    <w:rsid w:val="00EC2730"/>
    <w:rsid w:val="00EC4309"/>
    <w:rsid w:val="00EC5B74"/>
    <w:rsid w:val="00EC5BCD"/>
    <w:rsid w:val="00ED1B1B"/>
    <w:rsid w:val="00EE058C"/>
    <w:rsid w:val="00EE16D8"/>
    <w:rsid w:val="00EE2597"/>
    <w:rsid w:val="00EE3894"/>
    <w:rsid w:val="00EE5366"/>
    <w:rsid w:val="00EF46B8"/>
    <w:rsid w:val="00F00870"/>
    <w:rsid w:val="00F015D1"/>
    <w:rsid w:val="00F12172"/>
    <w:rsid w:val="00F12EEF"/>
    <w:rsid w:val="00F154E2"/>
    <w:rsid w:val="00F15B9F"/>
    <w:rsid w:val="00F17CAD"/>
    <w:rsid w:val="00F20F50"/>
    <w:rsid w:val="00F25B3D"/>
    <w:rsid w:val="00F31672"/>
    <w:rsid w:val="00F31A5F"/>
    <w:rsid w:val="00F3238A"/>
    <w:rsid w:val="00F33091"/>
    <w:rsid w:val="00F33A9D"/>
    <w:rsid w:val="00F33AB0"/>
    <w:rsid w:val="00F36377"/>
    <w:rsid w:val="00F37E13"/>
    <w:rsid w:val="00F44D7D"/>
    <w:rsid w:val="00F519AF"/>
    <w:rsid w:val="00F57FD0"/>
    <w:rsid w:val="00F63264"/>
    <w:rsid w:val="00F6326A"/>
    <w:rsid w:val="00F637EC"/>
    <w:rsid w:val="00F739B7"/>
    <w:rsid w:val="00F74F11"/>
    <w:rsid w:val="00F841E6"/>
    <w:rsid w:val="00F84425"/>
    <w:rsid w:val="00F877A8"/>
    <w:rsid w:val="00F929A7"/>
    <w:rsid w:val="00F93CD9"/>
    <w:rsid w:val="00F94834"/>
    <w:rsid w:val="00FA16CE"/>
    <w:rsid w:val="00FA2A9F"/>
    <w:rsid w:val="00FA531A"/>
    <w:rsid w:val="00FB1A5E"/>
    <w:rsid w:val="00FB3CB4"/>
    <w:rsid w:val="00FC7A0F"/>
    <w:rsid w:val="00FD0500"/>
    <w:rsid w:val="00FD6007"/>
    <w:rsid w:val="00FD67C0"/>
    <w:rsid w:val="00FE530B"/>
    <w:rsid w:val="00FF3289"/>
    <w:rsid w:val="00FF49E6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3F54"/>
  <w15:docId w15:val="{143A3AE9-2772-43E7-9B06-90CA661E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A67"/>
    <w:pPr>
      <w:keepNext/>
      <w:numPr>
        <w:numId w:val="2"/>
      </w:numPr>
      <w:overflowPunct w:val="0"/>
      <w:autoSpaceDE w:val="0"/>
      <w:jc w:val="both"/>
      <w:textAlignment w:val="baseline"/>
      <w:outlineLvl w:val="0"/>
    </w:pPr>
    <w:rPr>
      <w:spacing w:val="2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7A67"/>
    <w:pPr>
      <w:keepNext/>
      <w:numPr>
        <w:ilvl w:val="4"/>
        <w:numId w:val="2"/>
      </w:numPr>
      <w:overflowPunct w:val="0"/>
      <w:autoSpaceDE w:val="0"/>
      <w:jc w:val="center"/>
      <w:textAlignment w:val="baseline"/>
      <w:outlineLvl w:val="4"/>
    </w:pPr>
    <w:rPr>
      <w:sz w:val="28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207A67"/>
    <w:pPr>
      <w:keepNext/>
      <w:numPr>
        <w:ilvl w:val="5"/>
        <w:numId w:val="2"/>
      </w:numPr>
      <w:overflowPunct w:val="0"/>
      <w:autoSpaceDE w:val="0"/>
      <w:jc w:val="center"/>
      <w:textAlignment w:val="baseline"/>
      <w:outlineLvl w:val="5"/>
    </w:pPr>
    <w:rPr>
      <w:b/>
      <w:bCs/>
      <w:spacing w:val="90"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207A67"/>
    <w:pPr>
      <w:keepNext/>
      <w:numPr>
        <w:ilvl w:val="7"/>
        <w:numId w:val="2"/>
      </w:numPr>
      <w:overflowPunct w:val="0"/>
      <w:autoSpaceDE w:val="0"/>
      <w:jc w:val="center"/>
      <w:textAlignment w:val="baseline"/>
      <w:outlineLvl w:val="7"/>
    </w:pPr>
    <w:rPr>
      <w:b/>
      <w:bCs/>
      <w:spacing w:val="3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A67"/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7A67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207A67"/>
    <w:rPr>
      <w:rFonts w:ascii="Times New Roman" w:eastAsia="Times New Roman" w:hAnsi="Times New Roman" w:cs="Times New Roman"/>
      <w:b/>
      <w:bCs/>
      <w:spacing w:val="90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207A67"/>
    <w:rPr>
      <w:rFonts w:ascii="Times New Roman" w:eastAsia="Times New Roman" w:hAnsi="Times New Roman" w:cs="Times New Roman"/>
      <w:b/>
      <w:bCs/>
      <w:spacing w:val="30"/>
      <w:sz w:val="26"/>
      <w:szCs w:val="26"/>
      <w:lang w:eastAsia="ar-SA"/>
    </w:rPr>
  </w:style>
  <w:style w:type="paragraph" w:customStyle="1" w:styleId="TableParagraph">
    <w:name w:val="Table Paragraph"/>
    <w:basedOn w:val="a"/>
    <w:uiPriority w:val="1"/>
    <w:qFormat/>
    <w:rsid w:val="00207A67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207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uiPriority w:val="99"/>
    <w:qFormat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Знак Знак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99"/>
    <w:qFormat/>
    <w:rsid w:val="00207A67"/>
    <w:pPr>
      <w:ind w:left="708"/>
    </w:pPr>
    <w:rPr>
      <w:lang w:val="ru-RU"/>
    </w:rPr>
  </w:style>
  <w:style w:type="paragraph" w:styleId="HTML">
    <w:name w:val="HTML Preformatted"/>
    <w:basedOn w:val="a"/>
    <w:link w:val="HTML0"/>
    <w:rsid w:val="00207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207A67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207A67"/>
    <w:pPr>
      <w:spacing w:after="120" w:line="480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20">
    <w:name w:val="Основной текст 2 Знак"/>
    <w:basedOn w:val="a0"/>
    <w:link w:val="2"/>
    <w:rsid w:val="00207A67"/>
    <w:rPr>
      <w:rFonts w:ascii="Calibri" w:eastAsia="Times New Roman" w:hAnsi="Calibri" w:cs="Times New Roman"/>
      <w:lang w:val="ru-RU"/>
    </w:rPr>
  </w:style>
  <w:style w:type="table" w:styleId="a4">
    <w:name w:val="Table Grid"/>
    <w:basedOn w:val="a1"/>
    <w:uiPriority w:val="59"/>
    <w:rsid w:val="0020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207A67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07A67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Hyperlink"/>
    <w:rsid w:val="00207A67"/>
    <w:rPr>
      <w:color w:val="0000FF"/>
      <w:u w:val="single"/>
    </w:rPr>
  </w:style>
  <w:style w:type="character" w:styleId="a8">
    <w:name w:val="Strong"/>
    <w:uiPriority w:val="22"/>
    <w:qFormat/>
    <w:rsid w:val="00207A67"/>
    <w:rPr>
      <w:b/>
      <w:bCs/>
    </w:rPr>
  </w:style>
  <w:style w:type="character" w:styleId="a9">
    <w:name w:val="FollowedHyperlink"/>
    <w:uiPriority w:val="99"/>
    <w:unhideWhenUsed/>
    <w:rsid w:val="00207A67"/>
    <w:rPr>
      <w:color w:val="800080"/>
      <w:u w:val="single"/>
    </w:rPr>
  </w:style>
  <w:style w:type="paragraph" w:customStyle="1" w:styleId="110">
    <w:name w:val="Абзац списка1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 Знак1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(2)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ий текст (2)_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ий текст (2) + Напівжирний"/>
    <w:basedOn w:val="22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ий текст (2) + Курсив"/>
    <w:basedOn w:val="22"/>
    <w:rsid w:val="00207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Заголовок №1"/>
    <w:basedOn w:val="a0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uk-UA" w:eastAsia="uk-UA" w:bidi="uk-UA"/>
    </w:rPr>
  </w:style>
  <w:style w:type="character" w:styleId="ae">
    <w:name w:val="annotation reference"/>
    <w:basedOn w:val="a0"/>
    <w:uiPriority w:val="99"/>
    <w:semiHidden/>
    <w:unhideWhenUsed/>
    <w:rsid w:val="0086342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342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342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634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A475B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A47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4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EE058C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D40D4C"/>
    <w:rPr>
      <w:i/>
      <w:iCs/>
    </w:rPr>
  </w:style>
  <w:style w:type="paragraph" w:customStyle="1" w:styleId="15">
    <w:name w:val="Абзац списку1"/>
    <w:basedOn w:val="a"/>
    <w:rsid w:val="00C662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6">
    <w:name w:val="Сетка таблицы1"/>
    <w:basedOn w:val="a1"/>
    <w:next w:val="a4"/>
    <w:uiPriority w:val="39"/>
    <w:rsid w:val="001E5B1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"/>
    <w:next w:val="a2"/>
    <w:uiPriority w:val="99"/>
    <w:semiHidden/>
    <w:unhideWhenUsed/>
    <w:rsid w:val="009C0CB1"/>
  </w:style>
  <w:style w:type="numbering" w:customStyle="1" w:styleId="112">
    <w:name w:val="Нет списка11"/>
    <w:next w:val="a2"/>
    <w:uiPriority w:val="99"/>
    <w:semiHidden/>
    <w:unhideWhenUsed/>
    <w:rsid w:val="009C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polit@uzhnu.edu.ua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://www.uzh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6F70-3E4F-404C-A6A3-A2D251B0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21557</Words>
  <Characters>12289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sofia kozar</cp:lastModifiedBy>
  <cp:revision>3</cp:revision>
  <cp:lastPrinted>2025-08-03T14:29:00Z</cp:lastPrinted>
  <dcterms:created xsi:type="dcterms:W3CDTF">2025-08-16T04:10:00Z</dcterms:created>
  <dcterms:modified xsi:type="dcterms:W3CDTF">2025-08-16T04:10:00Z</dcterms:modified>
</cp:coreProperties>
</file>