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774" w:rsidRPr="00824774" w:rsidRDefault="00824774" w:rsidP="00824774">
      <w:pPr>
        <w:tabs>
          <w:tab w:val="left" w:pos="5782"/>
        </w:tabs>
        <w:spacing w:before="78"/>
        <w:ind w:left="321"/>
        <w:rPr>
          <w:sz w:val="22"/>
          <w:szCs w:val="22"/>
          <w:lang w:val="ru-RU" w:eastAsia="en-US"/>
        </w:rPr>
      </w:pPr>
      <w:r w:rsidRPr="00824774">
        <w:rPr>
          <w:spacing w:val="-2"/>
          <w:lang w:val="ru-RU"/>
        </w:rPr>
        <w:t>«ЗАТВЕРДЖЕНО»</w:t>
      </w:r>
      <w:r w:rsidRPr="00824774">
        <w:rPr>
          <w:lang w:val="ru-RU"/>
        </w:rPr>
        <w:tab/>
      </w:r>
      <w:r w:rsidRPr="00824774">
        <w:rPr>
          <w:spacing w:val="-2"/>
          <w:lang w:val="ru-RU"/>
        </w:rPr>
        <w:t>«ЗАТВЕРДЖЕНО»</w:t>
      </w:r>
    </w:p>
    <w:p w:rsidR="00824774" w:rsidRPr="00824774" w:rsidRDefault="00824774" w:rsidP="00824774">
      <w:pPr>
        <w:tabs>
          <w:tab w:val="left" w:pos="5757"/>
        </w:tabs>
        <w:spacing w:before="41"/>
        <w:ind w:left="321"/>
        <w:rPr>
          <w:lang w:val="ru-RU"/>
        </w:rPr>
      </w:pPr>
      <w:r w:rsidRPr="00824774">
        <w:rPr>
          <w:lang w:val="ru-RU"/>
        </w:rPr>
        <w:t>на</w:t>
      </w:r>
      <w:r w:rsidRPr="00824774">
        <w:rPr>
          <w:spacing w:val="-4"/>
          <w:lang w:val="ru-RU"/>
        </w:rPr>
        <w:t xml:space="preserve"> </w:t>
      </w:r>
      <w:proofErr w:type="spellStart"/>
      <w:r w:rsidRPr="00824774">
        <w:rPr>
          <w:lang w:val="ru-RU"/>
        </w:rPr>
        <w:t>засіданні</w:t>
      </w:r>
      <w:proofErr w:type="spellEnd"/>
      <w:r w:rsidRPr="00824774">
        <w:rPr>
          <w:spacing w:val="-2"/>
          <w:lang w:val="ru-RU"/>
        </w:rPr>
        <w:t xml:space="preserve"> </w:t>
      </w:r>
      <w:proofErr w:type="spellStart"/>
      <w:r w:rsidRPr="00824774">
        <w:rPr>
          <w:spacing w:val="-2"/>
          <w:lang w:val="ru-RU"/>
        </w:rPr>
        <w:t>кафедри</w:t>
      </w:r>
      <w:proofErr w:type="spellEnd"/>
      <w:r w:rsidRPr="00824774">
        <w:rPr>
          <w:lang w:val="ru-RU"/>
        </w:rPr>
        <w:tab/>
        <w:t>на</w:t>
      </w:r>
      <w:r w:rsidRPr="00824774">
        <w:rPr>
          <w:spacing w:val="-6"/>
          <w:lang w:val="ru-RU"/>
        </w:rPr>
        <w:t xml:space="preserve"> </w:t>
      </w:r>
      <w:proofErr w:type="spellStart"/>
      <w:r w:rsidRPr="00824774">
        <w:rPr>
          <w:lang w:val="ru-RU"/>
        </w:rPr>
        <w:t>засіданні</w:t>
      </w:r>
      <w:proofErr w:type="spellEnd"/>
      <w:r w:rsidRPr="00824774">
        <w:rPr>
          <w:spacing w:val="-3"/>
          <w:lang w:val="ru-RU"/>
        </w:rPr>
        <w:t xml:space="preserve"> </w:t>
      </w:r>
      <w:proofErr w:type="spellStart"/>
      <w:r w:rsidRPr="00824774">
        <w:rPr>
          <w:lang w:val="ru-RU"/>
        </w:rPr>
        <w:t>Вченої</w:t>
      </w:r>
      <w:proofErr w:type="spellEnd"/>
      <w:r w:rsidRPr="00824774">
        <w:rPr>
          <w:spacing w:val="-3"/>
          <w:lang w:val="ru-RU"/>
        </w:rPr>
        <w:t xml:space="preserve"> </w:t>
      </w:r>
      <w:r w:rsidRPr="00824774">
        <w:rPr>
          <w:spacing w:val="-4"/>
          <w:lang w:val="ru-RU"/>
        </w:rPr>
        <w:t>ради</w:t>
      </w:r>
    </w:p>
    <w:p w:rsidR="00824774" w:rsidRPr="00824774" w:rsidRDefault="00824774" w:rsidP="00824774">
      <w:pPr>
        <w:tabs>
          <w:tab w:val="left" w:pos="5722"/>
        </w:tabs>
        <w:spacing w:before="41"/>
        <w:ind w:left="321"/>
        <w:rPr>
          <w:lang w:val="ru-RU"/>
        </w:rPr>
      </w:pPr>
      <w:proofErr w:type="spellStart"/>
      <w:r w:rsidRPr="00824774">
        <w:rPr>
          <w:lang w:val="ru-RU"/>
        </w:rPr>
        <w:t>хірургічної</w:t>
      </w:r>
      <w:proofErr w:type="spellEnd"/>
      <w:r w:rsidRPr="00824774">
        <w:rPr>
          <w:spacing w:val="-5"/>
          <w:lang w:val="ru-RU"/>
        </w:rPr>
        <w:t xml:space="preserve"> </w:t>
      </w:r>
      <w:proofErr w:type="spellStart"/>
      <w:r w:rsidRPr="00824774">
        <w:rPr>
          <w:spacing w:val="-2"/>
          <w:lang w:val="ru-RU"/>
        </w:rPr>
        <w:t>стоматології</w:t>
      </w:r>
      <w:proofErr w:type="spellEnd"/>
      <w:r w:rsidRPr="00824774">
        <w:rPr>
          <w:spacing w:val="-2"/>
          <w:lang w:val="ru-RU"/>
        </w:rPr>
        <w:t xml:space="preserve"> та </w:t>
      </w:r>
      <w:proofErr w:type="spellStart"/>
      <w:r w:rsidRPr="00824774">
        <w:rPr>
          <w:spacing w:val="-2"/>
          <w:lang w:val="ru-RU"/>
        </w:rPr>
        <w:t>клінічних</w:t>
      </w:r>
      <w:proofErr w:type="spellEnd"/>
      <w:r w:rsidRPr="00824774">
        <w:rPr>
          <w:spacing w:val="-2"/>
          <w:lang w:val="ru-RU"/>
        </w:rPr>
        <w:t xml:space="preserve"> </w:t>
      </w:r>
      <w:proofErr w:type="spellStart"/>
      <w:r w:rsidRPr="00824774">
        <w:rPr>
          <w:spacing w:val="-2"/>
          <w:lang w:val="ru-RU"/>
        </w:rPr>
        <w:t>дисциплін</w:t>
      </w:r>
      <w:proofErr w:type="spellEnd"/>
      <w:r w:rsidRPr="00824774">
        <w:rPr>
          <w:lang w:val="ru-RU"/>
        </w:rPr>
        <w:tab/>
      </w:r>
      <w:proofErr w:type="spellStart"/>
      <w:r w:rsidRPr="00824774">
        <w:rPr>
          <w:lang w:val="ru-RU"/>
        </w:rPr>
        <w:t>стоматологічного</w:t>
      </w:r>
      <w:proofErr w:type="spellEnd"/>
      <w:r w:rsidRPr="00824774">
        <w:rPr>
          <w:spacing w:val="-6"/>
          <w:lang w:val="ru-RU"/>
        </w:rPr>
        <w:t xml:space="preserve"> </w:t>
      </w:r>
      <w:r w:rsidRPr="00824774">
        <w:rPr>
          <w:spacing w:val="-2"/>
          <w:lang w:val="ru-RU"/>
        </w:rPr>
        <w:t>факультету</w:t>
      </w:r>
    </w:p>
    <w:p w:rsidR="00824774" w:rsidRPr="00824774" w:rsidRDefault="00824774" w:rsidP="00824774">
      <w:pPr>
        <w:tabs>
          <w:tab w:val="left" w:pos="5722"/>
        </w:tabs>
        <w:spacing w:before="43"/>
        <w:ind w:left="321"/>
        <w:rPr>
          <w:lang w:val="ru-RU"/>
        </w:rPr>
      </w:pPr>
      <w:r w:rsidRPr="00824774">
        <w:rPr>
          <w:lang w:val="ru-RU"/>
        </w:rPr>
        <w:t>Протокол</w:t>
      </w:r>
      <w:r w:rsidRPr="00824774">
        <w:rPr>
          <w:spacing w:val="-1"/>
          <w:lang w:val="ru-RU"/>
        </w:rPr>
        <w:t xml:space="preserve"> </w:t>
      </w:r>
      <w:r w:rsidRPr="00824774">
        <w:rPr>
          <w:lang w:val="ru-RU"/>
        </w:rPr>
        <w:t>№ 6</w:t>
      </w:r>
      <w:r w:rsidRPr="00824774">
        <w:rPr>
          <w:spacing w:val="-1"/>
          <w:lang w:val="ru-RU"/>
        </w:rPr>
        <w:t xml:space="preserve"> </w:t>
      </w:r>
      <w:proofErr w:type="spellStart"/>
      <w:r w:rsidRPr="00824774">
        <w:rPr>
          <w:lang w:val="ru-RU"/>
        </w:rPr>
        <w:t>від</w:t>
      </w:r>
      <w:proofErr w:type="spellEnd"/>
      <w:r w:rsidRPr="00824774">
        <w:rPr>
          <w:lang w:val="ru-RU"/>
        </w:rPr>
        <w:t xml:space="preserve"> </w:t>
      </w:r>
      <w:r w:rsidRPr="00824774">
        <w:rPr>
          <w:spacing w:val="60"/>
          <w:lang w:val="ru-RU"/>
        </w:rPr>
        <w:t>9</w:t>
      </w:r>
      <w:r w:rsidRPr="00824774">
        <w:rPr>
          <w:lang w:val="ru-RU"/>
        </w:rPr>
        <w:t>квітня</w:t>
      </w:r>
      <w:r w:rsidRPr="00824774">
        <w:rPr>
          <w:spacing w:val="60"/>
          <w:lang w:val="ru-RU"/>
        </w:rPr>
        <w:t xml:space="preserve"> </w:t>
      </w:r>
      <w:r w:rsidRPr="00824774">
        <w:rPr>
          <w:lang w:val="ru-RU"/>
        </w:rPr>
        <w:t xml:space="preserve">2025 </w:t>
      </w:r>
      <w:r w:rsidRPr="00824774">
        <w:rPr>
          <w:spacing w:val="-5"/>
          <w:lang w:val="ru-RU"/>
        </w:rPr>
        <w:t>р.</w:t>
      </w:r>
      <w:r w:rsidRPr="00824774">
        <w:rPr>
          <w:lang w:val="ru-RU"/>
        </w:rPr>
        <w:tab/>
        <w:t>Протокол</w:t>
      </w:r>
      <w:r w:rsidRPr="00824774">
        <w:rPr>
          <w:spacing w:val="-1"/>
          <w:lang w:val="ru-RU"/>
        </w:rPr>
        <w:t xml:space="preserve"> </w:t>
      </w:r>
      <w:r w:rsidRPr="00824774">
        <w:rPr>
          <w:lang w:val="ru-RU"/>
        </w:rPr>
        <w:t>№</w:t>
      </w:r>
      <w:r w:rsidRPr="00824774">
        <w:rPr>
          <w:spacing w:val="-1"/>
          <w:lang w:val="ru-RU"/>
        </w:rPr>
        <w:t xml:space="preserve"> </w:t>
      </w:r>
      <w:r w:rsidRPr="00824774">
        <w:rPr>
          <w:lang w:val="ru-RU"/>
        </w:rPr>
        <w:t>3</w:t>
      </w:r>
      <w:r w:rsidRPr="00824774">
        <w:rPr>
          <w:spacing w:val="-1"/>
          <w:lang w:val="ru-RU"/>
        </w:rPr>
        <w:t xml:space="preserve"> </w:t>
      </w:r>
      <w:proofErr w:type="spellStart"/>
      <w:r w:rsidRPr="00824774">
        <w:rPr>
          <w:lang w:val="ru-RU"/>
        </w:rPr>
        <w:t>від</w:t>
      </w:r>
      <w:proofErr w:type="spellEnd"/>
      <w:r w:rsidRPr="00824774">
        <w:rPr>
          <w:lang w:val="ru-RU"/>
        </w:rPr>
        <w:t xml:space="preserve"> 30</w:t>
      </w:r>
      <w:r w:rsidRPr="00824774">
        <w:rPr>
          <w:spacing w:val="-1"/>
          <w:lang w:val="ru-RU"/>
        </w:rPr>
        <w:t xml:space="preserve"> </w:t>
      </w:r>
      <w:proofErr w:type="spellStart"/>
      <w:r w:rsidRPr="00824774">
        <w:rPr>
          <w:lang w:val="ru-RU"/>
        </w:rPr>
        <w:t>квітня</w:t>
      </w:r>
      <w:proofErr w:type="spellEnd"/>
      <w:r w:rsidRPr="00824774">
        <w:rPr>
          <w:lang w:val="ru-RU"/>
        </w:rPr>
        <w:t xml:space="preserve"> 2025 </w:t>
      </w:r>
      <w:r w:rsidRPr="00824774">
        <w:rPr>
          <w:spacing w:val="-5"/>
          <w:lang w:val="ru-RU"/>
        </w:rPr>
        <w:t>р.</w:t>
      </w:r>
    </w:p>
    <w:p w:rsidR="00824774" w:rsidRPr="00824774" w:rsidRDefault="00824774" w:rsidP="00824774">
      <w:pPr>
        <w:tabs>
          <w:tab w:val="left" w:pos="5722"/>
        </w:tabs>
        <w:spacing w:before="41"/>
        <w:ind w:left="321"/>
        <w:rPr>
          <w:lang w:val="ru-RU"/>
        </w:rPr>
      </w:pPr>
      <w:proofErr w:type="spellStart"/>
      <w:r w:rsidRPr="00824774">
        <w:rPr>
          <w:lang w:val="ru-RU"/>
        </w:rPr>
        <w:t>Завідувач</w:t>
      </w:r>
      <w:proofErr w:type="spellEnd"/>
      <w:r w:rsidRPr="00824774">
        <w:rPr>
          <w:spacing w:val="-5"/>
          <w:lang w:val="ru-RU"/>
        </w:rPr>
        <w:t xml:space="preserve"> </w:t>
      </w:r>
      <w:proofErr w:type="spellStart"/>
      <w:r w:rsidRPr="00824774">
        <w:rPr>
          <w:spacing w:val="-2"/>
          <w:lang w:val="ru-RU"/>
        </w:rPr>
        <w:t>кафедри</w:t>
      </w:r>
      <w:proofErr w:type="spellEnd"/>
      <w:r w:rsidRPr="00824774">
        <w:rPr>
          <w:lang w:val="ru-RU"/>
        </w:rPr>
        <w:tab/>
        <w:t>Голова</w:t>
      </w:r>
      <w:r w:rsidRPr="00824774">
        <w:rPr>
          <w:spacing w:val="-5"/>
          <w:lang w:val="ru-RU"/>
        </w:rPr>
        <w:t xml:space="preserve"> </w:t>
      </w:r>
      <w:proofErr w:type="spellStart"/>
      <w:r w:rsidRPr="00824774">
        <w:rPr>
          <w:lang w:val="ru-RU"/>
        </w:rPr>
        <w:t>Вченої</w:t>
      </w:r>
      <w:proofErr w:type="spellEnd"/>
      <w:r w:rsidRPr="00824774">
        <w:rPr>
          <w:spacing w:val="-2"/>
          <w:lang w:val="ru-RU"/>
        </w:rPr>
        <w:t xml:space="preserve"> </w:t>
      </w:r>
      <w:r w:rsidRPr="00824774">
        <w:rPr>
          <w:lang w:val="ru-RU"/>
        </w:rPr>
        <w:t>ради</w:t>
      </w:r>
      <w:r w:rsidRPr="00824774">
        <w:rPr>
          <w:spacing w:val="-2"/>
          <w:lang w:val="ru-RU"/>
        </w:rPr>
        <w:t xml:space="preserve"> </w:t>
      </w:r>
      <w:proofErr w:type="spellStart"/>
      <w:proofErr w:type="gramStart"/>
      <w:r w:rsidRPr="00824774">
        <w:rPr>
          <w:lang w:val="ru-RU"/>
        </w:rPr>
        <w:t>стомат.ф</w:t>
      </w:r>
      <w:proofErr w:type="spellEnd"/>
      <w:proofErr w:type="gramEnd"/>
      <w:r w:rsidRPr="00824774">
        <w:rPr>
          <w:lang w:val="ru-RU"/>
        </w:rPr>
        <w:t>-</w:t>
      </w:r>
      <w:r w:rsidRPr="00824774">
        <w:rPr>
          <w:spacing w:val="-5"/>
          <w:lang w:val="ru-RU"/>
        </w:rPr>
        <w:t>ту</w:t>
      </w:r>
    </w:p>
    <w:p w:rsidR="00824774" w:rsidRPr="00824774" w:rsidRDefault="00824774" w:rsidP="00824774">
      <w:pPr>
        <w:tabs>
          <w:tab w:val="left" w:pos="5722"/>
        </w:tabs>
        <w:spacing w:before="41"/>
        <w:ind w:left="321"/>
        <w:rPr>
          <w:lang w:val="ru-RU"/>
        </w:rPr>
      </w:pPr>
      <w:proofErr w:type="spellStart"/>
      <w:r w:rsidRPr="00824774">
        <w:rPr>
          <w:lang w:val="ru-RU"/>
        </w:rPr>
        <w:t>к.мед.н</w:t>
      </w:r>
      <w:proofErr w:type="spellEnd"/>
      <w:r w:rsidRPr="00824774">
        <w:rPr>
          <w:lang w:val="ru-RU"/>
        </w:rPr>
        <w:t xml:space="preserve">., доц. </w:t>
      </w:r>
      <w:proofErr w:type="spellStart"/>
      <w:r w:rsidRPr="00824774">
        <w:rPr>
          <w:lang w:val="ru-RU"/>
        </w:rPr>
        <w:t>Гема-Багина</w:t>
      </w:r>
      <w:proofErr w:type="spellEnd"/>
      <w:r w:rsidRPr="00824774">
        <w:rPr>
          <w:lang w:val="ru-RU"/>
        </w:rPr>
        <w:t xml:space="preserve"> Н.М.</w:t>
      </w:r>
      <w:r w:rsidRPr="00824774">
        <w:rPr>
          <w:lang w:val="ru-RU"/>
        </w:rPr>
        <w:tab/>
      </w:r>
      <w:proofErr w:type="spellStart"/>
      <w:r w:rsidRPr="00824774">
        <w:rPr>
          <w:lang w:val="ru-RU"/>
        </w:rPr>
        <w:t>д.мед.н</w:t>
      </w:r>
      <w:proofErr w:type="spellEnd"/>
      <w:r w:rsidRPr="00824774">
        <w:rPr>
          <w:lang w:val="ru-RU"/>
        </w:rPr>
        <w:t>.,</w:t>
      </w:r>
      <w:r w:rsidRPr="00824774">
        <w:rPr>
          <w:spacing w:val="-5"/>
          <w:lang w:val="ru-RU"/>
        </w:rPr>
        <w:t xml:space="preserve"> </w:t>
      </w:r>
      <w:r w:rsidRPr="00824774">
        <w:rPr>
          <w:lang w:val="ru-RU"/>
        </w:rPr>
        <w:t>проф.</w:t>
      </w:r>
      <w:r w:rsidRPr="00824774">
        <w:rPr>
          <w:spacing w:val="-2"/>
          <w:lang w:val="ru-RU"/>
        </w:rPr>
        <w:t xml:space="preserve"> </w:t>
      </w:r>
      <w:r w:rsidRPr="00824774">
        <w:rPr>
          <w:lang w:val="ru-RU"/>
        </w:rPr>
        <w:t>Костенко</w:t>
      </w:r>
      <w:r w:rsidRPr="00824774">
        <w:rPr>
          <w:spacing w:val="-2"/>
          <w:lang w:val="ru-RU"/>
        </w:rPr>
        <w:t xml:space="preserve"> </w:t>
      </w:r>
      <w:r w:rsidRPr="00824774">
        <w:rPr>
          <w:spacing w:val="-4"/>
          <w:lang w:val="ru-RU"/>
        </w:rPr>
        <w:t>Є.Я.</w:t>
      </w:r>
    </w:p>
    <w:p w:rsidR="00824774" w:rsidRDefault="00824774" w:rsidP="00824774">
      <w:pPr>
        <w:pStyle w:val="a3"/>
        <w:spacing w:before="5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3C4CF" id="Полилиния: фигура 4" o:spid="_x0000_s1026" style="position:absolute;margin-left:79.8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976F5" id="Полилиния: фигура 3" o:spid="_x0000_s1026" style="position:absolute;margin-left:349.85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82AB7" w:rsidRDefault="00D82AB7">
      <w:pPr>
        <w:pStyle w:val="a3"/>
      </w:pPr>
    </w:p>
    <w:p w:rsidR="00D82AB7" w:rsidRDefault="00D82AB7">
      <w:pPr>
        <w:pStyle w:val="a3"/>
        <w:spacing w:before="173"/>
      </w:pPr>
    </w:p>
    <w:p w:rsidR="00D82AB7" w:rsidRPr="005E3BD9" w:rsidRDefault="00C6381C">
      <w:pPr>
        <w:ind w:left="2"/>
        <w:jc w:val="center"/>
        <w:rPr>
          <w:b/>
          <w:sz w:val="28"/>
          <w:lang w:val="ru-RU"/>
        </w:rPr>
      </w:pPr>
      <w:r w:rsidRPr="005E3BD9">
        <w:rPr>
          <w:b/>
          <w:sz w:val="28"/>
          <w:lang w:val="ru-RU"/>
        </w:rPr>
        <w:t>ДВНЗ</w:t>
      </w:r>
      <w:r w:rsidRPr="005E3BD9">
        <w:rPr>
          <w:b/>
          <w:spacing w:val="-9"/>
          <w:sz w:val="28"/>
          <w:lang w:val="ru-RU"/>
        </w:rPr>
        <w:t xml:space="preserve"> </w:t>
      </w:r>
      <w:r w:rsidRPr="005E3BD9">
        <w:rPr>
          <w:b/>
          <w:sz w:val="28"/>
          <w:lang w:val="ru-RU"/>
        </w:rPr>
        <w:t>«УЖГОРОДСЬКИЙ</w:t>
      </w:r>
      <w:r w:rsidRPr="005E3BD9">
        <w:rPr>
          <w:b/>
          <w:spacing w:val="-13"/>
          <w:sz w:val="28"/>
          <w:lang w:val="ru-RU"/>
        </w:rPr>
        <w:t xml:space="preserve"> </w:t>
      </w:r>
      <w:r w:rsidRPr="005E3BD9">
        <w:rPr>
          <w:b/>
          <w:sz w:val="28"/>
          <w:lang w:val="ru-RU"/>
        </w:rPr>
        <w:t>НАЦІОНАЛЬНИЙ</w:t>
      </w:r>
      <w:r w:rsidRPr="005E3BD9">
        <w:rPr>
          <w:b/>
          <w:spacing w:val="-12"/>
          <w:sz w:val="28"/>
          <w:lang w:val="ru-RU"/>
        </w:rPr>
        <w:t xml:space="preserve"> </w:t>
      </w:r>
      <w:r w:rsidRPr="005E3BD9">
        <w:rPr>
          <w:b/>
          <w:sz w:val="28"/>
          <w:lang w:val="ru-RU"/>
        </w:rPr>
        <w:t>УНІВЕРСИТЕТ» СТОМАТОЛОГІЧНИЙ ФАКУЛЬТЕТ</w:t>
      </w:r>
    </w:p>
    <w:p w:rsidR="00D82AB7" w:rsidRDefault="00D82AB7">
      <w:pPr>
        <w:pStyle w:val="a3"/>
        <w:spacing w:before="2"/>
        <w:rPr>
          <w:b/>
        </w:rPr>
      </w:pPr>
    </w:p>
    <w:p w:rsidR="00D82AB7" w:rsidRPr="005E3BD9" w:rsidRDefault="00C6381C">
      <w:pPr>
        <w:ind w:left="314" w:right="315"/>
        <w:jc w:val="center"/>
        <w:rPr>
          <w:b/>
          <w:sz w:val="28"/>
          <w:lang w:val="ru-RU"/>
        </w:rPr>
      </w:pPr>
      <w:r w:rsidRPr="005E3BD9">
        <w:rPr>
          <w:b/>
          <w:sz w:val="28"/>
          <w:lang w:val="ru-RU"/>
        </w:rPr>
        <w:t>ОБ’ЄКТИВНИЙ</w:t>
      </w:r>
      <w:r w:rsidRPr="005E3BD9">
        <w:rPr>
          <w:b/>
          <w:spacing w:val="-9"/>
          <w:sz w:val="28"/>
          <w:lang w:val="ru-RU"/>
        </w:rPr>
        <w:t xml:space="preserve"> </w:t>
      </w:r>
      <w:r w:rsidRPr="005E3BD9">
        <w:rPr>
          <w:b/>
          <w:sz w:val="28"/>
          <w:lang w:val="ru-RU"/>
        </w:rPr>
        <w:t>СТРУКТУРОВАНИЙ</w:t>
      </w:r>
      <w:r w:rsidRPr="005E3BD9">
        <w:rPr>
          <w:b/>
          <w:spacing w:val="-10"/>
          <w:sz w:val="28"/>
          <w:lang w:val="ru-RU"/>
        </w:rPr>
        <w:t xml:space="preserve"> </w:t>
      </w:r>
      <w:r w:rsidRPr="005E3BD9">
        <w:rPr>
          <w:b/>
          <w:sz w:val="28"/>
          <w:lang w:val="ru-RU"/>
        </w:rPr>
        <w:t>ПРАКТИЧНИЙ</w:t>
      </w:r>
      <w:r w:rsidRPr="005E3BD9">
        <w:rPr>
          <w:b/>
          <w:spacing w:val="-12"/>
          <w:sz w:val="28"/>
          <w:lang w:val="ru-RU"/>
        </w:rPr>
        <w:t xml:space="preserve"> </w:t>
      </w:r>
      <w:r w:rsidRPr="005E3BD9">
        <w:rPr>
          <w:b/>
          <w:sz w:val="28"/>
          <w:lang w:val="ru-RU"/>
        </w:rPr>
        <w:t>(КЛІНІЧНИЙ) ІСПИТ ДЛЯ ЗДОБУВАЧІВ ВИЩОЇ ОСВІТИ ДРУГОГО</w:t>
      </w:r>
    </w:p>
    <w:p w:rsidR="00D82AB7" w:rsidRPr="005E3BD9" w:rsidRDefault="00C6381C">
      <w:pPr>
        <w:ind w:left="2123" w:right="2127" w:firstLine="2"/>
        <w:jc w:val="center"/>
        <w:rPr>
          <w:b/>
          <w:sz w:val="28"/>
          <w:lang w:val="ru-RU"/>
        </w:rPr>
      </w:pPr>
      <w:r w:rsidRPr="005E3BD9">
        <w:rPr>
          <w:b/>
          <w:sz w:val="28"/>
          <w:lang w:val="ru-RU"/>
        </w:rPr>
        <w:t>(МАГІСТЕРСЬКОГО) РІВНЯ ОСВІТИ ГАЛУЗІ</w:t>
      </w:r>
      <w:r w:rsidRPr="005E3BD9">
        <w:rPr>
          <w:b/>
          <w:spacing w:val="-6"/>
          <w:sz w:val="28"/>
          <w:lang w:val="ru-RU"/>
        </w:rPr>
        <w:t xml:space="preserve"> </w:t>
      </w:r>
      <w:r w:rsidRPr="005E3BD9">
        <w:rPr>
          <w:b/>
          <w:sz w:val="28"/>
          <w:lang w:val="ru-RU"/>
        </w:rPr>
        <w:t>ЗНАНЬ</w:t>
      </w:r>
      <w:r w:rsidRPr="005E3BD9">
        <w:rPr>
          <w:b/>
          <w:spacing w:val="-10"/>
          <w:sz w:val="28"/>
          <w:lang w:val="ru-RU"/>
        </w:rPr>
        <w:t xml:space="preserve"> </w:t>
      </w:r>
      <w:r w:rsidRPr="005E3BD9">
        <w:rPr>
          <w:b/>
          <w:sz w:val="28"/>
          <w:lang w:val="ru-RU"/>
        </w:rPr>
        <w:t>22</w:t>
      </w:r>
      <w:r w:rsidRPr="005E3BD9">
        <w:rPr>
          <w:b/>
          <w:spacing w:val="-7"/>
          <w:sz w:val="28"/>
          <w:lang w:val="ru-RU"/>
        </w:rPr>
        <w:t xml:space="preserve"> </w:t>
      </w:r>
      <w:r w:rsidRPr="005E3BD9">
        <w:rPr>
          <w:b/>
          <w:sz w:val="28"/>
          <w:lang w:val="ru-RU"/>
        </w:rPr>
        <w:t>–</w:t>
      </w:r>
      <w:r w:rsidRPr="005E3BD9">
        <w:rPr>
          <w:b/>
          <w:spacing w:val="-6"/>
          <w:sz w:val="28"/>
          <w:lang w:val="ru-RU"/>
        </w:rPr>
        <w:t xml:space="preserve"> </w:t>
      </w:r>
      <w:r w:rsidRPr="005E3BD9">
        <w:rPr>
          <w:b/>
          <w:sz w:val="28"/>
          <w:lang w:val="ru-RU"/>
        </w:rPr>
        <w:t>ОХОРОНА</w:t>
      </w:r>
      <w:r w:rsidRPr="005E3BD9">
        <w:rPr>
          <w:b/>
          <w:spacing w:val="-6"/>
          <w:sz w:val="28"/>
          <w:lang w:val="ru-RU"/>
        </w:rPr>
        <w:t xml:space="preserve"> </w:t>
      </w:r>
      <w:r w:rsidRPr="005E3BD9">
        <w:rPr>
          <w:b/>
          <w:sz w:val="28"/>
          <w:lang w:val="ru-RU"/>
        </w:rPr>
        <w:t>ЗДОРОВ’Я</w:t>
      </w:r>
    </w:p>
    <w:p w:rsidR="00D82AB7" w:rsidRPr="005E3BD9" w:rsidRDefault="00C6381C">
      <w:pPr>
        <w:spacing w:line="242" w:lineRule="auto"/>
        <w:ind w:left="314" w:right="321"/>
        <w:jc w:val="center"/>
        <w:rPr>
          <w:b/>
          <w:sz w:val="28"/>
          <w:lang w:val="ru-RU"/>
        </w:rPr>
      </w:pPr>
      <w:r w:rsidRPr="005E3BD9">
        <w:rPr>
          <w:b/>
          <w:sz w:val="28"/>
          <w:lang w:val="ru-RU"/>
        </w:rPr>
        <w:t>(І</w:t>
      </w:r>
      <w:r w:rsidRPr="005E3BD9">
        <w:rPr>
          <w:b/>
          <w:spacing w:val="-8"/>
          <w:sz w:val="28"/>
          <w:lang w:val="ru-RU"/>
        </w:rPr>
        <w:t xml:space="preserve"> </w:t>
      </w:r>
      <w:r w:rsidRPr="005E3BD9">
        <w:rPr>
          <w:b/>
          <w:sz w:val="28"/>
          <w:lang w:val="ru-RU"/>
        </w:rPr>
        <w:t>-ОХОРОНА</w:t>
      </w:r>
      <w:r w:rsidRPr="005E3BD9">
        <w:rPr>
          <w:b/>
          <w:spacing w:val="-7"/>
          <w:sz w:val="28"/>
          <w:lang w:val="ru-RU"/>
        </w:rPr>
        <w:t xml:space="preserve"> </w:t>
      </w:r>
      <w:r w:rsidRPr="005E3BD9">
        <w:rPr>
          <w:b/>
          <w:sz w:val="28"/>
          <w:lang w:val="ru-RU"/>
        </w:rPr>
        <w:t>ЗДОРОВ’Я</w:t>
      </w:r>
      <w:r w:rsidRPr="005E3BD9">
        <w:rPr>
          <w:b/>
          <w:spacing w:val="-7"/>
          <w:sz w:val="28"/>
          <w:lang w:val="ru-RU"/>
        </w:rPr>
        <w:t xml:space="preserve"> </w:t>
      </w:r>
      <w:r w:rsidRPr="005E3BD9">
        <w:rPr>
          <w:b/>
          <w:sz w:val="28"/>
          <w:lang w:val="ru-RU"/>
        </w:rPr>
        <w:t>ТА</w:t>
      </w:r>
      <w:r w:rsidRPr="005E3BD9">
        <w:rPr>
          <w:b/>
          <w:spacing w:val="-7"/>
          <w:sz w:val="28"/>
          <w:lang w:val="ru-RU"/>
        </w:rPr>
        <w:t xml:space="preserve"> </w:t>
      </w:r>
      <w:r w:rsidRPr="005E3BD9">
        <w:rPr>
          <w:b/>
          <w:sz w:val="28"/>
          <w:lang w:val="ru-RU"/>
        </w:rPr>
        <w:t>СОЦІАЛЬНЕ</w:t>
      </w:r>
      <w:r w:rsidRPr="005E3BD9">
        <w:rPr>
          <w:b/>
          <w:spacing w:val="-8"/>
          <w:sz w:val="28"/>
          <w:lang w:val="ru-RU"/>
        </w:rPr>
        <w:t xml:space="preserve"> </w:t>
      </w:r>
      <w:r w:rsidRPr="005E3BD9">
        <w:rPr>
          <w:b/>
          <w:sz w:val="28"/>
          <w:lang w:val="ru-RU"/>
        </w:rPr>
        <w:t>ЗАБЕЗПЕЧЕННЯ) СПЕЦІАЛЬНОСТІ 221 – СТОМАТОЛОГІЯ (І1)</w:t>
      </w:r>
    </w:p>
    <w:p w:rsidR="00D82AB7" w:rsidRDefault="00D82AB7">
      <w:pPr>
        <w:pStyle w:val="a3"/>
        <w:spacing w:before="315"/>
        <w:rPr>
          <w:b/>
        </w:rPr>
      </w:pPr>
    </w:p>
    <w:p w:rsidR="00910FF8" w:rsidRPr="005E3BD9" w:rsidRDefault="00C6381C">
      <w:pPr>
        <w:ind w:left="314" w:right="315"/>
        <w:jc w:val="center"/>
        <w:rPr>
          <w:b/>
          <w:bCs/>
          <w:sz w:val="28"/>
          <w:szCs w:val="28"/>
          <w:lang w:val="ru-RU"/>
        </w:rPr>
      </w:pPr>
      <w:r w:rsidRPr="005E3BD9">
        <w:rPr>
          <w:b/>
          <w:sz w:val="28"/>
          <w:lang w:val="ru-RU"/>
        </w:rPr>
        <w:t>НАЗВА</w:t>
      </w:r>
      <w:r w:rsidRPr="005E3BD9">
        <w:rPr>
          <w:b/>
          <w:spacing w:val="-10"/>
          <w:sz w:val="28"/>
          <w:lang w:val="ru-RU"/>
        </w:rPr>
        <w:t xml:space="preserve"> </w:t>
      </w:r>
      <w:r w:rsidRPr="005E3BD9">
        <w:rPr>
          <w:b/>
          <w:sz w:val="28"/>
          <w:lang w:val="ru-RU"/>
        </w:rPr>
        <w:t>СТАНЦІЇ</w:t>
      </w:r>
      <w:r w:rsidRPr="005E3BD9">
        <w:rPr>
          <w:b/>
          <w:spacing w:val="-6"/>
          <w:sz w:val="28"/>
          <w:lang w:val="ru-RU"/>
        </w:rPr>
        <w:t xml:space="preserve"> </w:t>
      </w:r>
      <w:r w:rsidRPr="005E3BD9">
        <w:rPr>
          <w:b/>
          <w:sz w:val="28"/>
          <w:lang w:val="ru-RU"/>
        </w:rPr>
        <w:t>–</w:t>
      </w:r>
      <w:r w:rsidRPr="005E3BD9">
        <w:rPr>
          <w:b/>
          <w:spacing w:val="-7"/>
          <w:sz w:val="28"/>
          <w:lang w:val="ru-RU"/>
        </w:rPr>
        <w:t xml:space="preserve"> </w:t>
      </w:r>
      <w:r w:rsidRPr="005E3BD9">
        <w:rPr>
          <w:b/>
          <w:sz w:val="28"/>
          <w:lang w:val="ru-RU"/>
        </w:rPr>
        <w:t>«</w:t>
      </w:r>
      <w:r w:rsidR="00910FF8" w:rsidRPr="005E3BD9">
        <w:rPr>
          <w:b/>
          <w:bCs/>
          <w:sz w:val="28"/>
          <w:szCs w:val="28"/>
          <w:lang w:val="ru-RU"/>
        </w:rPr>
        <w:t>ХІРУРГІЧНА СТОМАТОЛОГІЯ</w:t>
      </w:r>
      <w:r w:rsidR="00E440D1">
        <w:rPr>
          <w:b/>
          <w:bCs/>
          <w:sz w:val="28"/>
          <w:szCs w:val="28"/>
          <w:lang w:val="ru-RU"/>
        </w:rPr>
        <w:t xml:space="preserve"> - 1</w:t>
      </w:r>
      <w:bookmarkStart w:id="0" w:name="_GoBack"/>
      <w:bookmarkEnd w:id="0"/>
      <w:r w:rsidRPr="005E3BD9">
        <w:rPr>
          <w:b/>
          <w:bCs/>
          <w:sz w:val="28"/>
          <w:szCs w:val="28"/>
          <w:lang w:val="ru-RU"/>
        </w:rPr>
        <w:t xml:space="preserve">» </w:t>
      </w:r>
    </w:p>
    <w:p w:rsidR="00D82AB7" w:rsidRPr="000F570D" w:rsidRDefault="00C6381C">
      <w:pPr>
        <w:ind w:left="314" w:right="315"/>
        <w:jc w:val="center"/>
        <w:rPr>
          <w:b/>
          <w:sz w:val="28"/>
          <w:lang w:val="uk-UA"/>
        </w:rPr>
      </w:pPr>
      <w:r w:rsidRPr="005E3BD9">
        <w:rPr>
          <w:b/>
          <w:sz w:val="28"/>
          <w:lang w:val="ru-RU"/>
        </w:rPr>
        <w:t>КЛІНІЧНИЙ СЦЕНАРІЙ №</w:t>
      </w:r>
      <w:r w:rsidR="00E440D1">
        <w:rPr>
          <w:b/>
          <w:sz w:val="28"/>
          <w:lang w:val="uk-UA"/>
        </w:rPr>
        <w:t>9</w:t>
      </w:r>
    </w:p>
    <w:p w:rsidR="00D82AB7" w:rsidRDefault="00C6381C">
      <w:pPr>
        <w:pStyle w:val="1"/>
        <w:ind w:left="314" w:right="317"/>
        <w:jc w:val="center"/>
      </w:pPr>
      <w:r>
        <w:t>«</w:t>
      </w:r>
      <w:r w:rsidR="00AC3476" w:rsidRPr="00AC3476">
        <w:rPr>
          <w:color w:val="222222"/>
          <w:shd w:val="clear" w:color="auto" w:fill="FFFFFF"/>
          <w:lang w:eastAsia="uk-UA"/>
        </w:rPr>
        <w:t>Проведення інфільтраційної анестезії</w:t>
      </w:r>
      <w:r>
        <w:rPr>
          <w:color w:val="222222"/>
          <w:shd w:val="clear" w:color="auto" w:fill="FFFFFF"/>
          <w:lang w:eastAsia="uk-UA"/>
        </w:rPr>
        <w:t xml:space="preserve"> у пацієнта перед операцією видалення латерального різця на верхній щелепі</w:t>
      </w:r>
      <w:r w:rsidRPr="00AC3476">
        <w:t>»</w:t>
      </w:r>
    </w:p>
    <w:p w:rsidR="006F2877" w:rsidRDefault="006F2877" w:rsidP="006F2877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6F2877" w:rsidRDefault="006F2877" w:rsidP="006F2877">
      <w:pPr>
        <w:pStyle w:val="a7"/>
        <w:spacing w:before="0" w:beforeAutospacing="0" w:after="0" w:afterAutospacing="0"/>
        <w:ind w:firstLine="708"/>
      </w:pPr>
      <w:r>
        <w:rPr>
          <w:color w:val="000000"/>
          <w:sz w:val="28"/>
          <w:szCs w:val="28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  визначення тактики ведення та лікування, реалізація практичних навичок).</w:t>
      </w:r>
    </w:p>
    <w:p w:rsidR="006F2877" w:rsidRDefault="006F2877" w:rsidP="006F2877">
      <w:pPr>
        <w:pStyle w:val="a7"/>
        <w:spacing w:before="0" w:beforeAutospacing="0" w:after="0" w:afterAutospacing="0"/>
        <w:ind w:firstLine="708"/>
      </w:pPr>
      <w:r>
        <w:rPr>
          <w:color w:val="000000"/>
          <w:sz w:val="28"/>
          <w:szCs w:val="28"/>
        </w:rPr>
        <w:t xml:space="preserve">Зміст клінічного сценарію, котрий стосується виконання практичної навички </w:t>
      </w:r>
      <w:r>
        <w:rPr>
          <w:b/>
          <w:bCs/>
          <w:color w:val="000000"/>
          <w:sz w:val="28"/>
          <w:szCs w:val="28"/>
        </w:rPr>
        <w:t>«</w:t>
      </w:r>
      <w:r w:rsidRPr="006F2877">
        <w:rPr>
          <w:b/>
          <w:bCs/>
          <w:color w:val="222222"/>
          <w:sz w:val="28"/>
          <w:szCs w:val="28"/>
          <w:shd w:val="clear" w:color="auto" w:fill="FFFFFF"/>
        </w:rPr>
        <w:t>Проведення інфільтраційної анестезії у пацієнта перед операцією видалення латерального різця на верхній щелепі</w:t>
      </w:r>
      <w:r>
        <w:rPr>
          <w:b/>
          <w:bCs/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>передбачає вирішення клінічного завдання з виконанням практичних навичок, алгоритм котрих представлений нижче.</w:t>
      </w:r>
    </w:p>
    <w:p w:rsidR="00D82AB7" w:rsidRDefault="00D82AB7">
      <w:pPr>
        <w:pStyle w:val="a3"/>
        <w:rPr>
          <w:b/>
        </w:rPr>
      </w:pPr>
    </w:p>
    <w:p w:rsidR="006F2877" w:rsidRPr="005E3BD9" w:rsidRDefault="006F2877" w:rsidP="006F2877">
      <w:pPr>
        <w:spacing w:before="73"/>
        <w:ind w:left="141" w:right="139"/>
        <w:jc w:val="both"/>
        <w:rPr>
          <w:i/>
          <w:sz w:val="28"/>
          <w:szCs w:val="28"/>
          <w:lang w:val="uk-UA"/>
        </w:rPr>
      </w:pPr>
      <w:r w:rsidRPr="005E3BD9">
        <w:rPr>
          <w:i/>
          <w:sz w:val="28"/>
          <w:lang w:val="ru-RU"/>
        </w:rPr>
        <w:t>Алгоритм</w:t>
      </w:r>
      <w:r w:rsidRPr="005E3BD9">
        <w:rPr>
          <w:i/>
          <w:spacing w:val="-4"/>
          <w:sz w:val="28"/>
          <w:lang w:val="ru-RU"/>
        </w:rPr>
        <w:t xml:space="preserve"> </w:t>
      </w:r>
      <w:proofErr w:type="spellStart"/>
      <w:r w:rsidRPr="005E3BD9">
        <w:rPr>
          <w:i/>
          <w:sz w:val="28"/>
          <w:lang w:val="ru-RU"/>
        </w:rPr>
        <w:t>роботи</w:t>
      </w:r>
      <w:proofErr w:type="spellEnd"/>
      <w:r w:rsidRPr="005E3BD9">
        <w:rPr>
          <w:i/>
          <w:spacing w:val="-3"/>
          <w:sz w:val="28"/>
          <w:lang w:val="ru-RU"/>
        </w:rPr>
        <w:t xml:space="preserve"> </w:t>
      </w:r>
      <w:r w:rsidRPr="005E3BD9">
        <w:rPr>
          <w:i/>
          <w:sz w:val="28"/>
          <w:lang w:val="ru-RU"/>
        </w:rPr>
        <w:t>на</w:t>
      </w:r>
      <w:r w:rsidRPr="005E3BD9">
        <w:rPr>
          <w:i/>
          <w:spacing w:val="-3"/>
          <w:sz w:val="28"/>
          <w:lang w:val="ru-RU"/>
        </w:rPr>
        <w:t xml:space="preserve"> </w:t>
      </w:r>
      <w:proofErr w:type="spellStart"/>
      <w:r w:rsidRPr="005E3BD9">
        <w:rPr>
          <w:i/>
          <w:sz w:val="28"/>
          <w:lang w:val="ru-RU"/>
        </w:rPr>
        <w:t>станції</w:t>
      </w:r>
      <w:proofErr w:type="spellEnd"/>
      <w:r w:rsidRPr="005E3BD9">
        <w:rPr>
          <w:i/>
          <w:spacing w:val="-6"/>
          <w:sz w:val="28"/>
          <w:lang w:val="ru-RU"/>
        </w:rPr>
        <w:t xml:space="preserve"> </w:t>
      </w:r>
      <w:r w:rsidRPr="005E3BD9">
        <w:rPr>
          <w:i/>
          <w:sz w:val="28"/>
          <w:lang w:val="ru-RU"/>
        </w:rPr>
        <w:t>при</w:t>
      </w:r>
      <w:r w:rsidRPr="005E3BD9">
        <w:rPr>
          <w:i/>
          <w:spacing w:val="-3"/>
          <w:sz w:val="28"/>
          <w:lang w:val="ru-RU"/>
        </w:rPr>
        <w:t xml:space="preserve"> </w:t>
      </w:r>
      <w:proofErr w:type="spellStart"/>
      <w:r w:rsidRPr="005E3BD9">
        <w:rPr>
          <w:i/>
          <w:sz w:val="28"/>
          <w:lang w:val="ru-RU"/>
        </w:rPr>
        <w:t>проведенні</w:t>
      </w:r>
      <w:proofErr w:type="spellEnd"/>
      <w:r w:rsidRPr="005E3BD9">
        <w:rPr>
          <w:i/>
          <w:color w:val="000000"/>
          <w:sz w:val="28"/>
          <w:szCs w:val="28"/>
          <w:lang w:val="uk-UA"/>
        </w:rPr>
        <w:t xml:space="preserve"> інфільтраційної анестезії у пацієнта перед операцією видалення латерального різця на верхній щелепі</w:t>
      </w: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6F2877" w:rsidTr="000B0BF3">
        <w:trPr>
          <w:trHeight w:val="1077"/>
        </w:trPr>
        <w:tc>
          <w:tcPr>
            <w:tcW w:w="907" w:type="dxa"/>
          </w:tcPr>
          <w:p w:rsidR="006F2877" w:rsidRDefault="006F2877" w:rsidP="000B0BF3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6F2877" w:rsidRDefault="006F2877" w:rsidP="000B0BF3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731" w:type="dxa"/>
          </w:tcPr>
          <w:p w:rsidR="006F2877" w:rsidRDefault="006F2877" w:rsidP="000B0BF3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6F2877" w:rsidRDefault="006F2877" w:rsidP="000B0BF3">
            <w:pPr>
              <w:pStyle w:val="TableParagraph"/>
              <w:ind w:left="123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Послідовність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дій</w:t>
            </w:r>
          </w:p>
        </w:tc>
        <w:tc>
          <w:tcPr>
            <w:tcW w:w="3826" w:type="dxa"/>
          </w:tcPr>
          <w:p w:rsidR="006F2877" w:rsidRDefault="006F2877" w:rsidP="000B0BF3">
            <w:pPr>
              <w:pStyle w:val="TableParagraph"/>
              <w:spacing w:before="218"/>
              <w:ind w:left="458" w:right="94" w:firstLine="2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Критерії контролю правильного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виконання</w:t>
            </w:r>
          </w:p>
        </w:tc>
      </w:tr>
      <w:tr w:rsidR="006F2877" w:rsidRPr="00E440D1" w:rsidTr="000B0BF3">
        <w:trPr>
          <w:trHeight w:val="967"/>
        </w:trPr>
        <w:tc>
          <w:tcPr>
            <w:tcW w:w="907" w:type="dxa"/>
          </w:tcPr>
          <w:p w:rsidR="006F2877" w:rsidRDefault="006F2877" w:rsidP="000B0BF3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731" w:type="dxa"/>
          </w:tcPr>
          <w:p w:rsidR="006F2877" w:rsidRDefault="006F2877" w:rsidP="000B0BF3">
            <w:pPr>
              <w:pStyle w:val="TableParagraph"/>
              <w:tabs>
                <w:tab w:val="left" w:pos="3707"/>
              </w:tabs>
              <w:spacing w:line="242" w:lineRule="auto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Привітатися,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назвати </w:t>
            </w:r>
            <w:r>
              <w:rPr>
                <w:sz w:val="28"/>
              </w:rPr>
              <w:t>(ідентифікувати) себе</w:t>
            </w:r>
          </w:p>
        </w:tc>
        <w:tc>
          <w:tcPr>
            <w:tcW w:w="3826" w:type="dxa"/>
          </w:tcPr>
          <w:p w:rsidR="006F2877" w:rsidRDefault="006F2877" w:rsidP="000B0BF3">
            <w:pPr>
              <w:pStyle w:val="TableParagraph"/>
              <w:tabs>
                <w:tab w:val="left" w:pos="1643"/>
                <w:tab w:val="left" w:pos="3471"/>
              </w:tabs>
              <w:spacing w:line="242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Студент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привітався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ідентифікував себе</w:t>
            </w:r>
          </w:p>
        </w:tc>
      </w:tr>
      <w:tr w:rsidR="006F2877" w:rsidRPr="00E440D1" w:rsidTr="000B0BF3">
        <w:trPr>
          <w:trHeight w:val="966"/>
        </w:trPr>
        <w:tc>
          <w:tcPr>
            <w:tcW w:w="907" w:type="dxa"/>
          </w:tcPr>
          <w:p w:rsidR="006F2877" w:rsidRDefault="006F2877" w:rsidP="000B0BF3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731" w:type="dxa"/>
          </w:tcPr>
          <w:p w:rsidR="006F2877" w:rsidRDefault="006F2877" w:rsidP="000B0BF3">
            <w:pPr>
              <w:pStyle w:val="TableParagraph"/>
              <w:tabs>
                <w:tab w:val="left" w:pos="1954"/>
                <w:tab w:val="left" w:pos="3741"/>
              </w:tabs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Отримати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завдання,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уважно </w:t>
            </w:r>
            <w:r>
              <w:rPr>
                <w:sz w:val="28"/>
              </w:rPr>
              <w:t>прочитати його</w:t>
            </w:r>
          </w:p>
        </w:tc>
        <w:tc>
          <w:tcPr>
            <w:tcW w:w="3826" w:type="dxa"/>
          </w:tcPr>
          <w:p w:rsidR="006F2877" w:rsidRDefault="006F2877" w:rsidP="000B0BF3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уважно його прочитав</w:t>
            </w:r>
          </w:p>
        </w:tc>
      </w:tr>
      <w:tr w:rsidR="006F2877" w:rsidTr="000B0BF3">
        <w:trPr>
          <w:trHeight w:val="321"/>
        </w:trPr>
        <w:tc>
          <w:tcPr>
            <w:tcW w:w="907" w:type="dxa"/>
          </w:tcPr>
          <w:p w:rsidR="006F2877" w:rsidRDefault="006F2877" w:rsidP="000B0BF3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731" w:type="dxa"/>
          </w:tcPr>
          <w:p w:rsidR="006F2877" w:rsidRDefault="006F2877" w:rsidP="000B0BF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Помити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висушити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руки</w:t>
            </w:r>
          </w:p>
        </w:tc>
        <w:tc>
          <w:tcPr>
            <w:tcW w:w="3826" w:type="dxa"/>
          </w:tcPr>
          <w:p w:rsidR="006F2877" w:rsidRDefault="006F2877" w:rsidP="000B0BF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помито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висушено</w:t>
            </w:r>
          </w:p>
        </w:tc>
      </w:tr>
      <w:tr w:rsidR="006F2877" w:rsidTr="000B0BF3">
        <w:trPr>
          <w:trHeight w:val="321"/>
        </w:trPr>
        <w:tc>
          <w:tcPr>
            <w:tcW w:w="907" w:type="dxa"/>
          </w:tcPr>
          <w:p w:rsidR="006F2877" w:rsidRDefault="006F2877" w:rsidP="000B0BF3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4.</w:t>
            </w:r>
          </w:p>
        </w:tc>
        <w:tc>
          <w:tcPr>
            <w:tcW w:w="4731" w:type="dxa"/>
          </w:tcPr>
          <w:p w:rsidR="006F2877" w:rsidRDefault="006F2877" w:rsidP="000B0BF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маску</w:t>
            </w:r>
          </w:p>
        </w:tc>
        <w:tc>
          <w:tcPr>
            <w:tcW w:w="3826" w:type="dxa"/>
          </w:tcPr>
          <w:p w:rsidR="006F2877" w:rsidRDefault="006F2877" w:rsidP="000B0BF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Медичну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6F2877" w:rsidTr="000B0BF3">
        <w:trPr>
          <w:trHeight w:val="323"/>
        </w:trPr>
        <w:tc>
          <w:tcPr>
            <w:tcW w:w="907" w:type="dxa"/>
          </w:tcPr>
          <w:p w:rsidR="006F2877" w:rsidRDefault="006F2877" w:rsidP="000B0BF3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731" w:type="dxa"/>
          </w:tcPr>
          <w:p w:rsidR="006F2877" w:rsidRDefault="006F2877" w:rsidP="000B0BF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рукавички</w:t>
            </w:r>
          </w:p>
        </w:tc>
        <w:tc>
          <w:tcPr>
            <w:tcW w:w="3826" w:type="dxa"/>
          </w:tcPr>
          <w:p w:rsidR="006F2877" w:rsidRDefault="006F2877" w:rsidP="000B0BF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Медичні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рукавички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6F2877" w:rsidTr="000B0BF3">
        <w:trPr>
          <w:trHeight w:val="642"/>
        </w:trPr>
        <w:tc>
          <w:tcPr>
            <w:tcW w:w="907" w:type="dxa"/>
          </w:tcPr>
          <w:p w:rsidR="006F2877" w:rsidRDefault="006F2877" w:rsidP="000B0BF3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731" w:type="dxa"/>
          </w:tcPr>
          <w:p w:rsidR="006F2877" w:rsidRDefault="006F2877" w:rsidP="000B0BF3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Обробити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руки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антисептиком</w:t>
            </w:r>
          </w:p>
        </w:tc>
        <w:tc>
          <w:tcPr>
            <w:tcW w:w="3826" w:type="dxa"/>
          </w:tcPr>
          <w:p w:rsidR="006F2877" w:rsidRDefault="006F2877" w:rsidP="000B0BF3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оброблено </w:t>
            </w:r>
            <w:r>
              <w:rPr>
                <w:spacing w:val="-2"/>
                <w:sz w:val="28"/>
              </w:rPr>
              <w:t>антисептиком</w:t>
            </w:r>
          </w:p>
        </w:tc>
      </w:tr>
      <w:tr w:rsidR="006F2877" w:rsidRPr="00E440D1" w:rsidTr="000B0BF3">
        <w:trPr>
          <w:trHeight w:val="966"/>
        </w:trPr>
        <w:tc>
          <w:tcPr>
            <w:tcW w:w="907" w:type="dxa"/>
          </w:tcPr>
          <w:p w:rsidR="006F2877" w:rsidRDefault="006F2877" w:rsidP="000B0BF3">
            <w:pPr>
              <w:pStyle w:val="TableParagraph"/>
              <w:spacing w:line="32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731" w:type="dxa"/>
          </w:tcPr>
          <w:p w:rsidR="006F2877" w:rsidRDefault="006F2877" w:rsidP="000B0BF3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Розпочати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комунікацію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пацієнтом</w:t>
            </w:r>
          </w:p>
        </w:tc>
        <w:tc>
          <w:tcPr>
            <w:tcW w:w="3826" w:type="dxa"/>
          </w:tcPr>
          <w:p w:rsidR="006F2877" w:rsidRDefault="006F2877" w:rsidP="000B0BF3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ініціював процес комунікації, дотримуючись</w:t>
            </w:r>
          </w:p>
          <w:p w:rsidR="006F2877" w:rsidRDefault="006F2877" w:rsidP="000B0BF3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w w:val="105"/>
                <w:sz w:val="28"/>
              </w:rPr>
              <w:t>коректної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форми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діалогу</w:t>
            </w:r>
          </w:p>
        </w:tc>
      </w:tr>
      <w:tr w:rsidR="006F2877" w:rsidTr="000B0BF3">
        <w:trPr>
          <w:trHeight w:val="1931"/>
        </w:trPr>
        <w:tc>
          <w:tcPr>
            <w:tcW w:w="907" w:type="dxa"/>
          </w:tcPr>
          <w:p w:rsidR="006F2877" w:rsidRDefault="006F2877" w:rsidP="000B0BF3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731" w:type="dxa"/>
          </w:tcPr>
          <w:p w:rsidR="006F2877" w:rsidRDefault="006F2877" w:rsidP="000B0BF3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Зібрати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пацієнта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наявні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скарги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 анамнез, уточнити їх у</w:t>
            </w:r>
          </w:p>
          <w:p w:rsidR="006F2877" w:rsidRDefault="006F2877" w:rsidP="000B0BF3">
            <w:pPr>
              <w:pStyle w:val="TableParagraph"/>
              <w:ind w:left="107" w:right="205"/>
              <w:rPr>
                <w:sz w:val="28"/>
              </w:rPr>
            </w:pPr>
            <w:r>
              <w:rPr>
                <w:w w:val="105"/>
                <w:sz w:val="28"/>
              </w:rPr>
              <w:t>відповідності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до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даних,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наведених у описі клінічного сценарію</w:t>
            </w:r>
          </w:p>
        </w:tc>
        <w:tc>
          <w:tcPr>
            <w:tcW w:w="3826" w:type="dxa"/>
          </w:tcPr>
          <w:p w:rsidR="006F2877" w:rsidRDefault="006F2877" w:rsidP="000B0BF3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зібрав увесь необхідний анамнез та уточнив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скарги,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усі додаткові питання,</w:t>
            </w:r>
          </w:p>
          <w:p w:rsidR="006F2877" w:rsidRDefault="006F2877" w:rsidP="000B0BF3">
            <w:pPr>
              <w:pStyle w:val="TableParagraph"/>
              <w:spacing w:line="324" w:lineRule="exact"/>
              <w:ind w:right="94"/>
              <w:rPr>
                <w:sz w:val="28"/>
              </w:rPr>
            </w:pPr>
            <w:r>
              <w:rPr>
                <w:sz w:val="28"/>
              </w:rPr>
              <w:t>передбачені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умовами клінічного сценарію</w:t>
            </w:r>
          </w:p>
        </w:tc>
      </w:tr>
      <w:tr w:rsidR="006F2877" w:rsidTr="000B0BF3">
        <w:trPr>
          <w:trHeight w:val="3214"/>
        </w:trPr>
        <w:tc>
          <w:tcPr>
            <w:tcW w:w="907" w:type="dxa"/>
          </w:tcPr>
          <w:p w:rsidR="006F2877" w:rsidRDefault="006F2877" w:rsidP="000B0BF3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731" w:type="dxa"/>
          </w:tcPr>
          <w:p w:rsidR="006F2877" w:rsidRDefault="006F2877" w:rsidP="000B0BF3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клінічний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огляд,</w:t>
            </w:r>
          </w:p>
          <w:p w:rsidR="006F2877" w:rsidRDefault="006F2877" w:rsidP="000B0BF3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необхідність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проведення додаткових обстежень</w:t>
            </w:r>
          </w:p>
        </w:tc>
        <w:tc>
          <w:tcPr>
            <w:tcW w:w="3826" w:type="dxa"/>
          </w:tcPr>
          <w:p w:rsidR="006F2877" w:rsidRDefault="006F2877" w:rsidP="000B0BF3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 xml:space="preserve">Студент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z w:val="28"/>
              </w:rPr>
              <w:t xml:space="preserve"> використовує оглядові інструменти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дотримується</w:t>
            </w:r>
          </w:p>
          <w:p w:rsidR="006F2877" w:rsidRDefault="006F2877" w:rsidP="000B0BF3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належного позиціонування пацієнт, інформує пацієнта 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належним чином</w:t>
            </w:r>
          </w:p>
          <w:p w:rsidR="006F2877" w:rsidRDefault="006F2877" w:rsidP="000B0BF3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безпосередньо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 клінічний огляд</w:t>
            </w:r>
          </w:p>
        </w:tc>
      </w:tr>
      <w:tr w:rsidR="006F2877" w:rsidRPr="00E440D1" w:rsidTr="000B0BF3">
        <w:trPr>
          <w:trHeight w:val="1283"/>
        </w:trPr>
        <w:tc>
          <w:tcPr>
            <w:tcW w:w="907" w:type="dxa"/>
          </w:tcPr>
          <w:p w:rsidR="006F2877" w:rsidRDefault="006F2877" w:rsidP="000B0BF3">
            <w:pPr>
              <w:pStyle w:val="TableParagraph"/>
              <w:spacing w:line="319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731" w:type="dxa"/>
          </w:tcPr>
          <w:p w:rsidR="006F2877" w:rsidRDefault="006F2877" w:rsidP="000B0BF3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тактику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ведення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та </w:t>
            </w:r>
            <w:r>
              <w:rPr>
                <w:spacing w:val="-2"/>
                <w:w w:val="105"/>
                <w:sz w:val="28"/>
              </w:rPr>
              <w:t>лікування</w:t>
            </w:r>
          </w:p>
        </w:tc>
        <w:tc>
          <w:tcPr>
            <w:tcW w:w="3826" w:type="dxa"/>
          </w:tcPr>
          <w:p w:rsidR="006F2877" w:rsidRDefault="006F2877" w:rsidP="000B0BF3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коректно</w:t>
            </w:r>
            <w:proofErr w:type="spellEnd"/>
          </w:p>
          <w:p w:rsidR="006F2877" w:rsidRDefault="006F2877" w:rsidP="000B0BF3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сформулював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попередній діагноз та визначив необхідний комплекс</w:t>
            </w:r>
          </w:p>
        </w:tc>
      </w:tr>
    </w:tbl>
    <w:p w:rsidR="006F2877" w:rsidRDefault="006F2877" w:rsidP="006F2877">
      <w:pPr>
        <w:pStyle w:val="TableParagraph"/>
        <w:spacing w:line="322" w:lineRule="exact"/>
        <w:rPr>
          <w:sz w:val="28"/>
        </w:r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6F2877" w:rsidTr="000B0BF3">
        <w:trPr>
          <w:trHeight w:val="645"/>
        </w:trPr>
        <w:tc>
          <w:tcPr>
            <w:tcW w:w="907" w:type="dxa"/>
          </w:tcPr>
          <w:p w:rsidR="006F2877" w:rsidRDefault="006F2877" w:rsidP="000B0BF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31" w:type="dxa"/>
          </w:tcPr>
          <w:p w:rsidR="006F2877" w:rsidRDefault="006F2877" w:rsidP="000B0BF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6" w:type="dxa"/>
          </w:tcPr>
          <w:p w:rsidR="006F2877" w:rsidRDefault="006F2877" w:rsidP="000B0BF3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лікувально-профілактичних заходів</w:t>
            </w:r>
          </w:p>
        </w:tc>
      </w:tr>
      <w:tr w:rsidR="006F2877" w:rsidRPr="00E440D1" w:rsidTr="000B0BF3">
        <w:trPr>
          <w:trHeight w:val="1286"/>
        </w:trPr>
        <w:tc>
          <w:tcPr>
            <w:tcW w:w="907" w:type="dxa"/>
          </w:tcPr>
          <w:p w:rsidR="006F2877" w:rsidRDefault="006F2877" w:rsidP="000B0BF3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731" w:type="dxa"/>
          </w:tcPr>
          <w:p w:rsidR="006F2877" w:rsidRDefault="006F2877" w:rsidP="000B0BF3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технічні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навички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 відповідності із завданням,</w:t>
            </w:r>
          </w:p>
          <w:p w:rsidR="006F2877" w:rsidRDefault="006F2877" w:rsidP="000B0BF3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наведеним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клінічному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сценарії</w:t>
            </w:r>
          </w:p>
        </w:tc>
        <w:tc>
          <w:tcPr>
            <w:tcW w:w="3826" w:type="dxa"/>
          </w:tcPr>
          <w:p w:rsidR="006F2877" w:rsidRDefault="006F2877" w:rsidP="000B0BF3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проводить технічні навички у відповідності до цільового практичного завдання</w:t>
            </w:r>
          </w:p>
        </w:tc>
      </w:tr>
      <w:tr w:rsidR="006F2877" w:rsidRPr="00E440D1" w:rsidTr="000B0BF3">
        <w:trPr>
          <w:trHeight w:val="1246"/>
        </w:trPr>
        <w:tc>
          <w:tcPr>
            <w:tcW w:w="907" w:type="dxa"/>
          </w:tcPr>
          <w:p w:rsidR="006F2877" w:rsidRPr="00AC3476" w:rsidRDefault="006F2877" w:rsidP="000B0BF3">
            <w:pPr>
              <w:pStyle w:val="TableParagraph"/>
              <w:ind w:left="14" w:right="131"/>
              <w:jc w:val="center"/>
              <w:rPr>
                <w:sz w:val="28"/>
                <w:szCs w:val="28"/>
              </w:rPr>
            </w:pPr>
            <w:r w:rsidRPr="00AC3476">
              <w:rPr>
                <w:spacing w:val="-2"/>
                <w:sz w:val="28"/>
                <w:szCs w:val="28"/>
              </w:rPr>
              <w:t>11.1.</w:t>
            </w:r>
          </w:p>
        </w:tc>
        <w:tc>
          <w:tcPr>
            <w:tcW w:w="4731" w:type="dxa"/>
          </w:tcPr>
          <w:p w:rsidR="006F2877" w:rsidRPr="00AC3476" w:rsidRDefault="006F2877" w:rsidP="000B0BF3">
            <w:pPr>
              <w:pStyle w:val="TableParagraph"/>
              <w:ind w:left="107"/>
              <w:rPr>
                <w:sz w:val="28"/>
                <w:szCs w:val="28"/>
              </w:rPr>
            </w:pPr>
            <w:r w:rsidRPr="00AC3476">
              <w:rPr>
                <w:color w:val="000000"/>
                <w:sz w:val="28"/>
                <w:szCs w:val="28"/>
              </w:rPr>
              <w:t>Підготовка до анестезії</w:t>
            </w:r>
          </w:p>
        </w:tc>
        <w:tc>
          <w:tcPr>
            <w:tcW w:w="3826" w:type="dxa"/>
          </w:tcPr>
          <w:p w:rsidR="006F2877" w:rsidRPr="00AC3476" w:rsidRDefault="006F2877" w:rsidP="000B0BF3">
            <w:pPr>
              <w:pStyle w:val="TableParagraph"/>
              <w:ind w:right="162"/>
              <w:rPr>
                <w:sz w:val="28"/>
                <w:szCs w:val="28"/>
              </w:rPr>
            </w:pPr>
            <w:r w:rsidRPr="00AC3476">
              <w:rPr>
                <w:color w:val="000000"/>
                <w:sz w:val="28"/>
                <w:szCs w:val="28"/>
              </w:rPr>
              <w:t xml:space="preserve">Студент зібрав анамнез, переконався у відсутності алергії на анестетики, провів огляд слизової оболонки в ділянці ін'єкції, одягнув засоби індивідуального захисту, підготував стерильний шприц, коротку голку, ампулу з </w:t>
            </w:r>
            <w:proofErr w:type="spellStart"/>
            <w:r w:rsidRPr="00AC3476">
              <w:rPr>
                <w:color w:val="000000"/>
                <w:sz w:val="28"/>
                <w:szCs w:val="28"/>
              </w:rPr>
              <w:t>анестетиком</w:t>
            </w:r>
            <w:proofErr w:type="spellEnd"/>
            <w:r w:rsidRPr="00AC3476">
              <w:rPr>
                <w:color w:val="000000"/>
                <w:sz w:val="28"/>
                <w:szCs w:val="28"/>
              </w:rPr>
              <w:t>, ватні кульки, антисептик.</w:t>
            </w:r>
          </w:p>
        </w:tc>
      </w:tr>
      <w:tr w:rsidR="006F2877" w:rsidTr="000B0BF3">
        <w:trPr>
          <w:trHeight w:val="1606"/>
        </w:trPr>
        <w:tc>
          <w:tcPr>
            <w:tcW w:w="907" w:type="dxa"/>
          </w:tcPr>
          <w:p w:rsidR="006F2877" w:rsidRPr="00AC3476" w:rsidRDefault="006F2877" w:rsidP="000B0BF3">
            <w:pPr>
              <w:pStyle w:val="TableParagraph"/>
              <w:spacing w:line="317" w:lineRule="exact"/>
              <w:ind w:left="9"/>
              <w:jc w:val="center"/>
              <w:rPr>
                <w:sz w:val="28"/>
                <w:szCs w:val="28"/>
              </w:rPr>
            </w:pPr>
            <w:r w:rsidRPr="00AC3476">
              <w:rPr>
                <w:spacing w:val="-2"/>
                <w:sz w:val="28"/>
                <w:szCs w:val="28"/>
              </w:rPr>
              <w:lastRenderedPageBreak/>
              <w:t>11.2.</w:t>
            </w:r>
          </w:p>
        </w:tc>
        <w:tc>
          <w:tcPr>
            <w:tcW w:w="4731" w:type="dxa"/>
          </w:tcPr>
          <w:p w:rsidR="006F2877" w:rsidRPr="00AC3476" w:rsidRDefault="006F2877" w:rsidP="000B0BF3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AC3476">
              <w:rPr>
                <w:color w:val="000000"/>
                <w:sz w:val="28"/>
                <w:szCs w:val="28"/>
              </w:rPr>
              <w:t>Антисептична обробка</w:t>
            </w:r>
          </w:p>
        </w:tc>
        <w:tc>
          <w:tcPr>
            <w:tcW w:w="3826" w:type="dxa"/>
          </w:tcPr>
          <w:p w:rsidR="006F2877" w:rsidRPr="00AC3476" w:rsidRDefault="006F2877" w:rsidP="000B0BF3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AC3476">
              <w:rPr>
                <w:color w:val="000000"/>
                <w:sz w:val="28"/>
                <w:szCs w:val="28"/>
              </w:rPr>
              <w:t xml:space="preserve">Слизова оболонка в ділянці ін’єкції оброблена антисептиком </w:t>
            </w:r>
            <w:r>
              <w:rPr>
                <w:color w:val="000000"/>
                <w:sz w:val="28"/>
                <w:szCs w:val="28"/>
              </w:rPr>
              <w:t>(</w:t>
            </w:r>
            <w:r w:rsidRPr="00AC3476">
              <w:rPr>
                <w:color w:val="000000"/>
                <w:sz w:val="28"/>
                <w:szCs w:val="28"/>
              </w:rPr>
              <w:t>0,</w:t>
            </w:r>
            <w:r>
              <w:rPr>
                <w:color w:val="000000"/>
                <w:sz w:val="28"/>
                <w:szCs w:val="28"/>
              </w:rPr>
              <w:t>12</w:t>
            </w:r>
            <w:r w:rsidRPr="00AC3476">
              <w:rPr>
                <w:color w:val="000000"/>
                <w:sz w:val="28"/>
                <w:szCs w:val="28"/>
              </w:rPr>
              <w:t xml:space="preserve">% </w:t>
            </w:r>
            <w:proofErr w:type="spellStart"/>
            <w:r w:rsidRPr="00AC3476">
              <w:rPr>
                <w:color w:val="000000"/>
                <w:sz w:val="28"/>
                <w:szCs w:val="28"/>
              </w:rPr>
              <w:t>хлоргексидин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  <w:r w:rsidRPr="00AC3476">
              <w:rPr>
                <w:color w:val="000000"/>
                <w:sz w:val="28"/>
                <w:szCs w:val="28"/>
              </w:rPr>
              <w:t xml:space="preserve"> . За потреби нанесено аплікаційну анестезію.</w:t>
            </w:r>
          </w:p>
        </w:tc>
      </w:tr>
      <w:tr w:rsidR="006F2877" w:rsidRPr="00E440D1" w:rsidTr="000B0BF3">
        <w:trPr>
          <w:trHeight w:val="1288"/>
        </w:trPr>
        <w:tc>
          <w:tcPr>
            <w:tcW w:w="907" w:type="dxa"/>
          </w:tcPr>
          <w:p w:rsidR="006F2877" w:rsidRPr="00AC3476" w:rsidRDefault="006F2877" w:rsidP="000B0BF3">
            <w:pPr>
              <w:pStyle w:val="TableParagraph"/>
              <w:ind w:left="14" w:right="132"/>
              <w:jc w:val="center"/>
              <w:rPr>
                <w:sz w:val="28"/>
                <w:szCs w:val="28"/>
              </w:rPr>
            </w:pPr>
            <w:r w:rsidRPr="00AC3476">
              <w:rPr>
                <w:spacing w:val="-2"/>
                <w:sz w:val="28"/>
                <w:szCs w:val="28"/>
              </w:rPr>
              <w:t>11.3.</w:t>
            </w:r>
          </w:p>
        </w:tc>
        <w:tc>
          <w:tcPr>
            <w:tcW w:w="4731" w:type="dxa"/>
          </w:tcPr>
          <w:p w:rsidR="006F2877" w:rsidRPr="00AC3476" w:rsidRDefault="006F2877" w:rsidP="000B0BF3">
            <w:pPr>
              <w:pStyle w:val="TableParagraph"/>
              <w:ind w:left="107"/>
              <w:rPr>
                <w:sz w:val="28"/>
                <w:szCs w:val="28"/>
              </w:rPr>
            </w:pPr>
            <w:r w:rsidRPr="00AC3476">
              <w:rPr>
                <w:color w:val="000000"/>
                <w:sz w:val="28"/>
                <w:szCs w:val="28"/>
              </w:rPr>
              <w:t>Вибір точки ін’єкції</w:t>
            </w:r>
          </w:p>
        </w:tc>
        <w:tc>
          <w:tcPr>
            <w:tcW w:w="3826" w:type="dxa"/>
          </w:tcPr>
          <w:p w:rsidR="006F2877" w:rsidRPr="00AC3476" w:rsidRDefault="006F2877" w:rsidP="000B0BF3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AC3476">
              <w:rPr>
                <w:color w:val="000000"/>
                <w:sz w:val="28"/>
                <w:szCs w:val="28"/>
              </w:rPr>
              <w:t>Точка введення голки обрана в перехідній складці на рівні верхівки кореня 13 зуба</w:t>
            </w:r>
          </w:p>
        </w:tc>
      </w:tr>
      <w:tr w:rsidR="006F2877" w:rsidRPr="00E440D1" w:rsidTr="000B0BF3">
        <w:trPr>
          <w:trHeight w:val="1460"/>
        </w:trPr>
        <w:tc>
          <w:tcPr>
            <w:tcW w:w="907" w:type="dxa"/>
          </w:tcPr>
          <w:p w:rsidR="006F2877" w:rsidRPr="00AC3476" w:rsidRDefault="006F2877" w:rsidP="000B0BF3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AC3476">
              <w:rPr>
                <w:spacing w:val="-2"/>
                <w:sz w:val="28"/>
                <w:szCs w:val="28"/>
              </w:rPr>
              <w:t>11.4.</w:t>
            </w:r>
          </w:p>
        </w:tc>
        <w:tc>
          <w:tcPr>
            <w:tcW w:w="4731" w:type="dxa"/>
          </w:tcPr>
          <w:p w:rsidR="006F2877" w:rsidRPr="00AC3476" w:rsidRDefault="006F2877" w:rsidP="000B0BF3">
            <w:pPr>
              <w:pStyle w:val="TableParagraph"/>
              <w:ind w:left="107"/>
              <w:rPr>
                <w:sz w:val="28"/>
                <w:szCs w:val="28"/>
              </w:rPr>
            </w:pPr>
            <w:r w:rsidRPr="00AC3476">
              <w:rPr>
                <w:color w:val="000000"/>
                <w:sz w:val="28"/>
                <w:szCs w:val="28"/>
              </w:rPr>
              <w:t>Техніка введення голки</w:t>
            </w:r>
          </w:p>
        </w:tc>
        <w:tc>
          <w:tcPr>
            <w:tcW w:w="3826" w:type="dxa"/>
          </w:tcPr>
          <w:p w:rsidR="006F2877" w:rsidRPr="00AC3476" w:rsidRDefault="006F2877" w:rsidP="000B0BF3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AC3476">
              <w:rPr>
                <w:color w:val="000000"/>
                <w:sz w:val="28"/>
                <w:szCs w:val="28"/>
              </w:rPr>
              <w:t>Голка введена під слизову оболонку на глибину 2–3 мм під кутом приблизно 45°, паралельно осі зуба.</w:t>
            </w:r>
          </w:p>
        </w:tc>
      </w:tr>
      <w:tr w:rsidR="006F2877" w:rsidRPr="00E440D1" w:rsidTr="000B0BF3">
        <w:trPr>
          <w:trHeight w:val="1396"/>
        </w:trPr>
        <w:tc>
          <w:tcPr>
            <w:tcW w:w="907" w:type="dxa"/>
          </w:tcPr>
          <w:p w:rsidR="006F2877" w:rsidRPr="00AC3476" w:rsidRDefault="006F2877" w:rsidP="000B0BF3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AC3476">
              <w:rPr>
                <w:spacing w:val="-2"/>
                <w:sz w:val="28"/>
                <w:szCs w:val="28"/>
              </w:rPr>
              <w:t>11.5.</w:t>
            </w:r>
          </w:p>
        </w:tc>
        <w:tc>
          <w:tcPr>
            <w:tcW w:w="4731" w:type="dxa"/>
          </w:tcPr>
          <w:p w:rsidR="006F2877" w:rsidRPr="00AC3476" w:rsidRDefault="006F2877" w:rsidP="000B0BF3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AC3476">
              <w:rPr>
                <w:color w:val="000000"/>
                <w:sz w:val="28"/>
                <w:szCs w:val="28"/>
              </w:rPr>
              <w:t>Аспіраційна</w:t>
            </w:r>
            <w:proofErr w:type="spellEnd"/>
            <w:r w:rsidRPr="00AC3476">
              <w:rPr>
                <w:color w:val="000000"/>
                <w:sz w:val="28"/>
                <w:szCs w:val="28"/>
              </w:rPr>
              <w:t xml:space="preserve"> проба</w:t>
            </w:r>
          </w:p>
        </w:tc>
        <w:tc>
          <w:tcPr>
            <w:tcW w:w="3826" w:type="dxa"/>
          </w:tcPr>
          <w:p w:rsidR="006F2877" w:rsidRPr="00AC3476" w:rsidRDefault="006F2877" w:rsidP="000B0BF3">
            <w:pPr>
              <w:pStyle w:val="TableParagraph"/>
              <w:spacing w:line="322" w:lineRule="exact"/>
              <w:ind w:right="651"/>
              <w:rPr>
                <w:sz w:val="28"/>
                <w:szCs w:val="28"/>
              </w:rPr>
            </w:pPr>
            <w:r w:rsidRPr="00AC3476">
              <w:rPr>
                <w:color w:val="000000"/>
                <w:sz w:val="28"/>
                <w:szCs w:val="28"/>
              </w:rPr>
              <w:t xml:space="preserve">Студент провів </w:t>
            </w:r>
            <w:proofErr w:type="spellStart"/>
            <w:r w:rsidRPr="00AC3476">
              <w:rPr>
                <w:color w:val="000000"/>
                <w:sz w:val="28"/>
                <w:szCs w:val="28"/>
              </w:rPr>
              <w:t>аспіраційну</w:t>
            </w:r>
            <w:proofErr w:type="spellEnd"/>
            <w:r w:rsidRPr="00AC3476">
              <w:rPr>
                <w:color w:val="000000"/>
                <w:sz w:val="28"/>
                <w:szCs w:val="28"/>
              </w:rPr>
              <w:t xml:space="preserve"> пробу – підтверджено відсутність крові в картриджі.</w:t>
            </w:r>
          </w:p>
        </w:tc>
      </w:tr>
      <w:tr w:rsidR="006F2877" w:rsidRPr="00E440D1" w:rsidTr="000B0BF3">
        <w:trPr>
          <w:trHeight w:val="1841"/>
        </w:trPr>
        <w:tc>
          <w:tcPr>
            <w:tcW w:w="907" w:type="dxa"/>
          </w:tcPr>
          <w:p w:rsidR="006F2877" w:rsidRPr="00AC3476" w:rsidRDefault="006F2877" w:rsidP="000B0BF3">
            <w:pPr>
              <w:pStyle w:val="TableParagraph"/>
              <w:ind w:left="11"/>
              <w:jc w:val="center"/>
              <w:rPr>
                <w:spacing w:val="-2"/>
                <w:sz w:val="28"/>
                <w:szCs w:val="28"/>
              </w:rPr>
            </w:pPr>
            <w:r w:rsidRPr="00AC3476">
              <w:rPr>
                <w:spacing w:val="-2"/>
                <w:sz w:val="28"/>
                <w:szCs w:val="28"/>
              </w:rPr>
              <w:t>11.6</w:t>
            </w:r>
          </w:p>
        </w:tc>
        <w:tc>
          <w:tcPr>
            <w:tcW w:w="4731" w:type="dxa"/>
          </w:tcPr>
          <w:p w:rsidR="006F2877" w:rsidRPr="00AC3476" w:rsidRDefault="006F2877" w:rsidP="000B0BF3">
            <w:pPr>
              <w:pStyle w:val="TableParagraph"/>
              <w:ind w:left="107"/>
              <w:rPr>
                <w:color w:val="000000"/>
                <w:sz w:val="28"/>
                <w:szCs w:val="28"/>
              </w:rPr>
            </w:pPr>
            <w:r w:rsidRPr="00AC3476">
              <w:rPr>
                <w:color w:val="000000"/>
                <w:sz w:val="28"/>
                <w:szCs w:val="28"/>
              </w:rPr>
              <w:t>Введення анестетика</w:t>
            </w:r>
          </w:p>
        </w:tc>
        <w:tc>
          <w:tcPr>
            <w:tcW w:w="3826" w:type="dxa"/>
          </w:tcPr>
          <w:p w:rsidR="006F2877" w:rsidRPr="00AC3476" w:rsidRDefault="006F2877" w:rsidP="000B0BF3">
            <w:pPr>
              <w:pStyle w:val="TableParagraph"/>
              <w:spacing w:line="322" w:lineRule="exact"/>
              <w:ind w:right="651"/>
              <w:rPr>
                <w:color w:val="000000"/>
                <w:sz w:val="28"/>
                <w:szCs w:val="28"/>
              </w:rPr>
            </w:pPr>
            <w:proofErr w:type="spellStart"/>
            <w:r w:rsidRPr="00AC3476">
              <w:rPr>
                <w:color w:val="000000"/>
                <w:sz w:val="28"/>
                <w:szCs w:val="28"/>
              </w:rPr>
              <w:t>Анестетик</w:t>
            </w:r>
            <w:proofErr w:type="spellEnd"/>
            <w:r w:rsidRPr="00AC3476">
              <w:rPr>
                <w:color w:val="000000"/>
                <w:sz w:val="28"/>
                <w:szCs w:val="28"/>
              </w:rPr>
              <w:t xml:space="preserve"> (0,5–1 мл) введений повільно, плавно, без болю, з контролем за реакцією пацієнта.</w:t>
            </w:r>
          </w:p>
        </w:tc>
      </w:tr>
      <w:tr w:rsidR="006F2877" w:rsidRPr="00E440D1" w:rsidTr="000B0BF3">
        <w:trPr>
          <w:trHeight w:val="1826"/>
        </w:trPr>
        <w:tc>
          <w:tcPr>
            <w:tcW w:w="907" w:type="dxa"/>
          </w:tcPr>
          <w:p w:rsidR="006F2877" w:rsidRPr="00AC3476" w:rsidRDefault="006F2877" w:rsidP="000B0BF3">
            <w:pPr>
              <w:pStyle w:val="TableParagraph"/>
              <w:ind w:left="11"/>
              <w:jc w:val="center"/>
              <w:rPr>
                <w:spacing w:val="-2"/>
                <w:sz w:val="28"/>
                <w:szCs w:val="28"/>
              </w:rPr>
            </w:pPr>
            <w:r w:rsidRPr="00AC3476">
              <w:rPr>
                <w:spacing w:val="-2"/>
                <w:sz w:val="28"/>
                <w:szCs w:val="28"/>
              </w:rPr>
              <w:t>11.7</w:t>
            </w:r>
          </w:p>
        </w:tc>
        <w:tc>
          <w:tcPr>
            <w:tcW w:w="4731" w:type="dxa"/>
          </w:tcPr>
          <w:p w:rsidR="006F2877" w:rsidRPr="00AC3476" w:rsidRDefault="006F2877" w:rsidP="000B0BF3">
            <w:pPr>
              <w:pStyle w:val="TableParagraph"/>
              <w:ind w:left="107"/>
              <w:rPr>
                <w:color w:val="000000"/>
                <w:sz w:val="28"/>
                <w:szCs w:val="28"/>
              </w:rPr>
            </w:pPr>
            <w:r w:rsidRPr="00AC3476">
              <w:rPr>
                <w:color w:val="000000"/>
                <w:sz w:val="28"/>
                <w:szCs w:val="28"/>
              </w:rPr>
              <w:t>Контроль ефективності анестезії</w:t>
            </w:r>
          </w:p>
        </w:tc>
        <w:tc>
          <w:tcPr>
            <w:tcW w:w="3826" w:type="dxa"/>
          </w:tcPr>
          <w:p w:rsidR="006F2877" w:rsidRPr="00AC3476" w:rsidRDefault="006F2877" w:rsidP="000B0BF3">
            <w:pPr>
              <w:pStyle w:val="TableParagraph"/>
              <w:spacing w:line="322" w:lineRule="exact"/>
              <w:ind w:right="651"/>
              <w:rPr>
                <w:color w:val="000000"/>
                <w:sz w:val="28"/>
                <w:szCs w:val="28"/>
              </w:rPr>
            </w:pPr>
            <w:r w:rsidRPr="00AC3476">
              <w:rPr>
                <w:color w:val="000000"/>
                <w:sz w:val="28"/>
                <w:szCs w:val="28"/>
              </w:rPr>
              <w:t>Через 3–5 хв студент перевірив чутливість у зоні введення за допомогою зондування або перкусії.</w:t>
            </w:r>
          </w:p>
        </w:tc>
      </w:tr>
      <w:tr w:rsidR="006F2877" w:rsidRPr="00E440D1" w:rsidTr="000B0BF3">
        <w:trPr>
          <w:trHeight w:val="2063"/>
        </w:trPr>
        <w:tc>
          <w:tcPr>
            <w:tcW w:w="907" w:type="dxa"/>
          </w:tcPr>
          <w:p w:rsidR="006F2877" w:rsidRPr="00AC3476" w:rsidRDefault="006F2877" w:rsidP="000B0BF3">
            <w:pPr>
              <w:pStyle w:val="TableParagraph"/>
              <w:ind w:left="11"/>
              <w:jc w:val="center"/>
              <w:rPr>
                <w:spacing w:val="-2"/>
                <w:sz w:val="28"/>
                <w:szCs w:val="28"/>
              </w:rPr>
            </w:pPr>
            <w:r w:rsidRPr="00AC3476">
              <w:rPr>
                <w:spacing w:val="-2"/>
                <w:sz w:val="28"/>
                <w:szCs w:val="28"/>
              </w:rPr>
              <w:t>11.8</w:t>
            </w:r>
          </w:p>
        </w:tc>
        <w:tc>
          <w:tcPr>
            <w:tcW w:w="4731" w:type="dxa"/>
          </w:tcPr>
          <w:p w:rsidR="006F2877" w:rsidRPr="00AC3476" w:rsidRDefault="006F2877" w:rsidP="000B0BF3">
            <w:pPr>
              <w:pStyle w:val="TableParagraph"/>
              <w:ind w:left="107"/>
              <w:rPr>
                <w:color w:val="000000"/>
                <w:sz w:val="28"/>
                <w:szCs w:val="28"/>
              </w:rPr>
            </w:pPr>
            <w:r w:rsidRPr="00AC3476">
              <w:rPr>
                <w:color w:val="000000"/>
                <w:sz w:val="28"/>
                <w:szCs w:val="28"/>
              </w:rPr>
              <w:t>Комунікація з пацієнтом</w:t>
            </w:r>
          </w:p>
        </w:tc>
        <w:tc>
          <w:tcPr>
            <w:tcW w:w="3826" w:type="dxa"/>
          </w:tcPr>
          <w:p w:rsidR="006F2877" w:rsidRPr="00AC3476" w:rsidRDefault="006F2877" w:rsidP="000B0BF3">
            <w:pPr>
              <w:pStyle w:val="TableParagraph"/>
              <w:spacing w:line="322" w:lineRule="exact"/>
              <w:ind w:right="651"/>
              <w:rPr>
                <w:color w:val="000000"/>
                <w:sz w:val="28"/>
                <w:szCs w:val="28"/>
              </w:rPr>
            </w:pPr>
            <w:r w:rsidRPr="00AC3476">
              <w:rPr>
                <w:color w:val="000000"/>
                <w:sz w:val="28"/>
                <w:szCs w:val="28"/>
              </w:rPr>
              <w:t>Під час процедури студент підтримував контакт з пацієнтом, пояснював дії та отримував зворотний зв’язок.</w:t>
            </w:r>
          </w:p>
        </w:tc>
      </w:tr>
      <w:tr w:rsidR="006F2877" w:rsidTr="000B0BF3">
        <w:trPr>
          <w:trHeight w:val="1608"/>
        </w:trPr>
        <w:tc>
          <w:tcPr>
            <w:tcW w:w="907" w:type="dxa"/>
          </w:tcPr>
          <w:p w:rsidR="006F2877" w:rsidRPr="005E3BD9" w:rsidRDefault="006F2877" w:rsidP="000B0BF3">
            <w:pPr>
              <w:widowControl w:val="0"/>
              <w:autoSpaceDE w:val="0"/>
              <w:autoSpaceDN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731" w:type="dxa"/>
          </w:tcPr>
          <w:p w:rsidR="006F2877" w:rsidRPr="00AC3476" w:rsidRDefault="006F2877" w:rsidP="000B0BF3">
            <w:pPr>
              <w:pStyle w:val="TableParagraph"/>
              <w:ind w:left="107"/>
              <w:rPr>
                <w:sz w:val="28"/>
                <w:szCs w:val="28"/>
              </w:rPr>
            </w:pPr>
            <w:r w:rsidRPr="00AC3476">
              <w:rPr>
                <w:sz w:val="28"/>
                <w:szCs w:val="28"/>
              </w:rPr>
              <w:t>Ознайомити</w:t>
            </w:r>
            <w:r w:rsidRPr="00AC3476">
              <w:rPr>
                <w:spacing w:val="-13"/>
                <w:sz w:val="28"/>
                <w:szCs w:val="28"/>
              </w:rPr>
              <w:t xml:space="preserve"> </w:t>
            </w:r>
            <w:r w:rsidRPr="00AC3476">
              <w:rPr>
                <w:sz w:val="28"/>
                <w:szCs w:val="28"/>
              </w:rPr>
              <w:t>пацієнта</w:t>
            </w:r>
            <w:r w:rsidRPr="00AC3476">
              <w:rPr>
                <w:spacing w:val="-13"/>
                <w:sz w:val="28"/>
                <w:szCs w:val="28"/>
              </w:rPr>
              <w:t xml:space="preserve"> </w:t>
            </w:r>
            <w:r w:rsidRPr="00AC3476">
              <w:rPr>
                <w:sz w:val="28"/>
                <w:szCs w:val="28"/>
              </w:rPr>
              <w:t>із</w:t>
            </w:r>
            <w:r w:rsidRPr="00AC3476">
              <w:rPr>
                <w:spacing w:val="-13"/>
                <w:sz w:val="28"/>
                <w:szCs w:val="28"/>
              </w:rPr>
              <w:t xml:space="preserve"> </w:t>
            </w:r>
            <w:r w:rsidRPr="00AC3476">
              <w:rPr>
                <w:sz w:val="28"/>
                <w:szCs w:val="28"/>
              </w:rPr>
              <w:t>основними заходами профілактики розвитку стоматологічних захворювань, приймаючи до уваги особливості</w:t>
            </w:r>
          </w:p>
          <w:p w:rsidR="006F2877" w:rsidRPr="00AC3476" w:rsidRDefault="006F2877" w:rsidP="000B0BF3">
            <w:pPr>
              <w:pStyle w:val="TableParagraph"/>
              <w:spacing w:line="300" w:lineRule="exact"/>
              <w:ind w:left="107"/>
              <w:rPr>
                <w:sz w:val="28"/>
                <w:szCs w:val="28"/>
              </w:rPr>
            </w:pPr>
            <w:r w:rsidRPr="00AC3476">
              <w:rPr>
                <w:sz w:val="28"/>
                <w:szCs w:val="28"/>
              </w:rPr>
              <w:t>клінічної</w:t>
            </w:r>
            <w:r w:rsidRPr="00AC3476">
              <w:rPr>
                <w:spacing w:val="-7"/>
                <w:sz w:val="28"/>
                <w:szCs w:val="28"/>
              </w:rPr>
              <w:t xml:space="preserve"> </w:t>
            </w:r>
            <w:r w:rsidRPr="00AC3476">
              <w:rPr>
                <w:spacing w:val="-2"/>
                <w:sz w:val="28"/>
                <w:szCs w:val="28"/>
              </w:rPr>
              <w:t>ситуації</w:t>
            </w:r>
          </w:p>
        </w:tc>
        <w:tc>
          <w:tcPr>
            <w:tcW w:w="3826" w:type="dxa"/>
          </w:tcPr>
          <w:p w:rsidR="006F2877" w:rsidRPr="00AC3476" w:rsidRDefault="006F2877" w:rsidP="000B0BF3">
            <w:pPr>
              <w:pStyle w:val="TableParagraph"/>
              <w:ind w:right="94"/>
              <w:rPr>
                <w:sz w:val="28"/>
                <w:szCs w:val="28"/>
              </w:rPr>
            </w:pPr>
            <w:r w:rsidRPr="00AC3476">
              <w:rPr>
                <w:sz w:val="28"/>
                <w:szCs w:val="28"/>
              </w:rPr>
              <w:t>Пацієнт</w:t>
            </w:r>
            <w:r w:rsidRPr="00AC3476">
              <w:rPr>
                <w:spacing w:val="-18"/>
                <w:sz w:val="28"/>
                <w:szCs w:val="28"/>
              </w:rPr>
              <w:t xml:space="preserve"> </w:t>
            </w:r>
            <w:r w:rsidRPr="00AC3476">
              <w:rPr>
                <w:sz w:val="28"/>
                <w:szCs w:val="28"/>
              </w:rPr>
              <w:t>проінформований студентом</w:t>
            </w:r>
            <w:r w:rsidRPr="00AC3476">
              <w:rPr>
                <w:spacing w:val="-12"/>
                <w:sz w:val="28"/>
                <w:szCs w:val="28"/>
              </w:rPr>
              <w:t xml:space="preserve"> </w:t>
            </w:r>
            <w:r w:rsidRPr="00AC3476">
              <w:rPr>
                <w:sz w:val="28"/>
                <w:szCs w:val="28"/>
              </w:rPr>
              <w:t>щодо</w:t>
            </w:r>
            <w:r w:rsidRPr="00AC3476">
              <w:rPr>
                <w:spacing w:val="-14"/>
                <w:sz w:val="28"/>
                <w:szCs w:val="28"/>
              </w:rPr>
              <w:t xml:space="preserve"> </w:t>
            </w:r>
            <w:r w:rsidRPr="00AC3476">
              <w:rPr>
                <w:sz w:val="28"/>
                <w:szCs w:val="28"/>
              </w:rPr>
              <w:t>основних заходів профілактики розвитку</w:t>
            </w:r>
            <w:r w:rsidRPr="00AC3476">
              <w:rPr>
                <w:spacing w:val="-18"/>
                <w:sz w:val="28"/>
                <w:szCs w:val="28"/>
              </w:rPr>
              <w:t xml:space="preserve"> </w:t>
            </w:r>
            <w:r w:rsidRPr="00AC3476">
              <w:rPr>
                <w:sz w:val="28"/>
                <w:szCs w:val="28"/>
              </w:rPr>
              <w:t>стоматологічних</w:t>
            </w:r>
          </w:p>
          <w:p w:rsidR="006F2877" w:rsidRPr="00AC3476" w:rsidRDefault="006F2877" w:rsidP="000B0BF3">
            <w:pPr>
              <w:pStyle w:val="TableParagraph"/>
              <w:spacing w:line="300" w:lineRule="exact"/>
              <w:rPr>
                <w:sz w:val="28"/>
                <w:szCs w:val="28"/>
              </w:rPr>
            </w:pPr>
            <w:r w:rsidRPr="00AC3476">
              <w:rPr>
                <w:spacing w:val="-2"/>
                <w:sz w:val="28"/>
                <w:szCs w:val="28"/>
              </w:rPr>
              <w:t>захворювань</w:t>
            </w:r>
          </w:p>
        </w:tc>
      </w:tr>
      <w:tr w:rsidR="006F2877" w:rsidTr="000B0BF3">
        <w:trPr>
          <w:trHeight w:val="645"/>
        </w:trPr>
        <w:tc>
          <w:tcPr>
            <w:tcW w:w="907" w:type="dxa"/>
          </w:tcPr>
          <w:p w:rsidR="006F2877" w:rsidRDefault="006F2877" w:rsidP="000B0BF3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4731" w:type="dxa"/>
          </w:tcPr>
          <w:p w:rsidR="006F2877" w:rsidRDefault="006F2877" w:rsidP="000B0BF3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Утилізація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засобів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індивідуального захисту (ЗІЗ)</w:t>
            </w:r>
          </w:p>
        </w:tc>
        <w:tc>
          <w:tcPr>
            <w:tcW w:w="3826" w:type="dxa"/>
          </w:tcPr>
          <w:p w:rsidR="006F2877" w:rsidRDefault="006F2877" w:rsidP="000B0BF3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Зняти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рукавички</w:t>
            </w:r>
          </w:p>
        </w:tc>
      </w:tr>
    </w:tbl>
    <w:p w:rsidR="006F2877" w:rsidRDefault="006F2877">
      <w:pPr>
        <w:pStyle w:val="1"/>
        <w:spacing w:before="321" w:line="322" w:lineRule="exact"/>
        <w:jc w:val="left"/>
      </w:pPr>
    </w:p>
    <w:p w:rsidR="006F2877" w:rsidRDefault="006F2877">
      <w:pPr>
        <w:pStyle w:val="1"/>
        <w:spacing w:before="321" w:line="322" w:lineRule="exact"/>
        <w:jc w:val="left"/>
      </w:pPr>
    </w:p>
    <w:p w:rsidR="006F2877" w:rsidRDefault="006F2877">
      <w:pPr>
        <w:pStyle w:val="1"/>
        <w:spacing w:before="321" w:line="322" w:lineRule="exact"/>
        <w:jc w:val="left"/>
      </w:pPr>
    </w:p>
    <w:p w:rsidR="006F2877" w:rsidRDefault="006F2877">
      <w:pPr>
        <w:pStyle w:val="1"/>
        <w:spacing w:before="321" w:line="322" w:lineRule="exact"/>
        <w:jc w:val="left"/>
      </w:pPr>
    </w:p>
    <w:p w:rsidR="006F2877" w:rsidRDefault="006F2877" w:rsidP="006F2877">
      <w:pPr>
        <w:ind w:left="2854"/>
        <w:rPr>
          <w:b/>
          <w:sz w:val="28"/>
        </w:rPr>
      </w:pPr>
    </w:p>
    <w:p w:rsidR="006F2877" w:rsidRDefault="006F2877" w:rsidP="006F2877">
      <w:pPr>
        <w:ind w:left="2854"/>
        <w:rPr>
          <w:b/>
          <w:sz w:val="28"/>
        </w:rPr>
      </w:pPr>
    </w:p>
    <w:p w:rsidR="006F2877" w:rsidRDefault="006F2877" w:rsidP="006F2877">
      <w:pPr>
        <w:ind w:left="2854"/>
        <w:rPr>
          <w:b/>
          <w:sz w:val="28"/>
        </w:rPr>
      </w:pPr>
    </w:p>
    <w:p w:rsidR="006F2877" w:rsidRDefault="006F2877" w:rsidP="006F2877">
      <w:pPr>
        <w:ind w:left="2854"/>
        <w:rPr>
          <w:b/>
          <w:sz w:val="28"/>
        </w:rPr>
      </w:pPr>
    </w:p>
    <w:p w:rsidR="006F2877" w:rsidRDefault="006F2877" w:rsidP="006F2877">
      <w:pPr>
        <w:ind w:left="2854"/>
        <w:rPr>
          <w:b/>
          <w:sz w:val="28"/>
        </w:rPr>
      </w:pPr>
    </w:p>
    <w:p w:rsidR="006F2877" w:rsidRDefault="006F2877" w:rsidP="006F2877">
      <w:pPr>
        <w:ind w:left="2854"/>
        <w:rPr>
          <w:b/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:rsidR="006F2877" w:rsidRDefault="006F2877" w:rsidP="006F2877">
      <w:pPr>
        <w:pStyle w:val="a3"/>
        <w:spacing w:before="94"/>
        <w:rPr>
          <w:b/>
          <w:sz w:val="20"/>
        </w:rPr>
      </w:pPr>
    </w:p>
    <w:tbl>
      <w:tblPr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6F2877" w:rsidTr="000B0BF3">
        <w:trPr>
          <w:trHeight w:val="1288"/>
        </w:trPr>
        <w:tc>
          <w:tcPr>
            <w:tcW w:w="3586" w:type="dxa"/>
          </w:tcPr>
          <w:p w:rsidR="006F2877" w:rsidRDefault="006F2877" w:rsidP="000B0BF3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:rsidR="006F2877" w:rsidRDefault="006F2877" w:rsidP="000B0BF3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:rsidR="006F2877" w:rsidRDefault="006F2877" w:rsidP="000B0BF3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:rsidR="006F2877" w:rsidRDefault="006F2877" w:rsidP="000B0BF3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6F2877" w:rsidRDefault="006F2877" w:rsidP="000B0BF3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:rsidR="006F2877" w:rsidRDefault="006F2877" w:rsidP="000B0BF3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:rsidR="006F2877" w:rsidRDefault="006F2877" w:rsidP="000B0BF3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:rsidR="006F2877" w:rsidRDefault="006F2877" w:rsidP="000B0BF3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6F2877" w:rsidTr="000B0BF3">
        <w:trPr>
          <w:trHeight w:val="986"/>
        </w:trPr>
        <w:tc>
          <w:tcPr>
            <w:tcW w:w="3586" w:type="dxa"/>
          </w:tcPr>
          <w:p w:rsidR="006F2877" w:rsidRDefault="006F2877" w:rsidP="000B0BF3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:rsidR="006F2877" w:rsidRDefault="006F2877" w:rsidP="000B0BF3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:rsidR="006F2877" w:rsidRDefault="006F2877" w:rsidP="000B0BF3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:rsidR="006F2877" w:rsidRDefault="006F2877" w:rsidP="000B0BF3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:rsidR="006F2877" w:rsidRDefault="006F2877" w:rsidP="000B0BF3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:rsidR="006F2877" w:rsidRDefault="006F2877" w:rsidP="006F2877">
      <w:pPr>
        <w:pStyle w:val="a3"/>
        <w:rPr>
          <w:b/>
          <w:sz w:val="20"/>
        </w:rPr>
      </w:pPr>
    </w:p>
    <w:p w:rsidR="006F2877" w:rsidRDefault="006F2877" w:rsidP="006F2877">
      <w:pPr>
        <w:pStyle w:val="a3"/>
        <w:spacing w:before="181"/>
        <w:rPr>
          <w:b/>
          <w:sz w:val="20"/>
        </w:rPr>
      </w:pPr>
    </w:p>
    <w:tbl>
      <w:tblPr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6F2877" w:rsidTr="000B0BF3">
        <w:trPr>
          <w:trHeight w:val="657"/>
        </w:trPr>
        <w:tc>
          <w:tcPr>
            <w:tcW w:w="552" w:type="dxa"/>
          </w:tcPr>
          <w:p w:rsidR="006F2877" w:rsidRDefault="006F2877" w:rsidP="000B0BF3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:rsidR="006F2877" w:rsidRDefault="006F2877" w:rsidP="000B0BF3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:rsidR="006F2877" w:rsidRDefault="006F2877" w:rsidP="000B0BF3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6F2877" w:rsidTr="000B0BF3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:rsidR="006F2877" w:rsidRDefault="006F2877" w:rsidP="000B0BF3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:rsidR="006F2877" w:rsidRDefault="006F2877" w:rsidP="000B0BF3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:rsidR="006F2877" w:rsidRDefault="006F2877" w:rsidP="000B0BF3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6F2877" w:rsidTr="000B0BF3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6F2877" w:rsidRDefault="006F2877" w:rsidP="000B0BF3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6F2877" w:rsidRDefault="006F2877" w:rsidP="000B0BF3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6F2877" w:rsidRDefault="006F2877" w:rsidP="000B0BF3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6F2877" w:rsidTr="000B0BF3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6F2877" w:rsidRDefault="006F2877" w:rsidP="000B0BF3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6F2877" w:rsidRDefault="006F2877" w:rsidP="000B0BF3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6F2877" w:rsidRDefault="006F2877" w:rsidP="000B0BF3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6F2877" w:rsidTr="000B0BF3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6F2877" w:rsidRDefault="006F2877" w:rsidP="000B0BF3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6F2877" w:rsidRDefault="006F2877" w:rsidP="000B0BF3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6F2877" w:rsidRDefault="006F2877" w:rsidP="000B0BF3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6F2877" w:rsidTr="000B0BF3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6F2877" w:rsidRDefault="006F2877" w:rsidP="000B0BF3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6F2877" w:rsidRDefault="006F2877" w:rsidP="000B0BF3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6F2877" w:rsidRDefault="006F2877" w:rsidP="000B0BF3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6F2877" w:rsidTr="000B0BF3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6F2877" w:rsidRDefault="006F2877" w:rsidP="000B0BF3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6F2877" w:rsidRDefault="006F2877" w:rsidP="000B0BF3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6F2877" w:rsidRDefault="006F2877" w:rsidP="000B0BF3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6F2877" w:rsidTr="000B0BF3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6F2877" w:rsidRDefault="006F2877" w:rsidP="000B0BF3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6F2877" w:rsidRDefault="006F2877" w:rsidP="000B0BF3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6F2877" w:rsidRDefault="006F2877" w:rsidP="000B0BF3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6F2877" w:rsidTr="000B0BF3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6F2877" w:rsidRDefault="006F2877" w:rsidP="000B0BF3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6F2877" w:rsidRDefault="006F2877" w:rsidP="000B0BF3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6F2877" w:rsidRDefault="006F2877" w:rsidP="000B0BF3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:rsidR="006F2877" w:rsidRDefault="006F2877" w:rsidP="006F2877">
      <w:pPr>
        <w:pStyle w:val="a3"/>
        <w:rPr>
          <w:b/>
        </w:rPr>
      </w:pPr>
    </w:p>
    <w:p w:rsidR="006F2877" w:rsidRDefault="006F2877">
      <w:pPr>
        <w:pStyle w:val="1"/>
        <w:spacing w:before="321" w:line="322" w:lineRule="exact"/>
        <w:jc w:val="left"/>
      </w:pPr>
    </w:p>
    <w:p w:rsidR="006F2877" w:rsidRDefault="006F2877">
      <w:pPr>
        <w:pStyle w:val="1"/>
        <w:spacing w:before="321" w:line="322" w:lineRule="exact"/>
        <w:jc w:val="left"/>
      </w:pPr>
    </w:p>
    <w:p w:rsidR="00D82AB7" w:rsidRDefault="00C6381C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:rsidR="00D82AB7" w:rsidRDefault="00C6381C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rPr>
          <w:spacing w:val="-2"/>
        </w:rPr>
        <w:t>КОМУНІКАТИВНІ</w:t>
      </w:r>
      <w:r>
        <w:rPr>
          <w:spacing w:val="8"/>
        </w:rPr>
        <w:t xml:space="preserve"> </w:t>
      </w:r>
      <w:r>
        <w:rPr>
          <w:spacing w:val="-2"/>
        </w:rPr>
        <w:t>НАВИЧКИ.</w:t>
      </w:r>
    </w:p>
    <w:p w:rsidR="00D82AB7" w:rsidRDefault="00C6381C">
      <w:pPr>
        <w:pStyle w:val="a5"/>
        <w:numPr>
          <w:ilvl w:val="0"/>
          <w:numId w:val="4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lastRenderedPageBreak/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:rsidR="00D82AB7" w:rsidRDefault="00C6381C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:rsidR="00D82AB7" w:rsidRDefault="00C6381C">
      <w:pPr>
        <w:pStyle w:val="2"/>
        <w:numPr>
          <w:ilvl w:val="0"/>
          <w:numId w:val="4"/>
        </w:numPr>
        <w:tabs>
          <w:tab w:val="left" w:pos="860"/>
        </w:tabs>
        <w:spacing w:line="320" w:lineRule="exact"/>
        <w:ind w:left="860" w:hanging="359"/>
      </w:pPr>
      <w:r>
        <w:t>ОБ’ЄКТИВНЕ</w:t>
      </w:r>
      <w:r>
        <w:rPr>
          <w:spacing w:val="-11"/>
        </w:rPr>
        <w:t xml:space="preserve"> </w:t>
      </w:r>
      <w:r>
        <w:rPr>
          <w:spacing w:val="-2"/>
        </w:rPr>
        <w:t>ОБСТЕЖЕННЯ:</w:t>
      </w:r>
    </w:p>
    <w:p w:rsidR="00D82AB7" w:rsidRDefault="00C6381C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:rsidR="00D82AB7" w:rsidRDefault="00C6381C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t>ТЕХНІЧНІ</w:t>
      </w:r>
      <w:r>
        <w:rPr>
          <w:spacing w:val="-11"/>
        </w:rPr>
        <w:t xml:space="preserve"> </w:t>
      </w:r>
      <w:r>
        <w:t>НАВИЧКИ</w:t>
      </w:r>
      <w:r>
        <w:rPr>
          <w:spacing w:val="-6"/>
        </w:rPr>
        <w:t xml:space="preserve"> </w:t>
      </w:r>
      <w:r>
        <w:rPr>
          <w:spacing w:val="-2"/>
        </w:rPr>
        <w:t>(МАНІПУЛЯЦІЇ):</w:t>
      </w:r>
    </w:p>
    <w:p w:rsidR="00D82AB7" w:rsidRDefault="00C6381C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:rsidR="00D82AB7" w:rsidRDefault="00C6381C">
      <w:pPr>
        <w:pStyle w:val="2"/>
        <w:numPr>
          <w:ilvl w:val="0"/>
          <w:numId w:val="4"/>
        </w:numPr>
        <w:tabs>
          <w:tab w:val="left" w:pos="860"/>
        </w:tabs>
        <w:spacing w:before="71" w:line="322" w:lineRule="exact"/>
        <w:ind w:left="860" w:hanging="359"/>
      </w:pPr>
      <w:r>
        <w:rPr>
          <w:spacing w:val="-2"/>
        </w:rPr>
        <w:t>ДІАГНОСТИКА:</w:t>
      </w:r>
    </w:p>
    <w:p w:rsidR="00D82AB7" w:rsidRDefault="00C6381C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ротової порожнини і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-лицевої області для проведення диференційної діагностики захворювань;</w:t>
      </w:r>
    </w:p>
    <w:p w:rsidR="00D82AB7" w:rsidRDefault="00C6381C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:rsidR="00D82AB7" w:rsidRDefault="00C6381C">
      <w:pPr>
        <w:pStyle w:val="a5"/>
        <w:numPr>
          <w:ilvl w:val="1"/>
          <w:numId w:val="4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:rsidR="00D82AB7" w:rsidRDefault="00C6381C">
      <w:pPr>
        <w:pStyle w:val="2"/>
        <w:numPr>
          <w:ilvl w:val="0"/>
          <w:numId w:val="4"/>
        </w:numPr>
        <w:tabs>
          <w:tab w:val="left" w:pos="860"/>
        </w:tabs>
        <w:spacing w:before="1" w:line="322" w:lineRule="exact"/>
        <w:ind w:left="860" w:hanging="359"/>
      </w:pPr>
      <w:r>
        <w:t>ВИЗНАЧЕННЯ</w:t>
      </w:r>
      <w:r>
        <w:rPr>
          <w:spacing w:val="-9"/>
        </w:rPr>
        <w:t xml:space="preserve"> </w:t>
      </w:r>
      <w:r>
        <w:t>ТАКТИКИ</w:t>
      </w:r>
      <w:r>
        <w:rPr>
          <w:spacing w:val="-6"/>
        </w:rPr>
        <w:t xml:space="preserve"> </w:t>
      </w:r>
      <w:r>
        <w:t>ВЕДЕННЯ</w:t>
      </w:r>
      <w:r>
        <w:rPr>
          <w:spacing w:val="-10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rPr>
          <w:spacing w:val="-2"/>
        </w:rPr>
        <w:t>ЛІКУВАННЯ:</w:t>
      </w:r>
    </w:p>
    <w:p w:rsidR="00D82AB7" w:rsidRDefault="00C6381C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D82AB7" w:rsidRDefault="00C6381C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t>ПРОФІЛАКТИКА</w:t>
      </w:r>
      <w:r>
        <w:rPr>
          <w:spacing w:val="-11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ПРОПАГАНДА</w:t>
      </w:r>
      <w:r>
        <w:rPr>
          <w:spacing w:val="-6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СПОСОБУ</w:t>
      </w:r>
      <w:r>
        <w:rPr>
          <w:spacing w:val="-10"/>
        </w:rPr>
        <w:t xml:space="preserve"> </w:t>
      </w:r>
      <w:r>
        <w:rPr>
          <w:spacing w:val="-2"/>
        </w:rPr>
        <w:t>ЖИТТЯ:</w:t>
      </w:r>
    </w:p>
    <w:p w:rsidR="00D82AB7" w:rsidRDefault="00C6381C">
      <w:pPr>
        <w:pStyle w:val="a5"/>
        <w:numPr>
          <w:ilvl w:val="1"/>
          <w:numId w:val="4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D82AB7" w:rsidRDefault="00C6381C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rPr>
          <w:spacing w:val="-2"/>
        </w:rPr>
        <w:t>ІНШЕ:</w:t>
      </w:r>
    </w:p>
    <w:p w:rsidR="00D82AB7" w:rsidRDefault="00C6381C">
      <w:pPr>
        <w:pStyle w:val="a5"/>
        <w:numPr>
          <w:ilvl w:val="1"/>
          <w:numId w:val="4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:rsidR="00D82AB7" w:rsidRDefault="00D82AB7">
      <w:pPr>
        <w:pStyle w:val="a3"/>
        <w:spacing w:before="1"/>
      </w:pPr>
    </w:p>
    <w:sectPr w:rsidR="00D82AB7" w:rsidSect="006F2877">
      <w:pgSz w:w="11910" w:h="16840"/>
      <w:pgMar w:top="76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1793B"/>
    <w:multiLevelType w:val="multilevel"/>
    <w:tmpl w:val="5C3E1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1097C"/>
    <w:multiLevelType w:val="hybridMultilevel"/>
    <w:tmpl w:val="1A569C18"/>
    <w:lvl w:ilvl="0" w:tplc="DCD8FD22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D9048F8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EBA38B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1A8D72A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12548378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F4CAA080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C35ACC24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1166C3A2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B6F8E92A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37847426"/>
    <w:multiLevelType w:val="hybridMultilevel"/>
    <w:tmpl w:val="730863E4"/>
    <w:lvl w:ilvl="0" w:tplc="97C870AC">
      <w:start w:val="1"/>
      <w:numFmt w:val="decimal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EC831B6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92C2C994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E6D2B2D2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8E42F61E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76B0E31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6C50A758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43AC9430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9F983326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6B183C5E"/>
    <w:multiLevelType w:val="multilevel"/>
    <w:tmpl w:val="1FF4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8D4A68"/>
    <w:multiLevelType w:val="multilevel"/>
    <w:tmpl w:val="6C4C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C76825"/>
    <w:multiLevelType w:val="multilevel"/>
    <w:tmpl w:val="16E4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34541"/>
    <w:multiLevelType w:val="hybridMultilevel"/>
    <w:tmpl w:val="10563958"/>
    <w:lvl w:ilvl="0" w:tplc="42A2CF9E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DB0B0C8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6BD42052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39F4D0B4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4822C07A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8E2A81DC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7CC65A42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13EA60A4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F27C4404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7F1E6BD7"/>
    <w:multiLevelType w:val="hybridMultilevel"/>
    <w:tmpl w:val="E1D6869C"/>
    <w:lvl w:ilvl="0" w:tplc="AE6CF7B8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C289C0E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2B06F5D0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B16E637C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F1A6315E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2BE0BD68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DF16E10E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87FC524A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501E08FA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7FF24290"/>
    <w:multiLevelType w:val="multilevel"/>
    <w:tmpl w:val="88EC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B7"/>
    <w:rsid w:val="000F570D"/>
    <w:rsid w:val="002A3A81"/>
    <w:rsid w:val="00534D04"/>
    <w:rsid w:val="00543F12"/>
    <w:rsid w:val="005760C8"/>
    <w:rsid w:val="005E3BD9"/>
    <w:rsid w:val="006C2F64"/>
    <w:rsid w:val="006F2877"/>
    <w:rsid w:val="007B3AD7"/>
    <w:rsid w:val="00824774"/>
    <w:rsid w:val="00827EDF"/>
    <w:rsid w:val="008440FE"/>
    <w:rsid w:val="00910FF8"/>
    <w:rsid w:val="00AC3476"/>
    <w:rsid w:val="00B3701D"/>
    <w:rsid w:val="00B807ED"/>
    <w:rsid w:val="00C6381C"/>
    <w:rsid w:val="00C77585"/>
    <w:rsid w:val="00D26B09"/>
    <w:rsid w:val="00D82AB7"/>
    <w:rsid w:val="00DA3650"/>
    <w:rsid w:val="00E440D1"/>
    <w:rsid w:val="00FA6C6E"/>
    <w:rsid w:val="00FC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B02A7"/>
  <w15:docId w15:val="{B5D852FF-A9B1-F049-9524-68A10BD8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287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1">
    <w:name w:val="heading 1"/>
    <w:basedOn w:val="a"/>
    <w:uiPriority w:val="9"/>
    <w:qFormat/>
    <w:pPr>
      <w:widowControl w:val="0"/>
      <w:autoSpaceDE w:val="0"/>
      <w:autoSpaceDN w:val="0"/>
      <w:ind w:left="141"/>
      <w:jc w:val="both"/>
      <w:outlineLvl w:val="0"/>
    </w:pPr>
    <w:rPr>
      <w:b/>
      <w:bCs/>
      <w:sz w:val="28"/>
      <w:szCs w:val="28"/>
      <w:lang w:val="uk-UA" w:eastAsia="en-US"/>
    </w:rPr>
  </w:style>
  <w:style w:type="paragraph" w:styleId="2">
    <w:name w:val="heading 2"/>
    <w:basedOn w:val="a"/>
    <w:uiPriority w:val="9"/>
    <w:unhideWhenUsed/>
    <w:qFormat/>
    <w:pPr>
      <w:widowControl w:val="0"/>
      <w:autoSpaceDE w:val="0"/>
      <w:autoSpaceDN w:val="0"/>
      <w:ind w:left="860" w:hanging="359"/>
      <w:outlineLvl w:val="1"/>
    </w:pPr>
    <w:rPr>
      <w:sz w:val="28"/>
      <w:szCs w:val="28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B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paragraph" w:styleId="a5">
    <w:name w:val="List Paragraph"/>
    <w:basedOn w:val="a"/>
    <w:uiPriority w:val="1"/>
    <w:qFormat/>
    <w:pPr>
      <w:widowControl w:val="0"/>
      <w:autoSpaceDE w:val="0"/>
      <w:autoSpaceDN w:val="0"/>
      <w:ind w:left="1221" w:hanging="360"/>
      <w:jc w:val="both"/>
    </w:pPr>
    <w:rPr>
      <w:sz w:val="22"/>
      <w:szCs w:val="22"/>
      <w:lang w:val="uk-UA"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ind w:left="108"/>
    </w:pPr>
    <w:rPr>
      <w:sz w:val="22"/>
      <w:szCs w:val="22"/>
      <w:lang w:val="uk-UA" w:eastAsia="en-US"/>
    </w:rPr>
  </w:style>
  <w:style w:type="character" w:styleId="a6">
    <w:name w:val="Strong"/>
    <w:basedOn w:val="a0"/>
    <w:uiPriority w:val="22"/>
    <w:qFormat/>
    <w:rsid w:val="00910FF8"/>
    <w:rPr>
      <w:b/>
      <w:bCs/>
    </w:rPr>
  </w:style>
  <w:style w:type="character" w:customStyle="1" w:styleId="apple-converted-space">
    <w:name w:val="apple-converted-space"/>
    <w:basedOn w:val="a0"/>
    <w:rsid w:val="006C2F64"/>
  </w:style>
  <w:style w:type="character" w:customStyle="1" w:styleId="30">
    <w:name w:val="Заголовок 3 Знак"/>
    <w:basedOn w:val="a0"/>
    <w:link w:val="3"/>
    <w:uiPriority w:val="9"/>
    <w:semiHidden/>
    <w:rsid w:val="00D26B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/>
    </w:rPr>
  </w:style>
  <w:style w:type="paragraph" w:styleId="a7">
    <w:name w:val="Normal (Web)"/>
    <w:basedOn w:val="a"/>
    <w:uiPriority w:val="99"/>
    <w:unhideWhenUsed/>
    <w:rsid w:val="006F2877"/>
    <w:pPr>
      <w:spacing w:before="100" w:beforeAutospacing="1" w:after="100" w:afterAutospacing="1"/>
    </w:pPr>
    <w:rPr>
      <w:lang w:val="uk-UA" w:eastAsia="uk-UA"/>
    </w:rPr>
  </w:style>
  <w:style w:type="character" w:customStyle="1" w:styleId="a4">
    <w:name w:val="Основной текст Знак"/>
    <w:basedOn w:val="a0"/>
    <w:link w:val="a3"/>
    <w:uiPriority w:val="1"/>
    <w:rsid w:val="006F2877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534D0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34D04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Myroslav Goncharuk</dc:creator>
  <cp:lastModifiedBy>Пользователь</cp:lastModifiedBy>
  <cp:revision>12</cp:revision>
  <cp:lastPrinted>2025-06-05T13:10:00Z</cp:lastPrinted>
  <dcterms:created xsi:type="dcterms:W3CDTF">2025-04-20T11:23:00Z</dcterms:created>
  <dcterms:modified xsi:type="dcterms:W3CDTF">2025-06-05T13:11:00Z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2025-04-20T00:00:00Z</vt:filetime>
  </property>
  <property fmtid="{D5CDD505-2E9C-101B-9397-08002B2CF9AE}" pid="5" name="Producer">
    <vt:lpwstr>Microsoft® Word для Microsoft 365</vt:lpwstr>
  </property>
</Properties>
</file>