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42" w:rsidRDefault="0030257F" w:rsidP="00D72A79">
      <w:pPr>
        <w:spacing w:line="220" w:lineRule="atLeast"/>
        <w:jc w:val="center"/>
        <w:rPr>
          <w:b/>
          <w:sz w:val="28"/>
          <w:szCs w:val="28"/>
          <w:lang w:val="uk-UA"/>
        </w:rPr>
      </w:pPr>
      <w:r w:rsidRPr="00006042">
        <w:rPr>
          <w:b/>
          <w:sz w:val="28"/>
          <w:szCs w:val="28"/>
          <w:lang w:val="uk-UA"/>
        </w:rPr>
        <w:t>МІНІСТЕРСТВО ОСВІТИ І НАУКИ УКРАЇНИ</w:t>
      </w:r>
    </w:p>
    <w:p w:rsidR="0030257F" w:rsidRPr="00006042" w:rsidRDefault="0030257F" w:rsidP="00D72A79">
      <w:pPr>
        <w:spacing w:line="220" w:lineRule="atLeast"/>
        <w:jc w:val="center"/>
        <w:rPr>
          <w:b/>
          <w:sz w:val="28"/>
          <w:szCs w:val="28"/>
          <w:lang w:val="uk-UA"/>
        </w:rPr>
      </w:pPr>
      <w:r w:rsidRPr="00006042">
        <w:rPr>
          <w:b/>
          <w:sz w:val="28"/>
          <w:szCs w:val="28"/>
          <w:lang w:val="uk-UA"/>
        </w:rPr>
        <w:t>ДЕРЖАВНИЙ ВИЩИЙ НАВЧАЛЬНИЙ ЗАКЛАД</w:t>
      </w:r>
    </w:p>
    <w:p w:rsidR="0030257F" w:rsidRPr="00006042" w:rsidRDefault="0030257F" w:rsidP="00D72A79">
      <w:pPr>
        <w:spacing w:line="220" w:lineRule="atLeast"/>
        <w:jc w:val="center"/>
        <w:rPr>
          <w:b/>
          <w:sz w:val="28"/>
          <w:szCs w:val="28"/>
          <w:lang w:val="uk-UA"/>
        </w:rPr>
      </w:pPr>
      <w:r w:rsidRPr="00006042">
        <w:rPr>
          <w:b/>
          <w:sz w:val="28"/>
          <w:szCs w:val="28"/>
          <w:lang w:val="uk-UA"/>
        </w:rPr>
        <w:t>«Ужгородський національний університет»</w:t>
      </w:r>
    </w:p>
    <w:p w:rsidR="0030257F" w:rsidRDefault="0030257F" w:rsidP="0030257F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06042" w:rsidRDefault="00006042" w:rsidP="0030257F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06042" w:rsidRDefault="00006042" w:rsidP="0030257F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21B92" w:rsidRDefault="00221B92" w:rsidP="00221B9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:rsidR="00221B92" w:rsidRDefault="00221B92" w:rsidP="00221B9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Протокол</w:t>
      </w:r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Вченої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ради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221B92" w:rsidRDefault="00221B92" w:rsidP="00221B9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«</w:t>
      </w:r>
      <w:proofErr w:type="spellStart"/>
      <w:r>
        <w:rPr>
          <w:b/>
          <w:bCs/>
          <w:sz w:val="28"/>
          <w:szCs w:val="28"/>
        </w:rPr>
        <w:t>Ужгородський</w:t>
      </w:r>
      <w:proofErr w:type="spellEnd"/>
    </w:p>
    <w:p w:rsidR="00221B92" w:rsidRDefault="00221B92" w:rsidP="00221B92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proofErr w:type="spellStart"/>
      <w:r>
        <w:rPr>
          <w:b/>
          <w:bCs/>
          <w:sz w:val="28"/>
          <w:szCs w:val="28"/>
        </w:rPr>
        <w:t>національний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університет</w:t>
      </w:r>
      <w:proofErr w:type="spellEnd"/>
      <w:r>
        <w:rPr>
          <w:b/>
          <w:bCs/>
          <w:sz w:val="28"/>
          <w:szCs w:val="28"/>
        </w:rPr>
        <w:t xml:space="preserve">» </w:t>
      </w:r>
    </w:p>
    <w:p w:rsidR="00221B92" w:rsidRPr="002A6BDA" w:rsidRDefault="00221B92" w:rsidP="00221B92">
      <w:pPr>
        <w:pStyle w:val="Default"/>
        <w:ind w:firstLine="5040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  <w:lang w:val="uk-UA"/>
        </w:rPr>
        <w:t xml:space="preserve"> __________</w:t>
      </w:r>
      <w:r>
        <w:rPr>
          <w:b/>
          <w:bCs/>
          <w:sz w:val="28"/>
          <w:szCs w:val="28"/>
        </w:rPr>
        <w:t xml:space="preserve"> 20</w:t>
      </w:r>
      <w:r w:rsidR="00EC4589">
        <w:rPr>
          <w:b/>
          <w:bCs/>
          <w:sz w:val="28"/>
          <w:szCs w:val="28"/>
          <w:lang w:val="uk-UA"/>
        </w:rPr>
        <w:t>25</w:t>
      </w:r>
      <w:r>
        <w:rPr>
          <w:b/>
          <w:bCs/>
          <w:sz w:val="28"/>
          <w:szCs w:val="28"/>
        </w:rPr>
        <w:t>р. №</w:t>
      </w:r>
    </w:p>
    <w:p w:rsidR="00221B92" w:rsidRDefault="00221B92" w:rsidP="00221B92">
      <w:pPr>
        <w:pStyle w:val="Default"/>
        <w:rPr>
          <w:color w:val="auto"/>
        </w:rPr>
      </w:pPr>
    </w:p>
    <w:p w:rsidR="0030257F" w:rsidRPr="00006042" w:rsidRDefault="0030257F" w:rsidP="0030257F">
      <w:pPr>
        <w:rPr>
          <w:b/>
          <w:sz w:val="28"/>
          <w:szCs w:val="28"/>
          <w:lang w:val="uk-UA"/>
        </w:rPr>
      </w:pPr>
    </w:p>
    <w:p w:rsidR="0030257F" w:rsidRPr="00006042" w:rsidRDefault="0030257F" w:rsidP="0030257F">
      <w:pPr>
        <w:rPr>
          <w:b/>
          <w:sz w:val="28"/>
          <w:szCs w:val="28"/>
          <w:lang w:val="uk-UA"/>
        </w:rPr>
      </w:pPr>
    </w:p>
    <w:p w:rsidR="0030257F" w:rsidRDefault="0030257F" w:rsidP="0030257F">
      <w:pPr>
        <w:rPr>
          <w:b/>
          <w:sz w:val="28"/>
          <w:szCs w:val="28"/>
          <w:lang w:val="uk-UA"/>
        </w:rPr>
      </w:pPr>
    </w:p>
    <w:p w:rsidR="00D72A79" w:rsidRPr="00006042" w:rsidRDefault="00D72A79" w:rsidP="0030257F">
      <w:pPr>
        <w:rPr>
          <w:b/>
          <w:sz w:val="28"/>
          <w:szCs w:val="28"/>
          <w:lang w:val="uk-UA"/>
        </w:rPr>
      </w:pPr>
    </w:p>
    <w:p w:rsidR="0030257F" w:rsidRPr="00006042" w:rsidRDefault="0030257F" w:rsidP="0030257F">
      <w:pPr>
        <w:rPr>
          <w:b/>
          <w:sz w:val="28"/>
          <w:szCs w:val="28"/>
          <w:lang w:val="uk-UA"/>
        </w:rPr>
      </w:pPr>
    </w:p>
    <w:p w:rsidR="0030257F" w:rsidRPr="00006042" w:rsidRDefault="0030257F" w:rsidP="00132CA6">
      <w:pPr>
        <w:rPr>
          <w:b/>
          <w:sz w:val="28"/>
          <w:szCs w:val="28"/>
          <w:lang w:val="uk-UA"/>
        </w:rPr>
      </w:pPr>
    </w:p>
    <w:p w:rsidR="0030257F" w:rsidRPr="00006042" w:rsidRDefault="0030257F" w:rsidP="0030257F">
      <w:pPr>
        <w:rPr>
          <w:b/>
          <w:sz w:val="28"/>
          <w:szCs w:val="28"/>
          <w:lang w:val="uk-UA"/>
        </w:rPr>
      </w:pPr>
    </w:p>
    <w:p w:rsidR="00C35A7E" w:rsidRPr="00D72A79" w:rsidRDefault="0030257F" w:rsidP="00D72A79">
      <w:pPr>
        <w:adjustRightInd w:val="0"/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006042">
        <w:rPr>
          <w:b/>
          <w:bCs/>
          <w:sz w:val="28"/>
          <w:szCs w:val="28"/>
          <w:lang w:val="ru-RU"/>
        </w:rPr>
        <w:t>ОСВІТНЬО-ПРОФЕСІЙНА ПРОГРАМА</w:t>
      </w:r>
    </w:p>
    <w:p w:rsidR="0030257F" w:rsidRPr="00006042" w:rsidRDefault="00C35A7E" w:rsidP="00D72A79">
      <w:pPr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006042">
        <w:rPr>
          <w:b/>
          <w:bCs/>
          <w:sz w:val="28"/>
          <w:szCs w:val="28"/>
          <w:lang w:val="uk-UA"/>
        </w:rPr>
        <w:t>«Міське будівництво та господарство»</w:t>
      </w:r>
    </w:p>
    <w:p w:rsidR="0030257F" w:rsidRPr="00006042" w:rsidRDefault="00C35A7E" w:rsidP="00EC4589">
      <w:pPr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006042">
        <w:rPr>
          <w:b/>
          <w:bCs/>
          <w:sz w:val="28"/>
          <w:szCs w:val="28"/>
          <w:lang w:val="uk-UA"/>
        </w:rPr>
        <w:t>П</w:t>
      </w:r>
      <w:r w:rsidR="0030257F" w:rsidRPr="00006042">
        <w:rPr>
          <w:b/>
          <w:bCs/>
          <w:sz w:val="28"/>
          <w:szCs w:val="28"/>
          <w:lang w:val="uk-UA"/>
        </w:rPr>
        <w:t>ершого (бакалаврського) рівня вищої освіти</w:t>
      </w:r>
    </w:p>
    <w:p w:rsidR="00EC4589" w:rsidRPr="00895155" w:rsidRDefault="00EC4589" w:rsidP="00EC4589">
      <w:pPr>
        <w:spacing w:line="360" w:lineRule="auto"/>
        <w:jc w:val="center"/>
        <w:rPr>
          <w:b/>
          <w:sz w:val="28"/>
          <w:szCs w:val="28"/>
          <w:lang w:val="ru-RU"/>
        </w:rPr>
      </w:pPr>
      <w:proofErr w:type="gramStart"/>
      <w:r w:rsidRPr="00895155">
        <w:rPr>
          <w:b/>
          <w:sz w:val="28"/>
          <w:szCs w:val="28"/>
          <w:lang w:val="ru-RU"/>
        </w:rPr>
        <w:t>за</w:t>
      </w:r>
      <w:proofErr w:type="gramEnd"/>
      <w:r w:rsidRPr="00895155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895155">
        <w:rPr>
          <w:b/>
          <w:sz w:val="28"/>
          <w:szCs w:val="28"/>
          <w:lang w:val="ru-RU"/>
        </w:rPr>
        <w:t>спец</w:t>
      </w:r>
      <w:proofErr w:type="gramEnd"/>
      <w:r w:rsidRPr="00895155">
        <w:rPr>
          <w:b/>
          <w:sz w:val="28"/>
          <w:szCs w:val="28"/>
          <w:lang w:val="ru-RU"/>
        </w:rPr>
        <w:t>іальністю</w:t>
      </w:r>
      <w:proofErr w:type="spellEnd"/>
      <w:r w:rsidRPr="00895155">
        <w:rPr>
          <w:b/>
          <w:sz w:val="28"/>
          <w:szCs w:val="28"/>
          <w:lang w:val="ru-RU"/>
        </w:rPr>
        <w:t xml:space="preserve"> </w:t>
      </w:r>
      <w:r w:rsidRPr="00895155">
        <w:rPr>
          <w:b/>
          <w:bCs/>
          <w:sz w:val="28"/>
          <w:szCs w:val="28"/>
          <w:lang w:val="ru-RU" w:eastAsia="ru-RU"/>
        </w:rPr>
        <w:t xml:space="preserve">G19  </w:t>
      </w:r>
      <w:proofErr w:type="spellStart"/>
      <w:r w:rsidRPr="00895155">
        <w:rPr>
          <w:b/>
          <w:bCs/>
          <w:sz w:val="28"/>
          <w:szCs w:val="28"/>
          <w:lang w:val="ru-RU" w:eastAsia="ru-RU"/>
        </w:rPr>
        <w:t>Будівництво</w:t>
      </w:r>
      <w:proofErr w:type="spellEnd"/>
      <w:r w:rsidRPr="00895155">
        <w:rPr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895155">
        <w:rPr>
          <w:b/>
          <w:bCs/>
          <w:sz w:val="28"/>
          <w:szCs w:val="28"/>
          <w:lang w:val="ru-RU" w:eastAsia="ru-RU"/>
        </w:rPr>
        <w:t>цивільна</w:t>
      </w:r>
      <w:proofErr w:type="spellEnd"/>
      <w:r w:rsidRPr="00895155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895155">
        <w:rPr>
          <w:b/>
          <w:bCs/>
          <w:sz w:val="28"/>
          <w:szCs w:val="28"/>
          <w:lang w:val="ru-RU" w:eastAsia="ru-RU"/>
        </w:rPr>
        <w:t>інженерія</w:t>
      </w:r>
      <w:proofErr w:type="spellEnd"/>
    </w:p>
    <w:p w:rsidR="00EC4589" w:rsidRPr="00895155" w:rsidRDefault="00EC4589" w:rsidP="00EC4589">
      <w:pPr>
        <w:spacing w:line="360" w:lineRule="auto"/>
        <w:jc w:val="center"/>
        <w:rPr>
          <w:b/>
          <w:sz w:val="28"/>
          <w:szCs w:val="28"/>
          <w:lang w:val="ru-RU"/>
        </w:rPr>
      </w:pPr>
      <w:proofErr w:type="spellStart"/>
      <w:r w:rsidRPr="00895155">
        <w:rPr>
          <w:b/>
          <w:sz w:val="28"/>
          <w:szCs w:val="28"/>
          <w:lang w:val="ru-RU"/>
        </w:rPr>
        <w:t>галузі</w:t>
      </w:r>
      <w:proofErr w:type="spellEnd"/>
      <w:r w:rsidRPr="00895155">
        <w:rPr>
          <w:b/>
          <w:sz w:val="28"/>
          <w:szCs w:val="28"/>
          <w:lang w:val="ru-RU"/>
        </w:rPr>
        <w:t xml:space="preserve"> </w:t>
      </w:r>
      <w:proofErr w:type="spellStart"/>
      <w:r w:rsidRPr="00895155">
        <w:rPr>
          <w:b/>
          <w:sz w:val="28"/>
          <w:szCs w:val="28"/>
          <w:lang w:val="ru-RU"/>
        </w:rPr>
        <w:t>знань</w:t>
      </w:r>
      <w:proofErr w:type="spellEnd"/>
      <w:r w:rsidRPr="00895155">
        <w:rPr>
          <w:b/>
          <w:sz w:val="28"/>
          <w:szCs w:val="28"/>
          <w:lang w:val="ru-RU"/>
        </w:rPr>
        <w:t xml:space="preserve"> </w:t>
      </w:r>
      <w:r w:rsidRPr="00895155">
        <w:rPr>
          <w:b/>
          <w:bCs/>
          <w:sz w:val="28"/>
          <w:szCs w:val="28"/>
          <w:lang w:val="ru-RU" w:eastAsia="ru-RU"/>
        </w:rPr>
        <w:t xml:space="preserve">G </w:t>
      </w:r>
      <w:proofErr w:type="spellStart"/>
      <w:r w:rsidRPr="00895155">
        <w:rPr>
          <w:b/>
          <w:bCs/>
          <w:sz w:val="28"/>
          <w:szCs w:val="28"/>
          <w:lang w:val="ru-RU" w:eastAsia="ru-RU"/>
        </w:rPr>
        <w:t>Інженерія</w:t>
      </w:r>
      <w:proofErr w:type="spellEnd"/>
      <w:r w:rsidRPr="00895155">
        <w:rPr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895155">
        <w:rPr>
          <w:b/>
          <w:bCs/>
          <w:sz w:val="28"/>
          <w:szCs w:val="28"/>
          <w:lang w:val="ru-RU" w:eastAsia="ru-RU"/>
        </w:rPr>
        <w:t>виробництво</w:t>
      </w:r>
      <w:proofErr w:type="spellEnd"/>
      <w:r w:rsidRPr="00895155">
        <w:rPr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895155">
        <w:rPr>
          <w:b/>
          <w:bCs/>
          <w:sz w:val="28"/>
          <w:szCs w:val="28"/>
          <w:lang w:val="ru-RU" w:eastAsia="ru-RU"/>
        </w:rPr>
        <w:t>будівництво</w:t>
      </w:r>
      <w:proofErr w:type="spellEnd"/>
    </w:p>
    <w:p w:rsidR="00C35A7E" w:rsidRPr="00006042" w:rsidRDefault="00221B92" w:rsidP="00EC4589">
      <w:pPr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</w:t>
      </w:r>
      <w:r w:rsidR="00EC4589">
        <w:rPr>
          <w:b/>
          <w:bCs/>
          <w:sz w:val="28"/>
          <w:szCs w:val="28"/>
          <w:lang w:val="uk-UA"/>
        </w:rPr>
        <w:t>валіфікація: б</w:t>
      </w:r>
      <w:r w:rsidR="00C35A7E" w:rsidRPr="00006042">
        <w:rPr>
          <w:b/>
          <w:bCs/>
          <w:sz w:val="28"/>
          <w:szCs w:val="28"/>
          <w:lang w:val="uk-UA"/>
        </w:rPr>
        <w:t>а</w:t>
      </w:r>
      <w:r w:rsidR="00132CA6">
        <w:rPr>
          <w:b/>
          <w:bCs/>
          <w:sz w:val="28"/>
          <w:szCs w:val="28"/>
          <w:lang w:val="uk-UA"/>
        </w:rPr>
        <w:t>ка</w:t>
      </w:r>
      <w:r w:rsidR="00C35A7E" w:rsidRPr="00006042">
        <w:rPr>
          <w:b/>
          <w:bCs/>
          <w:sz w:val="28"/>
          <w:szCs w:val="28"/>
          <w:lang w:val="uk-UA"/>
        </w:rPr>
        <w:t>лавр</w:t>
      </w:r>
      <w:r w:rsidR="0013377D">
        <w:rPr>
          <w:b/>
          <w:bCs/>
          <w:sz w:val="28"/>
          <w:szCs w:val="28"/>
          <w:lang w:val="uk-UA"/>
        </w:rPr>
        <w:t xml:space="preserve"> з</w:t>
      </w:r>
      <w:r w:rsidR="00C35A7E" w:rsidRPr="00006042">
        <w:rPr>
          <w:b/>
          <w:bCs/>
          <w:sz w:val="28"/>
          <w:szCs w:val="28"/>
          <w:lang w:val="uk-UA"/>
        </w:rPr>
        <w:t xml:space="preserve"> будівництва</w:t>
      </w:r>
      <w:r w:rsidR="0013377D">
        <w:rPr>
          <w:b/>
          <w:bCs/>
          <w:sz w:val="28"/>
          <w:szCs w:val="28"/>
          <w:lang w:val="uk-UA"/>
        </w:rPr>
        <w:t xml:space="preserve"> та цивільної інженерії</w:t>
      </w:r>
    </w:p>
    <w:p w:rsidR="0030257F" w:rsidRPr="00006042" w:rsidRDefault="0030257F" w:rsidP="00EC4589">
      <w:pPr>
        <w:adjustRightInd w:val="0"/>
        <w:spacing w:line="360" w:lineRule="auto"/>
        <w:rPr>
          <w:b/>
          <w:bCs/>
          <w:sz w:val="28"/>
          <w:szCs w:val="28"/>
          <w:lang w:val="uk-UA"/>
        </w:rPr>
      </w:pPr>
    </w:p>
    <w:p w:rsidR="0030257F" w:rsidRPr="00006042" w:rsidRDefault="0030257F" w:rsidP="0030257F">
      <w:pPr>
        <w:adjustRightInd w:val="0"/>
        <w:rPr>
          <w:b/>
          <w:bCs/>
          <w:sz w:val="28"/>
          <w:szCs w:val="28"/>
          <w:lang w:val="uk-UA"/>
        </w:rPr>
      </w:pPr>
    </w:p>
    <w:p w:rsidR="0030257F" w:rsidRPr="00006042" w:rsidRDefault="0030257F" w:rsidP="0030257F">
      <w:pPr>
        <w:adjustRightInd w:val="0"/>
        <w:ind w:firstLine="708"/>
        <w:rPr>
          <w:b/>
          <w:sz w:val="28"/>
          <w:szCs w:val="28"/>
          <w:lang w:val="uk-UA"/>
        </w:rPr>
      </w:pPr>
    </w:p>
    <w:p w:rsidR="0030257F" w:rsidRPr="00006042" w:rsidRDefault="0030257F" w:rsidP="0030257F">
      <w:pPr>
        <w:adjustRightInd w:val="0"/>
        <w:rPr>
          <w:b/>
          <w:sz w:val="28"/>
          <w:szCs w:val="28"/>
          <w:lang w:val="uk-UA"/>
        </w:rPr>
      </w:pPr>
    </w:p>
    <w:p w:rsidR="0030257F" w:rsidRPr="00006042" w:rsidRDefault="0030257F" w:rsidP="0030257F">
      <w:pPr>
        <w:adjustRightInd w:val="0"/>
        <w:rPr>
          <w:b/>
          <w:sz w:val="28"/>
          <w:szCs w:val="28"/>
          <w:lang w:val="uk-UA"/>
        </w:rPr>
      </w:pPr>
    </w:p>
    <w:p w:rsidR="00221B92" w:rsidRPr="00DE787F" w:rsidRDefault="00221B92" w:rsidP="00221B92">
      <w:pPr>
        <w:ind w:left="5558"/>
        <w:rPr>
          <w:b/>
          <w:sz w:val="28"/>
          <w:szCs w:val="28"/>
          <w:lang w:val="ru-RU"/>
        </w:rPr>
      </w:pPr>
      <w:r w:rsidRPr="0029708D">
        <w:rPr>
          <w:b/>
          <w:sz w:val="28"/>
          <w:szCs w:val="28"/>
          <w:lang w:val="uk-UA"/>
        </w:rPr>
        <w:t xml:space="preserve">  </w:t>
      </w:r>
      <w:r w:rsidRPr="00DE787F">
        <w:rPr>
          <w:b/>
          <w:sz w:val="28"/>
          <w:szCs w:val="28"/>
          <w:lang w:val="ru-RU"/>
        </w:rPr>
        <w:t>УВЕДЕНО В ДІЮ</w:t>
      </w:r>
    </w:p>
    <w:p w:rsidR="00221B92" w:rsidRPr="00DE787F" w:rsidRDefault="00221B92" w:rsidP="00221B92">
      <w:pPr>
        <w:rPr>
          <w:b/>
          <w:sz w:val="28"/>
          <w:szCs w:val="28"/>
          <w:lang w:val="ru-RU"/>
        </w:rPr>
      </w:pPr>
      <w:r w:rsidRPr="00DE787F">
        <w:rPr>
          <w:b/>
          <w:sz w:val="28"/>
          <w:szCs w:val="28"/>
          <w:lang w:val="ru-RU"/>
        </w:rPr>
        <w:tab/>
      </w:r>
      <w:r w:rsidRPr="00DE787F">
        <w:rPr>
          <w:b/>
          <w:sz w:val="28"/>
          <w:szCs w:val="28"/>
          <w:lang w:val="ru-RU"/>
        </w:rPr>
        <w:tab/>
      </w:r>
      <w:r w:rsidRPr="00DE787F">
        <w:rPr>
          <w:b/>
          <w:sz w:val="28"/>
          <w:szCs w:val="28"/>
          <w:lang w:val="ru-RU"/>
        </w:rPr>
        <w:tab/>
      </w:r>
      <w:r w:rsidRPr="00DE787F">
        <w:rPr>
          <w:b/>
          <w:sz w:val="28"/>
          <w:szCs w:val="28"/>
          <w:lang w:val="ru-RU"/>
        </w:rPr>
        <w:tab/>
      </w:r>
      <w:r w:rsidRPr="00DE787F">
        <w:rPr>
          <w:b/>
          <w:sz w:val="28"/>
          <w:szCs w:val="28"/>
          <w:lang w:val="ru-RU"/>
        </w:rPr>
        <w:tab/>
      </w:r>
      <w:r w:rsidRPr="00DE787F">
        <w:rPr>
          <w:b/>
          <w:sz w:val="28"/>
          <w:szCs w:val="28"/>
          <w:lang w:val="ru-RU"/>
        </w:rPr>
        <w:tab/>
      </w:r>
      <w:r w:rsidRPr="00DE787F">
        <w:rPr>
          <w:b/>
          <w:sz w:val="28"/>
          <w:szCs w:val="28"/>
          <w:lang w:val="ru-RU"/>
        </w:rPr>
        <w:tab/>
      </w:r>
      <w:r w:rsidRPr="00DE787F"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 xml:space="preserve">                                    </w:t>
      </w:r>
      <w:r w:rsidRPr="00DE787F">
        <w:rPr>
          <w:b/>
          <w:sz w:val="28"/>
          <w:szCs w:val="28"/>
          <w:lang w:val="ru-RU"/>
        </w:rPr>
        <w:t>Наказ ректора ДВНЗ</w:t>
      </w:r>
    </w:p>
    <w:p w:rsidR="00221B92" w:rsidRPr="00DE787F" w:rsidRDefault="00221B92" w:rsidP="00221B92">
      <w:pPr>
        <w:ind w:left="5670" w:hanging="2838"/>
        <w:rPr>
          <w:b/>
          <w:sz w:val="28"/>
          <w:szCs w:val="28"/>
          <w:lang w:val="ru-RU"/>
        </w:rPr>
      </w:pPr>
      <w:r w:rsidRPr="00DE787F">
        <w:rPr>
          <w:b/>
          <w:sz w:val="28"/>
          <w:szCs w:val="28"/>
          <w:lang w:val="ru-RU"/>
        </w:rPr>
        <w:tab/>
        <w:t>«</w:t>
      </w:r>
      <w:proofErr w:type="spellStart"/>
      <w:r w:rsidRPr="00DE787F">
        <w:rPr>
          <w:b/>
          <w:sz w:val="28"/>
          <w:szCs w:val="28"/>
          <w:lang w:val="ru-RU"/>
        </w:rPr>
        <w:t>Ужгородський</w:t>
      </w:r>
      <w:proofErr w:type="spellEnd"/>
      <w:r w:rsidRPr="00DE787F">
        <w:rPr>
          <w:b/>
          <w:sz w:val="28"/>
          <w:szCs w:val="28"/>
          <w:lang w:val="ru-RU"/>
        </w:rPr>
        <w:t xml:space="preserve"> </w:t>
      </w:r>
      <w:proofErr w:type="spellStart"/>
      <w:r w:rsidRPr="00DE787F">
        <w:rPr>
          <w:b/>
          <w:sz w:val="28"/>
          <w:szCs w:val="28"/>
          <w:lang w:val="ru-RU"/>
        </w:rPr>
        <w:t>національний</w:t>
      </w:r>
      <w:proofErr w:type="spellEnd"/>
      <w:r w:rsidRPr="00DE787F">
        <w:rPr>
          <w:b/>
          <w:sz w:val="28"/>
          <w:szCs w:val="28"/>
          <w:lang w:val="ru-RU"/>
        </w:rPr>
        <w:t xml:space="preserve">          </w:t>
      </w:r>
      <w:proofErr w:type="spellStart"/>
      <w:r w:rsidRPr="00DE787F">
        <w:rPr>
          <w:b/>
          <w:sz w:val="28"/>
          <w:szCs w:val="28"/>
          <w:lang w:val="ru-RU"/>
        </w:rPr>
        <w:t>університет</w:t>
      </w:r>
      <w:proofErr w:type="spellEnd"/>
    </w:p>
    <w:p w:rsidR="00221B92" w:rsidRPr="00DE787F" w:rsidRDefault="00EC4589" w:rsidP="00221B92">
      <w:pPr>
        <w:ind w:left="5670" w:hanging="283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  <w:t xml:space="preserve"> ____________2025</w:t>
      </w:r>
      <w:r w:rsidR="00221B92">
        <w:rPr>
          <w:b/>
          <w:sz w:val="28"/>
          <w:szCs w:val="28"/>
          <w:lang w:val="ru-RU"/>
        </w:rPr>
        <w:t xml:space="preserve"> р. №</w:t>
      </w:r>
    </w:p>
    <w:p w:rsidR="00221B92" w:rsidRPr="00DE787F" w:rsidRDefault="00221B92" w:rsidP="00221B92">
      <w:pPr>
        <w:spacing w:line="200" w:lineRule="exact"/>
        <w:rPr>
          <w:sz w:val="24"/>
          <w:szCs w:val="24"/>
          <w:lang w:val="ru-RU"/>
        </w:rPr>
      </w:pPr>
    </w:p>
    <w:p w:rsidR="00221B92" w:rsidRPr="00DE787F" w:rsidRDefault="00221B92" w:rsidP="00221B92">
      <w:pPr>
        <w:spacing w:line="200" w:lineRule="exact"/>
        <w:rPr>
          <w:lang w:val="ru-RU"/>
        </w:rPr>
      </w:pPr>
    </w:p>
    <w:p w:rsidR="00221B92" w:rsidRPr="00DE787F" w:rsidRDefault="00221B92" w:rsidP="00221B92">
      <w:pPr>
        <w:spacing w:line="200" w:lineRule="exact"/>
        <w:rPr>
          <w:lang w:val="ru-RU"/>
        </w:rPr>
      </w:pPr>
    </w:p>
    <w:p w:rsidR="00221B92" w:rsidRDefault="00221B92" w:rsidP="00221B92">
      <w:pPr>
        <w:spacing w:line="200" w:lineRule="exact"/>
        <w:rPr>
          <w:lang w:val="ru-RU"/>
        </w:rPr>
      </w:pPr>
    </w:p>
    <w:p w:rsidR="00221B92" w:rsidRDefault="00221B92" w:rsidP="00221B92">
      <w:pPr>
        <w:spacing w:line="200" w:lineRule="exact"/>
        <w:rPr>
          <w:lang w:val="ru-RU"/>
        </w:rPr>
      </w:pPr>
    </w:p>
    <w:p w:rsidR="00221B92" w:rsidRPr="00DE787F" w:rsidRDefault="00221B92" w:rsidP="00221B92">
      <w:pPr>
        <w:spacing w:line="200" w:lineRule="exact"/>
        <w:rPr>
          <w:lang w:val="ru-RU"/>
        </w:rPr>
      </w:pPr>
    </w:p>
    <w:p w:rsidR="00221B92" w:rsidRPr="00DE787F" w:rsidRDefault="00221B92" w:rsidP="00221B92">
      <w:pPr>
        <w:spacing w:line="200" w:lineRule="exact"/>
        <w:rPr>
          <w:lang w:val="ru-RU"/>
        </w:rPr>
      </w:pPr>
    </w:p>
    <w:p w:rsidR="00221B92" w:rsidRPr="00DE787F" w:rsidRDefault="00221B92" w:rsidP="00221B92">
      <w:pPr>
        <w:spacing w:line="200" w:lineRule="exact"/>
        <w:rPr>
          <w:lang w:val="ru-RU"/>
        </w:rPr>
      </w:pPr>
    </w:p>
    <w:p w:rsidR="00221B92" w:rsidRPr="00DE787F" w:rsidRDefault="00221B92" w:rsidP="00221B92">
      <w:pPr>
        <w:spacing w:line="200" w:lineRule="exact"/>
        <w:rPr>
          <w:lang w:val="ru-RU"/>
        </w:rPr>
      </w:pPr>
    </w:p>
    <w:p w:rsidR="00221B92" w:rsidRPr="00A0051B" w:rsidRDefault="00EC4589" w:rsidP="00221B92">
      <w:pPr>
        <w:spacing w:line="237" w:lineRule="auto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Ужгород – 2025</w:t>
      </w:r>
    </w:p>
    <w:p w:rsidR="00221B92" w:rsidRDefault="00221B92" w:rsidP="00221B92">
      <w:pPr>
        <w:adjustRightInd w:val="0"/>
        <w:jc w:val="center"/>
        <w:rPr>
          <w:b/>
          <w:sz w:val="28"/>
          <w:szCs w:val="28"/>
          <w:lang w:val="ru-RU"/>
        </w:rPr>
      </w:pPr>
    </w:p>
    <w:p w:rsidR="00221B92" w:rsidRPr="00DE787F" w:rsidRDefault="00221B92" w:rsidP="00221B92">
      <w:pPr>
        <w:adjustRightInd w:val="0"/>
        <w:jc w:val="center"/>
        <w:rPr>
          <w:b/>
          <w:sz w:val="28"/>
          <w:szCs w:val="28"/>
          <w:lang w:val="ru-RU"/>
        </w:rPr>
      </w:pPr>
      <w:r w:rsidRPr="00DE787F">
        <w:rPr>
          <w:b/>
          <w:sz w:val="28"/>
          <w:szCs w:val="28"/>
          <w:lang w:val="ru-RU"/>
        </w:rPr>
        <w:lastRenderedPageBreak/>
        <w:t>АРКУШ ПОГОДЖЕННЯ</w:t>
      </w:r>
    </w:p>
    <w:p w:rsidR="00221B92" w:rsidRPr="00DE787F" w:rsidRDefault="00221B92" w:rsidP="00221B92">
      <w:pPr>
        <w:adjustRightInd w:val="0"/>
        <w:jc w:val="center"/>
        <w:rPr>
          <w:b/>
          <w:sz w:val="28"/>
          <w:szCs w:val="28"/>
          <w:lang w:val="ru-RU"/>
        </w:rPr>
      </w:pPr>
      <w:proofErr w:type="spellStart"/>
      <w:r w:rsidRPr="00DE787F">
        <w:rPr>
          <w:b/>
          <w:sz w:val="28"/>
          <w:szCs w:val="28"/>
          <w:lang w:val="ru-RU"/>
        </w:rPr>
        <w:t>освітньо-професійної</w:t>
      </w:r>
      <w:proofErr w:type="spellEnd"/>
      <w:r w:rsidRPr="00DE787F">
        <w:rPr>
          <w:b/>
          <w:sz w:val="28"/>
          <w:szCs w:val="28"/>
          <w:lang w:val="ru-RU"/>
        </w:rPr>
        <w:t xml:space="preserve"> </w:t>
      </w:r>
      <w:proofErr w:type="spellStart"/>
      <w:r w:rsidRPr="00DE787F">
        <w:rPr>
          <w:b/>
          <w:sz w:val="28"/>
          <w:szCs w:val="28"/>
          <w:lang w:val="ru-RU"/>
        </w:rPr>
        <w:t>програми</w:t>
      </w:r>
      <w:proofErr w:type="spellEnd"/>
    </w:p>
    <w:p w:rsidR="00221B92" w:rsidRPr="00DE787F" w:rsidRDefault="00221B92" w:rsidP="00221B92">
      <w:pPr>
        <w:adjustRightInd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proofErr w:type="spellStart"/>
      <w:r>
        <w:rPr>
          <w:b/>
          <w:sz w:val="28"/>
          <w:szCs w:val="28"/>
          <w:lang w:val="ru-RU"/>
        </w:rPr>
        <w:t>Міське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будівництво</w:t>
      </w:r>
      <w:proofErr w:type="spellEnd"/>
      <w:r>
        <w:rPr>
          <w:b/>
          <w:sz w:val="28"/>
          <w:szCs w:val="28"/>
          <w:lang w:val="ru-RU"/>
        </w:rPr>
        <w:t xml:space="preserve"> та </w:t>
      </w:r>
      <w:proofErr w:type="spellStart"/>
      <w:r>
        <w:rPr>
          <w:b/>
          <w:sz w:val="28"/>
          <w:szCs w:val="28"/>
          <w:lang w:val="ru-RU"/>
        </w:rPr>
        <w:t>господарство</w:t>
      </w:r>
      <w:proofErr w:type="spellEnd"/>
      <w:r w:rsidRPr="00DE787F">
        <w:rPr>
          <w:b/>
          <w:sz w:val="28"/>
          <w:szCs w:val="28"/>
          <w:lang w:val="ru-RU"/>
        </w:rPr>
        <w:t>»</w:t>
      </w:r>
    </w:p>
    <w:p w:rsidR="00221B92" w:rsidRPr="00DE787F" w:rsidRDefault="00221B92" w:rsidP="00221B92">
      <w:pPr>
        <w:adjustRightInd w:val="0"/>
        <w:jc w:val="center"/>
        <w:rPr>
          <w:b/>
          <w:sz w:val="28"/>
          <w:szCs w:val="28"/>
          <w:lang w:val="ru-RU"/>
        </w:rPr>
      </w:pPr>
    </w:p>
    <w:p w:rsidR="00221B92" w:rsidRPr="00DE787F" w:rsidRDefault="00221B92" w:rsidP="00221B92">
      <w:pPr>
        <w:adjustRightInd w:val="0"/>
        <w:rPr>
          <w:b/>
          <w:sz w:val="28"/>
          <w:szCs w:val="28"/>
          <w:lang w:val="ru-RU"/>
        </w:rPr>
      </w:pPr>
    </w:p>
    <w:p w:rsidR="00221B92" w:rsidRPr="00DE787F" w:rsidRDefault="00221B92" w:rsidP="00221B92">
      <w:pPr>
        <w:adjustRightInd w:val="0"/>
        <w:rPr>
          <w:b/>
          <w:sz w:val="28"/>
          <w:szCs w:val="28"/>
          <w:lang w:val="ru-RU"/>
        </w:rPr>
      </w:pPr>
    </w:p>
    <w:p w:rsidR="00221B92" w:rsidRDefault="00221B92" w:rsidP="00503DFA">
      <w:pPr>
        <w:widowControl/>
        <w:numPr>
          <w:ilvl w:val="0"/>
          <w:numId w:val="29"/>
        </w:numPr>
        <w:autoSpaceDE/>
        <w:autoSpaceDN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  <w:lang w:eastAsia="ru-RU"/>
        </w:rPr>
        <w:t>Ректор</w:t>
      </w:r>
      <w:proofErr w:type="spellEnd"/>
      <w:r>
        <w:rPr>
          <w:b/>
          <w:sz w:val="28"/>
          <w:szCs w:val="28"/>
          <w:lang w:eastAsia="ru-RU"/>
        </w:rPr>
        <w:t xml:space="preserve">                                                             </w:t>
      </w:r>
      <w:r>
        <w:rPr>
          <w:b/>
          <w:sz w:val="28"/>
          <w:szCs w:val="28"/>
          <w:lang w:val="uk-UA" w:eastAsia="ru-RU"/>
        </w:rPr>
        <w:t xml:space="preserve">      </w:t>
      </w:r>
      <w:r>
        <w:rPr>
          <w:b/>
          <w:sz w:val="28"/>
          <w:szCs w:val="28"/>
          <w:lang w:eastAsia="ru-RU"/>
        </w:rPr>
        <w:t xml:space="preserve"> </w:t>
      </w:r>
      <w:r w:rsidR="00B40F79">
        <w:rPr>
          <w:b/>
          <w:sz w:val="28"/>
          <w:szCs w:val="28"/>
          <w:lang w:val="uk-UA"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 </w:t>
      </w:r>
      <w:r w:rsidR="00B40F79">
        <w:rPr>
          <w:b/>
          <w:sz w:val="28"/>
          <w:szCs w:val="28"/>
          <w:lang w:val="uk-UA" w:eastAsia="ru-RU"/>
        </w:rPr>
        <w:t xml:space="preserve">  </w:t>
      </w:r>
      <w:r>
        <w:rPr>
          <w:b/>
          <w:sz w:val="28"/>
          <w:szCs w:val="28"/>
          <w:lang w:eastAsia="ru-RU"/>
        </w:rPr>
        <w:t xml:space="preserve">   </w:t>
      </w:r>
      <w:r>
        <w:rPr>
          <w:b/>
          <w:sz w:val="28"/>
          <w:szCs w:val="28"/>
          <w:lang w:val="uk-UA" w:eastAsia="ru-RU"/>
        </w:rPr>
        <w:t xml:space="preserve">  Володимир СМОЛАНКА</w:t>
      </w:r>
    </w:p>
    <w:p w:rsidR="00221B92" w:rsidRDefault="00221B92" w:rsidP="00503DFA">
      <w:pPr>
        <w:widowControl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</w:t>
      </w:r>
      <w:r w:rsidR="00EC4589">
        <w:rPr>
          <w:b/>
          <w:sz w:val="28"/>
          <w:szCs w:val="28"/>
          <w:lang w:val="uk-UA" w:eastAsia="ru-RU"/>
        </w:rPr>
        <w:t>25</w:t>
      </w:r>
      <w:r>
        <w:rPr>
          <w:b/>
          <w:sz w:val="28"/>
          <w:szCs w:val="28"/>
          <w:lang w:eastAsia="ru-RU"/>
        </w:rPr>
        <w:t>р.</w:t>
      </w:r>
    </w:p>
    <w:p w:rsidR="00221B92" w:rsidRDefault="00221B92" w:rsidP="00503DFA">
      <w:pPr>
        <w:adjustRightInd w:val="0"/>
        <w:jc w:val="both"/>
        <w:rPr>
          <w:b/>
          <w:sz w:val="28"/>
          <w:szCs w:val="28"/>
          <w:lang w:eastAsia="uk-UA"/>
        </w:rPr>
      </w:pPr>
    </w:p>
    <w:p w:rsidR="00221B92" w:rsidRDefault="00221B92" w:rsidP="00503DFA">
      <w:pPr>
        <w:adjustRightInd w:val="0"/>
        <w:jc w:val="both"/>
        <w:rPr>
          <w:b/>
          <w:sz w:val="28"/>
          <w:szCs w:val="28"/>
        </w:rPr>
      </w:pPr>
    </w:p>
    <w:p w:rsidR="00221B92" w:rsidRPr="00DE787F" w:rsidRDefault="00221B92" w:rsidP="00503DFA">
      <w:pPr>
        <w:widowControl/>
        <w:numPr>
          <w:ilvl w:val="0"/>
          <w:numId w:val="29"/>
        </w:numPr>
        <w:autoSpaceDE/>
        <w:autoSpaceDN/>
        <w:adjustRightInd w:val="0"/>
        <w:spacing w:before="100" w:beforeAutospacing="1" w:after="100" w:afterAutospacing="1"/>
        <w:jc w:val="both"/>
        <w:rPr>
          <w:b/>
          <w:color w:val="000000" w:themeColor="text1"/>
          <w:sz w:val="28"/>
          <w:szCs w:val="28"/>
          <w:lang w:val="ru-RU" w:eastAsia="ru-RU"/>
        </w:rPr>
      </w:pPr>
      <w:r w:rsidRPr="00DE787F">
        <w:rPr>
          <w:b/>
          <w:color w:val="000000" w:themeColor="text1"/>
          <w:sz w:val="28"/>
          <w:szCs w:val="28"/>
          <w:lang w:val="ru-RU" w:eastAsia="ru-RU"/>
        </w:rPr>
        <w:t xml:space="preserve">Гарант </w:t>
      </w:r>
      <w:proofErr w:type="spellStart"/>
      <w:r w:rsidRPr="00DE787F">
        <w:rPr>
          <w:b/>
          <w:color w:val="000000" w:themeColor="text1"/>
          <w:sz w:val="28"/>
          <w:szCs w:val="28"/>
          <w:lang w:val="ru-RU" w:eastAsia="ru-RU"/>
        </w:rPr>
        <w:t>освітньо-професійної</w:t>
      </w:r>
      <w:proofErr w:type="spellEnd"/>
      <w:r w:rsidRPr="00DE787F">
        <w:rPr>
          <w:b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E787F">
        <w:rPr>
          <w:b/>
          <w:color w:val="000000" w:themeColor="text1"/>
          <w:sz w:val="28"/>
          <w:szCs w:val="28"/>
          <w:lang w:val="ru-RU" w:eastAsia="ru-RU"/>
        </w:rPr>
        <w:t>програми</w:t>
      </w:r>
      <w:proofErr w:type="spellEnd"/>
      <w:r w:rsidRPr="00DE787F">
        <w:rPr>
          <w:b/>
          <w:color w:val="000000" w:themeColor="text1"/>
          <w:sz w:val="28"/>
          <w:szCs w:val="28"/>
          <w:lang w:val="ru-RU" w:eastAsia="ru-RU"/>
        </w:rPr>
        <w:t xml:space="preserve">       </w:t>
      </w:r>
      <w:r>
        <w:rPr>
          <w:b/>
          <w:color w:val="000000" w:themeColor="text1"/>
          <w:sz w:val="28"/>
          <w:szCs w:val="28"/>
          <w:lang w:val="ru-RU" w:eastAsia="ru-RU"/>
        </w:rPr>
        <w:t xml:space="preserve">       </w:t>
      </w:r>
      <w:r w:rsidR="00B40F79">
        <w:rPr>
          <w:b/>
          <w:color w:val="000000" w:themeColor="text1"/>
          <w:sz w:val="28"/>
          <w:szCs w:val="28"/>
          <w:lang w:val="ru-RU" w:eastAsia="ru-RU"/>
        </w:rPr>
        <w:t xml:space="preserve">  </w:t>
      </w:r>
      <w:r w:rsidR="00FD0E56">
        <w:rPr>
          <w:b/>
          <w:color w:val="000000" w:themeColor="text1"/>
          <w:sz w:val="28"/>
          <w:szCs w:val="28"/>
          <w:lang w:val="ru-RU" w:eastAsia="ru-RU"/>
        </w:rPr>
        <w:t xml:space="preserve">               </w:t>
      </w:r>
      <w:r>
        <w:rPr>
          <w:b/>
          <w:color w:val="000000" w:themeColor="text1"/>
          <w:sz w:val="28"/>
          <w:szCs w:val="28"/>
          <w:lang w:val="ru-RU" w:eastAsia="ru-RU"/>
        </w:rPr>
        <w:t xml:space="preserve">  </w:t>
      </w:r>
      <w:r w:rsidR="00132CA6">
        <w:rPr>
          <w:b/>
          <w:color w:val="000000" w:themeColor="text1"/>
          <w:sz w:val="28"/>
          <w:szCs w:val="28"/>
          <w:lang w:val="uk-UA" w:eastAsia="ru-RU"/>
        </w:rPr>
        <w:t xml:space="preserve"> Діана КАЙНЦ</w:t>
      </w:r>
    </w:p>
    <w:p w:rsidR="00221B92" w:rsidRPr="00AB3373" w:rsidRDefault="00221B92" w:rsidP="00503DFA">
      <w:pPr>
        <w:widowControl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>_______________20</w:t>
      </w:r>
      <w:r w:rsidR="00EC4589">
        <w:rPr>
          <w:b/>
          <w:sz w:val="28"/>
          <w:szCs w:val="28"/>
          <w:lang w:val="uk-UA" w:eastAsia="ru-RU"/>
        </w:rPr>
        <w:t>25</w:t>
      </w:r>
      <w:r>
        <w:rPr>
          <w:b/>
          <w:sz w:val="28"/>
          <w:szCs w:val="28"/>
          <w:lang w:eastAsia="ru-RU"/>
        </w:rPr>
        <w:t xml:space="preserve"> р.</w:t>
      </w:r>
    </w:p>
    <w:p w:rsidR="00221B92" w:rsidRDefault="00221B92" w:rsidP="00503DFA">
      <w:pPr>
        <w:widowControl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</w:p>
    <w:p w:rsidR="00221B92" w:rsidRPr="00DE787F" w:rsidRDefault="00FD0E56" w:rsidP="00503DFA">
      <w:pPr>
        <w:widowControl/>
        <w:numPr>
          <w:ilvl w:val="0"/>
          <w:numId w:val="29"/>
        </w:numPr>
        <w:autoSpaceDE/>
        <w:autoSpaceDN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Декан </w:t>
      </w:r>
      <w:r>
        <w:rPr>
          <w:b/>
          <w:sz w:val="28"/>
          <w:szCs w:val="28"/>
          <w:lang w:val="uk-UA" w:eastAsia="ru-RU"/>
        </w:rPr>
        <w:t>інженерно-технічного факультету</w:t>
      </w:r>
      <w:r w:rsidR="00221B92" w:rsidRPr="00DE787F">
        <w:rPr>
          <w:b/>
          <w:sz w:val="28"/>
          <w:szCs w:val="28"/>
          <w:lang w:val="ru-RU" w:eastAsia="ru-RU"/>
        </w:rPr>
        <w:t xml:space="preserve">          </w:t>
      </w:r>
      <w:r w:rsidR="00221B92">
        <w:rPr>
          <w:b/>
          <w:sz w:val="28"/>
          <w:szCs w:val="28"/>
          <w:lang w:val="uk-UA" w:eastAsia="ru-RU"/>
        </w:rPr>
        <w:t xml:space="preserve">             </w:t>
      </w:r>
      <w:r w:rsidR="00B40F79">
        <w:rPr>
          <w:b/>
          <w:sz w:val="28"/>
          <w:szCs w:val="28"/>
          <w:lang w:val="uk-UA" w:eastAsia="ru-RU"/>
        </w:rPr>
        <w:t xml:space="preserve"> </w:t>
      </w:r>
      <w:r w:rsidR="00221B92">
        <w:rPr>
          <w:b/>
          <w:sz w:val="28"/>
          <w:szCs w:val="28"/>
          <w:lang w:val="uk-UA" w:eastAsia="ru-RU"/>
        </w:rPr>
        <w:t xml:space="preserve"> </w:t>
      </w:r>
      <w:r>
        <w:rPr>
          <w:b/>
          <w:sz w:val="28"/>
          <w:szCs w:val="28"/>
          <w:lang w:val="uk-UA" w:eastAsia="ru-RU"/>
        </w:rPr>
        <w:t xml:space="preserve"> </w:t>
      </w:r>
      <w:r w:rsidR="00221B92">
        <w:rPr>
          <w:b/>
          <w:sz w:val="28"/>
          <w:szCs w:val="28"/>
          <w:lang w:val="uk-UA" w:eastAsia="ru-RU"/>
        </w:rPr>
        <w:t xml:space="preserve">   </w:t>
      </w:r>
      <w:proofErr w:type="spellStart"/>
      <w:r w:rsidR="00221B92">
        <w:rPr>
          <w:b/>
          <w:sz w:val="28"/>
          <w:szCs w:val="28"/>
          <w:lang w:val="uk-UA" w:eastAsia="ru-RU"/>
        </w:rPr>
        <w:t>Йолана</w:t>
      </w:r>
      <w:proofErr w:type="spellEnd"/>
      <w:r w:rsidR="00221B92">
        <w:rPr>
          <w:b/>
          <w:sz w:val="28"/>
          <w:szCs w:val="28"/>
          <w:lang w:val="uk-UA" w:eastAsia="ru-RU"/>
        </w:rPr>
        <w:t xml:space="preserve"> ГОЛИК</w:t>
      </w:r>
      <w:r w:rsidR="00221B92" w:rsidRPr="00DE787F">
        <w:rPr>
          <w:b/>
          <w:sz w:val="28"/>
          <w:szCs w:val="28"/>
          <w:lang w:val="ru-RU" w:eastAsia="ru-RU"/>
        </w:rPr>
        <w:t xml:space="preserve">            </w:t>
      </w:r>
    </w:p>
    <w:p w:rsidR="00221B92" w:rsidRPr="00615CD1" w:rsidRDefault="00221B92" w:rsidP="00503DFA">
      <w:pPr>
        <w:widowControl/>
        <w:adjustRightInd w:val="0"/>
        <w:spacing w:before="100" w:beforeAutospacing="1" w:after="100" w:afterAutospacing="1"/>
        <w:ind w:left="360"/>
        <w:jc w:val="both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eastAsia="ru-RU"/>
        </w:rPr>
        <w:t>________________20</w:t>
      </w:r>
      <w:r w:rsidR="00EC4589">
        <w:rPr>
          <w:b/>
          <w:sz w:val="28"/>
          <w:szCs w:val="28"/>
          <w:lang w:val="uk-UA" w:eastAsia="ru-RU"/>
        </w:rPr>
        <w:t>25</w:t>
      </w:r>
      <w:r>
        <w:rPr>
          <w:b/>
          <w:sz w:val="28"/>
          <w:szCs w:val="28"/>
          <w:lang w:val="uk-UA" w:eastAsia="ru-RU"/>
        </w:rPr>
        <w:t xml:space="preserve"> </w:t>
      </w:r>
      <w:r>
        <w:rPr>
          <w:b/>
          <w:sz w:val="28"/>
          <w:szCs w:val="28"/>
          <w:lang w:eastAsia="ru-RU"/>
        </w:rPr>
        <w:t>р.</w:t>
      </w:r>
      <w:r>
        <w:rPr>
          <w:b/>
          <w:sz w:val="28"/>
          <w:szCs w:val="28"/>
          <w:lang w:val="uk-UA" w:eastAsia="ru-RU"/>
        </w:rPr>
        <w:tab/>
      </w:r>
      <w:r>
        <w:rPr>
          <w:b/>
          <w:sz w:val="28"/>
          <w:szCs w:val="28"/>
          <w:lang w:val="uk-UA" w:eastAsia="ru-RU"/>
        </w:rPr>
        <w:tab/>
      </w:r>
      <w:r>
        <w:rPr>
          <w:b/>
          <w:sz w:val="28"/>
          <w:szCs w:val="28"/>
          <w:lang w:val="uk-UA" w:eastAsia="ru-RU"/>
        </w:rPr>
        <w:tab/>
      </w:r>
      <w:r>
        <w:rPr>
          <w:b/>
          <w:sz w:val="28"/>
          <w:szCs w:val="28"/>
          <w:lang w:val="uk-UA" w:eastAsia="ru-RU"/>
        </w:rPr>
        <w:tab/>
      </w:r>
      <w:r>
        <w:rPr>
          <w:b/>
          <w:sz w:val="28"/>
          <w:szCs w:val="28"/>
          <w:lang w:val="uk-UA" w:eastAsia="ru-RU"/>
        </w:rPr>
        <w:tab/>
      </w:r>
      <w:r>
        <w:rPr>
          <w:b/>
          <w:sz w:val="28"/>
          <w:szCs w:val="28"/>
          <w:lang w:val="uk-UA" w:eastAsia="ru-RU"/>
        </w:rPr>
        <w:tab/>
      </w:r>
      <w:r>
        <w:rPr>
          <w:b/>
          <w:sz w:val="28"/>
          <w:szCs w:val="28"/>
          <w:lang w:val="uk-UA" w:eastAsia="ru-RU"/>
        </w:rPr>
        <w:tab/>
      </w:r>
      <w:r>
        <w:rPr>
          <w:b/>
          <w:sz w:val="28"/>
          <w:szCs w:val="28"/>
          <w:lang w:val="uk-UA" w:eastAsia="ru-RU"/>
        </w:rPr>
        <w:tab/>
      </w:r>
    </w:p>
    <w:p w:rsidR="00221B92" w:rsidRDefault="00221B92" w:rsidP="00503DFA">
      <w:pPr>
        <w:widowControl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</w:p>
    <w:p w:rsidR="00221B92" w:rsidRPr="00615CD1" w:rsidRDefault="00221B92" w:rsidP="00503DFA">
      <w:pPr>
        <w:widowControl/>
        <w:numPr>
          <w:ilvl w:val="0"/>
          <w:numId w:val="29"/>
        </w:numPr>
        <w:autoSpaceDE/>
        <w:autoSpaceDN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val="ru-RU" w:eastAsia="ru-RU"/>
        </w:rPr>
      </w:pPr>
      <w:proofErr w:type="spellStart"/>
      <w:r w:rsidRPr="00615CD1">
        <w:rPr>
          <w:b/>
          <w:sz w:val="28"/>
          <w:szCs w:val="28"/>
          <w:lang w:val="ru-RU" w:eastAsia="ru-RU"/>
        </w:rPr>
        <w:t>Керівник</w:t>
      </w:r>
      <w:proofErr w:type="spellEnd"/>
      <w:r w:rsidRPr="00615CD1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615CD1">
        <w:rPr>
          <w:b/>
          <w:sz w:val="28"/>
          <w:szCs w:val="28"/>
          <w:lang w:val="ru-RU" w:eastAsia="ru-RU"/>
        </w:rPr>
        <w:t>робочої</w:t>
      </w:r>
      <w:proofErr w:type="spellEnd"/>
      <w:r w:rsidRPr="00615CD1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615CD1">
        <w:rPr>
          <w:b/>
          <w:sz w:val="28"/>
          <w:szCs w:val="28"/>
          <w:lang w:val="ru-RU" w:eastAsia="ru-RU"/>
        </w:rPr>
        <w:t>групи</w:t>
      </w:r>
      <w:proofErr w:type="spellEnd"/>
      <w:r w:rsidRPr="00615CD1">
        <w:rPr>
          <w:b/>
          <w:sz w:val="28"/>
          <w:szCs w:val="28"/>
          <w:lang w:val="ru-RU" w:eastAsia="ru-RU"/>
        </w:rPr>
        <w:t xml:space="preserve">                  </w:t>
      </w:r>
      <w:r>
        <w:rPr>
          <w:b/>
          <w:sz w:val="28"/>
          <w:szCs w:val="28"/>
          <w:lang w:val="uk-UA" w:eastAsia="ru-RU"/>
        </w:rPr>
        <w:tab/>
      </w:r>
      <w:r>
        <w:rPr>
          <w:b/>
          <w:sz w:val="28"/>
          <w:szCs w:val="28"/>
          <w:lang w:val="uk-UA" w:eastAsia="ru-RU"/>
        </w:rPr>
        <w:tab/>
      </w:r>
      <w:r>
        <w:rPr>
          <w:b/>
          <w:sz w:val="28"/>
          <w:szCs w:val="28"/>
          <w:lang w:val="uk-UA" w:eastAsia="ru-RU"/>
        </w:rPr>
        <w:tab/>
        <w:t xml:space="preserve">       </w:t>
      </w:r>
      <w:r w:rsidR="00B40F79">
        <w:rPr>
          <w:b/>
          <w:sz w:val="28"/>
          <w:szCs w:val="28"/>
          <w:lang w:val="uk-UA" w:eastAsia="ru-RU"/>
        </w:rPr>
        <w:t xml:space="preserve">   </w:t>
      </w:r>
      <w:r>
        <w:rPr>
          <w:b/>
          <w:sz w:val="28"/>
          <w:szCs w:val="28"/>
          <w:lang w:val="uk-UA" w:eastAsia="ru-RU"/>
        </w:rPr>
        <w:t xml:space="preserve">  </w:t>
      </w:r>
      <w:r w:rsidR="00FD0E56">
        <w:rPr>
          <w:b/>
          <w:sz w:val="28"/>
          <w:szCs w:val="28"/>
          <w:lang w:val="uk-UA" w:eastAsia="ru-RU"/>
        </w:rPr>
        <w:t xml:space="preserve">                </w:t>
      </w:r>
      <w:r>
        <w:rPr>
          <w:b/>
          <w:sz w:val="28"/>
          <w:szCs w:val="28"/>
          <w:lang w:val="uk-UA" w:eastAsia="ru-RU"/>
        </w:rPr>
        <w:t xml:space="preserve">   Діана КАЙНЦ</w:t>
      </w:r>
      <w:r w:rsidRPr="00615CD1">
        <w:rPr>
          <w:b/>
          <w:sz w:val="28"/>
          <w:szCs w:val="28"/>
          <w:lang w:val="ru-RU" w:eastAsia="ru-RU"/>
        </w:rPr>
        <w:t xml:space="preserve">                  </w:t>
      </w:r>
    </w:p>
    <w:p w:rsidR="00221B92" w:rsidRPr="00615CD1" w:rsidRDefault="00221B92" w:rsidP="00503DFA">
      <w:pPr>
        <w:widowControl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val="ru-RU" w:eastAsia="ru-RU"/>
        </w:rPr>
      </w:pPr>
      <w:r w:rsidRPr="00615CD1">
        <w:rPr>
          <w:b/>
          <w:sz w:val="28"/>
          <w:szCs w:val="28"/>
          <w:lang w:val="ru-RU" w:eastAsia="ru-RU"/>
        </w:rPr>
        <w:t>_______________20</w:t>
      </w:r>
      <w:r w:rsidR="00EC4589">
        <w:rPr>
          <w:b/>
          <w:sz w:val="28"/>
          <w:szCs w:val="28"/>
          <w:lang w:val="uk-UA" w:eastAsia="ru-RU"/>
        </w:rPr>
        <w:t>25</w:t>
      </w:r>
      <w:r w:rsidRPr="00615CD1">
        <w:rPr>
          <w:b/>
          <w:sz w:val="28"/>
          <w:szCs w:val="28"/>
          <w:lang w:val="ru-RU" w:eastAsia="ru-RU"/>
        </w:rPr>
        <w:t>р.</w:t>
      </w:r>
    </w:p>
    <w:p w:rsidR="00221B92" w:rsidRPr="00615CD1" w:rsidRDefault="00221B92" w:rsidP="00503DFA">
      <w:pPr>
        <w:widowControl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val="ru-RU" w:eastAsia="ru-RU"/>
        </w:rPr>
      </w:pPr>
      <w:r w:rsidRPr="00615CD1">
        <w:rPr>
          <w:b/>
          <w:sz w:val="28"/>
          <w:szCs w:val="28"/>
          <w:lang w:val="ru-RU" w:eastAsia="ru-RU"/>
        </w:rPr>
        <w:t xml:space="preserve">   </w:t>
      </w:r>
    </w:p>
    <w:p w:rsidR="00221B92" w:rsidRPr="00615CD1" w:rsidRDefault="00221B92" w:rsidP="00503DFA">
      <w:pPr>
        <w:widowControl/>
        <w:numPr>
          <w:ilvl w:val="0"/>
          <w:numId w:val="29"/>
        </w:numPr>
        <w:autoSpaceDE/>
        <w:autoSpaceDN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val="ru-RU" w:eastAsia="ru-RU"/>
        </w:rPr>
      </w:pPr>
      <w:r w:rsidRPr="00615CD1">
        <w:rPr>
          <w:b/>
          <w:sz w:val="28"/>
          <w:szCs w:val="28"/>
          <w:lang w:val="ru-RU" w:eastAsia="ru-RU"/>
        </w:rPr>
        <w:t xml:space="preserve">Начальник </w:t>
      </w:r>
      <w:proofErr w:type="spellStart"/>
      <w:r w:rsidRPr="00615CD1">
        <w:rPr>
          <w:b/>
          <w:sz w:val="28"/>
          <w:szCs w:val="28"/>
          <w:lang w:val="ru-RU" w:eastAsia="ru-RU"/>
        </w:rPr>
        <w:t>навчальної</w:t>
      </w:r>
      <w:proofErr w:type="spellEnd"/>
      <w:r w:rsidRPr="00615CD1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615CD1">
        <w:rPr>
          <w:b/>
          <w:sz w:val="28"/>
          <w:szCs w:val="28"/>
          <w:lang w:val="ru-RU" w:eastAsia="ru-RU"/>
        </w:rPr>
        <w:t>частини</w:t>
      </w:r>
      <w:proofErr w:type="spellEnd"/>
      <w:r w:rsidRPr="00615CD1">
        <w:rPr>
          <w:b/>
          <w:sz w:val="28"/>
          <w:szCs w:val="28"/>
          <w:lang w:val="ru-RU" w:eastAsia="ru-RU"/>
        </w:rPr>
        <w:t xml:space="preserve">              </w:t>
      </w:r>
      <w:r>
        <w:rPr>
          <w:b/>
          <w:sz w:val="28"/>
          <w:szCs w:val="28"/>
          <w:lang w:val="ru-RU" w:eastAsia="ru-RU"/>
        </w:rPr>
        <w:t xml:space="preserve">           </w:t>
      </w:r>
      <w:r w:rsidR="00B40F79">
        <w:rPr>
          <w:b/>
          <w:sz w:val="28"/>
          <w:szCs w:val="28"/>
          <w:lang w:val="ru-RU" w:eastAsia="ru-RU"/>
        </w:rPr>
        <w:t xml:space="preserve">   </w:t>
      </w:r>
      <w:r>
        <w:rPr>
          <w:b/>
          <w:sz w:val="28"/>
          <w:szCs w:val="28"/>
          <w:lang w:val="ru-RU" w:eastAsia="ru-RU"/>
        </w:rPr>
        <w:t xml:space="preserve">  </w:t>
      </w:r>
      <w:r w:rsidR="00FD0E56">
        <w:rPr>
          <w:b/>
          <w:sz w:val="28"/>
          <w:szCs w:val="28"/>
          <w:lang w:val="ru-RU" w:eastAsia="ru-RU"/>
        </w:rPr>
        <w:t xml:space="preserve">      </w:t>
      </w:r>
      <w:r>
        <w:rPr>
          <w:b/>
          <w:sz w:val="28"/>
          <w:szCs w:val="28"/>
          <w:lang w:val="ru-RU" w:eastAsia="ru-RU"/>
        </w:rPr>
        <w:t xml:space="preserve">  </w:t>
      </w:r>
      <w:proofErr w:type="spellStart"/>
      <w:r>
        <w:rPr>
          <w:b/>
          <w:sz w:val="28"/>
          <w:szCs w:val="28"/>
          <w:lang w:val="ru-RU" w:eastAsia="ru-RU"/>
        </w:rPr>
        <w:t>Анатолій</w:t>
      </w:r>
      <w:proofErr w:type="spellEnd"/>
      <w:r>
        <w:rPr>
          <w:b/>
          <w:sz w:val="28"/>
          <w:szCs w:val="28"/>
          <w:lang w:val="ru-RU" w:eastAsia="ru-RU"/>
        </w:rPr>
        <w:t xml:space="preserve"> ШТИМАК</w:t>
      </w:r>
      <w:r w:rsidRPr="00615CD1">
        <w:rPr>
          <w:b/>
          <w:sz w:val="28"/>
          <w:szCs w:val="28"/>
          <w:lang w:val="ru-RU" w:eastAsia="ru-RU"/>
        </w:rPr>
        <w:t xml:space="preserve">                             </w:t>
      </w:r>
    </w:p>
    <w:p w:rsidR="00221B92" w:rsidRPr="00615CD1" w:rsidRDefault="00221B92" w:rsidP="00503DFA">
      <w:pPr>
        <w:widowControl/>
        <w:adjustRightInd w:val="0"/>
        <w:spacing w:before="100" w:beforeAutospacing="1" w:after="100" w:afterAutospacing="1"/>
        <w:jc w:val="both"/>
        <w:rPr>
          <w:b/>
          <w:sz w:val="28"/>
          <w:szCs w:val="28"/>
          <w:lang w:val="ru-RU" w:eastAsia="ru-RU"/>
        </w:rPr>
      </w:pPr>
      <w:r w:rsidRPr="00615CD1">
        <w:rPr>
          <w:b/>
          <w:sz w:val="28"/>
          <w:szCs w:val="28"/>
          <w:lang w:val="ru-RU" w:eastAsia="ru-RU"/>
        </w:rPr>
        <w:t>________________20</w:t>
      </w:r>
      <w:r w:rsidR="00EC4589">
        <w:rPr>
          <w:b/>
          <w:sz w:val="28"/>
          <w:szCs w:val="28"/>
          <w:lang w:val="uk-UA" w:eastAsia="ru-RU"/>
        </w:rPr>
        <w:t>25</w:t>
      </w:r>
      <w:r w:rsidRPr="00615CD1">
        <w:rPr>
          <w:b/>
          <w:sz w:val="28"/>
          <w:szCs w:val="28"/>
          <w:lang w:val="ru-RU" w:eastAsia="ru-RU"/>
        </w:rPr>
        <w:t xml:space="preserve"> р.</w:t>
      </w:r>
    </w:p>
    <w:p w:rsidR="00221B92" w:rsidRPr="00615CD1" w:rsidRDefault="00221B92" w:rsidP="00221B92">
      <w:pPr>
        <w:adjustRightInd w:val="0"/>
        <w:jc w:val="center"/>
        <w:rPr>
          <w:sz w:val="28"/>
          <w:szCs w:val="28"/>
          <w:lang w:val="ru-RU" w:eastAsia="uk-UA"/>
        </w:rPr>
      </w:pPr>
    </w:p>
    <w:p w:rsidR="00221B92" w:rsidRPr="00615CD1" w:rsidRDefault="00221B92" w:rsidP="00221B92">
      <w:pPr>
        <w:adjustRightInd w:val="0"/>
        <w:rPr>
          <w:sz w:val="28"/>
          <w:szCs w:val="28"/>
          <w:lang w:val="ru-RU"/>
        </w:rPr>
      </w:pPr>
    </w:p>
    <w:p w:rsidR="00221B92" w:rsidRPr="00615CD1" w:rsidRDefault="00221B92" w:rsidP="00221B92">
      <w:pPr>
        <w:adjustRightInd w:val="0"/>
        <w:rPr>
          <w:sz w:val="28"/>
          <w:szCs w:val="28"/>
          <w:lang w:val="ru-RU"/>
        </w:rPr>
      </w:pPr>
    </w:p>
    <w:p w:rsidR="00221B92" w:rsidRDefault="00221B92" w:rsidP="00221B92">
      <w:pPr>
        <w:adjustRightInd w:val="0"/>
        <w:rPr>
          <w:sz w:val="28"/>
          <w:szCs w:val="28"/>
          <w:lang w:val="ru-RU"/>
        </w:rPr>
      </w:pPr>
    </w:p>
    <w:p w:rsidR="00221B92" w:rsidRDefault="00221B92" w:rsidP="00221B92">
      <w:pPr>
        <w:adjustRightInd w:val="0"/>
        <w:rPr>
          <w:sz w:val="28"/>
          <w:szCs w:val="28"/>
          <w:lang w:val="ru-RU"/>
        </w:rPr>
      </w:pPr>
    </w:p>
    <w:p w:rsidR="00221B92" w:rsidRPr="00615CD1" w:rsidRDefault="00221B92" w:rsidP="00221B92">
      <w:pPr>
        <w:adjustRightInd w:val="0"/>
        <w:rPr>
          <w:sz w:val="28"/>
          <w:szCs w:val="28"/>
          <w:lang w:val="ru-RU"/>
        </w:rPr>
      </w:pPr>
    </w:p>
    <w:p w:rsidR="00221B92" w:rsidRDefault="00221B92" w:rsidP="00221B92">
      <w:pPr>
        <w:spacing w:line="220" w:lineRule="atLeast"/>
        <w:jc w:val="center"/>
        <w:rPr>
          <w:b/>
          <w:sz w:val="28"/>
          <w:szCs w:val="28"/>
          <w:lang w:val="uk-UA"/>
        </w:rPr>
      </w:pPr>
    </w:p>
    <w:p w:rsidR="00503DFA" w:rsidRDefault="00503DFA" w:rsidP="00221B92">
      <w:pPr>
        <w:spacing w:line="220" w:lineRule="atLeast"/>
        <w:jc w:val="center"/>
        <w:rPr>
          <w:b/>
          <w:sz w:val="28"/>
          <w:szCs w:val="28"/>
          <w:lang w:val="uk-UA"/>
        </w:rPr>
      </w:pPr>
    </w:p>
    <w:p w:rsidR="00503DFA" w:rsidRDefault="00503DFA" w:rsidP="00221B92">
      <w:pPr>
        <w:spacing w:line="220" w:lineRule="atLeast"/>
        <w:jc w:val="center"/>
        <w:rPr>
          <w:b/>
          <w:sz w:val="28"/>
          <w:szCs w:val="28"/>
          <w:lang w:val="uk-UA"/>
        </w:rPr>
      </w:pPr>
    </w:p>
    <w:p w:rsidR="00503DFA" w:rsidRDefault="00503DFA" w:rsidP="00221B92">
      <w:pPr>
        <w:spacing w:line="220" w:lineRule="atLeast"/>
        <w:jc w:val="center"/>
        <w:rPr>
          <w:b/>
          <w:sz w:val="28"/>
          <w:szCs w:val="28"/>
          <w:lang w:val="uk-UA"/>
        </w:rPr>
      </w:pPr>
    </w:p>
    <w:p w:rsidR="00503DFA" w:rsidRDefault="00503DFA" w:rsidP="00221B92">
      <w:pPr>
        <w:spacing w:line="220" w:lineRule="atLeast"/>
        <w:jc w:val="center"/>
        <w:rPr>
          <w:b/>
          <w:sz w:val="28"/>
          <w:szCs w:val="28"/>
          <w:lang w:val="uk-UA"/>
        </w:rPr>
      </w:pPr>
    </w:p>
    <w:p w:rsidR="00503DFA" w:rsidRDefault="00503DFA" w:rsidP="00221B92">
      <w:pPr>
        <w:spacing w:line="220" w:lineRule="atLeast"/>
        <w:jc w:val="center"/>
        <w:rPr>
          <w:b/>
          <w:sz w:val="28"/>
          <w:szCs w:val="28"/>
          <w:lang w:val="uk-UA"/>
        </w:rPr>
      </w:pPr>
    </w:p>
    <w:p w:rsidR="0088613D" w:rsidRDefault="0088613D" w:rsidP="000E5E26">
      <w:pPr>
        <w:spacing w:line="276" w:lineRule="auto"/>
        <w:ind w:firstLine="720"/>
        <w:jc w:val="center"/>
        <w:rPr>
          <w:b/>
          <w:sz w:val="28"/>
          <w:szCs w:val="28"/>
          <w:lang w:val="ru-RU"/>
        </w:rPr>
      </w:pPr>
    </w:p>
    <w:p w:rsidR="000E5E26" w:rsidRDefault="000E5E26" w:rsidP="000E5E26">
      <w:pPr>
        <w:spacing w:line="276" w:lineRule="auto"/>
        <w:ind w:firstLine="7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ПЕРЕДМОВА</w:t>
      </w:r>
    </w:p>
    <w:p w:rsidR="00C35A7E" w:rsidRPr="000E5E26" w:rsidRDefault="00C35A7E" w:rsidP="000E5E26">
      <w:pPr>
        <w:spacing w:line="276" w:lineRule="auto"/>
        <w:ind w:firstLine="720"/>
        <w:jc w:val="center"/>
        <w:rPr>
          <w:b/>
          <w:sz w:val="28"/>
          <w:szCs w:val="28"/>
          <w:lang w:val="ru-RU"/>
        </w:rPr>
      </w:pPr>
    </w:p>
    <w:p w:rsidR="000E5E26" w:rsidRPr="00B546B0" w:rsidRDefault="000E5E26" w:rsidP="002314C1">
      <w:pPr>
        <w:spacing w:line="276" w:lineRule="auto"/>
        <w:ind w:firstLine="720"/>
        <w:jc w:val="both"/>
        <w:rPr>
          <w:sz w:val="26"/>
          <w:szCs w:val="26"/>
          <w:lang w:val="uk-UA"/>
        </w:rPr>
      </w:pPr>
      <w:proofErr w:type="spellStart"/>
      <w:r w:rsidRPr="00B546B0">
        <w:rPr>
          <w:sz w:val="26"/>
          <w:szCs w:val="26"/>
          <w:lang w:val="ru-RU"/>
        </w:rPr>
        <w:t>Освітньо-професійна</w:t>
      </w:r>
      <w:proofErr w:type="spellEnd"/>
      <w:r w:rsidRPr="00B546B0">
        <w:rPr>
          <w:sz w:val="26"/>
          <w:szCs w:val="26"/>
          <w:lang w:val="ru-RU"/>
        </w:rPr>
        <w:t xml:space="preserve"> </w:t>
      </w:r>
      <w:proofErr w:type="spellStart"/>
      <w:r w:rsidRPr="00B546B0">
        <w:rPr>
          <w:sz w:val="26"/>
          <w:szCs w:val="26"/>
          <w:lang w:val="ru-RU"/>
        </w:rPr>
        <w:t>програма</w:t>
      </w:r>
      <w:proofErr w:type="spellEnd"/>
      <w:r w:rsidRPr="00B546B0">
        <w:rPr>
          <w:sz w:val="26"/>
          <w:szCs w:val="26"/>
          <w:lang w:val="ru-RU"/>
        </w:rPr>
        <w:t xml:space="preserve"> «</w:t>
      </w:r>
      <w:proofErr w:type="spellStart"/>
      <w:r w:rsidR="00C35A7E" w:rsidRPr="00B546B0">
        <w:rPr>
          <w:sz w:val="26"/>
          <w:szCs w:val="26"/>
          <w:lang w:val="ru-RU"/>
        </w:rPr>
        <w:t>Міське</w:t>
      </w:r>
      <w:proofErr w:type="spellEnd"/>
      <w:r w:rsidR="00C35A7E" w:rsidRPr="00B546B0">
        <w:rPr>
          <w:sz w:val="26"/>
          <w:szCs w:val="26"/>
          <w:lang w:val="ru-RU"/>
        </w:rPr>
        <w:t xml:space="preserve"> </w:t>
      </w:r>
      <w:proofErr w:type="spellStart"/>
      <w:r w:rsidR="00C35A7E" w:rsidRPr="00B546B0">
        <w:rPr>
          <w:sz w:val="26"/>
          <w:szCs w:val="26"/>
          <w:lang w:val="ru-RU"/>
        </w:rPr>
        <w:t>будівництво</w:t>
      </w:r>
      <w:proofErr w:type="spellEnd"/>
      <w:r w:rsidR="00C35A7E" w:rsidRPr="00B546B0">
        <w:rPr>
          <w:sz w:val="26"/>
          <w:szCs w:val="26"/>
          <w:lang w:val="ru-RU"/>
        </w:rPr>
        <w:t xml:space="preserve"> та </w:t>
      </w:r>
      <w:proofErr w:type="spellStart"/>
      <w:r w:rsidR="00C35A7E" w:rsidRPr="00B546B0">
        <w:rPr>
          <w:sz w:val="26"/>
          <w:szCs w:val="26"/>
          <w:lang w:val="ru-RU"/>
        </w:rPr>
        <w:t>господарство</w:t>
      </w:r>
      <w:proofErr w:type="spellEnd"/>
      <w:r w:rsidRPr="00B546B0">
        <w:rPr>
          <w:sz w:val="26"/>
          <w:szCs w:val="26"/>
          <w:lang w:val="ru-RU"/>
        </w:rPr>
        <w:t xml:space="preserve">» </w:t>
      </w:r>
      <w:proofErr w:type="spellStart"/>
      <w:proofErr w:type="gramStart"/>
      <w:r w:rsidRPr="00B546B0">
        <w:rPr>
          <w:sz w:val="26"/>
          <w:szCs w:val="26"/>
          <w:lang w:val="ru-RU"/>
        </w:rPr>
        <w:t>п</w:t>
      </w:r>
      <w:proofErr w:type="gramEnd"/>
      <w:r w:rsidRPr="00B546B0">
        <w:rPr>
          <w:sz w:val="26"/>
          <w:szCs w:val="26"/>
          <w:lang w:val="ru-RU"/>
        </w:rPr>
        <w:t>ідготовки</w:t>
      </w:r>
      <w:proofErr w:type="spellEnd"/>
      <w:r w:rsidRPr="00B546B0">
        <w:rPr>
          <w:sz w:val="26"/>
          <w:szCs w:val="26"/>
          <w:lang w:val="ru-RU"/>
        </w:rPr>
        <w:t xml:space="preserve"> </w:t>
      </w:r>
      <w:proofErr w:type="spellStart"/>
      <w:r w:rsidRPr="00B546B0">
        <w:rPr>
          <w:sz w:val="26"/>
          <w:szCs w:val="26"/>
          <w:lang w:val="ru-RU"/>
        </w:rPr>
        <w:t>здобувачів</w:t>
      </w:r>
      <w:proofErr w:type="spellEnd"/>
      <w:r w:rsidRPr="00B546B0">
        <w:rPr>
          <w:sz w:val="26"/>
          <w:szCs w:val="26"/>
          <w:lang w:val="ru-RU"/>
        </w:rPr>
        <w:t xml:space="preserve"> </w:t>
      </w:r>
      <w:proofErr w:type="spellStart"/>
      <w:r w:rsidRPr="00B546B0">
        <w:rPr>
          <w:sz w:val="26"/>
          <w:szCs w:val="26"/>
          <w:lang w:val="ru-RU"/>
        </w:rPr>
        <w:t>першого</w:t>
      </w:r>
      <w:proofErr w:type="spellEnd"/>
      <w:r w:rsidRPr="00B546B0">
        <w:rPr>
          <w:sz w:val="26"/>
          <w:szCs w:val="26"/>
          <w:lang w:val="ru-RU"/>
        </w:rPr>
        <w:t xml:space="preserve"> (</w:t>
      </w:r>
      <w:proofErr w:type="spellStart"/>
      <w:r w:rsidRPr="00B546B0">
        <w:rPr>
          <w:sz w:val="26"/>
          <w:szCs w:val="26"/>
          <w:lang w:val="ru-RU"/>
        </w:rPr>
        <w:t>бакалаврського</w:t>
      </w:r>
      <w:proofErr w:type="spellEnd"/>
      <w:r w:rsidRPr="00B546B0">
        <w:rPr>
          <w:sz w:val="26"/>
          <w:szCs w:val="26"/>
          <w:lang w:val="ru-RU"/>
        </w:rPr>
        <w:t xml:space="preserve">) </w:t>
      </w:r>
      <w:proofErr w:type="spellStart"/>
      <w:r w:rsidRPr="00B546B0">
        <w:rPr>
          <w:sz w:val="26"/>
          <w:szCs w:val="26"/>
          <w:lang w:val="ru-RU"/>
        </w:rPr>
        <w:t>рівня</w:t>
      </w:r>
      <w:proofErr w:type="spellEnd"/>
      <w:r w:rsidRPr="00B546B0">
        <w:rPr>
          <w:sz w:val="26"/>
          <w:szCs w:val="26"/>
          <w:lang w:val="ru-RU"/>
        </w:rPr>
        <w:t xml:space="preserve"> </w:t>
      </w:r>
      <w:proofErr w:type="spellStart"/>
      <w:r w:rsidRPr="00B546B0">
        <w:rPr>
          <w:sz w:val="26"/>
          <w:szCs w:val="26"/>
          <w:lang w:val="ru-RU"/>
        </w:rPr>
        <w:t>вищ</w:t>
      </w:r>
      <w:r w:rsidR="002314C1" w:rsidRPr="00B546B0">
        <w:rPr>
          <w:sz w:val="26"/>
          <w:szCs w:val="26"/>
          <w:lang w:val="ru-RU"/>
        </w:rPr>
        <w:t>ої</w:t>
      </w:r>
      <w:proofErr w:type="spellEnd"/>
      <w:r w:rsidR="002314C1" w:rsidRPr="00B546B0">
        <w:rPr>
          <w:sz w:val="26"/>
          <w:szCs w:val="26"/>
          <w:lang w:val="ru-RU"/>
        </w:rPr>
        <w:t xml:space="preserve"> </w:t>
      </w:r>
      <w:proofErr w:type="spellStart"/>
      <w:r w:rsidR="002314C1" w:rsidRPr="00B546B0">
        <w:rPr>
          <w:sz w:val="26"/>
          <w:szCs w:val="26"/>
          <w:lang w:val="ru-RU"/>
        </w:rPr>
        <w:t>освіти</w:t>
      </w:r>
      <w:proofErr w:type="spellEnd"/>
      <w:r w:rsidR="002314C1" w:rsidRPr="00B546B0">
        <w:rPr>
          <w:sz w:val="26"/>
          <w:szCs w:val="26"/>
          <w:lang w:val="ru-RU"/>
        </w:rPr>
        <w:t xml:space="preserve"> </w:t>
      </w:r>
      <w:r w:rsidR="002314C1" w:rsidRPr="00B546B0">
        <w:rPr>
          <w:bCs/>
          <w:color w:val="000000" w:themeColor="text1"/>
          <w:sz w:val="26"/>
          <w:szCs w:val="26"/>
          <w:lang w:val="uk-UA"/>
        </w:rPr>
        <w:t xml:space="preserve">розроблена відповідно до стандарту вищої освіти за спеціальністю </w:t>
      </w:r>
      <w:r w:rsidR="002314C1" w:rsidRPr="00B546B0">
        <w:rPr>
          <w:sz w:val="26"/>
          <w:szCs w:val="26"/>
          <w:lang w:val="uk-UA"/>
        </w:rPr>
        <w:t>192 «Будівництво та цивільна інженерія»</w:t>
      </w:r>
      <w:r w:rsidR="002314C1" w:rsidRPr="00B546B0">
        <w:rPr>
          <w:bCs/>
          <w:color w:val="000000" w:themeColor="text1"/>
          <w:sz w:val="26"/>
          <w:szCs w:val="26"/>
          <w:lang w:val="uk-UA"/>
        </w:rPr>
        <w:t xml:space="preserve"> галузі знань 19 Архітектура та будівництво затвердженого Міністерством освіти і науки України від </w:t>
      </w:r>
      <w:r w:rsidR="002314C1" w:rsidRPr="00B546B0">
        <w:rPr>
          <w:sz w:val="26"/>
          <w:szCs w:val="26"/>
          <w:lang w:val="uk-UA"/>
        </w:rPr>
        <w:t>18.03.2021р. №333, наказу МОН України «Про внесення змін до деяких стандартів вищої освіти» від 29.12.2023р. №1583 та наказу МОН України «Про внесення змін до деяких стандартів вищої освіти» від 13.06.2024р. №842, наказу ДВНЗ «УжНУ» «Про внесення змін до освітньо-професійних програм та навчальних планів підготовки здобувачів на першому (бакалаврському) рівн</w:t>
      </w:r>
      <w:r w:rsidR="00E51A04" w:rsidRPr="00B546B0">
        <w:rPr>
          <w:sz w:val="26"/>
          <w:szCs w:val="26"/>
          <w:lang w:val="uk-UA"/>
        </w:rPr>
        <w:t xml:space="preserve">і вищої освіти 2024 року вступу від 31.10.2024р. №74/01-04, </w:t>
      </w:r>
      <w:r w:rsidR="00E51A04" w:rsidRPr="00B546B0">
        <w:rPr>
          <w:bCs/>
          <w:sz w:val="26"/>
          <w:szCs w:val="26"/>
          <w:shd w:val="clear" w:color="auto" w:fill="FFFFFF"/>
          <w:lang w:val="uk-UA"/>
        </w:rPr>
        <w:t>наказу ДВНЗ «УжНУ» «Про запровадження базової загальновійськової підготовки у 2025/2026 навчальному році» від 22.04.2025 р. № 302/01-04</w:t>
      </w:r>
      <w:r w:rsidR="00E51A04" w:rsidRPr="00B546B0">
        <w:rPr>
          <w:bCs/>
          <w:color w:val="222222"/>
          <w:sz w:val="26"/>
          <w:szCs w:val="26"/>
          <w:shd w:val="clear" w:color="auto" w:fill="FFFFFF"/>
          <w:lang w:val="uk-UA"/>
        </w:rPr>
        <w:t>.</w:t>
      </w:r>
      <w:r w:rsidR="002314C1" w:rsidRPr="00B546B0">
        <w:rPr>
          <w:bCs/>
          <w:color w:val="000000" w:themeColor="text1"/>
          <w:sz w:val="26"/>
          <w:szCs w:val="26"/>
          <w:lang w:val="uk-UA"/>
        </w:rPr>
        <w:t xml:space="preserve"> </w:t>
      </w:r>
    </w:p>
    <w:p w:rsidR="000E5E26" w:rsidRPr="00B546B0" w:rsidRDefault="000E5E26" w:rsidP="002314C1">
      <w:pPr>
        <w:spacing w:line="276" w:lineRule="auto"/>
        <w:ind w:firstLine="720"/>
        <w:jc w:val="both"/>
        <w:rPr>
          <w:sz w:val="26"/>
          <w:szCs w:val="26"/>
          <w:lang w:val="uk-UA"/>
        </w:rPr>
      </w:pPr>
      <w:r w:rsidRPr="00B546B0">
        <w:rPr>
          <w:sz w:val="26"/>
          <w:szCs w:val="26"/>
          <w:lang w:val="uk-UA"/>
        </w:rPr>
        <w:t xml:space="preserve">Програма відповідає першому (бакалаврському) рівню вищої освіти та </w:t>
      </w:r>
      <w:r w:rsidR="00FE078D" w:rsidRPr="00B546B0">
        <w:rPr>
          <w:sz w:val="26"/>
          <w:szCs w:val="26"/>
          <w:lang w:val="uk-UA"/>
        </w:rPr>
        <w:t xml:space="preserve">шостому </w:t>
      </w:r>
      <w:r w:rsidRPr="00B546B0">
        <w:rPr>
          <w:sz w:val="26"/>
          <w:szCs w:val="26"/>
          <w:lang w:val="uk-UA"/>
        </w:rPr>
        <w:t xml:space="preserve">кваліфікаційному рівню за </w:t>
      </w:r>
      <w:r w:rsidR="006D1CAD" w:rsidRPr="00B546B0">
        <w:rPr>
          <w:sz w:val="26"/>
          <w:szCs w:val="26"/>
          <w:lang w:val="uk-UA"/>
        </w:rPr>
        <w:t>Національною рамкою кваліфікацій</w:t>
      </w:r>
      <w:r w:rsidRPr="00B546B0">
        <w:rPr>
          <w:sz w:val="26"/>
          <w:szCs w:val="26"/>
          <w:lang w:val="uk-UA"/>
        </w:rPr>
        <w:t>.</w:t>
      </w:r>
    </w:p>
    <w:p w:rsidR="00B546B0" w:rsidRPr="00B546B0" w:rsidRDefault="00B546B0" w:rsidP="00B546B0">
      <w:pPr>
        <w:ind w:firstLine="567"/>
        <w:jc w:val="both"/>
        <w:rPr>
          <w:bCs/>
          <w:color w:val="000000" w:themeColor="text1"/>
          <w:sz w:val="26"/>
          <w:szCs w:val="26"/>
          <w:lang w:val="ru-RU"/>
        </w:rPr>
      </w:pPr>
      <w:proofErr w:type="spellStart"/>
      <w:r w:rsidRPr="00B546B0">
        <w:rPr>
          <w:bCs/>
          <w:color w:val="000000" w:themeColor="text1"/>
          <w:sz w:val="26"/>
          <w:szCs w:val="26"/>
          <w:lang w:val="ru-RU"/>
        </w:rPr>
        <w:t>Освітньо-професійна</w:t>
      </w:r>
      <w:proofErr w:type="spellEnd"/>
      <w:r w:rsidRPr="00B546B0">
        <w:rPr>
          <w:bCs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B546B0">
        <w:rPr>
          <w:bCs/>
          <w:color w:val="000000" w:themeColor="text1"/>
          <w:sz w:val="26"/>
          <w:szCs w:val="26"/>
          <w:lang w:val="ru-RU"/>
        </w:rPr>
        <w:t>програма</w:t>
      </w:r>
      <w:proofErr w:type="spellEnd"/>
      <w:r w:rsidRPr="00B546B0">
        <w:rPr>
          <w:bCs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B546B0">
        <w:rPr>
          <w:bCs/>
          <w:color w:val="000000" w:themeColor="text1"/>
          <w:sz w:val="26"/>
          <w:szCs w:val="26"/>
          <w:lang w:val="ru-RU"/>
        </w:rPr>
        <w:t>розроблена</w:t>
      </w:r>
      <w:proofErr w:type="spellEnd"/>
      <w:r w:rsidRPr="00B546B0">
        <w:rPr>
          <w:bCs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B546B0">
        <w:rPr>
          <w:bCs/>
          <w:color w:val="000000" w:themeColor="text1"/>
          <w:sz w:val="26"/>
          <w:szCs w:val="26"/>
          <w:lang w:val="ru-RU"/>
        </w:rPr>
        <w:t>робочою</w:t>
      </w:r>
      <w:proofErr w:type="spellEnd"/>
      <w:r w:rsidRPr="00B546B0">
        <w:rPr>
          <w:bCs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B546B0">
        <w:rPr>
          <w:bCs/>
          <w:color w:val="000000" w:themeColor="text1"/>
          <w:sz w:val="26"/>
          <w:szCs w:val="26"/>
          <w:lang w:val="ru-RU"/>
        </w:rPr>
        <w:t>групою</w:t>
      </w:r>
      <w:proofErr w:type="spellEnd"/>
      <w:r w:rsidRPr="00B546B0">
        <w:rPr>
          <w:bCs/>
          <w:color w:val="000000" w:themeColor="text1"/>
          <w:sz w:val="26"/>
          <w:szCs w:val="26"/>
          <w:lang w:val="ru-RU"/>
        </w:rPr>
        <w:t xml:space="preserve"> </w:t>
      </w:r>
      <w:proofErr w:type="gramStart"/>
      <w:r w:rsidRPr="00B546B0">
        <w:rPr>
          <w:bCs/>
          <w:color w:val="000000" w:themeColor="text1"/>
          <w:sz w:val="26"/>
          <w:szCs w:val="26"/>
          <w:lang w:val="ru-RU"/>
        </w:rPr>
        <w:t>у</w:t>
      </w:r>
      <w:proofErr w:type="gramEnd"/>
      <w:r w:rsidRPr="00B546B0">
        <w:rPr>
          <w:bCs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B546B0">
        <w:rPr>
          <w:bCs/>
          <w:color w:val="000000" w:themeColor="text1"/>
          <w:sz w:val="26"/>
          <w:szCs w:val="26"/>
          <w:lang w:val="ru-RU"/>
        </w:rPr>
        <w:t>складі</w:t>
      </w:r>
      <w:proofErr w:type="spellEnd"/>
      <w:r w:rsidRPr="00B546B0">
        <w:rPr>
          <w:bCs/>
          <w:color w:val="000000" w:themeColor="text1"/>
          <w:sz w:val="26"/>
          <w:szCs w:val="26"/>
          <w:lang w:val="ru-RU"/>
        </w:rPr>
        <w:t>:</w:t>
      </w:r>
    </w:p>
    <w:p w:rsidR="00221B92" w:rsidRPr="00B546B0" w:rsidRDefault="00221B92" w:rsidP="00221B92">
      <w:pPr>
        <w:spacing w:line="276" w:lineRule="auto"/>
        <w:ind w:firstLine="397"/>
        <w:jc w:val="both"/>
        <w:rPr>
          <w:rFonts w:eastAsiaTheme="minorHAnsi"/>
          <w:b/>
          <w:bCs/>
          <w:sz w:val="26"/>
          <w:szCs w:val="26"/>
          <w:lang w:val="ru-RU"/>
        </w:rPr>
      </w:pPr>
    </w:p>
    <w:p w:rsidR="00B546B0" w:rsidRPr="00B546B0" w:rsidRDefault="00221B92" w:rsidP="00B546B0">
      <w:pPr>
        <w:pStyle w:val="a3"/>
        <w:numPr>
          <w:ilvl w:val="0"/>
          <w:numId w:val="32"/>
        </w:numPr>
        <w:spacing w:line="276" w:lineRule="auto"/>
        <w:jc w:val="both"/>
        <w:rPr>
          <w:b/>
          <w:bCs/>
          <w:sz w:val="26"/>
          <w:szCs w:val="26"/>
          <w:lang w:val="uk-UA"/>
        </w:rPr>
      </w:pPr>
      <w:r w:rsidRPr="00B546B0">
        <w:rPr>
          <w:rFonts w:eastAsiaTheme="minorHAnsi"/>
          <w:b/>
          <w:bCs/>
          <w:sz w:val="26"/>
          <w:szCs w:val="26"/>
          <w:lang w:val="uk-UA"/>
        </w:rPr>
        <w:t>Гарант освітньої програми</w:t>
      </w:r>
      <w:r w:rsidRPr="00B546B0">
        <w:rPr>
          <w:rFonts w:ascii="TimesNewRoman,Bold" w:eastAsiaTheme="minorHAnsi" w:hAnsi="TimesNewRoman,Bold" w:cs="TimesNewRoman,Bold"/>
          <w:b/>
          <w:bCs/>
          <w:sz w:val="26"/>
          <w:szCs w:val="26"/>
          <w:lang w:val="uk-UA"/>
        </w:rPr>
        <w:t xml:space="preserve">  - </w:t>
      </w:r>
      <w:proofErr w:type="spellStart"/>
      <w:r w:rsidR="00132CA6" w:rsidRPr="00B546B0">
        <w:rPr>
          <w:sz w:val="26"/>
          <w:szCs w:val="26"/>
          <w:lang w:val="uk-UA"/>
        </w:rPr>
        <w:t>Кайнц</w:t>
      </w:r>
      <w:proofErr w:type="spellEnd"/>
      <w:r w:rsidR="00132CA6" w:rsidRPr="00B546B0">
        <w:rPr>
          <w:sz w:val="26"/>
          <w:szCs w:val="26"/>
          <w:lang w:val="uk-UA"/>
        </w:rPr>
        <w:t xml:space="preserve"> Діана Іванівна</w:t>
      </w:r>
      <w:r w:rsidRPr="00B546B0">
        <w:rPr>
          <w:sz w:val="26"/>
          <w:szCs w:val="26"/>
          <w:lang w:val="uk-UA"/>
        </w:rPr>
        <w:t xml:space="preserve">, кандидат </w:t>
      </w:r>
      <w:r w:rsidR="00132CA6" w:rsidRPr="00B546B0">
        <w:rPr>
          <w:sz w:val="26"/>
          <w:szCs w:val="26"/>
          <w:lang w:val="uk-UA"/>
        </w:rPr>
        <w:t>фізико-матема</w:t>
      </w:r>
      <w:r w:rsidR="00116B37" w:rsidRPr="00B546B0">
        <w:rPr>
          <w:sz w:val="26"/>
          <w:szCs w:val="26"/>
          <w:lang w:val="uk-UA"/>
        </w:rPr>
        <w:t>тичних наук, доцент, завідувач</w:t>
      </w:r>
      <w:r w:rsidRPr="00B546B0">
        <w:rPr>
          <w:sz w:val="26"/>
          <w:szCs w:val="26"/>
          <w:lang w:val="uk-UA"/>
        </w:rPr>
        <w:t xml:space="preserve"> кафедри міського бу</w:t>
      </w:r>
      <w:r w:rsidR="00132CA6" w:rsidRPr="00B546B0">
        <w:rPr>
          <w:sz w:val="26"/>
          <w:szCs w:val="26"/>
          <w:lang w:val="uk-UA"/>
        </w:rPr>
        <w:t>дівництва та господарства</w:t>
      </w:r>
      <w:r w:rsidRPr="00B546B0">
        <w:rPr>
          <w:sz w:val="26"/>
          <w:szCs w:val="26"/>
          <w:lang w:val="uk-UA"/>
        </w:rPr>
        <w:t xml:space="preserve"> ДВНЗ «УжНУ».</w:t>
      </w:r>
    </w:p>
    <w:p w:rsidR="00221B92" w:rsidRPr="00B546B0" w:rsidRDefault="00221B92" w:rsidP="00B546B0">
      <w:pPr>
        <w:pStyle w:val="a3"/>
        <w:numPr>
          <w:ilvl w:val="0"/>
          <w:numId w:val="32"/>
        </w:numPr>
        <w:spacing w:line="276" w:lineRule="auto"/>
        <w:jc w:val="both"/>
        <w:rPr>
          <w:b/>
          <w:bCs/>
          <w:sz w:val="26"/>
          <w:szCs w:val="26"/>
          <w:lang w:val="uk-UA"/>
        </w:rPr>
      </w:pPr>
      <w:r w:rsidRPr="00B546B0">
        <w:rPr>
          <w:rFonts w:eastAsiaTheme="minorHAnsi"/>
          <w:b/>
          <w:bCs/>
          <w:sz w:val="26"/>
          <w:szCs w:val="26"/>
          <w:lang w:val="uk-UA"/>
        </w:rPr>
        <w:t>Керівник робочої групи</w:t>
      </w:r>
      <w:r w:rsidRPr="00B546B0">
        <w:rPr>
          <w:sz w:val="26"/>
          <w:szCs w:val="26"/>
          <w:lang w:val="uk-UA"/>
        </w:rPr>
        <w:t xml:space="preserve"> - </w:t>
      </w:r>
      <w:proofErr w:type="spellStart"/>
      <w:r w:rsidRPr="00B546B0">
        <w:rPr>
          <w:bCs/>
          <w:sz w:val="26"/>
          <w:szCs w:val="26"/>
          <w:lang w:val="uk-UA"/>
        </w:rPr>
        <w:t>Кайнц</w:t>
      </w:r>
      <w:proofErr w:type="spellEnd"/>
      <w:r w:rsidRPr="00B546B0">
        <w:rPr>
          <w:bCs/>
          <w:sz w:val="26"/>
          <w:szCs w:val="26"/>
          <w:lang w:val="uk-UA"/>
        </w:rPr>
        <w:t xml:space="preserve"> Діана Іванівна,</w:t>
      </w:r>
      <w:r w:rsidRPr="00B546B0">
        <w:rPr>
          <w:b/>
          <w:bCs/>
          <w:sz w:val="26"/>
          <w:szCs w:val="26"/>
          <w:lang w:val="uk-UA"/>
        </w:rPr>
        <w:t xml:space="preserve"> </w:t>
      </w:r>
      <w:r w:rsidRPr="00B546B0">
        <w:rPr>
          <w:sz w:val="26"/>
          <w:szCs w:val="26"/>
          <w:lang w:val="uk-UA"/>
        </w:rPr>
        <w:t>кандидат фізико</w:t>
      </w:r>
      <w:r w:rsidR="00F50D3F" w:rsidRPr="00B546B0">
        <w:rPr>
          <w:sz w:val="26"/>
          <w:szCs w:val="26"/>
          <w:lang w:val="uk-UA"/>
        </w:rPr>
        <w:t>-математичних наук, доцент, завідувач</w:t>
      </w:r>
      <w:r w:rsidRPr="00B546B0">
        <w:rPr>
          <w:sz w:val="26"/>
          <w:szCs w:val="26"/>
          <w:lang w:val="uk-UA"/>
        </w:rPr>
        <w:t xml:space="preserve"> кафедри міського будівництва та господарства ДВНЗ «УжНУ». </w:t>
      </w:r>
    </w:p>
    <w:p w:rsidR="00221B92" w:rsidRPr="00B546B0" w:rsidRDefault="00221B92" w:rsidP="00221B92">
      <w:pPr>
        <w:spacing w:line="276" w:lineRule="auto"/>
        <w:ind w:firstLine="397"/>
        <w:jc w:val="both"/>
        <w:rPr>
          <w:sz w:val="26"/>
          <w:szCs w:val="26"/>
          <w:lang w:val="uk-UA"/>
        </w:rPr>
      </w:pPr>
      <w:r w:rsidRPr="00B546B0">
        <w:rPr>
          <w:sz w:val="26"/>
          <w:szCs w:val="26"/>
          <w:lang w:val="uk-UA"/>
        </w:rPr>
        <w:t>Члени робочої групи:</w:t>
      </w:r>
    </w:p>
    <w:p w:rsidR="005C343A" w:rsidRPr="00B546B0" w:rsidRDefault="005C343A" w:rsidP="00B546B0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  <w:lang w:val="uk-UA"/>
        </w:rPr>
      </w:pPr>
      <w:proofErr w:type="spellStart"/>
      <w:r w:rsidRPr="00B546B0">
        <w:rPr>
          <w:sz w:val="26"/>
          <w:szCs w:val="26"/>
          <w:lang w:val="uk-UA"/>
        </w:rPr>
        <w:t>Плешкановська</w:t>
      </w:r>
      <w:proofErr w:type="spellEnd"/>
      <w:r w:rsidRPr="00B546B0">
        <w:rPr>
          <w:sz w:val="26"/>
          <w:szCs w:val="26"/>
          <w:lang w:val="uk-UA"/>
        </w:rPr>
        <w:t xml:space="preserve"> Алла Михайлівна</w:t>
      </w:r>
      <w:r w:rsidRPr="00B546B0">
        <w:rPr>
          <w:sz w:val="26"/>
          <w:szCs w:val="26"/>
          <w:lang w:val="ru-RU"/>
        </w:rPr>
        <w:t xml:space="preserve">, доктор </w:t>
      </w:r>
      <w:proofErr w:type="spellStart"/>
      <w:r w:rsidRPr="00B546B0">
        <w:rPr>
          <w:sz w:val="26"/>
          <w:szCs w:val="26"/>
          <w:lang w:val="ru-RU"/>
        </w:rPr>
        <w:t>технічних</w:t>
      </w:r>
      <w:proofErr w:type="spellEnd"/>
      <w:r w:rsidRPr="00B546B0">
        <w:rPr>
          <w:sz w:val="26"/>
          <w:szCs w:val="26"/>
          <w:lang w:val="ru-RU"/>
        </w:rPr>
        <w:t xml:space="preserve"> наук, </w:t>
      </w:r>
      <w:proofErr w:type="spellStart"/>
      <w:r w:rsidRPr="00B546B0">
        <w:rPr>
          <w:sz w:val="26"/>
          <w:szCs w:val="26"/>
          <w:lang w:val="ru-RU"/>
        </w:rPr>
        <w:t>професор</w:t>
      </w:r>
      <w:proofErr w:type="spellEnd"/>
      <w:r w:rsidRPr="00B546B0">
        <w:rPr>
          <w:sz w:val="26"/>
          <w:szCs w:val="26"/>
          <w:lang w:val="ru-RU"/>
        </w:rPr>
        <w:t xml:space="preserve">, </w:t>
      </w:r>
      <w:proofErr w:type="spellStart"/>
      <w:r w:rsidRPr="00B546B0">
        <w:rPr>
          <w:sz w:val="26"/>
          <w:szCs w:val="26"/>
          <w:lang w:val="ru-RU"/>
        </w:rPr>
        <w:t>професор</w:t>
      </w:r>
      <w:proofErr w:type="spellEnd"/>
      <w:r w:rsidRPr="00B546B0">
        <w:rPr>
          <w:sz w:val="26"/>
          <w:szCs w:val="26"/>
          <w:lang w:val="ru-RU"/>
        </w:rPr>
        <w:t xml:space="preserve"> </w:t>
      </w:r>
      <w:proofErr w:type="spellStart"/>
      <w:r w:rsidRPr="00B546B0">
        <w:rPr>
          <w:sz w:val="26"/>
          <w:szCs w:val="26"/>
          <w:lang w:val="ru-RU"/>
        </w:rPr>
        <w:t>кафедри</w:t>
      </w:r>
      <w:proofErr w:type="spellEnd"/>
      <w:r w:rsidRPr="00B546B0">
        <w:rPr>
          <w:sz w:val="26"/>
          <w:szCs w:val="26"/>
          <w:lang w:val="ru-RU"/>
        </w:rPr>
        <w:t xml:space="preserve"> </w:t>
      </w:r>
      <w:proofErr w:type="spellStart"/>
      <w:r w:rsidRPr="00B546B0">
        <w:rPr>
          <w:sz w:val="26"/>
          <w:szCs w:val="26"/>
          <w:lang w:val="ru-RU"/>
        </w:rPr>
        <w:t>міського</w:t>
      </w:r>
      <w:proofErr w:type="spellEnd"/>
      <w:r w:rsidRPr="00B546B0">
        <w:rPr>
          <w:sz w:val="26"/>
          <w:szCs w:val="26"/>
          <w:lang w:val="ru-RU"/>
        </w:rPr>
        <w:t xml:space="preserve"> </w:t>
      </w:r>
      <w:proofErr w:type="spellStart"/>
      <w:r w:rsidRPr="00B546B0">
        <w:rPr>
          <w:sz w:val="26"/>
          <w:szCs w:val="26"/>
          <w:lang w:val="ru-RU"/>
        </w:rPr>
        <w:t>будівництва</w:t>
      </w:r>
      <w:proofErr w:type="spellEnd"/>
      <w:r w:rsidRPr="00B546B0">
        <w:rPr>
          <w:sz w:val="26"/>
          <w:szCs w:val="26"/>
          <w:lang w:val="ru-RU"/>
        </w:rPr>
        <w:t xml:space="preserve"> та </w:t>
      </w:r>
      <w:proofErr w:type="spellStart"/>
      <w:r w:rsidRPr="00B546B0">
        <w:rPr>
          <w:sz w:val="26"/>
          <w:szCs w:val="26"/>
          <w:lang w:val="ru-RU"/>
        </w:rPr>
        <w:t>господарства</w:t>
      </w:r>
      <w:proofErr w:type="spellEnd"/>
      <w:r w:rsidRPr="00B546B0">
        <w:rPr>
          <w:sz w:val="26"/>
          <w:szCs w:val="26"/>
          <w:lang w:val="ru-RU"/>
        </w:rPr>
        <w:t xml:space="preserve"> ДВНЗ «</w:t>
      </w:r>
      <w:proofErr w:type="spellStart"/>
      <w:r w:rsidRPr="00B546B0">
        <w:rPr>
          <w:sz w:val="26"/>
          <w:szCs w:val="26"/>
          <w:lang w:val="ru-RU"/>
        </w:rPr>
        <w:t>УжНУ</w:t>
      </w:r>
      <w:proofErr w:type="spellEnd"/>
      <w:r w:rsidRPr="00B546B0">
        <w:rPr>
          <w:sz w:val="26"/>
          <w:szCs w:val="26"/>
          <w:lang w:val="ru-RU"/>
        </w:rPr>
        <w:t xml:space="preserve">»; </w:t>
      </w:r>
    </w:p>
    <w:p w:rsidR="00221B92" w:rsidRPr="00B546B0" w:rsidRDefault="00221B92" w:rsidP="00B546B0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  <w:lang w:val="uk-UA"/>
        </w:rPr>
      </w:pPr>
      <w:proofErr w:type="spellStart"/>
      <w:proofErr w:type="gramStart"/>
      <w:r w:rsidRPr="00B546B0">
        <w:rPr>
          <w:sz w:val="26"/>
          <w:szCs w:val="26"/>
          <w:lang w:val="ru-RU"/>
        </w:rPr>
        <w:t>Р</w:t>
      </w:r>
      <w:proofErr w:type="gramEnd"/>
      <w:r w:rsidRPr="00B546B0">
        <w:rPr>
          <w:sz w:val="26"/>
          <w:szCs w:val="26"/>
          <w:lang w:val="ru-RU"/>
        </w:rPr>
        <w:t>ізак</w:t>
      </w:r>
      <w:proofErr w:type="spellEnd"/>
      <w:r w:rsidRPr="00B546B0">
        <w:rPr>
          <w:sz w:val="26"/>
          <w:szCs w:val="26"/>
          <w:lang w:val="ru-RU"/>
        </w:rPr>
        <w:t xml:space="preserve"> Василь </w:t>
      </w:r>
      <w:proofErr w:type="spellStart"/>
      <w:r w:rsidRPr="00B546B0">
        <w:rPr>
          <w:sz w:val="26"/>
          <w:szCs w:val="26"/>
          <w:lang w:val="ru-RU"/>
        </w:rPr>
        <w:t>Васильович</w:t>
      </w:r>
      <w:proofErr w:type="spellEnd"/>
      <w:r w:rsidRPr="00B546B0">
        <w:rPr>
          <w:sz w:val="26"/>
          <w:szCs w:val="26"/>
          <w:lang w:val="ru-RU"/>
        </w:rPr>
        <w:t xml:space="preserve">, кандидат </w:t>
      </w:r>
      <w:proofErr w:type="spellStart"/>
      <w:r w:rsidRPr="00B546B0">
        <w:rPr>
          <w:sz w:val="26"/>
          <w:szCs w:val="26"/>
          <w:lang w:val="ru-RU"/>
        </w:rPr>
        <w:t>технічних</w:t>
      </w:r>
      <w:proofErr w:type="spellEnd"/>
      <w:r w:rsidRPr="00B546B0">
        <w:rPr>
          <w:sz w:val="26"/>
          <w:szCs w:val="26"/>
          <w:lang w:val="ru-RU"/>
        </w:rPr>
        <w:t xml:space="preserve"> наук, доцент, доцент</w:t>
      </w:r>
      <w:r w:rsidRPr="00B546B0">
        <w:rPr>
          <w:sz w:val="26"/>
          <w:szCs w:val="26"/>
          <w:lang w:val="uk-UA"/>
        </w:rPr>
        <w:t xml:space="preserve"> кафедри міського будівництва та господарства ДВНЗ «УжНУ»</w:t>
      </w:r>
      <w:r w:rsidRPr="00B546B0">
        <w:rPr>
          <w:sz w:val="26"/>
          <w:szCs w:val="26"/>
          <w:lang w:val="ru-RU"/>
        </w:rPr>
        <w:t>;</w:t>
      </w:r>
    </w:p>
    <w:p w:rsidR="00221B92" w:rsidRPr="00B546B0" w:rsidRDefault="00221B92" w:rsidP="00B546B0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  <w:lang w:val="uk-UA"/>
        </w:rPr>
      </w:pPr>
      <w:proofErr w:type="spellStart"/>
      <w:r w:rsidRPr="00B546B0">
        <w:rPr>
          <w:sz w:val="26"/>
          <w:szCs w:val="26"/>
          <w:lang w:val="ru-RU"/>
        </w:rPr>
        <w:t>Куцина</w:t>
      </w:r>
      <w:proofErr w:type="spellEnd"/>
      <w:r w:rsidRPr="00B546B0">
        <w:rPr>
          <w:sz w:val="26"/>
          <w:szCs w:val="26"/>
          <w:lang w:val="ru-RU"/>
        </w:rPr>
        <w:t xml:space="preserve"> </w:t>
      </w:r>
      <w:proofErr w:type="spellStart"/>
      <w:r w:rsidRPr="00B546B0">
        <w:rPr>
          <w:sz w:val="26"/>
          <w:szCs w:val="26"/>
          <w:lang w:val="ru-RU"/>
        </w:rPr>
        <w:t>Ірина</w:t>
      </w:r>
      <w:proofErr w:type="spellEnd"/>
      <w:r w:rsidRPr="00B546B0">
        <w:rPr>
          <w:sz w:val="26"/>
          <w:szCs w:val="26"/>
          <w:lang w:val="ru-RU"/>
        </w:rPr>
        <w:t xml:space="preserve"> </w:t>
      </w:r>
      <w:proofErr w:type="spellStart"/>
      <w:r w:rsidRPr="00B546B0">
        <w:rPr>
          <w:sz w:val="26"/>
          <w:szCs w:val="26"/>
          <w:lang w:val="ru-RU"/>
        </w:rPr>
        <w:t>Анатоліївна</w:t>
      </w:r>
      <w:proofErr w:type="spellEnd"/>
      <w:r w:rsidRPr="00B546B0">
        <w:rPr>
          <w:sz w:val="26"/>
          <w:szCs w:val="26"/>
          <w:lang w:val="ru-RU"/>
        </w:rPr>
        <w:t xml:space="preserve">, кандидат </w:t>
      </w:r>
      <w:proofErr w:type="spellStart"/>
      <w:proofErr w:type="gramStart"/>
      <w:r w:rsidRPr="00B546B0">
        <w:rPr>
          <w:sz w:val="26"/>
          <w:szCs w:val="26"/>
          <w:lang w:val="ru-RU"/>
        </w:rPr>
        <w:t>техн</w:t>
      </w:r>
      <w:proofErr w:type="gramEnd"/>
      <w:r w:rsidRPr="00B546B0">
        <w:rPr>
          <w:sz w:val="26"/>
          <w:szCs w:val="26"/>
          <w:lang w:val="ru-RU"/>
        </w:rPr>
        <w:t>ічних</w:t>
      </w:r>
      <w:proofErr w:type="spellEnd"/>
      <w:r w:rsidRPr="00B546B0">
        <w:rPr>
          <w:sz w:val="26"/>
          <w:szCs w:val="26"/>
          <w:lang w:val="ru-RU"/>
        </w:rPr>
        <w:t xml:space="preserve"> наук, </w:t>
      </w:r>
      <w:r w:rsidR="00132CA6" w:rsidRPr="00B546B0">
        <w:rPr>
          <w:sz w:val="26"/>
          <w:szCs w:val="26"/>
          <w:lang w:val="ru-RU"/>
        </w:rPr>
        <w:t xml:space="preserve">доцент, </w:t>
      </w:r>
      <w:r w:rsidRPr="00B546B0">
        <w:rPr>
          <w:sz w:val="26"/>
          <w:szCs w:val="26"/>
          <w:lang w:val="ru-RU"/>
        </w:rPr>
        <w:t>доцент</w:t>
      </w:r>
      <w:r w:rsidRPr="00B546B0">
        <w:rPr>
          <w:sz w:val="26"/>
          <w:szCs w:val="26"/>
          <w:lang w:val="uk-UA"/>
        </w:rPr>
        <w:t xml:space="preserve"> кафедри міського будівництва та господарства ДВНЗ «УжНУ»;</w:t>
      </w:r>
    </w:p>
    <w:p w:rsidR="00221B92" w:rsidRPr="00B546B0" w:rsidRDefault="00132CA6" w:rsidP="00B546B0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  <w:lang w:val="uk-UA"/>
        </w:rPr>
      </w:pPr>
      <w:r w:rsidRPr="00B546B0">
        <w:rPr>
          <w:sz w:val="26"/>
          <w:szCs w:val="26"/>
          <w:lang w:val="uk-UA"/>
        </w:rPr>
        <w:t>Кіс Надія Юріївна</w:t>
      </w:r>
      <w:r w:rsidR="00221B92" w:rsidRPr="00B546B0">
        <w:rPr>
          <w:sz w:val="26"/>
          <w:szCs w:val="26"/>
          <w:lang w:val="ru-RU"/>
        </w:rPr>
        <w:t xml:space="preserve">, </w:t>
      </w:r>
      <w:r w:rsidRPr="00B546B0">
        <w:rPr>
          <w:sz w:val="26"/>
          <w:szCs w:val="26"/>
          <w:lang w:val="ru-RU"/>
        </w:rPr>
        <w:t xml:space="preserve">кандидат </w:t>
      </w:r>
      <w:proofErr w:type="spellStart"/>
      <w:r w:rsidRPr="00B546B0">
        <w:rPr>
          <w:sz w:val="26"/>
          <w:szCs w:val="26"/>
          <w:lang w:val="ru-RU"/>
        </w:rPr>
        <w:t>технічних</w:t>
      </w:r>
      <w:proofErr w:type="spellEnd"/>
      <w:r w:rsidRPr="00B546B0">
        <w:rPr>
          <w:sz w:val="26"/>
          <w:szCs w:val="26"/>
          <w:lang w:val="ru-RU"/>
        </w:rPr>
        <w:t xml:space="preserve"> наук, </w:t>
      </w:r>
      <w:r w:rsidR="00B546B0">
        <w:rPr>
          <w:sz w:val="26"/>
          <w:szCs w:val="26"/>
          <w:lang w:val="ru-RU"/>
        </w:rPr>
        <w:t xml:space="preserve">доцент, </w:t>
      </w:r>
      <w:r w:rsidRPr="00B546B0">
        <w:rPr>
          <w:sz w:val="26"/>
          <w:szCs w:val="26"/>
          <w:lang w:val="ru-RU"/>
        </w:rPr>
        <w:t>доцент</w:t>
      </w:r>
      <w:r w:rsidRPr="00B546B0">
        <w:rPr>
          <w:sz w:val="26"/>
          <w:szCs w:val="26"/>
          <w:lang w:val="uk-UA"/>
        </w:rPr>
        <w:t xml:space="preserve"> кафедри міського будівництва та господарства ДВНЗ «УжНУ»;</w:t>
      </w:r>
    </w:p>
    <w:p w:rsidR="00221B92" w:rsidRPr="00B546B0" w:rsidRDefault="005C343A" w:rsidP="00B546B0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  <w:lang w:val="uk-UA"/>
        </w:rPr>
      </w:pPr>
      <w:proofErr w:type="spellStart"/>
      <w:r w:rsidRPr="00B546B0">
        <w:rPr>
          <w:sz w:val="26"/>
          <w:szCs w:val="26"/>
          <w:lang w:val="uk-UA"/>
        </w:rPr>
        <w:t>Пудгородська</w:t>
      </w:r>
      <w:proofErr w:type="spellEnd"/>
      <w:r w:rsidRPr="00B546B0">
        <w:rPr>
          <w:sz w:val="26"/>
          <w:szCs w:val="26"/>
          <w:lang w:val="uk-UA"/>
        </w:rPr>
        <w:t xml:space="preserve"> Юлія Андріївна</w:t>
      </w:r>
      <w:r w:rsidR="00221B92" w:rsidRPr="00B546B0">
        <w:rPr>
          <w:sz w:val="26"/>
          <w:szCs w:val="26"/>
          <w:lang w:val="uk-UA"/>
        </w:rPr>
        <w:t xml:space="preserve">, </w:t>
      </w:r>
      <w:proofErr w:type="spellStart"/>
      <w:r w:rsidR="00B546B0" w:rsidRPr="00B546B0">
        <w:rPr>
          <w:sz w:val="26"/>
          <w:szCs w:val="26"/>
          <w:lang w:val="uk-UA"/>
        </w:rPr>
        <w:t>Штаєр</w:t>
      </w:r>
      <w:proofErr w:type="spellEnd"/>
      <w:r w:rsidR="00B546B0" w:rsidRPr="00B546B0">
        <w:rPr>
          <w:sz w:val="26"/>
          <w:szCs w:val="26"/>
          <w:lang w:val="uk-UA"/>
        </w:rPr>
        <w:t xml:space="preserve"> </w:t>
      </w:r>
      <w:proofErr w:type="spellStart"/>
      <w:r w:rsidR="00B546B0" w:rsidRPr="00B546B0">
        <w:rPr>
          <w:sz w:val="26"/>
          <w:szCs w:val="26"/>
          <w:lang w:val="uk-UA"/>
        </w:rPr>
        <w:t>Юліанна</w:t>
      </w:r>
      <w:proofErr w:type="spellEnd"/>
      <w:r w:rsidR="00B546B0" w:rsidRPr="00B546B0">
        <w:rPr>
          <w:sz w:val="26"/>
          <w:szCs w:val="26"/>
          <w:lang w:val="uk-UA"/>
        </w:rPr>
        <w:t xml:space="preserve"> Вікторівна, </w:t>
      </w:r>
      <w:r w:rsidR="00221B92" w:rsidRPr="00B546B0">
        <w:rPr>
          <w:sz w:val="26"/>
          <w:szCs w:val="26"/>
          <w:lang w:val="uk-UA"/>
        </w:rPr>
        <w:t>здобувач</w:t>
      </w:r>
      <w:r w:rsidR="00B546B0" w:rsidRPr="00B546B0">
        <w:rPr>
          <w:sz w:val="26"/>
          <w:szCs w:val="26"/>
          <w:lang w:val="uk-UA"/>
        </w:rPr>
        <w:t>ки</w:t>
      </w:r>
      <w:r w:rsidR="00221B92" w:rsidRPr="00B546B0">
        <w:rPr>
          <w:sz w:val="26"/>
          <w:szCs w:val="26"/>
          <w:lang w:val="uk-UA"/>
        </w:rPr>
        <w:t xml:space="preserve"> першого (бакалаврського) рівня вищої освіти спеціальності 192 Будівництво та цивільна інженерія освітньої програми «Міське будівництво та господарство»;</w:t>
      </w:r>
    </w:p>
    <w:p w:rsidR="00221B92" w:rsidRPr="00B546B0" w:rsidRDefault="00521620" w:rsidP="00B546B0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  <w:lang w:val="uk-UA"/>
        </w:rPr>
      </w:pPr>
      <w:proofErr w:type="spellStart"/>
      <w:r w:rsidRPr="00B546B0">
        <w:rPr>
          <w:sz w:val="26"/>
          <w:szCs w:val="26"/>
          <w:lang w:val="uk-UA"/>
        </w:rPr>
        <w:t>Боршовський</w:t>
      </w:r>
      <w:proofErr w:type="spellEnd"/>
      <w:r w:rsidRPr="00B546B0">
        <w:rPr>
          <w:sz w:val="26"/>
          <w:szCs w:val="26"/>
          <w:lang w:val="uk-UA"/>
        </w:rPr>
        <w:t xml:space="preserve"> Олег Ігорович, начальник управління містобудування та архітектури, головний архітектор Ужгородської міської ради</w:t>
      </w:r>
      <w:r w:rsidR="00B546B0" w:rsidRPr="00B546B0">
        <w:rPr>
          <w:sz w:val="26"/>
          <w:szCs w:val="26"/>
          <w:lang w:val="uk-UA"/>
        </w:rPr>
        <w:t>;</w:t>
      </w:r>
    </w:p>
    <w:p w:rsidR="00B25BD2" w:rsidRDefault="00B546B0" w:rsidP="00B25BD2">
      <w:pPr>
        <w:pStyle w:val="a3"/>
        <w:numPr>
          <w:ilvl w:val="0"/>
          <w:numId w:val="32"/>
        </w:numPr>
        <w:spacing w:line="276" w:lineRule="auto"/>
        <w:jc w:val="both"/>
        <w:rPr>
          <w:sz w:val="26"/>
          <w:szCs w:val="26"/>
          <w:lang w:val="uk-UA"/>
        </w:rPr>
      </w:pPr>
      <w:r w:rsidRPr="00B546B0">
        <w:rPr>
          <w:sz w:val="26"/>
          <w:szCs w:val="26"/>
          <w:lang w:val="uk-UA"/>
        </w:rPr>
        <w:t>Кайзер Владислав Володимирович</w:t>
      </w:r>
      <w:r>
        <w:rPr>
          <w:sz w:val="26"/>
          <w:szCs w:val="26"/>
          <w:lang w:val="uk-UA"/>
        </w:rPr>
        <w:t xml:space="preserve">, </w:t>
      </w:r>
      <w:r w:rsidRPr="00B546B0">
        <w:rPr>
          <w:sz w:val="26"/>
          <w:szCs w:val="26"/>
          <w:lang w:val="uk-UA"/>
        </w:rPr>
        <w:t xml:space="preserve">начальник </w:t>
      </w:r>
      <w:r>
        <w:rPr>
          <w:sz w:val="26"/>
          <w:szCs w:val="26"/>
          <w:lang w:val="uk-UA"/>
        </w:rPr>
        <w:t>у</w:t>
      </w:r>
      <w:r w:rsidRPr="00B546B0">
        <w:rPr>
          <w:sz w:val="26"/>
          <w:szCs w:val="26"/>
          <w:lang w:val="uk-UA"/>
        </w:rPr>
        <w:t>правління капітального будівництва Закарпатської обласної державної адміністрації.</w:t>
      </w:r>
    </w:p>
    <w:p w:rsidR="00B25BD2" w:rsidRDefault="00B546B0" w:rsidP="00B25BD2">
      <w:pPr>
        <w:pStyle w:val="a3"/>
        <w:spacing w:line="276" w:lineRule="auto"/>
        <w:ind w:left="786"/>
        <w:jc w:val="both"/>
        <w:rPr>
          <w:sz w:val="26"/>
          <w:szCs w:val="26"/>
          <w:lang w:val="uk-UA"/>
        </w:rPr>
      </w:pPr>
      <w:proofErr w:type="spellStart"/>
      <w:r w:rsidRPr="00B25BD2">
        <w:rPr>
          <w:sz w:val="26"/>
          <w:szCs w:val="26"/>
        </w:rPr>
        <w:t>Рецензії-відгуки</w:t>
      </w:r>
      <w:proofErr w:type="spellEnd"/>
      <w:r w:rsidRPr="00B25BD2">
        <w:rPr>
          <w:sz w:val="26"/>
          <w:szCs w:val="26"/>
        </w:rPr>
        <w:t xml:space="preserve"> </w:t>
      </w:r>
      <w:proofErr w:type="spellStart"/>
      <w:r w:rsidRPr="00B25BD2">
        <w:rPr>
          <w:sz w:val="26"/>
          <w:szCs w:val="26"/>
        </w:rPr>
        <w:t>зовнішніх</w:t>
      </w:r>
      <w:proofErr w:type="spellEnd"/>
      <w:r w:rsidRPr="00B25BD2">
        <w:rPr>
          <w:sz w:val="26"/>
          <w:szCs w:val="26"/>
        </w:rPr>
        <w:t xml:space="preserve"> </w:t>
      </w:r>
      <w:proofErr w:type="spellStart"/>
      <w:r w:rsidRPr="00B25BD2">
        <w:rPr>
          <w:sz w:val="26"/>
          <w:szCs w:val="26"/>
        </w:rPr>
        <w:t>стейкхолдерів</w:t>
      </w:r>
      <w:proofErr w:type="spellEnd"/>
      <w:r w:rsidRPr="00B25BD2">
        <w:rPr>
          <w:sz w:val="26"/>
          <w:szCs w:val="26"/>
        </w:rPr>
        <w:t>:</w:t>
      </w:r>
    </w:p>
    <w:p w:rsidR="00B25BD2" w:rsidRDefault="00B546B0" w:rsidP="00B25BD2">
      <w:pPr>
        <w:pStyle w:val="a3"/>
        <w:numPr>
          <w:ilvl w:val="0"/>
          <w:numId w:val="34"/>
        </w:numPr>
        <w:spacing w:line="276" w:lineRule="auto"/>
        <w:jc w:val="both"/>
        <w:rPr>
          <w:sz w:val="26"/>
          <w:szCs w:val="26"/>
          <w:lang w:val="uk-UA"/>
        </w:rPr>
      </w:pPr>
      <w:r w:rsidRPr="00B25BD2">
        <w:rPr>
          <w:sz w:val="26"/>
          <w:szCs w:val="26"/>
          <w:lang w:val="uk-UA"/>
        </w:rPr>
        <w:t xml:space="preserve">Антонов Роман Євгенович, директор </w:t>
      </w:r>
      <w:proofErr w:type="spellStart"/>
      <w:r w:rsidRPr="00B25BD2">
        <w:rPr>
          <w:sz w:val="26"/>
          <w:szCs w:val="26"/>
          <w:lang w:val="uk-UA"/>
        </w:rPr>
        <w:t>проєктного</w:t>
      </w:r>
      <w:proofErr w:type="spellEnd"/>
      <w:r w:rsidRPr="00B25BD2">
        <w:rPr>
          <w:sz w:val="26"/>
          <w:szCs w:val="26"/>
          <w:lang w:val="uk-UA"/>
        </w:rPr>
        <w:t xml:space="preserve"> бюро «ANKON Project </w:t>
      </w:r>
      <w:proofErr w:type="spellStart"/>
      <w:r w:rsidRPr="00B25BD2">
        <w:rPr>
          <w:sz w:val="26"/>
          <w:szCs w:val="26"/>
          <w:lang w:val="uk-UA"/>
        </w:rPr>
        <w:t>Group</w:t>
      </w:r>
      <w:proofErr w:type="spellEnd"/>
      <w:r w:rsidRPr="00B25BD2">
        <w:rPr>
          <w:sz w:val="26"/>
          <w:szCs w:val="26"/>
          <w:lang w:val="uk-UA"/>
        </w:rPr>
        <w:t>»;</w:t>
      </w:r>
    </w:p>
    <w:p w:rsidR="00B546B0" w:rsidRPr="00B25BD2" w:rsidRDefault="00B546B0" w:rsidP="00B25BD2">
      <w:pPr>
        <w:pStyle w:val="a3"/>
        <w:numPr>
          <w:ilvl w:val="0"/>
          <w:numId w:val="34"/>
        </w:numPr>
        <w:spacing w:line="276" w:lineRule="auto"/>
        <w:jc w:val="both"/>
        <w:rPr>
          <w:sz w:val="26"/>
          <w:szCs w:val="26"/>
          <w:lang w:val="uk-UA"/>
        </w:rPr>
      </w:pPr>
      <w:r w:rsidRPr="00B25BD2">
        <w:rPr>
          <w:sz w:val="26"/>
          <w:szCs w:val="26"/>
          <w:lang w:val="uk-UA"/>
        </w:rPr>
        <w:t xml:space="preserve">ФОП </w:t>
      </w:r>
      <w:proofErr w:type="spellStart"/>
      <w:r w:rsidRPr="00B25BD2">
        <w:rPr>
          <w:sz w:val="26"/>
          <w:szCs w:val="26"/>
          <w:lang w:val="uk-UA"/>
        </w:rPr>
        <w:t>Зубанич</w:t>
      </w:r>
      <w:proofErr w:type="spellEnd"/>
      <w:r w:rsidRPr="00B25BD2">
        <w:rPr>
          <w:sz w:val="26"/>
          <w:szCs w:val="26"/>
          <w:lang w:val="uk-UA"/>
        </w:rPr>
        <w:t xml:space="preserve"> Ярослав Ярославович.</w:t>
      </w:r>
    </w:p>
    <w:p w:rsidR="000E5E26" w:rsidRDefault="000E5E26" w:rsidP="000E5E26">
      <w:pPr>
        <w:jc w:val="both"/>
        <w:rPr>
          <w:b/>
          <w:bCs/>
          <w:sz w:val="28"/>
          <w:szCs w:val="28"/>
          <w:lang w:val="ru-RU"/>
        </w:rPr>
      </w:pPr>
    </w:p>
    <w:p w:rsidR="00221B92" w:rsidRDefault="00221B92" w:rsidP="000E5E26">
      <w:pPr>
        <w:jc w:val="both"/>
        <w:rPr>
          <w:b/>
          <w:bCs/>
          <w:sz w:val="28"/>
          <w:szCs w:val="28"/>
          <w:lang w:val="ru-RU"/>
        </w:rPr>
      </w:pPr>
    </w:p>
    <w:p w:rsidR="00221B92" w:rsidRDefault="00221B92" w:rsidP="000E5E26">
      <w:pPr>
        <w:jc w:val="both"/>
        <w:rPr>
          <w:sz w:val="28"/>
          <w:szCs w:val="28"/>
          <w:lang w:val="ru-RU"/>
        </w:rPr>
      </w:pPr>
    </w:p>
    <w:p w:rsidR="002314C1" w:rsidRDefault="002314C1" w:rsidP="000E5E26">
      <w:pPr>
        <w:jc w:val="both"/>
        <w:rPr>
          <w:sz w:val="28"/>
          <w:szCs w:val="28"/>
          <w:lang w:val="ru-RU"/>
        </w:rPr>
      </w:pPr>
    </w:p>
    <w:p w:rsidR="002314C1" w:rsidRPr="002314C1" w:rsidRDefault="0087773A" w:rsidP="002314C1">
      <w:pPr>
        <w:pStyle w:val="a3"/>
        <w:numPr>
          <w:ilvl w:val="0"/>
          <w:numId w:val="28"/>
        </w:numPr>
        <w:spacing w:before="71" w:after="3" w:line="276" w:lineRule="auto"/>
        <w:jc w:val="center"/>
        <w:rPr>
          <w:b/>
          <w:sz w:val="28"/>
          <w:szCs w:val="28"/>
          <w:lang w:val="uk-UA"/>
        </w:rPr>
      </w:pPr>
      <w:r w:rsidRPr="002314C1">
        <w:rPr>
          <w:b/>
          <w:sz w:val="28"/>
          <w:szCs w:val="28"/>
          <w:lang w:val="uk-UA"/>
        </w:rPr>
        <w:lastRenderedPageBreak/>
        <w:t>Профіль освітньої програми</w:t>
      </w:r>
      <w:r w:rsidR="00E651CF" w:rsidRPr="002314C1">
        <w:rPr>
          <w:b/>
          <w:sz w:val="28"/>
          <w:szCs w:val="28"/>
          <w:lang w:val="uk-UA"/>
        </w:rPr>
        <w:t xml:space="preserve"> </w:t>
      </w:r>
      <w:r w:rsidR="00C35A7E" w:rsidRPr="002314C1">
        <w:rPr>
          <w:b/>
          <w:sz w:val="28"/>
          <w:szCs w:val="28"/>
          <w:lang w:val="uk-UA"/>
        </w:rPr>
        <w:t>«Міське будівництво та господарство»</w:t>
      </w:r>
    </w:p>
    <w:p w:rsidR="002314C1" w:rsidRPr="002314C1" w:rsidRDefault="002314C1" w:rsidP="002314C1">
      <w:pPr>
        <w:adjustRightInd w:val="0"/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2314C1">
        <w:rPr>
          <w:b/>
          <w:bCs/>
          <w:sz w:val="28"/>
          <w:szCs w:val="28"/>
          <w:lang w:val="uk-UA"/>
        </w:rPr>
        <w:t xml:space="preserve">першого (бакалаврського) рівня вищої освіти </w:t>
      </w:r>
    </w:p>
    <w:p w:rsidR="002314C1" w:rsidRPr="00894BCA" w:rsidRDefault="002314C1" w:rsidP="002314C1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894BCA">
        <w:rPr>
          <w:b/>
          <w:sz w:val="28"/>
          <w:szCs w:val="28"/>
          <w:lang w:val="uk-UA"/>
        </w:rPr>
        <w:t xml:space="preserve">за спеціальністю </w:t>
      </w:r>
      <w:r w:rsidRPr="002314C1">
        <w:rPr>
          <w:b/>
          <w:bCs/>
          <w:sz w:val="28"/>
          <w:szCs w:val="28"/>
          <w:lang w:val="ru-RU" w:eastAsia="ru-RU"/>
        </w:rPr>
        <w:t>G</w:t>
      </w:r>
      <w:r w:rsidRPr="00894BCA">
        <w:rPr>
          <w:b/>
          <w:bCs/>
          <w:sz w:val="28"/>
          <w:szCs w:val="28"/>
          <w:lang w:val="uk-UA" w:eastAsia="ru-RU"/>
        </w:rPr>
        <w:t>19  Будівництво та цивільна інженерія</w:t>
      </w:r>
    </w:p>
    <w:p w:rsidR="002314C1" w:rsidRPr="00894BCA" w:rsidRDefault="002314C1" w:rsidP="00550427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894BCA">
        <w:rPr>
          <w:b/>
          <w:sz w:val="28"/>
          <w:szCs w:val="28"/>
          <w:lang w:val="uk-UA"/>
        </w:rPr>
        <w:t xml:space="preserve">галузі знань </w:t>
      </w:r>
      <w:r w:rsidRPr="002314C1">
        <w:rPr>
          <w:b/>
          <w:bCs/>
          <w:sz w:val="28"/>
          <w:szCs w:val="28"/>
          <w:lang w:val="ru-RU" w:eastAsia="ru-RU"/>
        </w:rPr>
        <w:t>G</w:t>
      </w:r>
      <w:r w:rsidRPr="00894BCA">
        <w:rPr>
          <w:b/>
          <w:bCs/>
          <w:sz w:val="28"/>
          <w:szCs w:val="28"/>
          <w:lang w:val="uk-UA" w:eastAsia="ru-RU"/>
        </w:rPr>
        <w:t xml:space="preserve"> Інженерія, виробництво та будівництво</w:t>
      </w:r>
    </w:p>
    <w:tbl>
      <w:tblPr>
        <w:tblStyle w:val="a5"/>
        <w:tblW w:w="9677" w:type="dxa"/>
        <w:jc w:val="center"/>
        <w:tblLayout w:type="fixed"/>
        <w:tblLook w:val="01E0" w:firstRow="1" w:lastRow="1" w:firstColumn="1" w:lastColumn="1" w:noHBand="0" w:noVBand="0"/>
      </w:tblPr>
      <w:tblGrid>
        <w:gridCol w:w="2725"/>
        <w:gridCol w:w="6952"/>
      </w:tblGrid>
      <w:tr w:rsidR="0087773A" w:rsidRPr="00550427" w:rsidTr="00F50D3F">
        <w:trPr>
          <w:trHeight w:val="301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:rsidR="0087773A" w:rsidRPr="00550427" w:rsidRDefault="004B46ED" w:rsidP="004B46ED">
            <w:pPr>
              <w:pStyle w:val="TableParagraph"/>
              <w:ind w:right="3622"/>
              <w:jc w:val="center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 xml:space="preserve">                 </w:t>
            </w:r>
            <w:r w:rsidR="00550427">
              <w:rPr>
                <w:b/>
                <w:sz w:val="26"/>
                <w:szCs w:val="26"/>
                <w:lang w:val="uk-UA"/>
              </w:rPr>
              <w:t xml:space="preserve">                            </w:t>
            </w:r>
            <w:r w:rsidRPr="00550427">
              <w:rPr>
                <w:b/>
                <w:sz w:val="26"/>
                <w:szCs w:val="26"/>
                <w:lang w:val="uk-UA"/>
              </w:rPr>
              <w:t xml:space="preserve"> </w:t>
            </w:r>
            <w:r w:rsidR="00337B89" w:rsidRPr="00550427">
              <w:rPr>
                <w:b/>
                <w:sz w:val="26"/>
                <w:szCs w:val="26"/>
                <w:lang w:val="uk-UA"/>
              </w:rPr>
              <w:t>1-</w:t>
            </w:r>
            <w:r w:rsidR="0087773A" w:rsidRPr="00550427">
              <w:rPr>
                <w:b/>
                <w:sz w:val="26"/>
                <w:szCs w:val="26"/>
                <w:lang w:val="uk-UA"/>
              </w:rPr>
              <w:t>Загальна інформація</w:t>
            </w:r>
          </w:p>
        </w:tc>
      </w:tr>
      <w:tr w:rsidR="00B546B0" w:rsidRPr="00550427" w:rsidTr="00550427">
        <w:trPr>
          <w:trHeight w:val="540"/>
          <w:jc w:val="center"/>
        </w:trPr>
        <w:tc>
          <w:tcPr>
            <w:tcW w:w="2725" w:type="dxa"/>
          </w:tcPr>
          <w:p w:rsidR="00B546B0" w:rsidRPr="00550427" w:rsidRDefault="00B546B0" w:rsidP="00B546B0">
            <w:pPr>
              <w:pStyle w:val="TableParagraph"/>
              <w:spacing w:line="268" w:lineRule="exact"/>
              <w:ind w:left="57" w:right="57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6952" w:type="dxa"/>
          </w:tcPr>
          <w:p w:rsidR="00B546B0" w:rsidRPr="00550427" w:rsidRDefault="00B546B0" w:rsidP="008118FB">
            <w:pPr>
              <w:pStyle w:val="TableParagraph"/>
              <w:ind w:left="57" w:right="57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Державний вищий навчальний заклад </w:t>
            </w:r>
          </w:p>
          <w:p w:rsidR="00B546B0" w:rsidRPr="00550427" w:rsidRDefault="00B546B0" w:rsidP="006D1CAD">
            <w:pPr>
              <w:pStyle w:val="TableParagraph"/>
              <w:ind w:left="57" w:right="57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«Ужгородський національний університет». </w:t>
            </w:r>
          </w:p>
          <w:p w:rsidR="00B546B0" w:rsidRPr="00550427" w:rsidRDefault="00B546B0" w:rsidP="006D1CAD">
            <w:pPr>
              <w:pStyle w:val="TableParagraph"/>
              <w:ind w:left="57" w:right="57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>Інженерно-технічний факультет</w:t>
            </w:r>
          </w:p>
          <w:p w:rsidR="00B546B0" w:rsidRPr="00550427" w:rsidRDefault="00B546B0" w:rsidP="006D1CAD">
            <w:pPr>
              <w:pStyle w:val="TableParagraph"/>
              <w:ind w:left="57" w:right="57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>Кафедра міського будівництва та господарства</w:t>
            </w:r>
          </w:p>
        </w:tc>
      </w:tr>
      <w:tr w:rsidR="00B546B0" w:rsidRPr="00550427" w:rsidTr="00550427">
        <w:trPr>
          <w:trHeight w:val="540"/>
          <w:jc w:val="center"/>
        </w:trPr>
        <w:tc>
          <w:tcPr>
            <w:tcW w:w="2725" w:type="dxa"/>
          </w:tcPr>
          <w:p w:rsidR="00B546B0" w:rsidRPr="00550427" w:rsidRDefault="00B546B0" w:rsidP="00B546B0">
            <w:pPr>
              <w:ind w:left="57" w:right="57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550427">
              <w:rPr>
                <w:b/>
                <w:bCs/>
                <w:sz w:val="26"/>
                <w:szCs w:val="26"/>
                <w:lang w:val="ru-RU"/>
              </w:rPr>
              <w:t>Ступінь</w:t>
            </w:r>
            <w:proofErr w:type="spellEnd"/>
            <w:r w:rsidRPr="00550427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b/>
                <w:bCs/>
                <w:sz w:val="26"/>
                <w:szCs w:val="26"/>
                <w:lang w:val="ru-RU"/>
              </w:rPr>
              <w:t>вищої</w:t>
            </w:r>
            <w:proofErr w:type="spellEnd"/>
            <w:r w:rsidRPr="00550427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b/>
                <w:bCs/>
                <w:sz w:val="26"/>
                <w:szCs w:val="26"/>
                <w:lang w:val="ru-RU"/>
              </w:rPr>
              <w:t>освіти</w:t>
            </w:r>
            <w:proofErr w:type="spellEnd"/>
            <w:r w:rsidRPr="00550427">
              <w:rPr>
                <w:b/>
                <w:bCs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550427">
              <w:rPr>
                <w:b/>
                <w:bCs/>
                <w:sz w:val="26"/>
                <w:szCs w:val="26"/>
                <w:lang w:val="ru-RU"/>
              </w:rPr>
              <w:t>назва</w:t>
            </w:r>
            <w:proofErr w:type="spellEnd"/>
            <w:r w:rsidRPr="00550427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b/>
                <w:bCs/>
                <w:sz w:val="26"/>
                <w:szCs w:val="26"/>
                <w:lang w:val="ru-RU"/>
              </w:rPr>
              <w:t>кваліфікації</w:t>
            </w:r>
            <w:proofErr w:type="spellEnd"/>
            <w:r w:rsidRPr="00550427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b/>
                <w:bCs/>
                <w:sz w:val="26"/>
                <w:szCs w:val="26"/>
                <w:lang w:val="ru-RU"/>
              </w:rPr>
              <w:t>мовою</w:t>
            </w:r>
            <w:proofErr w:type="spellEnd"/>
            <w:r w:rsidRPr="00550427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b/>
                <w:bCs/>
                <w:sz w:val="26"/>
                <w:szCs w:val="26"/>
                <w:lang w:val="ru-RU"/>
              </w:rPr>
              <w:t>оригіналу</w:t>
            </w:r>
            <w:proofErr w:type="spellEnd"/>
          </w:p>
        </w:tc>
        <w:tc>
          <w:tcPr>
            <w:tcW w:w="6952" w:type="dxa"/>
          </w:tcPr>
          <w:p w:rsidR="00B546B0" w:rsidRPr="00550427" w:rsidRDefault="00B546B0" w:rsidP="008118FB">
            <w:pPr>
              <w:pStyle w:val="TableParagraph"/>
              <w:ind w:left="57" w:right="57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>Бакалавр.</w:t>
            </w:r>
          </w:p>
          <w:p w:rsidR="00B546B0" w:rsidRPr="00550427" w:rsidRDefault="00B546B0" w:rsidP="00C150F4">
            <w:pPr>
              <w:pStyle w:val="TableParagraph"/>
              <w:ind w:left="0" w:right="57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 Кваліфікація: бакалавр з будівництва та цивільної інженерії </w:t>
            </w:r>
          </w:p>
        </w:tc>
      </w:tr>
      <w:tr w:rsidR="00B546B0" w:rsidRPr="00550427" w:rsidTr="00550427">
        <w:trPr>
          <w:trHeight w:val="540"/>
          <w:jc w:val="center"/>
        </w:trPr>
        <w:tc>
          <w:tcPr>
            <w:tcW w:w="2725" w:type="dxa"/>
          </w:tcPr>
          <w:p w:rsidR="00B546B0" w:rsidRPr="00550427" w:rsidRDefault="00B546B0" w:rsidP="00B546B0">
            <w:pPr>
              <w:ind w:left="57" w:right="57"/>
              <w:rPr>
                <w:b/>
                <w:sz w:val="26"/>
                <w:szCs w:val="26"/>
              </w:rPr>
            </w:pPr>
            <w:proofErr w:type="spellStart"/>
            <w:r w:rsidRPr="00550427">
              <w:rPr>
                <w:b/>
                <w:sz w:val="26"/>
                <w:szCs w:val="26"/>
              </w:rPr>
              <w:t>Офіційна</w:t>
            </w:r>
            <w:proofErr w:type="spellEnd"/>
            <w:r w:rsidRPr="0055042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0427">
              <w:rPr>
                <w:b/>
                <w:sz w:val="26"/>
                <w:szCs w:val="26"/>
              </w:rPr>
              <w:t>назва</w:t>
            </w:r>
            <w:proofErr w:type="spellEnd"/>
            <w:r w:rsidRPr="0055042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0427">
              <w:rPr>
                <w:b/>
                <w:sz w:val="26"/>
                <w:szCs w:val="26"/>
              </w:rPr>
              <w:t>освітньої</w:t>
            </w:r>
            <w:proofErr w:type="spellEnd"/>
            <w:r w:rsidRPr="0055042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0427">
              <w:rPr>
                <w:b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6952" w:type="dxa"/>
          </w:tcPr>
          <w:p w:rsidR="00B546B0" w:rsidRPr="00550427" w:rsidRDefault="00B546B0" w:rsidP="008118FB">
            <w:pPr>
              <w:pStyle w:val="TableParagraph"/>
              <w:ind w:left="57" w:right="57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>Міське будівництво та господарство</w:t>
            </w:r>
          </w:p>
        </w:tc>
      </w:tr>
      <w:tr w:rsidR="00B546B0" w:rsidRPr="00550427" w:rsidTr="00550427">
        <w:trPr>
          <w:trHeight w:val="540"/>
          <w:jc w:val="center"/>
        </w:trPr>
        <w:tc>
          <w:tcPr>
            <w:tcW w:w="2725" w:type="dxa"/>
          </w:tcPr>
          <w:p w:rsidR="00B546B0" w:rsidRPr="00550427" w:rsidRDefault="00B546B0" w:rsidP="00550427">
            <w:pPr>
              <w:ind w:left="57" w:right="57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550427">
              <w:rPr>
                <w:b/>
                <w:sz w:val="26"/>
                <w:szCs w:val="26"/>
              </w:rPr>
              <w:t>Рівень</w:t>
            </w:r>
            <w:proofErr w:type="spellEnd"/>
            <w:r w:rsidRPr="0055042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0427">
              <w:rPr>
                <w:b/>
                <w:sz w:val="26"/>
                <w:szCs w:val="26"/>
              </w:rPr>
              <w:t>вищої</w:t>
            </w:r>
            <w:proofErr w:type="spellEnd"/>
            <w:r w:rsidRPr="0055042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0427">
              <w:rPr>
                <w:b/>
                <w:sz w:val="26"/>
                <w:szCs w:val="26"/>
              </w:rPr>
              <w:t>освіти</w:t>
            </w:r>
            <w:proofErr w:type="spellEnd"/>
          </w:p>
        </w:tc>
        <w:tc>
          <w:tcPr>
            <w:tcW w:w="6952" w:type="dxa"/>
          </w:tcPr>
          <w:p w:rsidR="00B546B0" w:rsidRPr="00550427" w:rsidRDefault="00B546B0" w:rsidP="002314C1">
            <w:pPr>
              <w:ind w:left="57" w:right="57"/>
              <w:rPr>
                <w:sz w:val="26"/>
                <w:szCs w:val="26"/>
                <w:lang w:val="ru-RU"/>
              </w:rPr>
            </w:pPr>
            <w:r w:rsidRPr="00550427">
              <w:rPr>
                <w:sz w:val="26"/>
                <w:szCs w:val="26"/>
                <w:lang w:val="ru-RU"/>
              </w:rPr>
              <w:t>Перший (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бакалаврський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)  </w:t>
            </w:r>
            <w:proofErr w:type="spellStart"/>
            <w:proofErr w:type="gramStart"/>
            <w:r w:rsidRPr="00550427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550427">
              <w:rPr>
                <w:sz w:val="26"/>
                <w:szCs w:val="26"/>
                <w:lang w:val="ru-RU"/>
              </w:rPr>
              <w:t>івень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вищої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освіти</w:t>
            </w:r>
            <w:proofErr w:type="spellEnd"/>
          </w:p>
        </w:tc>
      </w:tr>
      <w:tr w:rsidR="00B546B0" w:rsidRPr="00550427" w:rsidTr="00550427">
        <w:trPr>
          <w:trHeight w:val="540"/>
          <w:jc w:val="center"/>
        </w:trPr>
        <w:tc>
          <w:tcPr>
            <w:tcW w:w="2725" w:type="dxa"/>
          </w:tcPr>
          <w:p w:rsidR="00B546B0" w:rsidRPr="00550427" w:rsidRDefault="00B546B0" w:rsidP="00B546B0">
            <w:pPr>
              <w:ind w:left="57" w:right="57"/>
              <w:rPr>
                <w:b/>
                <w:sz w:val="26"/>
                <w:szCs w:val="26"/>
                <w:lang w:val="ru-RU"/>
              </w:rPr>
            </w:pPr>
            <w:r w:rsidRPr="00550427">
              <w:rPr>
                <w:b/>
                <w:sz w:val="26"/>
                <w:szCs w:val="26"/>
                <w:lang w:val="ru-RU"/>
              </w:rPr>
              <w:t>Тип диплому</w:t>
            </w:r>
          </w:p>
          <w:p w:rsidR="00B546B0" w:rsidRPr="00550427" w:rsidRDefault="00B546B0" w:rsidP="00B546B0">
            <w:pPr>
              <w:ind w:left="57" w:right="57"/>
              <w:rPr>
                <w:b/>
                <w:sz w:val="26"/>
                <w:szCs w:val="26"/>
                <w:lang w:val="ru-RU"/>
              </w:rPr>
            </w:pPr>
            <w:r w:rsidRPr="00550427">
              <w:rPr>
                <w:b/>
                <w:sz w:val="26"/>
                <w:szCs w:val="26"/>
                <w:lang w:val="ru-RU"/>
              </w:rPr>
              <w:t xml:space="preserve">та </w:t>
            </w:r>
            <w:proofErr w:type="spellStart"/>
            <w:r w:rsidRPr="00550427">
              <w:rPr>
                <w:b/>
                <w:sz w:val="26"/>
                <w:szCs w:val="26"/>
                <w:lang w:val="ru-RU"/>
              </w:rPr>
              <w:t>обсяг</w:t>
            </w:r>
            <w:proofErr w:type="spellEnd"/>
            <w:r w:rsidRPr="00550427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b/>
                <w:sz w:val="26"/>
                <w:szCs w:val="26"/>
                <w:lang w:val="ru-RU"/>
              </w:rPr>
              <w:t>освітньої</w:t>
            </w:r>
            <w:proofErr w:type="spellEnd"/>
            <w:r w:rsidRPr="00550427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b/>
                <w:sz w:val="26"/>
                <w:szCs w:val="26"/>
                <w:lang w:val="ru-RU"/>
              </w:rPr>
              <w:t>програми</w:t>
            </w:r>
            <w:proofErr w:type="spellEnd"/>
            <w:r w:rsidRPr="00550427">
              <w:rPr>
                <w:b/>
                <w:sz w:val="26"/>
                <w:szCs w:val="26"/>
                <w:lang w:val="ru-RU"/>
              </w:rPr>
              <w:t xml:space="preserve"> в кредитах ЄКТС</w:t>
            </w:r>
          </w:p>
        </w:tc>
        <w:tc>
          <w:tcPr>
            <w:tcW w:w="6952" w:type="dxa"/>
          </w:tcPr>
          <w:p w:rsidR="00B546B0" w:rsidRPr="00550427" w:rsidRDefault="00B546B0" w:rsidP="00435C50">
            <w:pPr>
              <w:pStyle w:val="TableParagraph"/>
              <w:ind w:left="0" w:right="57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>Диплом бакалавра одиничний 240 кредитів ЄКТС для всіх форм здобуття освіти</w:t>
            </w:r>
          </w:p>
        </w:tc>
      </w:tr>
      <w:tr w:rsidR="00B546B0" w:rsidRPr="00550427" w:rsidTr="00550427">
        <w:trPr>
          <w:trHeight w:val="540"/>
          <w:jc w:val="center"/>
        </w:trPr>
        <w:tc>
          <w:tcPr>
            <w:tcW w:w="2725" w:type="dxa"/>
          </w:tcPr>
          <w:p w:rsidR="00B546B0" w:rsidRPr="00550427" w:rsidRDefault="00B546B0" w:rsidP="00B546B0">
            <w:pPr>
              <w:ind w:left="57" w:right="57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550427">
              <w:rPr>
                <w:b/>
                <w:sz w:val="26"/>
                <w:szCs w:val="26"/>
                <w:lang w:val="ru-RU"/>
              </w:rPr>
              <w:t>Розрахунковий</w:t>
            </w:r>
            <w:proofErr w:type="spellEnd"/>
            <w:r w:rsidRPr="00550427">
              <w:rPr>
                <w:b/>
                <w:sz w:val="26"/>
                <w:szCs w:val="26"/>
                <w:lang w:val="ru-RU"/>
              </w:rPr>
              <w:t xml:space="preserve"> строк </w:t>
            </w:r>
            <w:proofErr w:type="spellStart"/>
            <w:r w:rsidRPr="00550427">
              <w:rPr>
                <w:b/>
                <w:sz w:val="26"/>
                <w:szCs w:val="26"/>
                <w:lang w:val="ru-RU"/>
              </w:rPr>
              <w:t>виконання</w:t>
            </w:r>
            <w:proofErr w:type="spellEnd"/>
            <w:r w:rsidRPr="00550427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b/>
                <w:sz w:val="26"/>
                <w:szCs w:val="26"/>
                <w:lang w:val="ru-RU"/>
              </w:rPr>
              <w:t>освітньої</w:t>
            </w:r>
            <w:proofErr w:type="spellEnd"/>
            <w:r w:rsidRPr="00550427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b/>
                <w:sz w:val="26"/>
                <w:szCs w:val="26"/>
                <w:lang w:val="ru-RU"/>
              </w:rPr>
              <w:t>програми</w:t>
            </w:r>
            <w:proofErr w:type="spellEnd"/>
          </w:p>
        </w:tc>
        <w:tc>
          <w:tcPr>
            <w:tcW w:w="6952" w:type="dxa"/>
          </w:tcPr>
          <w:p w:rsidR="00B546B0" w:rsidRPr="00550427" w:rsidRDefault="00B546B0" w:rsidP="00F77074">
            <w:pPr>
              <w:ind w:left="57" w:right="57"/>
              <w:rPr>
                <w:sz w:val="26"/>
                <w:szCs w:val="26"/>
                <w:lang w:val="ru-RU"/>
              </w:rPr>
            </w:pPr>
            <w:r w:rsidRPr="00550427">
              <w:rPr>
                <w:sz w:val="26"/>
                <w:szCs w:val="26"/>
                <w:lang w:val="ru-RU"/>
              </w:rPr>
              <w:t>4 роки</w:t>
            </w:r>
          </w:p>
        </w:tc>
      </w:tr>
      <w:tr w:rsidR="005F6B5E" w:rsidRPr="00550427" w:rsidTr="00550427">
        <w:trPr>
          <w:trHeight w:val="540"/>
          <w:jc w:val="center"/>
        </w:trPr>
        <w:tc>
          <w:tcPr>
            <w:tcW w:w="2725" w:type="dxa"/>
          </w:tcPr>
          <w:p w:rsidR="005F6B5E" w:rsidRPr="00550427" w:rsidRDefault="005F6B5E">
            <w:pPr>
              <w:rPr>
                <w:sz w:val="26"/>
                <w:szCs w:val="26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0427">
              <w:rPr>
                <w:b/>
                <w:sz w:val="26"/>
                <w:szCs w:val="26"/>
              </w:rPr>
              <w:t>Форма</w:t>
            </w:r>
            <w:proofErr w:type="spellEnd"/>
            <w:r w:rsidRPr="00550427">
              <w:rPr>
                <w:b/>
                <w:sz w:val="26"/>
                <w:szCs w:val="26"/>
              </w:rPr>
              <w:t xml:space="preserve">(и) </w:t>
            </w:r>
            <w:proofErr w:type="spellStart"/>
            <w:r w:rsidRPr="00550427">
              <w:rPr>
                <w:b/>
                <w:sz w:val="26"/>
                <w:szCs w:val="26"/>
              </w:rPr>
              <w:t>здобуття</w:t>
            </w:r>
            <w:proofErr w:type="spellEnd"/>
            <w:r w:rsidRPr="0055042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0427">
              <w:rPr>
                <w:b/>
                <w:sz w:val="26"/>
                <w:szCs w:val="26"/>
              </w:rPr>
              <w:t>освіти</w:t>
            </w:r>
            <w:proofErr w:type="spellEnd"/>
          </w:p>
        </w:tc>
        <w:tc>
          <w:tcPr>
            <w:tcW w:w="6952" w:type="dxa"/>
          </w:tcPr>
          <w:p w:rsidR="005F6B5E" w:rsidRPr="00550427" w:rsidRDefault="005F6B5E">
            <w:pPr>
              <w:rPr>
                <w:sz w:val="26"/>
                <w:szCs w:val="26"/>
                <w:lang w:val="ru-RU"/>
              </w:rPr>
            </w:pPr>
            <w:proofErr w:type="spellStart"/>
            <w:r w:rsidRPr="00550427">
              <w:rPr>
                <w:bCs/>
                <w:iCs/>
                <w:sz w:val="26"/>
                <w:szCs w:val="26"/>
                <w:lang w:val="ru-RU"/>
              </w:rPr>
              <w:t>Денна</w:t>
            </w:r>
            <w:proofErr w:type="spellEnd"/>
            <w:r w:rsidRPr="00550427">
              <w:rPr>
                <w:bCs/>
                <w:iCs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50427">
              <w:rPr>
                <w:bCs/>
                <w:iCs/>
                <w:sz w:val="26"/>
                <w:szCs w:val="26"/>
                <w:lang w:val="ru-RU"/>
              </w:rPr>
              <w:t>заочна</w:t>
            </w:r>
            <w:proofErr w:type="spellEnd"/>
          </w:p>
        </w:tc>
      </w:tr>
      <w:tr w:rsidR="00B546B0" w:rsidRPr="00550427" w:rsidTr="00550427">
        <w:trPr>
          <w:trHeight w:val="1089"/>
          <w:jc w:val="center"/>
        </w:trPr>
        <w:tc>
          <w:tcPr>
            <w:tcW w:w="2725" w:type="dxa"/>
          </w:tcPr>
          <w:p w:rsidR="00B546B0" w:rsidRPr="00550427" w:rsidRDefault="00B546B0" w:rsidP="00B546B0">
            <w:pPr>
              <w:ind w:left="57" w:right="57"/>
              <w:rPr>
                <w:b/>
                <w:sz w:val="26"/>
                <w:szCs w:val="26"/>
              </w:rPr>
            </w:pPr>
            <w:proofErr w:type="spellStart"/>
            <w:r w:rsidRPr="00550427">
              <w:rPr>
                <w:b/>
                <w:sz w:val="26"/>
                <w:szCs w:val="26"/>
              </w:rPr>
              <w:t>Наявність</w:t>
            </w:r>
            <w:proofErr w:type="spellEnd"/>
            <w:r w:rsidRPr="0055042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0427">
              <w:rPr>
                <w:b/>
                <w:sz w:val="26"/>
                <w:szCs w:val="26"/>
              </w:rPr>
              <w:t>акредитації</w:t>
            </w:r>
            <w:proofErr w:type="spellEnd"/>
          </w:p>
        </w:tc>
        <w:tc>
          <w:tcPr>
            <w:tcW w:w="6952" w:type="dxa"/>
          </w:tcPr>
          <w:p w:rsidR="00B546B0" w:rsidRPr="00550427" w:rsidRDefault="00B546B0" w:rsidP="009C7D88">
            <w:pPr>
              <w:pStyle w:val="TableParagraph"/>
              <w:ind w:left="57" w:right="57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>Національне агентство із забезпечення якості вищої освіти,</w:t>
            </w:r>
          </w:p>
          <w:p w:rsidR="00B546B0" w:rsidRPr="00550427" w:rsidRDefault="00B546B0" w:rsidP="0026126E">
            <w:pPr>
              <w:pStyle w:val="TableParagraph"/>
              <w:ind w:left="57" w:right="57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сертифікат про акредитацію освітньої програми №1510 від </w:t>
            </w:r>
          </w:p>
          <w:p w:rsidR="00B546B0" w:rsidRPr="00550427" w:rsidRDefault="00B546B0" w:rsidP="00F02882">
            <w:pPr>
              <w:pStyle w:val="TableParagraph"/>
              <w:ind w:left="57" w:right="57"/>
              <w:rPr>
                <w:sz w:val="26"/>
                <w:szCs w:val="26"/>
                <w:highlight w:val="yellow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21 травня 2021року. </w:t>
            </w:r>
          </w:p>
        </w:tc>
      </w:tr>
      <w:tr w:rsidR="00B546B0" w:rsidRPr="00550427" w:rsidTr="00550427">
        <w:trPr>
          <w:trHeight w:val="1936"/>
          <w:jc w:val="center"/>
        </w:trPr>
        <w:tc>
          <w:tcPr>
            <w:tcW w:w="2725" w:type="dxa"/>
          </w:tcPr>
          <w:p w:rsidR="00B546B0" w:rsidRPr="00550427" w:rsidRDefault="00B546B0" w:rsidP="00B546B0">
            <w:pPr>
              <w:ind w:left="57" w:right="57"/>
              <w:rPr>
                <w:b/>
                <w:sz w:val="26"/>
                <w:szCs w:val="26"/>
              </w:rPr>
            </w:pPr>
            <w:proofErr w:type="spellStart"/>
            <w:r w:rsidRPr="00550427">
              <w:rPr>
                <w:b/>
                <w:sz w:val="26"/>
                <w:szCs w:val="26"/>
              </w:rPr>
              <w:t>Рівень</w:t>
            </w:r>
            <w:proofErr w:type="spellEnd"/>
            <w:r w:rsidRPr="00550427">
              <w:rPr>
                <w:b/>
                <w:sz w:val="26"/>
                <w:szCs w:val="26"/>
              </w:rPr>
              <w:t>/</w:t>
            </w:r>
            <w:proofErr w:type="spellStart"/>
            <w:r w:rsidRPr="00550427">
              <w:rPr>
                <w:b/>
                <w:sz w:val="26"/>
                <w:szCs w:val="26"/>
              </w:rPr>
              <w:t>цикл</w:t>
            </w:r>
            <w:proofErr w:type="spellEnd"/>
            <w:r w:rsidRPr="00550427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6952" w:type="dxa"/>
          </w:tcPr>
          <w:p w:rsidR="00B546B0" w:rsidRPr="00550427" w:rsidRDefault="00B546B0" w:rsidP="005F6B5E">
            <w:pPr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>Національна рамка кваліфікацій України:</w:t>
            </w:r>
          </w:p>
          <w:p w:rsidR="00B546B0" w:rsidRPr="00550427" w:rsidRDefault="00B546B0" w:rsidP="005F6B5E">
            <w:pPr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6 рівень НРК (для бакалаврів), </w:t>
            </w:r>
          </w:p>
          <w:p w:rsidR="00B546B0" w:rsidRPr="00550427" w:rsidRDefault="00B546B0" w:rsidP="005F6B5E">
            <w:pPr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Європейська рамка кваліфікацій </w:t>
            </w:r>
            <w:r w:rsidRPr="00550427">
              <w:rPr>
                <w:sz w:val="26"/>
                <w:szCs w:val="26"/>
              </w:rPr>
              <w:t>FQ</w:t>
            </w:r>
            <w:r w:rsidRPr="00550427">
              <w:rPr>
                <w:sz w:val="26"/>
                <w:szCs w:val="26"/>
                <w:lang w:val="uk-UA"/>
              </w:rPr>
              <w:t>-</w:t>
            </w:r>
            <w:r w:rsidRPr="00550427">
              <w:rPr>
                <w:sz w:val="26"/>
                <w:szCs w:val="26"/>
              </w:rPr>
              <w:t>EHEA</w:t>
            </w:r>
            <w:r w:rsidRPr="00550427">
              <w:rPr>
                <w:sz w:val="26"/>
                <w:szCs w:val="26"/>
                <w:lang w:val="uk-UA"/>
              </w:rPr>
              <w:t xml:space="preserve">: </w:t>
            </w:r>
          </w:p>
          <w:p w:rsidR="00B546B0" w:rsidRPr="00550427" w:rsidRDefault="00B546B0" w:rsidP="005F6B5E">
            <w:pPr>
              <w:ind w:left="57" w:right="57"/>
              <w:jc w:val="both"/>
              <w:rPr>
                <w:sz w:val="26"/>
                <w:szCs w:val="26"/>
                <w:lang w:val="ru-RU"/>
              </w:rPr>
            </w:pPr>
            <w:r w:rsidRPr="00550427">
              <w:rPr>
                <w:sz w:val="26"/>
                <w:szCs w:val="26"/>
                <w:lang w:val="ru-RU"/>
              </w:rPr>
              <w:t xml:space="preserve">перший цикл (для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бакалаврського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550427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550427">
              <w:rPr>
                <w:sz w:val="26"/>
                <w:szCs w:val="26"/>
                <w:lang w:val="ru-RU"/>
              </w:rPr>
              <w:t>івня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), </w:t>
            </w:r>
          </w:p>
          <w:p w:rsidR="00B546B0" w:rsidRPr="00550427" w:rsidRDefault="00B546B0" w:rsidP="005F6B5E">
            <w:pPr>
              <w:ind w:left="57" w:right="57"/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550427">
              <w:rPr>
                <w:sz w:val="26"/>
                <w:szCs w:val="26"/>
                <w:lang w:val="ru-RU"/>
              </w:rPr>
              <w:t>Європейська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рамка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кваліфікації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навчання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протягом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життя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r w:rsidRPr="00550427">
              <w:rPr>
                <w:sz w:val="26"/>
                <w:szCs w:val="26"/>
              </w:rPr>
              <w:t>EQF</w:t>
            </w:r>
            <w:r w:rsidRPr="00550427">
              <w:rPr>
                <w:sz w:val="26"/>
                <w:szCs w:val="26"/>
                <w:lang w:val="ru-RU"/>
              </w:rPr>
              <w:t>-</w:t>
            </w:r>
            <w:r w:rsidRPr="00550427">
              <w:rPr>
                <w:sz w:val="26"/>
                <w:szCs w:val="26"/>
              </w:rPr>
              <w:t>LLL</w:t>
            </w:r>
            <w:r w:rsidRPr="00550427">
              <w:rPr>
                <w:sz w:val="26"/>
                <w:szCs w:val="26"/>
                <w:lang w:val="ru-RU"/>
              </w:rPr>
              <w:t>:</w:t>
            </w:r>
          </w:p>
          <w:p w:rsidR="00B546B0" w:rsidRPr="00550427" w:rsidRDefault="00B546B0" w:rsidP="002F429B">
            <w:pPr>
              <w:ind w:left="57" w:right="57"/>
              <w:jc w:val="both"/>
              <w:rPr>
                <w:sz w:val="26"/>
                <w:szCs w:val="26"/>
                <w:lang w:val="ru-RU"/>
              </w:rPr>
            </w:pPr>
            <w:r w:rsidRPr="00550427">
              <w:rPr>
                <w:sz w:val="26"/>
                <w:szCs w:val="26"/>
                <w:lang w:val="ru-RU"/>
              </w:rPr>
              <w:t xml:space="preserve">6 </w:t>
            </w:r>
            <w:proofErr w:type="spellStart"/>
            <w:proofErr w:type="gramStart"/>
            <w:r w:rsidRPr="00550427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550427">
              <w:rPr>
                <w:sz w:val="26"/>
                <w:szCs w:val="26"/>
                <w:lang w:val="ru-RU"/>
              </w:rPr>
              <w:t>івень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(для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бакалаврів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>).</w:t>
            </w:r>
          </w:p>
        </w:tc>
      </w:tr>
      <w:tr w:rsidR="00B546B0" w:rsidRPr="00550427" w:rsidTr="00550427">
        <w:trPr>
          <w:trHeight w:val="1979"/>
          <w:jc w:val="center"/>
        </w:trPr>
        <w:tc>
          <w:tcPr>
            <w:tcW w:w="2725" w:type="dxa"/>
          </w:tcPr>
          <w:p w:rsidR="00B546B0" w:rsidRPr="00550427" w:rsidRDefault="00B546B0" w:rsidP="00B546B0">
            <w:pPr>
              <w:ind w:left="57" w:right="57"/>
              <w:rPr>
                <w:b/>
                <w:sz w:val="26"/>
                <w:szCs w:val="26"/>
              </w:rPr>
            </w:pPr>
            <w:proofErr w:type="spellStart"/>
            <w:r w:rsidRPr="00550427">
              <w:rPr>
                <w:b/>
                <w:sz w:val="26"/>
                <w:szCs w:val="26"/>
              </w:rPr>
              <w:t>Передумови</w:t>
            </w:r>
            <w:proofErr w:type="spellEnd"/>
          </w:p>
        </w:tc>
        <w:tc>
          <w:tcPr>
            <w:tcW w:w="6952" w:type="dxa"/>
          </w:tcPr>
          <w:p w:rsidR="00B546B0" w:rsidRPr="00550427" w:rsidRDefault="00B546B0" w:rsidP="008118FB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>Наявність повної загальної середньої освіти.</w:t>
            </w:r>
          </w:p>
          <w:p w:rsidR="00B546B0" w:rsidRPr="00550427" w:rsidRDefault="00B546B0" w:rsidP="008118FB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rFonts w:eastAsiaTheme="minorHAnsi"/>
                <w:sz w:val="26"/>
                <w:szCs w:val="26"/>
                <w:lang w:val="uk-UA"/>
              </w:rPr>
              <w:t>Умови вступу визначаються «Правилами прийому</w:t>
            </w:r>
            <w:r w:rsidRPr="00550427">
              <w:rPr>
                <w:sz w:val="26"/>
                <w:szCs w:val="26"/>
                <w:lang w:val="uk-UA"/>
              </w:rPr>
              <w:t xml:space="preserve"> до Ужгородського національного університету» відповідно до Стандарту вищої освіти для спеціальності 192 Будівництво та цивільна інженерія для першого (бакалаврського) рівня затвердженого і введеного в дію наказом МОН України від 18 березня 2021 р. № 333.</w:t>
            </w:r>
          </w:p>
        </w:tc>
      </w:tr>
      <w:tr w:rsidR="00B546B0" w:rsidRPr="00550427" w:rsidTr="00550427">
        <w:trPr>
          <w:trHeight w:val="406"/>
          <w:jc w:val="center"/>
        </w:trPr>
        <w:tc>
          <w:tcPr>
            <w:tcW w:w="2725" w:type="dxa"/>
          </w:tcPr>
          <w:p w:rsidR="00B546B0" w:rsidRPr="00550427" w:rsidRDefault="00B546B0" w:rsidP="00B546B0">
            <w:pPr>
              <w:ind w:left="57" w:right="57"/>
              <w:rPr>
                <w:b/>
                <w:sz w:val="26"/>
                <w:szCs w:val="26"/>
              </w:rPr>
            </w:pPr>
            <w:proofErr w:type="spellStart"/>
            <w:r w:rsidRPr="00550427">
              <w:rPr>
                <w:b/>
                <w:sz w:val="26"/>
                <w:szCs w:val="26"/>
              </w:rPr>
              <w:t>Мова</w:t>
            </w:r>
            <w:proofErr w:type="spellEnd"/>
            <w:r w:rsidRPr="00550427">
              <w:rPr>
                <w:b/>
                <w:sz w:val="26"/>
                <w:szCs w:val="26"/>
              </w:rPr>
              <w:t xml:space="preserve">(и) </w:t>
            </w:r>
            <w:proofErr w:type="spellStart"/>
            <w:r w:rsidRPr="00550427">
              <w:rPr>
                <w:b/>
                <w:sz w:val="26"/>
                <w:szCs w:val="26"/>
              </w:rPr>
              <w:t>викладання</w:t>
            </w:r>
            <w:proofErr w:type="spellEnd"/>
          </w:p>
        </w:tc>
        <w:tc>
          <w:tcPr>
            <w:tcW w:w="6952" w:type="dxa"/>
          </w:tcPr>
          <w:p w:rsidR="00B546B0" w:rsidRPr="00550427" w:rsidRDefault="00B546B0" w:rsidP="008118FB">
            <w:pPr>
              <w:pStyle w:val="TableParagraph"/>
              <w:spacing w:line="268" w:lineRule="exact"/>
              <w:ind w:left="57" w:right="57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>Українська</w:t>
            </w:r>
          </w:p>
        </w:tc>
      </w:tr>
      <w:tr w:rsidR="00B546B0" w:rsidRPr="00550427" w:rsidTr="00550427">
        <w:trPr>
          <w:trHeight w:val="260"/>
          <w:jc w:val="center"/>
        </w:trPr>
        <w:tc>
          <w:tcPr>
            <w:tcW w:w="2725" w:type="dxa"/>
          </w:tcPr>
          <w:p w:rsidR="00B546B0" w:rsidRPr="00550427" w:rsidRDefault="00B546B0" w:rsidP="00B546B0">
            <w:pPr>
              <w:ind w:left="57" w:right="57"/>
              <w:rPr>
                <w:b/>
                <w:sz w:val="26"/>
                <w:szCs w:val="26"/>
              </w:rPr>
            </w:pPr>
            <w:proofErr w:type="spellStart"/>
            <w:r w:rsidRPr="00550427">
              <w:rPr>
                <w:b/>
                <w:sz w:val="26"/>
                <w:szCs w:val="26"/>
              </w:rPr>
              <w:t>Термін</w:t>
            </w:r>
            <w:proofErr w:type="spellEnd"/>
            <w:r w:rsidRPr="0055042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0427">
              <w:rPr>
                <w:b/>
                <w:sz w:val="26"/>
                <w:szCs w:val="26"/>
              </w:rPr>
              <w:t>дії</w:t>
            </w:r>
            <w:proofErr w:type="spellEnd"/>
            <w:r w:rsidRPr="0055042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0427">
              <w:rPr>
                <w:b/>
                <w:sz w:val="26"/>
                <w:szCs w:val="26"/>
              </w:rPr>
              <w:t>освітньої</w:t>
            </w:r>
            <w:proofErr w:type="spellEnd"/>
            <w:r w:rsidRPr="0055042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50427">
              <w:rPr>
                <w:b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6952" w:type="dxa"/>
          </w:tcPr>
          <w:p w:rsidR="00B546B0" w:rsidRPr="00550427" w:rsidRDefault="00B546B0" w:rsidP="00F02882">
            <w:pPr>
              <w:pStyle w:val="TableParagraph"/>
              <w:spacing w:line="268" w:lineRule="exact"/>
              <w:ind w:left="57" w:right="57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>До чергового оновлення</w:t>
            </w:r>
          </w:p>
        </w:tc>
      </w:tr>
      <w:tr w:rsidR="00B546B0" w:rsidRPr="00550427" w:rsidTr="00550427">
        <w:trPr>
          <w:trHeight w:val="1273"/>
          <w:jc w:val="center"/>
        </w:trPr>
        <w:tc>
          <w:tcPr>
            <w:tcW w:w="2725" w:type="dxa"/>
          </w:tcPr>
          <w:p w:rsidR="00B546B0" w:rsidRPr="00550427" w:rsidRDefault="00B546B0" w:rsidP="00550427">
            <w:pPr>
              <w:ind w:left="57" w:right="57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550427">
              <w:rPr>
                <w:b/>
                <w:sz w:val="26"/>
                <w:szCs w:val="26"/>
                <w:lang w:val="ru-RU"/>
              </w:rPr>
              <w:lastRenderedPageBreak/>
              <w:t>Інтернет</w:t>
            </w:r>
            <w:proofErr w:type="spellEnd"/>
            <w:r w:rsidRPr="00550427">
              <w:rPr>
                <w:b/>
                <w:sz w:val="26"/>
                <w:szCs w:val="26"/>
                <w:lang w:val="ru-RU"/>
              </w:rPr>
              <w:t xml:space="preserve">-адреса </w:t>
            </w:r>
            <w:proofErr w:type="spellStart"/>
            <w:r w:rsidRPr="00550427">
              <w:rPr>
                <w:b/>
                <w:sz w:val="26"/>
                <w:szCs w:val="26"/>
                <w:lang w:val="ru-RU"/>
              </w:rPr>
              <w:t>постійного</w:t>
            </w:r>
            <w:proofErr w:type="spellEnd"/>
            <w:r w:rsidRPr="00550427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b/>
                <w:sz w:val="26"/>
                <w:szCs w:val="26"/>
                <w:lang w:val="ru-RU"/>
              </w:rPr>
              <w:t>розміщення</w:t>
            </w:r>
            <w:proofErr w:type="spellEnd"/>
            <w:r w:rsidRPr="00550427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b/>
                <w:sz w:val="26"/>
                <w:szCs w:val="26"/>
                <w:lang w:val="ru-RU"/>
              </w:rPr>
              <w:t>опису</w:t>
            </w:r>
            <w:proofErr w:type="spellEnd"/>
            <w:r w:rsidRPr="00550427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b/>
                <w:sz w:val="26"/>
                <w:szCs w:val="26"/>
                <w:lang w:val="ru-RU"/>
              </w:rPr>
              <w:t>освітньої</w:t>
            </w:r>
            <w:proofErr w:type="spellEnd"/>
            <w:r w:rsidRPr="00550427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b/>
                <w:sz w:val="26"/>
                <w:szCs w:val="26"/>
                <w:lang w:val="ru-RU"/>
              </w:rPr>
              <w:t>програми</w:t>
            </w:r>
            <w:proofErr w:type="spellEnd"/>
          </w:p>
        </w:tc>
        <w:tc>
          <w:tcPr>
            <w:tcW w:w="6952" w:type="dxa"/>
          </w:tcPr>
          <w:p w:rsidR="00B546B0" w:rsidRPr="00550427" w:rsidRDefault="00550427" w:rsidP="008118FB">
            <w:pPr>
              <w:pStyle w:val="TableParagraph"/>
              <w:spacing w:line="268" w:lineRule="exact"/>
              <w:ind w:left="57" w:right="57"/>
              <w:rPr>
                <w:sz w:val="26"/>
                <w:szCs w:val="26"/>
                <w:u w:val="single"/>
                <w:lang w:val="uk-UA"/>
              </w:rPr>
            </w:pPr>
            <w:hyperlink r:id="rId7" w:tgtFrame="_blank" w:history="1">
              <w:r w:rsidR="00B546B0" w:rsidRPr="00550427">
                <w:rPr>
                  <w:rStyle w:val="a6"/>
                  <w:color w:val="auto"/>
                  <w:sz w:val="26"/>
                  <w:szCs w:val="26"/>
                  <w:shd w:val="clear" w:color="auto" w:fill="FFFFFF"/>
                </w:rPr>
                <w:t>http</w:t>
              </w:r>
              <w:r w:rsidR="00B546B0" w:rsidRPr="00550427">
                <w:rPr>
                  <w:rStyle w:val="a6"/>
                  <w:color w:val="auto"/>
                  <w:sz w:val="26"/>
                  <w:szCs w:val="26"/>
                  <w:shd w:val="clear" w:color="auto" w:fill="FFFFFF"/>
                  <w:lang w:val="uk-UA"/>
                </w:rPr>
                <w:t>://</w:t>
              </w:r>
              <w:r w:rsidR="00B546B0" w:rsidRPr="00550427">
                <w:rPr>
                  <w:rStyle w:val="a6"/>
                  <w:color w:val="auto"/>
                  <w:sz w:val="26"/>
                  <w:szCs w:val="26"/>
                  <w:shd w:val="clear" w:color="auto" w:fill="FFFFFF"/>
                </w:rPr>
                <w:t>www</w:t>
              </w:r>
              <w:r w:rsidR="00B546B0" w:rsidRPr="00550427">
                <w:rPr>
                  <w:rStyle w:val="a6"/>
                  <w:color w:val="auto"/>
                  <w:sz w:val="26"/>
                  <w:szCs w:val="26"/>
                  <w:shd w:val="clear" w:color="auto" w:fill="FFFFFF"/>
                  <w:lang w:val="uk-UA"/>
                </w:rPr>
                <w:t>.</w:t>
              </w:r>
              <w:proofErr w:type="spellStart"/>
              <w:r w:rsidR="00B546B0" w:rsidRPr="00550427">
                <w:rPr>
                  <w:rStyle w:val="a6"/>
                  <w:color w:val="auto"/>
                  <w:sz w:val="26"/>
                  <w:szCs w:val="26"/>
                  <w:shd w:val="clear" w:color="auto" w:fill="FFFFFF"/>
                </w:rPr>
                <w:t>uzhnu</w:t>
              </w:r>
              <w:proofErr w:type="spellEnd"/>
              <w:r w:rsidR="00B546B0" w:rsidRPr="00550427">
                <w:rPr>
                  <w:rStyle w:val="a6"/>
                  <w:color w:val="auto"/>
                  <w:sz w:val="26"/>
                  <w:szCs w:val="26"/>
                  <w:shd w:val="clear" w:color="auto" w:fill="FFFFFF"/>
                  <w:lang w:val="uk-UA"/>
                </w:rPr>
                <w:t>.</w:t>
              </w:r>
              <w:proofErr w:type="spellStart"/>
              <w:r w:rsidR="00B546B0" w:rsidRPr="00550427">
                <w:rPr>
                  <w:rStyle w:val="a6"/>
                  <w:color w:val="auto"/>
                  <w:sz w:val="26"/>
                  <w:szCs w:val="26"/>
                  <w:shd w:val="clear" w:color="auto" w:fill="FFFFFF"/>
                </w:rPr>
                <w:t>edu</w:t>
              </w:r>
              <w:proofErr w:type="spellEnd"/>
              <w:r w:rsidR="00B546B0" w:rsidRPr="00550427">
                <w:rPr>
                  <w:rStyle w:val="a6"/>
                  <w:color w:val="auto"/>
                  <w:sz w:val="26"/>
                  <w:szCs w:val="26"/>
                  <w:shd w:val="clear" w:color="auto" w:fill="FFFFFF"/>
                  <w:lang w:val="uk-UA"/>
                </w:rPr>
                <w:t>.</w:t>
              </w:r>
              <w:proofErr w:type="spellStart"/>
              <w:r w:rsidR="00B546B0" w:rsidRPr="00550427">
                <w:rPr>
                  <w:rStyle w:val="a6"/>
                  <w:color w:val="auto"/>
                  <w:sz w:val="26"/>
                  <w:szCs w:val="26"/>
                  <w:shd w:val="clear" w:color="auto" w:fill="FFFFFF"/>
                </w:rPr>
                <w:t>ua</w:t>
              </w:r>
              <w:proofErr w:type="spellEnd"/>
              <w:r w:rsidR="00B546B0" w:rsidRPr="00550427">
                <w:rPr>
                  <w:rStyle w:val="a6"/>
                  <w:color w:val="auto"/>
                  <w:sz w:val="26"/>
                  <w:szCs w:val="26"/>
                  <w:shd w:val="clear" w:color="auto" w:fill="FFFFFF"/>
                  <w:lang w:val="uk-UA"/>
                </w:rPr>
                <w:t>/</w:t>
              </w:r>
              <w:proofErr w:type="spellStart"/>
              <w:r w:rsidR="00B546B0" w:rsidRPr="00550427">
                <w:rPr>
                  <w:rStyle w:val="a6"/>
                  <w:color w:val="auto"/>
                  <w:sz w:val="26"/>
                  <w:szCs w:val="26"/>
                  <w:shd w:val="clear" w:color="auto" w:fill="FFFFFF"/>
                </w:rPr>
                <w:t>uk</w:t>
              </w:r>
              <w:proofErr w:type="spellEnd"/>
              <w:r w:rsidR="00B546B0" w:rsidRPr="00550427">
                <w:rPr>
                  <w:rStyle w:val="a6"/>
                  <w:color w:val="auto"/>
                  <w:sz w:val="26"/>
                  <w:szCs w:val="26"/>
                  <w:shd w:val="clear" w:color="auto" w:fill="FFFFFF"/>
                  <w:lang w:val="uk-UA"/>
                </w:rPr>
                <w:t>/</w:t>
              </w:r>
              <w:proofErr w:type="spellStart"/>
              <w:r w:rsidR="00B546B0" w:rsidRPr="00550427">
                <w:rPr>
                  <w:rStyle w:val="a6"/>
                  <w:color w:val="auto"/>
                  <w:sz w:val="26"/>
                  <w:szCs w:val="26"/>
                  <w:shd w:val="clear" w:color="auto" w:fill="FFFFFF"/>
                </w:rPr>
                <w:t>infocentre</w:t>
              </w:r>
              <w:proofErr w:type="spellEnd"/>
              <w:r w:rsidR="00B546B0" w:rsidRPr="00550427">
                <w:rPr>
                  <w:rStyle w:val="a6"/>
                  <w:color w:val="auto"/>
                  <w:sz w:val="26"/>
                  <w:szCs w:val="26"/>
                  <w:shd w:val="clear" w:color="auto" w:fill="FFFFFF"/>
                  <w:lang w:val="uk-UA"/>
                </w:rPr>
                <w:t>/15068</w:t>
              </w:r>
            </w:hyperlink>
            <w:r w:rsidR="00B546B0" w:rsidRPr="00550427">
              <w:rPr>
                <w:rStyle w:val="a6"/>
                <w:color w:val="auto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</w:tr>
      <w:tr w:rsidR="005F6B5E" w:rsidRPr="00550427" w:rsidTr="00F50D3F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:rsidR="005F6B5E" w:rsidRPr="00550427" w:rsidRDefault="005F6B5E" w:rsidP="008118FB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2-Мета освітньої програми</w:t>
            </w:r>
          </w:p>
        </w:tc>
      </w:tr>
      <w:tr w:rsidR="005F6B5E" w:rsidRPr="00550427" w:rsidTr="008E7764">
        <w:trPr>
          <w:trHeight w:val="1972"/>
          <w:jc w:val="center"/>
        </w:trPr>
        <w:tc>
          <w:tcPr>
            <w:tcW w:w="9677" w:type="dxa"/>
            <w:gridSpan w:val="2"/>
          </w:tcPr>
          <w:p w:rsidR="005F6B5E" w:rsidRPr="00550427" w:rsidRDefault="005F6B5E" w:rsidP="00432350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Підготовка кваліфікованих інженерних кадрів в галузі будівництва для будівельних, </w:t>
            </w:r>
            <w:proofErr w:type="spellStart"/>
            <w:r w:rsidRPr="00550427">
              <w:rPr>
                <w:sz w:val="26"/>
                <w:szCs w:val="26"/>
                <w:lang w:val="uk-UA"/>
              </w:rPr>
              <w:t>проєктно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 xml:space="preserve">-будівельних  організацій, відділів комунального господарства, міського та зовнішнього транспорту, архітектури та містобудування, органів самоврядування, які здатні вирішувати складні інженерно-виробничі задачі та </w:t>
            </w:r>
            <w:proofErr w:type="spellStart"/>
            <w:r w:rsidRPr="00550427">
              <w:rPr>
                <w:sz w:val="26"/>
                <w:szCs w:val="26"/>
                <w:lang w:val="uk-UA"/>
              </w:rPr>
              <w:t>проєктні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 xml:space="preserve"> завдання, що передбачає застосування певних теорій та методів відповідних наук і характеризується комплексністю умов. Ознайомлення з сучасними методами </w:t>
            </w:r>
            <w:proofErr w:type="spellStart"/>
            <w:r w:rsidRPr="00550427">
              <w:rPr>
                <w:sz w:val="26"/>
                <w:szCs w:val="26"/>
                <w:lang w:val="uk-UA"/>
              </w:rPr>
              <w:t>проєктування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>, використання сучасних матеріалів та технологій, інноваційними підходами до їх вирішення.</w:t>
            </w:r>
          </w:p>
        </w:tc>
      </w:tr>
      <w:tr w:rsidR="005F6B5E" w:rsidRPr="00550427" w:rsidTr="00F50D3F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:rsidR="005F6B5E" w:rsidRPr="00550427" w:rsidRDefault="005F6B5E" w:rsidP="008118FB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3-Характеристика освітньої програми</w:t>
            </w:r>
          </w:p>
        </w:tc>
      </w:tr>
      <w:tr w:rsidR="005F6B5E" w:rsidRPr="00550427" w:rsidTr="00550427">
        <w:trPr>
          <w:trHeight w:val="8183"/>
          <w:jc w:val="center"/>
        </w:trPr>
        <w:tc>
          <w:tcPr>
            <w:tcW w:w="2725" w:type="dxa"/>
          </w:tcPr>
          <w:p w:rsidR="005F6B5E" w:rsidRPr="00550427" w:rsidRDefault="005F6B5E" w:rsidP="007C6B83">
            <w:pPr>
              <w:pStyle w:val="TableParagraph"/>
              <w:spacing w:line="268" w:lineRule="exact"/>
              <w:ind w:left="102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6952" w:type="dxa"/>
          </w:tcPr>
          <w:p w:rsidR="005F6B5E" w:rsidRPr="00550427" w:rsidRDefault="005F6B5E" w:rsidP="00AA136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Cs/>
                <w:sz w:val="26"/>
                <w:szCs w:val="26"/>
                <w:lang w:val="ru-RU" w:eastAsia="ru-RU"/>
              </w:rPr>
              <w:t>G</w:t>
            </w:r>
            <w:r w:rsidRPr="00550427">
              <w:rPr>
                <w:bCs/>
                <w:sz w:val="26"/>
                <w:szCs w:val="26"/>
                <w:lang w:val="uk-UA" w:eastAsia="ru-RU"/>
              </w:rPr>
              <w:t xml:space="preserve"> Інженерія, виробництво та будівництво</w:t>
            </w:r>
            <w:r w:rsidRPr="00550427">
              <w:rPr>
                <w:sz w:val="26"/>
                <w:szCs w:val="26"/>
                <w:lang w:val="uk-UA"/>
              </w:rPr>
              <w:t xml:space="preserve">, </w:t>
            </w:r>
            <w:r w:rsidRPr="00550427">
              <w:rPr>
                <w:bCs/>
                <w:sz w:val="26"/>
                <w:szCs w:val="26"/>
                <w:lang w:val="ru-RU" w:eastAsia="ru-RU"/>
              </w:rPr>
              <w:t>G</w:t>
            </w:r>
            <w:r w:rsidRPr="00550427">
              <w:rPr>
                <w:bCs/>
                <w:sz w:val="26"/>
                <w:szCs w:val="26"/>
                <w:lang w:val="uk-UA" w:eastAsia="ru-RU"/>
              </w:rPr>
              <w:t>19  Будівництво та цивільна інженерія</w:t>
            </w:r>
            <w:r w:rsidRPr="00550427">
              <w:rPr>
                <w:sz w:val="26"/>
                <w:szCs w:val="26"/>
                <w:lang w:val="uk-UA"/>
              </w:rPr>
              <w:t xml:space="preserve">. </w:t>
            </w:r>
            <w:r w:rsidRPr="00550427">
              <w:rPr>
                <w:bCs/>
                <w:sz w:val="26"/>
                <w:szCs w:val="26"/>
                <w:lang w:val="uk-UA"/>
              </w:rPr>
              <w:t>Обов’язкові навчальні дисципліни – 180 кредитів ЄКТС, 5400 год. Дисципліни вільного вибору студента 60 кредитів ЄКТС, 1800 год.</w:t>
            </w:r>
          </w:p>
          <w:p w:rsidR="00F77074" w:rsidRPr="00550427" w:rsidRDefault="00F77074" w:rsidP="00F77074">
            <w:pPr>
              <w:pStyle w:val="TableParagraph"/>
              <w:spacing w:line="268" w:lineRule="exact"/>
              <w:ind w:left="57" w:right="57"/>
              <w:jc w:val="both"/>
              <w:rPr>
                <w:color w:val="222222"/>
                <w:sz w:val="26"/>
                <w:szCs w:val="26"/>
                <w:lang w:val="uk-UA"/>
              </w:rPr>
            </w:pPr>
            <w:r w:rsidRPr="00550427">
              <w:rPr>
                <w:color w:val="222222"/>
                <w:sz w:val="26"/>
                <w:szCs w:val="26"/>
                <w:shd w:val="clear" w:color="auto" w:fill="FFFFFF"/>
                <w:lang w:val="uk-UA"/>
              </w:rPr>
              <w:t xml:space="preserve">Об’єкти вивчення та діяльності: міські території та простори, будівлі та споруди, міські комунікації та інженерні системи, їх характеристики, технології </w:t>
            </w:r>
            <w:proofErr w:type="spellStart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uk-UA"/>
              </w:rPr>
              <w:t>проєктування</w:t>
            </w:r>
            <w:proofErr w:type="spellEnd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uk-UA"/>
              </w:rPr>
              <w:t xml:space="preserve">, планування та зведення; процеси створення та забудови території, основа будівельного матеріалознавства, </w:t>
            </w:r>
            <w:proofErr w:type="spellStart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uk-UA"/>
              </w:rPr>
              <w:t>геоінформаційні</w:t>
            </w:r>
            <w:proofErr w:type="spellEnd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uk-UA"/>
              </w:rPr>
              <w:t xml:space="preserve"> системи, основа експлуатації, утримання та зберігання міських територій, будівель та споруд.</w:t>
            </w:r>
          </w:p>
          <w:p w:rsidR="005F6B5E" w:rsidRPr="00550427" w:rsidRDefault="00F77074" w:rsidP="00F77074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color w:val="222222"/>
                <w:sz w:val="26"/>
                <w:szCs w:val="26"/>
                <w:shd w:val="clear" w:color="auto" w:fill="FFFFFF"/>
                <w:lang w:val="uk-UA"/>
              </w:rPr>
              <w:t>Мета навчання: формування у здобувачів вищої освіти системи мислення,</w:t>
            </w:r>
            <w:r w:rsidRPr="00550427">
              <w:rPr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Pr="00550427">
              <w:rPr>
                <w:color w:val="222222"/>
                <w:sz w:val="26"/>
                <w:szCs w:val="26"/>
                <w:shd w:val="clear" w:color="auto" w:fill="FFFFFF"/>
                <w:lang w:val="uk-UA"/>
              </w:rPr>
              <w:t xml:space="preserve">знань, вмінь та навичок, необхідних для вирішення інженерно-технічних </w:t>
            </w:r>
            <w:r w:rsidRPr="00550427">
              <w:rPr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Pr="00550427">
              <w:rPr>
                <w:color w:val="222222"/>
                <w:sz w:val="26"/>
                <w:szCs w:val="26"/>
                <w:shd w:val="clear" w:color="auto" w:fill="FFFFFF"/>
                <w:lang w:val="uk-UA"/>
              </w:rPr>
              <w:t>завдань у сфері міського будівництва, планування, забудови та утримання функціональних елементів міста .</w:t>
            </w:r>
            <w:r w:rsidRPr="00550427">
              <w:rPr>
                <w:color w:val="222222"/>
                <w:sz w:val="26"/>
                <w:szCs w:val="26"/>
                <w:lang w:val="uk-UA"/>
              </w:rPr>
              <w:br/>
            </w:r>
            <w:r w:rsidRPr="00550427">
              <w:rPr>
                <w:color w:val="222222"/>
                <w:sz w:val="26"/>
                <w:szCs w:val="26"/>
                <w:shd w:val="clear" w:color="auto" w:fill="FFFFFF"/>
                <w:lang w:val="uk-UA"/>
              </w:rPr>
              <w:t>Теоретичний зміст предметної області: поняття, концепції, методи організації забудови, утримання міських територій та об’єктів будівництва та інженерних мереж.</w:t>
            </w:r>
            <w:r w:rsidRPr="00550427">
              <w:rPr>
                <w:color w:val="222222"/>
                <w:sz w:val="26"/>
                <w:szCs w:val="26"/>
                <w:lang w:val="uk-UA"/>
              </w:rPr>
              <w:br/>
            </w:r>
            <w:r w:rsidRPr="00550427">
              <w:rPr>
                <w:color w:val="222222"/>
                <w:sz w:val="26"/>
                <w:szCs w:val="26"/>
                <w:shd w:val="clear" w:color="auto" w:fill="FFFFFF"/>
                <w:lang w:val="uk-UA"/>
              </w:rPr>
              <w:t xml:space="preserve">Методи, методики та технології: експериментальні методи досліджень матеріалів і процесів, методи фізичного та математичного моделювання, планування, методики </w:t>
            </w:r>
            <w:proofErr w:type="spellStart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uk-UA"/>
              </w:rPr>
              <w:t>проєктування</w:t>
            </w:r>
            <w:proofErr w:type="spellEnd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uk-UA"/>
              </w:rPr>
              <w:t>, технології зведення будівельних об’єктів та інженерних систем та елементів міської забудови та інфраструктури.</w:t>
            </w:r>
            <w:r w:rsidRPr="00550427">
              <w:rPr>
                <w:color w:val="222222"/>
                <w:sz w:val="26"/>
                <w:szCs w:val="26"/>
                <w:lang w:val="uk-UA"/>
              </w:rPr>
              <w:br/>
            </w:r>
            <w:proofErr w:type="spellStart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>Інструменти</w:t>
            </w:r>
            <w:proofErr w:type="spellEnd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>обладнання</w:t>
            </w:r>
            <w:proofErr w:type="spellEnd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 xml:space="preserve">: </w:t>
            </w:r>
            <w:proofErr w:type="spellStart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>експериментально-вимірювальне</w:t>
            </w:r>
            <w:proofErr w:type="spellEnd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>обладнання</w:t>
            </w:r>
            <w:proofErr w:type="spellEnd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>устаткування</w:t>
            </w:r>
            <w:proofErr w:type="spellEnd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>програмне</w:t>
            </w:r>
            <w:proofErr w:type="spellEnd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>забезпечення</w:t>
            </w:r>
            <w:proofErr w:type="spellEnd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>необхідне</w:t>
            </w:r>
            <w:proofErr w:type="spellEnd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>натурних</w:t>
            </w:r>
            <w:proofErr w:type="spellEnd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>лабораторних</w:t>
            </w:r>
            <w:proofErr w:type="spellEnd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>дистанційних</w:t>
            </w:r>
            <w:proofErr w:type="spellEnd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>досл</w:t>
            </w:r>
            <w:proofErr w:type="gramEnd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>іджень</w:t>
            </w:r>
            <w:proofErr w:type="spellEnd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>будівництві</w:t>
            </w:r>
            <w:proofErr w:type="spellEnd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>цивільній</w:t>
            </w:r>
            <w:proofErr w:type="spellEnd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>інженерії</w:t>
            </w:r>
            <w:proofErr w:type="spellEnd"/>
            <w:r w:rsidRPr="00550427">
              <w:rPr>
                <w:color w:val="222222"/>
                <w:sz w:val="26"/>
                <w:szCs w:val="26"/>
                <w:shd w:val="clear" w:color="auto" w:fill="FFFFFF"/>
                <w:lang w:val="ru-RU"/>
              </w:rPr>
              <w:t>.</w:t>
            </w:r>
          </w:p>
        </w:tc>
      </w:tr>
      <w:tr w:rsidR="005F6B5E" w:rsidRPr="00550427" w:rsidTr="00550427">
        <w:trPr>
          <w:trHeight w:val="1692"/>
          <w:jc w:val="center"/>
        </w:trPr>
        <w:tc>
          <w:tcPr>
            <w:tcW w:w="2725" w:type="dxa"/>
          </w:tcPr>
          <w:p w:rsidR="005F6B5E" w:rsidRPr="00550427" w:rsidRDefault="005F6B5E" w:rsidP="007C6B83">
            <w:pPr>
              <w:pStyle w:val="TableParagraph"/>
              <w:spacing w:line="268" w:lineRule="exact"/>
              <w:ind w:left="102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Орієнтація освітньої програми</w:t>
            </w:r>
          </w:p>
        </w:tc>
        <w:tc>
          <w:tcPr>
            <w:tcW w:w="6952" w:type="dxa"/>
          </w:tcPr>
          <w:p w:rsidR="005F6B5E" w:rsidRPr="00550427" w:rsidRDefault="005F6B5E" w:rsidP="008118FB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Освітньо-професійна програма орієнтована на здобуття студентами професійних знань, умінь, навичок та інших </w:t>
            </w:r>
            <w:proofErr w:type="spellStart"/>
            <w:r w:rsidRPr="00550427">
              <w:rPr>
                <w:sz w:val="26"/>
                <w:szCs w:val="26"/>
                <w:lang w:val="uk-UA"/>
              </w:rPr>
              <w:t>компетентностей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 xml:space="preserve"> для успішного здійснення професійної діяльності.</w:t>
            </w:r>
          </w:p>
          <w:p w:rsidR="005F6B5E" w:rsidRPr="00550427" w:rsidRDefault="005F6B5E" w:rsidP="008118FB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>Ключові слова: міське будівництво та господарство, будівництво та цивільна інженерія.</w:t>
            </w:r>
          </w:p>
        </w:tc>
      </w:tr>
      <w:tr w:rsidR="005F6B5E" w:rsidRPr="00550427" w:rsidTr="00550427">
        <w:trPr>
          <w:trHeight w:val="1489"/>
          <w:jc w:val="center"/>
        </w:trPr>
        <w:tc>
          <w:tcPr>
            <w:tcW w:w="2725" w:type="dxa"/>
          </w:tcPr>
          <w:p w:rsidR="005F6B5E" w:rsidRPr="00550427" w:rsidRDefault="005F6B5E" w:rsidP="007C6B83">
            <w:pPr>
              <w:pStyle w:val="TableParagraph"/>
              <w:spacing w:line="268" w:lineRule="exact"/>
              <w:ind w:left="102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952" w:type="dxa"/>
          </w:tcPr>
          <w:p w:rsidR="005F6B5E" w:rsidRPr="00550427" w:rsidRDefault="005F6B5E" w:rsidP="008118FB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Будівлі та інженерні споруди, технології, процеси </w:t>
            </w:r>
            <w:proofErr w:type="spellStart"/>
            <w:r w:rsidRPr="00550427">
              <w:rPr>
                <w:sz w:val="26"/>
                <w:szCs w:val="26"/>
                <w:lang w:val="uk-UA"/>
              </w:rPr>
              <w:t>проєктування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>, створення, експлуатації, зберігання і реконструкції будівельних об’єктів, міських територій, вулиць і доріг, інженерних систем та технологічних процесів.</w:t>
            </w:r>
          </w:p>
        </w:tc>
      </w:tr>
      <w:tr w:rsidR="005F6B5E" w:rsidRPr="00550427" w:rsidTr="00550427">
        <w:trPr>
          <w:trHeight w:val="1217"/>
          <w:jc w:val="center"/>
        </w:trPr>
        <w:tc>
          <w:tcPr>
            <w:tcW w:w="2725" w:type="dxa"/>
          </w:tcPr>
          <w:p w:rsidR="005F6B5E" w:rsidRPr="00550427" w:rsidRDefault="005F6B5E" w:rsidP="007C6B83">
            <w:pPr>
              <w:pStyle w:val="TableParagraph"/>
              <w:spacing w:line="268" w:lineRule="exact"/>
              <w:ind w:left="102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Особливості програми</w:t>
            </w:r>
          </w:p>
        </w:tc>
        <w:tc>
          <w:tcPr>
            <w:tcW w:w="6952" w:type="dxa"/>
          </w:tcPr>
          <w:p w:rsidR="005F6B5E" w:rsidRPr="00550427" w:rsidRDefault="005F6B5E" w:rsidP="00FD2F48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Програма передбачає підготовку фахівців для </w:t>
            </w:r>
            <w:proofErr w:type="spellStart"/>
            <w:r w:rsidRPr="00550427">
              <w:rPr>
                <w:sz w:val="26"/>
                <w:szCs w:val="26"/>
                <w:lang w:val="uk-UA" w:eastAsia="uk-UA"/>
              </w:rPr>
              <w:t>проєктування</w:t>
            </w:r>
            <w:proofErr w:type="spellEnd"/>
            <w:r w:rsidRPr="00550427">
              <w:rPr>
                <w:sz w:val="26"/>
                <w:szCs w:val="26"/>
                <w:lang w:val="uk-UA" w:eastAsia="uk-UA"/>
              </w:rPr>
              <w:t xml:space="preserve"> та зведення будівель, інженерних споруд та систем, виготовлення будівельних конструкцій, експлуатації та реконструкції будівельних об’єктів.          </w:t>
            </w:r>
          </w:p>
        </w:tc>
      </w:tr>
      <w:tr w:rsidR="005F6B5E" w:rsidRPr="00550427" w:rsidTr="00F50D3F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:rsidR="005F6B5E" w:rsidRPr="00550427" w:rsidRDefault="005F6B5E" w:rsidP="008118FB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4-Придатність випускників до працевлаштування та подальшого навчання</w:t>
            </w:r>
          </w:p>
        </w:tc>
      </w:tr>
      <w:tr w:rsidR="005F6B5E" w:rsidRPr="00550427" w:rsidTr="00550427">
        <w:trPr>
          <w:trHeight w:val="260"/>
          <w:jc w:val="center"/>
        </w:trPr>
        <w:tc>
          <w:tcPr>
            <w:tcW w:w="2725" w:type="dxa"/>
          </w:tcPr>
          <w:p w:rsidR="005F6B5E" w:rsidRPr="00550427" w:rsidRDefault="005F6B5E" w:rsidP="007C6B83">
            <w:pPr>
              <w:pStyle w:val="TableParagraph"/>
              <w:spacing w:line="268" w:lineRule="exact"/>
              <w:ind w:left="102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Придатність до працевлаштування</w:t>
            </w:r>
          </w:p>
        </w:tc>
        <w:tc>
          <w:tcPr>
            <w:tcW w:w="6952" w:type="dxa"/>
          </w:tcPr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Випускників програми призначено для інженерної, інженерно-дослідницької, </w:t>
            </w:r>
            <w:proofErr w:type="spellStart"/>
            <w:r w:rsidRPr="00550427">
              <w:rPr>
                <w:sz w:val="26"/>
                <w:szCs w:val="26"/>
                <w:lang w:val="uk-UA"/>
              </w:rPr>
              <w:t>проєктної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 xml:space="preserve"> діяльності в галузі будівництва. Бакалавр може працювати в </w:t>
            </w:r>
            <w:proofErr w:type="spellStart"/>
            <w:r w:rsidRPr="00550427">
              <w:rPr>
                <w:sz w:val="26"/>
                <w:szCs w:val="26"/>
                <w:lang w:val="uk-UA"/>
              </w:rPr>
              <w:t>проєктних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 xml:space="preserve"> інститутах і організаціях, на будівельних виробництвах, а саме заводах і </w:t>
            </w:r>
            <w:proofErr w:type="spellStart"/>
            <w:r w:rsidRPr="00550427">
              <w:rPr>
                <w:sz w:val="26"/>
                <w:szCs w:val="26"/>
                <w:lang w:val="uk-UA"/>
              </w:rPr>
              <w:t>домокомбінатах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 xml:space="preserve">, які виготовляють будівельні конструкції, у відділах органів самоврядування, а саме: архітектури і містобудування, транспортного, комунального господарства. Професії та професійні назви робіт згідно з чинною редакцією  Національного   класифікатора  України: Класифікатор професій (ДК 003:2010 зі змінами):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122 Керівники виробничих та інших основних підрозділів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1223 Керівники виробничих підрозділів у будівництві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1223.2 Майстер будівельних та монтажних робіт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214 Професіонали в галузі архітектури та інженерної справи 2142 Професіонали в галузі цивільного будівництва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2142.2 Інженери в галузі цивільного будівництва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2142.2 Інженер-проектувальник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2142.2 Інженер-будівельник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2142.2 Інженер-консультант (будівництво)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2142.2 Інженер з проектно-кошторисної роботи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2142.2 Інженер з технічного нагляду (будівництво)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311 Технічні фахівці в галузі фізичних наук та техніки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3112 Техніки-будівельники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3112 Технік-проектувальник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3112 Технік-будівельник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3112 Кошторисник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3112 Доглядач будови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Професії та професійні назви робіт згідно </w:t>
            </w:r>
            <w:r w:rsidRPr="00550427">
              <w:rPr>
                <w:sz w:val="26"/>
                <w:szCs w:val="26"/>
              </w:rPr>
              <w:t>International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Standard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Classification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of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Occupations</w:t>
            </w:r>
            <w:r w:rsidRPr="00550427">
              <w:rPr>
                <w:sz w:val="26"/>
                <w:szCs w:val="26"/>
                <w:lang w:val="uk-UA"/>
              </w:rPr>
              <w:t xml:space="preserve"> 2008 (</w:t>
            </w:r>
            <w:r w:rsidRPr="00550427">
              <w:rPr>
                <w:sz w:val="26"/>
                <w:szCs w:val="26"/>
              </w:rPr>
              <w:t>ISCO</w:t>
            </w:r>
            <w:r w:rsidRPr="00550427">
              <w:rPr>
                <w:sz w:val="26"/>
                <w:szCs w:val="26"/>
                <w:lang w:val="uk-UA"/>
              </w:rPr>
              <w:t xml:space="preserve">-08):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122 </w:t>
            </w:r>
            <w:r w:rsidRPr="00550427">
              <w:rPr>
                <w:sz w:val="26"/>
                <w:szCs w:val="26"/>
              </w:rPr>
              <w:t>Sales</w:t>
            </w:r>
            <w:r w:rsidRPr="00550427">
              <w:rPr>
                <w:sz w:val="26"/>
                <w:szCs w:val="26"/>
                <w:lang w:val="uk-UA"/>
              </w:rPr>
              <w:t xml:space="preserve">, </w:t>
            </w:r>
            <w:r w:rsidRPr="00550427">
              <w:rPr>
                <w:sz w:val="26"/>
                <w:szCs w:val="26"/>
              </w:rPr>
              <w:t>Marketing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and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Development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Managers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1223 </w:t>
            </w:r>
            <w:r w:rsidRPr="00550427">
              <w:rPr>
                <w:sz w:val="26"/>
                <w:szCs w:val="26"/>
              </w:rPr>
              <w:t>Research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and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Development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Managers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1223 </w:t>
            </w:r>
            <w:r w:rsidRPr="00550427">
              <w:rPr>
                <w:sz w:val="26"/>
                <w:szCs w:val="26"/>
              </w:rPr>
              <w:t>Product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development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manager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214 </w:t>
            </w:r>
            <w:r w:rsidRPr="00550427">
              <w:rPr>
                <w:sz w:val="26"/>
                <w:szCs w:val="26"/>
              </w:rPr>
              <w:t>Engineering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Professionals</w:t>
            </w:r>
            <w:r w:rsidRPr="00550427">
              <w:rPr>
                <w:sz w:val="26"/>
                <w:szCs w:val="26"/>
                <w:lang w:val="uk-UA"/>
              </w:rPr>
              <w:t xml:space="preserve"> (</w:t>
            </w:r>
            <w:r w:rsidRPr="00550427">
              <w:rPr>
                <w:sz w:val="26"/>
                <w:szCs w:val="26"/>
              </w:rPr>
              <w:t>excluding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</w:rPr>
              <w:t>Electrotechnology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 xml:space="preserve">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2142 </w:t>
            </w:r>
            <w:r w:rsidRPr="00550427">
              <w:rPr>
                <w:sz w:val="26"/>
                <w:szCs w:val="26"/>
              </w:rPr>
              <w:t>Civil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Engineers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2142 </w:t>
            </w:r>
            <w:r w:rsidRPr="00550427">
              <w:rPr>
                <w:sz w:val="26"/>
                <w:szCs w:val="26"/>
              </w:rPr>
              <w:t>Civil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engineer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2142 </w:t>
            </w:r>
            <w:r w:rsidRPr="00550427">
              <w:rPr>
                <w:sz w:val="26"/>
                <w:szCs w:val="26"/>
              </w:rPr>
              <w:t>Structural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engineer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311 </w:t>
            </w:r>
            <w:r w:rsidRPr="00550427">
              <w:rPr>
                <w:sz w:val="26"/>
                <w:szCs w:val="26"/>
              </w:rPr>
              <w:t>Physical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and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Engineering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Science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Technicians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3112 </w:t>
            </w:r>
            <w:r w:rsidRPr="00550427">
              <w:rPr>
                <w:sz w:val="26"/>
                <w:szCs w:val="26"/>
              </w:rPr>
              <w:t>Civil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Engineering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Technicians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3112 </w:t>
            </w:r>
            <w:r w:rsidRPr="00550427">
              <w:rPr>
                <w:sz w:val="26"/>
                <w:szCs w:val="26"/>
              </w:rPr>
              <w:t>Civil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engineering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technician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3112 </w:t>
            </w:r>
            <w:r w:rsidRPr="00550427">
              <w:rPr>
                <w:sz w:val="26"/>
                <w:szCs w:val="26"/>
              </w:rPr>
              <w:t>Clerk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of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works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</w:p>
          <w:p w:rsidR="005F6B5E" w:rsidRPr="00550427" w:rsidRDefault="005F6B5E" w:rsidP="00F332DA">
            <w:pPr>
              <w:pStyle w:val="TableParagraph"/>
              <w:spacing w:line="268" w:lineRule="exact"/>
              <w:ind w:left="57" w:right="57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3112 </w:t>
            </w:r>
            <w:r w:rsidRPr="00550427">
              <w:rPr>
                <w:sz w:val="26"/>
                <w:szCs w:val="26"/>
              </w:rPr>
              <w:t>Building</w:t>
            </w:r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inspector</w:t>
            </w:r>
          </w:p>
        </w:tc>
      </w:tr>
      <w:tr w:rsidR="005F6B5E" w:rsidRPr="00550427" w:rsidTr="00550427">
        <w:trPr>
          <w:trHeight w:val="260"/>
          <w:jc w:val="center"/>
        </w:trPr>
        <w:tc>
          <w:tcPr>
            <w:tcW w:w="2725" w:type="dxa"/>
          </w:tcPr>
          <w:p w:rsidR="005F6B5E" w:rsidRPr="00550427" w:rsidRDefault="005F6B5E" w:rsidP="007C6B83">
            <w:pPr>
              <w:pStyle w:val="TableParagraph"/>
              <w:spacing w:line="268" w:lineRule="exact"/>
              <w:ind w:left="102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Подальше навчання</w:t>
            </w:r>
          </w:p>
        </w:tc>
        <w:tc>
          <w:tcPr>
            <w:tcW w:w="6952" w:type="dxa"/>
          </w:tcPr>
          <w:p w:rsidR="005F6B5E" w:rsidRDefault="005F6B5E" w:rsidP="00882089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>Продовження навчання на другому (магістерському) рівні вищої освіти та здобувати додаткові кваліфікації в системі освіти протягом життя.</w:t>
            </w:r>
          </w:p>
          <w:p w:rsidR="00550427" w:rsidRPr="00550427" w:rsidRDefault="00550427" w:rsidP="00882089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5F6B5E" w:rsidRPr="00550427" w:rsidTr="00F50D3F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:rsidR="005F6B5E" w:rsidRPr="00550427" w:rsidRDefault="005F6B5E" w:rsidP="008118FB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lastRenderedPageBreak/>
              <w:t>5-Викладання та оцінювання</w:t>
            </w:r>
          </w:p>
        </w:tc>
      </w:tr>
      <w:tr w:rsidR="005F6B5E" w:rsidRPr="00550427" w:rsidTr="00550427">
        <w:trPr>
          <w:trHeight w:val="260"/>
          <w:jc w:val="center"/>
        </w:trPr>
        <w:tc>
          <w:tcPr>
            <w:tcW w:w="2725" w:type="dxa"/>
          </w:tcPr>
          <w:p w:rsidR="005F6B5E" w:rsidRPr="00550427" w:rsidRDefault="005F6B5E" w:rsidP="007C6B83">
            <w:pPr>
              <w:pStyle w:val="TableParagraph"/>
              <w:spacing w:line="268" w:lineRule="exact"/>
              <w:ind w:left="102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Викладання та навчання</w:t>
            </w:r>
          </w:p>
        </w:tc>
        <w:tc>
          <w:tcPr>
            <w:tcW w:w="6952" w:type="dxa"/>
          </w:tcPr>
          <w:p w:rsidR="005F6B5E" w:rsidRPr="00550427" w:rsidRDefault="005F6B5E" w:rsidP="00B7050C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Студентсько-центроване навчання, самонавчання, проблемно-орієнтоване навчання, індивідуальний підхід, навчання через навчальні і виробничі практики, Поєднання лекцій, практичних, лабораторних робіт, виконання індивідуальних завдань, навчальних і виробничих практик, підготовка та захист курсових робіт, </w:t>
            </w:r>
            <w:proofErr w:type="spellStart"/>
            <w:r w:rsidRPr="00550427">
              <w:rPr>
                <w:sz w:val="26"/>
                <w:szCs w:val="26"/>
                <w:lang w:val="uk-UA"/>
              </w:rPr>
              <w:t>проєктів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 xml:space="preserve"> та кваліфікаційної роботи бакалавра.</w:t>
            </w:r>
          </w:p>
        </w:tc>
      </w:tr>
      <w:tr w:rsidR="005F6B5E" w:rsidRPr="00550427" w:rsidTr="00550427">
        <w:trPr>
          <w:trHeight w:val="260"/>
          <w:jc w:val="center"/>
        </w:trPr>
        <w:tc>
          <w:tcPr>
            <w:tcW w:w="2725" w:type="dxa"/>
          </w:tcPr>
          <w:p w:rsidR="005F6B5E" w:rsidRPr="00550427" w:rsidRDefault="005F6B5E" w:rsidP="007C6B83">
            <w:pPr>
              <w:pStyle w:val="TableParagraph"/>
              <w:spacing w:line="268" w:lineRule="exact"/>
              <w:ind w:left="113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Оцінювання</w:t>
            </w:r>
          </w:p>
        </w:tc>
        <w:tc>
          <w:tcPr>
            <w:tcW w:w="6952" w:type="dxa"/>
          </w:tcPr>
          <w:p w:rsidR="005F6B5E" w:rsidRPr="00550427" w:rsidRDefault="005F6B5E" w:rsidP="0014112B">
            <w:pPr>
              <w:pStyle w:val="TableParagraph"/>
              <w:spacing w:line="268" w:lineRule="exact"/>
              <w:ind w:left="57" w:right="57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Накопичувальна бально-рейтингова система, що передбачає оцінювання студентів за усі види аудиторної та </w:t>
            </w:r>
            <w:proofErr w:type="spellStart"/>
            <w:r w:rsidRPr="00550427">
              <w:rPr>
                <w:sz w:val="26"/>
                <w:szCs w:val="26"/>
                <w:lang w:val="uk-UA"/>
              </w:rPr>
              <w:t>позааудиторної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 xml:space="preserve"> навчальної діяльності, спрямовані на опанування навчального навантаження з освітньої програми. Підсумкова оцінка: дворівнева (зараховано, не зараховано) для заліків </w:t>
            </w:r>
            <w:proofErr w:type="spellStart"/>
            <w:r w:rsidRPr="00550427">
              <w:rPr>
                <w:sz w:val="26"/>
                <w:szCs w:val="26"/>
                <w:lang w:val="uk-UA"/>
              </w:rPr>
              <w:t>чотирирівнева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 xml:space="preserve"> (відмінно, добре, задовільно, незадовільно) для іспитів. Додатково кожна оцінка зіставляється за 100 бальною школою відповідно до Болонської системи. Протягом семестру з кожного виду занять здійснюється поточний (на лекційних, практичних, лабораторних заняттях), проміжний (модульні контрольні роботи, захист індивідуальних завдань тощо), підсумковий контролі (заліки, захисти звітів практик, курсових робіт та </w:t>
            </w:r>
            <w:proofErr w:type="spellStart"/>
            <w:r w:rsidRPr="00550427">
              <w:rPr>
                <w:sz w:val="26"/>
                <w:szCs w:val="26"/>
                <w:lang w:val="uk-UA"/>
              </w:rPr>
              <w:t>проєктів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>, усні та письмові екзамени), атестація (захист кваліфікаційної роботи бакалавра).</w:t>
            </w:r>
          </w:p>
        </w:tc>
      </w:tr>
      <w:tr w:rsidR="005F6B5E" w:rsidRPr="00550427" w:rsidTr="00F50D3F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:rsidR="005F6B5E" w:rsidRPr="00550427" w:rsidRDefault="005F6B5E" w:rsidP="008118FB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6-Програмні компетентності</w:t>
            </w:r>
          </w:p>
        </w:tc>
      </w:tr>
      <w:tr w:rsidR="005F6B5E" w:rsidRPr="00550427" w:rsidTr="00550427">
        <w:trPr>
          <w:trHeight w:val="260"/>
          <w:jc w:val="center"/>
        </w:trPr>
        <w:tc>
          <w:tcPr>
            <w:tcW w:w="2725" w:type="dxa"/>
          </w:tcPr>
          <w:p w:rsidR="005F6B5E" w:rsidRPr="00550427" w:rsidRDefault="005F6B5E" w:rsidP="007C6B83">
            <w:pPr>
              <w:pStyle w:val="TableParagraph"/>
              <w:spacing w:line="268" w:lineRule="exact"/>
              <w:ind w:left="113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Інтегральна компетентність (ІК)</w:t>
            </w:r>
          </w:p>
        </w:tc>
        <w:tc>
          <w:tcPr>
            <w:tcW w:w="6952" w:type="dxa"/>
          </w:tcPr>
          <w:p w:rsidR="005F6B5E" w:rsidRPr="00550427" w:rsidRDefault="005F6B5E" w:rsidP="0059662C">
            <w:pPr>
              <w:pStyle w:val="TableParagraph"/>
              <w:spacing w:line="268" w:lineRule="exact"/>
              <w:ind w:left="57" w:right="57"/>
              <w:jc w:val="both"/>
              <w:rPr>
                <w:i/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 xml:space="preserve">Здатність розв’язувати складні спеціалізовані задачі </w:t>
            </w:r>
            <w:r w:rsidRPr="00550427">
              <w:rPr>
                <w:color w:val="000000"/>
                <w:sz w:val="26"/>
                <w:szCs w:val="26"/>
                <w:lang w:val="uk-UA"/>
              </w:rPr>
              <w:t>будівництва та цивільної інженерії.</w:t>
            </w:r>
          </w:p>
        </w:tc>
      </w:tr>
      <w:tr w:rsidR="005F6B5E" w:rsidRPr="00550427" w:rsidTr="00550427">
        <w:trPr>
          <w:trHeight w:val="260"/>
          <w:jc w:val="center"/>
        </w:trPr>
        <w:tc>
          <w:tcPr>
            <w:tcW w:w="2725" w:type="dxa"/>
          </w:tcPr>
          <w:p w:rsidR="005F6B5E" w:rsidRPr="00550427" w:rsidRDefault="005F6B5E" w:rsidP="007C6B83">
            <w:pPr>
              <w:pStyle w:val="TableParagraph"/>
              <w:spacing w:line="268" w:lineRule="exact"/>
              <w:ind w:left="113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Загальні компетентності (ЗК)</w:t>
            </w:r>
          </w:p>
        </w:tc>
        <w:tc>
          <w:tcPr>
            <w:tcW w:w="6952" w:type="dxa"/>
          </w:tcPr>
          <w:p w:rsidR="005F6B5E" w:rsidRPr="00550427" w:rsidRDefault="005F6B5E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ЗК</w:t>
            </w:r>
            <w:r w:rsidRPr="00550427">
              <w:rPr>
                <w:b/>
                <w:color w:val="000000"/>
                <w:sz w:val="26"/>
                <w:szCs w:val="26"/>
                <w:lang w:val="uk-UA"/>
              </w:rPr>
              <w:t>01.</w:t>
            </w:r>
            <w:r w:rsidRPr="00550427">
              <w:rPr>
                <w:color w:val="000000"/>
                <w:sz w:val="26"/>
                <w:szCs w:val="26"/>
                <w:lang w:val="uk-UA"/>
              </w:rPr>
              <w:t xml:space="preserve"> Здатність до абстрактного мислення, аналізу та синтезу. </w:t>
            </w:r>
          </w:p>
          <w:p w:rsidR="005F6B5E" w:rsidRPr="00550427" w:rsidRDefault="005F6B5E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ЗК</w:t>
            </w:r>
            <w:r w:rsidRPr="00550427">
              <w:rPr>
                <w:b/>
                <w:color w:val="000000"/>
                <w:sz w:val="26"/>
                <w:szCs w:val="26"/>
                <w:lang w:val="uk-UA"/>
              </w:rPr>
              <w:t xml:space="preserve">02. </w:t>
            </w:r>
            <w:r w:rsidRPr="00550427">
              <w:rPr>
                <w:sz w:val="26"/>
                <w:szCs w:val="26"/>
                <w:lang w:val="uk-UA"/>
              </w:rPr>
              <w:t xml:space="preserve">Знання та розуміння предметної області та професійної діяльності. </w:t>
            </w:r>
          </w:p>
          <w:p w:rsidR="005F6B5E" w:rsidRPr="00550427" w:rsidRDefault="005F6B5E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ЗК</w:t>
            </w:r>
            <w:r w:rsidRPr="00550427">
              <w:rPr>
                <w:b/>
                <w:color w:val="000000"/>
                <w:sz w:val="26"/>
                <w:szCs w:val="26"/>
                <w:lang w:val="uk-UA"/>
              </w:rPr>
              <w:t xml:space="preserve">03. </w:t>
            </w:r>
            <w:r w:rsidRPr="00550427">
              <w:rPr>
                <w:sz w:val="26"/>
                <w:szCs w:val="26"/>
                <w:lang w:val="uk-UA"/>
              </w:rPr>
              <w:t>Здатність спілкуватися державною мовою як усно, так і письмово.</w:t>
            </w:r>
          </w:p>
          <w:p w:rsidR="005F6B5E" w:rsidRPr="00550427" w:rsidRDefault="005F6B5E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ЗК</w:t>
            </w:r>
            <w:r w:rsidRPr="00550427">
              <w:rPr>
                <w:b/>
                <w:color w:val="000000"/>
                <w:sz w:val="26"/>
                <w:szCs w:val="26"/>
                <w:lang w:val="uk-UA"/>
              </w:rPr>
              <w:t xml:space="preserve">04. </w:t>
            </w:r>
            <w:r w:rsidRPr="00550427">
              <w:rPr>
                <w:sz w:val="26"/>
                <w:szCs w:val="26"/>
                <w:lang w:val="uk-UA"/>
              </w:rPr>
              <w:t>Здатність спілкуватися іноземною мовою.</w:t>
            </w:r>
          </w:p>
          <w:p w:rsidR="005F6B5E" w:rsidRPr="00550427" w:rsidRDefault="005F6B5E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50427">
              <w:rPr>
                <w:b/>
                <w:color w:val="000000"/>
                <w:sz w:val="26"/>
                <w:szCs w:val="26"/>
                <w:lang w:val="uk-UA"/>
              </w:rPr>
              <w:t>ЗК0</w:t>
            </w:r>
            <w:r w:rsidRPr="00550427">
              <w:rPr>
                <w:b/>
                <w:sz w:val="26"/>
                <w:szCs w:val="26"/>
                <w:lang w:val="uk-UA"/>
              </w:rPr>
              <w:t>5</w:t>
            </w:r>
            <w:r w:rsidRPr="00550427">
              <w:rPr>
                <w:b/>
                <w:color w:val="000000"/>
                <w:sz w:val="26"/>
                <w:szCs w:val="26"/>
                <w:lang w:val="uk-UA"/>
              </w:rPr>
              <w:t>.</w:t>
            </w:r>
            <w:r w:rsidRPr="00550427">
              <w:rPr>
                <w:sz w:val="26"/>
                <w:szCs w:val="26"/>
                <w:lang w:val="uk-UA"/>
              </w:rPr>
              <w:t xml:space="preserve"> Здатність використовувати інформаційні та комунікаційні технології.</w:t>
            </w:r>
          </w:p>
          <w:p w:rsidR="005F6B5E" w:rsidRPr="00550427" w:rsidRDefault="005F6B5E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50427">
              <w:rPr>
                <w:b/>
                <w:color w:val="000000"/>
                <w:sz w:val="26"/>
                <w:szCs w:val="26"/>
                <w:lang w:val="uk-UA"/>
              </w:rPr>
              <w:t>ЗК0</w:t>
            </w:r>
            <w:r w:rsidRPr="00550427">
              <w:rPr>
                <w:b/>
                <w:sz w:val="26"/>
                <w:szCs w:val="26"/>
                <w:lang w:val="uk-UA"/>
              </w:rPr>
              <w:t>6</w:t>
            </w:r>
            <w:r w:rsidRPr="00550427">
              <w:rPr>
                <w:b/>
                <w:color w:val="000000"/>
                <w:sz w:val="26"/>
                <w:szCs w:val="26"/>
                <w:lang w:val="uk-UA"/>
              </w:rPr>
              <w:t xml:space="preserve">. </w:t>
            </w:r>
            <w:r w:rsidRPr="00550427">
              <w:rPr>
                <w:sz w:val="26"/>
                <w:szCs w:val="26"/>
                <w:lang w:val="uk-UA"/>
              </w:rPr>
              <w:t>Здатність до пошуку, оброблення та аналізу інформації з різних джерел.</w:t>
            </w:r>
          </w:p>
          <w:p w:rsidR="005F6B5E" w:rsidRPr="00550427" w:rsidRDefault="005F6B5E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ЗК07</w:t>
            </w:r>
            <w:r w:rsidRPr="00550427">
              <w:rPr>
                <w:b/>
                <w:color w:val="000000"/>
                <w:sz w:val="26"/>
                <w:szCs w:val="26"/>
                <w:lang w:val="uk-UA"/>
              </w:rPr>
              <w:t xml:space="preserve">. </w:t>
            </w:r>
            <w:r w:rsidRPr="00550427">
              <w:rPr>
                <w:sz w:val="26"/>
                <w:szCs w:val="26"/>
                <w:lang w:val="uk-UA"/>
              </w:rPr>
              <w:t xml:space="preserve">Навички міжособистісної взаємодії. </w:t>
            </w:r>
          </w:p>
          <w:p w:rsidR="005F6B5E" w:rsidRPr="00550427" w:rsidRDefault="005F6B5E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ЗК08</w:t>
            </w:r>
            <w:r w:rsidRPr="00550427">
              <w:rPr>
                <w:b/>
                <w:color w:val="000000"/>
                <w:sz w:val="26"/>
                <w:szCs w:val="26"/>
                <w:lang w:val="uk-UA"/>
              </w:rPr>
              <w:t xml:space="preserve">. </w:t>
            </w:r>
            <w:r w:rsidRPr="00550427">
              <w:rPr>
                <w:sz w:val="26"/>
                <w:szCs w:val="26"/>
                <w:lang w:val="uk-UA"/>
              </w:rPr>
      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:rsidR="005F6B5E" w:rsidRPr="00550427" w:rsidRDefault="005F6B5E" w:rsidP="00282679">
            <w:pPr>
              <w:ind w:left="3" w:hanging="3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ЗК09.</w:t>
            </w:r>
            <w:r w:rsidRPr="00550427">
              <w:rPr>
                <w:sz w:val="26"/>
                <w:szCs w:val="26"/>
                <w:lang w:val="uk-UA"/>
              </w:rPr>
              <w:t xml:space="preserve"> Здатність реалізувати свої права і обов’язки як члена суспільства; усвідомлення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</w:t>
            </w:r>
          </w:p>
          <w:p w:rsidR="005F6B5E" w:rsidRPr="00550427" w:rsidRDefault="005F6B5E" w:rsidP="002E7737">
            <w:pPr>
              <w:ind w:left="3" w:hanging="3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 xml:space="preserve">ЗК10. </w:t>
            </w:r>
            <w:r w:rsidRPr="00550427">
              <w:rPr>
                <w:sz w:val="26"/>
                <w:szCs w:val="26"/>
                <w:lang w:val="uk-UA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</w:t>
            </w:r>
            <w:r w:rsidRPr="00550427">
              <w:rPr>
                <w:sz w:val="26"/>
                <w:szCs w:val="26"/>
                <w:lang w:val="uk-UA"/>
              </w:rPr>
              <w:lastRenderedPageBreak/>
              <w:t>способу життя.</w:t>
            </w:r>
          </w:p>
          <w:p w:rsidR="005F6B5E" w:rsidRPr="00550427" w:rsidRDefault="005F6B5E" w:rsidP="006C1947">
            <w:pPr>
              <w:ind w:left="3" w:hanging="3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ЗК11.</w:t>
            </w:r>
            <w:r w:rsidRPr="00550427">
              <w:rPr>
                <w:sz w:val="26"/>
                <w:szCs w:val="26"/>
                <w:lang w:val="uk-UA"/>
              </w:rPr>
              <w:t xml:space="preserve"> 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Pr="00550427">
              <w:rPr>
                <w:sz w:val="26"/>
                <w:szCs w:val="26"/>
                <w:lang w:val="uk-UA"/>
              </w:rPr>
              <w:t>недоброчесності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>.</w:t>
            </w:r>
          </w:p>
        </w:tc>
      </w:tr>
      <w:tr w:rsidR="005F6B5E" w:rsidRPr="00550427" w:rsidTr="00550427">
        <w:trPr>
          <w:trHeight w:val="260"/>
          <w:jc w:val="center"/>
        </w:trPr>
        <w:tc>
          <w:tcPr>
            <w:tcW w:w="2725" w:type="dxa"/>
          </w:tcPr>
          <w:p w:rsidR="005F6B5E" w:rsidRPr="00550427" w:rsidRDefault="005F6B5E" w:rsidP="007C6B83">
            <w:pPr>
              <w:pStyle w:val="TableParagraph"/>
              <w:spacing w:line="268" w:lineRule="exact"/>
              <w:ind w:left="113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lastRenderedPageBreak/>
              <w:t>Спеціальні (фахові) компетентності (СК)</w:t>
            </w:r>
          </w:p>
        </w:tc>
        <w:tc>
          <w:tcPr>
            <w:tcW w:w="6952" w:type="dxa"/>
          </w:tcPr>
          <w:p w:rsidR="005F6B5E" w:rsidRPr="00550427" w:rsidRDefault="005F6B5E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СК</w:t>
            </w:r>
            <w:r w:rsidRPr="00550427">
              <w:rPr>
                <w:b/>
                <w:color w:val="000000"/>
                <w:sz w:val="26"/>
                <w:szCs w:val="26"/>
                <w:lang w:val="uk-UA"/>
              </w:rPr>
              <w:t>01.</w:t>
            </w:r>
            <w:r w:rsidRPr="00550427">
              <w:rPr>
                <w:color w:val="000000"/>
                <w:sz w:val="26"/>
                <w:szCs w:val="26"/>
                <w:lang w:val="uk-UA"/>
              </w:rPr>
              <w:t xml:space="preserve"> Здатність використовувати концептуальні наукові та практичні знання з математики, хімії та фізики для розв’язання складних практичних проблем в </w:t>
            </w:r>
            <w:r w:rsidRPr="00550427">
              <w:rPr>
                <w:sz w:val="26"/>
                <w:szCs w:val="26"/>
                <w:lang w:val="uk-UA"/>
              </w:rPr>
              <w:t>галузі</w:t>
            </w:r>
            <w:r w:rsidRPr="00550427">
              <w:rPr>
                <w:color w:val="000000"/>
                <w:sz w:val="26"/>
                <w:szCs w:val="26"/>
                <w:lang w:val="uk-UA"/>
              </w:rPr>
              <w:t xml:space="preserve"> будівництва та цивільної інженерії.</w:t>
            </w:r>
          </w:p>
          <w:p w:rsidR="005F6B5E" w:rsidRPr="00550427" w:rsidRDefault="005F6B5E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СК</w:t>
            </w:r>
            <w:r w:rsidRPr="00550427">
              <w:rPr>
                <w:b/>
                <w:color w:val="000000"/>
                <w:sz w:val="26"/>
                <w:szCs w:val="26"/>
                <w:lang w:val="uk-UA"/>
              </w:rPr>
              <w:t>02.</w:t>
            </w:r>
            <w:r w:rsidRPr="00550427">
              <w:rPr>
                <w:color w:val="000000"/>
                <w:sz w:val="26"/>
                <w:szCs w:val="26"/>
                <w:lang w:val="uk-UA"/>
              </w:rPr>
              <w:t xml:space="preserve"> Здатність до критичного осмислення і застосування основних теорій, методів та принципів економіки та менеджменту для </w:t>
            </w:r>
            <w:r w:rsidRPr="00550427">
              <w:rPr>
                <w:sz w:val="26"/>
                <w:szCs w:val="26"/>
                <w:lang w:val="uk-UA"/>
              </w:rPr>
              <w:t>раціональної організації та управління будівельним виробництвом</w:t>
            </w:r>
            <w:r w:rsidRPr="00550427">
              <w:rPr>
                <w:color w:val="000000"/>
                <w:sz w:val="26"/>
                <w:szCs w:val="26"/>
                <w:lang w:val="uk-UA"/>
              </w:rPr>
              <w:t>.</w:t>
            </w:r>
          </w:p>
          <w:p w:rsidR="005F6B5E" w:rsidRPr="00550427" w:rsidRDefault="005F6B5E" w:rsidP="005E0D87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СК03.</w:t>
            </w:r>
            <w:r w:rsidRPr="00550427">
              <w:rPr>
                <w:sz w:val="26"/>
                <w:szCs w:val="26"/>
                <w:lang w:val="uk-UA"/>
              </w:rPr>
              <w:t xml:space="preserve"> Здатність проектувати будівельні конструкції, будівлі, споруди та Інженерні мережі (відповідно до спеціалізації), з урахуванням інженерно- технічних та ресурсозберігаючих заходів, </w:t>
            </w:r>
            <w:proofErr w:type="spellStart"/>
            <w:r w:rsidRPr="00550427">
              <w:rPr>
                <w:sz w:val="26"/>
                <w:szCs w:val="26"/>
                <w:lang w:val="uk-UA"/>
              </w:rPr>
              <w:t>безбар’єрного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 xml:space="preserve"> простору, правових, соціальних, екологічних, техніко-економічних показників, наукових та етичних аспектів, і сучасних вимог нормативної документації у сфері архітектури та будівництва, охорони довкілля та безпеки праці</w:t>
            </w:r>
            <w:r w:rsidRPr="00550427">
              <w:rPr>
                <w:bCs/>
                <w:sz w:val="26"/>
                <w:szCs w:val="26"/>
                <w:lang w:val="uk-UA"/>
              </w:rPr>
              <w:t>.</w:t>
            </w:r>
          </w:p>
          <w:p w:rsidR="005F6B5E" w:rsidRPr="00550427" w:rsidRDefault="005F6B5E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СК04.</w:t>
            </w:r>
            <w:r w:rsidRPr="00550427">
              <w:rPr>
                <w:sz w:val="26"/>
                <w:szCs w:val="26"/>
                <w:lang w:val="uk-UA"/>
              </w:rPr>
              <w:t xml:space="preserve"> Здатність обирати і використовувати відповідні обладнання, матеріали, інструменти та методи для </w:t>
            </w:r>
            <w:proofErr w:type="spellStart"/>
            <w:r w:rsidRPr="00550427">
              <w:rPr>
                <w:sz w:val="26"/>
                <w:szCs w:val="26"/>
                <w:lang w:val="uk-UA"/>
              </w:rPr>
              <w:t>проєктування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 xml:space="preserve"> та реалізації технологічних процесів будівельного виробництва.</w:t>
            </w:r>
          </w:p>
          <w:p w:rsidR="005F6B5E" w:rsidRPr="00550427" w:rsidRDefault="005F6B5E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СК05.</w:t>
            </w:r>
            <w:r w:rsidRPr="00550427">
              <w:rPr>
                <w:sz w:val="26"/>
                <w:szCs w:val="26"/>
                <w:lang w:val="uk-UA"/>
              </w:rPr>
              <w:t xml:space="preserve"> Здатність застосовувати комп’ютеризовані системи </w:t>
            </w:r>
            <w:proofErr w:type="spellStart"/>
            <w:r w:rsidRPr="00550427">
              <w:rPr>
                <w:sz w:val="26"/>
                <w:szCs w:val="26"/>
                <w:lang w:val="uk-UA"/>
              </w:rPr>
              <w:t>проєктування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 xml:space="preserve"> та спеціалізоване прикладне програмне забезпечення для вирішення інженерних задач </w:t>
            </w:r>
            <w:r w:rsidRPr="00550427">
              <w:rPr>
                <w:color w:val="000000"/>
                <w:sz w:val="26"/>
                <w:szCs w:val="26"/>
                <w:lang w:val="uk-UA"/>
              </w:rPr>
              <w:t>будівництва та цивільної інженерії</w:t>
            </w:r>
            <w:r w:rsidRPr="00550427">
              <w:rPr>
                <w:sz w:val="26"/>
                <w:szCs w:val="26"/>
                <w:lang w:val="uk-UA"/>
              </w:rPr>
              <w:t>.</w:t>
            </w:r>
          </w:p>
          <w:p w:rsidR="005F6B5E" w:rsidRPr="00550427" w:rsidRDefault="005F6B5E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 xml:space="preserve">СК06. </w:t>
            </w:r>
            <w:r w:rsidRPr="00550427">
              <w:rPr>
                <w:sz w:val="26"/>
                <w:szCs w:val="26"/>
                <w:lang w:val="uk-UA"/>
              </w:rPr>
              <w:t>Здатніс</w:t>
            </w:r>
            <w:r w:rsidRPr="00550427">
              <w:rPr>
                <w:color w:val="000000" w:themeColor="text1"/>
                <w:sz w:val="26"/>
                <w:szCs w:val="26"/>
                <w:lang w:val="uk-UA"/>
              </w:rPr>
              <w:t xml:space="preserve">ть до </w:t>
            </w:r>
            <w:r w:rsidRPr="00550427">
              <w:rPr>
                <w:rStyle w:val="rvts9"/>
                <w:color w:val="000000" w:themeColor="text1"/>
                <w:sz w:val="26"/>
                <w:szCs w:val="26"/>
                <w:lang w:val="uk-UA"/>
              </w:rPr>
              <w:t>інжинірингової діяльності у сфері об’ємно-планувального будівництва та планування міських територій,</w:t>
            </w:r>
            <w:r w:rsidRPr="00550427">
              <w:rPr>
                <w:rStyle w:val="rvts9"/>
                <w:color w:val="FF0000"/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  <w:lang w:val="uk-UA"/>
              </w:rPr>
              <w:t>складання та використання технічної документації.</w:t>
            </w:r>
          </w:p>
          <w:p w:rsidR="005F6B5E" w:rsidRPr="00550427" w:rsidRDefault="005F6B5E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СК07.</w:t>
            </w:r>
            <w:r w:rsidRPr="00550427">
              <w:rPr>
                <w:sz w:val="26"/>
                <w:szCs w:val="26"/>
                <w:lang w:val="uk-UA"/>
              </w:rPr>
              <w:t xml:space="preserve"> Спроможність нести відповідальність за вироблення та ухвалення рішень </w:t>
            </w:r>
            <w:r w:rsidRPr="00550427">
              <w:rPr>
                <w:bCs/>
                <w:sz w:val="26"/>
                <w:szCs w:val="26"/>
                <w:lang w:val="uk-UA"/>
              </w:rPr>
              <w:t>у сфері архітектури, будівництва та містобудівних процесів</w:t>
            </w:r>
            <w:r w:rsidRPr="00550427">
              <w:rPr>
                <w:sz w:val="26"/>
                <w:szCs w:val="26"/>
                <w:lang w:val="uk-UA"/>
              </w:rPr>
              <w:t xml:space="preserve"> у непередбачуваних робочих контекстах.</w:t>
            </w:r>
          </w:p>
          <w:p w:rsidR="005F6B5E" w:rsidRPr="00550427" w:rsidRDefault="005F6B5E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 xml:space="preserve">СК08. </w:t>
            </w:r>
            <w:r w:rsidRPr="00550427">
              <w:rPr>
                <w:sz w:val="26"/>
                <w:szCs w:val="26"/>
                <w:lang w:val="uk-UA"/>
              </w:rPr>
              <w:t xml:space="preserve">Усвідомлення принципів </w:t>
            </w:r>
            <w:proofErr w:type="spellStart"/>
            <w:r w:rsidRPr="00550427">
              <w:rPr>
                <w:sz w:val="26"/>
                <w:szCs w:val="26"/>
                <w:lang w:val="uk-UA"/>
              </w:rPr>
              <w:t>проєктування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 xml:space="preserve"> територій міст та поселень.</w:t>
            </w:r>
          </w:p>
          <w:p w:rsidR="005F6B5E" w:rsidRPr="00550427" w:rsidRDefault="005F6B5E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СК</w:t>
            </w:r>
            <w:r w:rsidRPr="00550427">
              <w:rPr>
                <w:b/>
                <w:color w:val="000000"/>
                <w:sz w:val="26"/>
                <w:szCs w:val="26"/>
                <w:lang w:val="uk-UA"/>
              </w:rPr>
              <w:t xml:space="preserve">09. </w:t>
            </w:r>
            <w:r w:rsidRPr="00550427">
              <w:rPr>
                <w:sz w:val="26"/>
                <w:szCs w:val="26"/>
                <w:lang w:val="uk-UA"/>
              </w:rPr>
              <w:t xml:space="preserve">Здатність здійснювати організацію та керівництво професійним розвитком осіб та груп </w:t>
            </w:r>
            <w:r w:rsidRPr="00550427">
              <w:rPr>
                <w:bCs/>
                <w:sz w:val="26"/>
                <w:szCs w:val="26"/>
                <w:lang w:val="uk-UA"/>
              </w:rPr>
              <w:t>у сфері архітектури, будівництва</w:t>
            </w:r>
            <w:r w:rsidRPr="00550427">
              <w:rPr>
                <w:sz w:val="26"/>
                <w:szCs w:val="26"/>
                <w:lang w:val="uk-UA"/>
              </w:rPr>
              <w:t xml:space="preserve"> та містобудування.</w:t>
            </w:r>
          </w:p>
          <w:p w:rsidR="005F6B5E" w:rsidRPr="00550427" w:rsidRDefault="005F6B5E" w:rsidP="00926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bCs/>
                <w:iCs/>
                <w:sz w:val="26"/>
                <w:szCs w:val="26"/>
                <w:lang w:val="uk-UA"/>
              </w:rPr>
            </w:pPr>
            <w:r w:rsidRPr="00550427">
              <w:rPr>
                <w:b/>
                <w:bCs/>
                <w:iCs/>
                <w:sz w:val="26"/>
                <w:szCs w:val="26"/>
                <w:lang w:val="uk-UA"/>
              </w:rPr>
              <w:t>СК10.</w:t>
            </w:r>
            <w:r w:rsidRPr="00550427">
              <w:rPr>
                <w:bCs/>
                <w:iCs/>
                <w:sz w:val="26"/>
                <w:szCs w:val="26"/>
                <w:lang w:val="uk-UA"/>
              </w:rPr>
              <w:t xml:space="preserve"> Здатність використовувати топографічні матеріали при розробці проектів планування та благоустрою міських територій, вулиць і доріг.</w:t>
            </w:r>
          </w:p>
          <w:p w:rsidR="005F6B5E" w:rsidRPr="00550427" w:rsidRDefault="005F6B5E" w:rsidP="00926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bCs/>
                <w:iCs/>
                <w:sz w:val="26"/>
                <w:szCs w:val="26"/>
                <w:lang w:val="uk-UA"/>
              </w:rPr>
            </w:pPr>
            <w:r w:rsidRPr="00550427">
              <w:rPr>
                <w:b/>
                <w:bCs/>
                <w:iCs/>
                <w:sz w:val="26"/>
                <w:szCs w:val="26"/>
                <w:lang w:val="uk-UA"/>
              </w:rPr>
              <w:t>СК11.</w:t>
            </w:r>
            <w:r w:rsidRPr="00550427">
              <w:rPr>
                <w:bCs/>
                <w:iCs/>
                <w:sz w:val="26"/>
                <w:szCs w:val="26"/>
                <w:lang w:val="uk-UA"/>
              </w:rPr>
              <w:t xml:space="preserve"> Володіння технологічними процесами при зведенні, опорядженні та експлуатації будівель і споруд та монтажу інженерних систем і мереж.</w:t>
            </w:r>
          </w:p>
          <w:p w:rsidR="005F6B5E" w:rsidRPr="00550427" w:rsidRDefault="005F6B5E" w:rsidP="006D1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bCs/>
                <w:iCs/>
                <w:sz w:val="26"/>
                <w:szCs w:val="26"/>
                <w:lang w:val="uk-UA"/>
              </w:rPr>
            </w:pPr>
            <w:r w:rsidRPr="00550427">
              <w:rPr>
                <w:b/>
                <w:bCs/>
                <w:iCs/>
                <w:sz w:val="26"/>
                <w:szCs w:val="26"/>
                <w:lang w:val="uk-UA"/>
              </w:rPr>
              <w:t>СК12.</w:t>
            </w:r>
            <w:r w:rsidRPr="00550427">
              <w:rPr>
                <w:bCs/>
                <w:iCs/>
                <w:sz w:val="26"/>
                <w:szCs w:val="26"/>
                <w:lang w:val="uk-UA"/>
              </w:rPr>
              <w:t xml:space="preserve"> Знання принципів проектування міських території та об’єктів інфраструктури і міського господарства.</w:t>
            </w:r>
          </w:p>
          <w:p w:rsidR="005F6B5E" w:rsidRPr="00550427" w:rsidRDefault="005F6B5E" w:rsidP="006D1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bCs/>
                <w:iCs/>
                <w:sz w:val="26"/>
                <w:szCs w:val="26"/>
                <w:lang w:val="uk-UA"/>
              </w:rPr>
              <w:t>СК13.</w:t>
            </w:r>
            <w:r w:rsidRPr="00550427">
              <w:rPr>
                <w:bCs/>
                <w:iCs/>
                <w:sz w:val="26"/>
                <w:szCs w:val="26"/>
                <w:lang w:val="uk-UA"/>
              </w:rPr>
              <w:t xml:space="preserve"> Здатність до проведення містобудівних розрахунків, розробки </w:t>
            </w:r>
            <w:proofErr w:type="spellStart"/>
            <w:r w:rsidRPr="00550427">
              <w:rPr>
                <w:bCs/>
                <w:iCs/>
                <w:sz w:val="26"/>
                <w:szCs w:val="26"/>
                <w:lang w:val="uk-UA"/>
              </w:rPr>
              <w:t>проєктів</w:t>
            </w:r>
            <w:proofErr w:type="spellEnd"/>
            <w:r w:rsidRPr="00550427">
              <w:rPr>
                <w:bCs/>
                <w:iCs/>
                <w:sz w:val="26"/>
                <w:szCs w:val="26"/>
                <w:lang w:val="uk-UA"/>
              </w:rPr>
              <w:t xml:space="preserve"> планування міських територій, вулиць і </w:t>
            </w:r>
            <w:r w:rsidRPr="00550427">
              <w:rPr>
                <w:bCs/>
                <w:iCs/>
                <w:sz w:val="26"/>
                <w:szCs w:val="26"/>
                <w:lang w:val="uk-UA"/>
              </w:rPr>
              <w:lastRenderedPageBreak/>
              <w:t xml:space="preserve">доріг, уміння оцінити </w:t>
            </w:r>
            <w:proofErr w:type="spellStart"/>
            <w:r w:rsidRPr="00550427">
              <w:rPr>
                <w:bCs/>
                <w:iCs/>
                <w:sz w:val="26"/>
                <w:szCs w:val="26"/>
                <w:lang w:val="uk-UA"/>
              </w:rPr>
              <w:t>проєктні</w:t>
            </w:r>
            <w:proofErr w:type="spellEnd"/>
            <w:r w:rsidRPr="00550427">
              <w:rPr>
                <w:bCs/>
                <w:iCs/>
                <w:sz w:val="26"/>
                <w:szCs w:val="26"/>
                <w:lang w:val="uk-UA"/>
              </w:rPr>
              <w:t xml:space="preserve"> рішення.</w:t>
            </w:r>
          </w:p>
        </w:tc>
      </w:tr>
      <w:tr w:rsidR="005F6B5E" w:rsidRPr="00550427" w:rsidTr="00F50D3F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:rsidR="005F6B5E" w:rsidRPr="00550427" w:rsidRDefault="005F6B5E" w:rsidP="00623200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lastRenderedPageBreak/>
              <w:t>7-Програмні результати навчання</w:t>
            </w:r>
          </w:p>
        </w:tc>
      </w:tr>
      <w:tr w:rsidR="005F6B5E" w:rsidRPr="00550427" w:rsidTr="00F50D3F">
        <w:trPr>
          <w:trHeight w:val="260"/>
          <w:jc w:val="center"/>
        </w:trPr>
        <w:tc>
          <w:tcPr>
            <w:tcW w:w="9677" w:type="dxa"/>
            <w:gridSpan w:val="2"/>
          </w:tcPr>
          <w:p w:rsidR="005F6B5E" w:rsidRPr="00550427" w:rsidRDefault="005F6B5E" w:rsidP="000C549A">
            <w:pPr>
              <w:pStyle w:val="Default"/>
              <w:spacing w:before="120" w:after="120"/>
              <w:jc w:val="center"/>
              <w:rPr>
                <w:b/>
                <w:color w:val="auto"/>
                <w:sz w:val="26"/>
                <w:szCs w:val="26"/>
                <w:lang w:val="uk-UA"/>
              </w:rPr>
            </w:pPr>
            <w:r w:rsidRPr="00550427">
              <w:rPr>
                <w:b/>
                <w:color w:val="auto"/>
                <w:sz w:val="26"/>
                <w:szCs w:val="26"/>
                <w:lang w:val="uk-UA"/>
              </w:rPr>
              <w:t xml:space="preserve">За загальними та </w:t>
            </w:r>
            <w:r w:rsidRPr="00550427">
              <w:rPr>
                <w:b/>
                <w:bCs/>
                <w:iCs/>
                <w:color w:val="auto"/>
                <w:sz w:val="26"/>
                <w:szCs w:val="26"/>
                <w:lang w:val="uk-UA"/>
              </w:rPr>
              <w:t>загально</w:t>
            </w:r>
            <w:r w:rsidRPr="00550427">
              <w:rPr>
                <w:b/>
                <w:color w:val="auto"/>
                <w:sz w:val="26"/>
                <w:szCs w:val="26"/>
                <w:lang w:val="uk-UA"/>
              </w:rPr>
              <w:t xml:space="preserve">-професійними </w:t>
            </w:r>
            <w:proofErr w:type="spellStart"/>
            <w:r w:rsidRPr="00550427">
              <w:rPr>
                <w:b/>
                <w:color w:val="auto"/>
                <w:sz w:val="26"/>
                <w:szCs w:val="26"/>
                <w:lang w:val="uk-UA"/>
              </w:rPr>
              <w:t>компетентностями</w:t>
            </w:r>
            <w:proofErr w:type="spellEnd"/>
            <w:r w:rsidRPr="00550427">
              <w:rPr>
                <w:b/>
                <w:color w:val="auto"/>
                <w:sz w:val="26"/>
                <w:szCs w:val="26"/>
                <w:lang w:val="uk-UA"/>
              </w:rPr>
              <w:t>:</w:t>
            </w:r>
          </w:p>
          <w:p w:rsidR="005F6B5E" w:rsidRPr="00550427" w:rsidRDefault="005F6B5E" w:rsidP="00106570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РН01</w:t>
            </w:r>
            <w:r w:rsidRPr="00550427">
              <w:rPr>
                <w:b/>
                <w:color w:val="000000"/>
                <w:sz w:val="26"/>
                <w:szCs w:val="26"/>
                <w:lang w:val="uk-UA"/>
              </w:rPr>
              <w:t>.</w:t>
            </w:r>
            <w:r w:rsidRPr="00550427">
              <w:rPr>
                <w:color w:val="000000"/>
                <w:sz w:val="26"/>
                <w:szCs w:val="26"/>
                <w:lang w:val="uk-UA"/>
              </w:rPr>
              <w:t xml:space="preserve"> Застосовувати основні теорії, </w:t>
            </w:r>
            <w:r w:rsidRPr="00550427">
              <w:rPr>
                <w:sz w:val="26"/>
                <w:szCs w:val="26"/>
                <w:lang w:val="uk-UA"/>
              </w:rPr>
              <w:t>методи</w:t>
            </w:r>
            <w:r w:rsidRPr="00550427">
              <w:rPr>
                <w:color w:val="000000"/>
                <w:sz w:val="26"/>
                <w:szCs w:val="26"/>
                <w:lang w:val="uk-UA"/>
              </w:rPr>
              <w:t xml:space="preserve"> та принципи математичних, природничих, соціально-</w:t>
            </w:r>
            <w:r w:rsidRPr="00550427">
              <w:rPr>
                <w:sz w:val="26"/>
                <w:szCs w:val="26"/>
                <w:lang w:val="uk-UA"/>
              </w:rPr>
              <w:t>гуманітарних</w:t>
            </w:r>
            <w:r w:rsidRPr="00550427">
              <w:rPr>
                <w:color w:val="000000"/>
                <w:sz w:val="26"/>
                <w:szCs w:val="26"/>
                <w:lang w:val="uk-UA"/>
              </w:rPr>
              <w:t xml:space="preserve"> та еконо</w:t>
            </w:r>
            <w:r w:rsidRPr="00550427">
              <w:rPr>
                <w:sz w:val="26"/>
                <w:szCs w:val="26"/>
                <w:lang w:val="uk-UA"/>
              </w:rPr>
              <w:t xml:space="preserve">мічних </w:t>
            </w:r>
            <w:r w:rsidRPr="00550427">
              <w:rPr>
                <w:color w:val="000000"/>
                <w:sz w:val="26"/>
                <w:szCs w:val="26"/>
                <w:lang w:val="uk-UA"/>
              </w:rPr>
              <w:t xml:space="preserve">наук, </w:t>
            </w:r>
            <w:r w:rsidRPr="00550427">
              <w:rPr>
                <w:sz w:val="26"/>
                <w:szCs w:val="26"/>
                <w:lang w:val="uk-UA"/>
              </w:rPr>
              <w:t>сучасні моделі, методи та програмні засоби підтримки прийняття рішень</w:t>
            </w:r>
            <w:r w:rsidRPr="00550427">
              <w:rPr>
                <w:color w:val="000000"/>
                <w:sz w:val="26"/>
                <w:szCs w:val="26"/>
                <w:lang w:val="uk-UA"/>
              </w:rPr>
              <w:t xml:space="preserve"> для розв’язання складних задач будівництва та цивільної інженерії</w:t>
            </w:r>
            <w:r w:rsidRPr="00550427">
              <w:rPr>
                <w:sz w:val="26"/>
                <w:szCs w:val="26"/>
                <w:lang w:val="uk-UA"/>
              </w:rPr>
              <w:t>.</w:t>
            </w:r>
          </w:p>
          <w:p w:rsidR="005F6B5E" w:rsidRPr="00550427" w:rsidRDefault="005F6B5E" w:rsidP="00106570">
            <w:pPr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 xml:space="preserve">РН02. </w:t>
            </w:r>
            <w:r w:rsidRPr="00550427">
              <w:rPr>
                <w:sz w:val="26"/>
                <w:szCs w:val="26"/>
                <w:lang w:val="uk-UA"/>
              </w:rPr>
              <w:t>Брати участь у дослідженнях та розробках</w:t>
            </w:r>
            <w:r w:rsidRPr="00550427">
              <w:rPr>
                <w:bCs/>
                <w:sz w:val="26"/>
                <w:szCs w:val="26"/>
                <w:lang w:val="uk-UA"/>
              </w:rPr>
              <w:t xml:space="preserve"> у сфері архітектури, будівництва та планування територій міст і поселень</w:t>
            </w:r>
            <w:r w:rsidRPr="00550427">
              <w:rPr>
                <w:sz w:val="26"/>
                <w:szCs w:val="26"/>
                <w:lang w:val="uk-UA"/>
              </w:rPr>
              <w:t>.</w:t>
            </w:r>
          </w:p>
          <w:p w:rsidR="005F6B5E" w:rsidRPr="00550427" w:rsidRDefault="005F6B5E" w:rsidP="00106570">
            <w:pPr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 xml:space="preserve">РН03. </w:t>
            </w:r>
            <w:r w:rsidRPr="00550427">
              <w:rPr>
                <w:sz w:val="26"/>
                <w:szCs w:val="26"/>
                <w:lang w:val="uk-UA"/>
              </w:rPr>
              <w:t xml:space="preserve">Презентувати результати власної роботи та аргументувати свою позицію з професійних питань, фахівцям і нефахівцям, вільно спілкуючись державною та іноземною мовою. </w:t>
            </w:r>
          </w:p>
          <w:p w:rsidR="005F6B5E" w:rsidRPr="00550427" w:rsidRDefault="005F6B5E" w:rsidP="00106570">
            <w:pPr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 xml:space="preserve">РН04. </w:t>
            </w:r>
            <w:proofErr w:type="spellStart"/>
            <w:r w:rsidRPr="00550427">
              <w:rPr>
                <w:sz w:val="26"/>
                <w:szCs w:val="26"/>
                <w:lang w:val="uk-UA"/>
              </w:rPr>
              <w:t>Проєктувати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 xml:space="preserve"> та реалізовувати технологічні процеси будівельного виробництва, використовуючи відповідне обладнання, матеріали, інструменти та методи.</w:t>
            </w:r>
          </w:p>
          <w:p w:rsidR="005F6B5E" w:rsidRPr="00550427" w:rsidRDefault="005F6B5E" w:rsidP="00106570">
            <w:pPr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РН05.</w:t>
            </w:r>
            <w:r w:rsidRPr="00550427">
              <w:rPr>
                <w:sz w:val="26"/>
                <w:szCs w:val="26"/>
                <w:lang w:val="uk-UA"/>
              </w:rPr>
              <w:t xml:space="preserve"> Використовувати та розробляти технічну документацію на усіх стадіях життєвого циклу будівельної продукції.</w:t>
            </w:r>
          </w:p>
          <w:p w:rsidR="005F6B5E" w:rsidRPr="00550427" w:rsidRDefault="005F6B5E" w:rsidP="00106570">
            <w:pPr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 xml:space="preserve">РН06. </w:t>
            </w:r>
            <w:r w:rsidRPr="00550427">
              <w:rPr>
                <w:sz w:val="26"/>
                <w:szCs w:val="26"/>
                <w:lang w:val="uk-UA"/>
              </w:rPr>
              <w:t xml:space="preserve">Застосовувати сучасні інформаційні технології для розв’язання інженерних та управлінських задач </w:t>
            </w:r>
            <w:r w:rsidRPr="00550427">
              <w:rPr>
                <w:color w:val="000000"/>
                <w:sz w:val="26"/>
                <w:szCs w:val="26"/>
                <w:lang w:val="uk-UA"/>
              </w:rPr>
              <w:t>будівництва, цивільної інженерії</w:t>
            </w:r>
            <w:r w:rsidRPr="00550427">
              <w:rPr>
                <w:sz w:val="26"/>
                <w:szCs w:val="26"/>
                <w:lang w:val="uk-UA"/>
              </w:rPr>
              <w:t>, планування міських територій.</w:t>
            </w:r>
          </w:p>
          <w:p w:rsidR="005F6B5E" w:rsidRPr="00550427" w:rsidRDefault="005F6B5E" w:rsidP="00106570">
            <w:pPr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РН07.</w:t>
            </w:r>
            <w:r w:rsidRPr="00550427">
              <w:rPr>
                <w:sz w:val="26"/>
                <w:szCs w:val="26"/>
                <w:lang w:val="uk-UA"/>
              </w:rPr>
              <w:t xml:space="preserve"> Виконувати збір, інтерпретацію та застосування даних, в тому числі за рахунок пошуку, обробки та аналізу інформації з різних джерел.</w:t>
            </w:r>
          </w:p>
          <w:p w:rsidR="005F6B5E" w:rsidRPr="00550427" w:rsidRDefault="005F6B5E" w:rsidP="00106570">
            <w:pPr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РН08.</w:t>
            </w:r>
            <w:r w:rsidRPr="00550427">
              <w:rPr>
                <w:sz w:val="26"/>
                <w:szCs w:val="26"/>
                <w:lang w:val="uk-UA"/>
              </w:rPr>
              <w:t>Раціонально застосовувати сучасні будівельні матеріали, вироби та конструкції на основі знань про їх технічні характеристики та технологію виготовлення.</w:t>
            </w:r>
          </w:p>
          <w:p w:rsidR="005F6B5E" w:rsidRPr="00550427" w:rsidRDefault="005F6B5E" w:rsidP="005E0D87">
            <w:pPr>
              <w:pStyle w:val="Default"/>
              <w:jc w:val="both"/>
              <w:rPr>
                <w:rFonts w:ascii="Sylfaen" w:hAnsi="Sylfaen" w:cstheme="minorBidi"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 xml:space="preserve">РН09. </w:t>
            </w:r>
            <w:r w:rsidRPr="00550427">
              <w:rPr>
                <w:sz w:val="26"/>
                <w:szCs w:val="26"/>
                <w:lang w:val="uk-UA"/>
              </w:rPr>
              <w:t xml:space="preserve">Проектувати будівельні конструкції, будівлі, споруди, інженерні мережі та технологічні процеси будівельного виробництва, з урахуванням інженерно-технічних та ресурсозберігаючих заходів, </w:t>
            </w:r>
            <w:proofErr w:type="spellStart"/>
            <w:r w:rsidRPr="00550427">
              <w:rPr>
                <w:sz w:val="26"/>
                <w:szCs w:val="26"/>
                <w:lang w:val="uk-UA"/>
              </w:rPr>
              <w:t>безбар’єрного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 xml:space="preserve"> простору, правових, соціальних, екологічних, техніко-економічних показників, наукових та етичних аспектів, і сучасних вимог нормативної документації, часових та інших обмежень, у сфері архітектури та будівництва, охорони довкілля та безпеки праці.</w:t>
            </w:r>
          </w:p>
          <w:p w:rsidR="005F6B5E" w:rsidRPr="00550427" w:rsidRDefault="005F6B5E" w:rsidP="005E0D87">
            <w:pPr>
              <w:pStyle w:val="Default"/>
              <w:jc w:val="both"/>
              <w:rPr>
                <w:rFonts w:ascii="Sylfaen" w:hAnsi="Sylfaen" w:cs="Sylfaen"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 xml:space="preserve">РН10. </w:t>
            </w:r>
            <w:r w:rsidRPr="00550427">
              <w:rPr>
                <w:sz w:val="26"/>
                <w:szCs w:val="26"/>
                <w:lang w:val="uk-UA"/>
              </w:rPr>
              <w:t>Приймати та реалізовувати раціональні рішення з організації та управління будівельними процесами при зведенні об’єктів будівництва та їх експлуатації з урахуванням вимог охорони праці.</w:t>
            </w:r>
          </w:p>
          <w:p w:rsidR="005F6B5E" w:rsidRPr="00550427" w:rsidRDefault="005F6B5E" w:rsidP="00106570">
            <w:pPr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 xml:space="preserve">РН11. </w:t>
            </w:r>
            <w:r w:rsidRPr="00550427">
              <w:rPr>
                <w:sz w:val="26"/>
                <w:szCs w:val="26"/>
                <w:lang w:val="uk-UA"/>
              </w:rPr>
              <w:t xml:space="preserve">Оцінювати відповідність </w:t>
            </w:r>
            <w:proofErr w:type="spellStart"/>
            <w:r w:rsidRPr="00550427">
              <w:rPr>
                <w:sz w:val="26"/>
                <w:szCs w:val="26"/>
                <w:lang w:val="uk-UA"/>
              </w:rPr>
              <w:t>проєктів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 xml:space="preserve"> принципам </w:t>
            </w:r>
            <w:proofErr w:type="spellStart"/>
            <w:r w:rsidRPr="00550427">
              <w:rPr>
                <w:sz w:val="26"/>
                <w:szCs w:val="26"/>
                <w:lang w:val="uk-UA"/>
              </w:rPr>
              <w:t>проєктування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 xml:space="preserve"> міських територій та об’єктів інфраструктури і міського господарства.</w:t>
            </w:r>
          </w:p>
          <w:p w:rsidR="005F6B5E" w:rsidRPr="00550427" w:rsidRDefault="005F6B5E" w:rsidP="00106570">
            <w:pPr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 xml:space="preserve">РН12. </w:t>
            </w:r>
            <w:r w:rsidRPr="00550427">
              <w:rPr>
                <w:sz w:val="26"/>
                <w:szCs w:val="26"/>
                <w:lang w:val="uk-UA"/>
              </w:rPr>
              <w:t xml:space="preserve">Мати поглиблені когнітивні та практичні уміння/навички, майстерність та </w:t>
            </w:r>
            <w:proofErr w:type="spellStart"/>
            <w:r w:rsidRPr="00550427">
              <w:rPr>
                <w:sz w:val="26"/>
                <w:szCs w:val="26"/>
                <w:lang w:val="uk-UA"/>
              </w:rPr>
              <w:t>інноваційність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 xml:space="preserve"> на рівні, необхідному для розв’язання складних інженерних задач в галузі планування міст, будівництва та цивільної інженерії. </w:t>
            </w:r>
          </w:p>
          <w:p w:rsidR="005F6B5E" w:rsidRPr="00550427" w:rsidRDefault="005F6B5E" w:rsidP="00106570">
            <w:pPr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 xml:space="preserve">РН13. </w:t>
            </w:r>
            <w:r w:rsidRPr="00550427">
              <w:rPr>
                <w:sz w:val="26"/>
                <w:szCs w:val="26"/>
                <w:lang w:val="uk-UA"/>
              </w:rPr>
              <w:t xml:space="preserve">Здійснювати організацію та керівництво професійним розвитком осіб та груп </w:t>
            </w:r>
            <w:r w:rsidRPr="00550427">
              <w:rPr>
                <w:bCs/>
                <w:sz w:val="26"/>
                <w:szCs w:val="26"/>
                <w:lang w:val="uk-UA"/>
              </w:rPr>
              <w:t>у сфері планування територій міст і поселень, архітектури та будівництва</w:t>
            </w:r>
            <w:r w:rsidRPr="00550427">
              <w:rPr>
                <w:sz w:val="26"/>
                <w:szCs w:val="26"/>
                <w:lang w:val="uk-UA"/>
              </w:rPr>
              <w:t xml:space="preserve">. </w:t>
            </w:r>
          </w:p>
          <w:p w:rsidR="005F6B5E" w:rsidRPr="00550427" w:rsidRDefault="005F6B5E" w:rsidP="00106570">
            <w:pPr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РН14.</w:t>
            </w:r>
            <w:r w:rsidRPr="00550427">
              <w:rPr>
                <w:sz w:val="26"/>
                <w:szCs w:val="26"/>
                <w:lang w:val="uk-UA"/>
              </w:rPr>
              <w:t xml:space="preserve"> Оцінювати вплив кліматичних, інженерно-геологічних, сейсмічних та екологічних особливостей території будівництва при проектуванні та зведенні будівельних об’єктів.</w:t>
            </w:r>
          </w:p>
          <w:p w:rsidR="005F6B5E" w:rsidRPr="00550427" w:rsidRDefault="005F6B5E" w:rsidP="00106570">
            <w:pPr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РН15.</w:t>
            </w:r>
            <w:r w:rsidRPr="00550427">
              <w:rPr>
                <w:sz w:val="26"/>
                <w:szCs w:val="26"/>
                <w:lang w:val="uk-UA"/>
              </w:rPr>
              <w:t xml:space="preserve"> Розробляти та оцінювати технічні рішення інженерних мереж.</w:t>
            </w:r>
          </w:p>
          <w:p w:rsidR="00550427" w:rsidRPr="00550427" w:rsidRDefault="005F6B5E" w:rsidP="00106570">
            <w:pPr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РН16.</w:t>
            </w:r>
            <w:r w:rsidRPr="00550427">
              <w:rPr>
                <w:sz w:val="26"/>
                <w:szCs w:val="26"/>
                <w:lang w:val="uk-UA"/>
              </w:rPr>
              <w:t xml:space="preserve"> Забезпечувати надійну та безпечну експлуатацію містобудівних об’єктів, будівельних конструкцій будівель, споруд та інженерних мереж.</w:t>
            </w:r>
          </w:p>
        </w:tc>
      </w:tr>
      <w:tr w:rsidR="005F6B5E" w:rsidRPr="00550427" w:rsidTr="00F50D3F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:rsidR="005F6B5E" w:rsidRPr="00550427" w:rsidRDefault="005F6B5E" w:rsidP="00623200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8-Ресурсне забезпечення реалізації програми</w:t>
            </w:r>
          </w:p>
        </w:tc>
      </w:tr>
      <w:tr w:rsidR="005F6B5E" w:rsidRPr="00550427" w:rsidTr="00550427">
        <w:trPr>
          <w:trHeight w:val="260"/>
          <w:jc w:val="center"/>
        </w:trPr>
        <w:tc>
          <w:tcPr>
            <w:tcW w:w="2725" w:type="dxa"/>
          </w:tcPr>
          <w:p w:rsidR="005F6B5E" w:rsidRPr="00550427" w:rsidRDefault="005F6B5E" w:rsidP="007C6B83">
            <w:pPr>
              <w:pStyle w:val="TableParagraph"/>
              <w:spacing w:line="268" w:lineRule="exact"/>
              <w:ind w:left="113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Кадрове забезпечення</w:t>
            </w:r>
          </w:p>
        </w:tc>
        <w:tc>
          <w:tcPr>
            <w:tcW w:w="6952" w:type="dxa"/>
          </w:tcPr>
          <w:p w:rsidR="005F6B5E" w:rsidRPr="00550427" w:rsidRDefault="005F6B5E" w:rsidP="006611DA">
            <w:pPr>
              <w:widowControl/>
              <w:adjustRightInd w:val="0"/>
              <w:ind w:left="57" w:right="57"/>
              <w:jc w:val="both"/>
              <w:rPr>
                <w:rFonts w:eastAsiaTheme="minorHAnsi"/>
                <w:sz w:val="26"/>
                <w:szCs w:val="26"/>
                <w:lang w:val="uk-UA"/>
              </w:rPr>
            </w:pPr>
            <w:r w:rsidRPr="00550427">
              <w:rPr>
                <w:rFonts w:eastAsiaTheme="minorHAnsi"/>
                <w:sz w:val="26"/>
                <w:szCs w:val="26"/>
                <w:lang w:val="uk-UA"/>
              </w:rPr>
              <w:t xml:space="preserve">Склад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uk-UA"/>
              </w:rPr>
              <w:t>проєктної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uk-UA"/>
              </w:rPr>
              <w:t xml:space="preserve"> групи освітньої програми, професорсько-викладацький склад, що задіяний до викладання </w:t>
            </w:r>
            <w:r w:rsidRPr="00550427">
              <w:rPr>
                <w:rFonts w:eastAsiaTheme="minorHAnsi"/>
                <w:sz w:val="26"/>
                <w:szCs w:val="26"/>
                <w:lang w:val="uk-UA"/>
              </w:rPr>
              <w:lastRenderedPageBreak/>
              <w:t>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</w:t>
            </w:r>
          </w:p>
        </w:tc>
      </w:tr>
      <w:tr w:rsidR="005F6B5E" w:rsidRPr="00550427" w:rsidTr="00550427">
        <w:trPr>
          <w:trHeight w:val="2508"/>
          <w:jc w:val="center"/>
        </w:trPr>
        <w:tc>
          <w:tcPr>
            <w:tcW w:w="2725" w:type="dxa"/>
          </w:tcPr>
          <w:p w:rsidR="005F6B5E" w:rsidRPr="00550427" w:rsidRDefault="005F6B5E" w:rsidP="007C6B83">
            <w:pPr>
              <w:pStyle w:val="TableParagraph"/>
              <w:spacing w:line="268" w:lineRule="exact"/>
              <w:ind w:left="113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lastRenderedPageBreak/>
              <w:t>Матеріально-технічне забезпечення</w:t>
            </w:r>
          </w:p>
        </w:tc>
        <w:tc>
          <w:tcPr>
            <w:tcW w:w="6952" w:type="dxa"/>
          </w:tcPr>
          <w:p w:rsidR="005F6B5E" w:rsidRPr="00550427" w:rsidRDefault="005F6B5E" w:rsidP="004B46ED">
            <w:pPr>
              <w:widowControl/>
              <w:adjustRightInd w:val="0"/>
              <w:ind w:left="57" w:right="57"/>
              <w:jc w:val="both"/>
              <w:rPr>
                <w:rFonts w:eastAsiaTheme="minorHAnsi"/>
                <w:sz w:val="26"/>
                <w:szCs w:val="26"/>
                <w:lang w:val="uk-UA"/>
              </w:rPr>
            </w:pPr>
            <w:r w:rsidRPr="00550427">
              <w:rPr>
                <w:rFonts w:eastAsiaTheme="minorHAnsi"/>
                <w:sz w:val="26"/>
                <w:szCs w:val="26"/>
                <w:lang w:val="uk-UA"/>
              </w:rPr>
              <w:t>Забезпеченість навчальними приміщеннями, комп’ютерними робочими місцями, мультимедійним обладнанням відповідає потребам. Наявна вся необхідна соціально-побутова інфраструктура, кількість місць в гуртожитках відповідає вимогам. Для проведення лекційних, практичних і лабораторних робіт, інформаційного пошуку та обробки результатів наявні кабінети з мультимедійним обладнанням, спеціалізовані комп’ютерні класи, лабораторії інженерно-технічного факультету з необхідним обладнанням, програмним забезпеченням та необмеженим відкритим доступом до Інтернет-мережі</w:t>
            </w:r>
            <w:r w:rsidRPr="00550427">
              <w:rPr>
                <w:rFonts w:cstheme="minorBidi"/>
                <w:sz w:val="26"/>
                <w:szCs w:val="26"/>
                <w:lang w:val="uk-UA"/>
              </w:rPr>
              <w:t>.</w:t>
            </w:r>
          </w:p>
        </w:tc>
      </w:tr>
      <w:tr w:rsidR="005F6B5E" w:rsidRPr="00550427" w:rsidTr="00550427">
        <w:trPr>
          <w:trHeight w:val="260"/>
          <w:jc w:val="center"/>
        </w:trPr>
        <w:tc>
          <w:tcPr>
            <w:tcW w:w="2725" w:type="dxa"/>
          </w:tcPr>
          <w:p w:rsidR="005F6B5E" w:rsidRPr="00550427" w:rsidRDefault="005F6B5E" w:rsidP="007C6B83">
            <w:pPr>
              <w:pStyle w:val="TableParagraph"/>
              <w:spacing w:line="268" w:lineRule="exact"/>
              <w:ind w:left="113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952" w:type="dxa"/>
          </w:tcPr>
          <w:p w:rsidR="005F6B5E" w:rsidRPr="00550427" w:rsidRDefault="005F6B5E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–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офіційний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веб-сайт </w:t>
            </w:r>
            <w:r w:rsidRPr="00550427">
              <w:rPr>
                <w:rFonts w:eastAsiaTheme="minorHAnsi"/>
                <w:sz w:val="26"/>
                <w:szCs w:val="26"/>
                <w:u w:val="single"/>
                <w:lang w:val="ru-RU"/>
              </w:rPr>
              <w:t>http://www.uzhnu.edu.ua</w:t>
            </w:r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містить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інформацію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про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освітні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програми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навчальну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наукову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і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виховну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діяльність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структурні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п</w:t>
            </w:r>
            <w:proofErr w:type="gramEnd"/>
            <w:r w:rsidRPr="00550427">
              <w:rPr>
                <w:rFonts w:eastAsiaTheme="minorHAnsi"/>
                <w:sz w:val="26"/>
                <w:szCs w:val="26"/>
                <w:lang w:val="ru-RU"/>
              </w:rPr>
              <w:t>ідрозділи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, правила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прийому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контакти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>;</w:t>
            </w:r>
          </w:p>
          <w:p w:rsidR="005F6B5E" w:rsidRPr="00550427" w:rsidRDefault="005F6B5E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−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необмежений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доступ до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мережі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Інтернет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>;</w:t>
            </w:r>
          </w:p>
          <w:p w:rsidR="005F6B5E" w:rsidRPr="00550427" w:rsidRDefault="005F6B5E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−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фонди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електронних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каталогів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наукової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бібліотеки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ДВНЗ «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УжНУ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», а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також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до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електронного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реп</w:t>
            </w:r>
            <w:proofErr w:type="gram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o</w:t>
            </w:r>
            <w:proofErr w:type="gramEnd"/>
            <w:r w:rsidRPr="00550427">
              <w:rPr>
                <w:rFonts w:eastAsiaTheme="minorHAnsi"/>
                <w:sz w:val="26"/>
                <w:szCs w:val="26"/>
                <w:lang w:val="ru-RU"/>
              </w:rPr>
              <w:t>зитарію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ДВНЗ «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УжНУ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» </w:t>
            </w:r>
            <w:r w:rsidRPr="00550427">
              <w:rPr>
                <w:rFonts w:eastAsiaTheme="minorHAnsi"/>
                <w:sz w:val="26"/>
                <w:szCs w:val="26"/>
                <w:u w:val="single"/>
                <w:lang w:val="ru-RU"/>
              </w:rPr>
              <w:t>(https://dspace.uzhnu.edu.ua/jspui/)</w:t>
            </w:r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, де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містяться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навчально-методичні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матеріали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з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дисциплін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навчального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плану;</w:t>
            </w:r>
          </w:p>
          <w:p w:rsidR="005F6B5E" w:rsidRPr="00550427" w:rsidRDefault="005F6B5E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−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наукова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бібліотека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читальні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зали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>;</w:t>
            </w:r>
          </w:p>
          <w:p w:rsidR="005F6B5E" w:rsidRPr="00550427" w:rsidRDefault="005F6B5E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r w:rsidRPr="00550427">
              <w:rPr>
                <w:rFonts w:eastAsiaTheme="minorHAnsi"/>
                <w:sz w:val="26"/>
                <w:szCs w:val="26"/>
                <w:lang w:val="ru-RU"/>
              </w:rPr>
              <w:t>−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віртуальне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навчальне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середовище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Moodle</w:t>
            </w:r>
            <w:proofErr w:type="spellEnd"/>
          </w:p>
          <w:p w:rsidR="005F6B5E" w:rsidRPr="00550427" w:rsidRDefault="005F6B5E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r w:rsidRPr="00550427">
              <w:rPr>
                <w:rFonts w:eastAsiaTheme="minorHAnsi"/>
                <w:sz w:val="26"/>
                <w:szCs w:val="26"/>
                <w:u w:val="single"/>
                <w:lang w:val="ru-RU"/>
              </w:rPr>
              <w:t>(https://e-learn.uzhnu.edu.ua/</w:t>
            </w:r>
            <w:proofErr w:type="gramStart"/>
            <w:r w:rsidRPr="00550427">
              <w:rPr>
                <w:rFonts w:eastAsiaTheme="minorHAnsi"/>
                <w:sz w:val="26"/>
                <w:szCs w:val="26"/>
                <w:u w:val="single"/>
                <w:lang w:val="ru-RU"/>
              </w:rPr>
              <w:t xml:space="preserve"> )</w:t>
            </w:r>
            <w:proofErr w:type="gramEnd"/>
            <w:r w:rsidRPr="00550427">
              <w:rPr>
                <w:rFonts w:eastAsiaTheme="minorHAnsi"/>
                <w:sz w:val="26"/>
                <w:szCs w:val="26"/>
                <w:u w:val="single"/>
                <w:lang w:val="ru-RU"/>
              </w:rPr>
              <w:t>;</w:t>
            </w:r>
          </w:p>
          <w:p w:rsidR="005F6B5E" w:rsidRPr="00550427" w:rsidRDefault="005F6B5E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−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навчальні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і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робочі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плани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>;</w:t>
            </w:r>
          </w:p>
          <w:p w:rsidR="005F6B5E" w:rsidRPr="00550427" w:rsidRDefault="005F6B5E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−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графіки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навчального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процесу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>;</w:t>
            </w:r>
          </w:p>
          <w:p w:rsidR="005F6B5E" w:rsidRPr="00550427" w:rsidRDefault="005F6B5E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−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дидактичні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матеріали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для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самостійної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індивідуальної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роботи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студентів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з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дисциплін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50427">
              <w:rPr>
                <w:rFonts w:eastAsiaTheme="minorHAnsi"/>
                <w:sz w:val="26"/>
                <w:szCs w:val="26"/>
                <w:lang w:val="ru-RU"/>
              </w:rPr>
              <w:t>програми</w:t>
            </w:r>
            <w:proofErr w:type="spellEnd"/>
            <w:r w:rsidRPr="00550427">
              <w:rPr>
                <w:rFonts w:eastAsiaTheme="minorHAnsi"/>
                <w:sz w:val="26"/>
                <w:szCs w:val="26"/>
                <w:lang w:val="ru-RU"/>
              </w:rPr>
              <w:t xml:space="preserve"> практик;</w:t>
            </w:r>
          </w:p>
          <w:p w:rsidR="005F6B5E" w:rsidRPr="00550427" w:rsidRDefault="005F6B5E" w:rsidP="00132CA6">
            <w:pPr>
              <w:pStyle w:val="Default"/>
              <w:spacing w:line="276" w:lineRule="auto"/>
              <w:ind w:right="57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550427">
              <w:rPr>
                <w:color w:val="auto"/>
                <w:sz w:val="26"/>
                <w:szCs w:val="26"/>
              </w:rPr>
              <w:t xml:space="preserve">− </w:t>
            </w:r>
            <w:proofErr w:type="spellStart"/>
            <w:r w:rsidRPr="00550427">
              <w:rPr>
                <w:color w:val="auto"/>
                <w:sz w:val="26"/>
                <w:szCs w:val="26"/>
              </w:rPr>
              <w:t>методичні</w:t>
            </w:r>
            <w:proofErr w:type="spellEnd"/>
            <w:r w:rsidRPr="00550427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50427">
              <w:rPr>
                <w:color w:val="auto"/>
                <w:sz w:val="26"/>
                <w:szCs w:val="26"/>
              </w:rPr>
              <w:t>вказівки</w:t>
            </w:r>
            <w:proofErr w:type="spellEnd"/>
            <w:r w:rsidRPr="00550427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50427">
              <w:rPr>
                <w:color w:val="auto"/>
                <w:sz w:val="26"/>
                <w:szCs w:val="26"/>
              </w:rPr>
              <w:t>щодо</w:t>
            </w:r>
            <w:proofErr w:type="spellEnd"/>
            <w:r w:rsidRPr="00550427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50427">
              <w:rPr>
                <w:color w:val="auto"/>
                <w:sz w:val="26"/>
                <w:szCs w:val="26"/>
              </w:rPr>
              <w:t>виконання</w:t>
            </w:r>
            <w:proofErr w:type="spellEnd"/>
            <w:r w:rsidRPr="00550427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50427">
              <w:rPr>
                <w:color w:val="auto"/>
                <w:sz w:val="26"/>
                <w:szCs w:val="26"/>
              </w:rPr>
              <w:t>курсових</w:t>
            </w:r>
            <w:proofErr w:type="spellEnd"/>
            <w:r w:rsidRPr="00550427">
              <w:rPr>
                <w:color w:val="auto"/>
                <w:sz w:val="26"/>
                <w:szCs w:val="26"/>
              </w:rPr>
              <w:t xml:space="preserve"> про</w:t>
            </w:r>
            <w:proofErr w:type="spellStart"/>
            <w:r w:rsidRPr="00550427">
              <w:rPr>
                <w:color w:val="auto"/>
                <w:sz w:val="26"/>
                <w:szCs w:val="26"/>
                <w:lang w:val="uk-UA"/>
              </w:rPr>
              <w:t>єк</w:t>
            </w:r>
            <w:r w:rsidRPr="00550427">
              <w:rPr>
                <w:color w:val="auto"/>
                <w:sz w:val="26"/>
                <w:szCs w:val="26"/>
              </w:rPr>
              <w:t>ті</w:t>
            </w:r>
            <w:proofErr w:type="gramStart"/>
            <w:r w:rsidRPr="00550427">
              <w:rPr>
                <w:color w:val="auto"/>
                <w:sz w:val="26"/>
                <w:szCs w:val="26"/>
              </w:rPr>
              <w:t>в</w:t>
            </w:r>
            <w:proofErr w:type="spellEnd"/>
            <w:proofErr w:type="gramEnd"/>
            <w:r w:rsidRPr="00550427">
              <w:rPr>
                <w:color w:val="auto"/>
                <w:sz w:val="26"/>
                <w:szCs w:val="26"/>
                <w:lang w:val="uk-UA"/>
              </w:rPr>
              <w:t>.</w:t>
            </w:r>
          </w:p>
        </w:tc>
      </w:tr>
      <w:tr w:rsidR="005F6B5E" w:rsidRPr="00550427" w:rsidTr="00F50D3F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:rsidR="005F6B5E" w:rsidRPr="00550427" w:rsidRDefault="005F6B5E" w:rsidP="00623200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9-Академічна мобільність</w:t>
            </w:r>
          </w:p>
        </w:tc>
      </w:tr>
      <w:tr w:rsidR="005F6B5E" w:rsidRPr="00550427" w:rsidTr="00550427">
        <w:trPr>
          <w:trHeight w:val="260"/>
          <w:jc w:val="center"/>
        </w:trPr>
        <w:tc>
          <w:tcPr>
            <w:tcW w:w="2725" w:type="dxa"/>
          </w:tcPr>
          <w:p w:rsidR="005F6B5E" w:rsidRPr="00550427" w:rsidRDefault="005F6B5E" w:rsidP="007C6B83">
            <w:pPr>
              <w:pStyle w:val="TableParagraph"/>
              <w:spacing w:line="268" w:lineRule="exact"/>
              <w:ind w:left="113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Національна кредитна мобільність</w:t>
            </w:r>
          </w:p>
        </w:tc>
        <w:tc>
          <w:tcPr>
            <w:tcW w:w="6952" w:type="dxa"/>
          </w:tcPr>
          <w:p w:rsidR="005F6B5E" w:rsidRPr="00550427" w:rsidRDefault="005F6B5E" w:rsidP="001C2423">
            <w:pPr>
              <w:widowControl/>
              <w:adjustRightInd w:val="0"/>
              <w:ind w:left="57" w:right="57"/>
              <w:jc w:val="both"/>
              <w:rPr>
                <w:rFonts w:eastAsiaTheme="minorHAnsi"/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/>
              </w:rPr>
              <w:t>Академічна мобільність студентів здійснюється на основі двосторонніх угод, укладених між ДВНЗ ”Ужгородським національним університетом” та закладами вищої освіти України.</w:t>
            </w:r>
          </w:p>
        </w:tc>
      </w:tr>
      <w:tr w:rsidR="005F6B5E" w:rsidRPr="00550427" w:rsidTr="00550427">
        <w:trPr>
          <w:trHeight w:val="260"/>
          <w:jc w:val="center"/>
        </w:trPr>
        <w:tc>
          <w:tcPr>
            <w:tcW w:w="2725" w:type="dxa"/>
          </w:tcPr>
          <w:p w:rsidR="005F6B5E" w:rsidRPr="00550427" w:rsidRDefault="005F6B5E" w:rsidP="007C6B83">
            <w:pPr>
              <w:pStyle w:val="TableParagraph"/>
              <w:spacing w:line="268" w:lineRule="exact"/>
              <w:ind w:left="113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Міжнародна кредитна мобільність</w:t>
            </w:r>
          </w:p>
        </w:tc>
        <w:tc>
          <w:tcPr>
            <w:tcW w:w="6952" w:type="dxa"/>
          </w:tcPr>
          <w:p w:rsidR="005F6B5E" w:rsidRPr="00550427" w:rsidRDefault="005F6B5E" w:rsidP="00780F53">
            <w:pPr>
              <w:jc w:val="both"/>
              <w:rPr>
                <w:sz w:val="26"/>
                <w:szCs w:val="26"/>
              </w:rPr>
            </w:pPr>
            <w:proofErr w:type="spellStart"/>
            <w:r w:rsidRPr="00550427">
              <w:rPr>
                <w:sz w:val="26"/>
                <w:szCs w:val="26"/>
                <w:lang w:val="ru-RU"/>
              </w:rPr>
              <w:t>Відповідно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до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Положення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про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академічну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мобільність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студентів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у ДВНЗ ”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УжНУ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”,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встановлено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загальний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порядок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організації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академічної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мобільності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студентів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550427">
              <w:rPr>
                <w:sz w:val="26"/>
                <w:szCs w:val="26"/>
              </w:rPr>
              <w:t>Здійснюється</w:t>
            </w:r>
            <w:proofErr w:type="spellEnd"/>
            <w:r w:rsidRPr="00550427">
              <w:rPr>
                <w:sz w:val="26"/>
                <w:szCs w:val="26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</w:rPr>
              <w:t>згідно</w:t>
            </w:r>
            <w:proofErr w:type="spellEnd"/>
            <w:r w:rsidRPr="00550427">
              <w:rPr>
                <w:sz w:val="26"/>
                <w:szCs w:val="26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</w:rPr>
              <w:t>програми</w:t>
            </w:r>
            <w:proofErr w:type="spellEnd"/>
            <w:r w:rsidRPr="00550427">
              <w:rPr>
                <w:sz w:val="26"/>
                <w:szCs w:val="26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</w:rPr>
              <w:t>міжнародної</w:t>
            </w:r>
            <w:proofErr w:type="spellEnd"/>
            <w:r w:rsidRPr="00550427">
              <w:rPr>
                <w:sz w:val="26"/>
                <w:szCs w:val="26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</w:rPr>
              <w:t>академічної</w:t>
            </w:r>
            <w:proofErr w:type="spellEnd"/>
            <w:r w:rsidRPr="00550427">
              <w:rPr>
                <w:sz w:val="26"/>
                <w:szCs w:val="26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</w:rPr>
              <w:t>мобільності</w:t>
            </w:r>
            <w:proofErr w:type="spellEnd"/>
            <w:r w:rsidRPr="00550427">
              <w:rPr>
                <w:sz w:val="26"/>
                <w:szCs w:val="26"/>
                <w:lang w:val="uk-UA"/>
              </w:rPr>
              <w:t xml:space="preserve"> </w:t>
            </w:r>
            <w:r w:rsidRPr="00550427">
              <w:rPr>
                <w:sz w:val="26"/>
                <w:szCs w:val="26"/>
              </w:rPr>
              <w:t>”</w:t>
            </w:r>
            <w:proofErr w:type="spellStart"/>
            <w:r w:rsidRPr="00550427">
              <w:rPr>
                <w:sz w:val="26"/>
                <w:szCs w:val="26"/>
              </w:rPr>
              <w:t>Еразмус</w:t>
            </w:r>
            <w:proofErr w:type="spellEnd"/>
            <w:r w:rsidRPr="00550427">
              <w:rPr>
                <w:sz w:val="26"/>
                <w:szCs w:val="26"/>
              </w:rPr>
              <w:t xml:space="preserve"> + ”.</w:t>
            </w:r>
          </w:p>
        </w:tc>
      </w:tr>
      <w:tr w:rsidR="005F6B5E" w:rsidRPr="00550427" w:rsidTr="00550427">
        <w:trPr>
          <w:trHeight w:val="260"/>
          <w:jc w:val="center"/>
        </w:trPr>
        <w:tc>
          <w:tcPr>
            <w:tcW w:w="2725" w:type="dxa"/>
          </w:tcPr>
          <w:p w:rsidR="005F6B5E" w:rsidRPr="00550427" w:rsidRDefault="005F6B5E" w:rsidP="007C6B83">
            <w:pPr>
              <w:pStyle w:val="TableParagraph"/>
              <w:spacing w:line="268" w:lineRule="exact"/>
              <w:ind w:left="113"/>
              <w:rPr>
                <w:b/>
                <w:sz w:val="26"/>
                <w:szCs w:val="26"/>
                <w:lang w:val="uk-UA"/>
              </w:rPr>
            </w:pPr>
            <w:r w:rsidRPr="00550427">
              <w:rPr>
                <w:b/>
                <w:sz w:val="26"/>
                <w:szCs w:val="26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952" w:type="dxa"/>
          </w:tcPr>
          <w:p w:rsidR="005F6B5E" w:rsidRPr="00550427" w:rsidRDefault="005F6B5E" w:rsidP="001C2423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  <w:lang w:val="ru-RU"/>
              </w:rPr>
            </w:pPr>
            <w:r w:rsidRPr="00550427">
              <w:rPr>
                <w:sz w:val="26"/>
                <w:szCs w:val="26"/>
                <w:lang w:val="ru-RU"/>
              </w:rPr>
              <w:t>До ДВНЗ «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УжНУ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»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приймаються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іноземні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громадяни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, а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також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особи без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громадянства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які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проживають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території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України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законних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550427">
              <w:rPr>
                <w:sz w:val="26"/>
                <w:szCs w:val="26"/>
                <w:lang w:val="ru-RU"/>
              </w:rPr>
              <w:t>п</w:t>
            </w:r>
            <w:proofErr w:type="gramEnd"/>
            <w:r w:rsidRPr="00550427">
              <w:rPr>
                <w:sz w:val="26"/>
                <w:szCs w:val="26"/>
                <w:lang w:val="ru-RU"/>
              </w:rPr>
              <w:t>ідставах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Особливості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вступу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навчання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визначаються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Положенням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про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навчання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іноземних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громадян</w:t>
            </w:r>
            <w:proofErr w:type="spellEnd"/>
            <w:r w:rsidRPr="00550427">
              <w:rPr>
                <w:sz w:val="26"/>
                <w:szCs w:val="26"/>
                <w:lang w:val="ru-RU"/>
              </w:rPr>
              <w:t xml:space="preserve"> у ДВНЗ ”</w:t>
            </w:r>
            <w:proofErr w:type="spellStart"/>
            <w:r w:rsidRPr="00550427">
              <w:rPr>
                <w:sz w:val="26"/>
                <w:szCs w:val="26"/>
                <w:lang w:val="ru-RU"/>
              </w:rPr>
              <w:t>УжНУ</w:t>
            </w:r>
            <w:proofErr w:type="spellEnd"/>
            <w:proofErr w:type="gramStart"/>
            <w:r w:rsidRPr="00550427">
              <w:rPr>
                <w:sz w:val="26"/>
                <w:szCs w:val="26"/>
                <w:lang w:val="ru-RU"/>
              </w:rPr>
              <w:t xml:space="preserve"> .</w:t>
            </w:r>
            <w:proofErr w:type="gramEnd"/>
          </w:p>
        </w:tc>
      </w:tr>
    </w:tbl>
    <w:p w:rsidR="00B25BD2" w:rsidRPr="00550427" w:rsidRDefault="00B25BD2" w:rsidP="00550427">
      <w:pPr>
        <w:adjustRightInd w:val="0"/>
        <w:jc w:val="center"/>
        <w:rPr>
          <w:sz w:val="26"/>
          <w:szCs w:val="26"/>
          <w:lang w:val="ru-RU"/>
        </w:rPr>
      </w:pPr>
      <w:r w:rsidRPr="00550427">
        <w:rPr>
          <w:b/>
          <w:bCs/>
          <w:sz w:val="26"/>
          <w:szCs w:val="26"/>
          <w:lang w:val="ru-RU"/>
        </w:rPr>
        <w:lastRenderedPageBreak/>
        <w:t xml:space="preserve">2. </w:t>
      </w:r>
      <w:proofErr w:type="spellStart"/>
      <w:r w:rsidRPr="00550427">
        <w:rPr>
          <w:b/>
          <w:bCs/>
          <w:sz w:val="26"/>
          <w:szCs w:val="26"/>
          <w:lang w:val="ru-RU"/>
        </w:rPr>
        <w:t>Перелік</w:t>
      </w:r>
      <w:proofErr w:type="spellEnd"/>
      <w:r w:rsidRPr="00550427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550427">
        <w:rPr>
          <w:b/>
          <w:bCs/>
          <w:sz w:val="26"/>
          <w:szCs w:val="26"/>
          <w:lang w:val="ru-RU"/>
        </w:rPr>
        <w:t>компонентів</w:t>
      </w:r>
      <w:proofErr w:type="spellEnd"/>
      <w:r w:rsidRPr="00550427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550427">
        <w:rPr>
          <w:b/>
          <w:bCs/>
          <w:sz w:val="26"/>
          <w:szCs w:val="26"/>
          <w:lang w:val="ru-RU"/>
        </w:rPr>
        <w:t>освітньої</w:t>
      </w:r>
      <w:proofErr w:type="spellEnd"/>
      <w:r w:rsidRPr="00550427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550427">
        <w:rPr>
          <w:b/>
          <w:bCs/>
          <w:sz w:val="26"/>
          <w:szCs w:val="26"/>
          <w:lang w:val="ru-RU"/>
        </w:rPr>
        <w:t>програми</w:t>
      </w:r>
      <w:proofErr w:type="spellEnd"/>
      <w:r w:rsidRPr="00550427">
        <w:rPr>
          <w:b/>
          <w:bCs/>
          <w:sz w:val="26"/>
          <w:szCs w:val="26"/>
          <w:lang w:val="ru-RU"/>
        </w:rPr>
        <w:t xml:space="preserve"> та </w:t>
      </w:r>
      <w:proofErr w:type="spellStart"/>
      <w:r w:rsidRPr="00550427">
        <w:rPr>
          <w:b/>
          <w:bCs/>
          <w:sz w:val="26"/>
          <w:szCs w:val="26"/>
          <w:lang w:val="ru-RU"/>
        </w:rPr>
        <w:t>їх</w:t>
      </w:r>
      <w:proofErr w:type="spellEnd"/>
      <w:r w:rsidRPr="00550427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550427">
        <w:rPr>
          <w:b/>
          <w:bCs/>
          <w:sz w:val="26"/>
          <w:szCs w:val="26"/>
          <w:lang w:val="ru-RU"/>
        </w:rPr>
        <w:t>логічна</w:t>
      </w:r>
      <w:proofErr w:type="spellEnd"/>
      <w:r w:rsidRPr="00550427">
        <w:rPr>
          <w:b/>
          <w:bCs/>
          <w:sz w:val="26"/>
          <w:szCs w:val="26"/>
          <w:lang w:val="ru-RU"/>
        </w:rPr>
        <w:t xml:space="preserve"> </w:t>
      </w:r>
      <w:proofErr w:type="spellStart"/>
      <w:proofErr w:type="gramStart"/>
      <w:r w:rsidRPr="00550427">
        <w:rPr>
          <w:b/>
          <w:bCs/>
          <w:sz w:val="26"/>
          <w:szCs w:val="26"/>
          <w:lang w:val="ru-RU"/>
        </w:rPr>
        <w:t>посл</w:t>
      </w:r>
      <w:proofErr w:type="gramEnd"/>
      <w:r w:rsidRPr="00550427">
        <w:rPr>
          <w:b/>
          <w:bCs/>
          <w:sz w:val="26"/>
          <w:szCs w:val="26"/>
          <w:lang w:val="ru-RU"/>
        </w:rPr>
        <w:t>ідовність</w:t>
      </w:r>
      <w:proofErr w:type="spellEnd"/>
    </w:p>
    <w:p w:rsidR="00B25BD2" w:rsidRPr="00550427" w:rsidRDefault="00B25BD2" w:rsidP="00B25BD2">
      <w:pPr>
        <w:pStyle w:val="a3"/>
        <w:ind w:left="0"/>
        <w:jc w:val="center"/>
        <w:rPr>
          <w:b/>
          <w:bCs/>
          <w:color w:val="000000"/>
          <w:sz w:val="26"/>
          <w:szCs w:val="26"/>
          <w:lang w:val="uk-UA" w:eastAsia="uk-UA"/>
        </w:rPr>
      </w:pPr>
      <w:r w:rsidRPr="00550427">
        <w:rPr>
          <w:b/>
          <w:bCs/>
          <w:color w:val="000000"/>
          <w:sz w:val="26"/>
          <w:szCs w:val="26"/>
          <w:lang w:val="uk-UA" w:eastAsia="uk-UA"/>
        </w:rPr>
        <w:t>2.1. Компоненти ОП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5954"/>
        <w:gridCol w:w="992"/>
        <w:gridCol w:w="1666"/>
      </w:tblGrid>
      <w:tr w:rsidR="00B25BD2" w:rsidRPr="00E025AB" w:rsidTr="00550427">
        <w:trPr>
          <w:trHeight w:val="965"/>
          <w:jc w:val="center"/>
        </w:trPr>
        <w:tc>
          <w:tcPr>
            <w:tcW w:w="1242" w:type="dxa"/>
          </w:tcPr>
          <w:p w:rsidR="00B25BD2" w:rsidRPr="00E025AB" w:rsidRDefault="00B25BD2" w:rsidP="00550427">
            <w:pPr>
              <w:pStyle w:val="ac"/>
              <w:ind w:left="57" w:right="57"/>
              <w:jc w:val="left"/>
              <w:rPr>
                <w:sz w:val="25"/>
                <w:szCs w:val="25"/>
              </w:rPr>
            </w:pPr>
            <w:r w:rsidRPr="00E025AB">
              <w:rPr>
                <w:color w:val="000000"/>
                <w:sz w:val="25"/>
                <w:szCs w:val="25"/>
              </w:rPr>
              <w:t>Код н/д</w:t>
            </w:r>
          </w:p>
        </w:tc>
        <w:tc>
          <w:tcPr>
            <w:tcW w:w="5954" w:type="dxa"/>
          </w:tcPr>
          <w:p w:rsidR="00B25BD2" w:rsidRPr="00E025AB" w:rsidRDefault="00B25BD2" w:rsidP="00550427">
            <w:pPr>
              <w:pStyle w:val="ac"/>
              <w:ind w:left="57" w:right="57"/>
              <w:jc w:val="left"/>
              <w:rPr>
                <w:sz w:val="25"/>
                <w:szCs w:val="25"/>
              </w:rPr>
            </w:pPr>
            <w:r w:rsidRPr="00E025AB">
              <w:rPr>
                <w:color w:val="000000"/>
                <w:sz w:val="25"/>
                <w:szCs w:val="25"/>
              </w:rPr>
              <w:t>Компоненти освітньої програми (навчальні дисципліни, курсові роботи, практики, кваліфікаційна робота, атестаційний іспит/екзамен)</w:t>
            </w:r>
          </w:p>
        </w:tc>
        <w:tc>
          <w:tcPr>
            <w:tcW w:w="992" w:type="dxa"/>
          </w:tcPr>
          <w:p w:rsidR="00B25BD2" w:rsidRPr="00E025AB" w:rsidRDefault="00B25BD2" w:rsidP="00550427">
            <w:pPr>
              <w:pStyle w:val="ac"/>
              <w:ind w:left="57" w:right="57"/>
              <w:jc w:val="left"/>
              <w:rPr>
                <w:sz w:val="25"/>
                <w:szCs w:val="25"/>
              </w:rPr>
            </w:pPr>
            <w:r w:rsidRPr="00E025AB">
              <w:rPr>
                <w:color w:val="000000"/>
                <w:sz w:val="25"/>
                <w:szCs w:val="25"/>
              </w:rPr>
              <w:t>Кількість</w:t>
            </w:r>
          </w:p>
          <w:p w:rsidR="00B25BD2" w:rsidRPr="00E025AB" w:rsidRDefault="00B25BD2" w:rsidP="00550427">
            <w:pPr>
              <w:pStyle w:val="ac"/>
              <w:ind w:left="57" w:right="57"/>
              <w:jc w:val="left"/>
              <w:rPr>
                <w:sz w:val="25"/>
                <w:szCs w:val="25"/>
              </w:rPr>
            </w:pPr>
            <w:r w:rsidRPr="00E025AB">
              <w:rPr>
                <w:color w:val="000000"/>
                <w:sz w:val="25"/>
                <w:szCs w:val="25"/>
              </w:rPr>
              <w:t>кредитів</w:t>
            </w:r>
          </w:p>
        </w:tc>
        <w:tc>
          <w:tcPr>
            <w:tcW w:w="1666" w:type="dxa"/>
          </w:tcPr>
          <w:p w:rsidR="00B25BD2" w:rsidRPr="00E025AB" w:rsidRDefault="00B25BD2" w:rsidP="00550427">
            <w:pPr>
              <w:pStyle w:val="ac"/>
              <w:ind w:left="57" w:right="57"/>
              <w:jc w:val="left"/>
              <w:rPr>
                <w:sz w:val="25"/>
                <w:szCs w:val="25"/>
              </w:rPr>
            </w:pPr>
            <w:r w:rsidRPr="00E025AB">
              <w:rPr>
                <w:color w:val="000000"/>
                <w:sz w:val="25"/>
                <w:szCs w:val="25"/>
              </w:rPr>
              <w:t>Форма</w:t>
            </w:r>
          </w:p>
          <w:p w:rsidR="00B25BD2" w:rsidRPr="00E025AB" w:rsidRDefault="00B25BD2" w:rsidP="00550427">
            <w:pPr>
              <w:pStyle w:val="ac"/>
              <w:ind w:left="57" w:right="57"/>
              <w:jc w:val="left"/>
              <w:rPr>
                <w:sz w:val="25"/>
                <w:szCs w:val="25"/>
              </w:rPr>
            </w:pPr>
            <w:r w:rsidRPr="00E025AB">
              <w:rPr>
                <w:color w:val="000000"/>
                <w:sz w:val="25"/>
                <w:szCs w:val="25"/>
              </w:rPr>
              <w:t>підсумкового</w:t>
            </w:r>
          </w:p>
          <w:p w:rsidR="00B25BD2" w:rsidRPr="00E025AB" w:rsidRDefault="00B25BD2" w:rsidP="00550427">
            <w:pPr>
              <w:pStyle w:val="ac"/>
              <w:ind w:left="57" w:right="57"/>
              <w:jc w:val="left"/>
              <w:rPr>
                <w:sz w:val="25"/>
                <w:szCs w:val="25"/>
              </w:rPr>
            </w:pPr>
            <w:r w:rsidRPr="00E025AB">
              <w:rPr>
                <w:color w:val="000000"/>
                <w:sz w:val="25"/>
                <w:szCs w:val="25"/>
              </w:rPr>
              <w:t>контролю</w:t>
            </w:r>
          </w:p>
        </w:tc>
      </w:tr>
      <w:tr w:rsidR="0015126B" w:rsidRPr="00E025AB" w:rsidTr="00550427">
        <w:trPr>
          <w:jc w:val="center"/>
        </w:trPr>
        <w:tc>
          <w:tcPr>
            <w:tcW w:w="1242" w:type="dxa"/>
          </w:tcPr>
          <w:p w:rsidR="0015126B" w:rsidRPr="00E025AB" w:rsidRDefault="0015126B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5954" w:type="dxa"/>
          </w:tcPr>
          <w:p w:rsidR="0015126B" w:rsidRPr="00E025AB" w:rsidRDefault="0015126B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2</w:t>
            </w:r>
          </w:p>
        </w:tc>
        <w:tc>
          <w:tcPr>
            <w:tcW w:w="992" w:type="dxa"/>
          </w:tcPr>
          <w:p w:rsidR="0015126B" w:rsidRPr="00E025AB" w:rsidRDefault="0015126B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3</w:t>
            </w:r>
          </w:p>
        </w:tc>
        <w:tc>
          <w:tcPr>
            <w:tcW w:w="1666" w:type="dxa"/>
          </w:tcPr>
          <w:p w:rsidR="0015126B" w:rsidRPr="00E025AB" w:rsidRDefault="0015126B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4</w:t>
            </w:r>
          </w:p>
        </w:tc>
      </w:tr>
      <w:tr w:rsidR="0015126B" w:rsidRPr="00E025AB" w:rsidTr="00550427">
        <w:trPr>
          <w:jc w:val="center"/>
        </w:trPr>
        <w:tc>
          <w:tcPr>
            <w:tcW w:w="9854" w:type="dxa"/>
            <w:gridSpan w:val="4"/>
          </w:tcPr>
          <w:p w:rsidR="0015126B" w:rsidRPr="00E025AB" w:rsidRDefault="002C134C" w:rsidP="00550427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E025AB">
              <w:rPr>
                <w:b/>
                <w:sz w:val="25"/>
                <w:szCs w:val="25"/>
                <w:lang w:val="uk-UA"/>
              </w:rPr>
              <w:t>1.</w:t>
            </w:r>
            <w:r w:rsidR="0015126B" w:rsidRPr="00E025AB">
              <w:rPr>
                <w:b/>
                <w:sz w:val="25"/>
                <w:szCs w:val="25"/>
                <w:lang w:val="uk-UA"/>
              </w:rPr>
              <w:t>Обов’язкові компоненти ОП</w:t>
            </w:r>
            <w:r w:rsidR="002F429B" w:rsidRPr="00E025AB">
              <w:rPr>
                <w:b/>
                <w:sz w:val="25"/>
                <w:szCs w:val="25"/>
                <w:lang w:val="uk-UA"/>
              </w:rPr>
              <w:t xml:space="preserve"> (ОК)</w:t>
            </w:r>
          </w:p>
        </w:tc>
      </w:tr>
      <w:tr w:rsidR="00550427" w:rsidRPr="00E025AB" w:rsidTr="00550427">
        <w:trPr>
          <w:jc w:val="center"/>
        </w:trPr>
        <w:tc>
          <w:tcPr>
            <w:tcW w:w="9854" w:type="dxa"/>
            <w:gridSpan w:val="4"/>
          </w:tcPr>
          <w:p w:rsidR="00550427" w:rsidRPr="00E025AB" w:rsidRDefault="00550427" w:rsidP="00550427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E025AB">
              <w:rPr>
                <w:b/>
                <w:sz w:val="25"/>
                <w:szCs w:val="25"/>
                <w:lang w:val="uk-UA"/>
              </w:rPr>
              <w:t>1.1 Цикл загальної підготовки</w:t>
            </w:r>
          </w:p>
        </w:tc>
      </w:tr>
      <w:tr w:rsidR="00172F69" w:rsidRPr="00E025AB" w:rsidTr="00550427">
        <w:trPr>
          <w:jc w:val="center"/>
        </w:trPr>
        <w:tc>
          <w:tcPr>
            <w:tcW w:w="1242" w:type="dxa"/>
          </w:tcPr>
          <w:p w:rsidR="00172F69" w:rsidRPr="00E025AB" w:rsidRDefault="00172F69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ОК 1.</w:t>
            </w:r>
          </w:p>
        </w:tc>
        <w:tc>
          <w:tcPr>
            <w:tcW w:w="5954" w:type="dxa"/>
          </w:tcPr>
          <w:p w:rsidR="00172F69" w:rsidRPr="00E025AB" w:rsidRDefault="00172F69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Історія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та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культура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України</w:t>
            </w:r>
            <w:proofErr w:type="spellEnd"/>
          </w:p>
        </w:tc>
        <w:tc>
          <w:tcPr>
            <w:tcW w:w="992" w:type="dxa"/>
          </w:tcPr>
          <w:p w:rsidR="00172F69" w:rsidRPr="00E025AB" w:rsidRDefault="00172F69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3</w:t>
            </w:r>
          </w:p>
        </w:tc>
        <w:tc>
          <w:tcPr>
            <w:tcW w:w="1666" w:type="dxa"/>
          </w:tcPr>
          <w:p w:rsidR="00172F69" w:rsidRPr="00E025AB" w:rsidRDefault="00172F69" w:rsidP="00550427">
            <w:pPr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172F69" w:rsidRPr="00E025AB" w:rsidTr="00550427">
        <w:trPr>
          <w:jc w:val="center"/>
        </w:trPr>
        <w:tc>
          <w:tcPr>
            <w:tcW w:w="1242" w:type="dxa"/>
          </w:tcPr>
          <w:p w:rsidR="00172F69" w:rsidRPr="00E025AB" w:rsidRDefault="00172F69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2.</w:t>
            </w:r>
          </w:p>
        </w:tc>
        <w:tc>
          <w:tcPr>
            <w:tcW w:w="5954" w:type="dxa"/>
          </w:tcPr>
          <w:p w:rsidR="00172F69" w:rsidRPr="00E025AB" w:rsidRDefault="000B69C6" w:rsidP="00550427">
            <w:pPr>
              <w:rPr>
                <w:sz w:val="25"/>
                <w:szCs w:val="25"/>
                <w:lang w:val="uk-UA"/>
              </w:rPr>
            </w:pPr>
            <w:proofErr w:type="spellStart"/>
            <w:r w:rsidRPr="00E025AB">
              <w:rPr>
                <w:sz w:val="25"/>
                <w:szCs w:val="25"/>
                <w:lang w:val="ru-RU"/>
              </w:rPr>
              <w:t>Українська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мова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за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професійним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спрямуванням</w:t>
            </w:r>
            <w:proofErr w:type="spellEnd"/>
          </w:p>
        </w:tc>
        <w:tc>
          <w:tcPr>
            <w:tcW w:w="992" w:type="dxa"/>
          </w:tcPr>
          <w:p w:rsidR="00172F69" w:rsidRPr="00E025AB" w:rsidRDefault="00172F69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3</w:t>
            </w:r>
          </w:p>
        </w:tc>
        <w:tc>
          <w:tcPr>
            <w:tcW w:w="1666" w:type="dxa"/>
          </w:tcPr>
          <w:p w:rsidR="00172F69" w:rsidRPr="00E025AB" w:rsidRDefault="00172F69" w:rsidP="00550427">
            <w:pPr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172F69" w:rsidRPr="00E025AB" w:rsidTr="00550427">
        <w:trPr>
          <w:jc w:val="center"/>
        </w:trPr>
        <w:tc>
          <w:tcPr>
            <w:tcW w:w="1242" w:type="dxa"/>
          </w:tcPr>
          <w:p w:rsidR="00172F69" w:rsidRPr="00E025AB" w:rsidRDefault="00172F69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3.</w:t>
            </w:r>
          </w:p>
        </w:tc>
        <w:tc>
          <w:tcPr>
            <w:tcW w:w="5954" w:type="dxa"/>
          </w:tcPr>
          <w:p w:rsidR="00172F69" w:rsidRPr="00E025AB" w:rsidRDefault="00172F69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Філософія</w:t>
            </w:r>
            <w:proofErr w:type="spellEnd"/>
          </w:p>
        </w:tc>
        <w:tc>
          <w:tcPr>
            <w:tcW w:w="992" w:type="dxa"/>
          </w:tcPr>
          <w:p w:rsidR="00172F69" w:rsidRPr="00E025AB" w:rsidRDefault="00172F69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3</w:t>
            </w:r>
          </w:p>
        </w:tc>
        <w:tc>
          <w:tcPr>
            <w:tcW w:w="1666" w:type="dxa"/>
          </w:tcPr>
          <w:p w:rsidR="00172F69" w:rsidRPr="00E025AB" w:rsidRDefault="00172F69" w:rsidP="00550427">
            <w:pPr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172F69" w:rsidRPr="00E025AB" w:rsidTr="00550427">
        <w:trPr>
          <w:jc w:val="center"/>
        </w:trPr>
        <w:tc>
          <w:tcPr>
            <w:tcW w:w="1242" w:type="dxa"/>
          </w:tcPr>
          <w:p w:rsidR="00172F69" w:rsidRPr="00E025AB" w:rsidRDefault="00172F69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4.</w:t>
            </w:r>
          </w:p>
        </w:tc>
        <w:tc>
          <w:tcPr>
            <w:tcW w:w="5954" w:type="dxa"/>
          </w:tcPr>
          <w:p w:rsidR="00172F69" w:rsidRPr="00E025AB" w:rsidRDefault="00172F69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Іноземна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мова</w:t>
            </w:r>
            <w:proofErr w:type="spellEnd"/>
          </w:p>
        </w:tc>
        <w:tc>
          <w:tcPr>
            <w:tcW w:w="992" w:type="dxa"/>
          </w:tcPr>
          <w:p w:rsidR="00172F69" w:rsidRPr="00E025AB" w:rsidRDefault="00172F69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6</w:t>
            </w:r>
          </w:p>
        </w:tc>
        <w:tc>
          <w:tcPr>
            <w:tcW w:w="1666" w:type="dxa"/>
          </w:tcPr>
          <w:p w:rsidR="00172F69" w:rsidRPr="00E025AB" w:rsidRDefault="00172F69" w:rsidP="00550427">
            <w:pPr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екзамен</w:t>
            </w:r>
          </w:p>
        </w:tc>
      </w:tr>
      <w:tr w:rsidR="00172F69" w:rsidRPr="00E025AB" w:rsidTr="00550427">
        <w:trPr>
          <w:jc w:val="center"/>
        </w:trPr>
        <w:tc>
          <w:tcPr>
            <w:tcW w:w="1242" w:type="dxa"/>
          </w:tcPr>
          <w:p w:rsidR="00172F69" w:rsidRPr="00E025AB" w:rsidRDefault="00172F69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5.</w:t>
            </w:r>
          </w:p>
        </w:tc>
        <w:tc>
          <w:tcPr>
            <w:tcW w:w="5954" w:type="dxa"/>
          </w:tcPr>
          <w:p w:rsidR="00172F69" w:rsidRPr="00E025AB" w:rsidRDefault="00172F69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Вища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математика</w:t>
            </w:r>
            <w:proofErr w:type="spellEnd"/>
          </w:p>
        </w:tc>
        <w:tc>
          <w:tcPr>
            <w:tcW w:w="992" w:type="dxa"/>
          </w:tcPr>
          <w:p w:rsidR="00172F69" w:rsidRPr="00E025AB" w:rsidRDefault="000B69C6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11</w:t>
            </w:r>
          </w:p>
        </w:tc>
        <w:tc>
          <w:tcPr>
            <w:tcW w:w="1666" w:type="dxa"/>
          </w:tcPr>
          <w:p w:rsidR="00172F69" w:rsidRPr="00E025AB" w:rsidRDefault="001008F9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 xml:space="preserve">два </w:t>
            </w:r>
            <w:r w:rsidR="00172F69" w:rsidRPr="00E025AB">
              <w:rPr>
                <w:sz w:val="25"/>
                <w:szCs w:val="25"/>
                <w:lang w:val="uk-UA"/>
              </w:rPr>
              <w:t>екзамен</w:t>
            </w:r>
            <w:r w:rsidRPr="00E025AB">
              <w:rPr>
                <w:sz w:val="25"/>
                <w:szCs w:val="25"/>
                <w:lang w:val="uk-UA"/>
              </w:rPr>
              <w:t>и</w:t>
            </w:r>
          </w:p>
        </w:tc>
      </w:tr>
      <w:tr w:rsidR="00172F69" w:rsidRPr="00E025AB" w:rsidTr="00550427">
        <w:trPr>
          <w:jc w:val="center"/>
        </w:trPr>
        <w:tc>
          <w:tcPr>
            <w:tcW w:w="1242" w:type="dxa"/>
          </w:tcPr>
          <w:p w:rsidR="00172F69" w:rsidRPr="00E025AB" w:rsidRDefault="00172F69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6.</w:t>
            </w:r>
          </w:p>
        </w:tc>
        <w:tc>
          <w:tcPr>
            <w:tcW w:w="5954" w:type="dxa"/>
          </w:tcPr>
          <w:p w:rsidR="00172F69" w:rsidRPr="00E025AB" w:rsidRDefault="00172F69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Фізика</w:t>
            </w:r>
            <w:proofErr w:type="spellEnd"/>
          </w:p>
        </w:tc>
        <w:tc>
          <w:tcPr>
            <w:tcW w:w="992" w:type="dxa"/>
          </w:tcPr>
          <w:p w:rsidR="00172F69" w:rsidRPr="00E025AB" w:rsidRDefault="00172F69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6,5</w:t>
            </w:r>
          </w:p>
        </w:tc>
        <w:tc>
          <w:tcPr>
            <w:tcW w:w="1666" w:type="dxa"/>
          </w:tcPr>
          <w:p w:rsidR="00172F69" w:rsidRPr="00E025AB" w:rsidRDefault="00172F69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екзамен</w:t>
            </w:r>
          </w:p>
        </w:tc>
      </w:tr>
      <w:tr w:rsidR="00172F69" w:rsidRPr="00E025AB" w:rsidTr="00550427">
        <w:trPr>
          <w:jc w:val="center"/>
        </w:trPr>
        <w:tc>
          <w:tcPr>
            <w:tcW w:w="1242" w:type="dxa"/>
          </w:tcPr>
          <w:p w:rsidR="00172F69" w:rsidRPr="00E025AB" w:rsidRDefault="00172F69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ОК 7.</w:t>
            </w:r>
          </w:p>
        </w:tc>
        <w:tc>
          <w:tcPr>
            <w:tcW w:w="5954" w:type="dxa"/>
          </w:tcPr>
          <w:p w:rsidR="00172F69" w:rsidRPr="00E025AB" w:rsidRDefault="00172F69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Хімія</w:t>
            </w:r>
            <w:proofErr w:type="spellEnd"/>
          </w:p>
        </w:tc>
        <w:tc>
          <w:tcPr>
            <w:tcW w:w="992" w:type="dxa"/>
          </w:tcPr>
          <w:p w:rsidR="00172F69" w:rsidRPr="00E025AB" w:rsidRDefault="00172F69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3</w:t>
            </w:r>
          </w:p>
        </w:tc>
        <w:tc>
          <w:tcPr>
            <w:tcW w:w="1666" w:type="dxa"/>
          </w:tcPr>
          <w:p w:rsidR="00172F69" w:rsidRPr="00E025AB" w:rsidRDefault="00172F69" w:rsidP="00550427">
            <w:pPr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екзамен</w:t>
            </w:r>
          </w:p>
        </w:tc>
      </w:tr>
      <w:tr w:rsidR="00172F69" w:rsidRPr="00E025AB" w:rsidTr="00550427">
        <w:trPr>
          <w:jc w:val="center"/>
        </w:trPr>
        <w:tc>
          <w:tcPr>
            <w:tcW w:w="1242" w:type="dxa"/>
          </w:tcPr>
          <w:p w:rsidR="00172F69" w:rsidRPr="00E025AB" w:rsidRDefault="00172F69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8.</w:t>
            </w:r>
          </w:p>
        </w:tc>
        <w:tc>
          <w:tcPr>
            <w:tcW w:w="5954" w:type="dxa"/>
          </w:tcPr>
          <w:p w:rsidR="00172F69" w:rsidRPr="00E025AB" w:rsidRDefault="00E34C59" w:rsidP="00550427">
            <w:pPr>
              <w:rPr>
                <w:sz w:val="25"/>
                <w:szCs w:val="25"/>
                <w:lang w:val="uk-UA"/>
              </w:rPr>
            </w:pPr>
            <w:proofErr w:type="spellStart"/>
            <w:r w:rsidRPr="00E025AB">
              <w:rPr>
                <w:sz w:val="25"/>
                <w:szCs w:val="25"/>
                <w:lang w:val="uk-UA"/>
              </w:rPr>
              <w:t>Антикорупція</w:t>
            </w:r>
            <w:proofErr w:type="spellEnd"/>
            <w:r w:rsidRPr="00E025AB">
              <w:rPr>
                <w:sz w:val="25"/>
                <w:szCs w:val="25"/>
                <w:lang w:val="uk-UA"/>
              </w:rPr>
              <w:t xml:space="preserve"> та доброчесність</w:t>
            </w:r>
          </w:p>
        </w:tc>
        <w:tc>
          <w:tcPr>
            <w:tcW w:w="992" w:type="dxa"/>
          </w:tcPr>
          <w:p w:rsidR="00172F69" w:rsidRPr="00E025AB" w:rsidRDefault="00172F69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3</w:t>
            </w:r>
          </w:p>
        </w:tc>
        <w:tc>
          <w:tcPr>
            <w:tcW w:w="1666" w:type="dxa"/>
          </w:tcPr>
          <w:p w:rsidR="00172F69" w:rsidRPr="00E025AB" w:rsidRDefault="001008F9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172F69" w:rsidRPr="00E025AB" w:rsidTr="00550427">
        <w:trPr>
          <w:jc w:val="center"/>
        </w:trPr>
        <w:tc>
          <w:tcPr>
            <w:tcW w:w="1242" w:type="dxa"/>
          </w:tcPr>
          <w:p w:rsidR="00172F69" w:rsidRPr="00E025AB" w:rsidRDefault="00172F69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ОК 9.</w:t>
            </w:r>
          </w:p>
        </w:tc>
        <w:tc>
          <w:tcPr>
            <w:tcW w:w="5954" w:type="dxa"/>
          </w:tcPr>
          <w:p w:rsidR="00172F69" w:rsidRPr="00E025AB" w:rsidRDefault="00172F69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Теоретична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механіка</w:t>
            </w:r>
            <w:proofErr w:type="spellEnd"/>
          </w:p>
        </w:tc>
        <w:tc>
          <w:tcPr>
            <w:tcW w:w="992" w:type="dxa"/>
          </w:tcPr>
          <w:p w:rsidR="00172F69" w:rsidRPr="00E025AB" w:rsidRDefault="00172F69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5</w:t>
            </w:r>
          </w:p>
        </w:tc>
        <w:tc>
          <w:tcPr>
            <w:tcW w:w="1666" w:type="dxa"/>
          </w:tcPr>
          <w:p w:rsidR="00172F69" w:rsidRPr="00E025AB" w:rsidRDefault="00172F69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екзамен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10.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Опір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матеріалів</w:t>
            </w:r>
            <w:proofErr w:type="spellEnd"/>
          </w:p>
        </w:tc>
        <w:tc>
          <w:tcPr>
            <w:tcW w:w="99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6,5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залік, екзамен</w:t>
            </w:r>
          </w:p>
        </w:tc>
      </w:tr>
      <w:tr w:rsidR="00550427" w:rsidRPr="00E025AB" w:rsidTr="00550427">
        <w:trPr>
          <w:trHeight w:val="396"/>
          <w:jc w:val="center"/>
        </w:trPr>
        <w:tc>
          <w:tcPr>
            <w:tcW w:w="9854" w:type="dxa"/>
            <w:gridSpan w:val="4"/>
          </w:tcPr>
          <w:p w:rsidR="00550427" w:rsidRPr="00E025AB" w:rsidRDefault="00550427" w:rsidP="00550427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E025AB">
              <w:rPr>
                <w:b/>
                <w:sz w:val="25"/>
                <w:szCs w:val="25"/>
                <w:lang w:val="uk-UA"/>
              </w:rPr>
              <w:t>1.2 Цикл професійної підготовки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11.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Вступ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до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будівельної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справи</w:t>
            </w:r>
            <w:proofErr w:type="spellEnd"/>
          </w:p>
        </w:tc>
        <w:tc>
          <w:tcPr>
            <w:tcW w:w="99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3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ОК 12.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  <w:lang w:val="ru-RU"/>
              </w:rPr>
            </w:pPr>
            <w:proofErr w:type="spellStart"/>
            <w:r w:rsidRPr="00E025AB">
              <w:rPr>
                <w:sz w:val="25"/>
                <w:szCs w:val="25"/>
                <w:lang w:val="ru-RU"/>
              </w:rPr>
              <w:t>Нарисна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геометрія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та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інженерна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графіка</w:t>
            </w:r>
            <w:proofErr w:type="spellEnd"/>
          </w:p>
        </w:tc>
        <w:tc>
          <w:tcPr>
            <w:tcW w:w="99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5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залік, екзамен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ОК 13.</w:t>
            </w:r>
          </w:p>
        </w:tc>
        <w:tc>
          <w:tcPr>
            <w:tcW w:w="5954" w:type="dxa"/>
          </w:tcPr>
          <w:p w:rsidR="00250662" w:rsidRPr="00E025AB" w:rsidRDefault="00EC4589" w:rsidP="00550427">
            <w:pPr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Інформатика та програмування</w:t>
            </w:r>
          </w:p>
        </w:tc>
        <w:tc>
          <w:tcPr>
            <w:tcW w:w="99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3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14.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Будівельна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механіка</w:t>
            </w:r>
            <w:proofErr w:type="spellEnd"/>
          </w:p>
        </w:tc>
        <w:tc>
          <w:tcPr>
            <w:tcW w:w="99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6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залік, екзамен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15.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Утримання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міської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забудови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та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міські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інженерні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споруди</w:t>
            </w:r>
            <w:proofErr w:type="spellEnd"/>
          </w:p>
        </w:tc>
        <w:tc>
          <w:tcPr>
            <w:tcW w:w="992" w:type="dxa"/>
          </w:tcPr>
          <w:p w:rsidR="00250662" w:rsidRPr="00E025AB" w:rsidRDefault="00322F97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3,5</w:t>
            </w:r>
          </w:p>
        </w:tc>
        <w:tc>
          <w:tcPr>
            <w:tcW w:w="1666" w:type="dxa"/>
          </w:tcPr>
          <w:p w:rsidR="00250662" w:rsidRPr="00E025AB" w:rsidRDefault="00322F97" w:rsidP="00550427">
            <w:pPr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екзамен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16.</w:t>
            </w:r>
          </w:p>
        </w:tc>
        <w:tc>
          <w:tcPr>
            <w:tcW w:w="5954" w:type="dxa"/>
          </w:tcPr>
          <w:p w:rsidR="00250662" w:rsidRPr="00E025AB" w:rsidRDefault="00EC4589" w:rsidP="00550427">
            <w:pPr>
              <w:rPr>
                <w:sz w:val="25"/>
                <w:szCs w:val="25"/>
                <w:lang w:val="uk-UA"/>
              </w:rPr>
            </w:pPr>
            <w:proofErr w:type="spellStart"/>
            <w:r w:rsidRPr="00E025AB">
              <w:rPr>
                <w:sz w:val="25"/>
                <w:szCs w:val="25"/>
              </w:rPr>
              <w:t>Геоінформаційні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системи</w:t>
            </w:r>
            <w:proofErr w:type="spellEnd"/>
            <w:r w:rsidRPr="00E025AB">
              <w:rPr>
                <w:sz w:val="25"/>
                <w:szCs w:val="25"/>
              </w:rPr>
              <w:t xml:space="preserve"> в </w:t>
            </w:r>
            <w:proofErr w:type="spellStart"/>
            <w:r w:rsidRPr="00E025AB">
              <w:rPr>
                <w:sz w:val="25"/>
                <w:szCs w:val="25"/>
              </w:rPr>
              <w:t>будівництві</w:t>
            </w:r>
            <w:proofErr w:type="spellEnd"/>
          </w:p>
        </w:tc>
        <w:tc>
          <w:tcPr>
            <w:tcW w:w="99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6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екзамен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17.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Будівельна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техніка</w:t>
            </w:r>
            <w:proofErr w:type="spellEnd"/>
          </w:p>
        </w:tc>
        <w:tc>
          <w:tcPr>
            <w:tcW w:w="99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3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18.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Організація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та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економіка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будівництва</w:t>
            </w:r>
            <w:proofErr w:type="spellEnd"/>
          </w:p>
        </w:tc>
        <w:tc>
          <w:tcPr>
            <w:tcW w:w="99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6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залік, екзамен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19.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Міська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екологія</w:t>
            </w:r>
            <w:proofErr w:type="spellEnd"/>
          </w:p>
        </w:tc>
        <w:tc>
          <w:tcPr>
            <w:tcW w:w="99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3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20.</w:t>
            </w:r>
          </w:p>
        </w:tc>
        <w:tc>
          <w:tcPr>
            <w:tcW w:w="5954" w:type="dxa"/>
          </w:tcPr>
          <w:p w:rsidR="00250662" w:rsidRPr="00E025AB" w:rsidRDefault="00EC4589" w:rsidP="00550427">
            <w:pPr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Водопостачання та водовідведення</w:t>
            </w:r>
          </w:p>
        </w:tc>
        <w:tc>
          <w:tcPr>
            <w:tcW w:w="99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3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21.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Теплогазопостачання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та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вентиляція</w:t>
            </w:r>
            <w:proofErr w:type="spellEnd"/>
          </w:p>
        </w:tc>
        <w:tc>
          <w:tcPr>
            <w:tcW w:w="992" w:type="dxa"/>
          </w:tcPr>
          <w:p w:rsidR="00250662" w:rsidRPr="00E025AB" w:rsidRDefault="00322F97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3</w:t>
            </w:r>
          </w:p>
        </w:tc>
        <w:tc>
          <w:tcPr>
            <w:tcW w:w="1666" w:type="dxa"/>
          </w:tcPr>
          <w:p w:rsidR="00250662" w:rsidRPr="00E025AB" w:rsidRDefault="005E1B7C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екзамен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22.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  <w:lang w:val="uk-UA"/>
              </w:rPr>
            </w:pPr>
            <w:proofErr w:type="spellStart"/>
            <w:r w:rsidRPr="00E025AB">
              <w:rPr>
                <w:sz w:val="25"/>
                <w:szCs w:val="25"/>
                <w:lang w:val="ru-RU"/>
              </w:rPr>
              <w:t>Комп'ютерні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технології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у </w:t>
            </w:r>
            <w:proofErr w:type="spellStart"/>
            <w:proofErr w:type="gramStart"/>
            <w:r w:rsidRPr="00E025AB">
              <w:rPr>
                <w:sz w:val="25"/>
                <w:szCs w:val="25"/>
                <w:lang w:val="ru-RU"/>
              </w:rPr>
              <w:t>м</w:t>
            </w:r>
            <w:proofErr w:type="gramEnd"/>
            <w:r w:rsidRPr="00E025AB">
              <w:rPr>
                <w:sz w:val="25"/>
                <w:szCs w:val="25"/>
                <w:lang w:val="ru-RU"/>
              </w:rPr>
              <w:t>іському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будівництві</w:t>
            </w:r>
            <w:proofErr w:type="spellEnd"/>
          </w:p>
        </w:tc>
        <w:tc>
          <w:tcPr>
            <w:tcW w:w="99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3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23.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Урбаністика</w:t>
            </w:r>
            <w:proofErr w:type="spellEnd"/>
          </w:p>
        </w:tc>
        <w:tc>
          <w:tcPr>
            <w:tcW w:w="99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6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екзамен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24.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Планування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та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забудова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міст</w:t>
            </w:r>
            <w:proofErr w:type="spellEnd"/>
          </w:p>
        </w:tc>
        <w:tc>
          <w:tcPr>
            <w:tcW w:w="992" w:type="dxa"/>
          </w:tcPr>
          <w:p w:rsidR="00250662" w:rsidRPr="00E025AB" w:rsidRDefault="00322F97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6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екзамен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25.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Механіка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ґрунтів</w:t>
            </w:r>
            <w:proofErr w:type="spellEnd"/>
            <w:r w:rsidRPr="00E025AB">
              <w:rPr>
                <w:sz w:val="25"/>
                <w:szCs w:val="25"/>
              </w:rPr>
              <w:t xml:space="preserve"> і </w:t>
            </w:r>
            <w:proofErr w:type="spellStart"/>
            <w:r w:rsidRPr="00E025AB">
              <w:rPr>
                <w:sz w:val="25"/>
                <w:szCs w:val="25"/>
              </w:rPr>
              <w:t>фундаменти</w:t>
            </w:r>
            <w:proofErr w:type="spellEnd"/>
          </w:p>
        </w:tc>
        <w:tc>
          <w:tcPr>
            <w:tcW w:w="992" w:type="dxa"/>
          </w:tcPr>
          <w:p w:rsidR="00250662" w:rsidRPr="00E025AB" w:rsidRDefault="00322F97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6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екзамен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26.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Металеві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конструкції</w:t>
            </w:r>
            <w:proofErr w:type="spellEnd"/>
          </w:p>
        </w:tc>
        <w:tc>
          <w:tcPr>
            <w:tcW w:w="99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6,5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екзамен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27.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Будівельне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матеріалознавство</w:t>
            </w:r>
            <w:proofErr w:type="spellEnd"/>
          </w:p>
        </w:tc>
        <w:tc>
          <w:tcPr>
            <w:tcW w:w="99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5</w:t>
            </w:r>
          </w:p>
        </w:tc>
        <w:tc>
          <w:tcPr>
            <w:tcW w:w="1666" w:type="dxa"/>
          </w:tcPr>
          <w:p w:rsidR="00250662" w:rsidRPr="00E025AB" w:rsidRDefault="00322F97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 xml:space="preserve">залік, </w:t>
            </w:r>
            <w:r w:rsidR="00250662" w:rsidRPr="00E025AB">
              <w:rPr>
                <w:sz w:val="25"/>
                <w:szCs w:val="25"/>
                <w:lang w:val="uk-UA"/>
              </w:rPr>
              <w:t>екзамен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28.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Міський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транспорт</w:t>
            </w:r>
            <w:proofErr w:type="spellEnd"/>
          </w:p>
        </w:tc>
        <w:tc>
          <w:tcPr>
            <w:tcW w:w="992" w:type="dxa"/>
          </w:tcPr>
          <w:p w:rsidR="00250662" w:rsidRPr="00E025AB" w:rsidRDefault="00322F97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4,5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екзамен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ОК 29.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Міське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зелене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будівництво</w:t>
            </w:r>
            <w:proofErr w:type="spellEnd"/>
          </w:p>
        </w:tc>
        <w:tc>
          <w:tcPr>
            <w:tcW w:w="99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5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екзамен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ОК 30.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Архітектура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будівель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та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споруд</w:t>
            </w:r>
            <w:proofErr w:type="spellEnd"/>
          </w:p>
        </w:tc>
        <w:tc>
          <w:tcPr>
            <w:tcW w:w="99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10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два екзамени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ОК 31.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Залізобетонні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конструкції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</w:p>
        </w:tc>
        <w:tc>
          <w:tcPr>
            <w:tcW w:w="99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5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екзамен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ОК 32.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</w:rPr>
              <w:t>Інженерна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підготовка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міських</w:t>
            </w:r>
            <w:proofErr w:type="spellEnd"/>
            <w:r w:rsidRPr="00E025AB">
              <w:rPr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</w:rPr>
              <w:t>територій</w:t>
            </w:r>
            <w:proofErr w:type="spellEnd"/>
          </w:p>
        </w:tc>
        <w:tc>
          <w:tcPr>
            <w:tcW w:w="99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6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залік,екзамен</w:t>
            </w:r>
          </w:p>
        </w:tc>
      </w:tr>
      <w:tr w:rsidR="00322F97" w:rsidRPr="00E025AB" w:rsidTr="00550427">
        <w:trPr>
          <w:jc w:val="center"/>
        </w:trPr>
        <w:tc>
          <w:tcPr>
            <w:tcW w:w="1242" w:type="dxa"/>
          </w:tcPr>
          <w:p w:rsidR="00322F97" w:rsidRPr="00E025AB" w:rsidRDefault="00322F97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ОК 33.</w:t>
            </w:r>
          </w:p>
        </w:tc>
        <w:tc>
          <w:tcPr>
            <w:tcW w:w="5954" w:type="dxa"/>
          </w:tcPr>
          <w:p w:rsidR="00322F97" w:rsidRPr="00E025AB" w:rsidRDefault="00322F97" w:rsidP="00550427">
            <w:pPr>
              <w:rPr>
                <w:sz w:val="25"/>
                <w:szCs w:val="25"/>
                <w:lang w:val="ru-RU"/>
              </w:rPr>
            </w:pPr>
            <w:proofErr w:type="spellStart"/>
            <w:r w:rsidRPr="00E025AB">
              <w:rPr>
                <w:sz w:val="25"/>
                <w:szCs w:val="25"/>
                <w:lang w:val="ru-RU"/>
              </w:rPr>
              <w:t>Безпека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життєдіяльності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та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основи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охорони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праці</w:t>
            </w:r>
            <w:proofErr w:type="spellEnd"/>
          </w:p>
        </w:tc>
        <w:tc>
          <w:tcPr>
            <w:tcW w:w="992" w:type="dxa"/>
          </w:tcPr>
          <w:p w:rsidR="00322F97" w:rsidRPr="00E025AB" w:rsidRDefault="00322F97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3</w:t>
            </w:r>
          </w:p>
        </w:tc>
        <w:tc>
          <w:tcPr>
            <w:tcW w:w="1666" w:type="dxa"/>
          </w:tcPr>
          <w:p w:rsidR="00322F97" w:rsidRPr="00E025AB" w:rsidRDefault="00322F97" w:rsidP="00550427">
            <w:pPr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E025AB" w:rsidRPr="00E025AB" w:rsidTr="006F1052">
        <w:trPr>
          <w:jc w:val="center"/>
        </w:trPr>
        <w:tc>
          <w:tcPr>
            <w:tcW w:w="9854" w:type="dxa"/>
            <w:gridSpan w:val="4"/>
          </w:tcPr>
          <w:p w:rsidR="00E025AB" w:rsidRPr="00E025AB" w:rsidRDefault="00E025AB" w:rsidP="006F1052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E025AB">
              <w:rPr>
                <w:b/>
                <w:sz w:val="25"/>
                <w:szCs w:val="25"/>
                <w:lang w:val="uk-UA"/>
              </w:rPr>
              <w:t>Практики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597624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34</w:t>
            </w:r>
            <w:r w:rsidR="00250662" w:rsidRPr="00E025AB">
              <w:rPr>
                <w:sz w:val="25"/>
                <w:szCs w:val="25"/>
                <w:lang w:val="uk-UA"/>
              </w:rPr>
              <w:t>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Навчальна будівельна практика</w:t>
            </w:r>
          </w:p>
        </w:tc>
        <w:tc>
          <w:tcPr>
            <w:tcW w:w="99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4,5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  <w:lang w:val="uk-UA"/>
              </w:rPr>
              <w:t>диф.залік</w:t>
            </w:r>
            <w:proofErr w:type="spellEnd"/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597624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lastRenderedPageBreak/>
              <w:t>ОК 35</w:t>
            </w:r>
            <w:r w:rsidR="00250662" w:rsidRPr="00E025AB">
              <w:rPr>
                <w:sz w:val="25"/>
                <w:szCs w:val="25"/>
                <w:lang w:val="uk-UA"/>
              </w:rPr>
              <w:t>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Навчальна геологічна та будівельна практики</w:t>
            </w:r>
          </w:p>
        </w:tc>
        <w:tc>
          <w:tcPr>
            <w:tcW w:w="99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4,5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  <w:lang w:val="uk-UA"/>
              </w:rPr>
              <w:t>диф.залік</w:t>
            </w:r>
            <w:proofErr w:type="spellEnd"/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597624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ОК 36</w:t>
            </w:r>
            <w:r w:rsidR="00250662" w:rsidRPr="00E025AB">
              <w:rPr>
                <w:sz w:val="25"/>
                <w:szCs w:val="25"/>
                <w:lang w:val="uk-UA"/>
              </w:rPr>
              <w:t>.</w:t>
            </w:r>
          </w:p>
        </w:tc>
        <w:tc>
          <w:tcPr>
            <w:tcW w:w="5954" w:type="dxa"/>
          </w:tcPr>
          <w:p w:rsidR="00250662" w:rsidRPr="00E025AB" w:rsidRDefault="00250662" w:rsidP="00550427">
            <w:pPr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Виробнича технологічна практика</w:t>
            </w:r>
          </w:p>
        </w:tc>
        <w:tc>
          <w:tcPr>
            <w:tcW w:w="99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3</w:t>
            </w:r>
          </w:p>
        </w:tc>
        <w:tc>
          <w:tcPr>
            <w:tcW w:w="1666" w:type="dxa"/>
          </w:tcPr>
          <w:p w:rsidR="00250662" w:rsidRPr="00E025AB" w:rsidRDefault="00250662" w:rsidP="00550427">
            <w:pPr>
              <w:rPr>
                <w:sz w:val="25"/>
                <w:szCs w:val="25"/>
              </w:rPr>
            </w:pPr>
            <w:proofErr w:type="spellStart"/>
            <w:r w:rsidRPr="00E025AB">
              <w:rPr>
                <w:sz w:val="25"/>
                <w:szCs w:val="25"/>
                <w:lang w:val="uk-UA"/>
              </w:rPr>
              <w:t>диф.залік</w:t>
            </w:r>
            <w:proofErr w:type="spellEnd"/>
          </w:p>
        </w:tc>
      </w:tr>
      <w:tr w:rsidR="00E025AB" w:rsidRPr="00E025AB" w:rsidTr="006F1052">
        <w:trPr>
          <w:jc w:val="center"/>
        </w:trPr>
        <w:tc>
          <w:tcPr>
            <w:tcW w:w="9854" w:type="dxa"/>
            <w:gridSpan w:val="4"/>
          </w:tcPr>
          <w:p w:rsidR="00E025AB" w:rsidRPr="00E025AB" w:rsidRDefault="00E025AB" w:rsidP="006F1052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E025AB">
              <w:rPr>
                <w:b/>
                <w:sz w:val="25"/>
                <w:szCs w:val="25"/>
                <w:lang w:val="uk-UA"/>
              </w:rPr>
              <w:t>Атестація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 xml:space="preserve">ОК </w:t>
            </w:r>
            <w:r w:rsidR="00597624" w:rsidRPr="00E025AB">
              <w:rPr>
                <w:sz w:val="25"/>
                <w:szCs w:val="25"/>
                <w:lang w:val="uk-UA"/>
              </w:rPr>
              <w:t>37</w:t>
            </w:r>
            <w:r w:rsidRPr="00E025AB">
              <w:rPr>
                <w:sz w:val="25"/>
                <w:szCs w:val="25"/>
                <w:lang w:val="uk-UA"/>
              </w:rPr>
              <w:t>.</w:t>
            </w:r>
          </w:p>
        </w:tc>
        <w:tc>
          <w:tcPr>
            <w:tcW w:w="5954" w:type="dxa"/>
          </w:tcPr>
          <w:p w:rsidR="00250662" w:rsidRPr="00E025AB" w:rsidRDefault="00597624" w:rsidP="00550427">
            <w:pPr>
              <w:rPr>
                <w:sz w:val="25"/>
                <w:szCs w:val="25"/>
                <w:lang w:val="uk-UA"/>
              </w:rPr>
            </w:pPr>
            <w:proofErr w:type="spellStart"/>
            <w:r w:rsidRPr="00E025AB">
              <w:rPr>
                <w:sz w:val="25"/>
                <w:szCs w:val="25"/>
                <w:lang w:val="ru-RU"/>
              </w:rPr>
              <w:t>Виконання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та </w:t>
            </w:r>
            <w:r w:rsidR="00625AE6" w:rsidRPr="00E025AB">
              <w:rPr>
                <w:sz w:val="25"/>
                <w:szCs w:val="25"/>
                <w:lang w:val="uk-UA"/>
              </w:rPr>
              <w:t>з</w:t>
            </w:r>
            <w:proofErr w:type="spellStart"/>
            <w:r w:rsidR="00250662" w:rsidRPr="00E025AB">
              <w:rPr>
                <w:sz w:val="25"/>
                <w:szCs w:val="25"/>
                <w:lang w:val="ru-RU"/>
              </w:rPr>
              <w:t>ахист</w:t>
            </w:r>
            <w:proofErr w:type="spellEnd"/>
            <w:r w:rsidR="00250662"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="00250662" w:rsidRPr="00E025AB">
              <w:rPr>
                <w:sz w:val="25"/>
                <w:szCs w:val="25"/>
                <w:lang w:val="ru-RU"/>
              </w:rPr>
              <w:t>кваліфіка</w:t>
            </w:r>
            <w:proofErr w:type="spellEnd"/>
            <w:r w:rsidR="00275019" w:rsidRPr="00E025AB">
              <w:rPr>
                <w:sz w:val="25"/>
                <w:szCs w:val="25"/>
                <w:lang w:val="uk-UA"/>
              </w:rPr>
              <w:t>ці</w:t>
            </w:r>
            <w:proofErr w:type="spellStart"/>
            <w:r w:rsidR="00250662" w:rsidRPr="00E025AB">
              <w:rPr>
                <w:sz w:val="25"/>
                <w:szCs w:val="25"/>
                <w:lang w:val="ru-RU"/>
              </w:rPr>
              <w:t>йної</w:t>
            </w:r>
            <w:proofErr w:type="spellEnd"/>
            <w:r w:rsidR="00250662"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="00250662" w:rsidRPr="00E025AB">
              <w:rPr>
                <w:sz w:val="25"/>
                <w:szCs w:val="25"/>
                <w:lang w:val="ru-RU"/>
              </w:rPr>
              <w:t>роботи</w:t>
            </w:r>
            <w:proofErr w:type="spellEnd"/>
            <w:r w:rsidR="00250662" w:rsidRPr="00E025AB">
              <w:rPr>
                <w:sz w:val="25"/>
                <w:szCs w:val="25"/>
                <w:lang w:val="ru-RU"/>
              </w:rPr>
              <w:t xml:space="preserve"> бакалавра</w:t>
            </w:r>
          </w:p>
        </w:tc>
        <w:tc>
          <w:tcPr>
            <w:tcW w:w="992" w:type="dxa"/>
          </w:tcPr>
          <w:p w:rsidR="00250662" w:rsidRPr="00E025AB" w:rsidRDefault="00597624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7</w:t>
            </w:r>
            <w:r w:rsidR="00250662" w:rsidRPr="00E025AB">
              <w:rPr>
                <w:sz w:val="25"/>
                <w:szCs w:val="25"/>
                <w:lang w:val="uk-UA"/>
              </w:rPr>
              <w:t>,5</w:t>
            </w:r>
          </w:p>
        </w:tc>
        <w:tc>
          <w:tcPr>
            <w:tcW w:w="1666" w:type="dxa"/>
          </w:tcPr>
          <w:p w:rsidR="00250662" w:rsidRPr="00E025AB" w:rsidRDefault="00597624" w:rsidP="00550427">
            <w:pPr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захист</w:t>
            </w:r>
          </w:p>
        </w:tc>
      </w:tr>
      <w:tr w:rsidR="00250662" w:rsidRPr="00E025AB" w:rsidTr="00550427">
        <w:trPr>
          <w:trHeight w:val="376"/>
          <w:jc w:val="center"/>
        </w:trPr>
        <w:tc>
          <w:tcPr>
            <w:tcW w:w="7196" w:type="dxa"/>
            <w:gridSpan w:val="2"/>
          </w:tcPr>
          <w:p w:rsidR="00250662" w:rsidRPr="00E025AB" w:rsidRDefault="00B25BD2" w:rsidP="00550427">
            <w:pPr>
              <w:rPr>
                <w:b/>
                <w:sz w:val="25"/>
                <w:szCs w:val="25"/>
                <w:lang w:val="ru-RU"/>
              </w:rPr>
            </w:pPr>
            <w:proofErr w:type="spellStart"/>
            <w:r w:rsidRPr="00E025AB">
              <w:rPr>
                <w:b/>
                <w:sz w:val="25"/>
                <w:szCs w:val="25"/>
                <w:lang w:val="ru-RU"/>
              </w:rPr>
              <w:t>Загальний</w:t>
            </w:r>
            <w:proofErr w:type="spellEnd"/>
            <w:r w:rsidRPr="00E025AB">
              <w:rPr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b/>
                <w:sz w:val="25"/>
                <w:szCs w:val="25"/>
                <w:lang w:val="ru-RU"/>
              </w:rPr>
              <w:t>обсяг</w:t>
            </w:r>
            <w:proofErr w:type="spellEnd"/>
            <w:r w:rsidRPr="00E025AB">
              <w:rPr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b/>
                <w:sz w:val="25"/>
                <w:szCs w:val="25"/>
                <w:lang w:val="ru-RU"/>
              </w:rPr>
              <w:t>обов’язкових</w:t>
            </w:r>
            <w:proofErr w:type="spellEnd"/>
            <w:r w:rsidRPr="00E025AB">
              <w:rPr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b/>
                <w:sz w:val="25"/>
                <w:szCs w:val="25"/>
                <w:lang w:val="ru-RU"/>
              </w:rPr>
              <w:t>освітніх</w:t>
            </w:r>
            <w:proofErr w:type="spellEnd"/>
            <w:r w:rsidRPr="00E025AB">
              <w:rPr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b/>
                <w:sz w:val="25"/>
                <w:szCs w:val="25"/>
                <w:lang w:val="ru-RU"/>
              </w:rPr>
              <w:t>компоненті</w:t>
            </w:r>
            <w:proofErr w:type="gramStart"/>
            <w:r w:rsidRPr="00E025AB">
              <w:rPr>
                <w:b/>
                <w:sz w:val="25"/>
                <w:szCs w:val="25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2658" w:type="dxa"/>
            <w:gridSpan w:val="2"/>
          </w:tcPr>
          <w:p w:rsidR="00E51A04" w:rsidRPr="00E025AB" w:rsidRDefault="00250662" w:rsidP="00550427">
            <w:pPr>
              <w:tabs>
                <w:tab w:val="left" w:pos="675"/>
              </w:tabs>
              <w:rPr>
                <w:b/>
                <w:sz w:val="25"/>
                <w:szCs w:val="25"/>
                <w:lang w:val="uk-UA"/>
              </w:rPr>
            </w:pPr>
            <w:r w:rsidRPr="00E025AB">
              <w:rPr>
                <w:b/>
                <w:sz w:val="25"/>
                <w:szCs w:val="25"/>
                <w:lang w:val="uk-UA"/>
              </w:rPr>
              <w:tab/>
              <w:t>180 кредитів</w:t>
            </w:r>
          </w:p>
        </w:tc>
      </w:tr>
      <w:tr w:rsidR="00250662" w:rsidRPr="00E025AB" w:rsidTr="00550427">
        <w:trPr>
          <w:jc w:val="center"/>
        </w:trPr>
        <w:tc>
          <w:tcPr>
            <w:tcW w:w="9854" w:type="dxa"/>
            <w:gridSpan w:val="4"/>
          </w:tcPr>
          <w:p w:rsidR="00250662" w:rsidRPr="00E025AB" w:rsidRDefault="00B25BD2" w:rsidP="00550427">
            <w:pPr>
              <w:jc w:val="center"/>
              <w:rPr>
                <w:b/>
                <w:sz w:val="25"/>
                <w:szCs w:val="25"/>
                <w:lang w:val="uk-UA"/>
              </w:rPr>
            </w:pPr>
            <w:proofErr w:type="spellStart"/>
            <w:r w:rsidRPr="00E025AB">
              <w:rPr>
                <w:b/>
                <w:sz w:val="25"/>
                <w:szCs w:val="25"/>
              </w:rPr>
              <w:t>Вибіркові</w:t>
            </w:r>
            <w:proofErr w:type="spellEnd"/>
            <w:r w:rsidRPr="00E025AB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E025AB">
              <w:rPr>
                <w:b/>
                <w:sz w:val="25"/>
                <w:szCs w:val="25"/>
              </w:rPr>
              <w:t>компоненти</w:t>
            </w:r>
            <w:proofErr w:type="spellEnd"/>
            <w:r w:rsidRPr="00E025AB">
              <w:rPr>
                <w:b/>
                <w:sz w:val="25"/>
                <w:szCs w:val="25"/>
              </w:rPr>
              <w:t xml:space="preserve"> ОП (ВК)</w:t>
            </w:r>
          </w:p>
        </w:tc>
      </w:tr>
      <w:tr w:rsidR="00550427" w:rsidRPr="00E025AB" w:rsidTr="00550427">
        <w:trPr>
          <w:jc w:val="center"/>
        </w:trPr>
        <w:tc>
          <w:tcPr>
            <w:tcW w:w="9854" w:type="dxa"/>
            <w:gridSpan w:val="4"/>
          </w:tcPr>
          <w:p w:rsidR="00550427" w:rsidRPr="00E025AB" w:rsidRDefault="00550427" w:rsidP="00550427">
            <w:pPr>
              <w:jc w:val="center"/>
              <w:rPr>
                <w:b/>
                <w:sz w:val="25"/>
                <w:szCs w:val="25"/>
              </w:rPr>
            </w:pPr>
            <w:r w:rsidRPr="00E025AB">
              <w:rPr>
                <w:b/>
                <w:sz w:val="25"/>
                <w:szCs w:val="25"/>
                <w:lang w:val="uk-UA"/>
              </w:rPr>
              <w:t>2.1 Цикл загальної підготовки</w:t>
            </w:r>
          </w:p>
        </w:tc>
      </w:tr>
      <w:tr w:rsidR="00095F05" w:rsidRPr="00E025AB" w:rsidTr="00550427">
        <w:trPr>
          <w:jc w:val="center"/>
        </w:trPr>
        <w:tc>
          <w:tcPr>
            <w:tcW w:w="1242" w:type="dxa"/>
          </w:tcPr>
          <w:p w:rsidR="00095F05" w:rsidRPr="00E025AB" w:rsidRDefault="00095F05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ВК 1.</w:t>
            </w:r>
          </w:p>
        </w:tc>
        <w:tc>
          <w:tcPr>
            <w:tcW w:w="5954" w:type="dxa"/>
          </w:tcPr>
          <w:p w:rsidR="00095F05" w:rsidRPr="00E025AB" w:rsidRDefault="00B25BD2" w:rsidP="00550427">
            <w:pPr>
              <w:rPr>
                <w:sz w:val="25"/>
                <w:szCs w:val="25"/>
                <w:lang w:val="ru-RU"/>
              </w:rPr>
            </w:pPr>
            <w:proofErr w:type="spellStart"/>
            <w:r w:rsidRPr="00E025AB">
              <w:rPr>
                <w:sz w:val="25"/>
                <w:szCs w:val="25"/>
                <w:lang w:val="ru-RU"/>
              </w:rPr>
              <w:t>Вибірковий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освітній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компонент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із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загальноуніверситетського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каталогу</w:t>
            </w:r>
          </w:p>
        </w:tc>
        <w:tc>
          <w:tcPr>
            <w:tcW w:w="992" w:type="dxa"/>
          </w:tcPr>
          <w:p w:rsidR="00095F05" w:rsidRPr="00E025AB" w:rsidRDefault="00095F05" w:rsidP="00550427">
            <w:pPr>
              <w:spacing w:before="5"/>
              <w:jc w:val="center"/>
              <w:rPr>
                <w:sz w:val="25"/>
                <w:szCs w:val="25"/>
                <w:lang w:eastAsia="uk-UA" w:bidi="uk-UA"/>
              </w:rPr>
            </w:pPr>
            <w:r w:rsidRPr="00E025AB">
              <w:rPr>
                <w:sz w:val="25"/>
                <w:szCs w:val="25"/>
                <w:lang w:eastAsia="uk-UA" w:bidi="uk-UA"/>
              </w:rPr>
              <w:t>3</w:t>
            </w:r>
          </w:p>
        </w:tc>
        <w:tc>
          <w:tcPr>
            <w:tcW w:w="1666" w:type="dxa"/>
          </w:tcPr>
          <w:p w:rsidR="00095F05" w:rsidRPr="00E025AB" w:rsidRDefault="00A348B4" w:rsidP="00550427">
            <w:pPr>
              <w:spacing w:before="5"/>
              <w:rPr>
                <w:sz w:val="25"/>
                <w:szCs w:val="25"/>
                <w:lang w:eastAsia="uk-UA" w:bidi="uk-UA"/>
              </w:rPr>
            </w:pPr>
            <w:r w:rsidRPr="00E025AB">
              <w:rPr>
                <w:sz w:val="25"/>
                <w:szCs w:val="25"/>
                <w:lang w:val="uk-UA" w:eastAsia="uk-UA" w:bidi="uk-UA"/>
              </w:rPr>
              <w:t>з</w:t>
            </w:r>
            <w:proofErr w:type="spellStart"/>
            <w:r w:rsidR="00095F05" w:rsidRPr="00E025AB">
              <w:rPr>
                <w:sz w:val="25"/>
                <w:szCs w:val="25"/>
                <w:lang w:eastAsia="uk-UA" w:bidi="uk-UA"/>
              </w:rPr>
              <w:t>алік</w:t>
            </w:r>
            <w:proofErr w:type="spellEnd"/>
            <w:r w:rsidR="00095F05" w:rsidRPr="00E025AB">
              <w:rPr>
                <w:sz w:val="25"/>
                <w:szCs w:val="25"/>
                <w:lang w:eastAsia="uk-UA" w:bidi="uk-UA"/>
              </w:rPr>
              <w:t xml:space="preserve"> </w:t>
            </w:r>
          </w:p>
        </w:tc>
      </w:tr>
      <w:tr w:rsidR="00250662" w:rsidRPr="00E025AB" w:rsidTr="00550427">
        <w:trPr>
          <w:jc w:val="center"/>
        </w:trPr>
        <w:tc>
          <w:tcPr>
            <w:tcW w:w="124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ВК 2.</w:t>
            </w:r>
          </w:p>
        </w:tc>
        <w:tc>
          <w:tcPr>
            <w:tcW w:w="5954" w:type="dxa"/>
          </w:tcPr>
          <w:p w:rsidR="00250662" w:rsidRPr="00E025AB" w:rsidRDefault="002F429B" w:rsidP="00550427">
            <w:pPr>
              <w:rPr>
                <w:sz w:val="25"/>
                <w:szCs w:val="25"/>
                <w:lang w:val="ru-RU"/>
              </w:rPr>
            </w:pPr>
            <w:proofErr w:type="spellStart"/>
            <w:r w:rsidRPr="00E025AB">
              <w:rPr>
                <w:sz w:val="25"/>
                <w:szCs w:val="25"/>
                <w:lang w:val="ru-RU" w:eastAsia="uk-UA" w:bidi="uk-UA"/>
              </w:rPr>
              <w:t>Вибіркова</w:t>
            </w:r>
            <w:proofErr w:type="spellEnd"/>
            <w:r w:rsidRPr="00E025AB">
              <w:rPr>
                <w:sz w:val="25"/>
                <w:szCs w:val="25"/>
                <w:lang w:val="ru-RU" w:eastAsia="uk-UA" w:bidi="uk-UA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 w:eastAsia="uk-UA" w:bidi="uk-UA"/>
              </w:rPr>
              <w:t>дисципліна</w:t>
            </w:r>
            <w:proofErr w:type="spellEnd"/>
            <w:r w:rsidRPr="00E025AB">
              <w:rPr>
                <w:sz w:val="25"/>
                <w:szCs w:val="25"/>
                <w:lang w:val="ru-RU" w:eastAsia="uk-UA" w:bidi="uk-UA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 w:eastAsia="uk-UA" w:bidi="uk-UA"/>
              </w:rPr>
              <w:t>із</w:t>
            </w:r>
            <w:proofErr w:type="spellEnd"/>
            <w:r w:rsidRPr="00E025AB">
              <w:rPr>
                <w:sz w:val="25"/>
                <w:szCs w:val="25"/>
                <w:lang w:val="ru-RU" w:eastAsia="uk-UA" w:bidi="uk-UA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 w:eastAsia="uk-UA" w:bidi="uk-UA"/>
              </w:rPr>
              <w:t>загальноуніверситетського</w:t>
            </w:r>
            <w:proofErr w:type="spellEnd"/>
            <w:r w:rsidRPr="00E025AB">
              <w:rPr>
                <w:sz w:val="25"/>
                <w:szCs w:val="25"/>
                <w:lang w:val="ru-RU" w:eastAsia="uk-UA" w:bidi="uk-UA"/>
              </w:rPr>
              <w:t xml:space="preserve"> каталогу / </w:t>
            </w:r>
            <w:proofErr w:type="spellStart"/>
            <w:r w:rsidRPr="00E025AB">
              <w:rPr>
                <w:sz w:val="25"/>
                <w:szCs w:val="25"/>
                <w:lang w:val="ru-RU" w:eastAsia="uk-UA" w:bidi="uk-UA"/>
              </w:rPr>
              <w:t>Базова</w:t>
            </w:r>
            <w:proofErr w:type="spellEnd"/>
            <w:r w:rsidRPr="00E025AB">
              <w:rPr>
                <w:sz w:val="25"/>
                <w:szCs w:val="25"/>
                <w:lang w:val="ru-RU" w:eastAsia="uk-UA" w:bidi="uk-UA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 w:eastAsia="uk-UA" w:bidi="uk-UA"/>
              </w:rPr>
              <w:t>загальновійськова</w:t>
            </w:r>
            <w:proofErr w:type="spellEnd"/>
            <w:r w:rsidRPr="00E025AB">
              <w:rPr>
                <w:sz w:val="25"/>
                <w:szCs w:val="25"/>
                <w:lang w:val="ru-RU" w:eastAsia="uk-UA" w:bidi="uk-UA"/>
              </w:rPr>
              <w:t xml:space="preserve"> </w:t>
            </w:r>
            <w:proofErr w:type="spellStart"/>
            <w:proofErr w:type="gramStart"/>
            <w:r w:rsidRPr="00E025AB">
              <w:rPr>
                <w:sz w:val="25"/>
                <w:szCs w:val="25"/>
                <w:lang w:val="ru-RU" w:eastAsia="uk-UA" w:bidi="uk-UA"/>
              </w:rPr>
              <w:t>п</w:t>
            </w:r>
            <w:proofErr w:type="gramEnd"/>
            <w:r w:rsidRPr="00E025AB">
              <w:rPr>
                <w:sz w:val="25"/>
                <w:szCs w:val="25"/>
                <w:lang w:val="ru-RU" w:eastAsia="uk-UA" w:bidi="uk-UA"/>
              </w:rPr>
              <w:t>ідготовка</w:t>
            </w:r>
            <w:proofErr w:type="spellEnd"/>
            <w:r w:rsidRPr="00E025AB">
              <w:rPr>
                <w:sz w:val="25"/>
                <w:szCs w:val="25"/>
                <w:lang w:val="ru-RU" w:eastAsia="uk-UA" w:bidi="uk-UA"/>
              </w:rPr>
              <w:t>*</w:t>
            </w:r>
          </w:p>
        </w:tc>
        <w:tc>
          <w:tcPr>
            <w:tcW w:w="992" w:type="dxa"/>
          </w:tcPr>
          <w:p w:rsidR="00250662" w:rsidRPr="00E025AB" w:rsidRDefault="0025066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3</w:t>
            </w:r>
          </w:p>
        </w:tc>
        <w:tc>
          <w:tcPr>
            <w:tcW w:w="1666" w:type="dxa"/>
          </w:tcPr>
          <w:p w:rsidR="002F429B" w:rsidRPr="00E025AB" w:rsidRDefault="002F429B" w:rsidP="00550427">
            <w:pPr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з</w:t>
            </w:r>
            <w:r w:rsidR="00250662" w:rsidRPr="00E025AB">
              <w:rPr>
                <w:sz w:val="25"/>
                <w:szCs w:val="25"/>
                <w:lang w:val="uk-UA"/>
              </w:rPr>
              <w:t>алік</w:t>
            </w:r>
            <w:r w:rsidRPr="00E025AB">
              <w:rPr>
                <w:sz w:val="25"/>
                <w:szCs w:val="25"/>
                <w:lang w:val="uk-UA"/>
              </w:rPr>
              <w:t>/</w:t>
            </w:r>
          </w:p>
          <w:p w:rsidR="00250662" w:rsidRPr="00E025AB" w:rsidRDefault="002F429B" w:rsidP="00550427">
            <w:pPr>
              <w:rPr>
                <w:sz w:val="25"/>
                <w:szCs w:val="25"/>
                <w:lang w:val="uk-UA"/>
              </w:rPr>
            </w:pPr>
            <w:proofErr w:type="spellStart"/>
            <w:r w:rsidRPr="00E025AB">
              <w:rPr>
                <w:sz w:val="25"/>
                <w:szCs w:val="25"/>
                <w:lang w:val="uk-UA"/>
              </w:rPr>
              <w:t>диф.залік</w:t>
            </w:r>
            <w:proofErr w:type="spellEnd"/>
          </w:p>
        </w:tc>
      </w:tr>
      <w:tr w:rsidR="00B25BD2" w:rsidRPr="00E025AB" w:rsidTr="00550427">
        <w:trPr>
          <w:jc w:val="center"/>
        </w:trPr>
        <w:tc>
          <w:tcPr>
            <w:tcW w:w="124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ВК 3.</w:t>
            </w:r>
          </w:p>
        </w:tc>
        <w:tc>
          <w:tcPr>
            <w:tcW w:w="5954" w:type="dxa"/>
          </w:tcPr>
          <w:p w:rsidR="00B25BD2" w:rsidRPr="00E025AB" w:rsidRDefault="00B25BD2" w:rsidP="00550427">
            <w:pPr>
              <w:rPr>
                <w:sz w:val="25"/>
                <w:szCs w:val="25"/>
                <w:lang w:val="ru-RU"/>
              </w:rPr>
            </w:pPr>
            <w:proofErr w:type="spellStart"/>
            <w:r w:rsidRPr="00E025AB">
              <w:rPr>
                <w:sz w:val="25"/>
                <w:szCs w:val="25"/>
                <w:lang w:val="ru-RU"/>
              </w:rPr>
              <w:t>Вибірковий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освітній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компонент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із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загальноуніверситетського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каталогу</w:t>
            </w:r>
          </w:p>
        </w:tc>
        <w:tc>
          <w:tcPr>
            <w:tcW w:w="99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3</w:t>
            </w:r>
          </w:p>
        </w:tc>
        <w:tc>
          <w:tcPr>
            <w:tcW w:w="1666" w:type="dxa"/>
          </w:tcPr>
          <w:p w:rsidR="00B25BD2" w:rsidRPr="00E025AB" w:rsidRDefault="00B25BD2" w:rsidP="00550427">
            <w:pPr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B25BD2" w:rsidRPr="00E025AB" w:rsidTr="00550427">
        <w:trPr>
          <w:jc w:val="center"/>
        </w:trPr>
        <w:tc>
          <w:tcPr>
            <w:tcW w:w="124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ВК 4.</w:t>
            </w:r>
          </w:p>
        </w:tc>
        <w:tc>
          <w:tcPr>
            <w:tcW w:w="5954" w:type="dxa"/>
          </w:tcPr>
          <w:p w:rsidR="00B25BD2" w:rsidRPr="00E025AB" w:rsidRDefault="00B25BD2" w:rsidP="00550427">
            <w:pPr>
              <w:rPr>
                <w:sz w:val="25"/>
                <w:szCs w:val="25"/>
                <w:lang w:val="ru-RU"/>
              </w:rPr>
            </w:pPr>
            <w:proofErr w:type="spellStart"/>
            <w:r w:rsidRPr="00E025AB">
              <w:rPr>
                <w:sz w:val="25"/>
                <w:szCs w:val="25"/>
                <w:lang w:val="ru-RU"/>
              </w:rPr>
              <w:t>Вибірковий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освітній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компонент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із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загальноуніверситетського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каталогу</w:t>
            </w:r>
          </w:p>
        </w:tc>
        <w:tc>
          <w:tcPr>
            <w:tcW w:w="99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3</w:t>
            </w:r>
          </w:p>
        </w:tc>
        <w:tc>
          <w:tcPr>
            <w:tcW w:w="1666" w:type="dxa"/>
          </w:tcPr>
          <w:p w:rsidR="00B25BD2" w:rsidRPr="00E025AB" w:rsidRDefault="00B25BD2" w:rsidP="00550427">
            <w:pPr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E025AB" w:rsidRPr="00E025AB" w:rsidTr="006F1052">
        <w:trPr>
          <w:jc w:val="center"/>
        </w:trPr>
        <w:tc>
          <w:tcPr>
            <w:tcW w:w="9854" w:type="dxa"/>
            <w:gridSpan w:val="4"/>
          </w:tcPr>
          <w:p w:rsidR="00E025AB" w:rsidRPr="00E025AB" w:rsidRDefault="00E025AB" w:rsidP="006F1052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E025AB">
              <w:rPr>
                <w:b/>
                <w:sz w:val="25"/>
                <w:szCs w:val="25"/>
                <w:lang w:val="uk-UA"/>
              </w:rPr>
              <w:t>2.1 Цикл професійної підготовки</w:t>
            </w:r>
          </w:p>
        </w:tc>
      </w:tr>
      <w:tr w:rsidR="00B25BD2" w:rsidRPr="00E025AB" w:rsidTr="00550427">
        <w:trPr>
          <w:jc w:val="center"/>
        </w:trPr>
        <w:tc>
          <w:tcPr>
            <w:tcW w:w="124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ВК 5.</w:t>
            </w:r>
          </w:p>
        </w:tc>
        <w:tc>
          <w:tcPr>
            <w:tcW w:w="5954" w:type="dxa"/>
          </w:tcPr>
          <w:p w:rsidR="00B25BD2" w:rsidRPr="00E025AB" w:rsidRDefault="00B25BD2" w:rsidP="00550427">
            <w:pPr>
              <w:rPr>
                <w:sz w:val="25"/>
                <w:szCs w:val="25"/>
                <w:lang w:val="ru-RU"/>
              </w:rPr>
            </w:pPr>
            <w:proofErr w:type="spellStart"/>
            <w:r w:rsidRPr="00E025AB">
              <w:rPr>
                <w:sz w:val="25"/>
                <w:szCs w:val="25"/>
                <w:lang w:val="ru-RU"/>
              </w:rPr>
              <w:t>Вибірковий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освітній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компонент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із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gramStart"/>
            <w:r w:rsidRPr="00E025AB">
              <w:rPr>
                <w:sz w:val="25"/>
                <w:szCs w:val="25"/>
                <w:lang w:val="ru-RU"/>
              </w:rPr>
              <w:t>кафедрального</w:t>
            </w:r>
            <w:proofErr w:type="gramEnd"/>
            <w:r w:rsidRPr="00E025AB">
              <w:rPr>
                <w:sz w:val="25"/>
                <w:szCs w:val="25"/>
                <w:lang w:val="ru-RU"/>
              </w:rPr>
              <w:t xml:space="preserve"> каталогу</w:t>
            </w:r>
          </w:p>
        </w:tc>
        <w:tc>
          <w:tcPr>
            <w:tcW w:w="99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4</w:t>
            </w:r>
          </w:p>
        </w:tc>
        <w:tc>
          <w:tcPr>
            <w:tcW w:w="1666" w:type="dxa"/>
          </w:tcPr>
          <w:p w:rsidR="00B25BD2" w:rsidRPr="00E025AB" w:rsidRDefault="00B25BD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B25BD2" w:rsidRPr="00E025AB" w:rsidTr="00550427">
        <w:trPr>
          <w:jc w:val="center"/>
        </w:trPr>
        <w:tc>
          <w:tcPr>
            <w:tcW w:w="124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ВК 6.</w:t>
            </w:r>
          </w:p>
        </w:tc>
        <w:tc>
          <w:tcPr>
            <w:tcW w:w="5954" w:type="dxa"/>
          </w:tcPr>
          <w:p w:rsidR="00B25BD2" w:rsidRPr="00E025AB" w:rsidRDefault="00B25BD2" w:rsidP="00550427">
            <w:pPr>
              <w:rPr>
                <w:sz w:val="25"/>
                <w:szCs w:val="25"/>
                <w:lang w:val="ru-RU"/>
              </w:rPr>
            </w:pPr>
            <w:proofErr w:type="spellStart"/>
            <w:r w:rsidRPr="00E025AB">
              <w:rPr>
                <w:sz w:val="25"/>
                <w:szCs w:val="25"/>
                <w:lang w:val="ru-RU"/>
              </w:rPr>
              <w:t>Вибірковий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освітній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компонент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із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gramStart"/>
            <w:r w:rsidRPr="00E025AB">
              <w:rPr>
                <w:sz w:val="25"/>
                <w:szCs w:val="25"/>
                <w:lang w:val="ru-RU"/>
              </w:rPr>
              <w:t>кафедрального</w:t>
            </w:r>
            <w:proofErr w:type="gramEnd"/>
            <w:r w:rsidRPr="00E025AB">
              <w:rPr>
                <w:sz w:val="25"/>
                <w:szCs w:val="25"/>
                <w:lang w:val="ru-RU"/>
              </w:rPr>
              <w:t xml:space="preserve"> каталогу</w:t>
            </w:r>
          </w:p>
        </w:tc>
        <w:tc>
          <w:tcPr>
            <w:tcW w:w="99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4</w:t>
            </w:r>
          </w:p>
        </w:tc>
        <w:tc>
          <w:tcPr>
            <w:tcW w:w="1666" w:type="dxa"/>
          </w:tcPr>
          <w:p w:rsidR="00B25BD2" w:rsidRPr="00E025AB" w:rsidRDefault="00B25BD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B25BD2" w:rsidRPr="00E025AB" w:rsidTr="00550427">
        <w:trPr>
          <w:jc w:val="center"/>
        </w:trPr>
        <w:tc>
          <w:tcPr>
            <w:tcW w:w="124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ВК 7.</w:t>
            </w:r>
          </w:p>
        </w:tc>
        <w:tc>
          <w:tcPr>
            <w:tcW w:w="5954" w:type="dxa"/>
          </w:tcPr>
          <w:p w:rsidR="00B25BD2" w:rsidRPr="00E025AB" w:rsidRDefault="00B25BD2" w:rsidP="00550427">
            <w:pPr>
              <w:rPr>
                <w:sz w:val="25"/>
                <w:szCs w:val="25"/>
                <w:lang w:val="ru-RU"/>
              </w:rPr>
            </w:pPr>
            <w:proofErr w:type="spellStart"/>
            <w:r w:rsidRPr="00E025AB">
              <w:rPr>
                <w:sz w:val="25"/>
                <w:szCs w:val="25"/>
                <w:lang w:val="ru-RU"/>
              </w:rPr>
              <w:t>Вибірковий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освітній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компонент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із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gramStart"/>
            <w:r w:rsidRPr="00E025AB">
              <w:rPr>
                <w:sz w:val="25"/>
                <w:szCs w:val="25"/>
                <w:lang w:val="ru-RU"/>
              </w:rPr>
              <w:t>кафедрального</w:t>
            </w:r>
            <w:proofErr w:type="gramEnd"/>
            <w:r w:rsidRPr="00E025AB">
              <w:rPr>
                <w:sz w:val="25"/>
                <w:szCs w:val="25"/>
                <w:lang w:val="ru-RU"/>
              </w:rPr>
              <w:t xml:space="preserve"> каталогу</w:t>
            </w:r>
          </w:p>
        </w:tc>
        <w:tc>
          <w:tcPr>
            <w:tcW w:w="99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4</w:t>
            </w:r>
          </w:p>
        </w:tc>
        <w:tc>
          <w:tcPr>
            <w:tcW w:w="1666" w:type="dxa"/>
          </w:tcPr>
          <w:p w:rsidR="00B25BD2" w:rsidRPr="00E025AB" w:rsidRDefault="00B25BD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B25BD2" w:rsidRPr="00E025AB" w:rsidTr="00550427">
        <w:trPr>
          <w:jc w:val="center"/>
        </w:trPr>
        <w:tc>
          <w:tcPr>
            <w:tcW w:w="124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ВК 8.</w:t>
            </w:r>
          </w:p>
        </w:tc>
        <w:tc>
          <w:tcPr>
            <w:tcW w:w="5954" w:type="dxa"/>
          </w:tcPr>
          <w:p w:rsidR="00B25BD2" w:rsidRPr="00E025AB" w:rsidRDefault="00B25BD2" w:rsidP="00550427">
            <w:pPr>
              <w:rPr>
                <w:sz w:val="25"/>
                <w:szCs w:val="25"/>
                <w:lang w:val="ru-RU"/>
              </w:rPr>
            </w:pPr>
            <w:proofErr w:type="spellStart"/>
            <w:r w:rsidRPr="00E025AB">
              <w:rPr>
                <w:sz w:val="25"/>
                <w:szCs w:val="25"/>
                <w:lang w:val="ru-RU"/>
              </w:rPr>
              <w:t>Вибірковий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освітній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компонент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із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gramStart"/>
            <w:r w:rsidRPr="00E025AB">
              <w:rPr>
                <w:sz w:val="25"/>
                <w:szCs w:val="25"/>
                <w:lang w:val="ru-RU"/>
              </w:rPr>
              <w:t>кафедрального</w:t>
            </w:r>
            <w:proofErr w:type="gramEnd"/>
            <w:r w:rsidRPr="00E025AB">
              <w:rPr>
                <w:sz w:val="25"/>
                <w:szCs w:val="25"/>
                <w:lang w:val="ru-RU"/>
              </w:rPr>
              <w:t xml:space="preserve"> каталогу</w:t>
            </w:r>
          </w:p>
        </w:tc>
        <w:tc>
          <w:tcPr>
            <w:tcW w:w="99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4</w:t>
            </w:r>
          </w:p>
        </w:tc>
        <w:tc>
          <w:tcPr>
            <w:tcW w:w="1666" w:type="dxa"/>
          </w:tcPr>
          <w:p w:rsidR="00B25BD2" w:rsidRPr="00E025AB" w:rsidRDefault="00B25BD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B25BD2" w:rsidRPr="00E025AB" w:rsidTr="00550427">
        <w:trPr>
          <w:jc w:val="center"/>
        </w:trPr>
        <w:tc>
          <w:tcPr>
            <w:tcW w:w="124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ВК 9.</w:t>
            </w:r>
          </w:p>
        </w:tc>
        <w:tc>
          <w:tcPr>
            <w:tcW w:w="5954" w:type="dxa"/>
          </w:tcPr>
          <w:p w:rsidR="00B25BD2" w:rsidRPr="00E025AB" w:rsidRDefault="00B25BD2" w:rsidP="00550427">
            <w:pPr>
              <w:rPr>
                <w:sz w:val="25"/>
                <w:szCs w:val="25"/>
                <w:lang w:val="ru-RU"/>
              </w:rPr>
            </w:pPr>
            <w:proofErr w:type="spellStart"/>
            <w:r w:rsidRPr="00E025AB">
              <w:rPr>
                <w:sz w:val="25"/>
                <w:szCs w:val="25"/>
                <w:lang w:val="ru-RU"/>
              </w:rPr>
              <w:t>Вибірковий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освітній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компонент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із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gramStart"/>
            <w:r w:rsidRPr="00E025AB">
              <w:rPr>
                <w:sz w:val="25"/>
                <w:szCs w:val="25"/>
                <w:lang w:val="ru-RU"/>
              </w:rPr>
              <w:t>кафедрального</w:t>
            </w:r>
            <w:proofErr w:type="gramEnd"/>
            <w:r w:rsidRPr="00E025AB">
              <w:rPr>
                <w:sz w:val="25"/>
                <w:szCs w:val="25"/>
                <w:lang w:val="ru-RU"/>
              </w:rPr>
              <w:t xml:space="preserve"> каталогу</w:t>
            </w:r>
          </w:p>
        </w:tc>
        <w:tc>
          <w:tcPr>
            <w:tcW w:w="99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4</w:t>
            </w:r>
          </w:p>
        </w:tc>
        <w:tc>
          <w:tcPr>
            <w:tcW w:w="1666" w:type="dxa"/>
          </w:tcPr>
          <w:p w:rsidR="00B25BD2" w:rsidRPr="00E025AB" w:rsidRDefault="00B25BD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B25BD2" w:rsidRPr="00E025AB" w:rsidTr="00550427">
        <w:trPr>
          <w:jc w:val="center"/>
        </w:trPr>
        <w:tc>
          <w:tcPr>
            <w:tcW w:w="124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ВК 10.</w:t>
            </w:r>
          </w:p>
        </w:tc>
        <w:tc>
          <w:tcPr>
            <w:tcW w:w="5954" w:type="dxa"/>
          </w:tcPr>
          <w:p w:rsidR="00B25BD2" w:rsidRPr="00E025AB" w:rsidRDefault="00B25BD2" w:rsidP="00550427">
            <w:pPr>
              <w:rPr>
                <w:sz w:val="25"/>
                <w:szCs w:val="25"/>
                <w:lang w:val="ru-RU"/>
              </w:rPr>
            </w:pPr>
            <w:proofErr w:type="spellStart"/>
            <w:r w:rsidRPr="00E025AB">
              <w:rPr>
                <w:sz w:val="25"/>
                <w:szCs w:val="25"/>
                <w:lang w:val="ru-RU"/>
              </w:rPr>
              <w:t>Вибірковий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освітній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компонент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із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gramStart"/>
            <w:r w:rsidRPr="00E025AB">
              <w:rPr>
                <w:sz w:val="25"/>
                <w:szCs w:val="25"/>
                <w:lang w:val="ru-RU"/>
              </w:rPr>
              <w:t>кафедрального</w:t>
            </w:r>
            <w:proofErr w:type="gramEnd"/>
            <w:r w:rsidRPr="00E025AB">
              <w:rPr>
                <w:sz w:val="25"/>
                <w:szCs w:val="25"/>
                <w:lang w:val="ru-RU"/>
              </w:rPr>
              <w:t xml:space="preserve"> каталогу</w:t>
            </w:r>
          </w:p>
        </w:tc>
        <w:tc>
          <w:tcPr>
            <w:tcW w:w="99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4</w:t>
            </w:r>
          </w:p>
        </w:tc>
        <w:tc>
          <w:tcPr>
            <w:tcW w:w="1666" w:type="dxa"/>
          </w:tcPr>
          <w:p w:rsidR="00B25BD2" w:rsidRPr="00E025AB" w:rsidRDefault="00B25BD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B25BD2" w:rsidRPr="00E025AB" w:rsidTr="00550427">
        <w:trPr>
          <w:jc w:val="center"/>
        </w:trPr>
        <w:tc>
          <w:tcPr>
            <w:tcW w:w="124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ВК 11.</w:t>
            </w:r>
          </w:p>
        </w:tc>
        <w:tc>
          <w:tcPr>
            <w:tcW w:w="5954" w:type="dxa"/>
          </w:tcPr>
          <w:p w:rsidR="00B25BD2" w:rsidRPr="00E025AB" w:rsidRDefault="00B25BD2" w:rsidP="00550427">
            <w:pPr>
              <w:rPr>
                <w:sz w:val="25"/>
                <w:szCs w:val="25"/>
                <w:lang w:val="ru-RU"/>
              </w:rPr>
            </w:pPr>
            <w:proofErr w:type="spellStart"/>
            <w:r w:rsidRPr="00E025AB">
              <w:rPr>
                <w:sz w:val="25"/>
                <w:szCs w:val="25"/>
                <w:lang w:val="ru-RU"/>
              </w:rPr>
              <w:t>Вибірковий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освітній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компонент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із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gramStart"/>
            <w:r w:rsidRPr="00E025AB">
              <w:rPr>
                <w:sz w:val="25"/>
                <w:szCs w:val="25"/>
                <w:lang w:val="ru-RU"/>
              </w:rPr>
              <w:t>кафедрального</w:t>
            </w:r>
            <w:proofErr w:type="gramEnd"/>
            <w:r w:rsidRPr="00E025AB">
              <w:rPr>
                <w:sz w:val="25"/>
                <w:szCs w:val="25"/>
                <w:lang w:val="ru-RU"/>
              </w:rPr>
              <w:t xml:space="preserve"> каталогу</w:t>
            </w:r>
          </w:p>
        </w:tc>
        <w:tc>
          <w:tcPr>
            <w:tcW w:w="99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4</w:t>
            </w:r>
          </w:p>
        </w:tc>
        <w:tc>
          <w:tcPr>
            <w:tcW w:w="1666" w:type="dxa"/>
          </w:tcPr>
          <w:p w:rsidR="00B25BD2" w:rsidRPr="00E025AB" w:rsidRDefault="00B25BD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B25BD2" w:rsidRPr="00E025AB" w:rsidTr="00550427">
        <w:trPr>
          <w:jc w:val="center"/>
        </w:trPr>
        <w:tc>
          <w:tcPr>
            <w:tcW w:w="124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ВК 12.</w:t>
            </w:r>
          </w:p>
        </w:tc>
        <w:tc>
          <w:tcPr>
            <w:tcW w:w="5954" w:type="dxa"/>
          </w:tcPr>
          <w:p w:rsidR="00B25BD2" w:rsidRPr="00E025AB" w:rsidRDefault="00B25BD2" w:rsidP="00550427">
            <w:pPr>
              <w:rPr>
                <w:sz w:val="25"/>
                <w:szCs w:val="25"/>
                <w:lang w:val="ru-RU"/>
              </w:rPr>
            </w:pPr>
            <w:proofErr w:type="spellStart"/>
            <w:r w:rsidRPr="00E025AB">
              <w:rPr>
                <w:sz w:val="25"/>
                <w:szCs w:val="25"/>
                <w:lang w:val="ru-RU"/>
              </w:rPr>
              <w:t>Вибірковий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освітній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компонент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із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gramStart"/>
            <w:r w:rsidRPr="00E025AB">
              <w:rPr>
                <w:sz w:val="25"/>
                <w:szCs w:val="25"/>
                <w:lang w:val="ru-RU"/>
              </w:rPr>
              <w:t>кафедрального</w:t>
            </w:r>
            <w:proofErr w:type="gramEnd"/>
            <w:r w:rsidRPr="00E025AB">
              <w:rPr>
                <w:sz w:val="25"/>
                <w:szCs w:val="25"/>
                <w:lang w:val="ru-RU"/>
              </w:rPr>
              <w:t xml:space="preserve"> каталогу</w:t>
            </w:r>
          </w:p>
        </w:tc>
        <w:tc>
          <w:tcPr>
            <w:tcW w:w="99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4</w:t>
            </w:r>
          </w:p>
        </w:tc>
        <w:tc>
          <w:tcPr>
            <w:tcW w:w="1666" w:type="dxa"/>
          </w:tcPr>
          <w:p w:rsidR="00B25BD2" w:rsidRPr="00E025AB" w:rsidRDefault="00B25BD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B25BD2" w:rsidRPr="00E025AB" w:rsidTr="00550427">
        <w:trPr>
          <w:jc w:val="center"/>
        </w:trPr>
        <w:tc>
          <w:tcPr>
            <w:tcW w:w="124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ВК 13.</w:t>
            </w:r>
          </w:p>
        </w:tc>
        <w:tc>
          <w:tcPr>
            <w:tcW w:w="5954" w:type="dxa"/>
          </w:tcPr>
          <w:p w:rsidR="00B25BD2" w:rsidRPr="00E025AB" w:rsidRDefault="00B25BD2" w:rsidP="00550427">
            <w:pPr>
              <w:rPr>
                <w:sz w:val="25"/>
                <w:szCs w:val="25"/>
                <w:lang w:val="ru-RU"/>
              </w:rPr>
            </w:pPr>
            <w:proofErr w:type="spellStart"/>
            <w:r w:rsidRPr="00E025AB">
              <w:rPr>
                <w:sz w:val="25"/>
                <w:szCs w:val="25"/>
                <w:lang w:val="ru-RU"/>
              </w:rPr>
              <w:t>Вибірковий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освітній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компонент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із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gramStart"/>
            <w:r w:rsidRPr="00E025AB">
              <w:rPr>
                <w:sz w:val="25"/>
                <w:szCs w:val="25"/>
                <w:lang w:val="ru-RU"/>
              </w:rPr>
              <w:t>кафедрального</w:t>
            </w:r>
            <w:proofErr w:type="gramEnd"/>
            <w:r w:rsidRPr="00E025AB">
              <w:rPr>
                <w:sz w:val="25"/>
                <w:szCs w:val="25"/>
                <w:lang w:val="ru-RU"/>
              </w:rPr>
              <w:t xml:space="preserve"> каталогу</w:t>
            </w:r>
          </w:p>
        </w:tc>
        <w:tc>
          <w:tcPr>
            <w:tcW w:w="99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4</w:t>
            </w:r>
          </w:p>
        </w:tc>
        <w:tc>
          <w:tcPr>
            <w:tcW w:w="1666" w:type="dxa"/>
          </w:tcPr>
          <w:p w:rsidR="00B25BD2" w:rsidRPr="00E025AB" w:rsidRDefault="00B25BD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B25BD2" w:rsidRPr="00E025AB" w:rsidTr="00550427">
        <w:trPr>
          <w:jc w:val="center"/>
        </w:trPr>
        <w:tc>
          <w:tcPr>
            <w:tcW w:w="124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ВК 14.</w:t>
            </w:r>
          </w:p>
        </w:tc>
        <w:tc>
          <w:tcPr>
            <w:tcW w:w="5954" w:type="dxa"/>
          </w:tcPr>
          <w:p w:rsidR="00B25BD2" w:rsidRPr="00E025AB" w:rsidRDefault="00B25BD2" w:rsidP="00550427">
            <w:pPr>
              <w:rPr>
                <w:sz w:val="25"/>
                <w:szCs w:val="25"/>
                <w:lang w:val="ru-RU"/>
              </w:rPr>
            </w:pPr>
            <w:proofErr w:type="spellStart"/>
            <w:r w:rsidRPr="00E025AB">
              <w:rPr>
                <w:sz w:val="25"/>
                <w:szCs w:val="25"/>
                <w:lang w:val="ru-RU"/>
              </w:rPr>
              <w:t>Вибірковий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освітній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компонент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із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gramStart"/>
            <w:r w:rsidRPr="00E025AB">
              <w:rPr>
                <w:sz w:val="25"/>
                <w:szCs w:val="25"/>
                <w:lang w:val="ru-RU"/>
              </w:rPr>
              <w:t>кафедрального</w:t>
            </w:r>
            <w:proofErr w:type="gramEnd"/>
            <w:r w:rsidRPr="00E025AB">
              <w:rPr>
                <w:sz w:val="25"/>
                <w:szCs w:val="25"/>
                <w:lang w:val="ru-RU"/>
              </w:rPr>
              <w:t xml:space="preserve"> каталогу</w:t>
            </w:r>
          </w:p>
        </w:tc>
        <w:tc>
          <w:tcPr>
            <w:tcW w:w="99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4</w:t>
            </w:r>
          </w:p>
        </w:tc>
        <w:tc>
          <w:tcPr>
            <w:tcW w:w="1666" w:type="dxa"/>
          </w:tcPr>
          <w:p w:rsidR="00B25BD2" w:rsidRPr="00E025AB" w:rsidRDefault="00B25BD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B25BD2" w:rsidRPr="00E025AB" w:rsidTr="00550427">
        <w:trPr>
          <w:jc w:val="center"/>
        </w:trPr>
        <w:tc>
          <w:tcPr>
            <w:tcW w:w="124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ВК 15.</w:t>
            </w:r>
          </w:p>
        </w:tc>
        <w:tc>
          <w:tcPr>
            <w:tcW w:w="5954" w:type="dxa"/>
          </w:tcPr>
          <w:p w:rsidR="00B25BD2" w:rsidRPr="00E025AB" w:rsidRDefault="00B25BD2" w:rsidP="00550427">
            <w:pPr>
              <w:rPr>
                <w:sz w:val="25"/>
                <w:szCs w:val="25"/>
                <w:lang w:val="ru-RU"/>
              </w:rPr>
            </w:pPr>
            <w:proofErr w:type="spellStart"/>
            <w:r w:rsidRPr="00E025AB">
              <w:rPr>
                <w:sz w:val="25"/>
                <w:szCs w:val="25"/>
                <w:lang w:val="ru-RU"/>
              </w:rPr>
              <w:t>Вибірковий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освітній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компонент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із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gramStart"/>
            <w:r w:rsidRPr="00E025AB">
              <w:rPr>
                <w:sz w:val="25"/>
                <w:szCs w:val="25"/>
                <w:lang w:val="ru-RU"/>
              </w:rPr>
              <w:t>кафедрального</w:t>
            </w:r>
            <w:proofErr w:type="gramEnd"/>
            <w:r w:rsidRPr="00E025AB">
              <w:rPr>
                <w:sz w:val="25"/>
                <w:szCs w:val="25"/>
                <w:lang w:val="ru-RU"/>
              </w:rPr>
              <w:t xml:space="preserve"> каталогу</w:t>
            </w:r>
          </w:p>
        </w:tc>
        <w:tc>
          <w:tcPr>
            <w:tcW w:w="99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4</w:t>
            </w:r>
          </w:p>
        </w:tc>
        <w:tc>
          <w:tcPr>
            <w:tcW w:w="1666" w:type="dxa"/>
          </w:tcPr>
          <w:p w:rsidR="00B25BD2" w:rsidRPr="00E025AB" w:rsidRDefault="00B25BD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B25BD2" w:rsidRPr="00E025AB" w:rsidTr="00550427">
        <w:trPr>
          <w:jc w:val="center"/>
        </w:trPr>
        <w:tc>
          <w:tcPr>
            <w:tcW w:w="124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  <w:lang w:val="uk-UA"/>
              </w:rPr>
            </w:pPr>
            <w:r w:rsidRPr="00E025AB">
              <w:rPr>
                <w:sz w:val="25"/>
                <w:szCs w:val="25"/>
                <w:lang w:val="uk-UA"/>
              </w:rPr>
              <w:t>ВК 16.</w:t>
            </w:r>
          </w:p>
        </w:tc>
        <w:tc>
          <w:tcPr>
            <w:tcW w:w="5954" w:type="dxa"/>
          </w:tcPr>
          <w:p w:rsidR="00B25BD2" w:rsidRPr="00E025AB" w:rsidRDefault="00B25BD2" w:rsidP="00550427">
            <w:pPr>
              <w:rPr>
                <w:sz w:val="25"/>
                <w:szCs w:val="25"/>
                <w:lang w:val="ru-RU"/>
              </w:rPr>
            </w:pPr>
            <w:proofErr w:type="spellStart"/>
            <w:r w:rsidRPr="00E025AB">
              <w:rPr>
                <w:sz w:val="25"/>
                <w:szCs w:val="25"/>
                <w:lang w:val="ru-RU"/>
              </w:rPr>
              <w:t>Вибірковий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освітній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компонент </w:t>
            </w:r>
            <w:proofErr w:type="spellStart"/>
            <w:r w:rsidRPr="00E025AB">
              <w:rPr>
                <w:sz w:val="25"/>
                <w:szCs w:val="25"/>
                <w:lang w:val="ru-RU"/>
              </w:rPr>
              <w:t>із</w:t>
            </w:r>
            <w:proofErr w:type="spellEnd"/>
            <w:r w:rsidRPr="00E025AB">
              <w:rPr>
                <w:sz w:val="25"/>
                <w:szCs w:val="25"/>
                <w:lang w:val="ru-RU"/>
              </w:rPr>
              <w:t xml:space="preserve"> </w:t>
            </w:r>
            <w:proofErr w:type="gramStart"/>
            <w:r w:rsidRPr="00E025AB">
              <w:rPr>
                <w:sz w:val="25"/>
                <w:szCs w:val="25"/>
                <w:lang w:val="ru-RU"/>
              </w:rPr>
              <w:t>кафедрального</w:t>
            </w:r>
            <w:proofErr w:type="gramEnd"/>
            <w:r w:rsidRPr="00E025AB">
              <w:rPr>
                <w:sz w:val="25"/>
                <w:szCs w:val="25"/>
                <w:lang w:val="ru-RU"/>
              </w:rPr>
              <w:t xml:space="preserve"> каталогу</w:t>
            </w:r>
          </w:p>
        </w:tc>
        <w:tc>
          <w:tcPr>
            <w:tcW w:w="992" w:type="dxa"/>
          </w:tcPr>
          <w:p w:rsidR="00B25BD2" w:rsidRPr="00E025AB" w:rsidRDefault="00B25BD2" w:rsidP="00550427">
            <w:pPr>
              <w:jc w:val="center"/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4</w:t>
            </w:r>
          </w:p>
        </w:tc>
        <w:tc>
          <w:tcPr>
            <w:tcW w:w="1666" w:type="dxa"/>
          </w:tcPr>
          <w:p w:rsidR="00B25BD2" w:rsidRPr="00E025AB" w:rsidRDefault="00B25BD2" w:rsidP="00550427">
            <w:pPr>
              <w:rPr>
                <w:sz w:val="25"/>
                <w:szCs w:val="25"/>
              </w:rPr>
            </w:pPr>
            <w:r w:rsidRPr="00E025AB">
              <w:rPr>
                <w:sz w:val="25"/>
                <w:szCs w:val="25"/>
                <w:lang w:val="uk-UA"/>
              </w:rPr>
              <w:t>залік</w:t>
            </w:r>
          </w:p>
        </w:tc>
      </w:tr>
      <w:tr w:rsidR="00250662" w:rsidRPr="00E025AB" w:rsidTr="00550427">
        <w:trPr>
          <w:jc w:val="center"/>
        </w:trPr>
        <w:tc>
          <w:tcPr>
            <w:tcW w:w="7196" w:type="dxa"/>
            <w:gridSpan w:val="2"/>
          </w:tcPr>
          <w:p w:rsidR="00250662" w:rsidRPr="00E025AB" w:rsidRDefault="00B25BD2" w:rsidP="00550427">
            <w:pPr>
              <w:rPr>
                <w:b/>
                <w:sz w:val="25"/>
                <w:szCs w:val="25"/>
                <w:lang w:val="ru-RU"/>
              </w:rPr>
            </w:pPr>
            <w:proofErr w:type="spellStart"/>
            <w:r w:rsidRPr="00E025AB">
              <w:rPr>
                <w:b/>
                <w:sz w:val="25"/>
                <w:szCs w:val="25"/>
                <w:lang w:val="ru-RU"/>
              </w:rPr>
              <w:t>Загальний</w:t>
            </w:r>
            <w:proofErr w:type="spellEnd"/>
            <w:r w:rsidRPr="00E025AB">
              <w:rPr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b/>
                <w:sz w:val="25"/>
                <w:szCs w:val="25"/>
                <w:lang w:val="ru-RU"/>
              </w:rPr>
              <w:t>обсяг</w:t>
            </w:r>
            <w:proofErr w:type="spellEnd"/>
            <w:r w:rsidRPr="00E025AB">
              <w:rPr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b/>
                <w:sz w:val="25"/>
                <w:szCs w:val="25"/>
                <w:lang w:val="ru-RU"/>
              </w:rPr>
              <w:t>вибіркових</w:t>
            </w:r>
            <w:proofErr w:type="spellEnd"/>
            <w:r w:rsidRPr="00E025AB">
              <w:rPr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b/>
                <w:sz w:val="25"/>
                <w:szCs w:val="25"/>
                <w:lang w:val="ru-RU"/>
              </w:rPr>
              <w:t>освітніх</w:t>
            </w:r>
            <w:proofErr w:type="spellEnd"/>
            <w:r w:rsidRPr="00E025AB">
              <w:rPr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b/>
                <w:sz w:val="25"/>
                <w:szCs w:val="25"/>
                <w:lang w:val="ru-RU"/>
              </w:rPr>
              <w:t>компоненті</w:t>
            </w:r>
            <w:proofErr w:type="gramStart"/>
            <w:r w:rsidRPr="00E025AB">
              <w:rPr>
                <w:b/>
                <w:sz w:val="25"/>
                <w:szCs w:val="25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2658" w:type="dxa"/>
            <w:gridSpan w:val="2"/>
          </w:tcPr>
          <w:p w:rsidR="00250662" w:rsidRPr="00E025AB" w:rsidRDefault="00250662" w:rsidP="00550427">
            <w:pPr>
              <w:rPr>
                <w:b/>
                <w:sz w:val="25"/>
                <w:szCs w:val="25"/>
                <w:lang w:val="uk-UA"/>
              </w:rPr>
            </w:pPr>
            <w:r w:rsidRPr="00E025AB">
              <w:rPr>
                <w:b/>
                <w:sz w:val="25"/>
                <w:szCs w:val="25"/>
                <w:lang w:val="uk-UA"/>
              </w:rPr>
              <w:t>60 кредит</w:t>
            </w:r>
            <w:r w:rsidR="00EF1097" w:rsidRPr="00E025AB">
              <w:rPr>
                <w:b/>
                <w:sz w:val="25"/>
                <w:szCs w:val="25"/>
                <w:lang w:val="uk-UA"/>
              </w:rPr>
              <w:t>ів</w:t>
            </w:r>
          </w:p>
        </w:tc>
      </w:tr>
      <w:tr w:rsidR="00250662" w:rsidRPr="00E025AB" w:rsidTr="00550427">
        <w:trPr>
          <w:jc w:val="center"/>
        </w:trPr>
        <w:tc>
          <w:tcPr>
            <w:tcW w:w="7196" w:type="dxa"/>
            <w:gridSpan w:val="2"/>
          </w:tcPr>
          <w:p w:rsidR="00250662" w:rsidRPr="00E025AB" w:rsidRDefault="00250662" w:rsidP="00550427">
            <w:pPr>
              <w:rPr>
                <w:b/>
                <w:sz w:val="25"/>
                <w:szCs w:val="25"/>
                <w:lang w:val="uk-UA"/>
              </w:rPr>
            </w:pPr>
            <w:r w:rsidRPr="00E025AB">
              <w:rPr>
                <w:b/>
                <w:sz w:val="25"/>
                <w:szCs w:val="25"/>
                <w:lang w:val="uk-UA"/>
              </w:rPr>
              <w:t>ЗАГАЛЬНИЙ ОБСЯГ ОСВІТНЬОЇ ПРОГРАМИ</w:t>
            </w:r>
          </w:p>
        </w:tc>
        <w:tc>
          <w:tcPr>
            <w:tcW w:w="2658" w:type="dxa"/>
            <w:gridSpan w:val="2"/>
          </w:tcPr>
          <w:p w:rsidR="00250662" w:rsidRPr="00E025AB" w:rsidRDefault="00250662" w:rsidP="00550427">
            <w:pPr>
              <w:rPr>
                <w:b/>
                <w:sz w:val="25"/>
                <w:szCs w:val="25"/>
                <w:lang w:val="uk-UA"/>
              </w:rPr>
            </w:pPr>
            <w:r w:rsidRPr="00E025AB">
              <w:rPr>
                <w:b/>
                <w:sz w:val="25"/>
                <w:szCs w:val="25"/>
                <w:lang w:val="uk-UA"/>
              </w:rPr>
              <w:t>240 кредитів</w:t>
            </w:r>
          </w:p>
        </w:tc>
      </w:tr>
      <w:tr w:rsidR="00095F05" w:rsidRPr="00E025AB" w:rsidTr="00550427">
        <w:trPr>
          <w:jc w:val="center"/>
        </w:trPr>
        <w:tc>
          <w:tcPr>
            <w:tcW w:w="9854" w:type="dxa"/>
            <w:gridSpan w:val="4"/>
          </w:tcPr>
          <w:p w:rsidR="00095F05" w:rsidRPr="00E025AB" w:rsidRDefault="00095F05" w:rsidP="00550427">
            <w:pPr>
              <w:rPr>
                <w:b/>
                <w:sz w:val="25"/>
                <w:szCs w:val="25"/>
                <w:lang w:val="uk-UA"/>
              </w:rPr>
            </w:pPr>
            <w:r w:rsidRPr="00E025AB">
              <w:rPr>
                <w:b/>
                <w:bCs/>
                <w:sz w:val="25"/>
                <w:szCs w:val="25"/>
                <w:lang w:val="ru-RU"/>
              </w:rPr>
              <w:t xml:space="preserve">Практична </w:t>
            </w:r>
            <w:proofErr w:type="spellStart"/>
            <w:proofErr w:type="gramStart"/>
            <w:r w:rsidRPr="00E025AB">
              <w:rPr>
                <w:b/>
                <w:bCs/>
                <w:sz w:val="25"/>
                <w:szCs w:val="25"/>
                <w:lang w:val="ru-RU"/>
              </w:rPr>
              <w:t>п</w:t>
            </w:r>
            <w:proofErr w:type="gramEnd"/>
            <w:r w:rsidRPr="00E025AB">
              <w:rPr>
                <w:b/>
                <w:bCs/>
                <w:sz w:val="25"/>
                <w:szCs w:val="25"/>
                <w:lang w:val="ru-RU"/>
              </w:rPr>
              <w:t>ідготовка</w:t>
            </w:r>
            <w:proofErr w:type="spellEnd"/>
            <w:r w:rsidR="002F429B" w:rsidRPr="00E025AB">
              <w:rPr>
                <w:b/>
                <w:bCs/>
                <w:sz w:val="25"/>
                <w:szCs w:val="25"/>
                <w:lang w:val="ru-RU"/>
              </w:rPr>
              <w:t xml:space="preserve"> БЗВП</w:t>
            </w:r>
            <w:r w:rsidRPr="00E025AB">
              <w:rPr>
                <w:b/>
                <w:bCs/>
                <w:sz w:val="25"/>
                <w:szCs w:val="25"/>
                <w:lang w:val="ru-RU"/>
              </w:rPr>
              <w:t xml:space="preserve"> за </w:t>
            </w:r>
            <w:proofErr w:type="spellStart"/>
            <w:r w:rsidRPr="00E025AB">
              <w:rPr>
                <w:b/>
                <w:bCs/>
                <w:sz w:val="25"/>
                <w:szCs w:val="25"/>
                <w:lang w:val="ru-RU"/>
              </w:rPr>
              <w:t>рахунок</w:t>
            </w:r>
            <w:proofErr w:type="spellEnd"/>
            <w:r w:rsidRPr="00E025AB">
              <w:rPr>
                <w:b/>
                <w:bCs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b/>
                <w:bCs/>
                <w:sz w:val="25"/>
                <w:szCs w:val="25"/>
                <w:lang w:val="ru-RU"/>
              </w:rPr>
              <w:t>канікулярного</w:t>
            </w:r>
            <w:proofErr w:type="spellEnd"/>
            <w:r w:rsidRPr="00E025AB">
              <w:rPr>
                <w:b/>
                <w:bCs/>
                <w:sz w:val="25"/>
                <w:szCs w:val="25"/>
                <w:lang w:val="ru-RU"/>
              </w:rPr>
              <w:t xml:space="preserve"> часу </w:t>
            </w:r>
            <w:proofErr w:type="spellStart"/>
            <w:r w:rsidRPr="00E025AB">
              <w:rPr>
                <w:b/>
                <w:bCs/>
                <w:sz w:val="25"/>
                <w:szCs w:val="25"/>
                <w:lang w:val="ru-RU"/>
              </w:rPr>
              <w:t>здобувачів</w:t>
            </w:r>
            <w:proofErr w:type="spellEnd"/>
            <w:r w:rsidRPr="00E025AB">
              <w:rPr>
                <w:b/>
                <w:bCs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E025AB">
              <w:rPr>
                <w:b/>
                <w:bCs/>
                <w:sz w:val="25"/>
                <w:szCs w:val="25"/>
                <w:lang w:val="ru-RU"/>
              </w:rPr>
              <w:t>освіти</w:t>
            </w:r>
            <w:proofErr w:type="spellEnd"/>
          </w:p>
        </w:tc>
      </w:tr>
      <w:tr w:rsidR="00095F05" w:rsidRPr="00E025AB" w:rsidTr="00550427">
        <w:trPr>
          <w:jc w:val="center"/>
        </w:trPr>
        <w:tc>
          <w:tcPr>
            <w:tcW w:w="1242" w:type="dxa"/>
          </w:tcPr>
          <w:p w:rsidR="00095F05" w:rsidRPr="00E025AB" w:rsidRDefault="00095F05" w:rsidP="00550427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5954" w:type="dxa"/>
          </w:tcPr>
          <w:p w:rsidR="00095F05" w:rsidRPr="00E025AB" w:rsidRDefault="00095F05" w:rsidP="00550427">
            <w:pPr>
              <w:spacing w:before="5"/>
              <w:rPr>
                <w:sz w:val="25"/>
                <w:szCs w:val="25"/>
                <w:lang w:val="ru-RU" w:eastAsia="uk-UA" w:bidi="uk-UA"/>
              </w:rPr>
            </w:pPr>
            <w:r w:rsidRPr="00E025AB">
              <w:rPr>
                <w:sz w:val="25"/>
                <w:szCs w:val="25"/>
                <w:lang w:val="ru-RU" w:eastAsia="uk-UA" w:bidi="uk-UA"/>
              </w:rPr>
              <w:t xml:space="preserve">Практична </w:t>
            </w:r>
            <w:proofErr w:type="spellStart"/>
            <w:proofErr w:type="gramStart"/>
            <w:r w:rsidRPr="00E025AB">
              <w:rPr>
                <w:sz w:val="25"/>
                <w:szCs w:val="25"/>
                <w:lang w:val="ru-RU" w:eastAsia="uk-UA" w:bidi="uk-UA"/>
              </w:rPr>
              <w:t>п</w:t>
            </w:r>
            <w:proofErr w:type="gramEnd"/>
            <w:r w:rsidRPr="00E025AB">
              <w:rPr>
                <w:sz w:val="25"/>
                <w:szCs w:val="25"/>
                <w:lang w:val="ru-RU" w:eastAsia="uk-UA" w:bidi="uk-UA"/>
              </w:rPr>
              <w:t>ідготовка</w:t>
            </w:r>
            <w:proofErr w:type="spellEnd"/>
            <w:r w:rsidRPr="00E025AB">
              <w:rPr>
                <w:sz w:val="25"/>
                <w:szCs w:val="25"/>
                <w:lang w:val="ru-RU" w:eastAsia="uk-UA" w:bidi="uk-UA"/>
              </w:rPr>
              <w:t xml:space="preserve"> </w:t>
            </w:r>
            <w:proofErr w:type="spellStart"/>
            <w:r w:rsidRPr="00E025AB">
              <w:rPr>
                <w:sz w:val="25"/>
                <w:szCs w:val="25"/>
                <w:lang w:val="ru-RU" w:eastAsia="uk-UA" w:bidi="uk-UA"/>
              </w:rPr>
              <w:t>базової</w:t>
            </w:r>
            <w:proofErr w:type="spellEnd"/>
          </w:p>
          <w:p w:rsidR="00095F05" w:rsidRPr="00E025AB" w:rsidRDefault="00095F05" w:rsidP="00550427">
            <w:pPr>
              <w:spacing w:before="5"/>
              <w:rPr>
                <w:b/>
                <w:caps/>
                <w:sz w:val="25"/>
                <w:szCs w:val="25"/>
                <w:lang w:val="ru-RU" w:eastAsia="uk-UA" w:bidi="uk-UA"/>
              </w:rPr>
            </w:pPr>
            <w:proofErr w:type="spellStart"/>
            <w:r w:rsidRPr="00E025AB">
              <w:rPr>
                <w:sz w:val="25"/>
                <w:szCs w:val="25"/>
                <w:lang w:val="ru-RU" w:eastAsia="uk-UA" w:bidi="uk-UA"/>
              </w:rPr>
              <w:t>загальновійськової</w:t>
            </w:r>
            <w:proofErr w:type="spellEnd"/>
            <w:r w:rsidRPr="00E025AB">
              <w:rPr>
                <w:sz w:val="25"/>
                <w:szCs w:val="25"/>
                <w:lang w:val="ru-RU" w:eastAsia="uk-UA" w:bidi="uk-UA"/>
              </w:rPr>
              <w:t xml:space="preserve"> </w:t>
            </w:r>
            <w:proofErr w:type="spellStart"/>
            <w:proofErr w:type="gramStart"/>
            <w:r w:rsidRPr="00E025AB">
              <w:rPr>
                <w:sz w:val="25"/>
                <w:szCs w:val="25"/>
                <w:lang w:val="ru-RU" w:eastAsia="uk-UA" w:bidi="uk-UA"/>
              </w:rPr>
              <w:t>п</w:t>
            </w:r>
            <w:proofErr w:type="gramEnd"/>
            <w:r w:rsidRPr="00E025AB">
              <w:rPr>
                <w:sz w:val="25"/>
                <w:szCs w:val="25"/>
                <w:lang w:val="ru-RU" w:eastAsia="uk-UA" w:bidi="uk-UA"/>
              </w:rPr>
              <w:t>ідготовки</w:t>
            </w:r>
            <w:proofErr w:type="spellEnd"/>
            <w:r w:rsidRPr="00E025AB">
              <w:rPr>
                <w:sz w:val="25"/>
                <w:szCs w:val="25"/>
                <w:lang w:val="ru-RU" w:eastAsia="uk-UA" w:bidi="uk-UA"/>
              </w:rPr>
              <w:t>**</w:t>
            </w:r>
          </w:p>
        </w:tc>
        <w:tc>
          <w:tcPr>
            <w:tcW w:w="992" w:type="dxa"/>
          </w:tcPr>
          <w:p w:rsidR="00095F05" w:rsidRPr="00E025AB" w:rsidRDefault="00095F05" w:rsidP="00550427">
            <w:pPr>
              <w:spacing w:before="5"/>
              <w:rPr>
                <w:b/>
                <w:sz w:val="25"/>
                <w:szCs w:val="25"/>
                <w:lang w:eastAsia="uk-UA" w:bidi="uk-UA"/>
              </w:rPr>
            </w:pPr>
            <w:r w:rsidRPr="00E025AB">
              <w:rPr>
                <w:b/>
                <w:sz w:val="25"/>
                <w:szCs w:val="25"/>
                <w:lang w:eastAsia="uk-UA" w:bidi="uk-UA"/>
              </w:rPr>
              <w:t>7</w:t>
            </w:r>
          </w:p>
        </w:tc>
        <w:tc>
          <w:tcPr>
            <w:tcW w:w="1666" w:type="dxa"/>
          </w:tcPr>
          <w:p w:rsidR="00095F05" w:rsidRPr="00E025AB" w:rsidRDefault="00095F05" w:rsidP="00550427">
            <w:pPr>
              <w:rPr>
                <w:sz w:val="25"/>
                <w:szCs w:val="25"/>
              </w:rPr>
            </w:pPr>
          </w:p>
        </w:tc>
      </w:tr>
    </w:tbl>
    <w:p w:rsidR="00550427" w:rsidRDefault="00550427" w:rsidP="00095F05">
      <w:pPr>
        <w:ind w:firstLine="708"/>
        <w:rPr>
          <w:sz w:val="26"/>
          <w:szCs w:val="26"/>
          <w:lang w:val="uk-UA"/>
        </w:rPr>
      </w:pPr>
    </w:p>
    <w:p w:rsidR="00550427" w:rsidRDefault="00550427" w:rsidP="00095F05">
      <w:pPr>
        <w:ind w:firstLine="708"/>
        <w:rPr>
          <w:sz w:val="26"/>
          <w:szCs w:val="26"/>
          <w:lang w:val="uk-UA"/>
        </w:rPr>
      </w:pPr>
    </w:p>
    <w:p w:rsidR="00E025AB" w:rsidRDefault="00E025AB" w:rsidP="00095F05">
      <w:pPr>
        <w:ind w:firstLine="708"/>
        <w:rPr>
          <w:sz w:val="26"/>
          <w:szCs w:val="26"/>
          <w:lang w:val="uk-UA"/>
        </w:rPr>
      </w:pPr>
      <w:bookmarkStart w:id="0" w:name="_GoBack"/>
      <w:bookmarkEnd w:id="0"/>
    </w:p>
    <w:p w:rsidR="00550427" w:rsidRDefault="00550427" w:rsidP="00095F05">
      <w:pPr>
        <w:ind w:firstLine="708"/>
        <w:rPr>
          <w:sz w:val="26"/>
          <w:szCs w:val="26"/>
          <w:lang w:val="uk-UA"/>
        </w:rPr>
      </w:pPr>
    </w:p>
    <w:p w:rsidR="00550427" w:rsidRDefault="00550427" w:rsidP="00095F05">
      <w:pPr>
        <w:ind w:firstLine="708"/>
        <w:rPr>
          <w:sz w:val="26"/>
          <w:szCs w:val="26"/>
          <w:lang w:val="uk-UA"/>
        </w:rPr>
      </w:pPr>
    </w:p>
    <w:p w:rsidR="00095F05" w:rsidRPr="00550427" w:rsidRDefault="00095F05" w:rsidP="00095F05">
      <w:pPr>
        <w:ind w:firstLine="708"/>
        <w:rPr>
          <w:sz w:val="26"/>
          <w:szCs w:val="26"/>
          <w:lang w:val="uk-UA" w:eastAsia="uk-UA"/>
        </w:rPr>
      </w:pPr>
      <w:r w:rsidRPr="00550427">
        <w:rPr>
          <w:sz w:val="26"/>
          <w:szCs w:val="26"/>
          <w:lang w:val="uk-UA"/>
        </w:rPr>
        <w:lastRenderedPageBreak/>
        <w:t>*</w:t>
      </w:r>
      <w:r w:rsidRPr="00550427">
        <w:rPr>
          <w:sz w:val="26"/>
          <w:szCs w:val="26"/>
        </w:rPr>
        <w:t> </w:t>
      </w:r>
      <w:r w:rsidRPr="00550427">
        <w:rPr>
          <w:sz w:val="26"/>
          <w:szCs w:val="26"/>
          <w:lang w:val="uk-UA" w:eastAsia="uk-UA"/>
        </w:rPr>
        <w:t>Навчальна дисципліна «Базова загальновійськова підготовка» введена до освітньої програми та навчального плану на підставі п.</w:t>
      </w:r>
      <w:r w:rsidRPr="00550427">
        <w:rPr>
          <w:sz w:val="26"/>
          <w:szCs w:val="26"/>
          <w:lang w:eastAsia="uk-UA"/>
        </w:rPr>
        <w:t> </w:t>
      </w:r>
      <w:r w:rsidRPr="00550427">
        <w:rPr>
          <w:sz w:val="26"/>
          <w:szCs w:val="26"/>
          <w:lang w:val="uk-UA" w:eastAsia="uk-UA"/>
        </w:rPr>
        <w:t>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</w:t>
      </w:r>
      <w:r w:rsidRPr="00550427">
        <w:rPr>
          <w:sz w:val="26"/>
          <w:szCs w:val="26"/>
          <w:lang w:eastAsia="uk-UA"/>
        </w:rPr>
        <w:t> </w:t>
      </w:r>
      <w:r w:rsidRPr="00550427">
        <w:rPr>
          <w:sz w:val="26"/>
          <w:szCs w:val="26"/>
          <w:lang w:val="uk-UA" w:eastAsia="uk-UA"/>
        </w:rPr>
        <w:t xml:space="preserve">734. </w:t>
      </w:r>
    </w:p>
    <w:p w:rsidR="00095F05" w:rsidRPr="00550427" w:rsidRDefault="00095F05" w:rsidP="00095F05">
      <w:pPr>
        <w:ind w:firstLine="708"/>
        <w:rPr>
          <w:sz w:val="26"/>
          <w:szCs w:val="26"/>
          <w:lang w:val="uk-UA" w:eastAsia="uk-UA"/>
        </w:rPr>
      </w:pPr>
      <w:r w:rsidRPr="00550427">
        <w:rPr>
          <w:sz w:val="26"/>
          <w:szCs w:val="26"/>
          <w:lang w:val="uk-UA" w:eastAsia="uk-UA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:rsidR="008E7764" w:rsidRDefault="00095F05" w:rsidP="00B25BD2">
      <w:pPr>
        <w:ind w:firstLine="708"/>
        <w:rPr>
          <w:sz w:val="24"/>
          <w:shd w:val="clear" w:color="auto" w:fill="FFFFFF"/>
          <w:lang w:val="uk-UA"/>
        </w:rPr>
      </w:pPr>
      <w:r w:rsidRPr="00550427">
        <w:rPr>
          <w:sz w:val="26"/>
          <w:szCs w:val="26"/>
          <w:shd w:val="clear" w:color="auto" w:fill="FFFFFF"/>
          <w:lang w:val="uk-UA"/>
        </w:rPr>
        <w:t>**</w:t>
      </w:r>
      <w:r w:rsidRPr="00550427">
        <w:rPr>
          <w:sz w:val="26"/>
          <w:szCs w:val="26"/>
          <w:shd w:val="clear" w:color="auto" w:fill="FFFFFF"/>
        </w:rPr>
        <w:t> </w:t>
      </w:r>
      <w:r w:rsidRPr="00550427">
        <w:rPr>
          <w:sz w:val="26"/>
          <w:szCs w:val="26"/>
          <w:shd w:val="clear" w:color="auto" w:fill="FFFFFF"/>
          <w:lang w:val="uk-UA"/>
        </w:rPr>
        <w:t>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  <w:r w:rsidR="008E7764">
        <w:rPr>
          <w:sz w:val="24"/>
          <w:shd w:val="clear" w:color="auto" w:fill="FFFFFF"/>
          <w:lang w:val="uk-UA"/>
        </w:rPr>
        <w:br w:type="page"/>
      </w:r>
    </w:p>
    <w:p w:rsidR="008E7764" w:rsidRDefault="008E7764" w:rsidP="00834E44">
      <w:pPr>
        <w:jc w:val="center"/>
        <w:rPr>
          <w:b/>
          <w:sz w:val="28"/>
          <w:szCs w:val="28"/>
          <w:lang w:val="uk-UA"/>
        </w:rPr>
        <w:sectPr w:rsidR="008E7764" w:rsidSect="008E7764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E7F93" w:rsidRDefault="00834E44" w:rsidP="00834E4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2.2 Структурно-логічна схема ОП</w:t>
      </w:r>
    </w:p>
    <w:p w:rsidR="008E7F93" w:rsidRDefault="008E7F93" w:rsidP="003F4562">
      <w:pPr>
        <w:jc w:val="center"/>
        <w:rPr>
          <w:b/>
          <w:sz w:val="28"/>
          <w:szCs w:val="28"/>
          <w:lang w:val="uk-UA"/>
        </w:rPr>
      </w:pPr>
    </w:p>
    <w:p w:rsidR="008E7F93" w:rsidRDefault="00550427" w:rsidP="003F4562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ru-RU" w:eastAsia="ru-RU"/>
        </w:rPr>
        <w:pict>
          <v:rect id="_x0000_s1084" style="position:absolute;left:0;text-align:left;margin-left:313.5pt;margin-top:13.95pt;width:75.75pt;height:45pt;z-index:251706368">
            <v:textbox style="mso-next-textbox:#_x0000_s1084">
              <w:txbxContent>
                <w:p w:rsidR="00550427" w:rsidRDefault="00550427">
                  <w:pPr>
                    <w:rPr>
                      <w:sz w:val="18"/>
                      <w:lang w:val="uk-UA"/>
                    </w:rPr>
                  </w:pPr>
                </w:p>
                <w:p w:rsidR="00550427" w:rsidRPr="009B6092" w:rsidRDefault="00550427">
                  <w:pPr>
                    <w:rPr>
                      <w:sz w:val="18"/>
                      <w:lang w:val="uk-UA"/>
                    </w:rPr>
                  </w:pPr>
                  <w:r w:rsidRPr="009B6092">
                    <w:rPr>
                      <w:sz w:val="18"/>
                      <w:lang w:val="uk-UA"/>
                    </w:rPr>
                    <w:t>Філософія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049" style="position:absolute;left:0;text-align:left;margin-left:215.25pt;margin-top:13.95pt;width:75.75pt;height:45pt;z-index:251674624">
            <v:textbox style="mso-next-textbox:#_x0000_s1049">
              <w:txbxContent>
                <w:p w:rsidR="00550427" w:rsidRPr="009B6092" w:rsidRDefault="00550427">
                  <w:pPr>
                    <w:rPr>
                      <w:sz w:val="18"/>
                      <w:lang w:val="uk-UA"/>
                    </w:rPr>
                  </w:pPr>
                  <w:r w:rsidRPr="009B6092">
                    <w:rPr>
                      <w:sz w:val="18"/>
                      <w:lang w:val="uk-UA"/>
                    </w:rPr>
                    <w:t>Теоретична механіка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048" style="position:absolute;left:0;text-align:left;margin-left:117.75pt;margin-top:13.95pt;width:75.75pt;height:45pt;z-index:251673600">
            <v:textbox style="mso-next-textbox:#_x0000_s1048">
              <w:txbxContent>
                <w:p w:rsidR="00550427" w:rsidRPr="00E844BB" w:rsidRDefault="00550427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>Історія та культура України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041" style="position:absolute;left:0;text-align:left;margin-left:17.25pt;margin-top:13.95pt;width:75.75pt;height:45pt;z-index:251666432">
            <v:textbox style="mso-next-textbox:#_x0000_s1041">
              <w:txbxContent>
                <w:p w:rsidR="00550427" w:rsidRPr="008E055D" w:rsidRDefault="00550427" w:rsidP="00AA136A">
                  <w:pPr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Вступ до будівельної справи</w:t>
                  </w:r>
                </w:p>
                <w:p w:rsidR="00550427" w:rsidRPr="00E844BB" w:rsidRDefault="00550427" w:rsidP="00E844BB">
                  <w:pPr>
                    <w:rPr>
                      <w:sz w:val="18"/>
                      <w:lang w:val="uk-UA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18" style="position:absolute;left:0;text-align:left;margin-left:703.5pt;margin-top:15.45pt;width:75.75pt;height:48pt;z-index:251741184">
            <v:textbox style="mso-next-textbox:#_x0000_s1118">
              <w:txbxContent>
                <w:p w:rsidR="00550427" w:rsidRPr="002D4C17" w:rsidRDefault="00550427" w:rsidP="002D4C17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>Організація та економіка будівництва</w:t>
                  </w:r>
                </w:p>
                <w:p w:rsidR="00550427" w:rsidRDefault="00550427"/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19" style="position:absolute;left:0;text-align:left;margin-left:603pt;margin-top:15.45pt;width:75.75pt;height:48pt;z-index:251742208">
            <v:textbox style="mso-next-textbox:#_x0000_s1119">
              <w:txbxContent>
                <w:p w:rsidR="00550427" w:rsidRPr="002D4C17" w:rsidRDefault="00550427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>Організація та економіка будівництва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10" style="position:absolute;left:0;text-align:left;margin-left:503.25pt;margin-top:13.95pt;width:75.75pt;height:49.5pt;z-index:251732992">
            <v:textbox style="mso-next-textbox:#_x0000_s1110">
              <w:txbxContent>
                <w:p w:rsidR="00550427" w:rsidRDefault="00550427" w:rsidP="00024398">
                  <w:pPr>
                    <w:rPr>
                      <w:sz w:val="18"/>
                      <w:lang w:val="uk-UA"/>
                    </w:rPr>
                  </w:pPr>
                </w:p>
                <w:p w:rsidR="00550427" w:rsidRPr="001B7843" w:rsidRDefault="00550427" w:rsidP="00024398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>Будівельна техніка</w:t>
                  </w:r>
                </w:p>
                <w:p w:rsidR="00550427" w:rsidRPr="001B7843" w:rsidRDefault="00550427">
                  <w:pPr>
                    <w:rPr>
                      <w:sz w:val="18"/>
                      <w:lang w:val="uk-UA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085" style="position:absolute;left:0;text-align:left;margin-left:411pt;margin-top:13.95pt;width:75.75pt;height:49.5pt;z-index:251707392">
            <v:textbox style="mso-next-textbox:#_x0000_s1085">
              <w:txbxContent>
                <w:p w:rsidR="00550427" w:rsidRPr="00392561" w:rsidRDefault="00550427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>Планування та забудова міст (КП)</w:t>
                  </w:r>
                </w:p>
              </w:txbxContent>
            </v:textbox>
          </v:rect>
        </w:pict>
      </w:r>
    </w:p>
    <w:p w:rsidR="00215AFC" w:rsidRDefault="00550427">
      <w:pPr>
        <w:widowControl/>
        <w:autoSpaceDE/>
        <w:autoSpaceDN/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15" type="#_x0000_t32" style="position:absolute;margin-left:204pt;margin-top:285.1pt;width:11.25pt;height:0;z-index:251911168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81" type="#_x0000_t32" style="position:absolute;margin-left:192pt;margin-top:273.1pt;width:9.75pt;height:0;z-index:251880448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313" type="#_x0000_t32" style="position:absolute;margin-left:208.5pt;margin-top:205.6pt;width:6.75pt;height:0;z-index:251910144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312" type="#_x0000_t32" style="position:absolute;margin-left:207pt;margin-top:47.35pt;width:1.5pt;height:157.5pt;z-index:251909120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15" style="position:absolute;margin-left:502.5pt;margin-top:184.6pt;width:75.75pt;height:42pt;z-index:251738112">
            <v:textbox style="mso-next-textbox:#_x0000_s1115">
              <w:txbxContent>
                <w:p w:rsidR="00550427" w:rsidRPr="009B6092" w:rsidRDefault="00550427" w:rsidP="00024398">
                  <w:pPr>
                    <w:rPr>
                      <w:sz w:val="18"/>
                      <w:lang w:val="uk-UA"/>
                    </w:rPr>
                  </w:pPr>
                  <w:r w:rsidRPr="009B6092">
                    <w:rPr>
                      <w:sz w:val="18"/>
                      <w:lang w:val="uk-UA"/>
                    </w:rPr>
                    <w:t>Урбаністика</w:t>
                  </w:r>
                  <w:r>
                    <w:rPr>
                      <w:sz w:val="18"/>
                      <w:lang w:val="uk-UA"/>
                    </w:rPr>
                    <w:t xml:space="preserve"> (КП)</w:t>
                  </w:r>
                </w:p>
                <w:p w:rsidR="00550427" w:rsidRDefault="00550427"/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311" type="#_x0000_t32" style="position:absolute;margin-left:735.75pt;margin-top:177.1pt;width:0;height:7.5pt;z-index:251908096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310" type="#_x0000_t32" style="position:absolute;margin-left:258pt;margin-top:177.1pt;width:477.75pt;height:0;z-index:251907072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309" type="#_x0000_t32" style="position:absolute;margin-left:258pt;margin-top:177.1pt;width:0;height:5.25pt;flip:y;z-index:251906048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307" type="#_x0000_t32" style="position:absolute;margin-left:476.4pt;margin-top:180.85pt;width:157.35pt;height:0;flip:x;z-index:251905024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306" type="#_x0000_t32" style="position:absolute;margin-left:195pt;margin-top:333.4pt;width:8.25pt;height:.8pt;z-index:251904000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305" type="#_x0000_t32" style="position:absolute;margin-left:203.25pt;margin-top:18.1pt;width:13.5pt;height:0;z-index:251902976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173" type="#_x0000_t32" style="position:absolute;margin-left:201.75pt;margin-top:18.1pt;width:.05pt;height:249.75pt;flip:y;z-index:251788288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164" type="#_x0000_t32" style="position:absolute;margin-left:201.75pt;margin-top:306.85pt;width:.05pt;height:21pt;z-index:251781120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137" type="#_x0000_t32" style="position:absolute;margin-left:193.5pt;margin-top:204.85pt;width:8.25pt;height:.8pt;z-index:251760640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58" type="#_x0000_t32" style="position:absolute;margin-left:779.25pt;margin-top:207.8pt;width:10.5pt;height:.05pt;flip:x;z-index:251862016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51" type="#_x0000_t32" style="position:absolute;margin-left:789.75pt;margin-top:24.1pt;width:0;height:183.75pt;z-index:251854848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30" style="position:absolute;margin-left:703.5pt;margin-top:258.4pt;width:75.75pt;height:48pt;z-index:251753472">
            <v:textbox style="mso-next-textbox:#_x0000_s1130">
              <w:txbxContent>
                <w:p w:rsidR="00550427" w:rsidRDefault="0055042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ВК 15, </w:t>
                  </w:r>
                </w:p>
                <w:p w:rsidR="00550427" w:rsidRPr="00A2600A" w:rsidRDefault="0055042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ВК 16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32" style="position:absolute;margin-left:703.5pt;margin-top:186.3pt;width:75.75pt;height:63.55pt;z-index:251755520">
            <v:textbox style="mso-next-textbox:#_x0000_s1132">
              <w:txbxContent>
                <w:p w:rsidR="00550427" w:rsidRPr="00790F58" w:rsidRDefault="00550427" w:rsidP="00024398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>Виконання та захист кваліфікаційної роботи бакалавра</w:t>
                  </w:r>
                </w:p>
                <w:p w:rsidR="00550427" w:rsidRPr="00790F58" w:rsidRDefault="00550427">
                  <w:pPr>
                    <w:rPr>
                      <w:sz w:val="16"/>
                      <w:lang w:val="uk-UA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139" type="#_x0000_t32" style="position:absolute;margin-left:678.45pt;margin-top:148.6pt;width:13.8pt;height:0;z-index:251761664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41" type="#_x0000_t32" style="position:absolute;margin-left:688.8pt;margin-top:24.1pt;width:.05pt;height:318pt;z-index:251845632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rect id="_x0000_s1276" style="position:absolute;margin-left:592.55pt;margin-top:363.5pt;width:86.95pt;height:48pt;z-index:251876352">
            <v:textbox style="mso-next-textbox:#_x0000_s1276">
              <w:txbxContent>
                <w:p w:rsidR="00550427" w:rsidRDefault="00550427" w:rsidP="009D72B4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ВК 13, </w:t>
                  </w:r>
                </w:p>
                <w:p w:rsidR="00550427" w:rsidRPr="00A2600A" w:rsidRDefault="00550427" w:rsidP="009D72B4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ВК 14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303" type="#_x0000_t32" style="position:absolute;margin-left:678.45pt;margin-top:267.85pt;width:10.35pt;height:0;z-index:251901952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302" type="#_x0000_t32" style="position:absolute;margin-left:678.75pt;margin-top:343.6pt;width:10.05pt;height:0;flip:x;z-index:251900928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24" type="#_x0000_t32" style="position:absolute;margin-left:585.8pt;margin-top:111.85pt;width:47.95pt;height:.05pt;z-index:251830272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50" type="#_x0000_t32" style="position:absolute;margin-left:779.25pt;margin-top:24.1pt;width:10.5pt;height:0;z-index:251853824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301" type="#_x0000_t32" style="position:absolute;margin-left:579.75pt;margin-top:81.85pt;width:6pt;height:.05pt;z-index:251899904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300" type="#_x0000_t32" style="position:absolute;margin-left:579.75pt;margin-top:258.4pt;width:6.05pt;height:0;flip:x;z-index:251898880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99" type="#_x0000_t32" style="position:absolute;margin-left:585.75pt;margin-top:205.6pt;width:0;height:52.8pt;z-index:251897856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97" type="#_x0000_t32" style="position:absolute;margin-left:441.75pt;margin-top:234.1pt;width:150.8pt;height:0;flip:x;z-index:251895808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98" type="#_x0000_t32" style="position:absolute;margin-left:441.75pt;margin-top:226.6pt;width:0;height:7.5pt;flip:y;z-index:251896832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96" type="#_x0000_t32" style="position:absolute;margin-left:592.55pt;margin-top:83.35pt;width:0;height:150.75pt;z-index:251894784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140" type="#_x0000_t32" style="position:absolute;margin-left:592.55pt;margin-top:81.85pt;width:11.2pt;height:.05pt;z-index:251762688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28" type="#_x0000_t32" style="position:absolute;margin-left:490.5pt;margin-top:18.1pt;width:0;height:168.2pt;z-index:251833344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61" type="#_x0000_t32" style="position:absolute;margin-left:491.25pt;margin-top:186.3pt;width:13.5pt;height:0;z-index:251865088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27" style="position:absolute;margin-left:411pt;margin-top:303.1pt;width:80.25pt;height:48pt;z-index:251750400">
            <v:textbox style="mso-next-textbox:#_x0000_s1127">
              <w:txbxContent>
                <w:p w:rsidR="00550427" w:rsidRDefault="0055042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ВК 3,</w:t>
                  </w:r>
                </w:p>
                <w:p w:rsidR="00550427" w:rsidRDefault="0055042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ВК 9,</w:t>
                  </w:r>
                </w:p>
                <w:p w:rsidR="00550427" w:rsidRPr="00A2600A" w:rsidRDefault="0055042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ВК 10</w:t>
                  </w:r>
                </w:p>
                <w:p w:rsidR="00550427" w:rsidRDefault="00550427"/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05" style="position:absolute;margin-left:411pt;margin-top:238.8pt;width:79.5pt;height:51.75pt;z-index:251727872">
            <v:textbox style="mso-next-textbox:#_x0000_s1105">
              <w:txbxContent>
                <w:p w:rsidR="00550427" w:rsidRPr="00851E79" w:rsidRDefault="00550427" w:rsidP="00024398">
                  <w:pPr>
                    <w:rPr>
                      <w:sz w:val="18"/>
                      <w:lang w:val="uk-UA"/>
                    </w:rPr>
                  </w:pPr>
                  <w:r w:rsidRPr="00851E79">
                    <w:rPr>
                      <w:sz w:val="18"/>
                      <w:lang w:val="uk-UA"/>
                    </w:rPr>
                    <w:t>Механіка ґрунтів і  фундаменти (КП)</w:t>
                  </w:r>
                </w:p>
                <w:p w:rsidR="00550427" w:rsidRPr="00392561" w:rsidRDefault="00550427">
                  <w:pPr>
                    <w:rPr>
                      <w:sz w:val="16"/>
                      <w:lang w:val="uk-UA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95" type="#_x0000_t32" style="position:absolute;margin-left:388.6pt;margin-top:205.65pt;width:22.4pt;height:44.2pt;z-index:251893760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94" type="#_x0000_t32" style="position:absolute;margin-left:493.5pt;margin-top:149.35pt;width:13.5pt;height:0;z-index:251892736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197" type="#_x0000_t32" style="position:absolute;margin-left:400.5pt;margin-top:23.4pt;width:10.5pt;height:.7pt;flip:y;z-index:251804672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136" type="#_x0000_t32" style="position:absolute;margin-left:388.6pt;margin-top:204.85pt;width:25.4pt;height:0;z-index:251759616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52" type="#_x0000_t32" style="position:absolute;margin-left:388.6pt;margin-top:145.6pt;width:13.5pt;height:0;z-index:251855872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196" type="#_x0000_t32" style="position:absolute;margin-left:400.5pt;margin-top:23.35pt;width:0;height:256.55pt;flip:y;z-index:251803648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02" type="#_x0000_t32" style="position:absolute;margin-left:633.75pt;margin-top:180.85pt;width:0;height:3.75pt;z-index:251809792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060" type="#_x0000_t32" style="position:absolute;margin-left:291pt;margin-top:147.85pt;width:22.5pt;height:.75pt;z-index:251685888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88" type="#_x0000_t32" style="position:absolute;margin-left:301.2pt;margin-top:205.6pt;width:12.3pt;height:.05pt;z-index:251887616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059" type="#_x0000_t32" style="position:absolute;margin-left:291pt;margin-top:83.35pt;width:24.75pt;height:0;z-index:251684864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83" type="#_x0000_t32" style="position:absolute;margin-left:93pt;margin-top:204.85pt;width:24.75pt;height:.75pt;flip:y;z-index:251882496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77" type="#_x0000_t32" style="position:absolute;margin-left:106.35pt;margin-top:52.6pt;width:.05pt;height:398.25pt;z-index:251877376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93" type="#_x0000_t32" style="position:absolute;margin-left:49.5pt;margin-top:52.6pt;width:56.85pt;height:0;z-index:251891712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160" type="#_x0000_t32" style="position:absolute;margin-left:49.5pt;margin-top:42.85pt;width:0;height:9.75pt;z-index:251777024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161" type="#_x0000_t32" style="position:absolute;margin-left:147.75pt;margin-top:47.35pt;width:193.65pt;height:.05pt;z-index:251778048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rect id="_x0000_s1292" style="position:absolute;margin-left:592.55pt;margin-top:299.35pt;width:83.05pt;height:51.75pt;z-index:251890688">
            <v:textbox style="mso-next-textbox:#_x0000_s1292">
              <w:txbxContent>
                <w:p w:rsidR="00550427" w:rsidRPr="00275019" w:rsidRDefault="00550427">
                  <w:pPr>
                    <w:rPr>
                      <w:lang w:val="ru-RU"/>
                    </w:rPr>
                  </w:pPr>
                  <w:proofErr w:type="spellStart"/>
                  <w:r w:rsidRPr="00275019">
                    <w:rPr>
                      <w:sz w:val="18"/>
                      <w:szCs w:val="24"/>
                      <w:lang w:val="ru-RU"/>
                    </w:rPr>
                    <w:t>Безпека</w:t>
                  </w:r>
                  <w:proofErr w:type="spellEnd"/>
                  <w:r w:rsidRPr="00275019">
                    <w:rPr>
                      <w:sz w:val="18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75019">
                    <w:rPr>
                      <w:sz w:val="18"/>
                      <w:szCs w:val="24"/>
                      <w:lang w:val="ru-RU"/>
                    </w:rPr>
                    <w:t>життєдіяльності</w:t>
                  </w:r>
                  <w:proofErr w:type="spellEnd"/>
                  <w:r w:rsidRPr="00275019">
                    <w:rPr>
                      <w:sz w:val="18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275019">
                    <w:rPr>
                      <w:sz w:val="18"/>
                      <w:szCs w:val="24"/>
                      <w:lang w:val="ru-RU"/>
                    </w:rPr>
                    <w:t>основи</w:t>
                  </w:r>
                  <w:proofErr w:type="spellEnd"/>
                  <w:r w:rsidRPr="00275019">
                    <w:rPr>
                      <w:sz w:val="18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75019">
                    <w:rPr>
                      <w:sz w:val="18"/>
                      <w:szCs w:val="24"/>
                      <w:lang w:val="ru-RU"/>
                    </w:rPr>
                    <w:t>охорони</w:t>
                  </w:r>
                  <w:proofErr w:type="spellEnd"/>
                  <w:r w:rsidRPr="00275019">
                    <w:rPr>
                      <w:sz w:val="18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75019">
                    <w:rPr>
                      <w:sz w:val="18"/>
                      <w:szCs w:val="24"/>
                      <w:lang w:val="ru-RU"/>
                    </w:rPr>
                    <w:t>праці</w:t>
                  </w:r>
                  <w:proofErr w:type="spellEnd"/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291" style="position:absolute;margin-left:502.5pt;margin-top:123.1pt;width:75.75pt;height:45pt;z-index:251889664">
            <v:textbox style="mso-next-textbox:#_x0000_s1291">
              <w:txbxContent>
                <w:p w:rsidR="00550427" w:rsidRPr="002D4C17" w:rsidRDefault="00550427" w:rsidP="00275019">
                  <w:pPr>
                    <w:rPr>
                      <w:sz w:val="16"/>
                      <w:lang w:val="uk-UA"/>
                    </w:rPr>
                  </w:pPr>
                  <w:r>
                    <w:rPr>
                      <w:sz w:val="16"/>
                      <w:lang w:val="uk-UA"/>
                    </w:rPr>
                    <w:t>Будівельне матеріалознавство</w:t>
                  </w:r>
                </w:p>
                <w:p w:rsidR="00550427" w:rsidRDefault="00550427"/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13" style="position:absolute;margin-left:411pt;margin-top:123.1pt;width:75.75pt;height:45pt;z-index:251736064">
            <v:textbox style="mso-next-textbox:#_x0000_s1113">
              <w:txbxContent>
                <w:p w:rsidR="00550427" w:rsidRPr="002D4C17" w:rsidRDefault="00550427" w:rsidP="00275019">
                  <w:pPr>
                    <w:rPr>
                      <w:sz w:val="16"/>
                      <w:lang w:val="uk-UA"/>
                    </w:rPr>
                  </w:pPr>
                  <w:r>
                    <w:rPr>
                      <w:sz w:val="16"/>
                      <w:lang w:val="uk-UA"/>
                    </w:rPr>
                    <w:t>Будівельне матеріалознавство</w:t>
                  </w:r>
                </w:p>
                <w:p w:rsidR="00550427" w:rsidRPr="00D14E50" w:rsidRDefault="00550427">
                  <w:pPr>
                    <w:rPr>
                      <w:sz w:val="16"/>
                      <w:lang w:val="uk-UA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22" type="#_x0000_t32" style="position:absolute;margin-left:585.8pt;margin-top:24.1pt;width:0;height:183.75pt;flip:y;z-index:251828224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141" type="#_x0000_t32" style="position:absolute;margin-left:680.25pt;margin-top:207.85pt;width:23.25pt;height:0;z-index:251763712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89" type="#_x0000_t32" style="position:absolute;margin-left:678.75pt;margin-top:81.85pt;width:24.75pt;height:0;z-index:251888640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87" type="#_x0000_t32" style="position:absolute;margin-left:301.2pt;margin-top:18.1pt;width:0;height:187.5pt;z-index:251886592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86" type="#_x0000_t32" style="position:absolute;margin-left:291pt;margin-top:18.1pt;width:10.2pt;height:0;z-index:251885568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85" type="#_x0000_t32" style="position:absolute;margin-left:304.2pt;margin-top:149.35pt;width:0;height:124.5pt;flip:y;z-index:251884544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84" type="#_x0000_t32" style="position:absolute;margin-left:295.5pt;margin-top:273.85pt;width:8.7pt;height:0;z-index:251883520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82" type="#_x0000_t32" style="position:absolute;margin-left:341.4pt;margin-top:42.85pt;width:0;height:4.5pt;flip:y;z-index:251881472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80" type="#_x0000_t32" style="position:absolute;margin-left:92.25pt;margin-top:272.35pt;width:24.75pt;height:.75pt;z-index:251879424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78" type="#_x0000_t32" style="position:absolute;margin-left:390.75pt;margin-top:281.35pt;width:9.75pt;height:.05pt;flip:x;z-index:251878400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063" type="#_x0000_t32" style="position:absolute;margin-left:193.5pt;margin-top:147.1pt;width:21.75pt;height:0;z-index:251688960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064" type="#_x0000_t32" style="position:absolute;margin-left:93pt;margin-top:327.85pt;width:13.35pt;height:.75pt;z-index:251689984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28" style="position:absolute;margin-left:592.55pt;margin-top:243.1pt;width:86.2pt;height:48pt;z-index:251751424">
            <v:textbox style="mso-next-textbox:#_x0000_s1128">
              <w:txbxContent>
                <w:p w:rsidR="00550427" w:rsidRPr="004404D0" w:rsidRDefault="00550427" w:rsidP="004404D0">
                  <w:pPr>
                    <w:rPr>
                      <w:lang w:val="uk-UA"/>
                    </w:rPr>
                  </w:pPr>
                  <w:r w:rsidRPr="004404D0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  <w:r w:rsidRPr="0029708D">
                    <w:rPr>
                      <w:sz w:val="16"/>
                      <w:szCs w:val="16"/>
                      <w:lang w:val="uk-UA"/>
                    </w:rPr>
                    <w:t>Утримання міської забудови та міські</w:t>
                  </w:r>
                  <w:r w:rsidRPr="0029708D">
                    <w:rPr>
                      <w:sz w:val="24"/>
                      <w:szCs w:val="20"/>
                      <w:lang w:val="uk-UA"/>
                    </w:rPr>
                    <w:t xml:space="preserve"> </w:t>
                  </w:r>
                  <w:r w:rsidRPr="0029708D">
                    <w:rPr>
                      <w:sz w:val="16"/>
                      <w:szCs w:val="20"/>
                      <w:lang w:val="uk-UA"/>
                    </w:rPr>
                    <w:t xml:space="preserve">інженерні </w:t>
                  </w:r>
                  <w:r w:rsidRPr="004404D0">
                    <w:rPr>
                      <w:sz w:val="16"/>
                      <w:szCs w:val="20"/>
                      <w:lang w:val="uk-UA"/>
                    </w:rPr>
                    <w:t xml:space="preserve"> споруди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33" style="position:absolute;margin-left:7in;margin-top:303.1pt;width:75.75pt;height:48pt;z-index:251756544">
            <v:textbox style="mso-next-textbox:#_x0000_s1133">
              <w:txbxContent>
                <w:p w:rsidR="00550427" w:rsidRDefault="0055042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ВК 4</w:t>
                  </w:r>
                </w:p>
                <w:p w:rsidR="00550427" w:rsidRDefault="0055042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ВК 11,</w:t>
                  </w:r>
                </w:p>
                <w:p w:rsidR="00550427" w:rsidRPr="00A2600A" w:rsidRDefault="0055042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ВК 12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275" style="position:absolute;margin-left:216.75pt;margin-top:244.6pt;width:78.75pt;height:47.25pt;z-index:251875328">
            <v:textbox style="mso-next-textbox:#_x0000_s1275">
              <w:txbxContent>
                <w:p w:rsidR="00550427" w:rsidRPr="00047EB6" w:rsidRDefault="00550427" w:rsidP="00047EB6">
                  <w:pPr>
                    <w:widowControl/>
                    <w:autoSpaceDE/>
                    <w:autoSpaceDN/>
                    <w:rPr>
                      <w:sz w:val="18"/>
                      <w:szCs w:val="20"/>
                      <w:lang w:val="ru-RU" w:eastAsia="ru-RU"/>
                    </w:rPr>
                  </w:pPr>
                  <w:proofErr w:type="spellStart"/>
                  <w:r>
                    <w:rPr>
                      <w:sz w:val="18"/>
                      <w:szCs w:val="20"/>
                      <w:lang w:val="ru-RU" w:eastAsia="ru-RU"/>
                    </w:rPr>
                    <w:t>Водопостачання</w:t>
                  </w:r>
                  <w:proofErr w:type="spellEnd"/>
                  <w:r>
                    <w:rPr>
                      <w:sz w:val="18"/>
                      <w:szCs w:val="20"/>
                      <w:lang w:val="ru-RU" w:eastAsia="ru-RU"/>
                    </w:rPr>
                    <w:t xml:space="preserve"> та </w:t>
                  </w:r>
                  <w:proofErr w:type="spellStart"/>
                  <w:r>
                    <w:rPr>
                      <w:sz w:val="18"/>
                      <w:szCs w:val="20"/>
                      <w:lang w:val="ru-RU" w:eastAsia="ru-RU"/>
                    </w:rPr>
                    <w:t>водовідведення</w:t>
                  </w:r>
                  <w:proofErr w:type="spellEnd"/>
                </w:p>
                <w:p w:rsidR="00550427" w:rsidRPr="00047EB6" w:rsidRDefault="00550427" w:rsidP="009D72B4">
                  <w:pPr>
                    <w:rPr>
                      <w:sz w:val="12"/>
                      <w:lang w:val="uk-UA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29" style="position:absolute;margin-left:216.75pt;margin-top:306.85pt;width:78.75pt;height:47.25pt;z-index:251752448">
            <v:textbox style="mso-next-textbox:#_x0000_s1129">
              <w:txbxContent>
                <w:p w:rsidR="00550427" w:rsidRDefault="00550427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 xml:space="preserve">ВК 1, </w:t>
                  </w:r>
                </w:p>
                <w:p w:rsidR="00550427" w:rsidRDefault="00550427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 xml:space="preserve">ВК 5, </w:t>
                  </w:r>
                </w:p>
                <w:p w:rsidR="00550427" w:rsidRDefault="00550427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 xml:space="preserve">ВК 6, </w:t>
                  </w:r>
                </w:p>
                <w:p w:rsidR="00550427" w:rsidRPr="00790F58" w:rsidRDefault="00550427">
                  <w:pPr>
                    <w:rPr>
                      <w:sz w:val="18"/>
                      <w:lang w:val="uk-UA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053" style="position:absolute;margin-left:117.75pt;margin-top:243.1pt;width:75.75pt;height:53.25pt;z-index:251678720">
            <v:textbox style="mso-next-textbox:#_x0000_s1053">
              <w:txbxContent>
                <w:p w:rsidR="00550427" w:rsidRPr="00047EB6" w:rsidRDefault="00550427" w:rsidP="0088466D">
                  <w:pPr>
                    <w:widowControl/>
                    <w:autoSpaceDE/>
                    <w:autoSpaceDN/>
                    <w:rPr>
                      <w:sz w:val="18"/>
                      <w:szCs w:val="20"/>
                      <w:lang w:val="ru-RU" w:eastAsia="ru-RU"/>
                    </w:rPr>
                  </w:pPr>
                  <w:proofErr w:type="spellStart"/>
                  <w:r w:rsidRPr="00047EB6">
                    <w:rPr>
                      <w:sz w:val="18"/>
                      <w:szCs w:val="20"/>
                      <w:lang w:val="ru-RU" w:eastAsia="ru-RU"/>
                    </w:rPr>
                    <w:t>Комп'ютерні</w:t>
                  </w:r>
                  <w:proofErr w:type="spellEnd"/>
                  <w:r w:rsidRPr="00047EB6">
                    <w:rPr>
                      <w:sz w:val="18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047EB6">
                    <w:rPr>
                      <w:sz w:val="18"/>
                      <w:szCs w:val="20"/>
                      <w:lang w:val="ru-RU" w:eastAsia="ru-RU"/>
                    </w:rPr>
                    <w:t>технології</w:t>
                  </w:r>
                  <w:proofErr w:type="spellEnd"/>
                  <w:r w:rsidRPr="00047EB6">
                    <w:rPr>
                      <w:sz w:val="18"/>
                      <w:szCs w:val="20"/>
                      <w:lang w:val="ru-RU" w:eastAsia="ru-RU"/>
                    </w:rPr>
                    <w:t xml:space="preserve"> у </w:t>
                  </w:r>
                  <w:proofErr w:type="spellStart"/>
                  <w:r w:rsidRPr="00047EB6">
                    <w:rPr>
                      <w:sz w:val="18"/>
                      <w:szCs w:val="20"/>
                      <w:lang w:val="ru-RU" w:eastAsia="ru-RU"/>
                    </w:rPr>
                    <w:t>міському</w:t>
                  </w:r>
                  <w:proofErr w:type="spellEnd"/>
                  <w:r w:rsidRPr="00047EB6">
                    <w:rPr>
                      <w:sz w:val="18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047EB6">
                    <w:rPr>
                      <w:sz w:val="18"/>
                      <w:szCs w:val="20"/>
                      <w:lang w:val="ru-RU" w:eastAsia="ru-RU"/>
                    </w:rPr>
                    <w:t>будівництві</w:t>
                  </w:r>
                  <w:proofErr w:type="spellEnd"/>
                </w:p>
                <w:p w:rsidR="00550427" w:rsidRPr="0088466D" w:rsidRDefault="00550427" w:rsidP="0088466D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12" type="#_x0000_t32" style="position:absolute;margin-left:585.75pt;margin-top:145.6pt;width:0;height:0;z-index:251819008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46" type="#_x0000_t32" style="position:absolute;margin-left:684pt;margin-top:343.6pt;width:.05pt;height:0;z-index:251849728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21" type="#_x0000_t32" style="position:absolute;margin-left:486.75pt;margin-top:81.85pt;width:17.25pt;height:.05pt;z-index:251827200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72" type="#_x0000_t32" style="position:absolute;margin-left:486.75pt;margin-top:18.1pt;width:3.75pt;height:0;z-index:251873280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15" type="#_x0000_t32" style="position:absolute;margin-left:494.25pt;margin-top:205.6pt;width:.75pt;height:2.25pt;flip:x;z-index:251822080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04" type="#_x0000_t32" style="position:absolute;margin-left:487.5pt;margin-top:204.85pt;width:8.25pt;height:0;z-index:251811840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03" type="#_x0000_t32" style="position:absolute;margin-left:494.25pt;margin-top:24.1pt;width:.75pt;height:180.75pt;z-index:251810816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143" type="#_x0000_t32" style="position:absolute;margin-left:495pt;margin-top:23.35pt;width:8.25pt;height:.05pt;z-index:251765760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155" type="#_x0000_t32" style="position:absolute;margin-left:93pt;margin-top:450.85pt;width:24.75pt;height:0;z-index:251774976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069" type="#_x0000_t32" style="position:absolute;margin-left:201.75pt;margin-top:328.6pt;width:0;height:62.25pt;z-index:251694080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rect id="_x0000_s1047" style="position:absolute;margin-left:17.25pt;margin-top:242.35pt;width:75.75pt;height:53.25pt;z-index:251672576">
            <v:textbox style="mso-next-textbox:#_x0000_s1047">
              <w:txbxContent>
                <w:p w:rsidR="00550427" w:rsidRDefault="00550427">
                  <w:pPr>
                    <w:rPr>
                      <w:sz w:val="18"/>
                      <w:szCs w:val="18"/>
                      <w:lang w:val="uk-UA"/>
                    </w:rPr>
                  </w:pPr>
                </w:p>
                <w:p w:rsidR="00550427" w:rsidRPr="00E844BB" w:rsidRDefault="00550427">
                  <w:pPr>
                    <w:rPr>
                      <w:sz w:val="18"/>
                      <w:szCs w:val="18"/>
                      <w:lang w:val="uk-UA"/>
                    </w:rPr>
                  </w:pPr>
                  <w:r w:rsidRPr="00E844BB">
                    <w:rPr>
                      <w:sz w:val="18"/>
                      <w:szCs w:val="18"/>
                      <w:lang w:val="uk-UA"/>
                    </w:rPr>
                    <w:t>Інформатика та програмування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66" type="#_x0000_t32" style="position:absolute;margin-left:803.25pt;margin-top:296.35pt;width:10.5pt;height:0;z-index:251868160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rect id="_x0000_s1054" style="position:absolute;margin-left:117.75pt;margin-top:306.85pt;width:75.75pt;height:48.75pt;z-index:251679744">
            <v:textbox style="mso-next-textbox:#_x0000_s1054">
              <w:txbxContent>
                <w:p w:rsidR="00550427" w:rsidRPr="00AA136A" w:rsidRDefault="00550427" w:rsidP="00E844BB">
                  <w:pPr>
                    <w:rPr>
                      <w:sz w:val="18"/>
                      <w:szCs w:val="18"/>
                      <w:lang w:val="uk-UA"/>
                    </w:rPr>
                  </w:pPr>
                  <w:proofErr w:type="spellStart"/>
                  <w:r w:rsidRPr="00AA136A">
                    <w:rPr>
                      <w:sz w:val="18"/>
                      <w:szCs w:val="18"/>
                      <w:lang w:val="ru-RU"/>
                    </w:rPr>
                    <w:t>Українська</w:t>
                  </w:r>
                  <w:proofErr w:type="spellEnd"/>
                  <w:r w:rsidRPr="00AA136A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AA136A">
                    <w:rPr>
                      <w:sz w:val="18"/>
                      <w:szCs w:val="18"/>
                      <w:lang w:val="ru-RU"/>
                    </w:rPr>
                    <w:t>мова</w:t>
                  </w:r>
                  <w:proofErr w:type="spellEnd"/>
                  <w:r w:rsidRPr="00AA136A">
                    <w:rPr>
                      <w:sz w:val="18"/>
                      <w:szCs w:val="18"/>
                      <w:lang w:val="ru-RU"/>
                    </w:rPr>
                    <w:t xml:space="preserve"> за </w:t>
                  </w:r>
                  <w:proofErr w:type="spellStart"/>
                  <w:r w:rsidRPr="00AA136A">
                    <w:rPr>
                      <w:sz w:val="18"/>
                      <w:szCs w:val="18"/>
                      <w:lang w:val="ru-RU"/>
                    </w:rPr>
                    <w:t>професійним</w:t>
                  </w:r>
                  <w:proofErr w:type="spellEnd"/>
                  <w:r w:rsidRPr="00AA136A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AA136A">
                    <w:rPr>
                      <w:sz w:val="18"/>
                      <w:szCs w:val="18"/>
                      <w:lang w:val="ru-RU"/>
                    </w:rPr>
                    <w:t>спрямуванням</w:t>
                  </w:r>
                  <w:proofErr w:type="spellEnd"/>
                </w:p>
                <w:p w:rsidR="00550427" w:rsidRPr="00275019" w:rsidRDefault="00550427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044" style="position:absolute;margin-left:17.25pt;margin-top:308.35pt;width:75.75pt;height:47.25pt;z-index:251669504">
            <v:textbox style="mso-next-textbox:#_x0000_s1044">
              <w:txbxContent>
                <w:p w:rsidR="00550427" w:rsidRPr="00E844BB" w:rsidRDefault="00550427">
                  <w:pPr>
                    <w:rPr>
                      <w:sz w:val="18"/>
                      <w:lang w:val="uk-UA"/>
                    </w:rPr>
                  </w:pPr>
                  <w:proofErr w:type="spellStart"/>
                  <w:r>
                    <w:rPr>
                      <w:sz w:val="18"/>
                      <w:lang w:val="uk-UA"/>
                    </w:rPr>
                    <w:t>Геоінформаційні</w:t>
                  </w:r>
                  <w:proofErr w:type="spellEnd"/>
                  <w:r>
                    <w:rPr>
                      <w:sz w:val="18"/>
                      <w:lang w:val="uk-UA"/>
                    </w:rPr>
                    <w:t xml:space="preserve"> системи в будівництві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25" style="position:absolute;margin-left:315.75pt;margin-top:303.1pt;width:75.75pt;height:53.25pt;z-index:251748352">
            <v:textbox style="mso-next-textbox:#_x0000_s1125">
              <w:txbxContent>
                <w:p w:rsidR="00550427" w:rsidRDefault="0055042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ВК 2,</w:t>
                  </w:r>
                </w:p>
                <w:p w:rsidR="00550427" w:rsidRDefault="0055042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ВК 7, </w:t>
                  </w:r>
                </w:p>
                <w:p w:rsidR="00550427" w:rsidRPr="001F1DA2" w:rsidRDefault="0055042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ВК 8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04" style="position:absolute;margin-left:315.75pt;margin-top:242.35pt;width:75.75pt;height:53.25pt;z-index:251726848">
            <v:textbox style="mso-next-textbox:#_x0000_s1104">
              <w:txbxContent>
                <w:p w:rsidR="00550427" w:rsidRPr="007A704B" w:rsidRDefault="00550427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>Навчальна геологічна та будівельна практика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074" style="position:absolute;margin-left:215.25pt;margin-top:183.1pt;width:80.25pt;height:43.5pt;z-index:251699200">
            <v:textbox style="mso-next-textbox:#_x0000_s1074">
              <w:txbxContent>
                <w:p w:rsidR="00550427" w:rsidRPr="00024398" w:rsidRDefault="00550427" w:rsidP="00BC546A">
                  <w:pPr>
                    <w:pStyle w:val="a9"/>
                    <w:rPr>
                      <w:sz w:val="24"/>
                      <w:lang w:val="uk-UA"/>
                    </w:rPr>
                  </w:pPr>
                  <w:proofErr w:type="spellStart"/>
                  <w:r>
                    <w:rPr>
                      <w:sz w:val="18"/>
                      <w:lang w:val="uk-UA"/>
                    </w:rPr>
                    <w:t>Антикорупція</w:t>
                  </w:r>
                  <w:proofErr w:type="spellEnd"/>
                  <w:r>
                    <w:rPr>
                      <w:sz w:val="18"/>
                      <w:lang w:val="uk-UA"/>
                    </w:rPr>
                    <w:t xml:space="preserve"> та доброчесність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263" style="position:absolute;margin-left:17.25pt;margin-top:426.1pt;width:75.75pt;height:52.5pt;z-index:251866112">
            <v:textbox style="mso-next-textbox:#_x0000_s1263">
              <w:txbxContent>
                <w:p w:rsidR="00550427" w:rsidRPr="00E844BB" w:rsidRDefault="00550427" w:rsidP="002B0F9E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>Міська екологія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60" type="#_x0000_t32" style="position:absolute;margin-left:656.25pt;margin-top:116.35pt;width:133.5pt;height:0;z-index:251864064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59" type="#_x0000_t32" style="position:absolute;margin-left:656.25pt;margin-top:107.35pt;width:0;height:9pt;z-index:251863040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53" type="#_x0000_t32" style="position:absolute;margin-left:779.25pt;margin-top:89.35pt;width:10.5pt;height:0;z-index:251856896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54" type="#_x0000_t32" style="position:absolute;margin-left:779.25pt;margin-top:149.35pt;width:10.5pt;height:0;z-index:251857920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25" type="#_x0000_t32" style="position:absolute;margin-left:633.75pt;margin-top:111.85pt;width:0;height:13.5pt;z-index:251831296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23" type="#_x0000_t32" style="position:absolute;margin-left:585.75pt;margin-top:24.1pt;width:18.75pt;height:0;z-index:251829248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20" type="#_x0000_t32" style="position:absolute;margin-left:441.75pt;margin-top:116.35pt;width:0;height:6.75pt;z-index:251826176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19" type="#_x0000_t32" style="position:absolute;margin-left:397.5pt;margin-top:116.35pt;width:44.25pt;height:0;z-index:251825152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18" type="#_x0000_t32" style="position:absolute;margin-left:486.75pt;margin-top:149.35pt;width:8.25pt;height:0;z-index:251824128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14" type="#_x0000_t32" style="position:absolute;margin-left:579pt;margin-top:207.85pt;width:6.75pt;height:0;z-index:251821056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211" type="#_x0000_t32" style="position:absolute;margin-left:579pt;margin-top:145.6pt;width:6.75pt;height:0;z-index:251817984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193" type="#_x0000_t32" style="position:absolute;margin-left:389.25pt;margin-top:83.35pt;width:24.75pt;height:0;z-index:251801600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192" type="#_x0000_t32" style="position:absolute;margin-left:397.5pt;margin-top:83.35pt;width:0;height:33pt;flip:y;z-index:251800576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06" style="position:absolute;margin-left:411pt;margin-top:181.6pt;width:75.75pt;height:45pt;z-index:251728896">
            <v:textbox style="mso-next-textbox:#_x0000_s1106">
              <w:txbxContent>
                <w:p w:rsidR="00550427" w:rsidRDefault="00550427" w:rsidP="00392561">
                  <w:pPr>
                    <w:rPr>
                      <w:sz w:val="18"/>
                      <w:lang w:val="uk-UA"/>
                    </w:rPr>
                  </w:pPr>
                </w:p>
                <w:p w:rsidR="00550427" w:rsidRPr="007A704B" w:rsidRDefault="00550427" w:rsidP="00392561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>Будівельна механіка</w:t>
                  </w:r>
                </w:p>
                <w:p w:rsidR="00550427" w:rsidRPr="00392561" w:rsidRDefault="00550427">
                  <w:pPr>
                    <w:rPr>
                      <w:sz w:val="18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00" style="position:absolute;margin-left:313.5pt;margin-top:183.1pt;width:75.75pt;height:43.5pt;z-index:251722752">
            <v:textbox style="mso-next-textbox:#_x0000_s1100">
              <w:txbxContent>
                <w:p w:rsidR="00550427" w:rsidRDefault="00550427">
                  <w:pPr>
                    <w:rPr>
                      <w:sz w:val="18"/>
                      <w:lang w:val="uk-UA"/>
                    </w:rPr>
                  </w:pPr>
                </w:p>
                <w:p w:rsidR="00550427" w:rsidRPr="007A704B" w:rsidRDefault="00550427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>Будівельна механіка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052" style="position:absolute;margin-left:117.75pt;margin-top:182.35pt;width:75.75pt;height:44.25pt;z-index:251677696">
            <v:textbox style="mso-next-textbox:#_x0000_s1052">
              <w:txbxContent>
                <w:p w:rsidR="00550427" w:rsidRDefault="00550427">
                  <w:pPr>
                    <w:rPr>
                      <w:lang w:val="uk-UA"/>
                    </w:rPr>
                  </w:pPr>
                </w:p>
                <w:p w:rsidR="00550427" w:rsidRPr="00E844BB" w:rsidRDefault="00550427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>Фізика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046" style="position:absolute;margin-left:17.25pt;margin-top:182.35pt;width:75.75pt;height:44.25pt;z-index:251671552">
            <v:textbox style="mso-next-textbox:#_x0000_s1046">
              <w:txbxContent>
                <w:p w:rsidR="00550427" w:rsidRDefault="00550427">
                  <w:pPr>
                    <w:rPr>
                      <w:sz w:val="18"/>
                      <w:lang w:val="uk-UA"/>
                    </w:rPr>
                  </w:pPr>
                </w:p>
                <w:p w:rsidR="00550427" w:rsidRPr="00E844BB" w:rsidRDefault="00550427">
                  <w:pPr>
                    <w:rPr>
                      <w:sz w:val="14"/>
                      <w:lang w:val="uk-UA"/>
                    </w:rPr>
                  </w:pPr>
                  <w:r w:rsidRPr="00E844BB">
                    <w:rPr>
                      <w:sz w:val="18"/>
                      <w:lang w:val="uk-UA"/>
                    </w:rPr>
                    <w:t>Хімія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172" type="#_x0000_t32" style="position:absolute;margin-left:193.5pt;margin-top:390.85pt;width:8.25pt;height:0;z-index:251787264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169" type="#_x0000_t32" style="position:absolute;margin-left:201.75pt;margin-top:267.85pt;width:0;height:60.75pt;flip:y;z-index:251785216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166" type="#_x0000_t32" style="position:absolute;margin-left:201.75pt;margin-top:81.85pt;width:13.5pt;height:0;z-index:251783168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162" type="#_x0000_t32" style="position:absolute;margin-left:147.75pt;margin-top:42.85pt;width:.75pt;height:4.5pt;flip:x y;z-index:251779072" o:connectortype="straight"/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156" type="#_x0000_t32" style="position:absolute;margin-left:93pt;margin-top:385.6pt;width:24.75pt;height:.75pt;z-index:251776000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142" type="#_x0000_t32" style="position:absolute;margin-left:680.25pt;margin-top:23.35pt;width:24.75pt;height:.75pt;z-index:251764736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24" style="position:absolute;margin-left:703.5pt;margin-top:125.35pt;width:75.75pt;height:48pt;z-index:251747328">
            <v:textbox style="mso-next-textbox:#_x0000_s1124">
              <w:txbxContent>
                <w:p w:rsidR="00550427" w:rsidRPr="002D4C17" w:rsidRDefault="00550427" w:rsidP="002D4C17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>Міський транспорт (КП)</w:t>
                  </w:r>
                </w:p>
                <w:p w:rsidR="00550427" w:rsidRPr="001F1DA2" w:rsidRDefault="00550427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17" style="position:absolute;margin-left:703.5pt;margin-top:59.35pt;width:75.75pt;height:48pt;z-index:251740160">
            <v:textbox style="mso-next-textbox:#_x0000_s1117">
              <w:txbxContent>
                <w:p w:rsidR="00550427" w:rsidRPr="00790F58" w:rsidRDefault="00550427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>Металеві</w:t>
                  </w:r>
                  <w:r w:rsidRPr="009D72B4">
                    <w:rPr>
                      <w:sz w:val="18"/>
                      <w:lang w:val="uk-UA"/>
                    </w:rPr>
                    <w:t xml:space="preserve"> </w:t>
                  </w:r>
                  <w:r>
                    <w:rPr>
                      <w:sz w:val="18"/>
                      <w:lang w:val="uk-UA"/>
                    </w:rPr>
                    <w:t>конструкції (КП)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21" style="position:absolute;margin-left:603pt;margin-top:183.1pt;width:75.75pt;height:51pt;z-index:251744256">
            <v:textbox style="mso-next-textbox:#_x0000_s1121">
              <w:txbxContent>
                <w:p w:rsidR="00550427" w:rsidRPr="00275019" w:rsidRDefault="00550427" w:rsidP="00275019">
                  <w:pPr>
                    <w:rPr>
                      <w:sz w:val="18"/>
                      <w:lang w:val="ru-RU"/>
                    </w:rPr>
                  </w:pPr>
                  <w:r w:rsidRPr="007E2300">
                    <w:rPr>
                      <w:sz w:val="16"/>
                      <w:lang w:val="uk-UA"/>
                    </w:rPr>
                    <w:t>Теплогазопостачання та вентиляц</w:t>
                  </w:r>
                  <w:r>
                    <w:rPr>
                      <w:sz w:val="16"/>
                      <w:lang w:val="uk-UA"/>
                    </w:rPr>
                    <w:t xml:space="preserve">ія </w:t>
                  </w:r>
                </w:p>
                <w:p w:rsidR="00550427" w:rsidRPr="00221B92" w:rsidRDefault="00550427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22" style="position:absolute;margin-left:603pt;margin-top:125.35pt;width:75.75pt;height:48pt;z-index:251745280">
            <v:textbox style="mso-next-textbox:#_x0000_s1122">
              <w:txbxContent>
                <w:p w:rsidR="00550427" w:rsidRPr="00790F58" w:rsidRDefault="00550427" w:rsidP="009D72B4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>Міське зелене будівництво (КП)</w:t>
                  </w:r>
                </w:p>
                <w:p w:rsidR="00550427" w:rsidRPr="00790F58" w:rsidRDefault="00550427" w:rsidP="00024398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 xml:space="preserve"> </w:t>
                  </w:r>
                </w:p>
                <w:p w:rsidR="00550427" w:rsidRPr="002D4C17" w:rsidRDefault="00550427">
                  <w:pPr>
                    <w:rPr>
                      <w:sz w:val="18"/>
                      <w:lang w:val="uk-UA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14" style="position:absolute;margin-left:503.25pt;margin-top:243.1pt;width:75.75pt;height:48pt;z-index:251737088">
            <v:textbox style="mso-next-textbox:#_x0000_s1114">
              <w:txbxContent>
                <w:p w:rsidR="00550427" w:rsidRPr="002D4C17" w:rsidRDefault="00550427" w:rsidP="00024398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>Виробнича технологічна практика</w:t>
                  </w:r>
                </w:p>
                <w:p w:rsidR="00550427" w:rsidRDefault="00550427"/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16" style="position:absolute;margin-left:604.5pt;margin-top:59.35pt;width:75.75pt;height:48pt;z-index:251739136">
            <v:textbox style="mso-next-textbox:#_x0000_s1116">
              <w:txbxContent>
                <w:p w:rsidR="00550427" w:rsidRPr="001B7843" w:rsidRDefault="00550427" w:rsidP="002D4C17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>Залізобетонні конструкції (КП)</w:t>
                  </w:r>
                </w:p>
                <w:p w:rsidR="00550427" w:rsidRDefault="00550427"/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09" style="position:absolute;margin-left:503.25pt;margin-top:59.35pt;width:75.75pt;height:48pt;z-index:251731968">
            <v:textbox style="mso-next-textbox:#_x0000_s1109">
              <w:txbxContent>
                <w:p w:rsidR="00550427" w:rsidRPr="002D4C17" w:rsidRDefault="00550427" w:rsidP="009D72B4">
                  <w:pPr>
                    <w:rPr>
                      <w:sz w:val="16"/>
                      <w:lang w:val="uk-UA"/>
                    </w:rPr>
                  </w:pPr>
                  <w:r>
                    <w:rPr>
                      <w:sz w:val="16"/>
                      <w:lang w:val="uk-UA"/>
                    </w:rPr>
                    <w:t>Інженерна підготовка міських територій (КП)</w:t>
                  </w:r>
                </w:p>
                <w:p w:rsidR="00550427" w:rsidRPr="009D72B4" w:rsidRDefault="00550427" w:rsidP="009D72B4">
                  <w:pPr>
                    <w:rPr>
                      <w:sz w:val="18"/>
                      <w:lang w:val="uk-UA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102" style="position:absolute;margin-left:411pt;margin-top:57.85pt;width:75.75pt;height:49.5pt;z-index:251724800">
            <v:textbox style="mso-next-textbox:#_x0000_s1102">
              <w:txbxContent>
                <w:p w:rsidR="00550427" w:rsidRPr="002D4C17" w:rsidRDefault="00550427" w:rsidP="009D72B4">
                  <w:pPr>
                    <w:rPr>
                      <w:sz w:val="16"/>
                      <w:lang w:val="uk-UA"/>
                    </w:rPr>
                  </w:pPr>
                  <w:r>
                    <w:rPr>
                      <w:sz w:val="16"/>
                      <w:lang w:val="uk-UA"/>
                    </w:rPr>
                    <w:t>Інженерна підготовка міських територій (КП)</w:t>
                  </w:r>
                </w:p>
                <w:p w:rsidR="00550427" w:rsidRPr="00392561" w:rsidRDefault="00550427" w:rsidP="009D72B4">
                  <w:pPr>
                    <w:rPr>
                      <w:sz w:val="18"/>
                      <w:lang w:val="uk-UA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087" style="position:absolute;margin-left:313.5pt;margin-top:59.35pt;width:75.75pt;height:48pt;z-index:251709440">
            <v:textbox style="mso-next-textbox:#_x0000_s1087">
              <w:txbxContent>
                <w:p w:rsidR="00550427" w:rsidRDefault="00550427" w:rsidP="007A704B">
                  <w:pPr>
                    <w:rPr>
                      <w:sz w:val="18"/>
                      <w:lang w:val="uk-UA"/>
                    </w:rPr>
                  </w:pPr>
                </w:p>
                <w:p w:rsidR="00550427" w:rsidRPr="009B6092" w:rsidRDefault="00550427" w:rsidP="007A704B">
                  <w:pPr>
                    <w:rPr>
                      <w:sz w:val="18"/>
                      <w:lang w:val="uk-UA"/>
                    </w:rPr>
                  </w:pPr>
                  <w:r w:rsidRPr="009B6092">
                    <w:rPr>
                      <w:sz w:val="18"/>
                      <w:lang w:val="uk-UA"/>
                    </w:rPr>
                    <w:t>Опір матеріалів</w:t>
                  </w:r>
                </w:p>
                <w:p w:rsidR="00550427" w:rsidRPr="007A704B" w:rsidRDefault="00550427">
                  <w:pPr>
                    <w:rPr>
                      <w:sz w:val="18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086" style="position:absolute;margin-left:313.5pt;margin-top:120.1pt;width:75.75pt;height:51pt;z-index:251708416">
            <v:textbox style="mso-next-textbox:#_x0000_s1086">
              <w:txbxContent>
                <w:p w:rsidR="00550427" w:rsidRPr="00BC546A" w:rsidRDefault="00550427" w:rsidP="009B6092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>Архітектура будівель та споруд (КП)</w:t>
                  </w:r>
                </w:p>
                <w:p w:rsidR="00550427" w:rsidRPr="00221B92" w:rsidRDefault="00550427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072" style="position:absolute;margin-left:215.25pt;margin-top:120.85pt;width:75.75pt;height:52.5pt;z-index:251697152">
            <v:textbox style="mso-next-textbox:#_x0000_s1072">
              <w:txbxContent>
                <w:p w:rsidR="00550427" w:rsidRPr="00BC546A" w:rsidRDefault="00550427" w:rsidP="009B6092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>Архітектура будівель та споруд (КР)</w:t>
                  </w:r>
                </w:p>
                <w:p w:rsidR="00550427" w:rsidRDefault="00550427" w:rsidP="008E055D">
                  <w:pPr>
                    <w:rPr>
                      <w:sz w:val="18"/>
                      <w:lang w:val="uk-UA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071" style="position:absolute;margin-left:215.25pt;margin-top:59.35pt;width:75.75pt;height:52.5pt;z-index:251696128">
            <v:textbox style="mso-next-textbox:#_x0000_s1071">
              <w:txbxContent>
                <w:p w:rsidR="00550427" w:rsidRPr="009B6092" w:rsidRDefault="00550427">
                  <w:pPr>
                    <w:rPr>
                      <w:sz w:val="18"/>
                      <w:lang w:val="uk-UA"/>
                    </w:rPr>
                  </w:pPr>
                </w:p>
                <w:p w:rsidR="00550427" w:rsidRPr="009B6092" w:rsidRDefault="00550427">
                  <w:pPr>
                    <w:rPr>
                      <w:sz w:val="18"/>
                      <w:lang w:val="uk-UA"/>
                    </w:rPr>
                  </w:pPr>
                  <w:r w:rsidRPr="009B6092">
                    <w:rPr>
                      <w:sz w:val="18"/>
                      <w:lang w:val="uk-UA"/>
                    </w:rPr>
                    <w:t>Опір матеріалів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066" type="#_x0000_t32" style="position:absolute;margin-left:153pt;margin-top:416pt;width:0;height:10.85pt;z-index:251692032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058" type="#_x0000_t32" style="position:absolute;margin-left:93pt;margin-top:81.85pt;width:24.75pt;height:.75pt;z-index:251683840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shape id="_x0000_s1057" type="#_x0000_t32" style="position:absolute;margin-left:93pt;margin-top:145.6pt;width:24.75pt;height:.75pt;z-index:251682816" o:connectortype="straight">
            <v:stroke endarrow="block"/>
          </v:shape>
        </w:pict>
      </w:r>
      <w:r>
        <w:rPr>
          <w:b/>
          <w:noProof/>
          <w:sz w:val="28"/>
          <w:szCs w:val="28"/>
          <w:lang w:val="ru-RU" w:eastAsia="ru-RU"/>
        </w:rPr>
        <w:pict>
          <v:rect id="_x0000_s1056" style="position:absolute;margin-left:117.75pt;margin-top:426.85pt;width:75.75pt;height:52.5pt;z-index:251681792">
            <v:textbox style="mso-next-textbox:#_x0000_s1056">
              <w:txbxContent>
                <w:p w:rsidR="00550427" w:rsidRPr="008E055D" w:rsidRDefault="00550427">
                  <w:pPr>
                    <w:rPr>
                      <w:sz w:val="18"/>
                      <w:lang w:val="uk-UA"/>
                    </w:rPr>
                  </w:pPr>
                  <w:r>
                    <w:rPr>
                      <w:sz w:val="18"/>
                      <w:lang w:val="uk-UA"/>
                    </w:rPr>
                    <w:t>Навчальна будівельна практика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055" style="position:absolute;margin-left:117.75pt;margin-top:363.5pt;width:75.75pt;height:52.5pt;z-index:251680768">
            <v:textbox style="mso-next-textbox:#_x0000_s1055">
              <w:txbxContent>
                <w:p w:rsidR="00550427" w:rsidRPr="00E844BB" w:rsidRDefault="00550427" w:rsidP="002B0F9E">
                  <w:pPr>
                    <w:rPr>
                      <w:sz w:val="18"/>
                      <w:lang w:val="uk-UA"/>
                    </w:rPr>
                  </w:pPr>
                  <w:r w:rsidRPr="00E844BB">
                    <w:rPr>
                      <w:sz w:val="18"/>
                      <w:lang w:val="uk-UA"/>
                    </w:rPr>
                    <w:t>Нарисна геометрія та інженерна графіка</w:t>
                  </w:r>
                </w:p>
                <w:p w:rsidR="00550427" w:rsidRPr="00275019" w:rsidRDefault="00550427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051" style="position:absolute;margin-left:117.75pt;margin-top:120.85pt;width:75.75pt;height:52.5pt;z-index:251676672">
            <v:textbox style="mso-next-textbox:#_x0000_s1051">
              <w:txbxContent>
                <w:p w:rsidR="00550427" w:rsidRDefault="00550427" w:rsidP="00E844BB">
                  <w:pPr>
                    <w:rPr>
                      <w:sz w:val="18"/>
                      <w:lang w:val="uk-UA"/>
                    </w:rPr>
                  </w:pPr>
                </w:p>
                <w:p w:rsidR="00550427" w:rsidRPr="00E844BB" w:rsidRDefault="00550427" w:rsidP="00E844BB">
                  <w:pPr>
                    <w:rPr>
                      <w:sz w:val="18"/>
                      <w:lang w:val="uk-UA"/>
                    </w:rPr>
                  </w:pPr>
                  <w:r w:rsidRPr="00E844BB">
                    <w:rPr>
                      <w:sz w:val="18"/>
                      <w:lang w:val="uk-UA"/>
                    </w:rPr>
                    <w:t>Вища математика</w:t>
                  </w:r>
                </w:p>
                <w:p w:rsidR="00550427" w:rsidRDefault="00550427"/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050" style="position:absolute;margin-left:117.75pt;margin-top:59.35pt;width:75.75pt;height:52.5pt;z-index:251675648">
            <v:textbox style="mso-next-textbox:#_x0000_s1050">
              <w:txbxContent>
                <w:p w:rsidR="00550427" w:rsidRDefault="00550427" w:rsidP="00E844BB">
                  <w:pPr>
                    <w:rPr>
                      <w:sz w:val="18"/>
                      <w:lang w:val="uk-UA"/>
                    </w:rPr>
                  </w:pPr>
                </w:p>
                <w:p w:rsidR="00550427" w:rsidRPr="00E844BB" w:rsidRDefault="00550427" w:rsidP="00E844BB">
                  <w:pPr>
                    <w:rPr>
                      <w:sz w:val="18"/>
                      <w:lang w:val="uk-UA"/>
                    </w:rPr>
                  </w:pPr>
                  <w:r w:rsidRPr="00E844BB">
                    <w:rPr>
                      <w:sz w:val="18"/>
                      <w:lang w:val="uk-UA"/>
                    </w:rPr>
                    <w:t>Іноземна мова</w:t>
                  </w:r>
                </w:p>
                <w:p w:rsidR="00550427" w:rsidRPr="00E844BB" w:rsidRDefault="00550427">
                  <w:pPr>
                    <w:rPr>
                      <w:sz w:val="18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043" style="position:absolute;margin-left:17.25pt;margin-top:363.5pt;width:75.75pt;height:52.5pt;z-index:251668480">
            <v:textbox style="mso-next-textbox:#_x0000_s1043">
              <w:txbxContent>
                <w:p w:rsidR="00550427" w:rsidRPr="00E844BB" w:rsidRDefault="00550427">
                  <w:pPr>
                    <w:rPr>
                      <w:sz w:val="18"/>
                      <w:lang w:val="uk-UA"/>
                    </w:rPr>
                  </w:pPr>
                  <w:r w:rsidRPr="00E844BB">
                    <w:rPr>
                      <w:sz w:val="18"/>
                      <w:lang w:val="uk-UA"/>
                    </w:rPr>
                    <w:t>Нарисна геометрія та інженерна графіка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045" style="position:absolute;margin-left:17.25pt;margin-top:120.85pt;width:75.75pt;height:52.5pt;z-index:251670528">
            <v:textbox style="mso-next-textbox:#_x0000_s1045">
              <w:txbxContent>
                <w:p w:rsidR="00550427" w:rsidRDefault="00550427">
                  <w:pPr>
                    <w:rPr>
                      <w:sz w:val="18"/>
                      <w:lang w:val="uk-UA"/>
                    </w:rPr>
                  </w:pPr>
                </w:p>
                <w:p w:rsidR="00550427" w:rsidRPr="00E844BB" w:rsidRDefault="00550427">
                  <w:pPr>
                    <w:rPr>
                      <w:sz w:val="18"/>
                      <w:lang w:val="uk-UA"/>
                    </w:rPr>
                  </w:pPr>
                  <w:r w:rsidRPr="00E844BB">
                    <w:rPr>
                      <w:sz w:val="18"/>
                      <w:lang w:val="uk-UA"/>
                    </w:rPr>
                    <w:t>Вища математика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val="ru-RU" w:eastAsia="ru-RU"/>
        </w:rPr>
        <w:pict>
          <v:rect id="_x0000_s1042" style="position:absolute;margin-left:17.25pt;margin-top:59.35pt;width:75.75pt;height:52.5pt;z-index:251667456">
            <v:textbox style="mso-next-textbox:#_x0000_s1042">
              <w:txbxContent>
                <w:p w:rsidR="00550427" w:rsidRDefault="00550427">
                  <w:pPr>
                    <w:rPr>
                      <w:sz w:val="18"/>
                      <w:lang w:val="uk-UA"/>
                    </w:rPr>
                  </w:pPr>
                </w:p>
                <w:p w:rsidR="00550427" w:rsidRPr="00E844BB" w:rsidRDefault="00550427">
                  <w:pPr>
                    <w:rPr>
                      <w:sz w:val="18"/>
                      <w:lang w:val="uk-UA"/>
                    </w:rPr>
                  </w:pPr>
                  <w:r w:rsidRPr="00E844BB">
                    <w:rPr>
                      <w:sz w:val="18"/>
                      <w:lang w:val="uk-UA"/>
                    </w:rPr>
                    <w:t>Іноземна мова</w:t>
                  </w:r>
                </w:p>
              </w:txbxContent>
            </v:textbox>
          </v:rect>
        </w:pict>
      </w:r>
      <w:r w:rsidR="008E7F93">
        <w:rPr>
          <w:b/>
          <w:sz w:val="28"/>
          <w:szCs w:val="28"/>
          <w:lang w:val="uk-UA"/>
        </w:rPr>
        <w:br w:type="page"/>
      </w:r>
    </w:p>
    <w:p w:rsidR="008E7F93" w:rsidRDefault="008E7F93">
      <w:pPr>
        <w:widowControl/>
        <w:autoSpaceDE/>
        <w:autoSpaceDN/>
        <w:spacing w:after="200" w:line="276" w:lineRule="auto"/>
        <w:rPr>
          <w:b/>
          <w:sz w:val="28"/>
          <w:szCs w:val="28"/>
          <w:lang w:val="uk-UA"/>
        </w:rPr>
        <w:sectPr w:rsidR="008E7F93" w:rsidSect="008E776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D06EAB" w:rsidRDefault="008F4B5A" w:rsidP="003F4562">
      <w:pPr>
        <w:jc w:val="center"/>
        <w:rPr>
          <w:b/>
          <w:sz w:val="28"/>
          <w:szCs w:val="28"/>
          <w:lang w:val="uk-UA"/>
        </w:rPr>
      </w:pPr>
      <w:r w:rsidRPr="00666EE6">
        <w:rPr>
          <w:b/>
          <w:sz w:val="28"/>
          <w:szCs w:val="28"/>
          <w:lang w:val="uk-UA"/>
        </w:rPr>
        <w:lastRenderedPageBreak/>
        <w:t>3.Форма атестації здобувачів вищої освіти</w:t>
      </w:r>
      <w:r w:rsidR="000C18E2" w:rsidRPr="00666EE6">
        <w:rPr>
          <w:b/>
          <w:sz w:val="28"/>
          <w:szCs w:val="28"/>
          <w:lang w:val="uk-UA"/>
        </w:rPr>
        <w:t xml:space="preserve"> (ступеня вищої освіти бакалавра)</w:t>
      </w:r>
    </w:p>
    <w:tbl>
      <w:tblPr>
        <w:tblpPr w:leftFromText="180" w:rightFromText="180" w:vertAnchor="text" w:horzAnchor="margin" w:tblpXSpec="center" w:tblpY="27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9"/>
        <w:gridCol w:w="6790"/>
      </w:tblGrid>
      <w:tr w:rsidR="00D7740E" w:rsidRPr="00550427" w:rsidTr="00D7740E">
        <w:trPr>
          <w:trHeight w:val="829"/>
        </w:trPr>
        <w:tc>
          <w:tcPr>
            <w:tcW w:w="3099" w:type="dxa"/>
            <w:vAlign w:val="center"/>
          </w:tcPr>
          <w:p w:rsidR="00D7740E" w:rsidRPr="00550427" w:rsidRDefault="00D7740E" w:rsidP="00D7740E">
            <w:pPr>
              <w:ind w:firstLine="5"/>
              <w:rPr>
                <w:b/>
                <w:sz w:val="26"/>
                <w:szCs w:val="26"/>
                <w:lang w:val="uk-UA" w:eastAsia="uk-UA"/>
              </w:rPr>
            </w:pPr>
            <w:r w:rsidRPr="00550427">
              <w:rPr>
                <w:b/>
                <w:sz w:val="26"/>
                <w:szCs w:val="26"/>
                <w:lang w:val="uk-UA" w:eastAsia="uk-UA"/>
              </w:rPr>
              <w:t>Форма атестації здобувачів вищої освіти</w:t>
            </w:r>
          </w:p>
        </w:tc>
        <w:tc>
          <w:tcPr>
            <w:tcW w:w="6790" w:type="dxa"/>
            <w:vAlign w:val="center"/>
          </w:tcPr>
          <w:p w:rsidR="00D7740E" w:rsidRPr="00550427" w:rsidRDefault="00D7740E" w:rsidP="00D7740E">
            <w:pPr>
              <w:ind w:left="3" w:hanging="3"/>
              <w:jc w:val="both"/>
              <w:rPr>
                <w:sz w:val="26"/>
                <w:szCs w:val="26"/>
                <w:lang w:val="uk-UA" w:eastAsia="uk-UA"/>
              </w:rPr>
            </w:pPr>
            <w:r w:rsidRPr="00550427">
              <w:rPr>
                <w:sz w:val="26"/>
                <w:szCs w:val="26"/>
                <w:lang w:val="uk-UA" w:eastAsia="uk-UA"/>
              </w:rPr>
              <w:t>Атестація здійснюється у формі публічного захисту кваліфікаційної роботи.</w:t>
            </w:r>
          </w:p>
        </w:tc>
      </w:tr>
      <w:tr w:rsidR="00D7740E" w:rsidRPr="00550427" w:rsidTr="00D7740E">
        <w:trPr>
          <w:trHeight w:val="156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0E" w:rsidRPr="00550427" w:rsidRDefault="00D7740E" w:rsidP="00D7740E">
            <w:pPr>
              <w:ind w:firstLine="5"/>
              <w:rPr>
                <w:b/>
                <w:sz w:val="26"/>
                <w:szCs w:val="26"/>
                <w:lang w:val="uk-UA" w:eastAsia="uk-UA"/>
              </w:rPr>
            </w:pPr>
            <w:r w:rsidRPr="00550427">
              <w:rPr>
                <w:b/>
                <w:sz w:val="26"/>
                <w:szCs w:val="26"/>
                <w:lang w:val="uk-UA" w:eastAsia="uk-UA"/>
              </w:rPr>
              <w:t xml:space="preserve">Вимоги до кваліфікаційної роботи 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0E" w:rsidRPr="00550427" w:rsidRDefault="00D7740E" w:rsidP="00D77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6"/>
                <w:szCs w:val="26"/>
                <w:lang w:val="uk-UA"/>
              </w:rPr>
            </w:pPr>
            <w:r w:rsidRPr="00550427">
              <w:rPr>
                <w:sz w:val="26"/>
                <w:szCs w:val="26"/>
                <w:lang w:val="uk-UA" w:eastAsia="uk-UA"/>
              </w:rPr>
              <w:t xml:space="preserve">Кваліфікаційна робота </w:t>
            </w:r>
            <w:r w:rsidRPr="00550427">
              <w:rPr>
                <w:color w:val="000000"/>
                <w:sz w:val="26"/>
                <w:szCs w:val="26"/>
                <w:lang w:val="uk-UA"/>
              </w:rPr>
              <w:t xml:space="preserve">передбачає </w:t>
            </w:r>
            <w:r w:rsidRPr="00550427">
              <w:rPr>
                <w:sz w:val="26"/>
                <w:szCs w:val="26"/>
                <w:lang w:val="uk-UA"/>
              </w:rPr>
              <w:t xml:space="preserve">розв’язання </w:t>
            </w:r>
            <w:r w:rsidRPr="00550427">
              <w:rPr>
                <w:color w:val="000000"/>
                <w:sz w:val="26"/>
                <w:szCs w:val="26"/>
                <w:lang w:val="uk-UA"/>
              </w:rPr>
              <w:t xml:space="preserve">комплексної спеціалізованої </w:t>
            </w:r>
            <w:proofErr w:type="spellStart"/>
            <w:r w:rsidRPr="00550427">
              <w:rPr>
                <w:color w:val="000000"/>
                <w:sz w:val="26"/>
                <w:szCs w:val="26"/>
                <w:lang w:val="uk-UA"/>
              </w:rPr>
              <w:t>проєктної</w:t>
            </w:r>
            <w:proofErr w:type="spellEnd"/>
            <w:r w:rsidRPr="00550427">
              <w:rPr>
                <w:color w:val="000000"/>
                <w:sz w:val="26"/>
                <w:szCs w:val="26"/>
                <w:lang w:val="uk-UA"/>
              </w:rPr>
              <w:t xml:space="preserve"> задачі в сфері будівництва та/або цивільної інженерії</w:t>
            </w:r>
            <w:r w:rsidRPr="00550427">
              <w:rPr>
                <w:sz w:val="26"/>
                <w:szCs w:val="26"/>
                <w:lang w:val="uk-UA"/>
              </w:rPr>
              <w:t xml:space="preserve">. </w:t>
            </w:r>
          </w:p>
          <w:p w:rsidR="00D7740E" w:rsidRPr="00550427" w:rsidRDefault="00D7740E" w:rsidP="00D7740E">
            <w:pPr>
              <w:ind w:left="3" w:hanging="3"/>
              <w:jc w:val="both"/>
              <w:rPr>
                <w:sz w:val="26"/>
                <w:szCs w:val="26"/>
                <w:lang w:val="uk-UA" w:eastAsia="uk-UA"/>
              </w:rPr>
            </w:pPr>
            <w:r w:rsidRPr="00550427">
              <w:rPr>
                <w:sz w:val="26"/>
                <w:szCs w:val="26"/>
                <w:lang w:val="uk-UA" w:eastAsia="uk-UA"/>
              </w:rPr>
              <w:t>Кваліфікаційна робота має перевірятися на наявність академічного плагіату і не повинна містити академічного плагіату, фабрикації, фальсифікації.</w:t>
            </w:r>
          </w:p>
          <w:p w:rsidR="00D7740E" w:rsidRPr="00550427" w:rsidRDefault="00D7740E" w:rsidP="00D7740E">
            <w:pPr>
              <w:ind w:left="3" w:hanging="3"/>
              <w:jc w:val="both"/>
              <w:rPr>
                <w:sz w:val="26"/>
                <w:szCs w:val="26"/>
                <w:lang w:val="uk-UA" w:eastAsia="uk-UA"/>
              </w:rPr>
            </w:pPr>
            <w:r w:rsidRPr="00550427">
              <w:rPr>
                <w:sz w:val="26"/>
                <w:szCs w:val="26"/>
                <w:lang w:val="uk-UA" w:eastAsia="uk-UA"/>
              </w:rPr>
              <w:t xml:space="preserve">Кваліфікаційна робота має бути оприлюднена на офіційному сайті та/або у </w:t>
            </w:r>
            <w:proofErr w:type="spellStart"/>
            <w:r w:rsidRPr="00550427">
              <w:rPr>
                <w:sz w:val="26"/>
                <w:szCs w:val="26"/>
                <w:lang w:val="uk-UA" w:eastAsia="uk-UA"/>
              </w:rPr>
              <w:t>репозитарії</w:t>
            </w:r>
            <w:proofErr w:type="spellEnd"/>
            <w:r w:rsidRPr="00550427">
              <w:rPr>
                <w:sz w:val="26"/>
                <w:szCs w:val="26"/>
                <w:lang w:val="uk-UA" w:eastAsia="uk-UA"/>
              </w:rPr>
              <w:t xml:space="preserve"> закладу вищої освіти або його підрозділу.</w:t>
            </w:r>
          </w:p>
          <w:p w:rsidR="00D7740E" w:rsidRPr="00550427" w:rsidRDefault="00D7740E" w:rsidP="00D7740E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lang w:val="uk-UA"/>
              </w:rPr>
            </w:pPr>
            <w:r w:rsidRPr="00550427"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lang w:val="uk-UA"/>
              </w:rPr>
              <w:t xml:space="preserve">Процедура присвоєння професійної кваліфікації здійснюється  дотримуючись «Порядку здобуття та присвоєння професійних кваліфікацій в Державному вищому навчальному закладі  «Ужгородський національний університет» </w:t>
            </w:r>
            <w:r w:rsidRPr="00550427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https</w:t>
            </w:r>
            <w:r w:rsidRPr="00550427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lang w:val="uk-UA"/>
              </w:rPr>
              <w:t>://</w:t>
            </w:r>
            <w:r w:rsidRPr="00550427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www</w:t>
            </w:r>
            <w:r w:rsidRPr="00550427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lang w:val="uk-UA"/>
              </w:rPr>
              <w:t>.</w:t>
            </w:r>
            <w:proofErr w:type="spellStart"/>
            <w:r w:rsidRPr="00550427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uzhnu</w:t>
            </w:r>
            <w:proofErr w:type="spellEnd"/>
            <w:r w:rsidRPr="00550427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lang w:val="uk-UA"/>
              </w:rPr>
              <w:t>.</w:t>
            </w:r>
            <w:proofErr w:type="spellStart"/>
            <w:r w:rsidRPr="00550427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edu</w:t>
            </w:r>
            <w:proofErr w:type="spellEnd"/>
            <w:r w:rsidRPr="00550427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lang w:val="uk-UA"/>
              </w:rPr>
              <w:t>.</w:t>
            </w:r>
            <w:proofErr w:type="spellStart"/>
            <w:r w:rsidRPr="00550427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ua</w:t>
            </w:r>
            <w:proofErr w:type="spellEnd"/>
            <w:r w:rsidRPr="00550427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lang w:val="uk-UA"/>
              </w:rPr>
              <w:t>/</w:t>
            </w:r>
            <w:proofErr w:type="spellStart"/>
            <w:r w:rsidRPr="00550427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en</w:t>
            </w:r>
            <w:proofErr w:type="spellEnd"/>
            <w:r w:rsidRPr="00550427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lang w:val="uk-UA"/>
              </w:rPr>
              <w:t>/</w:t>
            </w:r>
            <w:proofErr w:type="spellStart"/>
            <w:r w:rsidRPr="00550427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infocentre</w:t>
            </w:r>
            <w:proofErr w:type="spellEnd"/>
            <w:r w:rsidRPr="00550427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lang w:val="uk-UA"/>
              </w:rPr>
              <w:t>/</w:t>
            </w:r>
            <w:r w:rsidRPr="00550427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get</w:t>
            </w:r>
            <w:r w:rsidRPr="00550427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lang w:val="uk-UA"/>
              </w:rPr>
              <w:t>/83880</w:t>
            </w:r>
          </w:p>
        </w:tc>
      </w:tr>
      <w:tr w:rsidR="00D7740E" w:rsidRPr="00550427" w:rsidTr="00D7740E">
        <w:trPr>
          <w:trHeight w:val="108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0E" w:rsidRPr="00550427" w:rsidRDefault="00D7740E" w:rsidP="00D7740E">
            <w:pPr>
              <w:ind w:firstLine="5"/>
              <w:rPr>
                <w:b/>
                <w:sz w:val="26"/>
                <w:szCs w:val="26"/>
                <w:lang w:val="uk-UA" w:eastAsia="uk-UA"/>
              </w:rPr>
            </w:pPr>
            <w:r w:rsidRPr="00550427">
              <w:rPr>
                <w:b/>
                <w:sz w:val="26"/>
                <w:szCs w:val="26"/>
                <w:lang w:val="uk-UA" w:eastAsia="uk-UA"/>
              </w:rPr>
              <w:t>Вимоги до публічного захисту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0E" w:rsidRPr="00550427" w:rsidRDefault="00D7740E" w:rsidP="00D7740E">
            <w:pPr>
              <w:jc w:val="both"/>
              <w:textAlignment w:val="baseline"/>
              <w:rPr>
                <w:sz w:val="26"/>
                <w:szCs w:val="26"/>
                <w:lang w:val="uk-UA" w:eastAsia="uk-UA"/>
              </w:rPr>
            </w:pPr>
            <w:r w:rsidRPr="00550427">
              <w:rPr>
                <w:sz w:val="26"/>
                <w:szCs w:val="26"/>
                <w:lang w:val="uk-UA" w:eastAsia="uk-UA"/>
              </w:rPr>
              <w:t>Захист кваліфікаційної роботи відбувається прилюдно на засіданні Екзаменаційної комісії з атестації здобувачів вищої освіти.</w:t>
            </w:r>
          </w:p>
        </w:tc>
      </w:tr>
    </w:tbl>
    <w:p w:rsidR="00D8154D" w:rsidRPr="00666EE6" w:rsidRDefault="00D8154D" w:rsidP="003F4562">
      <w:pPr>
        <w:jc w:val="center"/>
        <w:rPr>
          <w:b/>
          <w:sz w:val="28"/>
          <w:szCs w:val="28"/>
          <w:lang w:val="uk-UA"/>
        </w:rPr>
      </w:pPr>
    </w:p>
    <w:p w:rsidR="00215AFC" w:rsidRDefault="00215AFC" w:rsidP="008F4B5A">
      <w:pPr>
        <w:rPr>
          <w:b/>
          <w:sz w:val="28"/>
          <w:szCs w:val="28"/>
          <w:lang w:val="uk-UA"/>
        </w:rPr>
      </w:pPr>
    </w:p>
    <w:p w:rsidR="008E7764" w:rsidRDefault="008E7764" w:rsidP="006C338B">
      <w:pPr>
        <w:shd w:val="clear" w:color="auto" w:fill="FFFFFF" w:themeFill="background1"/>
        <w:jc w:val="center"/>
        <w:rPr>
          <w:b/>
          <w:sz w:val="28"/>
          <w:szCs w:val="28"/>
          <w:lang w:val="uk-UA"/>
        </w:rPr>
        <w:sectPr w:rsidR="008E7764" w:rsidSect="008E7764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215AFC" w:rsidRDefault="00215AFC" w:rsidP="006C338B">
      <w:pPr>
        <w:shd w:val="clear" w:color="auto" w:fill="FFFFFF" w:themeFill="background1"/>
        <w:jc w:val="center"/>
        <w:rPr>
          <w:b/>
          <w:sz w:val="28"/>
          <w:szCs w:val="28"/>
          <w:lang w:val="uk-UA"/>
        </w:rPr>
      </w:pPr>
    </w:p>
    <w:p w:rsidR="002765F4" w:rsidRDefault="00500260" w:rsidP="006C338B">
      <w:pPr>
        <w:shd w:val="clear" w:color="auto" w:fill="FFFFFF" w:themeFill="background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8F4B5A" w:rsidRPr="008F4B5A">
        <w:rPr>
          <w:b/>
          <w:sz w:val="28"/>
          <w:szCs w:val="28"/>
          <w:lang w:val="uk-UA"/>
        </w:rPr>
        <w:t xml:space="preserve">. Матриця відповідності програмних </w:t>
      </w:r>
      <w:proofErr w:type="spellStart"/>
      <w:r w:rsidR="008F4B5A" w:rsidRPr="008F4B5A">
        <w:rPr>
          <w:b/>
          <w:sz w:val="28"/>
          <w:szCs w:val="28"/>
          <w:lang w:val="uk-UA"/>
        </w:rPr>
        <w:t>компетентносте</w:t>
      </w:r>
      <w:r w:rsidR="006160FB">
        <w:rPr>
          <w:b/>
          <w:sz w:val="28"/>
          <w:szCs w:val="28"/>
          <w:lang w:val="uk-UA"/>
        </w:rPr>
        <w:t>й</w:t>
      </w:r>
      <w:proofErr w:type="spellEnd"/>
      <w:r w:rsidR="006160FB">
        <w:rPr>
          <w:b/>
          <w:sz w:val="28"/>
          <w:szCs w:val="28"/>
          <w:lang w:val="uk-UA"/>
        </w:rPr>
        <w:t xml:space="preserve"> компонентам освітньої програми</w:t>
      </w:r>
    </w:p>
    <w:p w:rsidR="006C338B" w:rsidRDefault="006C338B" w:rsidP="006C338B">
      <w:pPr>
        <w:shd w:val="clear" w:color="auto" w:fill="FFFFFF" w:themeFill="background1"/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15404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86149" w:rsidRPr="006E31EF" w:rsidTr="00B86149">
        <w:trPr>
          <w:trHeight w:val="1134"/>
          <w:jc w:val="center"/>
        </w:trPr>
        <w:tc>
          <w:tcPr>
            <w:tcW w:w="715" w:type="dxa"/>
          </w:tcPr>
          <w:p w:rsidR="00597624" w:rsidRPr="004D2120" w:rsidRDefault="00597624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textDirection w:val="btLr"/>
          </w:tcPr>
          <w:p w:rsidR="00597624" w:rsidRPr="006E31EF" w:rsidRDefault="00597624" w:rsidP="00F22074">
            <w:pPr>
              <w:shd w:val="clear" w:color="auto" w:fill="FFFFFF" w:themeFill="background1"/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1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2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3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4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5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6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7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8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9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22074">
            <w:pPr>
              <w:shd w:val="clear" w:color="auto" w:fill="FFFFFF" w:themeFill="background1"/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10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11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12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13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14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15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22074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16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17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18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19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20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21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22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23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24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25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26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27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28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29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E3A9B">
            <w:pPr>
              <w:shd w:val="clear" w:color="auto" w:fill="FFFFFF" w:themeFill="background1"/>
              <w:ind w:left="113" w:right="113"/>
              <w:jc w:val="center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30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F22074">
            <w:pPr>
              <w:shd w:val="clear" w:color="auto" w:fill="FFFFFF" w:themeFill="background1"/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31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500260">
            <w:pPr>
              <w:ind w:left="113" w:right="113"/>
              <w:jc w:val="center"/>
              <w:rPr>
                <w:sz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32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2E7737">
            <w:pPr>
              <w:ind w:left="113" w:right="113"/>
              <w:jc w:val="center"/>
              <w:rPr>
                <w:sz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ОК 33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2E7737">
            <w:pPr>
              <w:ind w:left="113" w:right="113"/>
              <w:jc w:val="center"/>
              <w:rPr>
                <w:sz w:val="18"/>
              </w:rPr>
            </w:pPr>
            <w:r>
              <w:rPr>
                <w:b/>
                <w:sz w:val="18"/>
                <w:szCs w:val="18"/>
                <w:lang w:val="uk-UA"/>
              </w:rPr>
              <w:t>ОК 34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2E7737">
            <w:pPr>
              <w:ind w:left="113" w:right="113"/>
              <w:jc w:val="center"/>
              <w:rPr>
                <w:sz w:val="18"/>
              </w:rPr>
            </w:pPr>
            <w:r>
              <w:rPr>
                <w:b/>
                <w:sz w:val="18"/>
                <w:szCs w:val="18"/>
                <w:lang w:val="uk-UA"/>
              </w:rPr>
              <w:t>ОК 35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2E7737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ОК 36</w:t>
            </w:r>
          </w:p>
        </w:tc>
        <w:tc>
          <w:tcPr>
            <w:tcW w:w="397" w:type="dxa"/>
            <w:textDirection w:val="btLr"/>
          </w:tcPr>
          <w:p w:rsidR="00597624" w:rsidRPr="006E31EF" w:rsidRDefault="00597624" w:rsidP="00500260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ОК 37</w:t>
            </w: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ІК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88466D" w:rsidRPr="006E31EF" w:rsidTr="00B86149">
        <w:trPr>
          <w:trHeight w:val="267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ЗК01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ЗК02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ЗК03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ЗК04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ЗК05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ЗК06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ЗК07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ЗК08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ЗК09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ЗК10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ЗК11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СК01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СК02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СК03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СК04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СК05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СК06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СК07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СК08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СК09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СК10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СК11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88466D" w:rsidRPr="006E31EF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СК12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88466D" w:rsidRPr="004D2120" w:rsidTr="00B86149">
        <w:trPr>
          <w:trHeight w:val="23"/>
          <w:jc w:val="center"/>
        </w:trPr>
        <w:tc>
          <w:tcPr>
            <w:tcW w:w="715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СК13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FD0E56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</w:tcPr>
          <w:p w:rsidR="0088466D" w:rsidRPr="006E31EF" w:rsidRDefault="0088466D" w:rsidP="00A072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6E31EF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</w:tbl>
    <w:p w:rsidR="00F54FE0" w:rsidRPr="006160FB" w:rsidRDefault="00F54FE0" w:rsidP="00F22074">
      <w:pPr>
        <w:shd w:val="clear" w:color="auto" w:fill="FFFFFF" w:themeFill="background1"/>
        <w:rPr>
          <w:b/>
          <w:sz w:val="20"/>
          <w:szCs w:val="20"/>
          <w:lang w:val="uk-UA"/>
        </w:rPr>
      </w:pPr>
    </w:p>
    <w:p w:rsidR="000C18E2" w:rsidRDefault="000C18E2" w:rsidP="008F4B5A">
      <w:pPr>
        <w:rPr>
          <w:b/>
          <w:sz w:val="28"/>
          <w:szCs w:val="28"/>
          <w:lang w:val="uk-UA"/>
        </w:rPr>
      </w:pPr>
    </w:p>
    <w:p w:rsidR="00315105" w:rsidRDefault="00315105" w:rsidP="008F4B5A">
      <w:pPr>
        <w:rPr>
          <w:b/>
          <w:sz w:val="28"/>
          <w:szCs w:val="28"/>
          <w:lang w:val="uk-UA"/>
        </w:rPr>
      </w:pPr>
    </w:p>
    <w:p w:rsidR="00E51A04" w:rsidRDefault="00E51A04" w:rsidP="008F4B5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9D4DED" w:rsidRPr="00550427" w:rsidRDefault="00550427" w:rsidP="00550427">
      <w:pPr>
        <w:shd w:val="clear" w:color="auto" w:fill="FFFFFF" w:themeFill="background1"/>
        <w:ind w:left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5.</w:t>
      </w:r>
      <w:r w:rsidR="008F4B5A" w:rsidRPr="00550427">
        <w:rPr>
          <w:b/>
          <w:sz w:val="28"/>
          <w:szCs w:val="28"/>
          <w:lang w:val="uk-UA"/>
        </w:rPr>
        <w:t>Матриця забезпечення пр</w:t>
      </w:r>
      <w:r w:rsidR="000E55BB" w:rsidRPr="00550427">
        <w:rPr>
          <w:b/>
          <w:sz w:val="28"/>
          <w:szCs w:val="28"/>
          <w:lang w:val="uk-UA"/>
        </w:rPr>
        <w:t>ограмних результатів навчання (</w:t>
      </w:r>
      <w:r w:rsidR="008F4B5A" w:rsidRPr="00550427">
        <w:rPr>
          <w:b/>
          <w:sz w:val="28"/>
          <w:szCs w:val="28"/>
          <w:lang w:val="uk-UA"/>
        </w:rPr>
        <w:t>РН) відповідними компонентами освітньої програми</w:t>
      </w:r>
    </w:p>
    <w:p w:rsidR="00B86149" w:rsidRPr="00B86149" w:rsidRDefault="00B86149" w:rsidP="00B86149">
      <w:pPr>
        <w:pStyle w:val="a3"/>
        <w:shd w:val="clear" w:color="auto" w:fill="FFFFFF" w:themeFill="background1"/>
        <w:rPr>
          <w:b/>
          <w:sz w:val="28"/>
          <w:szCs w:val="28"/>
          <w:lang w:val="uk-UA"/>
        </w:rPr>
      </w:pPr>
    </w:p>
    <w:tbl>
      <w:tblPr>
        <w:tblStyle w:val="a5"/>
        <w:tblW w:w="1554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50427" w:rsidRPr="00EF1097" w:rsidTr="00B86149">
        <w:trPr>
          <w:cantSplit/>
          <w:trHeight w:val="1080"/>
          <w:jc w:val="center"/>
        </w:trPr>
        <w:tc>
          <w:tcPr>
            <w:tcW w:w="856" w:type="dxa"/>
            <w:shd w:val="clear" w:color="auto" w:fill="FFFFFF" w:themeFill="background1"/>
          </w:tcPr>
          <w:p w:rsidR="00597624" w:rsidRPr="00EF1097" w:rsidRDefault="00597624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578A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1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57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2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57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3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57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4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57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5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57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6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57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7</w:t>
            </w:r>
          </w:p>
        </w:tc>
        <w:tc>
          <w:tcPr>
            <w:tcW w:w="397" w:type="dxa"/>
            <w:shd w:val="clear" w:color="auto" w:fill="auto"/>
            <w:textDirection w:val="btLr"/>
          </w:tcPr>
          <w:p w:rsidR="00597624" w:rsidRPr="00EF1097" w:rsidRDefault="00597624" w:rsidP="00FE57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8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57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9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3A9B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10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11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12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13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14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15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16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17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18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19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20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21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22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23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24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25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26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27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28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29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30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FE3A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ОК 31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835784">
            <w:pPr>
              <w:ind w:left="113" w:right="113"/>
              <w:jc w:val="center"/>
            </w:pPr>
            <w:r w:rsidRPr="00EF1097">
              <w:rPr>
                <w:b/>
                <w:sz w:val="18"/>
                <w:szCs w:val="18"/>
                <w:lang w:val="uk-UA"/>
              </w:rPr>
              <w:t>ОК 32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2E7737">
            <w:pPr>
              <w:ind w:left="113" w:right="113"/>
              <w:jc w:val="center"/>
            </w:pPr>
            <w:r w:rsidRPr="00EF1097">
              <w:rPr>
                <w:b/>
                <w:sz w:val="18"/>
                <w:szCs w:val="18"/>
                <w:lang w:val="uk-UA"/>
              </w:rPr>
              <w:t>ОК 33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2E7737">
            <w:pPr>
              <w:ind w:left="113" w:right="113"/>
              <w:jc w:val="center"/>
            </w:pPr>
            <w:r>
              <w:rPr>
                <w:b/>
                <w:sz w:val="18"/>
                <w:szCs w:val="18"/>
                <w:lang w:val="uk-UA"/>
              </w:rPr>
              <w:t>ОК 34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2E7737">
            <w:pPr>
              <w:ind w:left="113" w:right="113"/>
              <w:jc w:val="center"/>
            </w:pPr>
            <w:r>
              <w:rPr>
                <w:b/>
                <w:sz w:val="18"/>
                <w:szCs w:val="18"/>
                <w:lang w:val="uk-UA"/>
              </w:rPr>
              <w:t>ОК 35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2E7737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ОК 36</w:t>
            </w:r>
          </w:p>
        </w:tc>
        <w:tc>
          <w:tcPr>
            <w:tcW w:w="397" w:type="dxa"/>
            <w:shd w:val="clear" w:color="auto" w:fill="FFFFFF" w:themeFill="background1"/>
            <w:textDirection w:val="btLr"/>
          </w:tcPr>
          <w:p w:rsidR="00597624" w:rsidRPr="00EF1097" w:rsidRDefault="00597624" w:rsidP="0083578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ОК 37</w:t>
            </w:r>
          </w:p>
        </w:tc>
      </w:tr>
      <w:tr w:rsidR="00550427" w:rsidRPr="00EF1097" w:rsidTr="00B86149">
        <w:trPr>
          <w:cantSplit/>
          <w:trHeight w:val="292"/>
          <w:jc w:val="center"/>
        </w:trPr>
        <w:tc>
          <w:tcPr>
            <w:tcW w:w="856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sz w:val="18"/>
                <w:szCs w:val="18"/>
                <w:lang w:val="uk-UA"/>
              </w:rPr>
            </w:pPr>
            <w:r w:rsidRPr="00EF1097">
              <w:rPr>
                <w:szCs w:val="18"/>
                <w:lang w:val="uk-UA"/>
              </w:rPr>
              <w:t>РН01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  <w:p w:rsidR="0088466D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FD0E56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550427" w:rsidRPr="00EF1097" w:rsidTr="00B86149">
        <w:trPr>
          <w:cantSplit/>
          <w:trHeight w:val="292"/>
          <w:jc w:val="center"/>
        </w:trPr>
        <w:tc>
          <w:tcPr>
            <w:tcW w:w="856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lang w:val="uk-UA"/>
              </w:rPr>
            </w:pPr>
            <w:r w:rsidRPr="00EF1097">
              <w:rPr>
                <w:lang w:val="uk-UA"/>
              </w:rPr>
              <w:t>РН02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FD0E5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550427" w:rsidRPr="00EF1097" w:rsidTr="00B86149">
        <w:trPr>
          <w:cantSplit/>
          <w:trHeight w:val="292"/>
          <w:jc w:val="center"/>
        </w:trPr>
        <w:tc>
          <w:tcPr>
            <w:tcW w:w="856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lang w:val="uk-UA"/>
              </w:rPr>
            </w:pPr>
            <w:r w:rsidRPr="00EF1097">
              <w:rPr>
                <w:lang w:val="uk-UA"/>
              </w:rPr>
              <w:t>РН03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FD0E5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550427" w:rsidRPr="00EF1097" w:rsidTr="00B86149">
        <w:trPr>
          <w:cantSplit/>
          <w:trHeight w:val="292"/>
          <w:jc w:val="center"/>
        </w:trPr>
        <w:tc>
          <w:tcPr>
            <w:tcW w:w="856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lang w:val="uk-UA"/>
              </w:rPr>
            </w:pPr>
            <w:r w:rsidRPr="00EF1097">
              <w:rPr>
                <w:lang w:val="uk-UA"/>
              </w:rPr>
              <w:t>РН04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FD0E5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550427" w:rsidRPr="00EF1097" w:rsidTr="00B86149">
        <w:trPr>
          <w:cantSplit/>
          <w:trHeight w:val="292"/>
          <w:jc w:val="center"/>
        </w:trPr>
        <w:tc>
          <w:tcPr>
            <w:tcW w:w="856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lang w:val="uk-UA"/>
              </w:rPr>
            </w:pPr>
            <w:r w:rsidRPr="00EF1097">
              <w:rPr>
                <w:lang w:val="uk-UA"/>
              </w:rPr>
              <w:t>РН05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FD0E56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550427" w:rsidRPr="00EF1097" w:rsidTr="00B86149">
        <w:trPr>
          <w:cantSplit/>
          <w:trHeight w:val="292"/>
          <w:jc w:val="center"/>
        </w:trPr>
        <w:tc>
          <w:tcPr>
            <w:tcW w:w="856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lang w:val="uk-UA"/>
              </w:rPr>
            </w:pPr>
            <w:r w:rsidRPr="00EF1097">
              <w:rPr>
                <w:lang w:val="uk-UA"/>
              </w:rPr>
              <w:t>РН06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FD0E5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550427" w:rsidRPr="00EF1097" w:rsidTr="00B86149">
        <w:trPr>
          <w:cantSplit/>
          <w:trHeight w:val="292"/>
          <w:jc w:val="center"/>
        </w:trPr>
        <w:tc>
          <w:tcPr>
            <w:tcW w:w="856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lang w:val="uk-UA"/>
              </w:rPr>
            </w:pPr>
            <w:r w:rsidRPr="00EF1097">
              <w:rPr>
                <w:lang w:val="uk-UA"/>
              </w:rPr>
              <w:t>РН07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FD0E56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550427" w:rsidRPr="00EF1097" w:rsidTr="00B86149">
        <w:trPr>
          <w:cantSplit/>
          <w:trHeight w:val="138"/>
          <w:jc w:val="center"/>
        </w:trPr>
        <w:tc>
          <w:tcPr>
            <w:tcW w:w="856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lang w:val="uk-UA"/>
              </w:rPr>
            </w:pPr>
            <w:r w:rsidRPr="00EF1097">
              <w:rPr>
                <w:lang w:val="uk-UA"/>
              </w:rPr>
              <w:t>РН08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FD0E56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550427" w:rsidRPr="00EF1097" w:rsidTr="00B86149">
        <w:trPr>
          <w:cantSplit/>
          <w:trHeight w:val="292"/>
          <w:jc w:val="center"/>
        </w:trPr>
        <w:tc>
          <w:tcPr>
            <w:tcW w:w="856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lang w:val="uk-UA"/>
              </w:rPr>
            </w:pPr>
            <w:r w:rsidRPr="00EF1097">
              <w:rPr>
                <w:lang w:val="uk-UA"/>
              </w:rPr>
              <w:t>РН09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FD0E56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550427" w:rsidRPr="00EF1097" w:rsidTr="00B86149">
        <w:trPr>
          <w:cantSplit/>
          <w:trHeight w:val="292"/>
          <w:jc w:val="center"/>
        </w:trPr>
        <w:tc>
          <w:tcPr>
            <w:tcW w:w="856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lang w:val="uk-UA"/>
              </w:rPr>
            </w:pPr>
            <w:r w:rsidRPr="00EF1097">
              <w:rPr>
                <w:lang w:val="uk-UA"/>
              </w:rPr>
              <w:t>РН10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FD0E5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550427" w:rsidRPr="00EF1097" w:rsidTr="00B86149">
        <w:trPr>
          <w:cantSplit/>
          <w:trHeight w:val="292"/>
          <w:jc w:val="center"/>
        </w:trPr>
        <w:tc>
          <w:tcPr>
            <w:tcW w:w="856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lang w:val="uk-UA"/>
              </w:rPr>
            </w:pPr>
            <w:r w:rsidRPr="00EF1097">
              <w:rPr>
                <w:lang w:val="uk-UA"/>
              </w:rPr>
              <w:t>РН11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FD0E5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550427" w:rsidRPr="00EF1097" w:rsidTr="00B86149">
        <w:trPr>
          <w:cantSplit/>
          <w:trHeight w:val="292"/>
          <w:jc w:val="center"/>
        </w:trPr>
        <w:tc>
          <w:tcPr>
            <w:tcW w:w="856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lang w:val="uk-UA"/>
              </w:rPr>
            </w:pPr>
            <w:r w:rsidRPr="00EF1097">
              <w:rPr>
                <w:lang w:val="uk-UA"/>
              </w:rPr>
              <w:t>РН12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FD0E56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550427" w:rsidRPr="00EF1097" w:rsidTr="00B86149">
        <w:trPr>
          <w:cantSplit/>
          <w:trHeight w:val="292"/>
          <w:jc w:val="center"/>
        </w:trPr>
        <w:tc>
          <w:tcPr>
            <w:tcW w:w="856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lang w:val="uk-UA"/>
              </w:rPr>
            </w:pPr>
            <w:r w:rsidRPr="00EF1097">
              <w:rPr>
                <w:lang w:val="uk-UA"/>
              </w:rPr>
              <w:t>РН13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FD0E5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550427" w:rsidRPr="00EF1097" w:rsidTr="00B86149">
        <w:trPr>
          <w:cantSplit/>
          <w:trHeight w:val="292"/>
          <w:jc w:val="center"/>
        </w:trPr>
        <w:tc>
          <w:tcPr>
            <w:tcW w:w="856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lang w:val="uk-UA"/>
              </w:rPr>
            </w:pPr>
            <w:r w:rsidRPr="00EF1097">
              <w:rPr>
                <w:lang w:val="uk-UA"/>
              </w:rPr>
              <w:t>РН14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FD0E5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550427" w:rsidRPr="00EF1097" w:rsidTr="00B86149">
        <w:trPr>
          <w:cantSplit/>
          <w:trHeight w:val="292"/>
          <w:jc w:val="center"/>
        </w:trPr>
        <w:tc>
          <w:tcPr>
            <w:tcW w:w="856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lang w:val="uk-UA"/>
              </w:rPr>
            </w:pPr>
            <w:r w:rsidRPr="00EF1097">
              <w:rPr>
                <w:lang w:val="uk-UA"/>
              </w:rPr>
              <w:t>РН15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FD0E56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550427" w:rsidRPr="00EF1097" w:rsidTr="00B86149">
        <w:trPr>
          <w:cantSplit/>
          <w:trHeight w:val="292"/>
          <w:jc w:val="center"/>
        </w:trPr>
        <w:tc>
          <w:tcPr>
            <w:tcW w:w="856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lang w:val="uk-UA"/>
              </w:rPr>
            </w:pPr>
            <w:r w:rsidRPr="00EF1097">
              <w:rPr>
                <w:lang w:val="uk-UA"/>
              </w:rPr>
              <w:t>РН16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FD0E56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88466D" w:rsidRPr="00EF1097" w:rsidRDefault="0088466D" w:rsidP="00A072B7">
            <w:pPr>
              <w:rPr>
                <w:b/>
                <w:sz w:val="18"/>
                <w:szCs w:val="18"/>
                <w:lang w:val="uk-UA"/>
              </w:rPr>
            </w:pPr>
            <w:r w:rsidRPr="00EF1097">
              <w:rPr>
                <w:b/>
                <w:sz w:val="18"/>
                <w:szCs w:val="18"/>
                <w:lang w:val="uk-UA"/>
              </w:rPr>
              <w:t>+</w:t>
            </w:r>
          </w:p>
        </w:tc>
      </w:tr>
    </w:tbl>
    <w:p w:rsidR="00F56756" w:rsidRDefault="00F56756" w:rsidP="009D4DED">
      <w:pPr>
        <w:pStyle w:val="a3"/>
        <w:shd w:val="clear" w:color="auto" w:fill="FFFFFF" w:themeFill="background1"/>
        <w:ind w:left="1072"/>
        <w:rPr>
          <w:b/>
          <w:sz w:val="28"/>
          <w:szCs w:val="28"/>
          <w:lang w:val="uk-UA"/>
        </w:rPr>
      </w:pPr>
    </w:p>
    <w:p w:rsidR="00FE3A9B" w:rsidRDefault="00FE3A9B" w:rsidP="009D4DED">
      <w:pPr>
        <w:pStyle w:val="a3"/>
        <w:shd w:val="clear" w:color="auto" w:fill="FFFFFF" w:themeFill="background1"/>
        <w:ind w:left="1072"/>
        <w:rPr>
          <w:b/>
          <w:sz w:val="28"/>
          <w:szCs w:val="28"/>
          <w:lang w:val="uk-UA"/>
        </w:rPr>
      </w:pPr>
    </w:p>
    <w:p w:rsidR="00FE3A9B" w:rsidRDefault="00FE3A9B" w:rsidP="009D4DED">
      <w:pPr>
        <w:pStyle w:val="a3"/>
        <w:shd w:val="clear" w:color="auto" w:fill="FFFFFF" w:themeFill="background1"/>
        <w:ind w:left="1072"/>
        <w:rPr>
          <w:b/>
          <w:sz w:val="28"/>
          <w:szCs w:val="28"/>
          <w:lang w:val="uk-UA"/>
        </w:rPr>
      </w:pPr>
    </w:p>
    <w:p w:rsidR="00FE3A9B" w:rsidRDefault="00FE3A9B" w:rsidP="009D4DED">
      <w:pPr>
        <w:pStyle w:val="a3"/>
        <w:shd w:val="clear" w:color="auto" w:fill="FFFFFF" w:themeFill="background1"/>
        <w:ind w:left="1072"/>
        <w:rPr>
          <w:b/>
          <w:sz w:val="28"/>
          <w:szCs w:val="28"/>
          <w:lang w:val="uk-UA"/>
        </w:rPr>
      </w:pPr>
    </w:p>
    <w:p w:rsidR="00FE3A9B" w:rsidRDefault="00FE3A9B" w:rsidP="009D4DED">
      <w:pPr>
        <w:pStyle w:val="a3"/>
        <w:shd w:val="clear" w:color="auto" w:fill="FFFFFF" w:themeFill="background1"/>
        <w:ind w:left="1072"/>
        <w:rPr>
          <w:b/>
          <w:sz w:val="28"/>
          <w:szCs w:val="28"/>
          <w:lang w:val="uk-UA"/>
        </w:rPr>
      </w:pPr>
    </w:p>
    <w:p w:rsidR="00FE3A9B" w:rsidRDefault="00FE3A9B" w:rsidP="009D4DED">
      <w:pPr>
        <w:pStyle w:val="a3"/>
        <w:shd w:val="clear" w:color="auto" w:fill="FFFFFF" w:themeFill="background1"/>
        <w:ind w:left="1072"/>
        <w:rPr>
          <w:b/>
          <w:sz w:val="28"/>
          <w:szCs w:val="28"/>
          <w:lang w:val="uk-UA"/>
        </w:rPr>
      </w:pPr>
    </w:p>
    <w:p w:rsidR="00FE3A9B" w:rsidRDefault="00FE3A9B" w:rsidP="009D4DED">
      <w:pPr>
        <w:pStyle w:val="a3"/>
        <w:shd w:val="clear" w:color="auto" w:fill="FFFFFF" w:themeFill="background1"/>
        <w:ind w:left="1072"/>
        <w:rPr>
          <w:b/>
          <w:sz w:val="28"/>
          <w:szCs w:val="28"/>
          <w:lang w:val="uk-UA"/>
        </w:rPr>
      </w:pPr>
    </w:p>
    <w:sectPr w:rsidR="00FE3A9B" w:rsidSect="00215AFC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EAF"/>
    <w:multiLevelType w:val="hybridMultilevel"/>
    <w:tmpl w:val="075809A4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C6EDF"/>
    <w:multiLevelType w:val="hybridMultilevel"/>
    <w:tmpl w:val="ADBA4C4A"/>
    <w:lvl w:ilvl="0" w:tplc="24C63C10">
      <w:start w:val="1"/>
      <w:numFmt w:val="decimal"/>
      <w:lvlText w:val="%1."/>
      <w:lvlJc w:val="left"/>
      <w:pPr>
        <w:ind w:left="1072" w:hanging="6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E3C3740"/>
    <w:multiLevelType w:val="hybridMultilevel"/>
    <w:tmpl w:val="2012B17A"/>
    <w:lvl w:ilvl="0" w:tplc="2B92E020">
      <w:start w:val="1"/>
      <w:numFmt w:val="decimal"/>
      <w:lvlText w:val="%1."/>
      <w:lvlJc w:val="left"/>
      <w:pPr>
        <w:ind w:left="11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0F03192D"/>
    <w:multiLevelType w:val="hybridMultilevel"/>
    <w:tmpl w:val="57AE3E8A"/>
    <w:lvl w:ilvl="0" w:tplc="0C1CEBB6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65E1C"/>
    <w:multiLevelType w:val="hybridMultilevel"/>
    <w:tmpl w:val="2034F2EC"/>
    <w:lvl w:ilvl="0" w:tplc="7FF431A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36C487B"/>
    <w:multiLevelType w:val="hybridMultilevel"/>
    <w:tmpl w:val="B55AF51A"/>
    <w:lvl w:ilvl="0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6">
    <w:nsid w:val="17501425"/>
    <w:multiLevelType w:val="hybridMultilevel"/>
    <w:tmpl w:val="0632FC42"/>
    <w:lvl w:ilvl="0" w:tplc="287CA326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85524BB"/>
    <w:multiLevelType w:val="hybridMultilevel"/>
    <w:tmpl w:val="93FE1FDE"/>
    <w:lvl w:ilvl="0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>
    <w:nsid w:val="1A596C68"/>
    <w:multiLevelType w:val="hybridMultilevel"/>
    <w:tmpl w:val="2C981CB6"/>
    <w:lvl w:ilvl="0" w:tplc="2D0ED7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7231F"/>
    <w:multiLevelType w:val="hybridMultilevel"/>
    <w:tmpl w:val="3E6AEFB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E82989"/>
    <w:multiLevelType w:val="hybridMultilevel"/>
    <w:tmpl w:val="71B6F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3090E"/>
    <w:multiLevelType w:val="hybridMultilevel"/>
    <w:tmpl w:val="2670FA24"/>
    <w:lvl w:ilvl="0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2">
    <w:nsid w:val="2DE5786E"/>
    <w:multiLevelType w:val="hybridMultilevel"/>
    <w:tmpl w:val="7696FA06"/>
    <w:lvl w:ilvl="0" w:tplc="A56464E0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>
    <w:nsid w:val="2E8B34E7"/>
    <w:multiLevelType w:val="hybridMultilevel"/>
    <w:tmpl w:val="7B40C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76BC1"/>
    <w:multiLevelType w:val="hybridMultilevel"/>
    <w:tmpl w:val="13F86292"/>
    <w:lvl w:ilvl="0" w:tplc="D41A9DB2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2C26B2"/>
    <w:multiLevelType w:val="hybridMultilevel"/>
    <w:tmpl w:val="789C58B2"/>
    <w:lvl w:ilvl="0" w:tplc="CD306112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>
    <w:nsid w:val="35721CF1"/>
    <w:multiLevelType w:val="hybridMultilevel"/>
    <w:tmpl w:val="A8AEB8B6"/>
    <w:lvl w:ilvl="0" w:tplc="838AC42E">
      <w:start w:val="1"/>
      <w:numFmt w:val="decimal"/>
      <w:lvlText w:val="%1."/>
      <w:lvlJc w:val="left"/>
      <w:pPr>
        <w:ind w:left="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8" w:hanging="360"/>
      </w:pPr>
    </w:lvl>
    <w:lvl w:ilvl="2" w:tplc="0419001B" w:tentative="1">
      <w:start w:val="1"/>
      <w:numFmt w:val="lowerRoman"/>
      <w:lvlText w:val="%3."/>
      <w:lvlJc w:val="right"/>
      <w:pPr>
        <w:ind w:left="1578" w:hanging="180"/>
      </w:pPr>
    </w:lvl>
    <w:lvl w:ilvl="3" w:tplc="0419000F" w:tentative="1">
      <w:start w:val="1"/>
      <w:numFmt w:val="decimal"/>
      <w:lvlText w:val="%4."/>
      <w:lvlJc w:val="left"/>
      <w:pPr>
        <w:ind w:left="2298" w:hanging="360"/>
      </w:pPr>
    </w:lvl>
    <w:lvl w:ilvl="4" w:tplc="04190019" w:tentative="1">
      <w:start w:val="1"/>
      <w:numFmt w:val="lowerLetter"/>
      <w:lvlText w:val="%5."/>
      <w:lvlJc w:val="left"/>
      <w:pPr>
        <w:ind w:left="3018" w:hanging="360"/>
      </w:pPr>
    </w:lvl>
    <w:lvl w:ilvl="5" w:tplc="0419001B" w:tentative="1">
      <w:start w:val="1"/>
      <w:numFmt w:val="lowerRoman"/>
      <w:lvlText w:val="%6."/>
      <w:lvlJc w:val="right"/>
      <w:pPr>
        <w:ind w:left="3738" w:hanging="180"/>
      </w:pPr>
    </w:lvl>
    <w:lvl w:ilvl="6" w:tplc="0419000F" w:tentative="1">
      <w:start w:val="1"/>
      <w:numFmt w:val="decimal"/>
      <w:lvlText w:val="%7."/>
      <w:lvlJc w:val="left"/>
      <w:pPr>
        <w:ind w:left="4458" w:hanging="360"/>
      </w:pPr>
    </w:lvl>
    <w:lvl w:ilvl="7" w:tplc="04190019" w:tentative="1">
      <w:start w:val="1"/>
      <w:numFmt w:val="lowerLetter"/>
      <w:lvlText w:val="%8."/>
      <w:lvlJc w:val="left"/>
      <w:pPr>
        <w:ind w:left="5178" w:hanging="360"/>
      </w:pPr>
    </w:lvl>
    <w:lvl w:ilvl="8" w:tplc="0419001B" w:tentative="1">
      <w:start w:val="1"/>
      <w:numFmt w:val="lowerRoman"/>
      <w:lvlText w:val="%9."/>
      <w:lvlJc w:val="right"/>
      <w:pPr>
        <w:ind w:left="5898" w:hanging="180"/>
      </w:pPr>
    </w:lvl>
  </w:abstractNum>
  <w:abstractNum w:abstractNumId="17">
    <w:nsid w:val="3C5A0FF4"/>
    <w:multiLevelType w:val="hybridMultilevel"/>
    <w:tmpl w:val="7ABC13DC"/>
    <w:lvl w:ilvl="0" w:tplc="8E74A32C"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>
    <w:nsid w:val="3D3269B4"/>
    <w:multiLevelType w:val="hybridMultilevel"/>
    <w:tmpl w:val="DEAE73BC"/>
    <w:lvl w:ilvl="0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9">
    <w:nsid w:val="438B61DB"/>
    <w:multiLevelType w:val="hybridMultilevel"/>
    <w:tmpl w:val="9BA0BB12"/>
    <w:lvl w:ilvl="0" w:tplc="1898EBB8">
      <w:start w:val="5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0">
    <w:nsid w:val="43BD731E"/>
    <w:multiLevelType w:val="hybridMultilevel"/>
    <w:tmpl w:val="4AD8D338"/>
    <w:lvl w:ilvl="0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1">
    <w:nsid w:val="4ED914B3"/>
    <w:multiLevelType w:val="hybridMultilevel"/>
    <w:tmpl w:val="930CB5DA"/>
    <w:lvl w:ilvl="0" w:tplc="A5C40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840BDA"/>
    <w:multiLevelType w:val="hybridMultilevel"/>
    <w:tmpl w:val="A93E2764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>
    <w:nsid w:val="55323221"/>
    <w:multiLevelType w:val="hybridMultilevel"/>
    <w:tmpl w:val="D818ACEC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E36A4B"/>
    <w:multiLevelType w:val="hybridMultilevel"/>
    <w:tmpl w:val="142AF2B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F10AA8A2">
      <w:numFmt w:val="bullet"/>
      <w:lvlText w:val=""/>
      <w:lvlJc w:val="left"/>
      <w:pPr>
        <w:ind w:left="1553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>
    <w:nsid w:val="5CD22A1F"/>
    <w:multiLevelType w:val="hybridMultilevel"/>
    <w:tmpl w:val="04521438"/>
    <w:lvl w:ilvl="0" w:tplc="B508AA8A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>
    <w:nsid w:val="5D751954"/>
    <w:multiLevelType w:val="hybridMultilevel"/>
    <w:tmpl w:val="8AE27316"/>
    <w:lvl w:ilvl="0" w:tplc="4484ECE4">
      <w:numFmt w:val="bullet"/>
      <w:lvlText w:val="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>
    <w:nsid w:val="6A742179"/>
    <w:multiLevelType w:val="hybridMultilevel"/>
    <w:tmpl w:val="A1501A3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2" w:tplc="39E0D832">
      <w:numFmt w:val="bullet"/>
      <w:lvlText w:val="-"/>
      <w:lvlJc w:val="left"/>
      <w:pPr>
        <w:ind w:left="2273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>
    <w:nsid w:val="6C8C0DC4"/>
    <w:multiLevelType w:val="hybridMultilevel"/>
    <w:tmpl w:val="2C10B100"/>
    <w:lvl w:ilvl="0" w:tplc="D41A9DB2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E814EA52">
      <w:numFmt w:val="bullet"/>
      <w:lvlText w:val=""/>
      <w:lvlJc w:val="left"/>
      <w:pPr>
        <w:ind w:left="1497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>
    <w:nsid w:val="6E14386E"/>
    <w:multiLevelType w:val="hybridMultilevel"/>
    <w:tmpl w:val="27E00BE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445B21"/>
    <w:multiLevelType w:val="hybridMultilevel"/>
    <w:tmpl w:val="85E65542"/>
    <w:lvl w:ilvl="0" w:tplc="D41A9DB2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>
    <w:nsid w:val="7BC76374"/>
    <w:multiLevelType w:val="hybridMultilevel"/>
    <w:tmpl w:val="35CACDF4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17"/>
  </w:num>
  <w:num w:numId="4">
    <w:abstractNumId w:val="23"/>
  </w:num>
  <w:num w:numId="5">
    <w:abstractNumId w:val="28"/>
  </w:num>
  <w:num w:numId="6">
    <w:abstractNumId w:val="22"/>
  </w:num>
  <w:num w:numId="7">
    <w:abstractNumId w:val="18"/>
  </w:num>
  <w:num w:numId="8">
    <w:abstractNumId w:val="7"/>
  </w:num>
  <w:num w:numId="9">
    <w:abstractNumId w:val="10"/>
  </w:num>
  <w:num w:numId="10">
    <w:abstractNumId w:val="13"/>
  </w:num>
  <w:num w:numId="11">
    <w:abstractNumId w:val="20"/>
  </w:num>
  <w:num w:numId="12">
    <w:abstractNumId w:val="30"/>
  </w:num>
  <w:num w:numId="13">
    <w:abstractNumId w:val="5"/>
  </w:num>
  <w:num w:numId="14">
    <w:abstractNumId w:val="32"/>
  </w:num>
  <w:num w:numId="15">
    <w:abstractNumId w:val="11"/>
  </w:num>
  <w:num w:numId="16">
    <w:abstractNumId w:val="8"/>
  </w:num>
  <w:num w:numId="17">
    <w:abstractNumId w:val="9"/>
  </w:num>
  <w:num w:numId="18">
    <w:abstractNumId w:val="0"/>
  </w:num>
  <w:num w:numId="19">
    <w:abstractNumId w:val="24"/>
  </w:num>
  <w:num w:numId="20">
    <w:abstractNumId w:val="15"/>
  </w:num>
  <w:num w:numId="21">
    <w:abstractNumId w:val="14"/>
  </w:num>
  <w:num w:numId="22">
    <w:abstractNumId w:val="27"/>
  </w:num>
  <w:num w:numId="23">
    <w:abstractNumId w:val="29"/>
  </w:num>
  <w:num w:numId="24">
    <w:abstractNumId w:val="31"/>
  </w:num>
  <w:num w:numId="25">
    <w:abstractNumId w:val="3"/>
  </w:num>
  <w:num w:numId="26">
    <w:abstractNumId w:val="1"/>
  </w:num>
  <w:num w:numId="27">
    <w:abstractNumId w:val="19"/>
  </w:num>
  <w:num w:numId="28">
    <w:abstractNumId w:val="16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2"/>
  </w:num>
  <w:num w:numId="32">
    <w:abstractNumId w:val="6"/>
  </w:num>
  <w:num w:numId="33">
    <w:abstractNumId w:val="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hyphenationZone w:val="425"/>
  <w:characterSpacingControl w:val="doNotCompress"/>
  <w:compat>
    <w:compatSetting w:name="compatibilityMode" w:uri="http://schemas.microsoft.com/office/word" w:val="12"/>
  </w:compat>
  <w:rsids>
    <w:rsidRoot w:val="0087773A"/>
    <w:rsid w:val="00005B70"/>
    <w:rsid w:val="00006042"/>
    <w:rsid w:val="00013E5C"/>
    <w:rsid w:val="0002230E"/>
    <w:rsid w:val="00023BBA"/>
    <w:rsid w:val="00024398"/>
    <w:rsid w:val="00034EA1"/>
    <w:rsid w:val="000450EE"/>
    <w:rsid w:val="00047970"/>
    <w:rsid w:val="00047EB6"/>
    <w:rsid w:val="00050009"/>
    <w:rsid w:val="00052FD0"/>
    <w:rsid w:val="000672C2"/>
    <w:rsid w:val="0007070B"/>
    <w:rsid w:val="0007512E"/>
    <w:rsid w:val="000954A0"/>
    <w:rsid w:val="00095F05"/>
    <w:rsid w:val="000A0D1C"/>
    <w:rsid w:val="000A2892"/>
    <w:rsid w:val="000B00B2"/>
    <w:rsid w:val="000B473D"/>
    <w:rsid w:val="000B69C6"/>
    <w:rsid w:val="000C18E2"/>
    <w:rsid w:val="000C31E3"/>
    <w:rsid w:val="000C549A"/>
    <w:rsid w:val="000D35DE"/>
    <w:rsid w:val="000E0634"/>
    <w:rsid w:val="000E55BB"/>
    <w:rsid w:val="000E5E26"/>
    <w:rsid w:val="001008F9"/>
    <w:rsid w:val="00106570"/>
    <w:rsid w:val="00112CCF"/>
    <w:rsid w:val="00116B37"/>
    <w:rsid w:val="0012070B"/>
    <w:rsid w:val="00120887"/>
    <w:rsid w:val="00132CA6"/>
    <w:rsid w:val="0013377D"/>
    <w:rsid w:val="0014112B"/>
    <w:rsid w:val="0015126B"/>
    <w:rsid w:val="00172F69"/>
    <w:rsid w:val="001772A5"/>
    <w:rsid w:val="0018084B"/>
    <w:rsid w:val="00184B28"/>
    <w:rsid w:val="00197FEF"/>
    <w:rsid w:val="001A009E"/>
    <w:rsid w:val="001B42FF"/>
    <w:rsid w:val="001B7843"/>
    <w:rsid w:val="001C177F"/>
    <w:rsid w:val="001C2423"/>
    <w:rsid w:val="001C4D91"/>
    <w:rsid w:val="001D2762"/>
    <w:rsid w:val="001E5CE3"/>
    <w:rsid w:val="001F1DA2"/>
    <w:rsid w:val="002034D2"/>
    <w:rsid w:val="0021256B"/>
    <w:rsid w:val="00215AFC"/>
    <w:rsid w:val="00221B92"/>
    <w:rsid w:val="002314C1"/>
    <w:rsid w:val="0024448E"/>
    <w:rsid w:val="002472C2"/>
    <w:rsid w:val="002474CC"/>
    <w:rsid w:val="00250662"/>
    <w:rsid w:val="00254613"/>
    <w:rsid w:val="0026126E"/>
    <w:rsid w:val="0026511E"/>
    <w:rsid w:val="002654DD"/>
    <w:rsid w:val="00265908"/>
    <w:rsid w:val="002666F7"/>
    <w:rsid w:val="00274DD6"/>
    <w:rsid w:val="00275019"/>
    <w:rsid w:val="002765F4"/>
    <w:rsid w:val="00282679"/>
    <w:rsid w:val="0029298B"/>
    <w:rsid w:val="0029320B"/>
    <w:rsid w:val="0029708D"/>
    <w:rsid w:val="002A156D"/>
    <w:rsid w:val="002A603B"/>
    <w:rsid w:val="002B0F9E"/>
    <w:rsid w:val="002B1A1C"/>
    <w:rsid w:val="002B2407"/>
    <w:rsid w:val="002C134C"/>
    <w:rsid w:val="002D27DF"/>
    <w:rsid w:val="002D4C17"/>
    <w:rsid w:val="002E7737"/>
    <w:rsid w:val="002F429B"/>
    <w:rsid w:val="0030257F"/>
    <w:rsid w:val="00315105"/>
    <w:rsid w:val="003227F8"/>
    <w:rsid w:val="00322F97"/>
    <w:rsid w:val="00323DCA"/>
    <w:rsid w:val="003246A7"/>
    <w:rsid w:val="00335D40"/>
    <w:rsid w:val="00337B89"/>
    <w:rsid w:val="00360F2B"/>
    <w:rsid w:val="00374CC7"/>
    <w:rsid w:val="003847F4"/>
    <w:rsid w:val="00392561"/>
    <w:rsid w:val="0039393F"/>
    <w:rsid w:val="003A04B1"/>
    <w:rsid w:val="003C028C"/>
    <w:rsid w:val="003C5EC1"/>
    <w:rsid w:val="003E3373"/>
    <w:rsid w:val="003E6C86"/>
    <w:rsid w:val="003F4562"/>
    <w:rsid w:val="003F6B20"/>
    <w:rsid w:val="00421361"/>
    <w:rsid w:val="00421F0A"/>
    <w:rsid w:val="004246C9"/>
    <w:rsid w:val="0042663B"/>
    <w:rsid w:val="00430394"/>
    <w:rsid w:val="00432350"/>
    <w:rsid w:val="00435C50"/>
    <w:rsid w:val="004404D0"/>
    <w:rsid w:val="00450901"/>
    <w:rsid w:val="004512F9"/>
    <w:rsid w:val="00451FF3"/>
    <w:rsid w:val="0045441C"/>
    <w:rsid w:val="00457C31"/>
    <w:rsid w:val="004663E4"/>
    <w:rsid w:val="0047706E"/>
    <w:rsid w:val="004804FF"/>
    <w:rsid w:val="00492247"/>
    <w:rsid w:val="00492286"/>
    <w:rsid w:val="004A305E"/>
    <w:rsid w:val="004B46ED"/>
    <w:rsid w:val="004B5E07"/>
    <w:rsid w:val="004D2120"/>
    <w:rsid w:val="004E0B2A"/>
    <w:rsid w:val="004F5B5F"/>
    <w:rsid w:val="00500260"/>
    <w:rsid w:val="00500F7A"/>
    <w:rsid w:val="00503DFA"/>
    <w:rsid w:val="0050773B"/>
    <w:rsid w:val="00521620"/>
    <w:rsid w:val="00521E55"/>
    <w:rsid w:val="00526E24"/>
    <w:rsid w:val="005315DA"/>
    <w:rsid w:val="00550427"/>
    <w:rsid w:val="0056742D"/>
    <w:rsid w:val="00575034"/>
    <w:rsid w:val="00593AC1"/>
    <w:rsid w:val="0059662C"/>
    <w:rsid w:val="00597624"/>
    <w:rsid w:val="005A3B32"/>
    <w:rsid w:val="005A3FD9"/>
    <w:rsid w:val="005A65C9"/>
    <w:rsid w:val="005A6B14"/>
    <w:rsid w:val="005B5E75"/>
    <w:rsid w:val="005B6716"/>
    <w:rsid w:val="005B6D2B"/>
    <w:rsid w:val="005C343A"/>
    <w:rsid w:val="005C47F8"/>
    <w:rsid w:val="005E0D87"/>
    <w:rsid w:val="005E1B7C"/>
    <w:rsid w:val="005F6B5E"/>
    <w:rsid w:val="0061301A"/>
    <w:rsid w:val="0061417B"/>
    <w:rsid w:val="00614AB5"/>
    <w:rsid w:val="006160FB"/>
    <w:rsid w:val="00623200"/>
    <w:rsid w:val="00625AE6"/>
    <w:rsid w:val="0063397D"/>
    <w:rsid w:val="0065272D"/>
    <w:rsid w:val="00655C71"/>
    <w:rsid w:val="006611DA"/>
    <w:rsid w:val="0066184A"/>
    <w:rsid w:val="00662BDF"/>
    <w:rsid w:val="00662CEA"/>
    <w:rsid w:val="00666EE6"/>
    <w:rsid w:val="0068092D"/>
    <w:rsid w:val="006A1897"/>
    <w:rsid w:val="006A45D3"/>
    <w:rsid w:val="006C1947"/>
    <w:rsid w:val="006C338B"/>
    <w:rsid w:val="006D1BF6"/>
    <w:rsid w:val="006D1CAD"/>
    <w:rsid w:val="006D629C"/>
    <w:rsid w:val="006D69F0"/>
    <w:rsid w:val="006E31EF"/>
    <w:rsid w:val="006F4014"/>
    <w:rsid w:val="00714E53"/>
    <w:rsid w:val="00715996"/>
    <w:rsid w:val="007256A2"/>
    <w:rsid w:val="00735AEE"/>
    <w:rsid w:val="00736C4A"/>
    <w:rsid w:val="00752557"/>
    <w:rsid w:val="00753462"/>
    <w:rsid w:val="00770070"/>
    <w:rsid w:val="00780F53"/>
    <w:rsid w:val="00782F0E"/>
    <w:rsid w:val="00790F58"/>
    <w:rsid w:val="00796517"/>
    <w:rsid w:val="007A704B"/>
    <w:rsid w:val="007C02DE"/>
    <w:rsid w:val="007C3F6E"/>
    <w:rsid w:val="007C4596"/>
    <w:rsid w:val="007C6B83"/>
    <w:rsid w:val="007E2300"/>
    <w:rsid w:val="007E5251"/>
    <w:rsid w:val="007F4B5B"/>
    <w:rsid w:val="007F5C80"/>
    <w:rsid w:val="00802750"/>
    <w:rsid w:val="008118FB"/>
    <w:rsid w:val="008149F6"/>
    <w:rsid w:val="00815B45"/>
    <w:rsid w:val="00834E44"/>
    <w:rsid w:val="008353B8"/>
    <w:rsid w:val="008356CE"/>
    <w:rsid w:val="00835784"/>
    <w:rsid w:val="00846865"/>
    <w:rsid w:val="00846FAD"/>
    <w:rsid w:val="00851E79"/>
    <w:rsid w:val="008725B5"/>
    <w:rsid w:val="0087773A"/>
    <w:rsid w:val="00881222"/>
    <w:rsid w:val="00882089"/>
    <w:rsid w:val="0088466D"/>
    <w:rsid w:val="0088613D"/>
    <w:rsid w:val="008937E3"/>
    <w:rsid w:val="00894BCA"/>
    <w:rsid w:val="0089629F"/>
    <w:rsid w:val="008B2E00"/>
    <w:rsid w:val="008B4BB7"/>
    <w:rsid w:val="008C55C1"/>
    <w:rsid w:val="008D0D1B"/>
    <w:rsid w:val="008D303F"/>
    <w:rsid w:val="008E055D"/>
    <w:rsid w:val="008E7764"/>
    <w:rsid w:val="008E7F93"/>
    <w:rsid w:val="008F1566"/>
    <w:rsid w:val="008F4B5A"/>
    <w:rsid w:val="00904EA0"/>
    <w:rsid w:val="00906751"/>
    <w:rsid w:val="0091110E"/>
    <w:rsid w:val="0092606F"/>
    <w:rsid w:val="00927E05"/>
    <w:rsid w:val="009402BB"/>
    <w:rsid w:val="00946B8D"/>
    <w:rsid w:val="00953A39"/>
    <w:rsid w:val="00956FDC"/>
    <w:rsid w:val="00975468"/>
    <w:rsid w:val="00983536"/>
    <w:rsid w:val="00985156"/>
    <w:rsid w:val="009B4DC7"/>
    <w:rsid w:val="009B6092"/>
    <w:rsid w:val="009B79F0"/>
    <w:rsid w:val="009C7D88"/>
    <w:rsid w:val="009D4DED"/>
    <w:rsid w:val="009D72B4"/>
    <w:rsid w:val="009F45E3"/>
    <w:rsid w:val="00A072B7"/>
    <w:rsid w:val="00A14FAE"/>
    <w:rsid w:val="00A242D8"/>
    <w:rsid w:val="00A2600A"/>
    <w:rsid w:val="00A348B4"/>
    <w:rsid w:val="00A611C2"/>
    <w:rsid w:val="00A675E1"/>
    <w:rsid w:val="00A7117C"/>
    <w:rsid w:val="00A723F4"/>
    <w:rsid w:val="00A727F3"/>
    <w:rsid w:val="00A837FC"/>
    <w:rsid w:val="00A8729C"/>
    <w:rsid w:val="00A972F7"/>
    <w:rsid w:val="00A9778E"/>
    <w:rsid w:val="00AA136A"/>
    <w:rsid w:val="00AA38E6"/>
    <w:rsid w:val="00AA4041"/>
    <w:rsid w:val="00AB6956"/>
    <w:rsid w:val="00AE7AE1"/>
    <w:rsid w:val="00AF13AB"/>
    <w:rsid w:val="00AF2623"/>
    <w:rsid w:val="00B010F4"/>
    <w:rsid w:val="00B01793"/>
    <w:rsid w:val="00B107A0"/>
    <w:rsid w:val="00B20EC5"/>
    <w:rsid w:val="00B23445"/>
    <w:rsid w:val="00B25BD2"/>
    <w:rsid w:val="00B376AC"/>
    <w:rsid w:val="00B40F79"/>
    <w:rsid w:val="00B45DCA"/>
    <w:rsid w:val="00B4758C"/>
    <w:rsid w:val="00B50F51"/>
    <w:rsid w:val="00B546B0"/>
    <w:rsid w:val="00B60CEC"/>
    <w:rsid w:val="00B66AAC"/>
    <w:rsid w:val="00B7050C"/>
    <w:rsid w:val="00B71F16"/>
    <w:rsid w:val="00B845EE"/>
    <w:rsid w:val="00B86149"/>
    <w:rsid w:val="00BA07DF"/>
    <w:rsid w:val="00BA38A3"/>
    <w:rsid w:val="00BB7B30"/>
    <w:rsid w:val="00BC546A"/>
    <w:rsid w:val="00BC7D35"/>
    <w:rsid w:val="00BD15F2"/>
    <w:rsid w:val="00BD484D"/>
    <w:rsid w:val="00BE4D49"/>
    <w:rsid w:val="00BF3B64"/>
    <w:rsid w:val="00C050FB"/>
    <w:rsid w:val="00C05C2D"/>
    <w:rsid w:val="00C150F4"/>
    <w:rsid w:val="00C21AA8"/>
    <w:rsid w:val="00C35A7E"/>
    <w:rsid w:val="00C371B8"/>
    <w:rsid w:val="00C45438"/>
    <w:rsid w:val="00C548D8"/>
    <w:rsid w:val="00C55364"/>
    <w:rsid w:val="00C60D09"/>
    <w:rsid w:val="00C7076D"/>
    <w:rsid w:val="00C767EF"/>
    <w:rsid w:val="00C85DCC"/>
    <w:rsid w:val="00C8752D"/>
    <w:rsid w:val="00C91A74"/>
    <w:rsid w:val="00CA1955"/>
    <w:rsid w:val="00CA718B"/>
    <w:rsid w:val="00CD61EF"/>
    <w:rsid w:val="00D01EDD"/>
    <w:rsid w:val="00D06EAB"/>
    <w:rsid w:val="00D127E6"/>
    <w:rsid w:val="00D14E50"/>
    <w:rsid w:val="00D22844"/>
    <w:rsid w:val="00D248E2"/>
    <w:rsid w:val="00D47809"/>
    <w:rsid w:val="00D60234"/>
    <w:rsid w:val="00D72A79"/>
    <w:rsid w:val="00D7740E"/>
    <w:rsid w:val="00D8154D"/>
    <w:rsid w:val="00D960E7"/>
    <w:rsid w:val="00D97444"/>
    <w:rsid w:val="00D97DB1"/>
    <w:rsid w:val="00DA2946"/>
    <w:rsid w:val="00DA3C1B"/>
    <w:rsid w:val="00DD451B"/>
    <w:rsid w:val="00DD4F2D"/>
    <w:rsid w:val="00DD6DE7"/>
    <w:rsid w:val="00DE218B"/>
    <w:rsid w:val="00DE78C5"/>
    <w:rsid w:val="00E01421"/>
    <w:rsid w:val="00E025AB"/>
    <w:rsid w:val="00E05D5E"/>
    <w:rsid w:val="00E14A62"/>
    <w:rsid w:val="00E34C59"/>
    <w:rsid w:val="00E51A04"/>
    <w:rsid w:val="00E51FFE"/>
    <w:rsid w:val="00E651CF"/>
    <w:rsid w:val="00E7022A"/>
    <w:rsid w:val="00E83C6B"/>
    <w:rsid w:val="00E844BB"/>
    <w:rsid w:val="00EA56D8"/>
    <w:rsid w:val="00EB1D79"/>
    <w:rsid w:val="00EB489C"/>
    <w:rsid w:val="00EB63BD"/>
    <w:rsid w:val="00EB7C69"/>
    <w:rsid w:val="00EC2AD5"/>
    <w:rsid w:val="00EC4589"/>
    <w:rsid w:val="00ED3C5D"/>
    <w:rsid w:val="00EF1097"/>
    <w:rsid w:val="00F02882"/>
    <w:rsid w:val="00F22074"/>
    <w:rsid w:val="00F277DD"/>
    <w:rsid w:val="00F332DA"/>
    <w:rsid w:val="00F35588"/>
    <w:rsid w:val="00F36531"/>
    <w:rsid w:val="00F37820"/>
    <w:rsid w:val="00F50D3F"/>
    <w:rsid w:val="00F50D78"/>
    <w:rsid w:val="00F54FE0"/>
    <w:rsid w:val="00F56756"/>
    <w:rsid w:val="00F77074"/>
    <w:rsid w:val="00F94F30"/>
    <w:rsid w:val="00F953CE"/>
    <w:rsid w:val="00FA14E0"/>
    <w:rsid w:val="00FC4133"/>
    <w:rsid w:val="00FD0C1F"/>
    <w:rsid w:val="00FD0E56"/>
    <w:rsid w:val="00FD2DFD"/>
    <w:rsid w:val="00FD2F48"/>
    <w:rsid w:val="00FD4BE9"/>
    <w:rsid w:val="00FE078D"/>
    <w:rsid w:val="00FE3A9B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7"/>
    <o:shapelayout v:ext="edit">
      <o:idmap v:ext="edit" data="1"/>
      <o:rules v:ext="edit">
        <o:r id="V:Rule91" type="connector" idref="#_x0000_s1162"/>
        <o:r id="V:Rule92" type="connector" idref="#_x0000_s1280"/>
        <o:r id="V:Rule93" type="connector" idref="#_x0000_s1285"/>
        <o:r id="V:Rule94" type="connector" idref="#_x0000_s1137"/>
        <o:r id="V:Rule95" type="connector" idref="#_x0000_s1197"/>
        <o:r id="V:Rule96" type="connector" idref="#_x0000_s1246"/>
        <o:r id="V:Rule97" type="connector" idref="#_x0000_s1281"/>
        <o:r id="V:Rule98" type="connector" idref="#_x0000_s1069"/>
        <o:r id="V:Rule99" type="connector" idref="#_x0000_s1293"/>
        <o:r id="V:Rule100" type="connector" idref="#_x0000_s1307"/>
        <o:r id="V:Rule101" type="connector" idref="#_x0000_s1259"/>
        <o:r id="V:Rule102" type="connector" idref="#_x0000_s1140"/>
        <o:r id="V:Rule103" type="connector" idref="#_x0000_s1057"/>
        <o:r id="V:Rule104" type="connector" idref="#_x0000_s1155"/>
        <o:r id="V:Rule105" type="connector" idref="#_x0000_s1254"/>
        <o:r id="V:Rule106" type="connector" idref="#_x0000_s1266"/>
        <o:r id="V:Rule107" type="connector" idref="#_x0000_s1172"/>
        <o:r id="V:Rule108" type="connector" idref="#_x0000_s1284"/>
        <o:r id="V:Rule109" type="connector" idref="#_x0000_s1141"/>
        <o:r id="V:Rule110" type="connector" idref="#_x0000_s1299"/>
        <o:r id="V:Rule111" type="connector" idref="#_x0000_s1225"/>
        <o:r id="V:Rule112" type="connector" idref="#_x0000_s1161"/>
        <o:r id="V:Rule113" type="connector" idref="#_x0000_s1252"/>
        <o:r id="V:Rule114" type="connector" idref="#_x0000_s1296"/>
        <o:r id="V:Rule115" type="connector" idref="#_x0000_s1302"/>
        <o:r id="V:Rule116" type="connector" idref="#_x0000_s1312"/>
        <o:r id="V:Rule117" type="connector" idref="#_x0000_s1311"/>
        <o:r id="V:Rule118" type="connector" idref="#_x0000_s1196"/>
        <o:r id="V:Rule119" type="connector" idref="#_x0000_s1306"/>
        <o:r id="V:Rule120" type="connector" idref="#_x0000_s1222"/>
        <o:r id="V:Rule121" type="connector" idref="#_x0000_s1063"/>
        <o:r id="V:Rule122" type="connector" idref="#_x0000_s1139"/>
        <o:r id="V:Rule123" type="connector" idref="#_x0000_s1064"/>
        <o:r id="V:Rule124" type="connector" idref="#_x0000_s1193"/>
        <o:r id="V:Rule125" type="connector" idref="#_x0000_s1066"/>
        <o:r id="V:Rule126" type="connector" idref="#_x0000_s1203"/>
        <o:r id="V:Rule127" type="connector" idref="#_x0000_s1173"/>
        <o:r id="V:Rule128" type="connector" idref="#_x0000_s1241"/>
        <o:r id="V:Rule129" type="connector" idref="#_x0000_s1286"/>
        <o:r id="V:Rule130" type="connector" idref="#_x0000_s1282"/>
        <o:r id="V:Rule131" type="connector" idref="#_x0000_s1289"/>
        <o:r id="V:Rule132" type="connector" idref="#_x0000_s1143"/>
        <o:r id="V:Rule133" type="connector" idref="#_x0000_s1315"/>
        <o:r id="V:Rule134" type="connector" idref="#_x0000_s1251"/>
        <o:r id="V:Rule135" type="connector" idref="#_x0000_s1211"/>
        <o:r id="V:Rule136" type="connector" idref="#_x0000_s1305"/>
        <o:r id="V:Rule137" type="connector" idref="#_x0000_s1223"/>
        <o:r id="V:Rule138" type="connector" idref="#_x0000_s1301"/>
        <o:r id="V:Rule139" type="connector" idref="#_x0000_s1228"/>
        <o:r id="V:Rule140" type="connector" idref="#_x0000_s1298"/>
        <o:r id="V:Rule141" type="connector" idref="#_x0000_s1288"/>
        <o:r id="V:Rule142" type="connector" idref="#_x0000_s1220"/>
        <o:r id="V:Rule143" type="connector" idref="#_x0000_s1313"/>
        <o:r id="V:Rule144" type="connector" idref="#_x0000_s1287"/>
        <o:r id="V:Rule145" type="connector" idref="#_x0000_s1204"/>
        <o:r id="V:Rule146" type="connector" idref="#_x0000_s1214"/>
        <o:r id="V:Rule147" type="connector" idref="#_x0000_s1058"/>
        <o:r id="V:Rule148" type="connector" idref="#_x0000_s1166"/>
        <o:r id="V:Rule149" type="connector" idref="#_x0000_s1295"/>
        <o:r id="V:Rule150" type="connector" idref="#_x0000_s1297"/>
        <o:r id="V:Rule151" type="connector" idref="#_x0000_s1136"/>
        <o:r id="V:Rule152" type="connector" idref="#_x0000_s1253"/>
        <o:r id="V:Rule153" type="connector" idref="#_x0000_s1142"/>
        <o:r id="V:Rule154" type="connector" idref="#_x0000_s1059"/>
        <o:r id="V:Rule155" type="connector" idref="#_x0000_s1294"/>
        <o:r id="V:Rule156" type="connector" idref="#_x0000_s1309"/>
        <o:r id="V:Rule157" type="connector" idref="#_x0000_s1300"/>
        <o:r id="V:Rule158" type="connector" idref="#_x0000_s1164"/>
        <o:r id="V:Rule159" type="connector" idref="#_x0000_s1283"/>
        <o:r id="V:Rule160" type="connector" idref="#_x0000_s1221"/>
        <o:r id="V:Rule161" type="connector" idref="#_x0000_s1060"/>
        <o:r id="V:Rule162" type="connector" idref="#_x0000_s1202"/>
        <o:r id="V:Rule163" type="connector" idref="#_x0000_s1272"/>
        <o:r id="V:Rule164" type="connector" idref="#_x0000_s1156"/>
        <o:r id="V:Rule165" type="connector" idref="#_x0000_s1258"/>
        <o:r id="V:Rule166" type="connector" idref="#_x0000_s1261"/>
        <o:r id="V:Rule167" type="connector" idref="#_x0000_s1215"/>
        <o:r id="V:Rule168" type="connector" idref="#_x0000_s1224"/>
        <o:r id="V:Rule169" type="connector" idref="#_x0000_s1277"/>
        <o:r id="V:Rule170" type="connector" idref="#_x0000_s1192"/>
        <o:r id="V:Rule171" type="connector" idref="#_x0000_s1278"/>
        <o:r id="V:Rule172" type="connector" idref="#_x0000_s1310"/>
        <o:r id="V:Rule173" type="connector" idref="#_x0000_s1160"/>
        <o:r id="V:Rule174" type="connector" idref="#_x0000_s1250"/>
        <o:r id="V:Rule175" type="connector" idref="#_x0000_s1303"/>
        <o:r id="V:Rule176" type="connector" idref="#_x0000_s1169"/>
        <o:r id="V:Rule177" type="connector" idref="#_x0000_s1260"/>
        <o:r id="V:Rule178" type="connector" idref="#_x0000_s1218"/>
        <o:r id="V:Rule179" type="connector" idref="#_x0000_s1219"/>
        <o:r id="V:Rule180" type="connector" idref="#_x0000_s121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77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F42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2314C1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77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qFormat/>
    <w:rsid w:val="0087773A"/>
    <w:pPr>
      <w:ind w:left="100"/>
    </w:pPr>
  </w:style>
  <w:style w:type="paragraph" w:customStyle="1" w:styleId="Default">
    <w:name w:val="Default"/>
    <w:rsid w:val="00A83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List Paragraph"/>
    <w:basedOn w:val="a"/>
    <w:uiPriority w:val="99"/>
    <w:qFormat/>
    <w:rsid w:val="005B6D2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67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rvts0">
    <w:name w:val="rvts0"/>
    <w:rsid w:val="00927E05"/>
  </w:style>
  <w:style w:type="character" w:customStyle="1" w:styleId="WW8Num1z1">
    <w:name w:val="WW8Num1z1"/>
    <w:rsid w:val="00927E05"/>
    <w:rPr>
      <w:rFonts w:ascii="Courier New" w:hAnsi="Courier New" w:cs="Courier New"/>
    </w:rPr>
  </w:style>
  <w:style w:type="character" w:customStyle="1" w:styleId="WW8Num1z3">
    <w:name w:val="WW8Num1z3"/>
    <w:rsid w:val="000C549A"/>
    <w:rPr>
      <w:rFonts w:ascii="Symbol" w:hAnsi="Symbol"/>
    </w:rPr>
  </w:style>
  <w:style w:type="table" w:styleId="a5">
    <w:name w:val="Table Grid"/>
    <w:basedOn w:val="a1"/>
    <w:uiPriority w:val="59"/>
    <w:rsid w:val="0015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C7D3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07D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07DF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No Spacing"/>
    <w:uiPriority w:val="1"/>
    <w:qFormat/>
    <w:rsid w:val="0032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WW8Num1z0">
    <w:name w:val="WW8Num1z0"/>
    <w:rsid w:val="00282679"/>
    <w:rPr>
      <w:rFonts w:ascii="Calibri Light" w:eastAsia="Calibri" w:hAnsi="Calibri Light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rsid w:val="00282679"/>
  </w:style>
  <w:style w:type="character" w:customStyle="1" w:styleId="aa">
    <w:name w:val="Основной текст с отступом Знак"/>
    <w:rsid w:val="003F6B20"/>
    <w:rPr>
      <w:rFonts w:ascii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ab">
    <w:name w:val="FollowedHyperlink"/>
    <w:basedOn w:val="a0"/>
    <w:uiPriority w:val="99"/>
    <w:semiHidden/>
    <w:unhideWhenUsed/>
    <w:rsid w:val="00F02882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2314C1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F42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c">
    <w:name w:val="Body Text"/>
    <w:basedOn w:val="a"/>
    <w:link w:val="ad"/>
    <w:uiPriority w:val="99"/>
    <w:rsid w:val="00B25BD2"/>
    <w:pPr>
      <w:widowControl/>
      <w:overflowPunct w:val="0"/>
      <w:adjustRightInd w:val="0"/>
      <w:jc w:val="both"/>
      <w:textAlignment w:val="baseline"/>
    </w:pPr>
    <w:rPr>
      <w:sz w:val="28"/>
      <w:szCs w:val="28"/>
      <w:lang w:val="uk-UA" w:eastAsia="ru-RU"/>
    </w:rPr>
  </w:style>
  <w:style w:type="character" w:customStyle="1" w:styleId="ad">
    <w:name w:val="Основной текст Знак"/>
    <w:basedOn w:val="a0"/>
    <w:link w:val="ac"/>
    <w:uiPriority w:val="99"/>
    <w:rsid w:val="00B25BD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zhnu.edu.ua/uk/infocentre/150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1A47A-3A14-44FB-9773-C9091461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17</Pages>
  <Words>4599</Words>
  <Characters>26217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www</cp:lastModifiedBy>
  <cp:revision>69</cp:revision>
  <cp:lastPrinted>2025-05-21T06:04:00Z</cp:lastPrinted>
  <dcterms:created xsi:type="dcterms:W3CDTF">2020-10-06T11:59:00Z</dcterms:created>
  <dcterms:modified xsi:type="dcterms:W3CDTF">2025-05-25T12:55:00Z</dcterms:modified>
</cp:coreProperties>
</file>