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B16D" w14:textId="77777777" w:rsidR="00185B16" w:rsidRPr="00F1227F" w:rsidRDefault="00185B16" w:rsidP="00185B16">
      <w:pPr>
        <w:ind w:left="1" w:hanging="3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page1"/>
      <w:bookmarkEnd w:id="0"/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>ПРОЄКТ</w:t>
      </w:r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</w:p>
    <w:p w14:paraId="07A1682C" w14:textId="133361DC" w:rsidR="00185B16" w:rsidRPr="00185B16" w:rsidRDefault="00185B16" w:rsidP="00185B16">
      <w:pPr>
        <w:ind w:left="1" w:hanging="3"/>
        <w:jc w:val="right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Пропозиції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та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зауваження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до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освітньо-професійної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proofErr w:type="gram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програми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надсилати</w:t>
      </w:r>
      <w:proofErr w:type="spellEnd"/>
      <w:proofErr w:type="gram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на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електронну</w:t>
      </w:r>
      <w:proofErr w:type="spellEnd"/>
      <w:r w:rsidRPr="00F1227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F1227F">
        <w:rPr>
          <w:rFonts w:ascii="Times New Roman" w:hAnsi="Times New Roman" w:cs="Times New Roman"/>
          <w:color w:val="0000FF"/>
          <w:sz w:val="28"/>
          <w:szCs w:val="28"/>
        </w:rPr>
        <w:t>адре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lang w:val="uk-UA"/>
        </w:rPr>
        <w:t>су</w:t>
      </w:r>
      <w:r w:rsidR="003B5CCE">
        <w:rPr>
          <w:rFonts w:ascii="Times New Roman" w:hAnsi="Times New Roman" w:cs="Times New Roman"/>
          <w:color w:val="0000FF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 </w:t>
      </w:r>
      <w:r w:rsidR="003B5CCE" w:rsidRPr="003B5CCE">
        <w:rPr>
          <w:rFonts w:ascii="Times New Roman" w:hAnsi="Times New Roman" w:cs="Times New Roman"/>
          <w:color w:val="0000FF"/>
          <w:sz w:val="28"/>
          <w:szCs w:val="28"/>
          <w:lang w:val="uk-UA"/>
        </w:rPr>
        <w:t>f-medics@uzhnu.edu.ua</w:t>
      </w:r>
    </w:p>
    <w:p w14:paraId="5343A03F" w14:textId="05152C4F" w:rsidR="00827E22" w:rsidRPr="00AC39D6" w:rsidRDefault="00827E22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646772E4" w14:textId="77777777" w:rsidR="00827E22" w:rsidRPr="00AC39D6" w:rsidRDefault="00827E22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14:paraId="6FAF8525" w14:textId="77777777" w:rsidR="00827E22" w:rsidRPr="00AC39D6" w:rsidRDefault="00827E22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3B93C0FF" w14:textId="03297AB3" w:rsidR="00827E22" w:rsidRDefault="00827E22" w:rsidP="003B5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54D342" w14:textId="77777777" w:rsidR="003B5CCE" w:rsidRPr="00D76972" w:rsidRDefault="003B5CCE" w:rsidP="003B5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5FC77C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ЗАТВЕРДЖЕНО </w:t>
      </w:r>
    </w:p>
    <w:p w14:paraId="2B74B983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Протокол</w:t>
      </w:r>
      <w:r w:rsidRPr="00D94A6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Вченої  ради </w:t>
      </w:r>
    </w:p>
    <w:p w14:paraId="37FDABC9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                                ДВНЗ «Ужгородський</w:t>
      </w:r>
    </w:p>
    <w:p w14:paraId="19B405A7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національний університет» </w:t>
      </w:r>
    </w:p>
    <w:p w14:paraId="2A49A406" w14:textId="77777777" w:rsidR="006B3776" w:rsidRPr="00D94A6A" w:rsidRDefault="006B3776" w:rsidP="003B5CCE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       ___________20</w:t>
      </w:r>
      <w:r w:rsidR="004907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en-US"/>
        </w:rPr>
        <w:t>___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р. №_______</w:t>
      </w:r>
    </w:p>
    <w:p w14:paraId="50C8DEA4" w14:textId="77777777" w:rsidR="00B8089F" w:rsidRDefault="00B8089F" w:rsidP="003B5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121969" w14:textId="77777777" w:rsidR="00B8089F" w:rsidRDefault="00B8089F" w:rsidP="003B5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65B732" w14:textId="77777777" w:rsidR="00827E22" w:rsidRPr="00680A11" w:rsidRDefault="00827E22" w:rsidP="003B5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31E223" w14:textId="77777777" w:rsidR="00827E22" w:rsidRPr="00680A11" w:rsidRDefault="00827E22" w:rsidP="003B5C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BD44E9" w14:textId="77777777" w:rsidR="00827E22" w:rsidRPr="00AC39D6" w:rsidRDefault="00827E22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07098394" w14:textId="77777777" w:rsidR="00D21EAC" w:rsidRPr="00AC39D6" w:rsidRDefault="00D21EAC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70EA0D" w14:textId="1DAFD703" w:rsidR="00827E22" w:rsidRPr="00AC39D6" w:rsidRDefault="00D21EAC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B7924">
        <w:rPr>
          <w:rFonts w:ascii="Times New Roman" w:hAnsi="Times New Roman" w:cs="Times New Roman"/>
          <w:b/>
          <w:sz w:val="28"/>
          <w:szCs w:val="28"/>
          <w:lang w:val="uk-UA"/>
        </w:rPr>
        <w:t>Екстрена медицина / парамедик</w:t>
      </w: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5CFD408" w14:textId="77777777" w:rsidR="00827E22" w:rsidRPr="00AC39D6" w:rsidRDefault="005067E4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827E22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бакалав</w:t>
      </w:r>
      <w:r w:rsidR="00827E22" w:rsidRPr="00AC39D6">
        <w:rPr>
          <w:rFonts w:ascii="Times New Roman" w:hAnsi="Times New Roman" w:cs="Times New Roman"/>
          <w:b/>
          <w:sz w:val="28"/>
          <w:szCs w:val="28"/>
          <w:lang w:val="uk-UA"/>
        </w:rPr>
        <w:t>рського) рівня вищої освіти</w:t>
      </w:r>
    </w:p>
    <w:p w14:paraId="7106128A" w14:textId="77777777" w:rsidR="00D21EAC" w:rsidRDefault="00261072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>за спеціальністю </w:t>
      </w:r>
      <w:r w:rsidR="009A5003">
        <w:rPr>
          <w:rFonts w:ascii="Times New Roman" w:hAnsi="Times New Roman" w:cs="Times New Roman"/>
          <w:b/>
          <w:sz w:val="28"/>
          <w:szCs w:val="28"/>
          <w:lang w:val="uk-UA"/>
        </w:rPr>
        <w:t>І5</w:t>
      </w:r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  <w:lang w:val="uk-UA"/>
        </w:rPr>
        <w:t>Медсестринство</w:t>
      </w:r>
      <w:proofErr w:type="spellEnd"/>
    </w:p>
    <w:p w14:paraId="11023DF5" w14:textId="77777777" w:rsidR="005C7661" w:rsidRDefault="005C7661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спеціалізацією І5.02 Екстрена медицина</w:t>
      </w:r>
    </w:p>
    <w:p w14:paraId="58FB0BF0" w14:textId="7DD858B7" w:rsidR="00D21EAC" w:rsidRPr="00AC39D6" w:rsidRDefault="00261072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галузі знань </w:t>
      </w:r>
      <w:r w:rsidR="009A500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21EAC" w:rsidRPr="00AC3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</w:rPr>
        <w:t>Охорона</w:t>
      </w:r>
      <w:proofErr w:type="spellEnd"/>
      <w:r w:rsidR="00D21EAC" w:rsidRPr="00AC3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EAC" w:rsidRPr="00AC39D6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  <w:r w:rsidR="009A5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соціальне забезпечення</w:t>
      </w:r>
    </w:p>
    <w:p w14:paraId="61506BDB" w14:textId="775A8410" w:rsidR="003B5CCE" w:rsidRDefault="00261072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Кваліфікація: </w:t>
      </w:r>
      <w:r w:rsidR="00303C3F" w:rsidRPr="00AC3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бакалавр </w:t>
      </w:r>
      <w:r w:rsidR="009A5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5C7661" w:rsidRPr="005C7661">
        <w:rPr>
          <w:rFonts w:ascii="Times New Roman" w:hAnsi="Times New Roman" w:cs="Times New Roman"/>
          <w:b/>
          <w:sz w:val="28"/>
          <w:szCs w:val="28"/>
          <w:lang w:val="uk-UA"/>
        </w:rPr>
        <w:t>екстреної</w:t>
      </w:r>
      <w:r w:rsidR="003B5C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</w:t>
      </w:r>
      <w:r w:rsidR="005C7661" w:rsidRPr="005C7661">
        <w:rPr>
          <w:rFonts w:ascii="Times New Roman" w:hAnsi="Times New Roman" w:cs="Times New Roman"/>
          <w:b/>
          <w:sz w:val="28"/>
          <w:szCs w:val="28"/>
          <w:lang w:val="uk-UA"/>
        </w:rPr>
        <w:t>едицини</w:t>
      </w:r>
    </w:p>
    <w:p w14:paraId="25469FFE" w14:textId="2AE9B93F" w:rsidR="00D21EAC" w:rsidRPr="001F77AE" w:rsidRDefault="003B5CCE" w:rsidP="003B5CCE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Професійна кваліфікація: </w:t>
      </w:r>
      <w:r w:rsidR="002E3D98">
        <w:rPr>
          <w:rFonts w:ascii="Times New Roman" w:hAnsi="Times New Roman" w:cs="Times New Roman"/>
          <w:b/>
          <w:sz w:val="28"/>
          <w:szCs w:val="28"/>
          <w:lang w:val="uk-UA"/>
        </w:rPr>
        <w:t>парамедик</w:t>
      </w:r>
    </w:p>
    <w:p w14:paraId="21748D58" w14:textId="77777777" w:rsidR="00D21EAC" w:rsidRPr="00AC39D6" w:rsidRDefault="00D21EAC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5F3A0B" w14:textId="77777777" w:rsidR="00D21EAC" w:rsidRPr="00AC39D6" w:rsidRDefault="00D21EAC" w:rsidP="003B5CCE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428000" w14:textId="77777777" w:rsidR="004907D7" w:rsidRPr="004736F3" w:rsidRDefault="004907D7" w:rsidP="003B5CCE">
      <w:pPr>
        <w:spacing w:after="0" w:line="240" w:lineRule="auto"/>
        <w:ind w:firstLine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УВЕДЕНО В ДІЮ </w:t>
      </w:r>
    </w:p>
    <w:p w14:paraId="39356F32" w14:textId="77777777" w:rsidR="004907D7" w:rsidRPr="001461AD" w:rsidRDefault="004907D7" w:rsidP="003B5CC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Наказ ректора ДВНЗ</w:t>
      </w:r>
    </w:p>
    <w:p w14:paraId="51F799EB" w14:textId="77777777" w:rsidR="004907D7" w:rsidRDefault="004907D7" w:rsidP="003B5CC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461AD">
        <w:rPr>
          <w:rFonts w:ascii="Times New Roman" w:hAnsi="Times New Roman" w:cs="Times New Roman"/>
          <w:b/>
          <w:sz w:val="28"/>
          <w:szCs w:val="28"/>
        </w:rPr>
        <w:t>Ужгородський</w:t>
      </w:r>
      <w:proofErr w:type="spellEnd"/>
      <w:r w:rsidRPr="001461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61AD">
        <w:rPr>
          <w:rFonts w:ascii="Times New Roman" w:hAnsi="Times New Roman" w:cs="Times New Roman"/>
          <w:b/>
          <w:sz w:val="28"/>
          <w:szCs w:val="28"/>
        </w:rPr>
        <w:t>національний</w:t>
      </w:r>
      <w:proofErr w:type="spellEnd"/>
    </w:p>
    <w:p w14:paraId="22D8B486" w14:textId="77777777" w:rsidR="004907D7" w:rsidRPr="001461AD" w:rsidRDefault="004907D7" w:rsidP="003B5CC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61AD">
        <w:rPr>
          <w:rFonts w:ascii="Times New Roman" w:hAnsi="Times New Roman" w:cs="Times New Roman"/>
          <w:b/>
          <w:sz w:val="28"/>
          <w:szCs w:val="28"/>
        </w:rPr>
        <w:t>університет</w:t>
      </w:r>
      <w:proofErr w:type="spellEnd"/>
    </w:p>
    <w:p w14:paraId="6E923E96" w14:textId="689247A7" w:rsidR="004907D7" w:rsidRPr="00380EA3" w:rsidRDefault="003B5CCE" w:rsidP="003B5C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4907D7">
        <w:rPr>
          <w:rFonts w:ascii="Times New Roman" w:hAnsi="Times New Roman" w:cs="Times New Roman"/>
          <w:b/>
          <w:sz w:val="28"/>
          <w:szCs w:val="28"/>
        </w:rPr>
        <w:t>_____</w:t>
      </w:r>
      <w:r w:rsidR="004907D7" w:rsidRPr="001461AD">
        <w:rPr>
          <w:rFonts w:ascii="Times New Roman" w:hAnsi="Times New Roman" w:cs="Times New Roman"/>
          <w:b/>
          <w:sz w:val="28"/>
          <w:szCs w:val="28"/>
        </w:rPr>
        <w:t>____20</w:t>
      </w:r>
      <w:r w:rsidR="004907D7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="004907D7" w:rsidRPr="001461AD">
        <w:rPr>
          <w:rFonts w:ascii="Times New Roman" w:hAnsi="Times New Roman" w:cs="Times New Roman"/>
          <w:b/>
          <w:sz w:val="28"/>
          <w:szCs w:val="28"/>
        </w:rPr>
        <w:t>р.</w:t>
      </w:r>
      <w:r w:rsidR="00490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7D7" w:rsidRPr="001461AD">
        <w:rPr>
          <w:rFonts w:ascii="Times New Roman" w:hAnsi="Times New Roman" w:cs="Times New Roman"/>
          <w:b/>
          <w:sz w:val="28"/>
          <w:szCs w:val="28"/>
        </w:rPr>
        <w:t xml:space="preserve"> №_</w:t>
      </w:r>
      <w:r w:rsidR="004907D7">
        <w:rPr>
          <w:rFonts w:ascii="Times New Roman" w:hAnsi="Times New Roman" w:cs="Times New Roman"/>
          <w:b/>
          <w:sz w:val="28"/>
          <w:szCs w:val="28"/>
        </w:rPr>
        <w:t>______</w:t>
      </w:r>
      <w:r w:rsidR="004907D7" w:rsidRPr="001461AD">
        <w:rPr>
          <w:rFonts w:ascii="Times New Roman" w:hAnsi="Times New Roman" w:cs="Times New Roman"/>
          <w:b/>
          <w:sz w:val="28"/>
          <w:szCs w:val="28"/>
        </w:rPr>
        <w:t>_</w:t>
      </w:r>
      <w:r w:rsidR="004907D7">
        <w:rPr>
          <w:rFonts w:ascii="Times New Roman" w:hAnsi="Times New Roman" w:cs="Times New Roman"/>
          <w:b/>
          <w:sz w:val="28"/>
          <w:szCs w:val="28"/>
        </w:rPr>
        <w:t>_</w:t>
      </w:r>
    </w:p>
    <w:p w14:paraId="7B77EC63" w14:textId="77777777" w:rsidR="004907D7" w:rsidRDefault="004907D7" w:rsidP="003B5CCE">
      <w:pPr>
        <w:spacing w:after="0" w:line="240" w:lineRule="auto"/>
        <w:ind w:firstLine="5387"/>
        <w:jc w:val="center"/>
        <w:rPr>
          <w:rFonts w:ascii="Times New Roman" w:hAnsi="Times New Roman" w:cs="Times New Roman"/>
          <w:b/>
          <w:bCs/>
        </w:rPr>
      </w:pPr>
    </w:p>
    <w:p w14:paraId="42B48162" w14:textId="77777777" w:rsidR="004907D7" w:rsidRDefault="004907D7" w:rsidP="003B5CCE">
      <w:pPr>
        <w:spacing w:after="0" w:line="240" w:lineRule="auto"/>
        <w:ind w:firstLine="5387"/>
        <w:jc w:val="center"/>
        <w:rPr>
          <w:rFonts w:ascii="Times New Roman" w:hAnsi="Times New Roman" w:cs="Times New Roman"/>
          <w:b/>
          <w:bCs/>
        </w:rPr>
      </w:pPr>
    </w:p>
    <w:p w14:paraId="21D46A57" w14:textId="77777777" w:rsidR="00827E22" w:rsidRDefault="00827E22" w:rsidP="003B5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0047FF" w14:textId="77777777" w:rsidR="009A5003" w:rsidRDefault="009A5003" w:rsidP="003B5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496B0C" w14:textId="77777777" w:rsidR="009A5003" w:rsidRDefault="009A5003" w:rsidP="003B5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9C79E2" w14:textId="77777777" w:rsidR="009A5003" w:rsidRDefault="009A5003" w:rsidP="0082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FCBAB9" w14:textId="77777777" w:rsidR="009A5003" w:rsidRPr="00680A11" w:rsidRDefault="009A5003" w:rsidP="0082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945381" w14:textId="77777777" w:rsidR="00827E22" w:rsidRPr="004907D7" w:rsidRDefault="00CC0CC6" w:rsidP="00241881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6972">
        <w:rPr>
          <w:rFonts w:ascii="Times New Roman" w:hAnsi="Times New Roman" w:cs="Times New Roman"/>
          <w:b/>
          <w:sz w:val="28"/>
          <w:szCs w:val="28"/>
          <w:lang w:val="uk-UA"/>
        </w:rPr>
        <w:t>Ужгород – 20</w:t>
      </w:r>
      <w:r w:rsidR="00CC171D" w:rsidRPr="00D7697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07D7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16543EED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br w:type="page"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АРКУШ ПОГОДЖЕННЯ</w:t>
      </w:r>
    </w:p>
    <w:p w14:paraId="38FED361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освітньо-професійної програми</w:t>
      </w:r>
    </w:p>
    <w:p w14:paraId="22FFFC71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«</w:t>
      </w:r>
      <w:r w:rsidR="002E3D9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Екстрена медицина / парамедик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14:paraId="51844A79" w14:textId="77777777" w:rsidR="006B3776" w:rsidRPr="00D94A6A" w:rsidRDefault="006B3776" w:rsidP="006B377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B29F27A" w14:textId="77777777" w:rsidR="006B3776" w:rsidRPr="00D94A6A" w:rsidRDefault="006B3776" w:rsidP="006B3776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73480916" w14:textId="77777777" w:rsidR="006B3776" w:rsidRPr="00D94A6A" w:rsidRDefault="006B3776" w:rsidP="006B3776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D9177DF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Ректор                                  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Володимир СМОЛАНКА</w:t>
      </w:r>
    </w:p>
    <w:p w14:paraId="40B068A0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_______________20____ р.</w:t>
      </w:r>
    </w:p>
    <w:p w14:paraId="4AAA87F5" w14:textId="77777777" w:rsidR="006B3776" w:rsidRPr="00D94A6A" w:rsidRDefault="006B3776" w:rsidP="006B3776">
      <w:pPr>
        <w:widowControl w:val="0"/>
        <w:adjustRightInd w:val="0"/>
        <w:spacing w:after="0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B2EA6F0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Гарант освітньо-професійної програми</w:t>
      </w:r>
      <w:r w:rsidR="005C7661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,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2E3D9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Сергій</w:t>
      </w:r>
      <w:r w:rsidR="00400022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-Шандор</w:t>
      </w:r>
      <w:r w:rsidR="002E3D9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БОЙКО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17C6EC01" w14:textId="77777777" w:rsidR="005C7661" w:rsidRDefault="005C7661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>керівник робочої групи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</w:p>
    <w:p w14:paraId="45589949" w14:textId="77777777" w:rsidR="006B3776" w:rsidRPr="00D94A6A" w:rsidRDefault="005C7661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_______________20_____ р.</w:t>
      </w:r>
    </w:p>
    <w:p w14:paraId="72FD64D3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</w:p>
    <w:p w14:paraId="7E11F4A6" w14:textId="77777777" w:rsidR="006B3776" w:rsidRPr="00D94A6A" w:rsidRDefault="002E3D98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В.о. д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екан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а</w:t>
      </w:r>
      <w:r w:rsidR="006B3776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медичного факультету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>Оле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г</w:t>
      </w:r>
      <w:r w:rsidR="006B377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ДЕВІНЯК</w:t>
      </w:r>
    </w:p>
    <w:p w14:paraId="11E38A34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left="360"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________________20_____ р.</w:t>
      </w:r>
    </w:p>
    <w:p w14:paraId="6139B725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E33E080" w14:textId="77777777" w:rsidR="006B3776" w:rsidRPr="00D94A6A" w:rsidRDefault="006B3776" w:rsidP="006B377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ind w:right="-46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 xml:space="preserve">Начальник навчальної частини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Анатолій ШТИМАК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ab/>
        <w:t xml:space="preserve">                     </w:t>
      </w:r>
    </w:p>
    <w:p w14:paraId="27389B71" w14:textId="77777777" w:rsidR="006B3776" w:rsidRPr="00D94A6A" w:rsidRDefault="006B3776" w:rsidP="006B377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/>
        </w:rPr>
        <w:t>________________20____ р.</w:t>
      </w:r>
    </w:p>
    <w:p w14:paraId="41B00B27" w14:textId="77777777" w:rsidR="006B3776" w:rsidRDefault="006B3776">
      <w:pPr>
        <w:rPr>
          <w:rFonts w:ascii="Times New Roman" w:hAnsi="Times New Roman" w:cs="Times New Roman"/>
          <w:b/>
          <w:w w:val="10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br w:type="page"/>
      </w:r>
    </w:p>
    <w:p w14:paraId="19A8AD7D" w14:textId="77777777" w:rsidR="00DF05D7" w:rsidRPr="00680A11" w:rsidRDefault="00DF05D7" w:rsidP="00680A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A11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lastRenderedPageBreak/>
        <w:t>ПЕРЕДМОВА</w:t>
      </w:r>
    </w:p>
    <w:p w14:paraId="77145179" w14:textId="4C425DD5" w:rsidR="006B3776" w:rsidRPr="00185B16" w:rsidRDefault="006B3776" w:rsidP="00185B16">
      <w:pPr>
        <w:pStyle w:val="41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>Освітньо-професійна програма «</w:t>
      </w:r>
      <w:r w:rsidR="002E3D98"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>Екстрена медицина / парамедик</w:t>
      </w:r>
      <w:r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>» розроблена відповідно</w:t>
      </w:r>
      <w:r w:rsidR="00185B16"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з</w:t>
      </w:r>
      <w:r w:rsidR="00185B16" w:rsidRPr="00185B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85B16" w:rsidRPr="00185B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вимогами Закону України «Про вищу  освіту» (зі змінами)</w:t>
      </w:r>
      <w:r w:rsidR="00185B16" w:rsidRPr="00185B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185B16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стандарту вищої освіти за спеціальністю </w:t>
      </w:r>
      <w:r w:rsidRPr="00185B16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223</w:t>
      </w:r>
      <w:r w:rsidR="005C7661" w:rsidRPr="00185B16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85B16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Медсестринство</w:t>
      </w:r>
      <w:proofErr w:type="spellEnd"/>
      <w:r w:rsidRPr="00185B16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, </w:t>
      </w:r>
      <w:r w:rsidRPr="00185B16"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Міністерства освіти і науки України від 05.12.2018 № 1344</w:t>
      </w:r>
      <w:r w:rsidR="002E3D98" w:rsidRPr="00185B16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185B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869095" w14:textId="77777777" w:rsidR="00DF05D7" w:rsidRPr="00185B16" w:rsidRDefault="00DF05D7" w:rsidP="00DF05D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2658743" w14:textId="1C6FB8E3" w:rsidR="00DF05D7" w:rsidRDefault="00DF05D7" w:rsidP="00DF05D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РОЗРОБНИКИ:</w:t>
      </w:r>
    </w:p>
    <w:p w14:paraId="0514945E" w14:textId="7EE77EEE" w:rsidR="00185B16" w:rsidRPr="00185B16" w:rsidRDefault="00185B16" w:rsidP="00DF05D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Бойко С.О.  </w:t>
      </w:r>
      <w:r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д.мед.н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проф., професор кафедри хірургічних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(гарант освітньої програми)</w:t>
      </w:r>
    </w:p>
    <w:p w14:paraId="0C02D4BC" w14:textId="5F13090F" w:rsidR="00DF05D7" w:rsidRDefault="00185B16" w:rsidP="00AC5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Дербак</w:t>
      </w:r>
      <w:proofErr w:type="spellEnd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М.А. </w:t>
      </w:r>
      <w:bookmarkStart w:id="1" w:name="_Hlk199163142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bookmarkEnd w:id="1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завідувачка кафедри факультетської терапії 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медичного фак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ультету, </w:t>
      </w:r>
      <w:proofErr w:type="spellStart"/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185F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ед.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., професор</w:t>
      </w:r>
      <w:r w:rsidR="00DF05D7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3A7D709" w14:textId="1BA4033C" w:rsidR="001F77AE" w:rsidRPr="00391A37" w:rsidRDefault="00185B16" w:rsidP="001F77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Сірчак</w:t>
      </w:r>
      <w:proofErr w:type="spellEnd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</w:t>
      </w:r>
      <w:r w:rsidR="00A023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A023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завідувачка кафедри пропедевтики внутрішніх </w:t>
      </w:r>
      <w:proofErr w:type="spellStart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хвороб</w:t>
      </w:r>
      <w:proofErr w:type="spellEnd"/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F77AE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д.мед.н</w:t>
      </w:r>
      <w:proofErr w:type="spellEnd"/>
      <w:r w:rsidR="001F77AE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., професор; </w:t>
      </w:r>
    </w:p>
    <w:p w14:paraId="38F16195" w14:textId="3141B6D8" w:rsidR="00D21EAC" w:rsidRDefault="00185B16" w:rsidP="00AC52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F77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Філіп С.С.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AC526D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 кафедри 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 хірургії </w:t>
      </w:r>
      <w:proofErr w:type="spellStart"/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факультету,</w:t>
      </w:r>
      <w:r w:rsidR="00D21EAC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21EAC" w:rsidRPr="00680A11">
        <w:rPr>
          <w:rFonts w:ascii="Times New Roman" w:hAnsi="Times New Roman" w:cs="Times New Roman"/>
          <w:sz w:val="28"/>
          <w:szCs w:val="28"/>
        </w:rPr>
        <w:t>.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>мед</w:t>
      </w:r>
      <w:r w:rsidR="00D21EAC" w:rsidRPr="00680A11">
        <w:rPr>
          <w:rFonts w:ascii="Times New Roman" w:hAnsi="Times New Roman" w:cs="Times New Roman"/>
          <w:sz w:val="28"/>
          <w:szCs w:val="28"/>
        </w:rPr>
        <w:t>.н.,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 професор;</w:t>
      </w:r>
    </w:p>
    <w:p w14:paraId="1F395C36" w14:textId="297E7560" w:rsidR="002E3D98" w:rsidRPr="002E3D98" w:rsidRDefault="00185B16" w:rsidP="00AC5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. Русин А.В. – директор КНП «Закарпатський протипухлинний центр» ЗОР, завідувач кафедри онкології, </w:t>
      </w:r>
      <w:proofErr w:type="spellStart"/>
      <w:r w:rsidR="002E3D98">
        <w:rPr>
          <w:rFonts w:ascii="Times New Roman" w:hAnsi="Times New Roman" w:cs="Times New Roman"/>
          <w:sz w:val="28"/>
          <w:szCs w:val="28"/>
          <w:lang w:val="uk-UA"/>
        </w:rPr>
        <w:t>д.мед.н</w:t>
      </w:r>
      <w:proofErr w:type="spellEnd"/>
      <w:r w:rsidR="002E3D98">
        <w:rPr>
          <w:rFonts w:ascii="Times New Roman" w:hAnsi="Times New Roman" w:cs="Times New Roman"/>
          <w:sz w:val="28"/>
          <w:szCs w:val="28"/>
          <w:lang w:val="uk-UA"/>
        </w:rPr>
        <w:t>., професор;</w:t>
      </w:r>
    </w:p>
    <w:p w14:paraId="7693373D" w14:textId="37754BA0" w:rsidR="002E3D98" w:rsidRDefault="00185B16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>. Бойко С.Ш.С. – доцент кафедри онкології, доктор філософії в медицині (гарант освітньої програми);</w:t>
      </w:r>
    </w:p>
    <w:p w14:paraId="08BB2523" w14:textId="03398F00" w:rsidR="002E3D98" w:rsidRDefault="00185B16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Девіняк</w:t>
      </w:r>
      <w:proofErr w:type="spellEnd"/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О.Т. </w:t>
      </w:r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ym w:font="Symbol" w:char="F02D"/>
      </w:r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E3D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в.о. декана</w:t>
      </w:r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факультету,</w:t>
      </w:r>
      <w:r w:rsidR="002E3D98" w:rsidRPr="00391A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E3D98" w:rsidRPr="00680A1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E3D98" w:rsidRPr="00680A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3D98" w:rsidRPr="00680A11">
        <w:rPr>
          <w:rFonts w:ascii="Times New Roman" w:hAnsi="Times New Roman" w:cs="Times New Roman"/>
          <w:sz w:val="28"/>
          <w:szCs w:val="28"/>
          <w:lang w:val="uk-UA"/>
        </w:rPr>
        <w:t>фарм</w:t>
      </w:r>
      <w:proofErr w:type="spellEnd"/>
      <w:r w:rsidR="002E3D98" w:rsidRPr="00680A11">
        <w:rPr>
          <w:rFonts w:ascii="Times New Roman" w:hAnsi="Times New Roman" w:cs="Times New Roman"/>
          <w:sz w:val="28"/>
          <w:szCs w:val="28"/>
        </w:rPr>
        <w:t>.н.,</w:t>
      </w:r>
      <w:r w:rsidR="002E3D98" w:rsidRPr="00680A11">
        <w:rPr>
          <w:rFonts w:ascii="Times New Roman" w:hAnsi="Times New Roman" w:cs="Times New Roman"/>
          <w:sz w:val="28"/>
          <w:szCs w:val="28"/>
          <w:lang w:val="uk-UA"/>
        </w:rPr>
        <w:t xml:space="preserve"> доц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>ент;</w:t>
      </w:r>
    </w:p>
    <w:p w14:paraId="0E8C5A81" w14:textId="064F47D0" w:rsidR="00DB3421" w:rsidRDefault="00185B16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. Пшеничний А.О. – директор КНП «Закарпатський центр екстреної </w:t>
      </w:r>
      <w:proofErr w:type="spellStart"/>
      <w:r w:rsidR="002E3D98">
        <w:rPr>
          <w:rFonts w:ascii="Times New Roman" w:hAnsi="Times New Roman" w:cs="Times New Roman"/>
          <w:sz w:val="28"/>
          <w:szCs w:val="28"/>
          <w:lang w:val="uk-UA"/>
        </w:rPr>
        <w:t>медицичної</w:t>
      </w:r>
      <w:proofErr w:type="spellEnd"/>
      <w:r w:rsidR="002E3D98"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4110A3">
        <w:rPr>
          <w:rFonts w:ascii="Times New Roman" w:hAnsi="Times New Roman" w:cs="Times New Roman"/>
          <w:sz w:val="28"/>
          <w:szCs w:val="28"/>
          <w:lang w:val="uk-UA"/>
        </w:rPr>
        <w:t>та медицини катастроф» ЗОР</w:t>
      </w:r>
      <w:r w:rsidR="00DB342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978AF7A" w14:textId="71D63266" w:rsidR="00362555" w:rsidRPr="005067E4" w:rsidRDefault="00185B16" w:rsidP="005067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B34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Непійпова</w:t>
      </w:r>
      <w:proofErr w:type="spellEnd"/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Н.Е. – директор навчально-</w:t>
      </w:r>
      <w:proofErr w:type="spellStart"/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симуляційної</w:t>
      </w:r>
      <w:proofErr w:type="spellEnd"/>
      <w:r w:rsidR="00DB34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лабораторії медичної підготовки медичного факультету.</w:t>
      </w:r>
      <w:r w:rsidR="00362555" w:rsidRPr="005067E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5F0A007" w14:textId="77777777" w:rsidR="00B77368" w:rsidRPr="00B77368" w:rsidRDefault="0066688A" w:rsidP="00B77368">
      <w:pPr>
        <w:pStyle w:val="a5"/>
        <w:numPr>
          <w:ilvl w:val="0"/>
          <w:numId w:val="8"/>
        </w:numPr>
        <w:shd w:val="clear" w:color="auto" w:fill="FFFFFF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lastRenderedPageBreak/>
        <w:t>Профіль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освітньої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програми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«</w:t>
      </w:r>
      <w:r w:rsidR="004110A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Екстрена медицина / парамедик</w:t>
      </w:r>
      <w:r w:rsid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»</w:t>
      </w:r>
    </w:p>
    <w:p w14:paraId="5B381C09" w14:textId="77777777" w:rsidR="0066688A" w:rsidRPr="00561B37" w:rsidRDefault="0066688A" w:rsidP="00B77368">
      <w:pPr>
        <w:pStyle w:val="a5"/>
        <w:shd w:val="clear" w:color="auto" w:fill="FFFFFF"/>
        <w:ind w:left="1195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зі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спеціальності</w:t>
      </w:r>
      <w:proofErr w:type="spellEnd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C766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І5</w:t>
      </w:r>
      <w:r w:rsidR="00561B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77368">
        <w:rPr>
          <w:rFonts w:ascii="Times New Roman" w:eastAsia="Times New Roman" w:hAnsi="Times New Roman" w:cs="Times New Roman"/>
          <w:spacing w:val="-3"/>
          <w:sz w:val="28"/>
          <w:szCs w:val="28"/>
        </w:rPr>
        <w:t>Мед</w:t>
      </w:r>
      <w:r w:rsidR="005067E4" w:rsidRPr="00B77368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сестринство</w:t>
      </w:r>
      <w:proofErr w:type="spellEnd"/>
      <w:r w:rsidR="005C766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спеціалізації І5.02 Екстрена медицина</w:t>
      </w:r>
    </w:p>
    <w:tbl>
      <w:tblPr>
        <w:tblW w:w="9842" w:type="dxa"/>
        <w:tblInd w:w="404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2755"/>
        <w:gridCol w:w="7087"/>
      </w:tblGrid>
      <w:tr w:rsidR="0066688A" w:rsidRPr="00C94BD0" w14:paraId="7C237438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869E7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</w:p>
        </w:tc>
      </w:tr>
      <w:tr w:rsidR="0066688A" w:rsidRPr="0066688A" w14:paraId="631B7E37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E761C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Повна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закладу та структурного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підрозділу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6146B" w14:textId="77777777" w:rsidR="00AC526D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вищий навчальний заклад 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Ужгородський національний університет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FA3DA3" w14:textId="77777777" w:rsidR="00AC526D" w:rsidRPr="00AC526D" w:rsidRDefault="00AC526D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Медичний факультет</w:t>
            </w:r>
          </w:p>
        </w:tc>
      </w:tr>
      <w:tr w:rsidR="0066688A" w:rsidRPr="0066688A" w14:paraId="6F105F48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5E251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оригіналу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80B34" w14:textId="77777777" w:rsidR="0066688A" w:rsidRPr="00490FE1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  <w:p w14:paraId="28229233" w14:textId="77777777" w:rsidR="0066688A" w:rsidRPr="00895895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бакалавр </w:t>
            </w:r>
            <w:r w:rsidR="005C7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екстреної медицини</w:t>
            </w:r>
          </w:p>
          <w:p w14:paraId="514F6CDE" w14:textId="77777777" w:rsidR="0066688A" w:rsidRPr="00D21EAC" w:rsidRDefault="0066688A" w:rsidP="00411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Кваліфікація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професійна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парамедик</w:t>
            </w:r>
          </w:p>
        </w:tc>
      </w:tr>
      <w:tr w:rsidR="0066688A" w:rsidRPr="0066688A" w14:paraId="0C5174C3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36CE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Офіційна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5B2C" w14:textId="77777777" w:rsidR="0066688A" w:rsidRPr="0066688A" w:rsidRDefault="004110A3" w:rsidP="0049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Екстрена медицина / парамедик</w:t>
            </w:r>
          </w:p>
        </w:tc>
      </w:tr>
      <w:tr w:rsidR="0066688A" w:rsidRPr="00CC171D" w14:paraId="7256876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92526" w14:textId="367D00E1" w:rsidR="005C7661" w:rsidRPr="005C7661" w:rsidRDefault="005C7661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18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вищої освіти</w:t>
            </w:r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6BED8E" w14:textId="4FEB5018" w:rsidR="0066688A" w:rsidRPr="0066688A" w:rsidRDefault="0066688A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D4BAC" w14:textId="72A34D69" w:rsidR="005C7661" w:rsidRDefault="003B5CCE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  <w:p w14:paraId="2B7CEB2A" w14:textId="1DD13426" w:rsidR="0066688A" w:rsidRPr="0066688A" w:rsidRDefault="0066688A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5B16" w:rsidRPr="00CC171D" w14:paraId="2986C40C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089F1" w14:textId="5C0976CC" w:rsidR="00185B16" w:rsidRPr="005C7661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Тип диплому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бсяг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в кредитах ЄКТС</w:t>
            </w:r>
          </w:p>
          <w:p w14:paraId="4C110A72" w14:textId="77777777" w:rsidR="00185B16" w:rsidRPr="005C7661" w:rsidRDefault="00185B16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18320" w14:textId="77777777" w:rsidR="00185B16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бакалавра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7068AC" w14:textId="77777777" w:rsidR="00185B16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одиничний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6C66AE" w14:textId="09D7A373" w:rsidR="00185B16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391A37">
              <w:rPr>
                <w:rFonts w:ascii="Times New Roman" w:hAnsi="Times New Roman" w:cs="Times New Roman"/>
                <w:sz w:val="24"/>
                <w:szCs w:val="24"/>
              </w:rPr>
              <w:t xml:space="preserve"> ЄКТС</w:t>
            </w:r>
          </w:p>
          <w:p w14:paraId="44CA8CC2" w14:textId="77777777" w:rsidR="00185B16" w:rsidRPr="0066688A" w:rsidRDefault="00185B16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16" w:rsidRPr="00CC171D" w14:paraId="39351A4B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F7B94" w14:textId="096056B7" w:rsidR="00185B16" w:rsidRPr="005C7661" w:rsidRDefault="00185B16" w:rsidP="00185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Розрахунковий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строк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48814" w14:textId="0017355A" w:rsidR="00185B16" w:rsidRPr="003B5CCE" w:rsidRDefault="003B5CCE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роки</w:t>
            </w:r>
          </w:p>
        </w:tc>
      </w:tr>
      <w:tr w:rsidR="005C7661" w:rsidRPr="00CC171D" w14:paraId="46CFE0D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4FF0F" w14:textId="77777777" w:rsidR="005C7661" w:rsidRPr="005C7661" w:rsidRDefault="005C7661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9ECD7" w14:textId="77777777" w:rsidR="005C7661" w:rsidRPr="005C7661" w:rsidRDefault="005C7661" w:rsidP="00CC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66688A" w:rsidRPr="0066688A" w14:paraId="54FCAE50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0EE12" w14:textId="77777777" w:rsidR="0066688A" w:rsidRPr="000A6345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345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A0633" w14:textId="77777777" w:rsidR="009632A1" w:rsidRPr="009632A1" w:rsidRDefault="004110A3" w:rsidP="00D21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Первинна акре</w:t>
            </w:r>
            <w:r w:rsidR="005C7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дитація запланована на 2026-202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навчальний рік</w:t>
            </w:r>
          </w:p>
        </w:tc>
      </w:tr>
      <w:tr w:rsidR="0066688A" w:rsidRPr="0066688A" w14:paraId="630F98E7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82074" w14:textId="77777777" w:rsidR="0066688A" w:rsidRPr="0066688A" w:rsidRDefault="005C7661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/цикл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209D6" w14:textId="77777777" w:rsidR="00252FD3" w:rsidRPr="00252FD3" w:rsidRDefault="00252FD3" w:rsidP="00252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</w:t>
            </w:r>
            <w:proofErr w:type="spellStart"/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, FQ</w:t>
            </w:r>
            <w:r w:rsidR="009632A1">
              <w:rPr>
                <w:rFonts w:ascii="Times New Roman" w:hAnsi="Times New Roman" w:cs="Times New Roman"/>
                <w:sz w:val="24"/>
                <w:szCs w:val="24"/>
              </w:rPr>
              <w:t xml:space="preserve">-EHEA - </w:t>
            </w:r>
            <w:r w:rsidR="00963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</w:t>
            </w:r>
            <w:r w:rsidR="00E901A7">
              <w:rPr>
                <w:rFonts w:ascii="Times New Roman" w:hAnsi="Times New Roman" w:cs="Times New Roman"/>
                <w:sz w:val="24"/>
                <w:szCs w:val="24"/>
              </w:rPr>
              <w:t xml:space="preserve"> цикл,</w:t>
            </w:r>
          </w:p>
          <w:p w14:paraId="35002EC9" w14:textId="77777777" w:rsidR="0066688A" w:rsidRPr="0066688A" w:rsidRDefault="00AC526D" w:rsidP="00252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ЕQF-LLL </w:t>
            </w:r>
            <w:r w:rsidRPr="004F37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261072" w:rsidRPr="004F3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688A" w:rsidRPr="004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688A" w:rsidRPr="004F37A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proofErr w:type="gramEnd"/>
          </w:p>
        </w:tc>
      </w:tr>
      <w:tr w:rsidR="0066688A" w:rsidRPr="0066688A" w14:paraId="2F13BA7D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9C57C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A11A5" w14:textId="501A5D0B" w:rsidR="0066688A" w:rsidRPr="004176CA" w:rsidRDefault="000E7247" w:rsidP="005C7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визначаються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прийому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ДВНЗ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вимогами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спеціальністю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6688A" w:rsidRPr="0066688A" w14:paraId="5FF9EE79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61532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7D316" w14:textId="77777777" w:rsidR="0066688A" w:rsidRPr="00490FE1" w:rsidRDefault="0066688A" w:rsidP="00490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FE1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66688A" w:rsidRPr="0066688A" w14:paraId="767C4ECD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E7EFD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A5A06" w14:textId="77777777" w:rsidR="0066688A" w:rsidRPr="00490FE1" w:rsidRDefault="005C7661" w:rsidP="00411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чергового</w:t>
            </w:r>
            <w:proofErr w:type="spellEnd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61"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</w:p>
        </w:tc>
      </w:tr>
      <w:tr w:rsidR="0083156F" w:rsidRPr="0066688A" w14:paraId="0B287692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E7F847" w14:textId="77777777" w:rsidR="0083156F" w:rsidRPr="0066688A" w:rsidRDefault="0083156F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-адреса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опису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2C7243" w14:textId="77777777" w:rsidR="0083156F" w:rsidRPr="00CD1090" w:rsidRDefault="00B43C33" w:rsidP="00D21E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CD1090" w:rsidRPr="0085578E">
                <w:rPr>
                  <w:rStyle w:val="a8"/>
                </w:rPr>
                <w:t>https://www.uzhnu.edu.ua/uk/program/231/ekstrena-meditsina-paramedik</w:t>
              </w:r>
            </w:hyperlink>
            <w:r w:rsidR="00CD1090">
              <w:rPr>
                <w:lang w:val="en-US"/>
              </w:rPr>
              <w:t xml:space="preserve"> </w:t>
            </w:r>
          </w:p>
        </w:tc>
      </w:tr>
      <w:tr w:rsidR="0066688A" w:rsidRPr="00C94BD0" w14:paraId="42CA97CD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966D4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2 - Мета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66688A" w:rsidRPr="00A02383" w14:paraId="1BAEB88D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E6391" w14:textId="77777777" w:rsidR="0066688A" w:rsidRPr="00674759" w:rsidRDefault="00DB3421" w:rsidP="005C7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фахів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ців</w:t>
            </w: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парамедик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681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бакалавр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які володіють інноваційним способом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клінічного мислення, фундаментальними знаннями та відповідними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необхідними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 ефективного надання екстреної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медичної допомоги хворим і постраждалим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невідкладному стані на місці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події, у процесі транспортування до ліку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вальної установи та на ранньому </w:t>
            </w:r>
            <w:r w:rsidRPr="00D53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госпітальному етапі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6688A" w:rsidRPr="00C94BD0" w14:paraId="7DAB23CD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AAAE7" w14:textId="77777777" w:rsidR="0066688A" w:rsidRPr="00C94BD0" w:rsidRDefault="0066688A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3 - Характеристика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66688A" w:rsidRPr="00A02383" w14:paraId="7AFA3565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95F0B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Предметна область (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спеціалізація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FEE4F" w14:textId="77777777" w:rsidR="00AC526D" w:rsidRPr="005C7661" w:rsidRDefault="00AC526D" w:rsidP="00AC52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Галузь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</w:t>
            </w:r>
            <w:proofErr w:type="spellStart"/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хорона</w:t>
            </w:r>
            <w:proofErr w:type="spellEnd"/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  <w:proofErr w:type="spellEnd"/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соціальне забезпечення</w:t>
            </w:r>
          </w:p>
          <w:p w14:paraId="7C3600D9" w14:textId="77777777" w:rsidR="00AC526D" w:rsidRDefault="00AC526D" w:rsidP="00AC5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5C7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І5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ECB6EDB" w14:textId="77777777" w:rsidR="00570DEA" w:rsidRPr="00570DEA" w:rsidRDefault="005C7661" w:rsidP="00AC5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Спеціалізація – І5</w:t>
            </w:r>
            <w:r w:rsidR="00570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.02 Екстрена медицина.</w:t>
            </w:r>
          </w:p>
          <w:p w14:paraId="1D68A24D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70D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>Цілі навчання:</w:t>
            </w:r>
            <w:r w:rsidRPr="004E34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конкурентоспроможних на ринку праці фахівців для 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служби екстреної медичної допомоги, які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володіють сучасним інноваційним клінічним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мисленням, відповідними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необхідними для ефективного надання екстреної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постраждалим і хворим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центрах екстреної медичної допомоги та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клініках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усіх форм власності.</w:t>
            </w:r>
          </w:p>
          <w:p w14:paraId="5227162D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Теоретичний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зміст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предметної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ґрунтується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поняттях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принципах та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технологіях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людині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невідкладному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стані</w:t>
            </w:r>
            <w:proofErr w:type="spellEnd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Предметна область містить знання про будову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тіла людини, його функцію, патогенез поширених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невідкладних станів та протоколів з медицини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невідкладних станів з визначеною послідовністю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організаційних і лікувальних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заходів,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спрямованих на врятування життя людини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місці події, попередження ускладнень, а також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допомоги на ранньому госпітальному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етапі.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08A8AA6" w14:textId="77777777" w:rsidR="00570DEA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Методи, методики, технології та інструменти: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парамедик-бакалавр має оволодіти системою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загальнонаукових та спеціальних методів,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професійними методиками та технологіями,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хідними для врятування людини у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невідкладному стані на місці події, попередження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ускладнень та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транспортування до профільної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лікувальної установи.</w:t>
            </w:r>
          </w:p>
          <w:p w14:paraId="1DF5D507" w14:textId="77777777" w:rsidR="0066688A" w:rsidRPr="00570DEA" w:rsidRDefault="00570DEA" w:rsidP="00977B01">
            <w:pPr>
              <w:spacing w:after="0" w:line="240" w:lineRule="auto"/>
              <w:jc w:val="both"/>
              <w:rPr>
                <w:lang w:val="uk-UA"/>
              </w:rPr>
            </w:pP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Інструменти: сучасні універсальні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спеціалізовані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інформаційні системи і програмні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продукти, засоби для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найпоширеніших невідкладних станів, необхідні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для прийняття рішення щодо тактики надання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екстреної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медичної допомоги на </w:t>
            </w:r>
            <w:proofErr w:type="spellStart"/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догоспітальному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ранньому госпітальному етапах.</w:t>
            </w:r>
          </w:p>
        </w:tc>
      </w:tr>
      <w:tr w:rsidR="0066688A" w:rsidRPr="0066688A" w14:paraId="1B15BFAB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F6B4F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Орієнтація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4AD35" w14:textId="77777777" w:rsidR="0066688A" w:rsidRPr="00570DEA" w:rsidRDefault="00AC526D" w:rsidP="0057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рофесійно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орієнт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ована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освітня програма, яка спрямована </w:t>
            </w:r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теорію</w:t>
            </w:r>
            <w:proofErr w:type="spellEnd"/>
            <w:r w:rsidR="0066688A"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практику </w:t>
            </w:r>
            <w:r w:rsidR="00570D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діяльності парамедика</w:t>
            </w:r>
          </w:p>
        </w:tc>
      </w:tr>
      <w:tr w:rsidR="0066688A" w:rsidRPr="0066688A" w14:paraId="4B86D65C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6CEE0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Основний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фокус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B3359" w14:textId="77777777" w:rsidR="00570DEA" w:rsidRPr="00437CEC" w:rsidRDefault="00570DEA" w:rsidP="00570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Освітньо-професійна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спрямована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підготовку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фахівців-парамедиків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високого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володіють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актуальними</w:t>
            </w:r>
            <w:proofErr w:type="spellEnd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знаннями</w:t>
            </w:r>
            <w:proofErr w:type="spellEnd"/>
            <w:r w:rsidRPr="00437CEC">
              <w:rPr>
                <w:sz w:val="24"/>
                <w:szCs w:val="24"/>
              </w:rPr>
              <w:t xml:space="preserve"> </w:t>
            </w:r>
            <w:r w:rsidRPr="00437CEC">
              <w:rPr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практичними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невідкладних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станів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Відповідає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роботодавц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оскільк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клінічний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стиль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ґрунтується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стандартах і протоколах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518DE494" w14:textId="77777777" w:rsidR="0066688A" w:rsidRPr="0066688A" w:rsidRDefault="00570DEA" w:rsidP="00570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Ключові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слова: 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екстрена медицина, 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парамедик,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</w:p>
        </w:tc>
      </w:tr>
      <w:tr w:rsidR="0066688A" w:rsidRPr="0066688A" w14:paraId="04AE1191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A6409" w14:textId="77777777" w:rsidR="0066688A" w:rsidRPr="0066688A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C7439" w14:textId="77777777" w:rsidR="00570DEA" w:rsidRPr="00405D32" w:rsidRDefault="00570DEA" w:rsidP="00570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базується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результатах і засадах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доказової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набуття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невідкладних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станів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рятування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людського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рекомендацій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Передбачає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практики </w:t>
            </w:r>
            <w:proofErr w:type="gram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центрах</w:t>
            </w:r>
            <w:proofErr w:type="gram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катастроф.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Орієнтована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(передачу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експертних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 і баз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з метою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оптимізації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лікувального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Формує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фахівців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новим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стилем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клінічн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стратегічні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викладати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43AF70" w14:textId="77777777" w:rsidR="0066688A" w:rsidRPr="00F37092" w:rsidRDefault="00570DEA" w:rsidP="005C7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Реалізується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поєднанні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теоретичної</w:t>
            </w:r>
            <w:proofErr w:type="spellEnd"/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Програма реалізується в очній  формі навчання.</w:t>
            </w:r>
          </w:p>
        </w:tc>
      </w:tr>
      <w:tr w:rsidR="0083156F" w:rsidRPr="00C94BD0" w14:paraId="6ED3B359" w14:textId="77777777" w:rsidTr="005C7661">
        <w:trPr>
          <w:trHeight w:val="209"/>
        </w:trPr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48BCB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випускників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працевлаштування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подальшого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</w:tr>
      <w:tr w:rsidR="00763801" w:rsidRPr="0083156F" w14:paraId="0AF733E6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45DE9" w14:textId="77777777" w:rsidR="00763801" w:rsidRPr="0083156F" w:rsidRDefault="00763801" w:rsidP="0076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Придатність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працевлаштування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381CC" w14:textId="77777777" w:rsidR="00763801" w:rsidRPr="006F7F73" w:rsidRDefault="00763801" w:rsidP="00763801">
            <w:pPr>
              <w:spacing w:after="0" w:line="240" w:lineRule="auto"/>
              <w:jc w:val="both"/>
            </w:pPr>
            <w:proofErr w:type="spellStart"/>
            <w:r w:rsidRPr="00405D32">
              <w:rPr>
                <w:rStyle w:val="fontstyle01"/>
                <w:sz w:val="24"/>
                <w:szCs w:val="24"/>
              </w:rPr>
              <w:t>Після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завершення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навчання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фахівцю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присвоюється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кваліфікація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r w:rsidRPr="005573BA">
              <w:rPr>
                <w:rStyle w:val="fontstyle01"/>
                <w:color w:val="auto"/>
                <w:sz w:val="24"/>
                <w:szCs w:val="24"/>
              </w:rPr>
              <w:t>«</w:t>
            </w:r>
            <w:r w:rsidRPr="005573BA">
              <w:rPr>
                <w:rStyle w:val="fontstyle01"/>
                <w:color w:val="auto"/>
                <w:sz w:val="24"/>
                <w:szCs w:val="24"/>
                <w:lang w:val="uk-UA"/>
              </w:rPr>
              <w:t>Парамедик</w:t>
            </w:r>
            <w:r w:rsidRPr="00405D32">
              <w:rPr>
                <w:rStyle w:val="fontstyle01"/>
                <w:sz w:val="24"/>
                <w:szCs w:val="24"/>
              </w:rPr>
              <w:t xml:space="preserve">»;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він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здатний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працювати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в закладах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охорони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здоров’я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у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складі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виїзної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бригади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Центрів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медичної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допомоги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і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медицини</w:t>
            </w:r>
            <w:proofErr w:type="spellEnd"/>
            <w:r w:rsidRPr="00405D32">
              <w:rPr>
                <w:rStyle w:val="fontstyle01"/>
                <w:sz w:val="24"/>
                <w:szCs w:val="24"/>
              </w:rPr>
              <w:t xml:space="preserve"> катастроф, у </w:t>
            </w:r>
            <w:proofErr w:type="spellStart"/>
            <w:r w:rsidRPr="00405D32">
              <w:rPr>
                <w:rStyle w:val="fontstyle01"/>
                <w:sz w:val="24"/>
                <w:szCs w:val="24"/>
              </w:rPr>
              <w:t>відділеннях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405D32">
              <w:rPr>
                <w:rStyle w:val="fontstyle01"/>
                <w:sz w:val="24"/>
                <w:szCs w:val="24"/>
              </w:rPr>
              <w:t>не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відкладної допомоги, і виконувати зазначену </w:t>
            </w:r>
            <w:proofErr w:type="gramStart"/>
            <w:r>
              <w:rPr>
                <w:rStyle w:val="fontstyle01"/>
                <w:sz w:val="24"/>
                <w:szCs w:val="24"/>
                <w:lang w:val="uk-UA"/>
              </w:rPr>
              <w:t xml:space="preserve">в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ДК</w:t>
            </w:r>
            <w:proofErr w:type="gram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003-2010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профе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сійну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роботу та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займати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посади: код КП 3221 парамедик.</w:t>
            </w:r>
          </w:p>
        </w:tc>
      </w:tr>
      <w:tr w:rsidR="00763801" w:rsidRPr="0083156F" w14:paraId="2384775F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EA84A" w14:textId="77777777" w:rsidR="00763801" w:rsidRPr="0083156F" w:rsidRDefault="00763801" w:rsidP="00763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Подальше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AFF64" w14:textId="77777777" w:rsidR="00763801" w:rsidRPr="00C17125" w:rsidRDefault="00763801" w:rsidP="0076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ипускники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можуть продовжувати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подальшу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на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укову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та /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а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бо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професійної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рівні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м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агістра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медсестринства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області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екстреної</w:t>
            </w:r>
            <w:proofErr w:type="spellEnd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(або вступу для здобуття освітнього ступеня магістра зі спеціальності Медицина)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проходити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професійні </w:t>
            </w:r>
            <w:r w:rsidRPr="00405D32">
              <w:rPr>
                <w:rFonts w:ascii="TimesNewRomanPSMT" w:hAnsi="TimesNewRomanPSMT"/>
                <w:color w:val="000000"/>
                <w:sz w:val="24"/>
                <w:szCs w:val="24"/>
              </w:rPr>
              <w:t>практики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та стажування за спеціалізацією, забезпечувати безперервний професійний розвиток та набувати додаткових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>мікрокваліфікацій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uk-UA"/>
              </w:rPr>
              <w:t xml:space="preserve"> у системі освіти дорослих.</w:t>
            </w:r>
          </w:p>
        </w:tc>
      </w:tr>
      <w:tr w:rsidR="0083156F" w:rsidRPr="00C94BD0" w14:paraId="6DC78142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43B66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</w:tr>
      <w:tr w:rsidR="0083156F" w:rsidRPr="0083156F" w14:paraId="049F7010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6AC94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756F3" w14:textId="77777777" w:rsidR="0083156F" w:rsidRPr="00C17125" w:rsidRDefault="005B5789" w:rsidP="00763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Основний підхід до навчання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бакалаврів спеціалізації Екстрена медицина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проведення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занять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симуляційних</w:t>
            </w:r>
            <w:proofErr w:type="spellEnd"/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класах та клінічних закладах, прослуховування занять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формі лекцій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поєднанні з мультимеді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йним забезпеченням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електронним</w:t>
            </w:r>
            <w:proofErr w:type="spellEnd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0ABA" w:rsidRPr="003E0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навчанням</w:t>
            </w:r>
            <w:proofErr w:type="spellEnd"/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76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проходження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семінарських та лабораторних занять, консультацій, проходження </w:t>
            </w:r>
            <w:r w:rsidR="00CC1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виробничих та </w:t>
            </w:r>
            <w:r w:rsidR="00674759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переддипломної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</w:t>
            </w:r>
            <w:r w:rsidR="00674759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самостійної та індивідуальної роботи і контрольних заходів</w:t>
            </w:r>
            <w:r w:rsidRP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3156F" w:rsidRPr="0083156F" w14:paraId="7DAC3007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AC9BC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A2CC8" w14:textId="77777777" w:rsidR="008F3AE9" w:rsidRPr="00854CF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Положенням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909E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https://www.uzhnu.edu.ua/uk/infocentre/get/31357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порядок та методику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семестрових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курсових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6D4B552" w14:textId="77777777" w:rsidR="008F3AE9" w:rsidRPr="00854CF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атестацію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екзаменаційну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комісію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1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доброчесність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93CDB42" w14:textId="77777777" w:rsidR="008F3AE9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ЄКТС для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мобільності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3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EB47654" w14:textId="77777777" w:rsidR="008F3AE9" w:rsidRPr="005B03D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Процедура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враховує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неформальної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здобутих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неформальній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5B03D6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https://www.uzhnu.edu.ua/uk/infocentre/get/22966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C2C3806" w14:textId="77777777" w:rsidR="008F3AE9" w:rsidRPr="005B03D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Наявна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чітка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процедура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апеляцій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яка описана в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врегулювання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конфліктів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суперечок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співробітників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Державного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вищого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«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5" w:history="1">
              <w:r w:rsidRPr="005B03D6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https://www.uzhnu.edu.ua/uk/infocentre/get/22964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276E3145" w14:textId="77777777" w:rsidR="008F3AE9" w:rsidRPr="005B03D6" w:rsidRDefault="008F3AE9" w:rsidP="008F3AE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апеляція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вищому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Ужгородський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6" w:history="1">
              <w:r w:rsidRPr="005B03D6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https://www.uzhnu.edu.ua/uk/infocentre/get/22967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964FDE8" w14:textId="77777777" w:rsidR="008F3AE9" w:rsidRPr="00854CF6" w:rsidRDefault="008F3AE9" w:rsidP="008F3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Поточне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5B03D6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на кожному практичному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Рейтингова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основі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поточних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модульних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дисципліну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дорівнювати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рейтинговій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ж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встановлюватись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підсумками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іспиту</w:t>
            </w:r>
            <w:proofErr w:type="spellEnd"/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26D7EF4" w14:textId="77777777" w:rsidR="0083156F" w:rsidRPr="00C17125" w:rsidRDefault="005B5789" w:rsidP="008F3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Атестація випускників 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провадиться у формі єдиного державного кваліфікаційного іспиту, що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включає стандартизований тестовий 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  <w:r w:rsidR="003E0A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8643F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КРОК</w:t>
            </w:r>
            <w:r w:rsidR="00B80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E0ABA"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1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комплексний практично-орієнтований іспит.</w:t>
            </w:r>
          </w:p>
        </w:tc>
      </w:tr>
      <w:tr w:rsidR="0083156F" w:rsidRPr="00C94BD0" w14:paraId="1EEFF11B" w14:textId="77777777" w:rsidTr="005C7661"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B7121" w14:textId="77777777" w:rsidR="0083156F" w:rsidRPr="00C94BD0" w:rsidRDefault="0083156F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</w:p>
        </w:tc>
      </w:tr>
      <w:tr w:rsidR="0083156F" w:rsidRPr="0083156F" w14:paraId="2593998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164C8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Інтегральна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453E7" w14:textId="77777777" w:rsidR="0083156F" w:rsidRPr="00CC0CC6" w:rsidRDefault="00413BFF" w:rsidP="00CC0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розв’язувати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спеціалізовані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 w:rsidR="00D31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(екстреної медицини)</w:t>
            </w:r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певних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теорій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науки і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характеризується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комплексністю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>невизначеністю</w:t>
            </w:r>
            <w:proofErr w:type="spellEnd"/>
            <w:r w:rsidRPr="00CC0CC6">
              <w:rPr>
                <w:rFonts w:ascii="Times New Roman" w:hAnsi="Times New Roman" w:cs="Times New Roman"/>
                <w:sz w:val="24"/>
                <w:szCs w:val="24"/>
              </w:rPr>
              <w:t xml:space="preserve"> умов</w:t>
            </w:r>
          </w:p>
        </w:tc>
      </w:tr>
      <w:tr w:rsidR="0083156F" w:rsidRPr="0083156F" w14:paraId="4DF200D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51334" w14:textId="77777777" w:rsidR="0083156F" w:rsidRPr="0083156F" w:rsidRDefault="0083156F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83156F">
              <w:rPr>
                <w:rFonts w:ascii="Times New Roman" w:hAnsi="Times New Roman" w:cs="Times New Roman"/>
                <w:sz w:val="24"/>
                <w:szCs w:val="24"/>
              </w:rPr>
              <w:t xml:space="preserve"> (ЗК)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E78D8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01.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реалізувати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права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як члена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усвідомлювати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громадянського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вільного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демократичного)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необхідність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верховенства права, прав і свобод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1EF731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02.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зберігати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примножувати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моральні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культурні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наукові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закономірностей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загальній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про природу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активного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FE1540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03.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абстрактного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синтезу </w:t>
            </w:r>
          </w:p>
          <w:p w14:paraId="6D821B3A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04.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5B7E40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05.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14:paraId="58073298" w14:textId="77777777" w:rsidR="00413BFF" w:rsidRPr="00CC0CC6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06.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</w:t>
            </w:r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="00CC0CC6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="00CC0CC6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</w:p>
          <w:p w14:paraId="272CC6CA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07.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2F77D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08.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комунікаційних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6D7AE2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09.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Визначеність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наполегливість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поставлених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взятих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00F55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10.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приймати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обґрунтовані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292AE8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11.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601060" w14:textId="77777777" w:rsidR="00413BFF" w:rsidRPr="00413BFF" w:rsidRDefault="00413BFF" w:rsidP="005B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12.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міжособистісної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103B8" w14:textId="77777777" w:rsidR="0083156F" w:rsidRDefault="00413BFF" w:rsidP="004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ЗК 13.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етичних</w:t>
            </w:r>
            <w:proofErr w:type="spellEnd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FF">
              <w:rPr>
                <w:rFonts w:ascii="Times New Roman" w:hAnsi="Times New Roman" w:cs="Times New Roman"/>
                <w:sz w:val="24"/>
                <w:szCs w:val="24"/>
              </w:rPr>
              <w:t>міркувань</w:t>
            </w:r>
            <w:proofErr w:type="spellEnd"/>
          </w:p>
          <w:p w14:paraId="77D8A9AB" w14:textId="77777777" w:rsidR="00E7503C" w:rsidRPr="00E7503C" w:rsidRDefault="00E7503C" w:rsidP="00413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 14.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недоброчесності</w:t>
            </w:r>
            <w:proofErr w:type="spellEnd"/>
          </w:p>
        </w:tc>
      </w:tr>
      <w:tr w:rsidR="00D5040C" w:rsidRPr="005B5789" w14:paraId="6FA9BC50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9AA8" w14:textId="77777777" w:rsidR="00D5040C" w:rsidRPr="005B5789" w:rsidRDefault="00D5040C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Фахові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(ФК)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81078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01.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стандарти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повсякденній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DCCBF2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К 02.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розпізнавати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інтерпретувати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хвороби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інвалідності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діагноз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обмежень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повноцінної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захворюваннях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станах. </w:t>
            </w:r>
          </w:p>
          <w:p w14:paraId="3488E299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03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клієнтові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гідного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приватності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інтимності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конфіденційності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прав,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духовних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потреб на засадах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транскультурального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медсестринства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толерантної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неосудної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69DFB4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04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ефективно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сукупність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втручань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оцінці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діагностичних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заборі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лабораторних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B7A0E2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05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фахівця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догляду,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маніпуляцій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процедур,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переміщенні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транспортуванні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клієнта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A3C330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орієнтуватися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визначенні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групової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належності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особливостях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фармакокінетики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фармакодинаміки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83E50D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07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захворювань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з результатами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F6EAAF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0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невідкладну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гострих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станах. </w:t>
            </w:r>
          </w:p>
          <w:p w14:paraId="3B95EF93" w14:textId="77777777" w:rsidR="00413BFF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невідкладну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мирний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воєнний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</w:p>
          <w:p w14:paraId="0214B67E" w14:textId="77777777" w:rsidR="00D5040C" w:rsidRPr="00413BFF" w:rsidRDefault="00A2323B" w:rsidP="00D31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758C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  <w:r w:rsidR="009E7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управляти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відповідним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структурним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підрозділом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  <w:r w:rsidR="00413BFF" w:rsidRPr="00413BFF">
              <w:rPr>
                <w:rFonts w:ascii="Times New Roman" w:hAnsi="Times New Roman" w:cs="Times New Roman"/>
                <w:sz w:val="24"/>
                <w:szCs w:val="24"/>
              </w:rPr>
              <w:t xml:space="preserve"> та менеджмент).</w:t>
            </w:r>
          </w:p>
        </w:tc>
      </w:tr>
      <w:tr w:rsidR="00D5040C" w:rsidRPr="00C94BD0" w14:paraId="6770ADE5" w14:textId="77777777" w:rsidTr="005C7661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A4046" w14:textId="77777777" w:rsidR="00D5040C" w:rsidRPr="00C94BD0" w:rsidRDefault="00D5040C" w:rsidP="00C9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 -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Програмні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4BD0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="00A2323B" w:rsidRPr="00C94B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(ПРН)</w:t>
            </w:r>
          </w:p>
        </w:tc>
      </w:tr>
      <w:tr w:rsidR="00A2323B" w:rsidRPr="005B5789" w14:paraId="5FCB3A04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C1CAE" w14:textId="77777777" w:rsidR="00A2323B" w:rsidRPr="005B5789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52E07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суб’єктивне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об’єктивне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і систем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отримані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1).</w:t>
            </w:r>
          </w:p>
          <w:p w14:paraId="1F73B530" w14:textId="77777777" w:rsidR="00A2323B" w:rsidRPr="00CB6423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діагностику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спеціалізації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FAA29E" w14:textId="77777777" w:rsidR="00A2323B" w:rsidRPr="00CB6423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Планувати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медсестринські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3D5960" w14:textId="77777777" w:rsid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медсестринське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адміністрування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9A6069" w14:textId="77777777" w:rsid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Забезпечувати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здоровий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мікроклімат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>колективі</w:t>
            </w:r>
            <w:proofErr w:type="spellEnd"/>
            <w:r w:rsidRPr="00CB6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71803F" w14:textId="77777777" w:rsidR="00A2323B" w:rsidRPr="009953B1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маніпуляції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стабілізації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організму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51E480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Виписувати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зберігати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застосувати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фар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>макологічні</w:t>
            </w:r>
            <w:proofErr w:type="spellEnd"/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3B1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2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38B7E6C1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здійснити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забір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скерування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лабораторне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інструментальне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14:paraId="021C554E" w14:textId="77777777" w:rsidR="00A2323B" w:rsidRPr="00A2323B" w:rsidRDefault="00A2323B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Надавати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екстрену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долікарську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діагнозу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невідкладного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стану (за списком </w:t>
            </w:r>
            <w:r w:rsidR="00995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40146FD" w14:textId="77777777" w:rsidR="00A2323B" w:rsidRPr="00A2323B" w:rsidRDefault="009953B1" w:rsidP="00C94BD0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 10</w:t>
            </w:r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точності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взаємозалежних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(за списком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2323B"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00D0D7D" w14:textId="77777777" w:rsidR="005A7242" w:rsidRPr="00ED6175" w:rsidRDefault="00A2323B" w:rsidP="008E0ED4">
            <w:pPr>
              <w:shd w:val="clear" w:color="auto" w:fill="FFFFFF"/>
              <w:tabs>
                <w:tab w:val="left" w:leader="underscore" w:pos="105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ПРН </w:t>
            </w:r>
            <w:r w:rsidR="00995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Належно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вести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медичну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>документацію</w:t>
            </w:r>
            <w:proofErr w:type="spellEnd"/>
            <w:r w:rsidRPr="00A232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2323B" w:rsidRPr="008E0ED4" w14:paraId="78B68EA4" w14:textId="77777777" w:rsidTr="005C7661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DA1D8" w14:textId="77777777" w:rsidR="00A2323B" w:rsidRPr="008E0ED4" w:rsidRDefault="00A2323B" w:rsidP="008E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–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Ресурсне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реалізації</w:t>
            </w:r>
            <w:proofErr w:type="spellEnd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</w:tr>
      <w:tr w:rsidR="00A2323B" w:rsidRPr="005B5789" w14:paraId="6DB59541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B2C1B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7CB79" w14:textId="77777777" w:rsidR="00A2323B" w:rsidRPr="005B5789" w:rsidRDefault="00A2323B" w:rsidP="003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Усі науково-педагогічні працівники, що 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викладають д</w:t>
            </w:r>
            <w:r w:rsidR="00E307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ля студентів спеціальності </w:t>
            </w:r>
            <w:r w:rsidR="00E30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I5</w:t>
            </w:r>
            <w:r w:rsidR="00FF5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F5F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Медсестринство</w:t>
            </w:r>
            <w:proofErr w:type="spellEnd"/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відповідають ліцензійним вимогам 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CC0C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кадрового 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Більша частина викладачів клінічних дисциплін активно проводять лікувально-діагностичну роботу та мають практичний досвід. </w:t>
            </w:r>
          </w:p>
        </w:tc>
      </w:tr>
      <w:tr w:rsidR="00A2323B" w:rsidRPr="005B5789" w14:paraId="06772BE0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BD692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397E6" w14:textId="77777777" w:rsidR="00A2323B" w:rsidRPr="004A3DA2" w:rsidRDefault="00A2323B" w:rsidP="008B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Освітня програма забезпечена необхідними медичними фантомами та муляжами, діагностичними засобами та приладами. На підставі укладених договорів при навчанні використовується сучасне медичне обладнання та апарати комунальних та приватних закладів </w:t>
            </w:r>
            <w:r w:rsidR="008B38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охорони здоров’я </w:t>
            </w:r>
            <w:r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Ужгорода.</w:t>
            </w:r>
          </w:p>
        </w:tc>
      </w:tr>
      <w:tr w:rsidR="00A2323B" w:rsidRPr="005B5789" w14:paraId="4D58D027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AD145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Інформаційне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навчально-методичне забезпечення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B13F0" w14:textId="77777777" w:rsidR="00A2323B" w:rsidRPr="004A3DA2" w:rsidRDefault="00B96801" w:rsidP="003F7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Навчально-методичне забезпечення освітньо-професійної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програми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передбачає систему навчального контенту МOODLE,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використання презентацій лекцій, навчальних відеофільмів для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відпрацювання практичних навичок, навчально-методичних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посібників, вказівок, рекомендацій, авторських розробок</w:t>
            </w:r>
            <w:r w:rsidR="003F7B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68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викладацького складу.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Дидактичні матеріали, практичні кейси та ситуаційні завдання, тести з дисциплін даної освітньої програми доступні студентам через систему електронного навчання університету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Університет забезпечений доступом до міжнародних </w:t>
            </w:r>
            <w:proofErr w:type="spellStart"/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баз даних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A2323B" w:rsidRPr="004A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A2323B" w:rsidRPr="008E0ED4" w14:paraId="35274609" w14:textId="77777777" w:rsidTr="005C7661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64CA5" w14:textId="77777777" w:rsidR="00A2323B" w:rsidRPr="008E0ED4" w:rsidRDefault="00A2323B" w:rsidP="008E0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0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8E0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8E0E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Академічна мобільність</w:t>
            </w:r>
          </w:p>
        </w:tc>
      </w:tr>
      <w:tr w:rsidR="00A2323B" w:rsidRPr="00A70A2B" w14:paraId="1725A5A6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696EB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8926E" w14:textId="77777777" w:rsidR="00A70A2B" w:rsidRDefault="00A70A2B" w:rsidP="00E4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0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Академічна мобільність студентів здійснюється на основі двосторонніх угод,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укладених між ДВНЗ ”Ужгородський національний університет</w:t>
            </w:r>
            <w:r w:rsidRPr="00A70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 та закладами вищої освіти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2A676BB" w14:textId="77777777" w:rsidR="00A2323B" w:rsidRPr="004A3DA2" w:rsidRDefault="00E43C9C" w:rsidP="00E4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0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редити, отримані в інших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закладах вищої освіти України,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ерезараховуються</w:t>
            </w:r>
            <w:proofErr w:type="spellEnd"/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угоди</w:t>
            </w:r>
            <w:r w:rsidRPr="00E43C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академічну мобільність.</w:t>
            </w:r>
          </w:p>
        </w:tc>
      </w:tr>
      <w:tr w:rsidR="00A2323B" w:rsidRPr="005B5789" w14:paraId="5261BF2D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0903F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A8A8B" w14:textId="77777777" w:rsidR="00A2323B" w:rsidRPr="00A70A2B" w:rsidRDefault="00A70A2B" w:rsidP="00A23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Положення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академічну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мобільність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gram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ДВНЗ ”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УжНУ</w:t>
            </w:r>
            <w:proofErr w:type="spellEnd"/>
            <w:proofErr w:type="gram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”,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встановлено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порядок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студентів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Здійснюється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згідно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</w:t>
            </w:r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ою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академічної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мобільності</w:t>
            </w:r>
            <w:proofErr w:type="spell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”</w:t>
            </w:r>
            <w:proofErr w:type="spellStart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Еразмус</w:t>
            </w:r>
            <w:proofErr w:type="spellEnd"/>
            <w:proofErr w:type="gramEnd"/>
            <w:r w:rsidRPr="0039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”.</w:t>
            </w:r>
          </w:p>
        </w:tc>
      </w:tr>
      <w:tr w:rsidR="00A2323B" w:rsidRPr="00A02383" w14:paraId="2877BED9" w14:textId="77777777" w:rsidTr="005C7661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00289" w14:textId="77777777" w:rsidR="00A2323B" w:rsidRPr="00D5040C" w:rsidRDefault="00A2323B" w:rsidP="00A23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DE570" w14:textId="77777777" w:rsidR="00A2323B" w:rsidRPr="00C361B8" w:rsidRDefault="00A2323B" w:rsidP="00B8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Можливе навчання іноземних здобувачів вищої освіти </w:t>
            </w:r>
            <w:r w:rsidR="00B808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 до законодавства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14E15769" w14:textId="77777777" w:rsidR="00362555" w:rsidRDefault="00362555" w:rsidP="005B57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E3230D" w14:textId="77777777" w:rsidR="00B8089F" w:rsidRDefault="00B8089F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C45D46" w14:textId="77777777" w:rsidR="00362555" w:rsidRDefault="00C361B8" w:rsidP="00B8089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2.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Перелік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компонент</w:t>
      </w:r>
      <w:proofErr w:type="spellStart"/>
      <w:r w:rsidR="00E7503C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ів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освітньо-професійної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програми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їх</w:t>
      </w:r>
      <w:proofErr w:type="spellEnd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логічна</w:t>
      </w:r>
      <w:proofErr w:type="spellEnd"/>
      <w:r w:rsidR="00ED4734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послідовність</w:t>
      </w:r>
      <w:proofErr w:type="spellEnd"/>
    </w:p>
    <w:p w14:paraId="173B1F13" w14:textId="77777777" w:rsidR="00C361B8" w:rsidRDefault="00C361B8" w:rsidP="00C361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361B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2.1.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Перелік компонент ОП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8"/>
        <w:gridCol w:w="5528"/>
        <w:gridCol w:w="1277"/>
        <w:gridCol w:w="1558"/>
      </w:tblGrid>
      <w:tr w:rsidR="00C361B8" w:rsidRPr="00C361B8" w14:paraId="7F444F4B" w14:textId="77777777" w:rsidTr="00EB6602">
        <w:trPr>
          <w:trHeight w:hRule="exact" w:val="85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3CACF" w14:textId="77777777" w:rsidR="00C361B8" w:rsidRPr="008B38CF" w:rsidRDefault="00C361B8" w:rsidP="008B3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Код </w:t>
            </w:r>
            <w:proofErr w:type="spellStart"/>
            <w:r w:rsidR="008B38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компо-нента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835CD" w14:textId="77777777" w:rsidR="00C361B8" w:rsidRPr="008B38CF" w:rsidRDefault="00C361B8" w:rsidP="008B3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4C1B5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Кількість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кредитів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7F421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384D5262" w14:textId="77777777" w:rsidR="00C361B8" w:rsidRPr="008B38CF" w:rsidRDefault="008B38CF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ового</w:t>
            </w:r>
            <w:proofErr w:type="spellEnd"/>
          </w:p>
          <w:p w14:paraId="095E3C84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</w:p>
        </w:tc>
      </w:tr>
      <w:tr w:rsidR="00C361B8" w:rsidRPr="00C361B8" w14:paraId="724F091C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2EB0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046D6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63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A55F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18103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61B8" w:rsidRPr="00C361B8" w14:paraId="4A0A02A1" w14:textId="77777777" w:rsidTr="00EB6602">
        <w:trPr>
          <w:trHeight w:hRule="exact" w:val="298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D59C7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F2D50" w:rsidRPr="00C361B8" w14:paraId="7A63D061" w14:textId="77777777" w:rsidTr="00EB6602">
        <w:trPr>
          <w:trHeight w:hRule="exact" w:val="298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3C46F" w14:textId="77777777" w:rsidR="008F2D50" w:rsidRPr="008F2D50" w:rsidRDefault="008F2D50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Загальна підготовка</w:t>
            </w:r>
          </w:p>
        </w:tc>
      </w:tr>
      <w:tr w:rsidR="005446B3" w:rsidRPr="00142331" w14:paraId="6D42843B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E1565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79CC9" w14:textId="77777777" w:rsidR="005446B3" w:rsidRPr="003B5B70" w:rsidRDefault="00FD4C48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B5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країнська мова </w:t>
            </w:r>
            <w:r w:rsid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проф.</w:t>
            </w:r>
            <w:r w:rsidR="000D0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5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спрямуванням)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67D5F" w14:textId="77777777" w:rsidR="005446B3" w:rsidRPr="00142331" w:rsidRDefault="00ED122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481C0" w14:textId="77777777" w:rsidR="005446B3" w:rsidRPr="00142331" w:rsidRDefault="005446B3" w:rsidP="000D0558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5446B3" w:rsidRPr="00142331" w14:paraId="35C8D955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7B156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0B49" w14:textId="77777777" w:rsidR="005446B3" w:rsidRPr="00142331" w:rsidRDefault="00F03FB5" w:rsidP="005446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Англійська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05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(за проф.</w:t>
            </w:r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спрямуванням</w:t>
            </w:r>
            <w:proofErr w:type="spellEnd"/>
            <w:r w:rsidR="005446B3" w:rsidRPr="001423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C973A" w14:textId="77777777" w:rsidR="005446B3" w:rsidRPr="00142331" w:rsidRDefault="005446B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2969D" w14:textId="77777777" w:rsidR="005446B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08F5DD33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6529D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C4ED7" w14:textId="77777777" w:rsidR="006C12A4" w:rsidRPr="00142331" w:rsidRDefault="00E30787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Громадянська освіта, </w:t>
            </w:r>
            <w:proofErr w:type="spellStart"/>
            <w:r w:rsidRPr="00E30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E30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доброчесність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9670C" w14:textId="77777777" w:rsidR="006C12A4" w:rsidRPr="00142331" w:rsidRDefault="00E3078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0223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9A76F2" w:rsidRPr="00142331" w14:paraId="18308E0C" w14:textId="77777777" w:rsidTr="00650BEB">
        <w:trPr>
          <w:trHeight w:hRule="exact" w:val="62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390E4" w14:textId="77777777" w:rsidR="009A76F2" w:rsidRPr="00142331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A70D7" w14:textId="77777777" w:rsidR="009A76F2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в галузі, б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езпека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16D7C52B" w14:textId="77777777" w:rsidR="009A76F2" w:rsidRPr="001A6634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захист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3CD06" w14:textId="77777777" w:rsidR="009A76F2" w:rsidRPr="00142331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472F" w14:textId="77777777" w:rsidR="009A76F2" w:rsidRPr="00142331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C12A4" w:rsidRPr="00142331" w14:paraId="1EA0B554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63024" w14:textId="77777777" w:rsidR="006C12A4" w:rsidRPr="00E30787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18E06" w14:textId="77777777" w:rsidR="006C12A4" w:rsidRPr="008F2D50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257D0" w14:textId="77777777" w:rsidR="006C12A4" w:rsidRPr="008F2D50" w:rsidRDefault="006C12A4" w:rsidP="009A76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E3078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FCC62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2A4" w:rsidRPr="00142331" w14:paraId="4A1182C8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9164F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9906A" w14:textId="77777777" w:rsidR="006C12A4" w:rsidRPr="008F2D50" w:rsidRDefault="006C12A4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Професійна підготовка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629CB" w14:textId="77777777" w:rsidR="006C12A4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E312E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2A4" w:rsidRPr="00142331" w14:paraId="622F1E7C" w14:textId="77777777" w:rsidTr="000D0558">
        <w:trPr>
          <w:trHeight w:hRule="exact" w:val="57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32107" w14:textId="77777777" w:rsidR="006C12A4" w:rsidRPr="00142331" w:rsidRDefault="006C12A4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6D25F" w14:textId="77777777" w:rsidR="006C12A4" w:rsidRPr="00F12783" w:rsidRDefault="000D0558" w:rsidP="006C1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екстреної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громадське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175A2" w14:textId="77777777" w:rsidR="006C12A4" w:rsidRP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A89A4" w14:textId="77777777" w:rsidR="006C12A4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18CB0F4" w14:textId="77777777" w:rsidTr="000D0558">
        <w:trPr>
          <w:trHeight w:hRule="exact" w:val="69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166F2" w14:textId="77777777" w:rsidR="000D0558" w:rsidRPr="00F97DB5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71AF8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Міжособистісна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командна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екстреній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медицині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279C1" w14:textId="77777777" w:rsidR="000D0558" w:rsidRP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BCE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A02F17" w:rsidRPr="00142331" w14:paraId="20080E18" w14:textId="77777777" w:rsidTr="00CA1046">
        <w:trPr>
          <w:trHeight w:hRule="exact" w:val="27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D3B9C" w14:textId="77777777" w:rsidR="00A02F17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4A7A3" w14:textId="77777777" w:rsidR="00A02F17" w:rsidRPr="00F12783" w:rsidRDefault="000D0558" w:rsidP="00CA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Анатомія людини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FFB7F" w14:textId="77777777" w:rsidR="00A02F17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00477" w14:textId="77777777" w:rsidR="00A02F17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1A6634" w:rsidRPr="00142331" w14:paraId="254EE0C2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15F6B" w14:textId="77777777" w:rsidR="001A6634" w:rsidRPr="00142331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68E9E" w14:textId="77777777" w:rsidR="001A6634" w:rsidRPr="00F12783" w:rsidRDefault="000D0558" w:rsidP="001A66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Фізіологія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A4240" w14:textId="77777777" w:rsidR="001A6634" w:rsidRPr="00C169D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C7EF1" w14:textId="77777777" w:rsidR="001A6634" w:rsidRPr="00C361B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54DA167F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139F5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950C8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CEE42" w14:textId="77777777" w:rsidR="000D0558" w:rsidRPr="00C169D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D3F81" w14:textId="77777777" w:rsidR="000D0558" w:rsidRPr="00C361B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A02F17" w:rsidRPr="00142331" w14:paraId="662742A8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DEFC9" w14:textId="77777777" w:rsidR="00A02F17" w:rsidRPr="00142331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4D034" w14:textId="77777777" w:rsidR="00A02F17" w:rsidRPr="00F12783" w:rsidRDefault="000D0558" w:rsidP="00A0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етичні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парамедика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44118" w14:textId="77777777" w:rsidR="00A02F17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20644" w14:textId="77777777" w:rsidR="00A02F17" w:rsidRPr="008F2D50" w:rsidRDefault="00A02F1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498AA0F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50CB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56841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Ріст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D39B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AF7FF" w14:textId="77777777" w:rsidR="000D0558" w:rsidRPr="008F2D50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19071C6C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0D2A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EE66D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Перша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ACA8D" w14:textId="77777777" w:rsidR="000D0558" w:rsidRPr="00142331" w:rsidRDefault="00E3078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94CE1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1997FD99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A160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E11E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Мікробіологія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профілактикою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інфекцій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5010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6690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proofErr w:type="spellEnd"/>
          </w:p>
        </w:tc>
      </w:tr>
      <w:tr w:rsidR="000D0558" w:rsidRPr="00142331" w14:paraId="3ADCC9D6" w14:textId="77777777" w:rsidTr="000D0558">
        <w:trPr>
          <w:trHeight w:hRule="exact" w:val="65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89811" w14:textId="77777777" w:rsidR="000D0558" w:rsidRPr="00F97DB5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EBAF0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Фармакологія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лікарських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65F4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21BA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1D25AFD4" w14:textId="77777777" w:rsidTr="00EB6602">
        <w:trPr>
          <w:trHeight w:hRule="exact" w:val="35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7F89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8E7F6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Клінічне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7B52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DC36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</w:tc>
      </w:tr>
      <w:tr w:rsidR="000D0558" w:rsidRPr="00142331" w14:paraId="1BD0EA8D" w14:textId="77777777" w:rsidTr="00EB6602">
        <w:trPr>
          <w:trHeight w:hRule="exact" w:val="29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711F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7FE53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маніпуляційна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техніка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4A3B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8D2F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4D9E3444" w14:textId="77777777" w:rsidTr="00EB660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2E0E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A681E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8FFD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BDD1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685CD4EA" w14:textId="77777777" w:rsidTr="000613BB">
        <w:trPr>
          <w:trHeight w:val="53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7FE47" w14:textId="77777777" w:rsidR="000D0558" w:rsidRPr="001A6634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18.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F2D803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Військово-медична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медицина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надзвичайних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5CC59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D4355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proofErr w:type="spellEnd"/>
          </w:p>
        </w:tc>
      </w:tr>
      <w:tr w:rsidR="000D0558" w:rsidRPr="00142331" w14:paraId="5ACF4C2A" w14:textId="77777777" w:rsidTr="00A342BD">
        <w:trPr>
          <w:trHeight w:hRule="exact" w:val="41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1085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892089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Розширені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реанімації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інтенсивної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терапії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1ED14" w14:textId="77777777" w:rsidR="000D0558" w:rsidRPr="006E645A" w:rsidRDefault="009A76F2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0F2C7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  <w:p w14:paraId="68CEA65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558" w:rsidRPr="00142331" w14:paraId="0688839D" w14:textId="77777777" w:rsidTr="00A342BD">
        <w:trPr>
          <w:trHeight w:hRule="exact" w:val="63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9BFD2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0CFF4" w14:textId="77777777" w:rsidR="000D0558" w:rsidRPr="00A342BD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при травмах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6965C" w14:textId="77777777" w:rsidR="000D0558" w:rsidRPr="00142331" w:rsidRDefault="000D0558" w:rsidP="00E307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0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335A4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Іспит</w:t>
            </w:r>
          </w:p>
          <w:p w14:paraId="7B8DB5E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558" w:rsidRPr="00142331" w14:paraId="5D53CD43" w14:textId="77777777" w:rsidTr="00A02F17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DDB1A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B4FB6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педіатрії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неонатології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B5BB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1C51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35A61E4B" w14:textId="77777777" w:rsidTr="00EB6602">
        <w:trPr>
          <w:trHeight w:hRule="exact" w:val="3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67A7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56CD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Інфекційні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хвороби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C675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45CBB" w14:textId="77777777" w:rsidR="000D0558" w:rsidRPr="00A342BD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4410DF1A" w14:textId="77777777" w:rsidTr="001A6634">
        <w:trPr>
          <w:trHeight w:hRule="exact" w:val="471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4EB1A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C25B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Гострі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неврологічні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захворювання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F3B6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62C5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4C954652" w14:textId="77777777" w:rsidTr="00EB6602">
        <w:trPr>
          <w:trHeight w:hRule="exact" w:val="429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BB0D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B7A53" w14:textId="77777777" w:rsidR="000D0558" w:rsidRPr="00F12783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акушерська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гінекологічна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09CAB" w14:textId="77777777" w:rsidR="000D0558" w:rsidRDefault="00E30787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70FC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A4D6F8C" w14:textId="77777777" w:rsidTr="000D0558">
        <w:trPr>
          <w:trHeight w:hRule="exact" w:val="5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7896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E6D63" w14:textId="77777777" w:rsidR="000D0558" w:rsidRPr="00F12783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отоларингології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офтальмології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7414F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1657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32714300" w14:textId="77777777" w:rsidTr="00A02383">
        <w:trPr>
          <w:trHeight w:hRule="exact" w:val="425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D435A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7FFB" w14:textId="77777777" w:rsidR="000D0558" w:rsidRPr="00A342BD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урології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нефрології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38113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B74E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1D71F6C9" w14:textId="77777777" w:rsidTr="00CA1046">
        <w:trPr>
          <w:trHeight w:val="57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4127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64E28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Ментальне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екстрена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психіатрична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11AF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445A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6ECE07DA" w14:textId="77777777" w:rsidTr="000D0558">
        <w:trPr>
          <w:trHeight w:hRule="exact" w:val="3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53717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EF3E6E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ендокринології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AC9F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2F7E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2964BED2" w14:textId="77777777" w:rsidTr="000D0558">
        <w:trPr>
          <w:trHeight w:hRule="exact" w:val="32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01E5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29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690265" w14:textId="77777777" w:rsidR="000D0558" w:rsidRPr="00A342BD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в гематології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D89D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F1E2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0F2E5074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9536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01A3CF" w14:textId="77777777" w:rsidR="000D0558" w:rsidRPr="00F97DB5" w:rsidRDefault="000D0558" w:rsidP="000D0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гастроентерології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F60CAC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0FF7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5886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CCB45DF" w14:textId="77777777" w:rsidTr="00EB6602">
        <w:trPr>
          <w:trHeight w:hRule="exact" w:val="34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129BC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3B08F5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Невідкладні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стани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алергології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пульмонології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37BF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882B5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50BEBE4D" w14:textId="77777777" w:rsidTr="00F12783">
        <w:trPr>
          <w:trHeight w:hRule="exact" w:val="3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48056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FC34B0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в кардіології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E2EC9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5AF9B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0D0558" w:rsidRPr="00142331" w14:paraId="45DF5D46" w14:textId="77777777" w:rsidTr="008E0ED4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76684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44A7EE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Геріатрія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паліативна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EAFDFF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1F03B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9A76F2" w:rsidRPr="00142331" w14:paraId="2D095A52" w14:textId="77777777" w:rsidTr="00650BEB">
        <w:trPr>
          <w:trHeight w:hRule="exact" w:val="29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2AB0" w14:textId="77777777" w:rsidR="009A76F2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56C4" w14:textId="77777777" w:rsidR="009A76F2" w:rsidRPr="00227524" w:rsidRDefault="009A76F2" w:rsidP="0065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Токсикологія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гострі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отруєння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52DA" w14:textId="77777777" w:rsidR="009A76F2" w:rsidRPr="00142331" w:rsidRDefault="009A76F2" w:rsidP="00650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5123" w14:textId="77777777" w:rsidR="009A76F2" w:rsidRPr="00142331" w:rsidRDefault="009A76F2" w:rsidP="00650BEB">
            <w:pPr>
              <w:shd w:val="clear" w:color="auto" w:fill="FFFFFF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0D0558" w:rsidRPr="00142331" w14:paraId="3348149A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AD4E1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9475" w14:textId="77777777" w:rsidR="000D0558" w:rsidRPr="001A6634" w:rsidRDefault="000D0558" w:rsidP="000D0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D0260" w14:textId="77777777" w:rsidR="000D0558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10DB8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F12783" w:rsidRPr="00142331" w14:paraId="51F82F3D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19BB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0735" w14:textId="77777777" w:rsidR="00F12783" w:rsidRPr="00227524" w:rsidRDefault="000D0558" w:rsidP="00F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  <w:proofErr w:type="spellEnd"/>
            <w:r w:rsidRPr="000D055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C41DE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78B50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F12783" w:rsidRPr="00142331" w14:paraId="3B3C4436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91353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Pr="001423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1AA9" w14:textId="77777777" w:rsidR="00F12783" w:rsidRPr="00227524" w:rsidRDefault="00F12783" w:rsidP="00F1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>Переддипломна</w:t>
            </w:r>
            <w:proofErr w:type="spellEnd"/>
            <w:r w:rsidRPr="0022752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6B87B" w14:textId="77777777" w:rsidR="00F12783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046E2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4E43C8" w:rsidRPr="00142331" w14:paraId="22B87EB1" w14:textId="77777777" w:rsidTr="00ED2E5A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1AC0E" w14:textId="77777777" w:rsidR="004E43C8" w:rsidRPr="00E30787" w:rsidRDefault="004E43C8" w:rsidP="00ED2E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23FCB" w14:textId="77777777" w:rsidR="004E43C8" w:rsidRPr="008F2D50" w:rsidRDefault="004E43C8" w:rsidP="00ED2E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63D1E" w14:textId="77777777" w:rsidR="004E43C8" w:rsidRPr="008F2D50" w:rsidRDefault="004E43C8" w:rsidP="00ED2E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149</w:t>
            </w:r>
            <w:r w:rsidRPr="008F2D5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370BA" w14:textId="77777777" w:rsidR="004E43C8" w:rsidRPr="00142331" w:rsidRDefault="004E43C8" w:rsidP="00ED2E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2783" w:rsidRPr="00142331" w14:paraId="15EFB803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10E2A" w14:textId="77777777" w:rsidR="00F12783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2E22" w14:textId="77777777" w:rsidR="00F12783" w:rsidRPr="001A6634" w:rsidRDefault="00F12783" w:rsidP="00F1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6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BB620" w14:textId="77777777" w:rsidR="00F12783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6D96B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F12783" w:rsidRPr="00142331" w14:paraId="6C7FBC1F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31246" w14:textId="77777777" w:rsidR="00F12783" w:rsidRPr="00142331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D055" w14:textId="77777777" w:rsidR="00F12783" w:rsidRPr="000D0558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ЄДКІ Крок-Б Екстрена медицина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542F8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6E1C2" w14:textId="77777777" w:rsidR="00F12783" w:rsidRPr="006E645A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558" w:rsidRPr="00142331" w14:paraId="31093358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0D9C9" w14:textId="77777777" w:rsidR="000D0558" w:rsidRPr="00142331" w:rsidRDefault="000D0558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DCD8" w14:textId="77777777" w:rsidR="000D0558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Практично-орієнтований іспит (ОСП(К)І)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828CE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2349C" w14:textId="77777777" w:rsidR="000D0558" w:rsidRPr="006E645A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2783" w:rsidRPr="00142331" w14:paraId="1AECE7A5" w14:textId="77777777" w:rsidTr="00EB6602">
        <w:trPr>
          <w:trHeight w:hRule="exact" w:val="54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37562" w14:textId="77777777" w:rsidR="00F12783" w:rsidRPr="00142331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B1635" w14:textId="77777777" w:rsidR="00F12783" w:rsidRPr="003819D0" w:rsidRDefault="00F12783" w:rsidP="00F12783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Загальний обсяг </w:t>
            </w:r>
            <w:proofErr w:type="spellStart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обов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’</w:t>
            </w:r>
            <w:proofErr w:type="spellStart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язкових</w:t>
            </w:r>
            <w:proofErr w:type="spellEnd"/>
            <w:r w:rsidRPr="004530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компонент</w:t>
            </w:r>
            <w:r w:rsidR="000D055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FAE6B" w14:textId="77777777" w:rsidR="00F12783" w:rsidRPr="00BC53F2" w:rsidRDefault="00F12783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3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</w:t>
            </w:r>
            <w:r w:rsidR="000D055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62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31D6E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783" w:rsidRPr="00142331" w14:paraId="6AB4A3ED" w14:textId="77777777" w:rsidTr="00EB6602">
        <w:trPr>
          <w:trHeight w:hRule="exact" w:val="307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F60E3" w14:textId="77777777" w:rsidR="00F12783" w:rsidRPr="00142331" w:rsidRDefault="00F12783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F12783" w:rsidRPr="00142331" w14:paraId="7CD96C25" w14:textId="77777777" w:rsidTr="000D0558">
        <w:trPr>
          <w:trHeight w:hRule="exact" w:val="636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1B588" w14:textId="77777777" w:rsidR="00F12783" w:rsidRPr="00484775" w:rsidRDefault="00F12783" w:rsidP="00F127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 1</w:t>
            </w:r>
            <w:r w:rsidR="000D05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F49A" w14:textId="77777777" w:rsidR="00F12783" w:rsidRPr="00AA2FF2" w:rsidRDefault="000D0558" w:rsidP="00F127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соціально-гуманітарного спрямування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9BC1" w14:textId="77777777" w:rsidR="00F12783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CEC7E" w14:textId="77777777" w:rsidR="00F12783" w:rsidRPr="00142331" w:rsidRDefault="00F12783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0E6B50DF" w14:textId="77777777" w:rsidTr="004E43C8">
        <w:trPr>
          <w:trHeight w:val="555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6C77F" w14:textId="77777777" w:rsidR="000D0558" w:rsidRPr="00484775" w:rsidRDefault="000D0558" w:rsidP="004E43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 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16F2" w14:textId="77777777" w:rsidR="004E43C8" w:rsidRPr="00227524" w:rsidRDefault="000D0558" w:rsidP="004E4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Дисципліна за вибором з університетського </w:t>
            </w:r>
            <w:proofErr w:type="spellStart"/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каталога</w:t>
            </w:r>
            <w:proofErr w:type="spellEnd"/>
            <w:r w:rsidR="004E4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 w:rsidR="004E43C8" w:rsidRPr="004E43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Базова загальновійськова підготовка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2A84" w14:textId="77777777" w:rsidR="000D0558" w:rsidRPr="006975E2" w:rsidRDefault="000D0558" w:rsidP="004E43C8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4D34E" w14:textId="77777777" w:rsidR="000D0558" w:rsidRPr="00142331" w:rsidRDefault="000D0558" w:rsidP="004E43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685C3D3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A4677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19B3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1 курсу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B308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D0CED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7B7CFF69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66CDE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33D3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за вибором 2 курсу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01D0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27270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</w:p>
        </w:tc>
      </w:tr>
      <w:tr w:rsidR="000D0558" w:rsidRPr="00142331" w14:paraId="557A458F" w14:textId="77777777" w:rsidTr="00E52CF2">
        <w:trPr>
          <w:trHeight w:hRule="exact" w:val="29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F5F5A" w14:textId="77777777" w:rsidR="000D0558" w:rsidRPr="00484775" w:rsidRDefault="000D0558" w:rsidP="000D05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ВК 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AB14" w14:textId="77777777" w:rsidR="000D0558" w:rsidRPr="00227524" w:rsidRDefault="000D0558" w:rsidP="000D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 цикли за вибором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FE9F" w14:textId="77777777" w:rsidR="000D0558" w:rsidRPr="006975E2" w:rsidRDefault="000D0558" w:rsidP="000D0558">
            <w:pPr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90A3B" w14:textId="77777777" w:rsidR="000D0558" w:rsidRPr="00142331" w:rsidRDefault="000D0558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4" w:right="30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3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и</w:t>
            </w:r>
          </w:p>
        </w:tc>
      </w:tr>
      <w:tr w:rsidR="00A342BD" w:rsidRPr="00142331" w14:paraId="733F80CC" w14:textId="77777777" w:rsidTr="00EB6602">
        <w:trPr>
          <w:trHeight w:hRule="exact" w:val="29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B6DC5" w14:textId="77777777" w:rsidR="00A342BD" w:rsidRPr="00142331" w:rsidRDefault="00A342BD" w:rsidP="00A342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EAD7" w14:textId="77777777" w:rsidR="00A342BD" w:rsidRPr="006E645A" w:rsidRDefault="00A342BD" w:rsidP="00A342BD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Загальний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обсяг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вибіркових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 xml:space="preserve"> компонент</w:t>
            </w:r>
            <w:proofErr w:type="spellStart"/>
            <w:r w:rsidR="000D0558">
              <w:rPr>
                <w:b/>
                <w:i/>
                <w:sz w:val="20"/>
                <w:szCs w:val="20"/>
                <w:lang w:val="uk-UA"/>
              </w:rPr>
              <w:t>ів</w:t>
            </w:r>
            <w:proofErr w:type="spellEnd"/>
            <w:r w:rsidRPr="006E645A">
              <w:rPr>
                <w:rFonts w:ascii="Arial" w:hAnsi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436DD" w14:textId="77777777" w:rsidR="00A342BD" w:rsidRPr="00BC53F2" w:rsidRDefault="000D0558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98064" w14:textId="77777777" w:rsidR="00A342BD" w:rsidRPr="00142331" w:rsidRDefault="00A342BD" w:rsidP="000D05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2BD" w:rsidRPr="00142331" w14:paraId="3F5A0FA7" w14:textId="77777777" w:rsidTr="00EB6602">
        <w:trPr>
          <w:trHeight w:hRule="exact" w:val="293"/>
        </w:trPr>
        <w:tc>
          <w:tcPr>
            <w:tcW w:w="6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D17B4" w14:textId="77777777" w:rsidR="00A342BD" w:rsidRPr="0045301B" w:rsidRDefault="00A342BD" w:rsidP="00A342BD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            </w:t>
            </w:r>
            <w:r w:rsidRPr="00453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34F7F" w14:textId="77777777" w:rsidR="00A342BD" w:rsidRPr="0045301B" w:rsidRDefault="000D0558" w:rsidP="000D0558">
            <w:pPr>
              <w:shd w:val="clear" w:color="auto" w:fill="FFFFFF"/>
              <w:ind w:left="7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DA5AF" w14:textId="77777777" w:rsidR="00A342BD" w:rsidRPr="00142331" w:rsidRDefault="00A342BD" w:rsidP="000D0558">
            <w:pPr>
              <w:shd w:val="clear" w:color="auto" w:fill="FFFFFF"/>
              <w:spacing w:line="278" w:lineRule="exact"/>
              <w:ind w:left="294" w:right="312" w:firstLine="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</w:tbl>
    <w:p w14:paraId="7D1754DA" w14:textId="77777777" w:rsidR="000D0558" w:rsidRDefault="000D0558" w:rsidP="000D05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31F3193" w14:textId="77777777" w:rsidR="004E43C8" w:rsidRPr="002061B6" w:rsidRDefault="004E43C8" w:rsidP="004E4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Навчальна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Базова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загальновійськова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» введена до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плану на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п. 7 Порядку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базової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загальновійськової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здобувають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вищу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поліцейських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21.06.2024 № 734.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годин,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відведених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опанування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поточного і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розробляється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типової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Базова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загальновійськова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розробленої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затвердженої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Генеральним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штабом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Збройних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Сил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погодженням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Міністерством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і науки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норм постанови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21.06.2024 № 734). </w:t>
      </w:r>
      <w:r w:rsidRPr="00A85644">
        <w:rPr>
          <w:rFonts w:ascii="Times New Roman" w:hAnsi="Times New Roman" w:cs="Times New Roman"/>
          <w:sz w:val="24"/>
          <w:szCs w:val="24"/>
        </w:rPr>
        <w:t xml:space="preserve">Практична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базової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загальновійськової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опанування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теоретичної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у поточному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строком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до одного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часу,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відведеного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канікулярну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відпустку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4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85644">
        <w:rPr>
          <w:rFonts w:ascii="Times New Roman" w:hAnsi="Times New Roman" w:cs="Times New Roman"/>
          <w:sz w:val="24"/>
          <w:szCs w:val="24"/>
        </w:rPr>
        <w:t>.</w:t>
      </w:r>
    </w:p>
    <w:p w14:paraId="5EBD89F9" w14:textId="77777777" w:rsidR="00161D00" w:rsidRPr="00161D00" w:rsidRDefault="00161D00" w:rsidP="00161D0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Pr="00161D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2.2.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Структурно-логічна схема ОП</w:t>
      </w:r>
    </w:p>
    <w:p w14:paraId="286310CB" w14:textId="77777777" w:rsidR="00CA1046" w:rsidRDefault="004E43C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B7637CF" wp14:editId="3147F264">
            <wp:extent cx="6369050" cy="41744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417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80579" w14:textId="77777777" w:rsidR="00CA1046" w:rsidRDefault="00CA104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C46E8F8" w14:textId="77777777" w:rsidR="00161D00" w:rsidRDefault="00161D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7644F3B" w14:textId="77777777" w:rsidR="00882F84" w:rsidRPr="00882F84" w:rsidRDefault="00882F84" w:rsidP="00ED473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2F8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3.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 атестації здобувачів вищої освіти</w:t>
      </w:r>
    </w:p>
    <w:p w14:paraId="1E405BCF" w14:textId="77777777" w:rsidR="0008190B" w:rsidRPr="00AD4B67" w:rsidRDefault="00C943C6" w:rsidP="00AD4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Атестація здійснюється у вигляді єдиного державного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кваліфікаційного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іспиту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, що включає </w:t>
      </w:r>
      <w:r w:rsid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стандартизований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тестовий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інте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грований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іспит </w:t>
      </w:r>
      <w:r w:rsid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«Крок</w:t>
      </w:r>
      <w:r w:rsidR="007C16A5"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» </w:t>
      </w:r>
      <w:r w:rsidR="007C16A5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та практично-орієнтований </w:t>
      </w:r>
      <w:r w:rsidR="00B8089F" w:rsidRP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комплексний іспит з </w:t>
      </w:r>
      <w:r w:rsidR="009953B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екстреної медицини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AD4B6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Атестація здійснюєт</w:t>
      </w:r>
      <w:r w:rsidR="00AD4B67" w:rsidRP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ься</w:t>
      </w:r>
      <w:r w:rsidR="00AD4B6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AD4B67" w:rsidRPr="008B38C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відкрито і публічно.</w:t>
      </w:r>
      <w:r w:rsidR="00631DCD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9953B1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Практично-орієнтований </w:t>
      </w:r>
      <w:r w:rsidR="009953B1" w:rsidRPr="00B8089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комплексний іспит</w:t>
      </w:r>
      <w:r w:rsidR="009953B1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проводиться за технологією та відповідно до положення про об’єктивний структурований практичний (клінічний) іспит.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При успішному проходженні а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т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естації,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випускн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икам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освітньої програми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«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Екстрена медицина / парамедик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» </w:t>
      </w:r>
      <w:r w:rsidR="002154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спеціалізації</w:t>
      </w:r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2154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en-US"/>
        </w:rPr>
        <w:t>I5</w:t>
      </w:r>
      <w:r w:rsidR="002154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.02</w:t>
      </w:r>
      <w:r w:rsidR="008E0ED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21546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Екстрена медицина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видається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диплом встановленого зразка про присудження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освітнього 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ступеня бакалавра із присвоєнням кваліфікації 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«Б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акалавр </w:t>
      </w:r>
      <w:r w:rsidR="004E43C8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з екстреної медицини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,</w:t>
      </w:r>
      <w:r w:rsidR="009953B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парамедик</w:t>
      </w:r>
      <w:r w:rsidR="0008190B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»</w:t>
      </w:r>
      <w:r w:rsidR="008B38CF" w:rsidRPr="00391A3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. </w:t>
      </w:r>
      <w:r w:rsid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Порядок присвоєння професійної кваліфікації визначається Порядком здобуття та присвоєння професійних кваліфікацій у ДВНЗ «УжНУ» (</w:t>
      </w:r>
      <w:hyperlink r:id="rId18" w:history="1">
        <w:r w:rsidR="00AD4B67" w:rsidRPr="00EA677C">
          <w:rPr>
            <w:rStyle w:val="a8"/>
            <w:rFonts w:ascii="Times New Roman" w:eastAsia="Times New Roman" w:hAnsi="Times New Roman" w:cs="Times New Roman"/>
            <w:spacing w:val="-1"/>
            <w:sz w:val="24"/>
            <w:szCs w:val="24"/>
            <w:lang w:val="uk-UA"/>
          </w:rPr>
          <w:t>https://www.uzhnu.edu.ua/uk/infocentre/get/83880</w:t>
        </w:r>
      </w:hyperlink>
      <w:r w:rsid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) та </w:t>
      </w:r>
      <w:r w:rsidR="00AD4B67"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Порядку здійснення єдиного державного кваліфікаційного іспиту для ступенів фахової </w:t>
      </w:r>
      <w:proofErr w:type="spellStart"/>
      <w:r w:rsidR="00AD4B67"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передвищої</w:t>
      </w:r>
      <w:proofErr w:type="spellEnd"/>
      <w:r w:rsidR="00AD4B67"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 xml:space="preserve"> освіти та вищої освіти першого (бакалаврського) та другого (магістерського) рівнів за спеціальностями галузі знань “22 Охорона здоров’я”, затвердженого постановою Кабінету Міністрів України від 28 березня 2018 року № 334</w:t>
      </w:r>
      <w:r w:rsid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uk-UA"/>
        </w:rPr>
        <w:t>.</w:t>
      </w:r>
    </w:p>
    <w:p w14:paraId="260ED1B8" w14:textId="77777777" w:rsid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</w:p>
    <w:p w14:paraId="21903831" w14:textId="77777777" w:rsidR="008B38CF" w:rsidRPr="008B38CF" w:rsidRDefault="008B38CF" w:rsidP="008B38C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sectPr w:rsidR="008B38CF" w:rsidRPr="008B38CF" w:rsidSect="00252FD3">
          <w:pgSz w:w="11909" w:h="16834"/>
          <w:pgMar w:top="1018" w:right="994" w:bottom="568" w:left="885" w:header="720" w:footer="720" w:gutter="0"/>
          <w:cols w:space="60"/>
          <w:noEndnote/>
          <w:docGrid w:linePitch="299"/>
        </w:sectPr>
      </w:pPr>
    </w:p>
    <w:p w14:paraId="34C87A0E" w14:textId="77777777" w:rsidR="00882F84" w:rsidRPr="00C316D2" w:rsidRDefault="00882F84" w:rsidP="00882F84">
      <w:pPr>
        <w:shd w:val="clear" w:color="auto" w:fill="FFFFFF"/>
        <w:spacing w:line="278" w:lineRule="exact"/>
        <w:ind w:left="5875" w:right="3974" w:hanging="1243"/>
        <w:rPr>
          <w:rFonts w:ascii="Times New Roman" w:hAnsi="Times New Roman" w:cs="Times New Roman"/>
          <w:sz w:val="2"/>
          <w:szCs w:val="2"/>
          <w:lang w:val="uk-UA"/>
        </w:rPr>
      </w:pPr>
      <w:r w:rsidRPr="00C316D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4. </w:t>
      </w:r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Матриця відповідності програмних </w:t>
      </w:r>
      <w:proofErr w:type="spellStart"/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компетентностй</w:t>
      </w:r>
      <w:proofErr w:type="spellEnd"/>
      <w:r w:rsidRPr="00C316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компонентам освітньої програми</w:t>
      </w:r>
    </w:p>
    <w:tbl>
      <w:tblPr>
        <w:tblW w:w="1584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185B16" w:rsidRPr="00882F84" w14:paraId="0B1960D9" w14:textId="77777777" w:rsidTr="005625C0">
        <w:trPr>
          <w:trHeight w:hRule="exact" w:val="1152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4527" w14:textId="77777777" w:rsidR="005625C0" w:rsidRPr="00E773DB" w:rsidRDefault="005625C0" w:rsidP="00E773DB">
            <w:pPr>
              <w:shd w:val="clear" w:color="auto" w:fill="FFFFFF"/>
              <w:spacing w:after="300" w:line="182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02AB946" wp14:editId="72128F3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791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6pt;margin-top:-.85pt;width:98.6pt;height:57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"/>
                  </w:pict>
                </mc:Fallback>
              </mc:AlternateContent>
            </w:r>
            <w:r w:rsidRPr="00C31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         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210CA962" w14:textId="77777777" w:rsidR="005625C0" w:rsidRPr="00882F84" w:rsidRDefault="005625C0" w:rsidP="00CA1046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proofErr w:type="gramEnd"/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DCAE1A0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3EACD6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E79755E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ОКЗ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4987914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869DD9E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067B8DC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2BAE2F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4C607E2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C293587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3F7605F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38FEAB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98EBE04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1C5567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E0521DE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5F10621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A8520F1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04D8842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971031F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F91B079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32C0797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B2C32CC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9A5C18E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FF51C2" w14:textId="77777777" w:rsidR="005625C0" w:rsidRPr="00B82765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BF04BE7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C9CC140" w14:textId="77777777" w:rsidR="005625C0" w:rsidRPr="00B82765" w:rsidRDefault="005625C0" w:rsidP="00CA1046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4AE700C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30D2DE4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BA639C7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30358BF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2704C83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9340F1D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D3496FE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5913E62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012DA3E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E4B4F8B" w14:textId="77777777" w:rsidR="005625C0" w:rsidRPr="00B82765" w:rsidRDefault="005625C0" w:rsidP="00CA1046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A376B3B" w14:textId="77777777" w:rsidR="005625C0" w:rsidRPr="00B82765" w:rsidRDefault="005625C0" w:rsidP="00650BEB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2765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</w:tr>
      <w:tr w:rsidR="00185B16" w:rsidRPr="00882F84" w14:paraId="77DF2D95" w14:textId="77777777" w:rsidTr="005625C0">
        <w:trPr>
          <w:trHeight w:hRule="exact" w:val="379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510F6" w14:textId="77777777" w:rsidR="005625C0" w:rsidRPr="00882F84" w:rsidRDefault="005625C0" w:rsidP="00CA1046">
            <w:pPr>
              <w:shd w:val="clear" w:color="auto" w:fill="FFFFFF"/>
              <w:tabs>
                <w:tab w:val="left" w:pos="1854"/>
              </w:tabs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компетентності</w:t>
            </w:r>
            <w:proofErr w:type="spellEnd"/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8AD0C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36C9F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AB945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27E08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9DD4F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C08D2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B5A7F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B9DCB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13E8C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97DD6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D7A0C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FE936" w14:textId="77777777" w:rsidR="005625C0" w:rsidRPr="004D7F83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2A810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659C9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F440B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23388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FEAEF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4967B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EDB5" w14:textId="77777777" w:rsidR="005625C0" w:rsidRPr="004D7F83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530DD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06EB7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459EB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A5486" w14:textId="77777777" w:rsidR="005625C0" w:rsidRPr="00882F84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995CF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50D3A" w14:textId="77777777" w:rsidR="005625C0" w:rsidRPr="004D7F83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93A8C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7C37C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32F7C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16DCD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E55CB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E448F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8E683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FEAC9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EE788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4FCF6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37D1" w14:textId="77777777" w:rsidR="005625C0" w:rsidRPr="004466C8" w:rsidRDefault="005625C0" w:rsidP="00650BE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B16" w:rsidRPr="00882F84" w14:paraId="763C23E0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4931B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C54E4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17FC0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EC92F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8E126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236CF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D9264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5F572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5FE91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3C6BD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BEDC5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D5F62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0F626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FF333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BBA0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7C9A1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F23E4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0CC14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1E478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6BB32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81A59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7901D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082D3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7ADC6" w14:textId="77777777" w:rsidR="005625C0" w:rsidRPr="004466C8" w:rsidRDefault="005625C0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24598" w14:textId="77777777" w:rsidR="005625C0" w:rsidRPr="004466C8" w:rsidRDefault="005625C0" w:rsidP="00CA104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4A8B1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86B4A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8B952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A448D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48CD2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B2596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DC867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DFA3F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63321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45692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A1A39" w14:textId="77777777" w:rsidR="005625C0" w:rsidRPr="00E7503C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CC7DC" w14:textId="77777777" w:rsidR="005625C0" w:rsidRPr="00E7503C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85B16" w:rsidRPr="00882F84" w14:paraId="21EA022E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94A39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164AB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FC69E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374B6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157BC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FBD9C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9DC3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316CE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EC655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BA17D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F26ED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54F3A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4B18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6CE8F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EFAB9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55C94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D7DA6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A01A7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E2DEC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490C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3C8B0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6D4F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4D715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C01D2" w14:textId="77777777" w:rsidR="005625C0" w:rsidRPr="004466C8" w:rsidRDefault="005625C0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E89D0" w14:textId="77777777" w:rsidR="005625C0" w:rsidRPr="004466C8" w:rsidRDefault="005625C0" w:rsidP="00CA104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9D710" w14:textId="77777777" w:rsidR="005625C0" w:rsidRPr="004466C8" w:rsidRDefault="005625C0" w:rsidP="00CA1046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C6D3C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76A58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779C1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6950A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075C0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22DC7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2FBC5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16B31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9FA3D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1BBEB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30454" w14:textId="77777777" w:rsidR="005625C0" w:rsidRPr="00CA1046" w:rsidRDefault="005625C0" w:rsidP="00650BE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3EBE6DA1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25556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087A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1E3F8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37F0D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E0D61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44596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E755E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963E1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623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9A9A8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4510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C1EA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19E9A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E45E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4F9E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434E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EF103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0F189" w14:textId="77777777" w:rsidR="005625C0" w:rsidRPr="000168EF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EC88B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06A0A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0F0E7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69DA4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809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4A6F5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5C704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0BF45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6733E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FB55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C9DB3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AC6BA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69A39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74F93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4B68E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C64F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A297B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60DAD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9651" w14:textId="77777777" w:rsidR="005625C0" w:rsidRPr="004466C8" w:rsidRDefault="005625C0" w:rsidP="00650BE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20A746C4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88EA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1412B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DBF06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6300F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E71F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B5C6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555FA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04AFC" w14:textId="77777777" w:rsidR="005625C0" w:rsidRPr="005625C0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9866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6FE7B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D8A55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08399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53836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A3FDF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0EFBA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9A8BC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B0FEF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F2349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96ABA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05F2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F1F20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A052B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4F460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FD1BB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DB805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5D6C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1EE9F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C234D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1D23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18B39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6FCCD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D037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BA309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54D4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52A92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F0FE8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2348F" w14:textId="77777777" w:rsidR="005625C0" w:rsidRPr="004466C8" w:rsidRDefault="005625C0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303C42DC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2877F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4F91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5AF8B" w14:textId="77777777" w:rsidR="005625C0" w:rsidRPr="00923290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C3174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1ED55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AA693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5474B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CE5A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43189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D08D7" w14:textId="77777777" w:rsidR="005625C0" w:rsidRPr="000168EF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92987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AEF8B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4769F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78469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F7108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0254A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3323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A59D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69D72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30BB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605B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6E05A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9BB7B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A2EE8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6503A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081A8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AF9E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1CDA9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BB5D2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B0291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E673D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B84F3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8266E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74718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F243C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DD455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7A61C" w14:textId="77777777" w:rsidR="005625C0" w:rsidRPr="004466C8" w:rsidRDefault="005625C0" w:rsidP="00650BE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7D001266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DBEBA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AA003" w14:textId="77777777" w:rsidR="005625C0" w:rsidRPr="000168EF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98701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D0B20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0BBB1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D52D1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EC36A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B88C8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B583E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51878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8742F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DF895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626DF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E2271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BEC0A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B352B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3897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D61B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A67E5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0A1CC" w14:textId="77777777" w:rsidR="005625C0" w:rsidRPr="001B1420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BCE46" w14:textId="77777777" w:rsidR="005625C0" w:rsidRPr="00091EC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531FD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B9996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0182A" w14:textId="77777777" w:rsidR="005625C0" w:rsidRPr="004466C8" w:rsidRDefault="005625C0" w:rsidP="00CA1046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BC2B9" w14:textId="77777777" w:rsidR="005625C0" w:rsidRPr="004466C8" w:rsidRDefault="005625C0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0747" w14:textId="77777777" w:rsidR="005625C0" w:rsidRPr="004466C8" w:rsidRDefault="005625C0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600FE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0CDB8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0BD38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80215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4B951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64286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2F04F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9FA8A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D52EE" w14:textId="77777777" w:rsidR="005625C0" w:rsidRPr="004466C8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34349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24A7" w14:textId="77777777" w:rsidR="005625C0" w:rsidRPr="00CA1046" w:rsidRDefault="005625C0" w:rsidP="00650BE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37B275BA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EDD73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24B23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946B2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9F15A" w14:textId="77777777" w:rsidR="005625C0" w:rsidRPr="000168EF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D0FF8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A63C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1A19A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17D84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9125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2325C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2AC3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5AE0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2C3B3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A6C7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0D5AB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1EE71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53F6A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EA197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A272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BC77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0466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A726D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4AD97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46C93" w14:textId="77777777" w:rsidR="005625C0" w:rsidRPr="004466C8" w:rsidRDefault="005625C0" w:rsidP="00CA1046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5FA7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6E134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A5B7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29F77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98E2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1EB38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9AA6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9CEF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7688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E2935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F9C03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0FD0D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8AD04" w14:textId="77777777" w:rsidR="005625C0" w:rsidRPr="004466C8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B16" w:rsidRPr="00882F84" w14:paraId="04A6A7A9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4366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5904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D9132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7FFFB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431B4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380FC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81F09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B6DCB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FD032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30B00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9A3A4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79D9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5DA5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4FFD7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7873D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C0879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DF794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FB8B7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E170D" w14:textId="77777777" w:rsidR="005625C0" w:rsidRPr="000168EF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72E01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CC5DE" w14:textId="77777777" w:rsidR="005625C0" w:rsidRPr="00091EC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7F88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C72DA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EE524" w14:textId="77777777" w:rsidR="005625C0" w:rsidRPr="004466C8" w:rsidRDefault="005625C0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98F03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04686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E53C1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DB1F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5FD17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B4A7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4EC1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2B415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34F2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0C751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B25C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5E5DD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03890" w14:textId="77777777" w:rsidR="005625C0" w:rsidRPr="00CA1046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197EDBBC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AAC7B" w14:textId="77777777" w:rsidR="005625C0" w:rsidRPr="00882F84" w:rsidRDefault="005625C0" w:rsidP="00CA1046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792FE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F0FD7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F5E5A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3AC31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9343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B6BC6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25D46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1382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4BF7C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2C72C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B5A2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7C8BD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CE009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BB041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59888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9A166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1B9F9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838DD" w14:textId="77777777" w:rsidR="005625C0" w:rsidRPr="00091EC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A1AA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C49A3" w14:textId="77777777" w:rsidR="005625C0" w:rsidRPr="00091EC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1C011" w14:textId="77777777" w:rsidR="005625C0" w:rsidRPr="004E5533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21B73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3EB5C" w14:textId="77777777" w:rsidR="005625C0" w:rsidRPr="00CA1046" w:rsidRDefault="005625C0" w:rsidP="00CA1046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9076F" w14:textId="77777777" w:rsidR="005625C0" w:rsidRPr="00CA1046" w:rsidRDefault="005625C0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EED16" w14:textId="77777777" w:rsidR="005625C0" w:rsidRPr="00CA1046" w:rsidRDefault="005625C0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A54F0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93CE7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228DB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64994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17B73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9A598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2A89D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5431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9CEBD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D1AED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ED004" w14:textId="77777777" w:rsidR="005625C0" w:rsidRPr="00CA1046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054CED38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06A34" w14:textId="77777777" w:rsidR="005625C0" w:rsidRPr="00882F84" w:rsidRDefault="005625C0" w:rsidP="00CA104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71B7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6790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CF918" w14:textId="77777777" w:rsidR="005625C0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D16EA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4D8F5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439EB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EE396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DA497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0306A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E1A38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0834D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9FA36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0D046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2BB10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F200B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D130F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10C77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80380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B3046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7C11F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8BE58" w14:textId="77777777" w:rsidR="005625C0" w:rsidRPr="00091EC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B0804" w14:textId="77777777" w:rsidR="005625C0" w:rsidRPr="004E5533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F5753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5C4C7" w14:textId="77777777" w:rsidR="005625C0" w:rsidRPr="00CA1046" w:rsidRDefault="005625C0" w:rsidP="00CA1046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AAD8F" w14:textId="77777777" w:rsidR="005625C0" w:rsidRPr="00CA1046" w:rsidRDefault="005625C0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10152" w14:textId="77777777" w:rsidR="005625C0" w:rsidRPr="00CA1046" w:rsidRDefault="005625C0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C6D5F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CB365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B1A63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002A3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1E34E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A1B1B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E8058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EB040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C4511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27165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50FD4" w14:textId="77777777" w:rsidR="005625C0" w:rsidRPr="00CA1046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50524B81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52F78" w14:textId="77777777" w:rsidR="005625C0" w:rsidRPr="00882F84" w:rsidRDefault="005625C0" w:rsidP="00CA104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AFC4A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D79B9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39C0C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68380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FAB2D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6C9D8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A3DE8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5D055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65206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5A7D7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4C017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A1C29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6F04A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D24D7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43C4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931D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FA25E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4BA07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17C21" w14:textId="77777777" w:rsidR="005625C0" w:rsidRPr="001B1420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3D2CF" w14:textId="77777777" w:rsidR="005625C0" w:rsidRPr="00091EC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B1A5B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ECFA6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11528" w14:textId="77777777" w:rsidR="005625C0" w:rsidRPr="00CA1046" w:rsidRDefault="005625C0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5880E" w14:textId="77777777" w:rsidR="005625C0" w:rsidRPr="00CA1046" w:rsidRDefault="005625C0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169D7" w14:textId="77777777" w:rsidR="005625C0" w:rsidRPr="00CA1046" w:rsidRDefault="005625C0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60E08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53A33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68294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C4F9F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730CC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7D821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B318B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88D3E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F6527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87D02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08885" w14:textId="77777777" w:rsidR="005625C0" w:rsidRPr="00CA1046" w:rsidRDefault="005625C0" w:rsidP="00650BE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6E98D9FF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77101" w14:textId="77777777" w:rsidR="005625C0" w:rsidRPr="00882F84" w:rsidRDefault="005625C0" w:rsidP="00CA104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6DE60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DC664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D76A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4AC1D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BADA0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0ABD7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D3357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78173" w14:textId="77777777" w:rsidR="005625C0" w:rsidRPr="004466C8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DE163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C46D2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58E13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85A0C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374D3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57CDF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45605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4E3F1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9847F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CBDD9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C1322" w14:textId="77777777" w:rsidR="005625C0" w:rsidRPr="001B1420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6EF5F" w14:textId="77777777" w:rsidR="005625C0" w:rsidRPr="00091EC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9D832" w14:textId="77777777" w:rsidR="005625C0" w:rsidRPr="00CA104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7B0FB" w14:textId="77777777" w:rsidR="005625C0" w:rsidRPr="00CA104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D7D94" w14:textId="77777777" w:rsidR="005625C0" w:rsidRPr="00CA1046" w:rsidRDefault="005625C0" w:rsidP="00CA104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75BED" w14:textId="77777777" w:rsidR="005625C0" w:rsidRPr="00CA1046" w:rsidRDefault="005625C0" w:rsidP="00CA1046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E5FAC" w14:textId="77777777" w:rsidR="005625C0" w:rsidRPr="00CA1046" w:rsidRDefault="005625C0" w:rsidP="00CA1046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93BBF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60EBD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04857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43015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586D9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2F7EA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DB7FA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7E835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412CA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1D1E9" w14:textId="77777777" w:rsidR="005625C0" w:rsidRPr="00CA1046" w:rsidRDefault="005625C0" w:rsidP="00CA1046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E9B4F" w14:textId="77777777" w:rsidR="005625C0" w:rsidRPr="00CA1046" w:rsidRDefault="005625C0" w:rsidP="00650BE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16FF9749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00398" w14:textId="77777777" w:rsidR="005625C0" w:rsidRPr="00882F84" w:rsidRDefault="005625C0" w:rsidP="00650BEB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6D714" w14:textId="77777777" w:rsidR="005625C0" w:rsidRPr="004466C8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5F3A8" w14:textId="77777777" w:rsidR="005625C0" w:rsidRPr="004466C8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14242" w14:textId="77777777" w:rsidR="005625C0" w:rsidRPr="00CA1046" w:rsidRDefault="005625C0" w:rsidP="00650BE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7A9BB" w14:textId="77777777" w:rsidR="005625C0" w:rsidRPr="00B831A2" w:rsidRDefault="005625C0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736EA" w14:textId="77777777" w:rsidR="005625C0" w:rsidRPr="00CA1046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26986" w14:textId="77777777" w:rsidR="005625C0" w:rsidRPr="00CA1046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73490" w14:textId="77777777" w:rsidR="005625C0" w:rsidRPr="00B831A2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84DF4" w14:textId="77777777" w:rsidR="005625C0" w:rsidRPr="004466C8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37B14" w14:textId="77777777" w:rsidR="005625C0" w:rsidRPr="00B831A2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5AEC4" w14:textId="77777777" w:rsidR="005625C0" w:rsidRPr="00B831A2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E82D4" w14:textId="77777777" w:rsidR="005625C0" w:rsidRPr="004466C8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DA89A" w14:textId="77777777" w:rsidR="005625C0" w:rsidRPr="00CA1046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9EE84" w14:textId="77777777" w:rsidR="005625C0" w:rsidRPr="00B831A2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01E3C" w14:textId="77777777" w:rsidR="005625C0" w:rsidRPr="00B831A2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4CD4C" w14:textId="77777777" w:rsidR="005625C0" w:rsidRPr="00091EC2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4ACDC" w14:textId="77777777" w:rsidR="005625C0" w:rsidRPr="00CA1046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83C00" w14:textId="77777777" w:rsidR="005625C0" w:rsidRPr="004466C8" w:rsidRDefault="005625C0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2C229" w14:textId="77777777" w:rsidR="005625C0" w:rsidRPr="000168EF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F89F7" w14:textId="77777777" w:rsidR="005625C0" w:rsidRPr="004466C8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CB84C" w14:textId="77777777" w:rsidR="005625C0" w:rsidRPr="00091EC2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72735" w14:textId="77777777" w:rsidR="005625C0" w:rsidRPr="00C804AB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7EFCC" w14:textId="77777777" w:rsidR="005625C0" w:rsidRPr="004466C8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75340" w14:textId="77777777" w:rsidR="005625C0" w:rsidRPr="004466C8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1BEE8" w14:textId="77777777" w:rsidR="005625C0" w:rsidRPr="00CA1046" w:rsidRDefault="005625C0" w:rsidP="00650BEB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5791D" w14:textId="77777777" w:rsidR="005625C0" w:rsidRPr="004466C8" w:rsidRDefault="005625C0" w:rsidP="00650BEB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4152C" w14:textId="77777777" w:rsidR="005625C0" w:rsidRPr="004466C8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CEA7A" w14:textId="77777777" w:rsidR="005625C0" w:rsidRPr="00CA1046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C0FF7" w14:textId="77777777" w:rsidR="005625C0" w:rsidRPr="004466C8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D5D6C" w14:textId="77777777" w:rsidR="005625C0" w:rsidRPr="004466C8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5BC91" w14:textId="77777777" w:rsidR="005625C0" w:rsidRPr="004466C8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FF9B2" w14:textId="77777777" w:rsidR="005625C0" w:rsidRPr="004466C8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ACE2B" w14:textId="77777777" w:rsidR="005625C0" w:rsidRPr="004466C8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443C8" w14:textId="77777777" w:rsidR="005625C0" w:rsidRPr="00CA1046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9194F" w14:textId="77777777" w:rsidR="005625C0" w:rsidRPr="004466C8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CDABF" w14:textId="77777777" w:rsidR="005625C0" w:rsidRPr="00CA1046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08C35" w14:textId="77777777" w:rsidR="005625C0" w:rsidRPr="00CA1046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66DCA24E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B90AD" w14:textId="77777777" w:rsidR="005625C0" w:rsidRPr="00882F84" w:rsidRDefault="005625C0" w:rsidP="00CA1046">
            <w:pPr>
              <w:shd w:val="clear" w:color="auto" w:fill="FFFFFF"/>
              <w:ind w:left="6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ЗК 14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A2FC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8244A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4DE6E" w14:textId="77777777" w:rsidR="005625C0" w:rsidRPr="00CA1046" w:rsidRDefault="005625C0" w:rsidP="00E7503C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620F6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B7913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0A379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C1D10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F34A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916C2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ABEC8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5EDB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E3D2F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DFF86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0B483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9D0BD" w14:textId="77777777" w:rsidR="005625C0" w:rsidRPr="00091EC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E9FC" w14:textId="77777777" w:rsidR="005625C0" w:rsidRPr="00CA104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21DD2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EE0C1" w14:textId="77777777" w:rsidR="005625C0" w:rsidRPr="000168EF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0FFF8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874E2" w14:textId="77777777" w:rsidR="005625C0" w:rsidRPr="00091EC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8C6E2" w14:textId="77777777" w:rsidR="005625C0" w:rsidRPr="00C804AB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2C291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EEED3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CC654" w14:textId="77777777" w:rsidR="005625C0" w:rsidRPr="00CA1046" w:rsidRDefault="005625C0" w:rsidP="00CA1046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16EC3" w14:textId="77777777" w:rsidR="005625C0" w:rsidRPr="004466C8" w:rsidRDefault="005625C0" w:rsidP="00CA1046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31E69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26760" w14:textId="77777777" w:rsidR="005625C0" w:rsidRPr="00CA1046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4C7C8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131E1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33FA1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CFADA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03E3C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050BF" w14:textId="77777777" w:rsidR="005625C0" w:rsidRPr="00CA1046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69E21" w14:textId="77777777" w:rsidR="005625C0" w:rsidRPr="004466C8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D43AA" w14:textId="77777777" w:rsidR="005625C0" w:rsidRPr="00CA1046" w:rsidRDefault="005625C0" w:rsidP="00CA1046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984E9" w14:textId="77777777" w:rsidR="005625C0" w:rsidRPr="00CA1046" w:rsidRDefault="005625C0" w:rsidP="00650BEB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19F232CF" w14:textId="77777777" w:rsidTr="005625C0">
        <w:trPr>
          <w:trHeight w:hRule="exact" w:val="379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B7363" w14:textId="77777777" w:rsidR="005625C0" w:rsidRPr="00882F84" w:rsidRDefault="005625C0" w:rsidP="00CA1046">
            <w:pPr>
              <w:shd w:val="clear" w:color="auto" w:fill="FFFFFF"/>
              <w:spacing w:line="187" w:lineRule="exact"/>
              <w:ind w:right="51" w:firstLine="1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</w:t>
            </w:r>
            <w:proofErr w:type="spellEnd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компетентнос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/>
              </w:rPr>
              <w:t>ті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669C5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6504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F1A4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9FA57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5CCA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9C00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7677D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5B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31B28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5AC8B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91042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1A3EB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A5672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338B7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3B480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05B2F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6D4E4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21F3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4A9F2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87365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FB24B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7E7D3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557CD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63E9F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D29DD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BBD6E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EFD00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CD33F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10775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7D8BD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29E34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C1F0A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F76B6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9E0CF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243FC" w14:textId="77777777" w:rsidR="005625C0" w:rsidRPr="004466C8" w:rsidRDefault="005625C0" w:rsidP="00CA10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702C6" w14:textId="77777777" w:rsidR="005625C0" w:rsidRPr="004466C8" w:rsidRDefault="005625C0" w:rsidP="00650BE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B16" w:rsidRPr="00882F84" w14:paraId="2781E573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3F09C" w14:textId="77777777" w:rsidR="005625C0" w:rsidRPr="00882F84" w:rsidRDefault="005625C0" w:rsidP="00CA1046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28076" w14:textId="77777777" w:rsidR="005625C0" w:rsidRPr="00923290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72F5F" w14:textId="77777777" w:rsidR="005625C0" w:rsidRPr="00923290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116C5" w14:textId="77777777" w:rsidR="005625C0" w:rsidRPr="00923290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35371" w14:textId="77777777" w:rsidR="005625C0" w:rsidRPr="00923290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4E1A7" w14:textId="77777777" w:rsidR="005625C0" w:rsidRPr="00DB263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1A812" w14:textId="77777777" w:rsidR="005625C0" w:rsidRPr="004A2877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9A3AA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8849B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3EB9A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23CBF" w14:textId="77777777" w:rsidR="005625C0" w:rsidRPr="00DB263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1685E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DB717" w14:textId="77777777" w:rsidR="005625C0" w:rsidRPr="00882F84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5B823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5D4D5" w14:textId="77777777" w:rsidR="005625C0" w:rsidRPr="00DB263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2B91B" w14:textId="77777777" w:rsidR="005625C0" w:rsidRPr="00055085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36D2" w14:textId="77777777" w:rsidR="005625C0" w:rsidRPr="00091EC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7F36D" w14:textId="77777777" w:rsidR="005625C0" w:rsidRPr="00C93113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26DF9" w14:textId="77777777" w:rsidR="005625C0" w:rsidRPr="00091EC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1A6F9" w14:textId="77777777" w:rsidR="005625C0" w:rsidRPr="00C93113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7D2C" w14:textId="77777777" w:rsidR="005625C0" w:rsidRPr="00DB263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1A4E1" w14:textId="77777777" w:rsidR="005625C0" w:rsidRPr="00C93113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EFF70" w14:textId="77777777" w:rsidR="005625C0" w:rsidRPr="00DB263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A5244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2C7BA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52048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451B5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F67A4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7E515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C1CAF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55F69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A001C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2F828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6E308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09533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8C9ED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76171" w14:textId="77777777" w:rsidR="005625C0" w:rsidRPr="000168EF" w:rsidRDefault="005625C0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4C5F2288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C2580" w14:textId="77777777" w:rsidR="005625C0" w:rsidRPr="00882F84" w:rsidRDefault="005625C0" w:rsidP="00CA1046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71BC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30D5E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4A159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E90C6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4D3AB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93BDD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A40C4" w14:textId="77777777" w:rsidR="005625C0" w:rsidRPr="00B831A2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34A82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E5CFB" w14:textId="77777777" w:rsidR="005625C0" w:rsidRPr="00B831A2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1D77C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482C5" w14:textId="77777777" w:rsidR="005625C0" w:rsidRPr="00B831A2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9876C" w14:textId="77777777" w:rsidR="005625C0" w:rsidRPr="000168EF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D1B7D" w14:textId="77777777" w:rsidR="005625C0" w:rsidRPr="00DB263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481C5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349F7" w14:textId="77777777" w:rsidR="005625C0" w:rsidRPr="004466C8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97C0C" w14:textId="77777777" w:rsidR="005625C0" w:rsidRPr="00DB263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8A0BD" w14:textId="77777777" w:rsidR="005625C0" w:rsidRPr="00DB263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B5E55" w14:textId="77777777" w:rsidR="005625C0" w:rsidRPr="00DB2636" w:rsidRDefault="005625C0" w:rsidP="00CA104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BD65" w14:textId="77777777" w:rsidR="005625C0" w:rsidRPr="00DB263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48F59" w14:textId="77777777" w:rsidR="005625C0" w:rsidRPr="00DB263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C4A5B" w14:textId="77777777" w:rsidR="005625C0" w:rsidRPr="00DB2636" w:rsidRDefault="005625C0" w:rsidP="00CA10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D7D2B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7BB0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FD929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AC1E6" w14:textId="77777777" w:rsidR="005625C0" w:rsidRPr="00DB2636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D83BF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42582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FAE03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955D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5D665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EB0B6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E3605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B3A0E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EF590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F8449" w14:textId="77777777" w:rsidR="005625C0" w:rsidRPr="004466C8" w:rsidRDefault="005625C0" w:rsidP="00CA104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29872" w14:textId="77777777" w:rsidR="005625C0" w:rsidRPr="004466C8" w:rsidRDefault="005625C0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12884B20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CA26E" w14:textId="77777777" w:rsidR="005625C0" w:rsidRPr="00882F84" w:rsidRDefault="005625C0" w:rsidP="00DB2636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04CCB" w14:textId="77777777" w:rsidR="005625C0" w:rsidRPr="004466C8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F0B3F" w14:textId="77777777" w:rsidR="005625C0" w:rsidRPr="004466C8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F4156" w14:textId="77777777" w:rsidR="005625C0" w:rsidRPr="004466C8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A44BA" w14:textId="77777777" w:rsidR="005625C0" w:rsidRPr="004466C8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B6E28" w14:textId="77777777" w:rsidR="005625C0" w:rsidRPr="004466C8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DE587" w14:textId="77777777" w:rsidR="005625C0" w:rsidRPr="004466C8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B1C38" w14:textId="77777777" w:rsidR="005625C0" w:rsidRPr="00B831A2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88AD" w14:textId="77777777" w:rsidR="005625C0" w:rsidRPr="00055085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64A1D" w14:textId="77777777" w:rsidR="005625C0" w:rsidRPr="004466C8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F859" w14:textId="77777777" w:rsidR="005625C0" w:rsidRPr="00DB2636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568EA" w14:textId="77777777" w:rsidR="005625C0" w:rsidRPr="004466C8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6B925" w14:textId="77777777" w:rsidR="005625C0" w:rsidRPr="00DB2636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975A3" w14:textId="77777777" w:rsidR="005625C0" w:rsidRPr="00B831A2" w:rsidRDefault="005625C0" w:rsidP="00DB263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2ED11" w14:textId="77777777" w:rsidR="005625C0" w:rsidRPr="00DB2636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D92F1" w14:textId="77777777" w:rsidR="005625C0" w:rsidRPr="00055085" w:rsidRDefault="005625C0" w:rsidP="00DB263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B2BBA" w14:textId="77777777" w:rsidR="005625C0" w:rsidRPr="00DB2636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41EE" w14:textId="77777777" w:rsidR="005625C0" w:rsidRPr="00DB2636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32C9D" w14:textId="77777777" w:rsidR="005625C0" w:rsidRPr="00DB2636" w:rsidRDefault="005625C0" w:rsidP="00DB263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3651E" w14:textId="77777777" w:rsidR="005625C0" w:rsidRPr="00DB2636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00D2" w14:textId="77777777" w:rsidR="005625C0" w:rsidRPr="00DB2636" w:rsidRDefault="005625C0" w:rsidP="00DB26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B58B9" w14:textId="77777777" w:rsidR="005625C0" w:rsidRPr="00DB2636" w:rsidRDefault="005625C0" w:rsidP="00DB2636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7825C" w14:textId="77777777" w:rsidR="005625C0" w:rsidRPr="00C804AB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0AC08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99FA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406ED" w14:textId="77777777" w:rsidR="005625C0" w:rsidRPr="00DB2636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A9CA5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84B2C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899BE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F0828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8C35E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BC903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B4616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CBD91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13C04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84536" w14:textId="77777777" w:rsidR="005625C0" w:rsidRPr="004466C8" w:rsidRDefault="005625C0" w:rsidP="00DB2636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407B4" w14:textId="77777777" w:rsidR="005625C0" w:rsidRPr="004466C8" w:rsidRDefault="005625C0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42E8BC68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6D016" w14:textId="77777777" w:rsidR="005625C0" w:rsidRPr="00882F84" w:rsidRDefault="005625C0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99E15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2470C" w14:textId="77777777" w:rsidR="005625C0" w:rsidRPr="00923290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C72C5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BE07D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FC4B3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9BDBA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052FA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C0275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720D8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3A5E2" w14:textId="77777777" w:rsidR="005625C0" w:rsidRPr="00DB2636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F9769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06C7D" w14:textId="77777777" w:rsidR="005625C0" w:rsidRPr="00DB2636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CCFB" w14:textId="77777777" w:rsidR="005625C0" w:rsidRPr="00B831A2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A7D4B" w14:textId="77777777" w:rsidR="005625C0" w:rsidRPr="00DB2636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5845B" w14:textId="77777777" w:rsidR="005625C0" w:rsidRPr="00055085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3764C" w14:textId="77777777" w:rsidR="005625C0" w:rsidRPr="00DB2636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DEFEB" w14:textId="77777777" w:rsidR="005625C0" w:rsidRPr="00DB2636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9C797" w14:textId="77777777" w:rsidR="005625C0" w:rsidRPr="00DB2636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AAEB2" w14:textId="77777777" w:rsidR="005625C0" w:rsidRPr="00DB2636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C970A" w14:textId="77777777" w:rsidR="005625C0" w:rsidRPr="00DB2636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B3332" w14:textId="77777777" w:rsidR="005625C0" w:rsidRPr="00DB2636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7F9D5" w14:textId="77777777" w:rsidR="005625C0" w:rsidRPr="00C804AB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80CBD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D7684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8737" w14:textId="77777777" w:rsidR="005625C0" w:rsidRPr="00DB2636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7F3C4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F752D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F2A6C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B3A70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DC648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CB212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7FDF4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67A4C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E645E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D2ACF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03E0A" w14:textId="77777777" w:rsidR="005625C0" w:rsidRPr="004466C8" w:rsidRDefault="005625C0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3DE372DF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0B327" w14:textId="77777777" w:rsidR="005625C0" w:rsidRPr="00882F84" w:rsidRDefault="005625C0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5C30C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88224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596AA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1CDB4" w14:textId="77777777" w:rsidR="005625C0" w:rsidRPr="00BF32DD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D32FA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990B1" w14:textId="77777777" w:rsidR="005625C0" w:rsidRPr="00BF32DD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0911F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C1C4B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62E68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185B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64D53" w14:textId="77777777" w:rsidR="005625C0" w:rsidRPr="00B71F29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14310" w14:textId="77777777" w:rsidR="005625C0" w:rsidRPr="00BF32DD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6BBD2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164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32AA3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781B1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7447B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B1313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7AB6D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8413F" w14:textId="77777777" w:rsidR="005625C0" w:rsidRPr="00091EC2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C0720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0634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CDFD8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42AF9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17391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B44BE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8CFF1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E1CC1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1E78A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614A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D2AA6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A092F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F129C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9CFE7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993AE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34DFB" w14:textId="77777777" w:rsidR="005625C0" w:rsidRPr="00055085" w:rsidRDefault="005625C0" w:rsidP="00650BEB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60AB0965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AA2F0" w14:textId="77777777" w:rsidR="005625C0" w:rsidRPr="00882F84" w:rsidRDefault="005625C0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9A76E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9036C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5259E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10102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05EB3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DE2FA" w14:textId="77777777" w:rsidR="005625C0" w:rsidRPr="004A2877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96485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1F1AB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12588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9A85A" w14:textId="77777777" w:rsidR="005625C0" w:rsidRPr="00B831A2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C4548" w14:textId="77777777" w:rsidR="005625C0" w:rsidRPr="00B831A2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ACB06" w14:textId="77777777" w:rsidR="005625C0" w:rsidRPr="00055085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B864A" w14:textId="77777777" w:rsidR="005625C0" w:rsidRPr="00B831A2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B87F2" w14:textId="77777777" w:rsidR="005625C0" w:rsidRPr="00B831A2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B1831" w14:textId="77777777" w:rsidR="005625C0" w:rsidRPr="00BF32DD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C025E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39FA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0726E" w14:textId="77777777" w:rsidR="005625C0" w:rsidRPr="00091EC2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2B89C" w14:textId="77777777" w:rsidR="005625C0" w:rsidRPr="00BF32DD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0F98F" w14:textId="77777777" w:rsidR="005625C0" w:rsidRPr="00091EC2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2C854" w14:textId="77777777" w:rsidR="005625C0" w:rsidRPr="00BF32DD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C0F24" w14:textId="77777777" w:rsidR="005625C0" w:rsidRPr="00BF32DD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D9CA3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EFAC5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74470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9539B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92FC3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A0622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A2C54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37485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A02A2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3E57C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7775A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A7F1B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AE642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03557" w14:textId="77777777" w:rsidR="005625C0" w:rsidRPr="000168EF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2C152CAE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449C6" w14:textId="77777777" w:rsidR="005625C0" w:rsidRPr="00882F84" w:rsidRDefault="005625C0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F01D9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6E8A1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739A4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AF131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3A982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ACFB8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AA79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BBB9F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9B088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62F4B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11A94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55A6E" w14:textId="77777777" w:rsidR="005625C0" w:rsidRPr="000168EF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B36C7" w14:textId="77777777" w:rsidR="005625C0" w:rsidRPr="00B831A2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16435" w14:textId="77777777" w:rsidR="005625C0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E1F05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8CD86" w14:textId="77777777" w:rsidR="005625C0" w:rsidRPr="00BF32DD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144D3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A46DE" w14:textId="77777777" w:rsidR="005625C0" w:rsidRPr="00BF32DD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D81FF" w14:textId="77777777" w:rsidR="005625C0" w:rsidRPr="00BF32DD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0FB30" w14:textId="77777777" w:rsidR="005625C0" w:rsidRPr="00BF32DD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13B54" w14:textId="77777777" w:rsidR="005625C0" w:rsidRPr="00091EC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DC5A7" w14:textId="77777777" w:rsidR="005625C0" w:rsidRPr="00BF32DD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48417" w14:textId="77777777" w:rsidR="005625C0" w:rsidRPr="00BF32DD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C39D4" w14:textId="77777777" w:rsidR="005625C0" w:rsidRPr="00BF32DD" w:rsidRDefault="005625C0" w:rsidP="00BF32D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33AD5" w14:textId="77777777" w:rsidR="005625C0" w:rsidRPr="00942550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4B56D" w14:textId="77777777" w:rsidR="005625C0" w:rsidRPr="00BF32DD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0EB57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15328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FE465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9DFBF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948D4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BA776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4276C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90DA2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CF0EA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344F6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93FE6" w14:textId="77777777" w:rsidR="005625C0" w:rsidRPr="004466C8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3E6630F1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FD12F" w14:textId="77777777" w:rsidR="005625C0" w:rsidRPr="00882F84" w:rsidRDefault="005625C0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8E29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962DD" w14:textId="77777777" w:rsidR="005625C0" w:rsidRPr="00923290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2B85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6A56B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4BC30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42765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8431B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32E7C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B366B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38BE0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9E485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09B7A" w14:textId="77777777" w:rsidR="005625C0" w:rsidRPr="00B71F29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99D5E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6F756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B966E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6BAED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DDC14" w14:textId="77777777" w:rsidR="005625C0" w:rsidRPr="004E5533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0DE22" w14:textId="77777777" w:rsidR="005625C0" w:rsidRPr="00091EC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6835B" w14:textId="77777777" w:rsidR="005625C0" w:rsidRPr="00116CA9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A456C" w14:textId="77777777" w:rsidR="005625C0" w:rsidRPr="00C804AB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63ABE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86442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B44FE" w14:textId="77777777" w:rsidR="005625C0" w:rsidRPr="00055085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2986B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E1A09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9AAF4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02AC1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51F55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FC50B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6DD35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12C85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C43B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5E413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B822C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DA096" w14:textId="77777777" w:rsidR="005625C0" w:rsidRPr="004466C8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662B9" w14:textId="77777777" w:rsidR="005625C0" w:rsidRPr="004466C8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  <w:tr w:rsidR="00185B16" w:rsidRPr="00882F84" w14:paraId="664FB62F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0704E" w14:textId="77777777" w:rsidR="005625C0" w:rsidRPr="00882F84" w:rsidRDefault="005625C0" w:rsidP="00BF32DD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1499D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1C774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D888E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C859A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E52DD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DD41C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EF842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6DDC2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636E3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49361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6E62C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92271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B1794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44A07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8D06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FBB9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C3DDD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E0EFE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1F999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11575" w14:textId="77777777" w:rsidR="005625C0" w:rsidRPr="00091EC2" w:rsidRDefault="005625C0" w:rsidP="00BF32D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11028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5A28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8E04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09EFE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04DA4" w14:textId="77777777" w:rsidR="005625C0" w:rsidRPr="00055085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F5E7A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83641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61D7A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59E33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2CBF1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6A5FC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A6852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FF56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04F25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93488" w14:textId="77777777" w:rsidR="005625C0" w:rsidRPr="00055085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10313" w14:textId="77777777" w:rsidR="005625C0" w:rsidRPr="00055085" w:rsidRDefault="005625C0" w:rsidP="00650BE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85B16" w:rsidRPr="00882F84" w14:paraId="1246AA8D" w14:textId="77777777" w:rsidTr="005625C0">
        <w:trPr>
          <w:trHeight w:hRule="exact" w:val="284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1174" w14:textId="77777777" w:rsidR="005625C0" w:rsidRPr="00882F84" w:rsidRDefault="005625C0" w:rsidP="00BF32DD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4397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4D763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7E181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30B79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BF33B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EE2D9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14C16" w14:textId="77777777" w:rsidR="005625C0" w:rsidRPr="00B831A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0DD1B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F3970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B555A" w14:textId="77777777" w:rsidR="005625C0" w:rsidRPr="00DE6521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64B77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9F21E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A334E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EF8F9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246CA" w14:textId="77777777" w:rsidR="005625C0" w:rsidRPr="00091EC2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2A786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187FC" w14:textId="77777777" w:rsidR="005625C0" w:rsidRPr="004466C8" w:rsidRDefault="005625C0" w:rsidP="00BF32D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AB340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B7CE3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2D3C0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24AF0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19907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87218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DC04E" w14:textId="77777777" w:rsidR="005625C0" w:rsidRPr="004466C8" w:rsidRDefault="005625C0" w:rsidP="00BF32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77C61" w14:textId="77777777" w:rsidR="005625C0" w:rsidRPr="00055085" w:rsidRDefault="005625C0" w:rsidP="00BF32D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B5B71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005D2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C283A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FF1DE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E9F5A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40108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878BC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C9331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7C945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12951" w14:textId="77777777" w:rsidR="005625C0" w:rsidRPr="004466C8" w:rsidRDefault="005625C0" w:rsidP="00BF32D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AECAF" w14:textId="77777777" w:rsidR="005625C0" w:rsidRPr="00DE6521" w:rsidRDefault="005625C0" w:rsidP="00650BE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</w:tc>
      </w:tr>
    </w:tbl>
    <w:p w14:paraId="3C09A6CF" w14:textId="77777777" w:rsidR="00882F84" w:rsidRPr="00882F84" w:rsidRDefault="00882F84" w:rsidP="00DE6521">
      <w:pPr>
        <w:shd w:val="clear" w:color="auto" w:fill="FFFFFF"/>
        <w:spacing w:before="1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885" w:right="1018" w:bottom="360" w:left="1018" w:header="720" w:footer="720" w:gutter="0"/>
          <w:cols w:space="60"/>
          <w:noEndnote/>
        </w:sectPr>
      </w:pPr>
    </w:p>
    <w:p w14:paraId="595126E5" w14:textId="77777777" w:rsidR="00882F84" w:rsidRPr="00882F84" w:rsidRDefault="00882F84" w:rsidP="00882F84">
      <w:pPr>
        <w:shd w:val="clear" w:color="auto" w:fill="FFFFFF"/>
        <w:spacing w:line="278" w:lineRule="exact"/>
        <w:ind w:left="4046" w:right="4046"/>
        <w:jc w:val="center"/>
        <w:rPr>
          <w:rFonts w:ascii="Times New Roman" w:hAnsi="Times New Roman" w:cs="Times New Roman"/>
          <w:b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Матриця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програмних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навчання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(ПРН)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відповідними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компонентами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освітньої</w:t>
      </w:r>
      <w:proofErr w:type="spellEnd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194DF4E9" w14:textId="77777777" w:rsidR="00882F84" w:rsidRPr="00882F84" w:rsidRDefault="00882F84" w:rsidP="00882F84">
      <w:pPr>
        <w:spacing w:after="22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7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185B16" w:rsidRPr="00882F84" w14:paraId="3E3B92D9" w14:textId="77777777" w:rsidTr="005625C0">
        <w:trPr>
          <w:trHeight w:hRule="exact" w:val="115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960B1" w14:textId="77777777" w:rsidR="005625C0" w:rsidRPr="004466C8" w:rsidRDefault="005625C0" w:rsidP="00DE6521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D0C1FB2" wp14:editId="6528C1D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451DD" id="AutoShape 5" o:spid="_x0000_s1026" type="#_x0000_t32" style="position:absolute;margin-left:-3.6pt;margin-top:-.85pt;width:98.6pt;height:57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ab/>
            </w: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  <w:proofErr w:type="spellEnd"/>
          </w:p>
          <w:p w14:paraId="08BF3C2C" w14:textId="77777777" w:rsidR="005625C0" w:rsidRDefault="005625C0" w:rsidP="00DE6521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14:paraId="2B741D9B" w14:textId="77777777" w:rsidR="005625C0" w:rsidRPr="004466C8" w:rsidRDefault="005625C0" w:rsidP="00DE6521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навчання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0A090F0" w14:textId="77777777" w:rsidR="005625C0" w:rsidRPr="00882F84" w:rsidRDefault="005625C0" w:rsidP="00DE6521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E5018E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E799188" w14:textId="77777777" w:rsidR="005625C0" w:rsidRPr="00882F84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ОКЗ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8D0EC4B" w14:textId="77777777" w:rsidR="005625C0" w:rsidRPr="00882F84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205C392" w14:textId="77777777" w:rsidR="005625C0" w:rsidRPr="00882F84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22CBF6F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9B8E7DA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5A390ED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EFBC22B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ОК9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B54BF04" w14:textId="77777777" w:rsidR="005625C0" w:rsidRPr="00884432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D30DCA9" w14:textId="77777777" w:rsidR="005625C0" w:rsidRPr="00884432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8E21EE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ОК12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B85577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ОК13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B3A44C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ОК14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B2F14A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ОК15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CDFA37D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ОК16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8FB2B3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ОК17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5C75107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ОК18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7C1E68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ОК19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A763B6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ОК20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EA8EE1F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ОК21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1C3ED29" w14:textId="77777777" w:rsidR="005625C0" w:rsidRPr="00882F84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ОК22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46E05D3" w14:textId="77777777" w:rsidR="005625C0" w:rsidRPr="00E627B5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BE257E1" w14:textId="77777777" w:rsidR="005625C0" w:rsidRPr="00E627B5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5521FB0" w14:textId="77777777" w:rsidR="005625C0" w:rsidRPr="00E627B5" w:rsidRDefault="005625C0" w:rsidP="00DE6521">
            <w:pPr>
              <w:shd w:val="clear" w:color="auto" w:fill="FFFFFF"/>
              <w:ind w:left="43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A9691AE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D5FAC09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27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57975B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28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D565FD8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29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5A79685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94636DE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31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5B3D895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32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F88C897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33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D83F118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34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9C4EDF4" w14:textId="77777777" w:rsidR="005625C0" w:rsidRPr="00E627B5" w:rsidRDefault="005625C0" w:rsidP="00DE6521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35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2E96104" w14:textId="77777777" w:rsidR="005625C0" w:rsidRPr="00E627B5" w:rsidRDefault="005625C0" w:rsidP="00650BEB">
            <w:pPr>
              <w:shd w:val="clear" w:color="auto" w:fill="FFFFFF"/>
              <w:ind w:left="48"/>
              <w:rPr>
                <w:rFonts w:ascii="Times New Roman" w:hAnsi="Times New Roman" w:cs="Times New Roman"/>
                <w:lang w:val="uk-UA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36</w:t>
            </w:r>
          </w:p>
        </w:tc>
      </w:tr>
      <w:tr w:rsidR="00185B16" w:rsidRPr="00882F84" w14:paraId="48900D23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51BF" w14:textId="77777777" w:rsidR="005625C0" w:rsidRPr="00882F84" w:rsidRDefault="005625C0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5C7BA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C2560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2C8FC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56828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97CB5" w14:textId="77777777" w:rsidR="005625C0" w:rsidRPr="00F140CB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1EBBE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B682" w14:textId="77777777" w:rsidR="005625C0" w:rsidRPr="00F140C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F74F0" w14:textId="77777777" w:rsidR="005625C0" w:rsidRPr="00F140C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6019D" w14:textId="77777777" w:rsidR="005625C0" w:rsidRPr="009336A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8C97D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69827" w14:textId="77777777" w:rsidR="005625C0" w:rsidRPr="009336A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7DE8B" w14:textId="77777777" w:rsidR="005625C0" w:rsidRPr="009336A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1542F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7792B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06E9E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70F3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9F40B" w14:textId="77777777" w:rsidR="005625C0" w:rsidRPr="009336A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414B2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AF48A" w14:textId="77777777" w:rsidR="005625C0" w:rsidRPr="009336A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41FFC" w14:textId="77777777" w:rsidR="005625C0" w:rsidRPr="009336A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BD5D2" w14:textId="77777777" w:rsidR="005625C0" w:rsidRPr="009336A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6B9E0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57F05" w14:textId="77777777" w:rsidR="005625C0" w:rsidRPr="009336AB" w:rsidRDefault="005625C0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6C8F1" w14:textId="77777777" w:rsidR="005625C0" w:rsidRPr="009336AB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7B592" w14:textId="77777777" w:rsidR="005625C0" w:rsidRPr="009336AB" w:rsidRDefault="005625C0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D6AB8" w14:textId="77777777" w:rsidR="005625C0" w:rsidRPr="009336AB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3F608" w14:textId="77777777" w:rsidR="005625C0" w:rsidRPr="009336AB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23492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7B08F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50F7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7E69B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677BC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C66AC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BCC98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4C394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FCEDE" w14:textId="77777777" w:rsidR="005625C0" w:rsidRPr="00882F84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185B16" w:rsidRPr="00882F84" w14:paraId="6663C24D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4E688" w14:textId="77777777" w:rsidR="005625C0" w:rsidRPr="00882F84" w:rsidRDefault="005625C0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CE20C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8BCC0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DFC26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F14F2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36B46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70A5C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55285" w14:textId="77777777" w:rsidR="005625C0" w:rsidRPr="00890AD0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BB61F" w14:textId="77777777" w:rsidR="005625C0" w:rsidRPr="00890AD0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9C34" w14:textId="77777777" w:rsidR="005625C0" w:rsidRPr="00890AD0" w:rsidRDefault="005625C0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341AB" w14:textId="77777777" w:rsidR="005625C0" w:rsidRPr="00890AD0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B219A" w14:textId="77777777" w:rsidR="005625C0" w:rsidRPr="00890AD0" w:rsidRDefault="005625C0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4DAAC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5EE7F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B5B33" w14:textId="77777777" w:rsidR="005625C0" w:rsidRPr="00882F84" w:rsidRDefault="005625C0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67DEE" w14:textId="77777777" w:rsidR="005625C0" w:rsidRPr="00890AD0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9FB77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0BC34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0E4AB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13C6E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8064D" w14:textId="77777777" w:rsidR="005625C0" w:rsidRPr="00882F84" w:rsidRDefault="005625C0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6969C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CA1F6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E1231" w14:textId="77777777" w:rsidR="005625C0" w:rsidRPr="00882F84" w:rsidRDefault="005625C0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CA1A3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1E120" w14:textId="77777777" w:rsidR="005625C0" w:rsidRPr="00882F84" w:rsidRDefault="005625C0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66C95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04F71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48E8B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D6B4C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A25BD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6A96B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E149B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97AFD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01F58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F27DE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952A1" w14:textId="77777777" w:rsidR="005625C0" w:rsidRPr="00882F84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B16" w:rsidRPr="00882F84" w14:paraId="2EA13631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1FFAF" w14:textId="77777777" w:rsidR="005625C0" w:rsidRPr="00882F84" w:rsidRDefault="005625C0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A8BC7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13BC4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EAC50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5584D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93048" w14:textId="77777777" w:rsidR="005625C0" w:rsidRPr="00306D1E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DF760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7E0B6" w14:textId="77777777" w:rsidR="005625C0" w:rsidRPr="00890AD0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480DC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02A21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CDBED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DE5D2" w14:textId="77777777" w:rsidR="005625C0" w:rsidRPr="00890AD0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67126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79B4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C9907" w14:textId="77777777" w:rsidR="005625C0" w:rsidRPr="00882F84" w:rsidRDefault="005625C0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76E14" w14:textId="77777777" w:rsidR="005625C0" w:rsidRPr="00F714E1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6F73A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75B58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7E867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BA26B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2A508" w14:textId="77777777" w:rsidR="005625C0" w:rsidRPr="00882F84" w:rsidRDefault="005625C0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20CA9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C6053" w14:textId="77777777" w:rsidR="005625C0" w:rsidRPr="006F1B79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81B14" w14:textId="77777777" w:rsidR="005625C0" w:rsidRPr="00882F84" w:rsidRDefault="005625C0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3C0AE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3BB10" w14:textId="77777777" w:rsidR="005625C0" w:rsidRPr="00882F84" w:rsidRDefault="005625C0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C255D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21E61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42E8E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AC3B8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35B4A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1D982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22FD6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1F5E3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2FACD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C75B3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C04CD" w14:textId="77777777" w:rsidR="005625C0" w:rsidRPr="00882F84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B16" w:rsidRPr="00882F84" w14:paraId="59D17265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8CA3E" w14:textId="77777777" w:rsidR="005625C0" w:rsidRPr="00882F84" w:rsidRDefault="005625C0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4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3A18F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9E0AA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C9AF1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110CE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E6F0C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712C0" w14:textId="77777777" w:rsidR="005625C0" w:rsidRPr="00890AD0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71F19" w14:textId="77777777" w:rsidR="005625C0" w:rsidRPr="00890AD0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0E9A3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FC6BE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82729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33C51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DD9E7" w14:textId="77777777" w:rsidR="005625C0" w:rsidRPr="00F714E1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D2ABE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D7ADE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F40D6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70F55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4158E" w14:textId="77777777" w:rsidR="005625C0" w:rsidRPr="00F714E1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BD528" w14:textId="77777777" w:rsidR="005625C0" w:rsidRPr="00890AD0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40F0" w14:textId="77777777" w:rsidR="005625C0" w:rsidRPr="00116CA9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1161F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A826C" w14:textId="77777777" w:rsidR="005625C0" w:rsidRPr="00F714E1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A36F0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5687" w14:textId="77777777" w:rsidR="005625C0" w:rsidRPr="00882F84" w:rsidRDefault="005625C0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63B81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5A220" w14:textId="77777777" w:rsidR="005625C0" w:rsidRPr="00882F84" w:rsidRDefault="005625C0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96C6F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1AAC1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06C15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F1D6C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9020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DF7F0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D83A3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FC8B3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3559F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87008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EB063" w14:textId="77777777" w:rsidR="005625C0" w:rsidRPr="00882F84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185B16" w:rsidRPr="00882F84" w14:paraId="1397D13D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E81E1" w14:textId="77777777" w:rsidR="005625C0" w:rsidRPr="00882F84" w:rsidRDefault="005625C0" w:rsidP="009336A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971E0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26FBF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5D644" w14:textId="77777777" w:rsidR="005625C0" w:rsidRPr="00866536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9CD7C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D05A3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DEDCC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6BB3" w14:textId="77777777" w:rsidR="005625C0" w:rsidRPr="00890AD0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87B88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7F183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91804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B1ABD" w14:textId="77777777" w:rsidR="005625C0" w:rsidRPr="00882F84" w:rsidRDefault="005625C0" w:rsidP="009336A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D6A7F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B7FED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76F41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3E761" w14:textId="77777777" w:rsidR="005625C0" w:rsidRPr="00F714E1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05B1E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4506F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E978E" w14:textId="77777777" w:rsidR="005625C0" w:rsidRPr="00890AD0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8E546" w14:textId="77777777" w:rsidR="005625C0" w:rsidRPr="00116CA9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07B3C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4673D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98313" w14:textId="77777777" w:rsidR="005625C0" w:rsidRPr="00882F84" w:rsidRDefault="005625C0" w:rsidP="009336A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649AA" w14:textId="77777777" w:rsidR="005625C0" w:rsidRPr="00882F84" w:rsidRDefault="005625C0" w:rsidP="009336A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4EFD4" w14:textId="77777777" w:rsidR="005625C0" w:rsidRPr="00882F84" w:rsidRDefault="005625C0" w:rsidP="009336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14F2A" w14:textId="77777777" w:rsidR="005625C0" w:rsidRPr="00882F84" w:rsidRDefault="005625C0" w:rsidP="009336A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6CC1D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11D71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37EFF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BDBB9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90F03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1D8E1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A1412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B269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91EA3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951C4" w14:textId="77777777" w:rsidR="005625C0" w:rsidRPr="00882F84" w:rsidRDefault="005625C0" w:rsidP="009336A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2C477" w14:textId="77777777" w:rsidR="005625C0" w:rsidRPr="00882F84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B16" w:rsidRPr="00882F84" w14:paraId="30E2DFDC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2D9FE" w14:textId="77777777" w:rsidR="005625C0" w:rsidRPr="00882F84" w:rsidRDefault="005625C0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1AE0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E2AB1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8B493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430F0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6303E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5982E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C1EDC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8CB65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FA3A1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52B55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C3F88" w14:textId="77777777" w:rsidR="005625C0" w:rsidRPr="00882F84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E3494" w14:textId="77777777" w:rsidR="005625C0" w:rsidRPr="00334B9B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3C21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9F2A1" w14:textId="77777777" w:rsidR="005625C0" w:rsidRPr="00334B9B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DD125" w14:textId="77777777" w:rsidR="005625C0" w:rsidRPr="00334B9B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D5D4C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0F2D1" w14:textId="77777777" w:rsidR="005625C0" w:rsidRPr="00F714E1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01D55" w14:textId="77777777" w:rsidR="005625C0" w:rsidRPr="00334B9B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224D1" w14:textId="77777777" w:rsidR="005625C0" w:rsidRPr="00116CA9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B1EB9" w14:textId="77777777" w:rsidR="005625C0" w:rsidRPr="00334B9B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66CE9" w14:textId="77777777" w:rsidR="005625C0" w:rsidRPr="009336AB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CE7FC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C7102" w14:textId="77777777" w:rsidR="005625C0" w:rsidRPr="009336AB" w:rsidRDefault="005625C0" w:rsidP="00334B9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837FD" w14:textId="77777777" w:rsidR="005625C0" w:rsidRPr="009336AB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8ABB8" w14:textId="77777777" w:rsidR="005625C0" w:rsidRPr="009336AB" w:rsidRDefault="005625C0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07E45" w14:textId="77777777" w:rsidR="005625C0" w:rsidRPr="009336AB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90165" w14:textId="77777777" w:rsidR="005625C0" w:rsidRPr="009336AB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761D9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199B9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32A85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301C4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780B1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0BA87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097AD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7866A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C5DB0" w14:textId="77777777" w:rsidR="005625C0" w:rsidRPr="00882F84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185B16" w:rsidRPr="00882F84" w14:paraId="326DF10F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2DA3C" w14:textId="77777777" w:rsidR="005625C0" w:rsidRPr="00882F84" w:rsidRDefault="005625C0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AE513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2C2FF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F9A36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BE0D5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D35B3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20AA4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EFDA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60C33" w14:textId="77777777" w:rsidR="005625C0" w:rsidRPr="00FB1803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E9EDF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1C081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30507" w14:textId="77777777" w:rsidR="005625C0" w:rsidRPr="00882F84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4DA99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2FF90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32B4D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109B5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E2B56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16021" w14:textId="77777777" w:rsidR="005625C0" w:rsidRPr="00882F84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19C52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6B075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C5AF6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A5CC5" w14:textId="77777777" w:rsidR="005625C0" w:rsidRPr="006F1B79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5BD65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F9EA3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5AFF9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CDEB8" w14:textId="77777777" w:rsidR="005625C0" w:rsidRPr="00801CE8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8E4AE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9A4A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E896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A10CE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38741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888FA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BB9C9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31B21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482EC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F91F2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EAE34" w14:textId="77777777" w:rsidR="005625C0" w:rsidRPr="00866536" w:rsidRDefault="005625C0" w:rsidP="00650BE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185B16" w:rsidRPr="00882F84" w14:paraId="715A312E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5A311" w14:textId="77777777" w:rsidR="005625C0" w:rsidRPr="00882F84" w:rsidRDefault="005625C0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D9C1E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AF5AE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FD253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4AA3F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40289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21ED5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59BC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62FA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F1E5F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CC9ED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B5167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ECF82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B8810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FC5D9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5EF38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72BEF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D3B94" w14:textId="77777777" w:rsidR="005625C0" w:rsidRPr="00882F84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368BF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621E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F95CD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2AF1E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4DCFA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E3CCF" w14:textId="77777777" w:rsidR="005625C0" w:rsidRPr="00B85C73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FB0CE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EC659" w14:textId="77777777" w:rsidR="005625C0" w:rsidRPr="00882F84" w:rsidRDefault="005625C0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C134E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D8268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0BF59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9A4EF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91202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49E82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1BB84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38C12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17591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80C27" w14:textId="77777777" w:rsidR="005625C0" w:rsidRPr="00866536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6EACA" w14:textId="77777777" w:rsidR="005625C0" w:rsidRPr="00866536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185B16" w:rsidRPr="00882F84" w14:paraId="7F965B5C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D9DD6" w14:textId="77777777" w:rsidR="005625C0" w:rsidRPr="00882F84" w:rsidRDefault="005625C0" w:rsidP="00334B9B">
            <w:pPr>
              <w:shd w:val="clear" w:color="auto" w:fill="FFFFFF"/>
              <w:ind w:left="581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9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CD26B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104C6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0F8B7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28E0C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04F15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6A19B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2B45C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E33C5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4DA45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64A68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13A3F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43AC8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FF7D3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34C71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86F62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5BE66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60095" w14:textId="77777777" w:rsidR="005625C0" w:rsidRPr="00866536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13072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C3080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D62FB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B3823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5785A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6BBCF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FC6FE" w14:textId="77777777" w:rsidR="005625C0" w:rsidRPr="00520331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1F377" w14:textId="77777777" w:rsidR="005625C0" w:rsidRPr="00866536" w:rsidRDefault="005625C0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D301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C9EBD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2762D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C7B0E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9B8B4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FAB75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167B7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4CADE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79C5C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65D0D" w14:textId="77777777" w:rsidR="005625C0" w:rsidRPr="005A7BE0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C7738" w14:textId="77777777" w:rsidR="005625C0" w:rsidRPr="005A7BE0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185B16" w:rsidRPr="00882F84" w14:paraId="063F92FA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BC538" w14:textId="77777777" w:rsidR="005625C0" w:rsidRPr="00882F84" w:rsidRDefault="005625C0" w:rsidP="00334B9B">
            <w:pPr>
              <w:shd w:val="clear" w:color="auto" w:fill="FFFFFF"/>
              <w:ind w:left="528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9C54A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2A0D1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0525C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4647F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02424" w14:textId="77777777" w:rsidR="005625C0" w:rsidRPr="00306D1E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76846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80E30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5093A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FBBFB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B51B7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AC8E5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9FD38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402EC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0C657" w14:textId="77777777" w:rsidR="005625C0" w:rsidRPr="00882F84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5E7B2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68DAC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602FC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D4EFF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C511F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0ECDB" w14:textId="77777777" w:rsidR="005625C0" w:rsidRPr="00866536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B31D4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34231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F4A23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BEF9D" w14:textId="77777777" w:rsidR="005625C0" w:rsidRPr="00B15889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43E24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0B855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C52C6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02AC1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50A21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2498F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CEE48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E1964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11E58" w14:textId="77777777" w:rsidR="005625C0" w:rsidRPr="00866536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5EA1C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333B4" w14:textId="77777777" w:rsidR="005625C0" w:rsidRPr="00866536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339DC" w14:textId="77777777" w:rsidR="005625C0" w:rsidRPr="00866536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  <w:tr w:rsidR="00185B16" w:rsidRPr="00882F84" w14:paraId="176B5560" w14:textId="77777777" w:rsidTr="005625C0">
        <w:trPr>
          <w:trHeight w:hRule="exact" w:val="34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6436E" w14:textId="77777777" w:rsidR="005625C0" w:rsidRPr="00882F84" w:rsidRDefault="005625C0" w:rsidP="00334B9B">
            <w:pPr>
              <w:shd w:val="clear" w:color="auto" w:fill="FFFFFF"/>
              <w:ind w:left="528"/>
              <w:jc w:val="center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5BF29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34675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2EA0C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98549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AFA77" w14:textId="77777777" w:rsidR="005625C0" w:rsidRPr="00306D1E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782DE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4751C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93AF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75240" w14:textId="77777777" w:rsidR="005625C0" w:rsidRPr="00890AD0" w:rsidRDefault="005625C0" w:rsidP="00334B9B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B4B80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C36B4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B82FD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CF774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E0B48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3C9D0" w14:textId="77777777" w:rsidR="005625C0" w:rsidRPr="00890AD0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1DF64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3ED54" w14:textId="77777777" w:rsidR="005625C0" w:rsidRPr="00866536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45581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11339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B57FD" w14:textId="77777777" w:rsidR="005625C0" w:rsidRPr="00882F84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B3610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5E3A5" w14:textId="77777777" w:rsidR="005625C0" w:rsidRPr="00882F84" w:rsidRDefault="005625C0" w:rsidP="00334B9B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B16FE" w14:textId="77777777" w:rsidR="005625C0" w:rsidRPr="00B15889" w:rsidRDefault="005625C0" w:rsidP="00334B9B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DF73F" w14:textId="77777777" w:rsidR="005625C0" w:rsidRPr="00B15889" w:rsidRDefault="005625C0" w:rsidP="00334B9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1815" w14:textId="77777777" w:rsidR="005625C0" w:rsidRPr="00882F84" w:rsidRDefault="005625C0" w:rsidP="00334B9B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FC28F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7B51F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C69E8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7EF08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9C239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CE703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743EC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6270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E5B40" w14:textId="77777777" w:rsidR="005625C0" w:rsidRPr="00882F84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F63B1" w14:textId="77777777" w:rsidR="005625C0" w:rsidRPr="00866536" w:rsidRDefault="005625C0" w:rsidP="00334B9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0550A" w14:textId="77777777" w:rsidR="005625C0" w:rsidRPr="00866536" w:rsidRDefault="005625C0" w:rsidP="00650BEB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</w:p>
        </w:tc>
      </w:tr>
    </w:tbl>
    <w:p w14:paraId="0BB6F75B" w14:textId="77777777" w:rsidR="00335386" w:rsidRDefault="00335386" w:rsidP="00335386">
      <w:pPr>
        <w:rPr>
          <w:rFonts w:ascii="Times New Roman" w:hAnsi="Times New Roman" w:cs="Times New Roman"/>
        </w:rPr>
      </w:pPr>
    </w:p>
    <w:p w14:paraId="053C095F" w14:textId="77777777" w:rsidR="00A2323B" w:rsidRDefault="00A2323B" w:rsidP="00A95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403489" w14:textId="77777777" w:rsidR="00024D79" w:rsidRDefault="00024D79" w:rsidP="00A036F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024D79" w:rsidSect="00DE6521">
          <w:footerReference w:type="default" r:id="rId19"/>
          <w:pgSz w:w="16838" w:h="11906" w:orient="landscape"/>
          <w:pgMar w:top="567" w:right="1134" w:bottom="284" w:left="426" w:header="709" w:footer="709" w:gutter="0"/>
          <w:cols w:space="708"/>
          <w:docGrid w:linePitch="360"/>
        </w:sectPr>
      </w:pPr>
    </w:p>
    <w:p w14:paraId="192C605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Додаток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</w:t>
      </w:r>
    </w:p>
    <w:p w14:paraId="5679752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1 (</w:t>
      </w:r>
      <w:proofErr w:type="spellStart"/>
      <w:r>
        <w:rPr>
          <w:rFonts w:ascii="Times New Roman" w:hAnsi="Times New Roman" w:cs="Times New Roman"/>
          <w:b/>
          <w:sz w:val="24"/>
        </w:rPr>
        <w:t>медсестринське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суб’єктивне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</w:rPr>
        <w:t>об’єктивне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обстеження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0C910B5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умовах</w:t>
      </w:r>
      <w:proofErr w:type="spellEnd"/>
      <w:r>
        <w:rPr>
          <w:rFonts w:ascii="Times New Roman" w:hAnsi="Times New Roman" w:cs="Times New Roman"/>
          <w:sz w:val="24"/>
        </w:rPr>
        <w:t xml:space="preserve"> ЗОЗ та </w:t>
      </w:r>
      <w:proofErr w:type="spellStart"/>
      <w:r>
        <w:rPr>
          <w:rFonts w:ascii="Times New Roman" w:hAnsi="Times New Roman" w:cs="Times New Roman"/>
          <w:sz w:val="24"/>
        </w:rPr>
        <w:t>вдома</w:t>
      </w:r>
      <w:proofErr w:type="spellEnd"/>
      <w:r>
        <w:rPr>
          <w:rFonts w:ascii="Times New Roman" w:hAnsi="Times New Roman" w:cs="Times New Roman"/>
          <w:sz w:val="24"/>
        </w:rPr>
        <w:t xml:space="preserve"> шляхом </w:t>
      </w:r>
      <w:proofErr w:type="spellStart"/>
      <w:r>
        <w:rPr>
          <w:rFonts w:ascii="Times New Roman" w:hAnsi="Times New Roman" w:cs="Times New Roman"/>
          <w:sz w:val="24"/>
        </w:rPr>
        <w:t>спілкування</w:t>
      </w:r>
      <w:proofErr w:type="spellEnd"/>
      <w:r>
        <w:rPr>
          <w:rFonts w:ascii="Times New Roman" w:hAnsi="Times New Roman" w:cs="Times New Roman"/>
          <w:sz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</w:rPr>
        <w:t>пацієнтами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їхніми</w:t>
      </w:r>
      <w:proofErr w:type="spellEnd"/>
      <w:r>
        <w:rPr>
          <w:rFonts w:ascii="Times New Roman" w:hAnsi="Times New Roman" w:cs="Times New Roman"/>
          <w:sz w:val="24"/>
        </w:rPr>
        <w:t xml:space="preserve"> родичами, хворою </w:t>
      </w:r>
      <w:proofErr w:type="spellStart"/>
      <w:r>
        <w:rPr>
          <w:rFonts w:ascii="Times New Roman" w:hAnsi="Times New Roman" w:cs="Times New Roman"/>
          <w:sz w:val="24"/>
        </w:rPr>
        <w:t>дитиною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її</w:t>
      </w:r>
      <w:proofErr w:type="spellEnd"/>
      <w:r>
        <w:rPr>
          <w:rFonts w:ascii="Times New Roman" w:hAnsi="Times New Roman" w:cs="Times New Roman"/>
          <w:sz w:val="24"/>
        </w:rPr>
        <w:t xml:space="preserve"> батьками, та </w:t>
      </w:r>
      <w:proofErr w:type="spellStart"/>
      <w:r>
        <w:rPr>
          <w:rFonts w:ascii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об’єктивного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уміти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336C500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D473DC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загальний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періодів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111A440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загальне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поведінки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7B08B9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активне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пасивне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вимушене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вираз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обличчя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0AE92CC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свідомості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E66A15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огляд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324917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шкіри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підшкірної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висипку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91A0B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периферійних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лімфатичних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вузлів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7255D2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голови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обличчя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F73DD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зіва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мигдаликів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B01039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носа; </w:t>
      </w:r>
    </w:p>
    <w:p w14:paraId="40F3B5E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вух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60958CD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волосся</w:t>
      </w:r>
      <w:proofErr w:type="spellEnd"/>
      <w:r>
        <w:rPr>
          <w:rFonts w:ascii="Times New Roman" w:hAnsi="Times New Roman" w:cs="Times New Roman"/>
          <w:sz w:val="24"/>
        </w:rPr>
        <w:t xml:space="preserve"> (в тому </w:t>
      </w:r>
      <w:proofErr w:type="spellStart"/>
      <w:r>
        <w:rPr>
          <w:rFonts w:ascii="Times New Roman" w:hAnsi="Times New Roman" w:cs="Times New Roman"/>
          <w:sz w:val="24"/>
        </w:rPr>
        <w:t>числі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педикульоз</w:t>
      </w:r>
      <w:proofErr w:type="spellEnd"/>
      <w:r>
        <w:rPr>
          <w:rFonts w:ascii="Times New Roman" w:hAnsi="Times New Roman" w:cs="Times New Roman"/>
          <w:sz w:val="24"/>
        </w:rPr>
        <w:t xml:space="preserve">); </w:t>
      </w:r>
    </w:p>
    <w:p w14:paraId="644A24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губ, </w:t>
      </w:r>
      <w:proofErr w:type="spellStart"/>
      <w:r>
        <w:rPr>
          <w:rFonts w:ascii="Times New Roman" w:hAnsi="Times New Roman" w:cs="Times New Roman"/>
          <w:sz w:val="24"/>
        </w:rPr>
        <w:t>ротової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язика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B7376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зубів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молочних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постійних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відповідність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схемі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прорізування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зубів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6783363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шиї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щитоподібної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залози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2FC4CA9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нігтів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B9D6D3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6.Проводити </w:t>
      </w:r>
      <w:proofErr w:type="spellStart"/>
      <w:r>
        <w:rPr>
          <w:rFonts w:ascii="Times New Roman" w:hAnsi="Times New Roman" w:cs="Times New Roman"/>
          <w:sz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517450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шкіри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підшкірної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64F25B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периферійних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лімфатичних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вузлів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5566F23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шиї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щитоподібної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залози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6966F0E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ураженої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ділянки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2D34043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</w:rPr>
        <w:t xml:space="preserve">, живота. </w:t>
      </w:r>
    </w:p>
    <w:p w14:paraId="3F91897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антропометричні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виміри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4D5386E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фізичний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дітей</w:t>
      </w:r>
      <w:proofErr w:type="spellEnd"/>
      <w:r>
        <w:rPr>
          <w:rFonts w:ascii="Times New Roman" w:hAnsi="Times New Roman" w:cs="Times New Roman"/>
          <w:sz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таблиць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графіків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фізичного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індексу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маси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(ІМТ). </w:t>
      </w:r>
    </w:p>
    <w:p w14:paraId="186A27C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</w:rPr>
        <w:t>живлення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3B83CB9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</w:rPr>
        <w:t xml:space="preserve"> температуру </w:t>
      </w:r>
      <w:proofErr w:type="spellStart"/>
      <w:r>
        <w:rPr>
          <w:rFonts w:ascii="Times New Roman" w:hAnsi="Times New Roman" w:cs="Times New Roman"/>
          <w:sz w:val="24"/>
        </w:rPr>
        <w:t>тіла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здійснювати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 температурному листку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14:paraId="4A2532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знання</w:t>
      </w:r>
      <w:proofErr w:type="spellEnd"/>
      <w:r>
        <w:rPr>
          <w:rFonts w:ascii="Times New Roman" w:hAnsi="Times New Roman" w:cs="Times New Roman"/>
          <w:sz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дихальної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системи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вміти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101C79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характеру кашлю; </w:t>
      </w:r>
    </w:p>
    <w:p w14:paraId="2F5B3B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59FA64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огляд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5F8CC9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підрахунок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частоти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дихання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у температурному листку</w:t>
      </w:r>
      <w:proofErr w:type="gramEnd"/>
      <w:r>
        <w:rPr>
          <w:rFonts w:ascii="Times New Roman" w:hAnsi="Times New Roman" w:cs="Times New Roman"/>
          <w:sz w:val="24"/>
        </w:rPr>
        <w:t xml:space="preserve">; </w:t>
      </w:r>
    </w:p>
    <w:p w14:paraId="64CD42F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1902CF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спірометрію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</w:rPr>
        <w:t xml:space="preserve"> ЖЄЛ</w:t>
      </w:r>
      <w:proofErr w:type="gramStart"/>
      <w:r>
        <w:rPr>
          <w:rFonts w:ascii="Times New Roman" w:hAnsi="Times New Roman" w:cs="Times New Roman"/>
          <w:sz w:val="24"/>
        </w:rPr>
        <w:t>) ;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031900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1351E5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окружності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грудної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клітки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під</w:t>
      </w:r>
      <w:proofErr w:type="spellEnd"/>
      <w:r>
        <w:rPr>
          <w:rFonts w:ascii="Times New Roman" w:hAnsi="Times New Roman" w:cs="Times New Roman"/>
          <w:sz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</w:rPr>
        <w:t>вдиху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видиху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1DDADD4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знання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системи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кровообігу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різних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вікових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уміти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706707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серцевий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поштовх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3B88D11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серця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0AC9DB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частоту </w:t>
      </w:r>
      <w:proofErr w:type="spellStart"/>
      <w:r>
        <w:rPr>
          <w:rFonts w:ascii="Times New Roman" w:hAnsi="Times New Roman" w:cs="Times New Roman"/>
          <w:sz w:val="24"/>
        </w:rPr>
        <w:t>серцевих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скорочень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14:paraId="7CFDA6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властивості</w:t>
      </w:r>
      <w:proofErr w:type="spellEnd"/>
      <w:r>
        <w:rPr>
          <w:rFonts w:ascii="Times New Roman" w:hAnsi="Times New Roman" w:cs="Times New Roman"/>
          <w:sz w:val="24"/>
        </w:rPr>
        <w:t xml:space="preserve"> пульсу та </w:t>
      </w:r>
      <w:proofErr w:type="spellStart"/>
      <w:r>
        <w:rPr>
          <w:rFonts w:ascii="Times New Roman" w:hAnsi="Times New Roman" w:cs="Times New Roman"/>
          <w:sz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 температурному листку</w:t>
      </w:r>
      <w:proofErr w:type="gramEnd"/>
      <w:r>
        <w:rPr>
          <w:rFonts w:ascii="Times New Roman" w:hAnsi="Times New Roman" w:cs="Times New Roman"/>
          <w:sz w:val="24"/>
        </w:rPr>
        <w:t xml:space="preserve">; </w:t>
      </w:r>
    </w:p>
    <w:p w14:paraId="29DF279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артеріальний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тиск</w:t>
      </w:r>
      <w:proofErr w:type="spellEnd"/>
      <w:r>
        <w:rPr>
          <w:rFonts w:ascii="Times New Roman" w:hAnsi="Times New Roman" w:cs="Times New Roman"/>
          <w:sz w:val="24"/>
        </w:rPr>
        <w:t xml:space="preserve"> на руках та ногах, </w:t>
      </w:r>
      <w:proofErr w:type="spellStart"/>
      <w:r>
        <w:rPr>
          <w:rFonts w:ascii="Times New Roman" w:hAnsi="Times New Roman" w:cs="Times New Roman"/>
          <w:sz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</w:rPr>
        <w:t>реєструвати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його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 температурному листку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14:paraId="70FE6C9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опорнорухового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9911E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хребта,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4FDEF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28CDA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96603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блювотних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A955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випорожнень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54312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28EDD2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поверхневу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</w:t>
      </w:r>
    </w:p>
    <w:p w14:paraId="46C36A55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перкусію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метеоризму та асциту); </w:t>
      </w:r>
    </w:p>
    <w:p w14:paraId="51D30A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аускультацію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2845F51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Щоткіна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Блюмберга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8361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сечовидільної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A0F0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3DACC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симптому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Пастернацького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1B4F1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сечовипускання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B754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діурезу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3FA52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водного балансу. </w:t>
      </w:r>
    </w:p>
    <w:p w14:paraId="4BB0E26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EB4E1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нервово-психічний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1F575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668B0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моторику;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F0977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статику; </w:t>
      </w:r>
    </w:p>
    <w:p w14:paraId="56EE5BE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47CFC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емоції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поведінку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B0DF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і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537C3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вивертати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D05E3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BBF5F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рефракції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D8F51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3ED8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кольоросприймання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F1931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бінокулярний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A5262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косоокості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B4D07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ока; </w:t>
      </w:r>
    </w:p>
    <w:p w14:paraId="0CADAD6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внутрішньоочний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E2629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перевіряти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прохідність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EE408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й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анатомофізіологічних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горла, носа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F2F7CD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пальпацію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козлика; </w:t>
      </w:r>
    </w:p>
    <w:p w14:paraId="5BD5750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лобового рефлектора;</w:t>
      </w:r>
    </w:p>
    <w:p w14:paraId="26F6C86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фарингоскопію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723E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отоскопію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DC56D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слуху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шепітною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розмовною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C023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схемою й методикою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EEEEB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27480B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дна матки;</w:t>
      </w:r>
    </w:p>
    <w:p w14:paraId="11E4F91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вислуховувати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серцебиття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плода; </w:t>
      </w:r>
    </w:p>
    <w:p w14:paraId="1833879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МакКлюра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Олдріча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E6AA1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Леопольда; </w:t>
      </w:r>
    </w:p>
    <w:p w14:paraId="2B1716B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CEF10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зважувати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005F4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таза; </w:t>
      </w:r>
    </w:p>
    <w:p w14:paraId="7653C4D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вимірювати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Соловйова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B33FB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пауз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ними; </w:t>
      </w:r>
    </w:p>
    <w:p w14:paraId="25A0915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3CCF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відокремлення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посліду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0AA87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туалет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породіль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EEF3A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допустимої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крововтрати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05BCC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матки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дзеркалах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29302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E28678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бактеріоскопічне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17DA4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1E309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3AAC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піхви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гормональне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09EAE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неонатології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8566B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новонародженого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C2BA0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зрілості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плода; </w:t>
      </w:r>
    </w:p>
    <w:p w14:paraId="0C664FF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переношування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плода.</w:t>
      </w:r>
    </w:p>
    <w:p w14:paraId="4C1698E3" w14:textId="77777777" w:rsidR="009953B1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4145C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2</w:t>
      </w:r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35BC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виписування</w:t>
      </w:r>
      <w:proofErr w:type="spellEnd"/>
      <w:proofErr w:type="gramEnd"/>
      <w:r w:rsidR="00735BC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зберігання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фармакологічних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засобів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>)</w:t>
      </w:r>
    </w:p>
    <w:p w14:paraId="43BDC35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</w:t>
      </w:r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та поза ними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документами МОЗ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FCE4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875D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FE06C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15717A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антисептичні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3311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4083C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0D44B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присипки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12C46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закапувати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0570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C0346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A6221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одноразовий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шприц; </w:t>
      </w:r>
    </w:p>
    <w:p w14:paraId="63759BD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стерильний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стерильного стола;</w:t>
      </w:r>
    </w:p>
    <w:p w14:paraId="31E7C9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ампул,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флаконів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2D7AD4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CDC9B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C156B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підшкірні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296C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шприців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інсулін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гепарин; </w:t>
      </w:r>
    </w:p>
    <w:p w14:paraId="48437E0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46E7E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внутрішньом’язові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3A56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антибіотики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розраховувати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818AD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венепункцію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струминне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B1EA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сироватки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імуноглобуліни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анатоксини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7E73B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заповнювати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одноразові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вливань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29077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внутрішньовенне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краплинне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0F7874" w14:textId="77777777" w:rsidR="00735BC8" w:rsidRP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ускладненн</w:t>
      </w:r>
      <w:r w:rsidR="009953B1">
        <w:rPr>
          <w:rFonts w:ascii="Times New Roman" w:hAnsi="Times New Roman" w:cs="Times New Roman"/>
          <w:sz w:val="24"/>
          <w:szCs w:val="24"/>
        </w:rPr>
        <w:t>ям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 w:rsidR="00995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B1">
        <w:rPr>
          <w:rFonts w:ascii="Times New Roman" w:hAnsi="Times New Roman" w:cs="Times New Roman"/>
          <w:sz w:val="24"/>
          <w:szCs w:val="24"/>
        </w:rPr>
        <w:t>маніпуляцій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8CE47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5796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9953B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підготовка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інструментальних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50AF4B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FF642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350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резус</w:t>
      </w:r>
    </w:p>
    <w:p w14:paraId="012A71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81DF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1787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біохімічні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28F6A72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тест-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смужок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глюкометра</w:t>
      </w:r>
      <w:proofErr w:type="spellEnd"/>
    </w:p>
    <w:p w14:paraId="1978233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носоглотки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вірусологічне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AF15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мазки з носоглотки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менінгококову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інфекцію</w:t>
      </w:r>
      <w:proofErr w:type="spellEnd"/>
    </w:p>
    <w:p w14:paraId="40391E4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6A4A44F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блювотних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лабораторного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</w:p>
    <w:p w14:paraId="3E443E5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дуоденального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вмісту</w:t>
      </w:r>
      <w:proofErr w:type="spellEnd"/>
    </w:p>
    <w:p w14:paraId="5B17CF6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C15F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особливо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небезпечні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підозрою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венеричні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4122E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спірометрію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A39F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харкотиння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2D941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7F3F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87796B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рентгенологічного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систем; </w:t>
      </w:r>
    </w:p>
    <w:p w14:paraId="6EDCA1B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контрастної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3604F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ультразвукового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малого таза;</w:t>
      </w:r>
    </w:p>
    <w:p w14:paraId="306A27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плевральної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стернальної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люмбальної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абдомінальної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абсцесу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спостерігати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712ED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електрокардіографію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2012A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17965D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3DD25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5BC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невідкладні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стани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B877C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пацієнтам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7B5A83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бронхіальної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астматичного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статусу; </w:t>
      </w:r>
    </w:p>
    <w:p w14:paraId="3F033C7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стенозуючого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ларинготрахеїту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329B8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8694F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асфіксії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0E983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F305F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ритму; </w:t>
      </w:r>
    </w:p>
    <w:p w14:paraId="6838F991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CB0F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інфекційно</w:t>
      </w:r>
      <w:proofErr w:type="spellEnd"/>
      <w:r>
        <w:rPr>
          <w:rFonts w:ascii="Times New Roman" w:hAnsi="Times New Roman" w:cs="Times New Roman"/>
          <w:sz w:val="24"/>
          <w:szCs w:val="24"/>
        </w:rPr>
        <w:t>-токсичного шоку;</w:t>
      </w:r>
    </w:p>
    <w:p w14:paraId="4530138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перфорації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кишки;</w:t>
      </w:r>
    </w:p>
    <w:p w14:paraId="60690C1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зневоднення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9027C9E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печінкової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енцефалопатії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73893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малярійного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нападу; </w:t>
      </w:r>
    </w:p>
    <w:p w14:paraId="7E632E2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непритомності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EEC36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колапсу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CBC8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гіпертермічного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синдрому;</w:t>
      </w:r>
    </w:p>
    <w:p w14:paraId="23DF32E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гіперглікемічної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коми;</w:t>
      </w:r>
    </w:p>
    <w:p w14:paraId="44B174E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гіпоглікемічної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коми; </w:t>
      </w:r>
    </w:p>
    <w:p w14:paraId="66DEB4B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затримки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C7681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F0CFC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6029E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отруєнь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34AB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B5A77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ортостатичної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гіпотонії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E5D1A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розшаровування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аневризми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аорти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A7C1B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тромбоемболії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BF541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еклампсії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0A8C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ананафілактичного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шоку; </w:t>
      </w:r>
    </w:p>
    <w:p w14:paraId="02C51A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94A3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тиреотоксичної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кризи</w:t>
      </w:r>
      <w:proofErr w:type="spellEnd"/>
    </w:p>
    <w:p w14:paraId="07455A7C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шлунковокишкової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ACFCB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67149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епілепсії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8E2CE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токсикоінфекцій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5DE61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психомоторного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збудження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45125D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ускладнень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переливання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26BF3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глаукоми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1828DB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82FB5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контузії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F2423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променевих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2A4C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913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FBDE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анатомічне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артерій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E5AD8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3FB14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джгут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(турнікет)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81777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давлячу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D1F02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кровоспинний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затискач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F781D4" w14:textId="77777777" w:rsidR="009953B1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тампонаду рани; </w:t>
      </w:r>
    </w:p>
    <w:p w14:paraId="133C848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холод;</w:t>
      </w:r>
    </w:p>
    <w:p w14:paraId="13B5C33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тампонаду носа.</w:t>
      </w:r>
    </w:p>
    <w:p w14:paraId="3F0F762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4166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інфікування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асептики та антисептики,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перев’язувальний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знімати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4C204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вузлові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шви; </w:t>
      </w:r>
    </w:p>
    <w:p w14:paraId="2F7FC3E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Мішеля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8B228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асептичну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рану; </w:t>
      </w:r>
    </w:p>
    <w:p w14:paraId="1BB9467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голову; </w:t>
      </w:r>
    </w:p>
    <w:p w14:paraId="2DD091B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зворотню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голову; </w:t>
      </w:r>
    </w:p>
    <w:p w14:paraId="35727DC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чепець</w:t>
      </w:r>
      <w:proofErr w:type="spellEnd"/>
      <w:r>
        <w:rPr>
          <w:rFonts w:ascii="Times New Roman" w:hAnsi="Times New Roman" w:cs="Times New Roman"/>
          <w:sz w:val="24"/>
          <w:szCs w:val="24"/>
        </w:rPr>
        <w:t>” на голову;</w:t>
      </w:r>
    </w:p>
    <w:p w14:paraId="044F4D6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потилицю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5823C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пращоподібну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627E0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пращоподібну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підборіддя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8AF8C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вуздечка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3C763F9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“шапка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Гіппократа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1F7222C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8ADECFC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спіральну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69699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лицарська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рукавичка”; </w:t>
      </w:r>
    </w:p>
    <w:p w14:paraId="3E03E0C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зворотню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кисть; </w:t>
      </w:r>
    </w:p>
    <w:p w14:paraId="35D30AD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променевозап’ястковий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54683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гомілковостопний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2F256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черепашачу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колосоподібну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BBB4D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кисть; </w:t>
      </w:r>
    </w:p>
    <w:p w14:paraId="5014972F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стопу; </w:t>
      </w:r>
    </w:p>
    <w:p w14:paraId="40F8B71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вушні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велику та малу; </w:t>
      </w:r>
    </w:p>
    <w:p w14:paraId="209414F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монокулярну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F42E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бінокулярну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8D33F" w14:textId="77777777" w:rsidR="009953B1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CDD5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переломів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травматичного шоку,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розходження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відламків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предметами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84616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внутрішньом’язово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анальгезувальні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9A27A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плеча; </w:t>
      </w:r>
    </w:p>
    <w:p w14:paraId="4DF00D1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передпліччя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32A9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913FA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гомілки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43996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53B1">
        <w:rPr>
          <w:rFonts w:ascii="Times New Roman" w:hAnsi="Times New Roman" w:cs="Times New Roman"/>
          <w:sz w:val="24"/>
          <w:szCs w:val="24"/>
          <w:lang w:val="uk-UA"/>
        </w:rPr>
        <w:t>іммобілізаційну</w:t>
      </w:r>
      <w:proofErr w:type="spellEnd"/>
      <w:r w:rsidR="0099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стегна;</w:t>
      </w:r>
    </w:p>
    <w:p w14:paraId="4260ACA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хребта;</w:t>
      </w:r>
    </w:p>
    <w:p w14:paraId="11CC7144" w14:textId="77777777" w:rsidR="00735BC8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перелому таза;</w:t>
      </w:r>
    </w:p>
    <w:p w14:paraId="6B21F513" w14:textId="77777777" w:rsidR="00735BC8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підручні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 w:rsidR="00735BC8">
        <w:rPr>
          <w:rFonts w:ascii="Times New Roman" w:hAnsi="Times New Roman" w:cs="Times New Roman"/>
          <w:sz w:val="24"/>
          <w:szCs w:val="24"/>
        </w:rPr>
        <w:t>ключиці</w:t>
      </w:r>
      <w:proofErr w:type="spellEnd"/>
      <w:r w:rsidR="00735B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C3BCA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2962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Вельпо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B2EBC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хрестоподібну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плечові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перелому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ключиці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0C4A3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883C21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внутрішньочеревній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гемотораксі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877AC8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1D97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догляду,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долікарську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A03C5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вивихів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великих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3893F9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вивиху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щелепи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91AFA5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непроникаючих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суглобів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0C0DE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ампутації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7E434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проникаючих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E7543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тканин; </w:t>
      </w:r>
    </w:p>
    <w:p w14:paraId="6E96513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тканин; </w:t>
      </w:r>
    </w:p>
    <w:p w14:paraId="17B599C6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ушкоджень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відморожень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03722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8F3CF" w14:textId="77777777" w:rsidR="00735BC8" w:rsidRPr="00C316D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хімічних </w:t>
      </w:r>
      <w:proofErr w:type="spellStart"/>
      <w:r w:rsidRPr="00C316D2">
        <w:rPr>
          <w:rFonts w:ascii="Times New Roman" w:hAnsi="Times New Roman" w:cs="Times New Roman"/>
          <w:sz w:val="24"/>
          <w:szCs w:val="24"/>
          <w:lang w:val="uk-UA"/>
        </w:rPr>
        <w:t>опіків</w:t>
      </w:r>
      <w:proofErr w:type="spellEnd"/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1A0E0C7E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електротравми; </w:t>
      </w:r>
    </w:p>
    <w:p w14:paraId="2801EB68" w14:textId="77777777" w:rsidR="00735BC8" w:rsidRPr="00C316D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16D2">
        <w:rPr>
          <w:rFonts w:ascii="Times New Roman" w:hAnsi="Times New Roman" w:cs="Times New Roman"/>
          <w:sz w:val="24"/>
          <w:szCs w:val="24"/>
          <w:lang w:val="uk-UA"/>
        </w:rPr>
        <w:t xml:space="preserve">- гострої хірургічної інфекції; </w:t>
      </w:r>
    </w:p>
    <w:p w14:paraId="6CB0C0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травматичної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асфіксії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C2F4A7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 черепно-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травм; </w:t>
      </w:r>
    </w:p>
    <w:p w14:paraId="7930821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живота; </w:t>
      </w:r>
    </w:p>
    <w:p w14:paraId="54FC4509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парафімозу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F1549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синдрому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тривалого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здавлювання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471B65" w14:textId="77777777" w:rsid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зростаючого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кінцівки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гіпсовою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пов’язкою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F2B2F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потрапляння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C81C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кон’юнктиви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рогівки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ока; </w:t>
      </w:r>
    </w:p>
    <w:p w14:paraId="63FA220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носа, глотки,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гортані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стравоходу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F7EEF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62DD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методик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69D4A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тяжких форм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пізнього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гестозу; </w:t>
      </w:r>
    </w:p>
    <w:p w14:paraId="3610814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вагітності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3B925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кровотеч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післяпологовому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6A443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матки; </w:t>
      </w:r>
    </w:p>
    <w:p w14:paraId="31C7AA5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розривів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DE22C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емболії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навколоплодовими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водами;</w:t>
      </w:r>
    </w:p>
    <w:p w14:paraId="0BE8B9A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жіночих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63C10" w14:textId="77777777" w:rsidR="00B03722" w:rsidRDefault="00B03722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B2534" w14:textId="77777777" w:rsidR="00735BC8" w:rsidRPr="00B03722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722">
        <w:rPr>
          <w:rFonts w:ascii="Times New Roman" w:hAnsi="Times New Roman" w:cs="Times New Roman"/>
          <w:sz w:val="24"/>
          <w:szCs w:val="24"/>
          <w:lang w:val="uk-UA"/>
        </w:rPr>
        <w:t xml:space="preserve">У період бойових дій з метою своєчасного надання першої та долікарської медичної допомоги відповідно до вимог нормативних документів про медичне забезпечення бойових дій підрозділів, частин уміти: </w:t>
      </w:r>
    </w:p>
    <w:p w14:paraId="1D2F0B3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наближатися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 </w:t>
      </w:r>
    </w:p>
    <w:p w14:paraId="30CF0AB6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витягувати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плащ-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лямок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DAC30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виносити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пораненого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14:paraId="1077E3D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зараженій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радіоактивними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26D81B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5D03A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проникаючою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радіацією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E201E2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протиблювотний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6F198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способом. </w:t>
      </w:r>
    </w:p>
    <w:p w14:paraId="63328B5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8266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8708AD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себе;</w:t>
      </w:r>
    </w:p>
    <w:p w14:paraId="1964AFF7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надягати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F456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підбирати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антидот;</w:t>
      </w:r>
    </w:p>
    <w:p w14:paraId="32D6AD34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ШВЛ;</w:t>
      </w:r>
    </w:p>
    <w:p w14:paraId="70BF787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протихімічним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пакетом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обробки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7E09A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55F5B" w14:textId="77777777" w:rsidR="00735BC8" w:rsidRDefault="009953B1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Список 5</w:t>
      </w:r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35BC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взаємозалежні</w:t>
      </w:r>
      <w:proofErr w:type="spellEnd"/>
      <w:proofErr w:type="gram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медсестринські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BC8">
        <w:rPr>
          <w:rFonts w:ascii="Times New Roman" w:hAnsi="Times New Roman" w:cs="Times New Roman"/>
          <w:b/>
          <w:sz w:val="24"/>
          <w:szCs w:val="24"/>
        </w:rPr>
        <w:t>функції</w:t>
      </w:r>
      <w:proofErr w:type="spellEnd"/>
      <w:r w:rsidR="00735BC8">
        <w:rPr>
          <w:rFonts w:ascii="Times New Roman" w:hAnsi="Times New Roman" w:cs="Times New Roman"/>
          <w:b/>
          <w:sz w:val="24"/>
          <w:szCs w:val="24"/>
        </w:rPr>
        <w:t>)</w:t>
      </w:r>
      <w:r w:rsidR="00735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7DA23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нормативи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асептики та антисептики,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5282D6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гінекологічних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62CD9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асистувати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хірургу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нескладних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504E5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Приймання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пологів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249C18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910C2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пологи. </w:t>
      </w:r>
    </w:p>
    <w:p w14:paraId="718C77BB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Транспортування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A34E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непередбачених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2D2278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(хворому)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901C2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 </w:t>
      </w:r>
    </w:p>
    <w:p w14:paraId="1B95C83C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перекладати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потерпілого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(хворого)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способами;</w:t>
      </w:r>
    </w:p>
    <w:p w14:paraId="5C2F7020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ампутовану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ED5CA9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померлої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087B7E" w14:textId="77777777" w:rsidR="00735BC8" w:rsidRDefault="00735BC8" w:rsidP="00735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контролюючу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санітарному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35BC8" w:rsidSect="00735BC8">
      <w:pgSz w:w="11906" w:h="16838"/>
      <w:pgMar w:top="127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C896" w14:textId="77777777" w:rsidR="00B43C33" w:rsidRDefault="00B43C33">
      <w:pPr>
        <w:spacing w:after="0" w:line="240" w:lineRule="auto"/>
      </w:pPr>
      <w:r>
        <w:separator/>
      </w:r>
    </w:p>
  </w:endnote>
  <w:endnote w:type="continuationSeparator" w:id="0">
    <w:p w14:paraId="03158B71" w14:textId="77777777" w:rsidR="00B43C33" w:rsidRDefault="00B4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041004"/>
    </w:sdtPr>
    <w:sdtEndPr/>
    <w:sdtContent>
      <w:p w14:paraId="0A05AF8B" w14:textId="77777777" w:rsidR="009A5003" w:rsidRDefault="009A500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5C0">
          <w:t>15</w:t>
        </w:r>
        <w:r>
          <w:fldChar w:fldCharType="end"/>
        </w:r>
      </w:p>
    </w:sdtContent>
  </w:sdt>
  <w:p w14:paraId="172C301B" w14:textId="77777777" w:rsidR="009A5003" w:rsidRDefault="009A500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6758" w14:textId="77777777" w:rsidR="00B43C33" w:rsidRDefault="00B43C33">
      <w:pPr>
        <w:spacing w:after="0" w:line="240" w:lineRule="auto"/>
      </w:pPr>
      <w:r>
        <w:separator/>
      </w:r>
    </w:p>
  </w:footnote>
  <w:footnote w:type="continuationSeparator" w:id="0">
    <w:p w14:paraId="3EDFC707" w14:textId="77777777" w:rsidR="00B43C33" w:rsidRDefault="00B43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B8B"/>
    <w:multiLevelType w:val="hybridMultilevel"/>
    <w:tmpl w:val="B1C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6AC"/>
    <w:multiLevelType w:val="singleLevel"/>
    <w:tmpl w:val="0E202D02"/>
    <w:lvl w:ilvl="0">
      <w:start w:val="18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F12F6A"/>
    <w:multiLevelType w:val="singleLevel"/>
    <w:tmpl w:val="84E255D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7586FA4"/>
    <w:multiLevelType w:val="hybridMultilevel"/>
    <w:tmpl w:val="7B70D846"/>
    <w:lvl w:ilvl="0" w:tplc="0D525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3FF6"/>
    <w:multiLevelType w:val="singleLevel"/>
    <w:tmpl w:val="03DAFBB6"/>
    <w:lvl w:ilvl="0">
      <w:start w:val="3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132BAC"/>
    <w:multiLevelType w:val="hybridMultilevel"/>
    <w:tmpl w:val="ECA4F0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1534"/>
    <w:multiLevelType w:val="hybridMultilevel"/>
    <w:tmpl w:val="23DAD64A"/>
    <w:lvl w:ilvl="0" w:tplc="9E3CD6CE">
      <w:start w:val="1"/>
      <w:numFmt w:val="decimal"/>
      <w:lvlText w:val="%1."/>
      <w:lvlJc w:val="left"/>
      <w:pPr>
        <w:ind w:left="119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A1666"/>
    <w:multiLevelType w:val="multilevel"/>
    <w:tmpl w:val="84008EE4"/>
    <w:lvl w:ilvl="0">
      <w:start w:val="222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E22"/>
    <w:rsid w:val="00000E21"/>
    <w:rsid w:val="00020DF1"/>
    <w:rsid w:val="00024D79"/>
    <w:rsid w:val="00051EB8"/>
    <w:rsid w:val="0005427E"/>
    <w:rsid w:val="000613BB"/>
    <w:rsid w:val="000638AD"/>
    <w:rsid w:val="00075910"/>
    <w:rsid w:val="0008190B"/>
    <w:rsid w:val="000835CE"/>
    <w:rsid w:val="0008478E"/>
    <w:rsid w:val="00091EC2"/>
    <w:rsid w:val="00094A63"/>
    <w:rsid w:val="000A2794"/>
    <w:rsid w:val="000A6345"/>
    <w:rsid w:val="000A7148"/>
    <w:rsid w:val="000B355D"/>
    <w:rsid w:val="000D0558"/>
    <w:rsid w:val="000E2250"/>
    <w:rsid w:val="000E3AA6"/>
    <w:rsid w:val="000E7247"/>
    <w:rsid w:val="000F1532"/>
    <w:rsid w:val="00101AEE"/>
    <w:rsid w:val="00101D35"/>
    <w:rsid w:val="001029F6"/>
    <w:rsid w:val="00110D3E"/>
    <w:rsid w:val="00116CA9"/>
    <w:rsid w:val="0012019B"/>
    <w:rsid w:val="001218CF"/>
    <w:rsid w:val="001344D5"/>
    <w:rsid w:val="00142331"/>
    <w:rsid w:val="00161D00"/>
    <w:rsid w:val="00172840"/>
    <w:rsid w:val="00175B95"/>
    <w:rsid w:val="00185B16"/>
    <w:rsid w:val="00185FAC"/>
    <w:rsid w:val="00186E9E"/>
    <w:rsid w:val="001935B7"/>
    <w:rsid w:val="00195FA5"/>
    <w:rsid w:val="001A5776"/>
    <w:rsid w:val="001A6634"/>
    <w:rsid w:val="001B7AA1"/>
    <w:rsid w:val="001C3FF8"/>
    <w:rsid w:val="001C5F74"/>
    <w:rsid w:val="001D3002"/>
    <w:rsid w:val="001E6692"/>
    <w:rsid w:val="001F77AE"/>
    <w:rsid w:val="00202AA4"/>
    <w:rsid w:val="002072C8"/>
    <w:rsid w:val="00213461"/>
    <w:rsid w:val="00215464"/>
    <w:rsid w:val="002247F0"/>
    <w:rsid w:val="00227524"/>
    <w:rsid w:val="00237834"/>
    <w:rsid w:val="00241881"/>
    <w:rsid w:val="00252FD3"/>
    <w:rsid w:val="00257FC0"/>
    <w:rsid w:val="00260181"/>
    <w:rsid w:val="002601F9"/>
    <w:rsid w:val="00261072"/>
    <w:rsid w:val="00274F5E"/>
    <w:rsid w:val="00281F3A"/>
    <w:rsid w:val="00294547"/>
    <w:rsid w:val="002B036D"/>
    <w:rsid w:val="002B15E3"/>
    <w:rsid w:val="002C3EF0"/>
    <w:rsid w:val="002C602F"/>
    <w:rsid w:val="002D2659"/>
    <w:rsid w:val="002E3D98"/>
    <w:rsid w:val="002E3E65"/>
    <w:rsid w:val="00303A7E"/>
    <w:rsid w:val="00303C3F"/>
    <w:rsid w:val="00305A28"/>
    <w:rsid w:val="00306D1E"/>
    <w:rsid w:val="0032769C"/>
    <w:rsid w:val="00327E76"/>
    <w:rsid w:val="0033115D"/>
    <w:rsid w:val="00334B9B"/>
    <w:rsid w:val="00334D43"/>
    <w:rsid w:val="00335386"/>
    <w:rsid w:val="00345C4B"/>
    <w:rsid w:val="00362555"/>
    <w:rsid w:val="00391A37"/>
    <w:rsid w:val="003942EF"/>
    <w:rsid w:val="003B0933"/>
    <w:rsid w:val="003B5B70"/>
    <w:rsid w:val="003B5CCE"/>
    <w:rsid w:val="003C0F8B"/>
    <w:rsid w:val="003C4346"/>
    <w:rsid w:val="003C4B07"/>
    <w:rsid w:val="003E0ABA"/>
    <w:rsid w:val="003E33EF"/>
    <w:rsid w:val="003F2F74"/>
    <w:rsid w:val="003F7BC6"/>
    <w:rsid w:val="00400022"/>
    <w:rsid w:val="004110A3"/>
    <w:rsid w:val="00413BFF"/>
    <w:rsid w:val="004176CA"/>
    <w:rsid w:val="004466C8"/>
    <w:rsid w:val="0046363D"/>
    <w:rsid w:val="00476592"/>
    <w:rsid w:val="00484775"/>
    <w:rsid w:val="004907D7"/>
    <w:rsid w:val="00490FE1"/>
    <w:rsid w:val="00493C46"/>
    <w:rsid w:val="004A2877"/>
    <w:rsid w:val="004A3DA2"/>
    <w:rsid w:val="004A6354"/>
    <w:rsid w:val="004B1B57"/>
    <w:rsid w:val="004B3F68"/>
    <w:rsid w:val="004C4752"/>
    <w:rsid w:val="004C537D"/>
    <w:rsid w:val="004C75DC"/>
    <w:rsid w:val="004D1EFB"/>
    <w:rsid w:val="004D4204"/>
    <w:rsid w:val="004D4651"/>
    <w:rsid w:val="004D75D1"/>
    <w:rsid w:val="004D7F83"/>
    <w:rsid w:val="004E43C8"/>
    <w:rsid w:val="004E52FB"/>
    <w:rsid w:val="004E5533"/>
    <w:rsid w:val="004E743F"/>
    <w:rsid w:val="004F37AE"/>
    <w:rsid w:val="005067E4"/>
    <w:rsid w:val="00514BEF"/>
    <w:rsid w:val="00520331"/>
    <w:rsid w:val="005221CE"/>
    <w:rsid w:val="005446B3"/>
    <w:rsid w:val="005516A3"/>
    <w:rsid w:val="005551E5"/>
    <w:rsid w:val="00561B37"/>
    <w:rsid w:val="005625C0"/>
    <w:rsid w:val="00564D31"/>
    <w:rsid w:val="00566707"/>
    <w:rsid w:val="00570DEA"/>
    <w:rsid w:val="00571962"/>
    <w:rsid w:val="005722A8"/>
    <w:rsid w:val="005907C7"/>
    <w:rsid w:val="005A7242"/>
    <w:rsid w:val="005A7BE0"/>
    <w:rsid w:val="005B20F2"/>
    <w:rsid w:val="005B2C4D"/>
    <w:rsid w:val="005B5789"/>
    <w:rsid w:val="005B75BC"/>
    <w:rsid w:val="005C418A"/>
    <w:rsid w:val="005C66E7"/>
    <w:rsid w:val="005C6A99"/>
    <w:rsid w:val="005C7661"/>
    <w:rsid w:val="005E27E5"/>
    <w:rsid w:val="005E51BC"/>
    <w:rsid w:val="005F40C7"/>
    <w:rsid w:val="005F6E15"/>
    <w:rsid w:val="005F7E46"/>
    <w:rsid w:val="006113C1"/>
    <w:rsid w:val="00631DCD"/>
    <w:rsid w:val="006346D2"/>
    <w:rsid w:val="006354A1"/>
    <w:rsid w:val="006402B6"/>
    <w:rsid w:val="0064463E"/>
    <w:rsid w:val="00650BEB"/>
    <w:rsid w:val="0066688A"/>
    <w:rsid w:val="00667BAE"/>
    <w:rsid w:val="00674759"/>
    <w:rsid w:val="00680A11"/>
    <w:rsid w:val="00693CFF"/>
    <w:rsid w:val="006975E2"/>
    <w:rsid w:val="006A152A"/>
    <w:rsid w:val="006A38E3"/>
    <w:rsid w:val="006B1B21"/>
    <w:rsid w:val="006B3776"/>
    <w:rsid w:val="006C12A4"/>
    <w:rsid w:val="006C16E9"/>
    <w:rsid w:val="006C4B37"/>
    <w:rsid w:val="006D1A27"/>
    <w:rsid w:val="006D58ED"/>
    <w:rsid w:val="006E645A"/>
    <w:rsid w:val="006F1B79"/>
    <w:rsid w:val="006F51FE"/>
    <w:rsid w:val="006F5A4D"/>
    <w:rsid w:val="00707A4E"/>
    <w:rsid w:val="00707ACE"/>
    <w:rsid w:val="007229FC"/>
    <w:rsid w:val="00727D53"/>
    <w:rsid w:val="00735BC8"/>
    <w:rsid w:val="00736919"/>
    <w:rsid w:val="00745E4D"/>
    <w:rsid w:val="00750FC7"/>
    <w:rsid w:val="00763801"/>
    <w:rsid w:val="00773CAE"/>
    <w:rsid w:val="00783777"/>
    <w:rsid w:val="00795334"/>
    <w:rsid w:val="007A0953"/>
    <w:rsid w:val="007A3CB8"/>
    <w:rsid w:val="007B712B"/>
    <w:rsid w:val="007B7924"/>
    <w:rsid w:val="007C16A5"/>
    <w:rsid w:val="007D435C"/>
    <w:rsid w:val="007E50CF"/>
    <w:rsid w:val="007E6520"/>
    <w:rsid w:val="00801CE8"/>
    <w:rsid w:val="00802EC4"/>
    <w:rsid w:val="008059D2"/>
    <w:rsid w:val="008228A1"/>
    <w:rsid w:val="008264DD"/>
    <w:rsid w:val="00827E22"/>
    <w:rsid w:val="0083156F"/>
    <w:rsid w:val="00834944"/>
    <w:rsid w:val="00840CC4"/>
    <w:rsid w:val="00841BDF"/>
    <w:rsid w:val="00845551"/>
    <w:rsid w:val="00846F9C"/>
    <w:rsid w:val="008475E2"/>
    <w:rsid w:val="00847BDF"/>
    <w:rsid w:val="00853AE3"/>
    <w:rsid w:val="00860C4F"/>
    <w:rsid w:val="0086414B"/>
    <w:rsid w:val="00865581"/>
    <w:rsid w:val="00866536"/>
    <w:rsid w:val="00866A1A"/>
    <w:rsid w:val="00882F84"/>
    <w:rsid w:val="00884432"/>
    <w:rsid w:val="00885BF9"/>
    <w:rsid w:val="00887EE3"/>
    <w:rsid w:val="00890AD0"/>
    <w:rsid w:val="0089480D"/>
    <w:rsid w:val="00895895"/>
    <w:rsid w:val="00895AF6"/>
    <w:rsid w:val="008B38CF"/>
    <w:rsid w:val="008B6081"/>
    <w:rsid w:val="008C1618"/>
    <w:rsid w:val="008C2E3C"/>
    <w:rsid w:val="008D5600"/>
    <w:rsid w:val="008E0ED4"/>
    <w:rsid w:val="008E35F4"/>
    <w:rsid w:val="008F2D50"/>
    <w:rsid w:val="008F3AE9"/>
    <w:rsid w:val="0090742D"/>
    <w:rsid w:val="00911739"/>
    <w:rsid w:val="00916C6C"/>
    <w:rsid w:val="00921FE5"/>
    <w:rsid w:val="00923290"/>
    <w:rsid w:val="0093196E"/>
    <w:rsid w:val="009336AB"/>
    <w:rsid w:val="00940CD1"/>
    <w:rsid w:val="00942550"/>
    <w:rsid w:val="0094269D"/>
    <w:rsid w:val="00950B4A"/>
    <w:rsid w:val="009518E9"/>
    <w:rsid w:val="00957EFB"/>
    <w:rsid w:val="009632A1"/>
    <w:rsid w:val="00970501"/>
    <w:rsid w:val="00970A0C"/>
    <w:rsid w:val="00977B01"/>
    <w:rsid w:val="009836E7"/>
    <w:rsid w:val="00984086"/>
    <w:rsid w:val="00984538"/>
    <w:rsid w:val="009945EF"/>
    <w:rsid w:val="009953B1"/>
    <w:rsid w:val="009A5003"/>
    <w:rsid w:val="009A5E1A"/>
    <w:rsid w:val="009A600F"/>
    <w:rsid w:val="009A76F2"/>
    <w:rsid w:val="009C50B2"/>
    <w:rsid w:val="009D3C9A"/>
    <w:rsid w:val="009D5868"/>
    <w:rsid w:val="009D61D0"/>
    <w:rsid w:val="009E22C8"/>
    <w:rsid w:val="009E758C"/>
    <w:rsid w:val="009F2382"/>
    <w:rsid w:val="00A00447"/>
    <w:rsid w:val="00A02383"/>
    <w:rsid w:val="00A02F17"/>
    <w:rsid w:val="00A036FD"/>
    <w:rsid w:val="00A22DDB"/>
    <w:rsid w:val="00A2323B"/>
    <w:rsid w:val="00A342BD"/>
    <w:rsid w:val="00A36A32"/>
    <w:rsid w:val="00A55010"/>
    <w:rsid w:val="00A70A2B"/>
    <w:rsid w:val="00A70EBD"/>
    <w:rsid w:val="00A736B0"/>
    <w:rsid w:val="00A738EF"/>
    <w:rsid w:val="00A76D63"/>
    <w:rsid w:val="00A87F92"/>
    <w:rsid w:val="00A93291"/>
    <w:rsid w:val="00A957AA"/>
    <w:rsid w:val="00AA2FF2"/>
    <w:rsid w:val="00AA732A"/>
    <w:rsid w:val="00AC1F8E"/>
    <w:rsid w:val="00AC2BC4"/>
    <w:rsid w:val="00AC39D6"/>
    <w:rsid w:val="00AC526D"/>
    <w:rsid w:val="00AD4B67"/>
    <w:rsid w:val="00AF668E"/>
    <w:rsid w:val="00B03722"/>
    <w:rsid w:val="00B15889"/>
    <w:rsid w:val="00B163EE"/>
    <w:rsid w:val="00B43C33"/>
    <w:rsid w:val="00B47C43"/>
    <w:rsid w:val="00B71456"/>
    <w:rsid w:val="00B71728"/>
    <w:rsid w:val="00B71F29"/>
    <w:rsid w:val="00B7351A"/>
    <w:rsid w:val="00B769B0"/>
    <w:rsid w:val="00B76F02"/>
    <w:rsid w:val="00B77368"/>
    <w:rsid w:val="00B8089F"/>
    <w:rsid w:val="00B82765"/>
    <w:rsid w:val="00B831A2"/>
    <w:rsid w:val="00B85C73"/>
    <w:rsid w:val="00B8643F"/>
    <w:rsid w:val="00B96801"/>
    <w:rsid w:val="00B969E1"/>
    <w:rsid w:val="00BA0453"/>
    <w:rsid w:val="00BA0884"/>
    <w:rsid w:val="00BB74E2"/>
    <w:rsid w:val="00BC000D"/>
    <w:rsid w:val="00BC0408"/>
    <w:rsid w:val="00BC53F2"/>
    <w:rsid w:val="00BE1E6B"/>
    <w:rsid w:val="00BE218A"/>
    <w:rsid w:val="00BE2627"/>
    <w:rsid w:val="00BE7F08"/>
    <w:rsid w:val="00BF3295"/>
    <w:rsid w:val="00BF32DD"/>
    <w:rsid w:val="00C002EC"/>
    <w:rsid w:val="00C169D0"/>
    <w:rsid w:val="00C17125"/>
    <w:rsid w:val="00C316D2"/>
    <w:rsid w:val="00C361B8"/>
    <w:rsid w:val="00C6003B"/>
    <w:rsid w:val="00C62EE4"/>
    <w:rsid w:val="00C67A58"/>
    <w:rsid w:val="00C73264"/>
    <w:rsid w:val="00C804AB"/>
    <w:rsid w:val="00C8703E"/>
    <w:rsid w:val="00C914C0"/>
    <w:rsid w:val="00C93113"/>
    <w:rsid w:val="00C943C6"/>
    <w:rsid w:val="00C94BD0"/>
    <w:rsid w:val="00CA1046"/>
    <w:rsid w:val="00CA4C28"/>
    <w:rsid w:val="00CB04DA"/>
    <w:rsid w:val="00CB6423"/>
    <w:rsid w:val="00CB7A2D"/>
    <w:rsid w:val="00CC0CC6"/>
    <w:rsid w:val="00CC171D"/>
    <w:rsid w:val="00CD1090"/>
    <w:rsid w:val="00CD3467"/>
    <w:rsid w:val="00CD3BDB"/>
    <w:rsid w:val="00CE33DE"/>
    <w:rsid w:val="00CF05DB"/>
    <w:rsid w:val="00CF2EA6"/>
    <w:rsid w:val="00CF5CDA"/>
    <w:rsid w:val="00D1061B"/>
    <w:rsid w:val="00D21EAC"/>
    <w:rsid w:val="00D30411"/>
    <w:rsid w:val="00D313F0"/>
    <w:rsid w:val="00D317EF"/>
    <w:rsid w:val="00D437B5"/>
    <w:rsid w:val="00D5040C"/>
    <w:rsid w:val="00D53E22"/>
    <w:rsid w:val="00D57140"/>
    <w:rsid w:val="00D71669"/>
    <w:rsid w:val="00D76972"/>
    <w:rsid w:val="00D805AC"/>
    <w:rsid w:val="00D83F3E"/>
    <w:rsid w:val="00D85722"/>
    <w:rsid w:val="00D862D9"/>
    <w:rsid w:val="00D90460"/>
    <w:rsid w:val="00D947D6"/>
    <w:rsid w:val="00D958AC"/>
    <w:rsid w:val="00DA5FB1"/>
    <w:rsid w:val="00DA7F7C"/>
    <w:rsid w:val="00DB2636"/>
    <w:rsid w:val="00DB3421"/>
    <w:rsid w:val="00DB4FFE"/>
    <w:rsid w:val="00DD41D4"/>
    <w:rsid w:val="00DE6521"/>
    <w:rsid w:val="00DF05D7"/>
    <w:rsid w:val="00E01746"/>
    <w:rsid w:val="00E0459F"/>
    <w:rsid w:val="00E2419A"/>
    <w:rsid w:val="00E30787"/>
    <w:rsid w:val="00E43C9C"/>
    <w:rsid w:val="00E52BD4"/>
    <w:rsid w:val="00E52CF2"/>
    <w:rsid w:val="00E627B5"/>
    <w:rsid w:val="00E71A3D"/>
    <w:rsid w:val="00E72C09"/>
    <w:rsid w:val="00E7503C"/>
    <w:rsid w:val="00E773DB"/>
    <w:rsid w:val="00E81D9F"/>
    <w:rsid w:val="00E86394"/>
    <w:rsid w:val="00E901A7"/>
    <w:rsid w:val="00E94C7B"/>
    <w:rsid w:val="00E96C1A"/>
    <w:rsid w:val="00EB6602"/>
    <w:rsid w:val="00ED1227"/>
    <w:rsid w:val="00ED17C8"/>
    <w:rsid w:val="00ED4734"/>
    <w:rsid w:val="00ED57BE"/>
    <w:rsid w:val="00ED6175"/>
    <w:rsid w:val="00EE5887"/>
    <w:rsid w:val="00F010EB"/>
    <w:rsid w:val="00F01D31"/>
    <w:rsid w:val="00F03AE4"/>
    <w:rsid w:val="00F03FB5"/>
    <w:rsid w:val="00F12445"/>
    <w:rsid w:val="00F12783"/>
    <w:rsid w:val="00F140CB"/>
    <w:rsid w:val="00F331D2"/>
    <w:rsid w:val="00F37092"/>
    <w:rsid w:val="00F714E1"/>
    <w:rsid w:val="00F73928"/>
    <w:rsid w:val="00F81564"/>
    <w:rsid w:val="00F81F41"/>
    <w:rsid w:val="00F82724"/>
    <w:rsid w:val="00F8590D"/>
    <w:rsid w:val="00F86BE2"/>
    <w:rsid w:val="00F95049"/>
    <w:rsid w:val="00F97DB5"/>
    <w:rsid w:val="00FA06AC"/>
    <w:rsid w:val="00FB1803"/>
    <w:rsid w:val="00FC1E0E"/>
    <w:rsid w:val="00FC670D"/>
    <w:rsid w:val="00FD044D"/>
    <w:rsid w:val="00FD3C0B"/>
    <w:rsid w:val="00FD4B3D"/>
    <w:rsid w:val="00FD4C48"/>
    <w:rsid w:val="00FE31F6"/>
    <w:rsid w:val="00FE3ABC"/>
    <w:rsid w:val="00FE605B"/>
    <w:rsid w:val="00FF090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C10A"/>
  <w15:docId w15:val="{35068E61-DD0A-4A28-9EB6-9194DFE4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05D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DF05D7"/>
    <w:rPr>
      <w:rFonts w:ascii="Arial" w:eastAsia="Arial" w:hAnsi="Arial" w:cs="Arial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F05D7"/>
    <w:pPr>
      <w:widowControl w:val="0"/>
      <w:spacing w:after="0" w:line="240" w:lineRule="auto"/>
      <w:ind w:left="103" w:firstLine="559"/>
      <w:jc w:val="both"/>
    </w:pPr>
    <w:rPr>
      <w:rFonts w:ascii="Arial" w:eastAsia="Arial" w:hAnsi="Arial" w:cs="Arial"/>
      <w:lang w:val="en-US" w:eastAsia="en-US"/>
    </w:rPr>
  </w:style>
  <w:style w:type="paragraph" w:styleId="a6">
    <w:name w:val="footer"/>
    <w:basedOn w:val="a"/>
    <w:link w:val="a7"/>
    <w:uiPriority w:val="99"/>
    <w:rsid w:val="00DF05D7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DF05D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a8">
    <w:name w:val="Hyperlink"/>
    <w:basedOn w:val="a0"/>
    <w:uiPriority w:val="99"/>
    <w:unhideWhenUsed/>
    <w:rsid w:val="0066688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D5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D586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ветлая заливка1"/>
    <w:basedOn w:val="a1"/>
    <w:uiPriority w:val="60"/>
    <w:rsid w:val="00C600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C60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">
    <w:name w:val="Light Shading Accent 2"/>
    <w:basedOn w:val="a1"/>
    <w:uiPriority w:val="60"/>
    <w:rsid w:val="00C60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">
    <w:name w:val="Light Shading Accent 3"/>
    <w:basedOn w:val="a1"/>
    <w:uiPriority w:val="60"/>
    <w:rsid w:val="00C600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">
    <w:name w:val="Light Shading Accent 4"/>
    <w:basedOn w:val="a1"/>
    <w:uiPriority w:val="60"/>
    <w:rsid w:val="00C600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6">
    <w:name w:val="Medium Shading 2 Accent 6"/>
    <w:basedOn w:val="a1"/>
    <w:uiPriority w:val="64"/>
    <w:rsid w:val="00C60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01">
    <w:name w:val="fontstyle01"/>
    <w:basedOn w:val="a0"/>
    <w:rsid w:val="00391A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AC3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c">
    <w:name w:val="No Spacing"/>
    <w:uiPriority w:val="1"/>
    <w:qFormat/>
    <w:rsid w:val="00AC39D6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Основной текст (4)_"/>
    <w:link w:val="41"/>
    <w:rsid w:val="00185B16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185B16"/>
    <w:pPr>
      <w:widowControl w:val="0"/>
      <w:shd w:val="clear" w:color="auto" w:fill="FFFFFF"/>
      <w:spacing w:after="0" w:line="326" w:lineRule="exact"/>
      <w:ind w:hanging="280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program/231/ekstrena-meditsina-paramedik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www.uzhnu.edu.ua/uk/infocentre/get/8388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1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595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31357" TargetMode="External"/><Relationship Id="rId14" Type="http://schemas.openxmlformats.org/officeDocument/2006/relationships/hyperlink" Target="https://www.uzhnu.edu.ua/uk/infocentre/get/22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7A5A-C823-48BE-875F-58CC2375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27861</Words>
  <Characters>15882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2023-04-30T15:15:00Z</cp:lastPrinted>
  <dcterms:created xsi:type="dcterms:W3CDTF">2024-09-14T08:58:00Z</dcterms:created>
  <dcterms:modified xsi:type="dcterms:W3CDTF">2025-05-26T12:12:00Z</dcterms:modified>
</cp:coreProperties>
</file>