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70DA4" w14:textId="77777777" w:rsidR="00EB6474" w:rsidRPr="00EB6474" w:rsidRDefault="00EB6474" w:rsidP="00EB6474">
      <w:pPr>
        <w:jc w:val="right"/>
        <w:rPr>
          <w:rFonts w:ascii="Times New Roman" w:hAnsi="Times New Roman" w:cs="Times New Roman"/>
          <w:b/>
          <w:color w:val="0070C0"/>
          <w:spacing w:val="-3"/>
          <w:sz w:val="28"/>
          <w:szCs w:val="28"/>
        </w:rPr>
      </w:pPr>
      <w:bookmarkStart w:id="0" w:name="bookmark0"/>
      <w:r w:rsidRPr="00EB6474">
        <w:rPr>
          <w:rFonts w:ascii="Times New Roman" w:hAnsi="Times New Roman" w:cs="Times New Roman"/>
          <w:b/>
          <w:color w:val="0070C0"/>
          <w:spacing w:val="-3"/>
          <w:sz w:val="28"/>
          <w:szCs w:val="28"/>
        </w:rPr>
        <w:t>ПРОЄКТ</w:t>
      </w:r>
    </w:p>
    <w:p w14:paraId="0B2086AF" w14:textId="48EAEC49" w:rsidR="00CC3652" w:rsidRPr="00DF1EF1" w:rsidRDefault="00EB6474" w:rsidP="005D1701">
      <w:pPr>
        <w:rPr>
          <w:rFonts w:ascii="Times New Roman" w:hAnsi="Times New Roman" w:cs="Times New Roman"/>
          <w:b/>
          <w:color w:val="4472C4"/>
          <w:sz w:val="28"/>
          <w:szCs w:val="28"/>
        </w:rPr>
      </w:pPr>
      <w:r w:rsidRPr="00EB6474">
        <w:rPr>
          <w:rFonts w:ascii="Times New Roman" w:hAnsi="Times New Roman" w:cs="Times New Roman"/>
          <w:b/>
          <w:color w:val="0070C0"/>
          <w:spacing w:val="-3"/>
          <w:sz w:val="28"/>
          <w:szCs w:val="28"/>
        </w:rPr>
        <w:t xml:space="preserve">Зауваження та пропозиції до проєкту освітньо-професійної програми просимо надсилати на електронну адресу: </w:t>
      </w:r>
      <w:r w:rsidR="005D1701" w:rsidRPr="005D1701">
        <w:rPr>
          <w:rFonts w:ascii="Times New Roman" w:hAnsi="Times New Roman" w:cs="Times New Roman"/>
          <w:b/>
          <w:color w:val="0070C0"/>
          <w:spacing w:val="-3"/>
          <w:sz w:val="28"/>
          <w:szCs w:val="28"/>
        </w:rPr>
        <w:t xml:space="preserve">kaf-software@uzhnu.edu.ua </w:t>
      </w:r>
      <w:r w:rsidR="00DF1EF1">
        <w:rPr>
          <w:rFonts w:ascii="Times New Roman" w:hAnsi="Times New Roman" w:cs="Times New Roman"/>
          <w:b/>
          <w:color w:val="4472C4"/>
          <w:sz w:val="28"/>
          <w:szCs w:val="28"/>
        </w:rPr>
        <w:t xml:space="preserve"> </w:t>
      </w:r>
    </w:p>
    <w:p w14:paraId="77A4813B" w14:textId="77777777"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МІНІСТЕРСТВО ОСВІТИ І НАУКИ УКРАЇНИ</w:t>
      </w:r>
    </w:p>
    <w:p w14:paraId="7CFEA0DA" w14:textId="77777777"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 xml:space="preserve">ДЕРЖАВНИЙ ВИЩИЙ НАВЧАЛЬНИЙ ЗАКЛАД </w:t>
      </w:r>
    </w:p>
    <w:p w14:paraId="4F6DC51A" w14:textId="77777777" w:rsidR="00CC3652" w:rsidRPr="00611AA8" w:rsidRDefault="00CC3652" w:rsidP="00CB00F0">
      <w:pPr>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«Ужгородський національний університет»</w:t>
      </w:r>
    </w:p>
    <w:p w14:paraId="412F64AA" w14:textId="77777777" w:rsidR="00CC3652" w:rsidRPr="00611AA8" w:rsidRDefault="00CC3652" w:rsidP="00CB00F0">
      <w:pPr>
        <w:jc w:val="center"/>
        <w:rPr>
          <w:rFonts w:ascii="Times New Roman" w:hAnsi="Times New Roman" w:cs="Times New Roman"/>
          <w:color w:val="auto"/>
          <w:sz w:val="28"/>
          <w:szCs w:val="28"/>
        </w:rPr>
      </w:pPr>
    </w:p>
    <w:p w14:paraId="2C130C2E" w14:textId="77777777" w:rsidR="00CC3652" w:rsidRPr="00611AA8" w:rsidRDefault="00CC3652" w:rsidP="00FD0FD4">
      <w:pPr>
        <w:rPr>
          <w:rFonts w:ascii="Times New Roman" w:hAnsi="Times New Roman" w:cs="Times New Roman"/>
          <w:color w:val="auto"/>
          <w:sz w:val="28"/>
          <w:szCs w:val="28"/>
        </w:rPr>
      </w:pPr>
    </w:p>
    <w:p w14:paraId="71C70DA9" w14:textId="69BA9442" w:rsidR="00CC3652" w:rsidRPr="00611AA8" w:rsidRDefault="00691AB6" w:rsidP="00CB00F0">
      <w:pPr>
        <w:jc w:val="center"/>
        <w:rPr>
          <w:rFonts w:ascii="Times New Roman" w:hAnsi="Times New Roman" w:cs="Times New Roman"/>
          <w:color w:val="auto"/>
          <w:sz w:val="28"/>
          <w:szCs w:val="28"/>
        </w:rPr>
      </w:pPr>
      <w:r>
        <w:rPr>
          <w:rFonts w:ascii="Times New Roman" w:hAnsi="Times New Roman" w:cs="Times New Roman"/>
          <w:noProof/>
          <w:lang w:val="en-US" w:eastAsia="en-US"/>
        </w:rPr>
        <mc:AlternateContent>
          <mc:Choice Requires="wps">
            <w:drawing>
              <wp:anchor distT="0" distB="0" distL="114300" distR="114300" simplePos="0" relativeHeight="251657728" behindDoc="0" locked="0" layoutInCell="1" allowOverlap="1" wp14:anchorId="0C683786" wp14:editId="28B959E6">
                <wp:simplePos x="0" y="0"/>
                <wp:positionH relativeFrom="column">
                  <wp:posOffset>3418840</wp:posOffset>
                </wp:positionH>
                <wp:positionV relativeFrom="paragraph">
                  <wp:posOffset>140788390</wp:posOffset>
                </wp:positionV>
                <wp:extent cx="3060065" cy="8645525"/>
                <wp:effectExtent l="13970" t="8255" r="12065" b="13970"/>
                <wp:wrapNone/>
                <wp:docPr id="4" name="Блок-схема: альтернативный процесс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8645525"/>
                        </a:xfrm>
                        <a:prstGeom prst="flowChartAlternateProcess">
                          <a:avLst/>
                        </a:prstGeom>
                        <a:solidFill>
                          <a:srgbClr val="B4C6E7"/>
                        </a:solidFill>
                        <a:ln w="9525">
                          <a:solidFill>
                            <a:srgbClr val="1F4D78"/>
                          </a:solidFill>
                          <a:miter lim="800000"/>
                          <a:headEnd/>
                          <a:tailEnd/>
                        </a:ln>
                      </wps:spPr>
                      <wps:txbx>
                        <w:txbxContent>
                          <w:p w14:paraId="6CD7D782" w14:textId="77777777" w:rsidR="00EB6474" w:rsidRPr="00D0268F" w:rsidRDefault="00EB6474"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EB6474" w:rsidRPr="00D0268F" w:rsidRDefault="00EB647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уроках української літератури /Художня література для дітей </w:t>
                            </w:r>
                          </w:p>
                          <w:p w14:paraId="7FB53342" w14:textId="77777777" w:rsidR="00EB6474" w:rsidRPr="00D0268F" w:rsidRDefault="00EB6474"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EB6474" w:rsidRPr="00D0268F" w:rsidRDefault="00EB647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EB6474" w:rsidRPr="00D0268F" w:rsidRDefault="00EB647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Інтерактивне навчання на уроках української літератури / Сучасна східнослов’янська мова</w:t>
                            </w:r>
                          </w:p>
                          <w:p w14:paraId="2CEC7D7A" w14:textId="77777777" w:rsidR="00EB6474" w:rsidRPr="00D0268F" w:rsidRDefault="00EB6474"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EB6474" w:rsidRPr="00D0268F" w:rsidRDefault="00EB6474" w:rsidP="00CB00F0">
                            <w:pPr>
                              <w:rPr>
                                <w:rFonts w:ascii="Times New Roman" w:hAnsi="Times New Roman" w:cs="Times New Roman"/>
                                <w:sz w:val="16"/>
                                <w:szCs w:val="16"/>
                              </w:rPr>
                            </w:pPr>
                            <w:r>
                              <w:rPr>
                                <w:rFonts w:ascii="Times New Roman" w:hAnsi="Times New Roman" w:cs="Times New Roman"/>
                                <w:sz w:val="16"/>
                                <w:szCs w:val="16"/>
                                <w:lang w:val="ru-RU"/>
                              </w:rPr>
                              <w:t>-</w:t>
                            </w:r>
                            <w:r>
                              <w:rPr>
                                <w:rFonts w:ascii="Times New Roman" w:hAnsi="Times New Roman" w:cs="Times New Roman"/>
                                <w:sz w:val="16"/>
                                <w:szCs w:val="16"/>
                              </w:rPr>
                              <w:t>Ритока</w:t>
                            </w:r>
                            <w:r w:rsidRPr="00D0268F">
                              <w:rPr>
                                <w:rFonts w:ascii="Times New Roman" w:hAnsi="Times New Roman" w:cs="Times New Roman"/>
                                <w:sz w:val="16"/>
                                <w:szCs w:val="16"/>
                              </w:rPr>
                              <w:t xml:space="preserve"> / Основи риторики та виразне читання  </w:t>
                            </w:r>
                          </w:p>
                          <w:p w14:paraId="30523006" w14:textId="77777777" w:rsidR="00EB6474" w:rsidRDefault="00EB6474"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EB6474" w:rsidRPr="005258FF" w:rsidRDefault="00EB6474" w:rsidP="00CB00F0">
                            <w:pPr>
                              <w:jc w:val="center"/>
                              <w:rPr>
                                <w:rFonts w:ascii="Times New Roman" w:hAnsi="Times New Roman" w:cs="Times New Roman"/>
                                <w:i/>
                                <w:sz w:val="16"/>
                                <w:szCs w:val="16"/>
                                <w:lang w:val="ru-RU"/>
                              </w:rPr>
                            </w:pPr>
                            <w:r w:rsidRPr="005258FF">
                              <w:rPr>
                                <w:rFonts w:ascii="Times New Roman" w:hAnsi="Times New Roman" w:cs="Times New Roman"/>
                                <w:i/>
                                <w:sz w:val="16"/>
                                <w:szCs w:val="16"/>
                                <w:lang w:val="ru-RU"/>
                              </w:rPr>
                              <w:t>Літературознавчий блок</w:t>
                            </w:r>
                          </w:p>
                          <w:p w14:paraId="64E35FC0" w14:textId="77777777" w:rsidR="00EB6474" w:rsidRPr="005258FF" w:rsidRDefault="00EB6474"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уроках української та зарубіжної літератури / Творчість Т. Шевченка в контексті європейського романтизму </w:t>
                            </w:r>
                          </w:p>
                          <w:p w14:paraId="01DD2763" w14:textId="77777777" w:rsidR="00EB6474" w:rsidRPr="005258FF" w:rsidRDefault="00EB647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EB6474" w:rsidRPr="005258FF" w:rsidRDefault="00EB647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Українська культура: основні напрями розвитку мистецтва / Українська література західного порубіжжя</w:t>
                            </w:r>
                          </w:p>
                          <w:p w14:paraId="6241A96F" w14:textId="77777777" w:rsidR="00EB6474" w:rsidRPr="005258FF" w:rsidRDefault="00EB647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уроках української та зарубіжної літератури/ Етнопсихологічні аспекти міфології / </w:t>
                            </w:r>
                            <w:r w:rsidRPr="008D6C83">
                              <w:rPr>
                                <w:rFonts w:ascii="Times New Roman" w:hAnsi="Times New Roman" w:cs="Times New Roman"/>
                                <w:sz w:val="16"/>
                                <w:szCs w:val="16"/>
                                <w:highlight w:val="yellow"/>
                              </w:rPr>
                              <w:t>Міфологізм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Скунця/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EB6474" w:rsidRPr="005258FF" w:rsidRDefault="00EB647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Чендея+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EB6474" w:rsidRDefault="00EB647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Методика вивчення прозових творів на уроках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EB6474" w:rsidRPr="00EA49FC" w:rsidRDefault="00EB6474"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EB6474" w:rsidRPr="002E72D8" w:rsidRDefault="00EB6474"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EB6474" w:rsidRPr="006153BB" w:rsidRDefault="00EB647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Українська рукописна лексикографія кінця ХVІІІ — початку ХХ ст. / Лінгвокультурологічний аспект мовоз</w:t>
                            </w:r>
                            <w:r>
                              <w:rPr>
                                <w:rFonts w:ascii="Times New Roman" w:hAnsi="Times New Roman" w:cs="Times New Roman"/>
                                <w:sz w:val="16"/>
                                <w:szCs w:val="16"/>
                              </w:rPr>
                              <w:t>навчих досліджень.</w:t>
                            </w:r>
                          </w:p>
                          <w:p w14:paraId="68A79CBA" w14:textId="77777777" w:rsidR="00EB6474" w:rsidRPr="006153BB" w:rsidRDefault="00EB647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Основи мовознавчих наукових досліджень/ Мовна ситуація на Закарпатті в історичному висвітленні</w:t>
                            </w:r>
                            <w:r>
                              <w:rPr>
                                <w:rFonts w:ascii="Times New Roman" w:hAnsi="Times New Roman" w:cs="Times New Roman"/>
                                <w:sz w:val="16"/>
                                <w:szCs w:val="16"/>
                              </w:rPr>
                              <w:t>.</w:t>
                            </w:r>
                          </w:p>
                          <w:p w14:paraId="01346E68" w14:textId="77777777" w:rsidR="00EB6474" w:rsidRPr="00C94153" w:rsidRDefault="00EB6474"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-Інноваційні методи формування предметних компетентностей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EB6474" w:rsidRPr="00C94153" w:rsidRDefault="00EB6474"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EB6474" w:rsidRPr="00C94153" w:rsidRDefault="00EB647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Принципи дериваційного аналізу мовних явищ / Актуальні питання соціолінгвістики</w:t>
                            </w:r>
                            <w:r>
                              <w:rPr>
                                <w:rFonts w:ascii="Times New Roman" w:hAnsi="Times New Roman" w:cs="Times New Roman"/>
                                <w:sz w:val="16"/>
                                <w:szCs w:val="16"/>
                              </w:rPr>
                              <w:t>.</w:t>
                            </w:r>
                          </w:p>
                          <w:p w14:paraId="58BDE272" w14:textId="77777777" w:rsidR="00EB6474" w:rsidRPr="00C94153" w:rsidRDefault="00EB647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8378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40" o:spid="_x0000_s1026" type="#_x0000_t176" style="position:absolute;left:0;text-align:left;margin-left:269.2pt;margin-top:11085.7pt;width:240.95pt;height:68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" fillcolor="#b4c6e7" strokecolor="#1f4d78">
                <v:textbox>
                  <w:txbxContent>
                    <w:p w14:paraId="6CD7D782" w14:textId="77777777" w:rsidR="00EB6474" w:rsidRPr="00D0268F" w:rsidRDefault="00EB6474" w:rsidP="00CB00F0">
                      <w:pPr>
                        <w:jc w:val="center"/>
                        <w:rPr>
                          <w:rFonts w:ascii="Times New Roman" w:hAnsi="Times New Roman" w:cs="Times New Roman"/>
                          <w:b/>
                          <w:sz w:val="16"/>
                          <w:szCs w:val="16"/>
                          <w:lang w:val="ru-RU"/>
                        </w:rPr>
                      </w:pPr>
                      <w:r w:rsidRPr="00D0268F">
                        <w:rPr>
                          <w:rFonts w:ascii="Times New Roman" w:hAnsi="Times New Roman" w:cs="Times New Roman"/>
                          <w:b/>
                          <w:sz w:val="16"/>
                          <w:szCs w:val="16"/>
                        </w:rPr>
                        <w:t>Цикл професійної підготовки</w:t>
                      </w:r>
                      <w:r w:rsidRPr="00D0268F">
                        <w:rPr>
                          <w:rFonts w:ascii="Times New Roman" w:hAnsi="Times New Roman" w:cs="Times New Roman"/>
                          <w:b/>
                          <w:sz w:val="16"/>
                          <w:szCs w:val="16"/>
                          <w:lang w:val="ru-RU"/>
                        </w:rPr>
                        <w:t xml:space="preserve"> </w:t>
                      </w:r>
                    </w:p>
                    <w:p w14:paraId="2F739202" w14:textId="77777777" w:rsidR="00EB6474" w:rsidRPr="00D0268F" w:rsidRDefault="00EB647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Організація навчального співробітництва на уроках української літератури /Художня література для дітей </w:t>
                      </w:r>
                    </w:p>
                    <w:p w14:paraId="7FB53342" w14:textId="77777777" w:rsidR="00EB6474" w:rsidRPr="00D0268F" w:rsidRDefault="00EB6474" w:rsidP="00CB00F0">
                      <w:pPr>
                        <w:rPr>
                          <w:rFonts w:ascii="Times New Roman" w:hAnsi="Times New Roman" w:cs="Times New Roman"/>
                          <w:sz w:val="16"/>
                          <w:szCs w:val="16"/>
                        </w:rPr>
                      </w:pPr>
                      <w:r>
                        <w:rPr>
                          <w:rFonts w:ascii="Times New Roman" w:hAnsi="Times New Roman" w:cs="Times New Roman"/>
                          <w:sz w:val="16"/>
                          <w:szCs w:val="16"/>
                          <w:lang w:val="ru-RU"/>
                        </w:rPr>
                        <w:t>-</w:t>
                      </w:r>
                      <w:r w:rsidRPr="0085767E">
                        <w:rPr>
                          <w:rFonts w:ascii="Times New Roman" w:hAnsi="Times New Roman" w:cs="Times New Roman"/>
                          <w:sz w:val="16"/>
                          <w:szCs w:val="16"/>
                        </w:rPr>
                        <w:t>Стратегії критичного мислення при вивченні української літератури</w:t>
                      </w:r>
                      <w:r w:rsidRPr="00D0268F">
                        <w:rPr>
                          <w:rFonts w:ascii="Times New Roman" w:hAnsi="Times New Roman" w:cs="Times New Roman"/>
                          <w:sz w:val="16"/>
                          <w:szCs w:val="16"/>
                        </w:rPr>
                        <w:t xml:space="preserve"> /Історія української літературної критики </w:t>
                      </w:r>
                    </w:p>
                    <w:p w14:paraId="657C77B1" w14:textId="77777777" w:rsidR="00EB6474" w:rsidRPr="00D0268F" w:rsidRDefault="00EB647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Виховний потенціал літератури рідного краю   / Українська література Закарпаття ХХ ст. </w:t>
                      </w:r>
                    </w:p>
                    <w:p w14:paraId="73089FEF" w14:textId="77777777" w:rsidR="00EB6474" w:rsidRPr="00D0268F" w:rsidRDefault="00EB6474" w:rsidP="00CB00F0">
                      <w:pPr>
                        <w:rPr>
                          <w:rFonts w:ascii="Times New Roman" w:hAnsi="Times New Roman" w:cs="Times New Roman"/>
                          <w:sz w:val="16"/>
                          <w:szCs w:val="16"/>
                        </w:rPr>
                      </w:pPr>
                      <w:r>
                        <w:rPr>
                          <w:rFonts w:ascii="Times New Roman" w:hAnsi="Times New Roman" w:cs="Times New Roman"/>
                          <w:sz w:val="16"/>
                          <w:szCs w:val="16"/>
                          <w:lang w:val="ru-RU"/>
                        </w:rPr>
                        <w:t>-</w:t>
                      </w:r>
                      <w:r w:rsidRPr="00D0268F">
                        <w:rPr>
                          <w:rFonts w:ascii="Times New Roman" w:hAnsi="Times New Roman" w:cs="Times New Roman"/>
                          <w:sz w:val="16"/>
                          <w:szCs w:val="16"/>
                        </w:rPr>
                        <w:t>Інтерактивне навчання на уроках української літератури / Сучасна східнослов’янська мова</w:t>
                      </w:r>
                    </w:p>
                    <w:p w14:paraId="2CEC7D7A" w14:textId="77777777" w:rsidR="00EB6474" w:rsidRPr="00D0268F" w:rsidRDefault="00EB6474" w:rsidP="00CB00F0">
                      <w:pPr>
                        <w:rPr>
                          <w:rFonts w:ascii="Times New Roman" w:hAnsi="Times New Roman" w:cs="Times New Roman"/>
                          <w:sz w:val="16"/>
                          <w:szCs w:val="16"/>
                        </w:rPr>
                      </w:pPr>
                      <w:r w:rsidRPr="00D0268F">
                        <w:rPr>
                          <w:rFonts w:ascii="Times New Roman" w:hAnsi="Times New Roman" w:cs="Times New Roman"/>
                          <w:sz w:val="16"/>
                          <w:szCs w:val="16"/>
                        </w:rPr>
                        <w:t>-</w:t>
                      </w:r>
                      <w:r w:rsidRPr="009E0702">
                        <w:rPr>
                          <w:rFonts w:ascii="Times New Roman" w:hAnsi="Times New Roman" w:cs="Times New Roman"/>
                          <w:sz w:val="16"/>
                          <w:szCs w:val="16"/>
                        </w:rPr>
                        <w:t xml:space="preserve"> </w:t>
                      </w:r>
                      <w:r w:rsidRPr="009E0702">
                        <w:rPr>
                          <w:rFonts w:ascii="Times New Roman" w:hAnsi="Times New Roman" w:cs="Times New Roman"/>
                          <w:sz w:val="16"/>
                          <w:szCs w:val="16"/>
                          <w:highlight w:val="cyan"/>
                        </w:rPr>
                        <w:t>Стилістика української мови / Лінгвістичний аспект міжкультурної комунікації</w:t>
                      </w:r>
                      <w:r w:rsidRPr="00D0268F">
                        <w:rPr>
                          <w:rFonts w:ascii="Times New Roman" w:hAnsi="Times New Roman" w:cs="Times New Roman"/>
                          <w:sz w:val="16"/>
                          <w:szCs w:val="16"/>
                        </w:rPr>
                        <w:t xml:space="preserve"> </w:t>
                      </w:r>
                    </w:p>
                    <w:p w14:paraId="0796694C" w14:textId="77777777" w:rsidR="00EB6474" w:rsidRPr="00D0268F" w:rsidRDefault="00EB6474" w:rsidP="00CB00F0">
                      <w:pPr>
                        <w:rPr>
                          <w:rFonts w:ascii="Times New Roman" w:hAnsi="Times New Roman" w:cs="Times New Roman"/>
                          <w:sz w:val="16"/>
                          <w:szCs w:val="16"/>
                        </w:rPr>
                      </w:pPr>
                      <w:r>
                        <w:rPr>
                          <w:rFonts w:ascii="Times New Roman" w:hAnsi="Times New Roman" w:cs="Times New Roman"/>
                          <w:sz w:val="16"/>
                          <w:szCs w:val="16"/>
                          <w:lang w:val="ru-RU"/>
                        </w:rPr>
                        <w:t>-</w:t>
                      </w:r>
                      <w:r>
                        <w:rPr>
                          <w:rFonts w:ascii="Times New Roman" w:hAnsi="Times New Roman" w:cs="Times New Roman"/>
                          <w:sz w:val="16"/>
                          <w:szCs w:val="16"/>
                        </w:rPr>
                        <w:t>Ритока</w:t>
                      </w:r>
                      <w:r w:rsidRPr="00D0268F">
                        <w:rPr>
                          <w:rFonts w:ascii="Times New Roman" w:hAnsi="Times New Roman" w:cs="Times New Roman"/>
                          <w:sz w:val="16"/>
                          <w:szCs w:val="16"/>
                        </w:rPr>
                        <w:t xml:space="preserve"> / Основи риторики та виразне читання  </w:t>
                      </w:r>
                    </w:p>
                    <w:p w14:paraId="30523006" w14:textId="77777777" w:rsidR="00EB6474" w:rsidRDefault="00EB6474" w:rsidP="00CB00F0">
                      <w:pPr>
                        <w:rPr>
                          <w:rFonts w:ascii="Times New Roman" w:hAnsi="Times New Roman" w:cs="Times New Roman"/>
                          <w:sz w:val="16"/>
                          <w:szCs w:val="16"/>
                          <w:lang w:val="ru-RU"/>
                        </w:rPr>
                      </w:pPr>
                      <w:r>
                        <w:rPr>
                          <w:rFonts w:ascii="Times New Roman" w:hAnsi="Times New Roman" w:cs="Times New Roman"/>
                          <w:sz w:val="16"/>
                          <w:szCs w:val="16"/>
                          <w:lang w:val="ru-RU"/>
                        </w:rPr>
                        <w:t>-</w:t>
                      </w:r>
                      <w:r w:rsidRPr="00D0268F">
                        <w:rPr>
                          <w:rFonts w:ascii="Times New Roman" w:hAnsi="Times New Roman" w:cs="Times New Roman"/>
                          <w:sz w:val="16"/>
                          <w:szCs w:val="16"/>
                        </w:rPr>
                        <w:t xml:space="preserve"> </w:t>
                      </w:r>
                      <w:r w:rsidRPr="009E0702">
                        <w:rPr>
                          <w:rFonts w:ascii="Times New Roman" w:hAnsi="Times New Roman" w:cs="Times New Roman"/>
                          <w:sz w:val="16"/>
                          <w:szCs w:val="16"/>
                          <w:highlight w:val="cyan"/>
                        </w:rPr>
                        <w:t>Орфоепічний практикум</w:t>
                      </w:r>
                      <w:r>
                        <w:rPr>
                          <w:rFonts w:ascii="Times New Roman" w:hAnsi="Times New Roman" w:cs="Times New Roman"/>
                          <w:sz w:val="16"/>
                          <w:szCs w:val="16"/>
                          <w:lang w:val="ru-RU"/>
                        </w:rPr>
                        <w:t xml:space="preserve"> / </w:t>
                      </w:r>
                      <w:r w:rsidRPr="009E0702">
                        <w:rPr>
                          <w:rFonts w:ascii="Times New Roman" w:hAnsi="Times New Roman" w:cs="Times New Roman"/>
                          <w:sz w:val="16"/>
                          <w:szCs w:val="16"/>
                          <w:highlight w:val="cyan"/>
                        </w:rPr>
                        <w:t xml:space="preserve">Принципи української орфоепії  </w:t>
                      </w:r>
                    </w:p>
                    <w:p w14:paraId="5C091E7C" w14:textId="77777777" w:rsidR="00EB6474" w:rsidRPr="005258FF" w:rsidRDefault="00EB6474" w:rsidP="00CB00F0">
                      <w:pPr>
                        <w:jc w:val="center"/>
                        <w:rPr>
                          <w:rFonts w:ascii="Times New Roman" w:hAnsi="Times New Roman" w:cs="Times New Roman"/>
                          <w:i/>
                          <w:sz w:val="16"/>
                          <w:szCs w:val="16"/>
                          <w:lang w:val="ru-RU"/>
                        </w:rPr>
                      </w:pPr>
                      <w:r w:rsidRPr="005258FF">
                        <w:rPr>
                          <w:rFonts w:ascii="Times New Roman" w:hAnsi="Times New Roman" w:cs="Times New Roman"/>
                          <w:i/>
                          <w:sz w:val="16"/>
                          <w:szCs w:val="16"/>
                          <w:lang w:val="ru-RU"/>
                        </w:rPr>
                        <w:t>Літературознавчий блок</w:t>
                      </w:r>
                    </w:p>
                    <w:p w14:paraId="64E35FC0" w14:textId="77777777" w:rsidR="00EB6474" w:rsidRPr="005258FF" w:rsidRDefault="00EB6474" w:rsidP="00CB00F0">
                      <w:pPr>
                        <w:jc w:val="both"/>
                        <w:rPr>
                          <w:rFonts w:ascii="Times New Roman" w:hAnsi="Times New Roman" w:cs="Times New Roman"/>
                          <w:sz w:val="16"/>
                          <w:szCs w:val="16"/>
                        </w:rPr>
                      </w:pPr>
                      <w:r>
                        <w:rPr>
                          <w:rFonts w:ascii="Times New Roman" w:hAnsi="Times New Roman" w:cs="Times New Roman"/>
                          <w:sz w:val="16"/>
                          <w:szCs w:val="16"/>
                          <w:lang w:val="ru-RU"/>
                        </w:rPr>
                        <w:t>-</w:t>
                      </w:r>
                      <w:r w:rsidRPr="005258FF">
                        <w:rPr>
                          <w:rFonts w:ascii="Times New Roman" w:hAnsi="Times New Roman" w:cs="Times New Roman"/>
                          <w:sz w:val="16"/>
                          <w:szCs w:val="16"/>
                        </w:rPr>
                        <w:t xml:space="preserve">Методика вивчення поетичних творів на уроках української та зарубіжної літератури / Творчість Т. Шевченка в контексті європейського романтизму </w:t>
                      </w:r>
                    </w:p>
                    <w:p w14:paraId="01DD2763" w14:textId="77777777" w:rsidR="00EB6474" w:rsidRPr="005258FF" w:rsidRDefault="00EB647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Психологія художньої творчості та поетика художнього твору / Творчий процес: психологічні  і філософські аспекти</w:t>
                      </w:r>
                    </w:p>
                    <w:p w14:paraId="1C3CC441" w14:textId="77777777" w:rsidR="00EB6474" w:rsidRPr="005258FF" w:rsidRDefault="00EB647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Українська культура: основні напрями розвитку мистецтва / Українська література західного порубіжжя</w:t>
                      </w:r>
                    </w:p>
                    <w:p w14:paraId="6241A96F" w14:textId="77777777" w:rsidR="00EB6474" w:rsidRPr="005258FF" w:rsidRDefault="00EB647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 xml:space="preserve">Прийоми та методи контролю на уроках української та зарубіжної літератури/ Етнопсихологічні аспекти міфології / </w:t>
                      </w:r>
                      <w:r w:rsidRPr="008D6C83">
                        <w:rPr>
                          <w:rFonts w:ascii="Times New Roman" w:hAnsi="Times New Roman" w:cs="Times New Roman"/>
                          <w:sz w:val="16"/>
                          <w:szCs w:val="16"/>
                          <w:highlight w:val="yellow"/>
                        </w:rPr>
                        <w:t>Міфологізм готичної прози</w:t>
                      </w:r>
                      <w:r>
                        <w:rPr>
                          <w:rFonts w:ascii="Times New Roman" w:hAnsi="Times New Roman" w:cs="Times New Roman"/>
                          <w:sz w:val="16"/>
                          <w:szCs w:val="16"/>
                        </w:rPr>
                        <w:t xml:space="preserve"> + Українська проза Закарпаття </w:t>
                      </w:r>
                      <w:r w:rsidRPr="005258FF">
                        <w:rPr>
                          <w:rFonts w:ascii="Times New Roman" w:hAnsi="Times New Roman" w:cs="Times New Roman"/>
                          <w:sz w:val="16"/>
                          <w:szCs w:val="16"/>
                        </w:rPr>
                        <w:t xml:space="preserve">2 пол. ХХ ст. / </w:t>
                      </w:r>
                      <w:r w:rsidRPr="008D6C83">
                        <w:rPr>
                          <w:rFonts w:ascii="Times New Roman" w:hAnsi="Times New Roman" w:cs="Times New Roman"/>
                          <w:sz w:val="16"/>
                          <w:szCs w:val="16"/>
                          <w:highlight w:val="yellow"/>
                        </w:rPr>
                        <w:t>Прозаїки Закарпаття 2 пол. ХХ ст.</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Празька поетична школа / </w:t>
                      </w:r>
                      <w:r w:rsidRPr="0085767E">
                        <w:rPr>
                          <w:rFonts w:ascii="Times New Roman" w:hAnsi="Times New Roman" w:cs="Times New Roman"/>
                          <w:color w:val="auto"/>
                          <w:sz w:val="16"/>
                          <w:szCs w:val="16"/>
                        </w:rPr>
                        <w:t>Література української діаспори</w:t>
                      </w:r>
                      <w:r>
                        <w:rPr>
                          <w:rFonts w:ascii="Times New Roman" w:hAnsi="Times New Roman" w:cs="Times New Roman"/>
                          <w:sz w:val="16"/>
                          <w:szCs w:val="16"/>
                        </w:rPr>
                        <w:t xml:space="preserve"> -</w:t>
                      </w:r>
                      <w:r w:rsidRPr="005258FF">
                        <w:rPr>
                          <w:rFonts w:ascii="Times New Roman" w:hAnsi="Times New Roman" w:cs="Times New Roman"/>
                          <w:sz w:val="16"/>
                          <w:szCs w:val="16"/>
                        </w:rPr>
                        <w:t xml:space="preserve"> Поетична творчість П. Скунця/ Мала проза письменників-шістдесятникі</w:t>
                      </w:r>
                      <w:r>
                        <w:rPr>
                          <w:rFonts w:ascii="Times New Roman" w:hAnsi="Times New Roman" w:cs="Times New Roman"/>
                          <w:sz w:val="16"/>
                          <w:szCs w:val="16"/>
                        </w:rPr>
                        <w:t xml:space="preserve">в + Наукова рецепція творчості </w:t>
                      </w:r>
                      <w:r w:rsidRPr="005258FF">
                        <w:rPr>
                          <w:rFonts w:ascii="Times New Roman" w:hAnsi="Times New Roman" w:cs="Times New Roman"/>
                          <w:sz w:val="16"/>
                          <w:szCs w:val="16"/>
                        </w:rPr>
                        <w:t xml:space="preserve">Т. Шевченка, І. Франка, Лесі Українки / </w:t>
                      </w:r>
                      <w:r w:rsidRPr="00032BCC">
                        <w:rPr>
                          <w:rFonts w:ascii="Times New Roman" w:hAnsi="Times New Roman" w:cs="Times New Roman"/>
                          <w:sz w:val="16"/>
                          <w:szCs w:val="16"/>
                          <w:highlight w:val="yellow"/>
                        </w:rPr>
                        <w:t>Критика в доробку неокласиків</w:t>
                      </w:r>
                      <w:r w:rsidRPr="005258FF">
                        <w:rPr>
                          <w:rFonts w:ascii="Times New Roman" w:hAnsi="Times New Roman" w:cs="Times New Roman"/>
                          <w:sz w:val="16"/>
                          <w:szCs w:val="16"/>
                        </w:rPr>
                        <w:t xml:space="preserve"> </w:t>
                      </w:r>
                    </w:p>
                    <w:p w14:paraId="0C0E0488" w14:textId="77777777" w:rsidR="00EB6474" w:rsidRPr="005258FF" w:rsidRDefault="00EB647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Поетика української новели кінця ХІХ – початку ХХ ст./ Жанрова своєрідність малої прози кінця ХІХ – початку ХХ століть+ Сучасна українська поезія Закарпаття/ Літературне джерелознавство та евристика+ Українська проза 20−30-х років ХХ ст. / Українська поезія повоєнної еміграції+ Жіноча поезія в українській літературі 2 пол. ХХ століття / Поетика прози І. Чендея+  Українська драматургія Закарпаття І пол. ХХ ст. / Розвиток театру й української д</w:t>
                      </w:r>
                      <w:r>
                        <w:rPr>
                          <w:rFonts w:ascii="Times New Roman" w:hAnsi="Times New Roman" w:cs="Times New Roman"/>
                          <w:sz w:val="16"/>
                          <w:szCs w:val="16"/>
                        </w:rPr>
                        <w:t xml:space="preserve">раматургії Закарпаття в І пол. </w:t>
                      </w:r>
                      <w:r w:rsidRPr="005258FF">
                        <w:rPr>
                          <w:rFonts w:ascii="Times New Roman" w:hAnsi="Times New Roman" w:cs="Times New Roman"/>
                          <w:sz w:val="16"/>
                          <w:szCs w:val="16"/>
                        </w:rPr>
                        <w:t xml:space="preserve">ХХ ст. </w:t>
                      </w:r>
                    </w:p>
                    <w:p w14:paraId="10D09CE4" w14:textId="77777777" w:rsidR="00EB6474" w:rsidRDefault="00EB6474" w:rsidP="00CB00F0">
                      <w:pPr>
                        <w:jc w:val="both"/>
                        <w:rPr>
                          <w:rFonts w:ascii="Times New Roman" w:hAnsi="Times New Roman" w:cs="Times New Roman"/>
                          <w:sz w:val="16"/>
                          <w:szCs w:val="16"/>
                        </w:rPr>
                      </w:pPr>
                      <w:r>
                        <w:rPr>
                          <w:rFonts w:ascii="Times New Roman" w:hAnsi="Times New Roman" w:cs="Times New Roman"/>
                          <w:sz w:val="16"/>
                          <w:szCs w:val="16"/>
                        </w:rPr>
                        <w:t>-</w:t>
                      </w:r>
                      <w:r w:rsidRPr="005258FF">
                        <w:rPr>
                          <w:rFonts w:ascii="Times New Roman" w:hAnsi="Times New Roman" w:cs="Times New Roman"/>
                          <w:sz w:val="16"/>
                          <w:szCs w:val="16"/>
                        </w:rPr>
                        <w:t>Методика вивчення прозових творів на уроках української та зарубіжної літератури / Українська поезія міжвоєнного двадцятиліття/Практика прозової творчості та публіцистика+ Типологічні явища в українській та європейській л</w:t>
                      </w:r>
                      <w:r>
                        <w:rPr>
                          <w:rFonts w:ascii="Times New Roman" w:hAnsi="Times New Roman" w:cs="Times New Roman"/>
                          <w:sz w:val="16"/>
                          <w:szCs w:val="16"/>
                        </w:rPr>
                        <w:t xml:space="preserve">ітературах кінця ХІХ – початку  </w:t>
                      </w:r>
                      <w:r w:rsidRPr="005258FF">
                        <w:rPr>
                          <w:rFonts w:ascii="Times New Roman" w:hAnsi="Times New Roman" w:cs="Times New Roman"/>
                          <w:sz w:val="16"/>
                          <w:szCs w:val="16"/>
                        </w:rPr>
                        <w:t>ХХ ст. / Практика поетичної творчості+ Український історичний роман ХХ століття / Теорія і практика драми</w:t>
                      </w:r>
                      <w:r>
                        <w:rPr>
                          <w:rFonts w:ascii="Times New Roman" w:hAnsi="Times New Roman" w:cs="Times New Roman"/>
                          <w:sz w:val="16"/>
                          <w:szCs w:val="16"/>
                        </w:rPr>
                        <w:t>.</w:t>
                      </w:r>
                    </w:p>
                    <w:p w14:paraId="2E1F953F" w14:textId="77777777" w:rsidR="00EB6474" w:rsidRPr="00EA49FC" w:rsidRDefault="00EB6474" w:rsidP="00CB00F0">
                      <w:pPr>
                        <w:jc w:val="center"/>
                        <w:rPr>
                          <w:rFonts w:ascii="Times New Roman" w:hAnsi="Times New Roman" w:cs="Times New Roman"/>
                          <w:i/>
                          <w:sz w:val="16"/>
                          <w:szCs w:val="16"/>
                        </w:rPr>
                      </w:pPr>
                      <w:r>
                        <w:rPr>
                          <w:rFonts w:ascii="Times New Roman" w:hAnsi="Times New Roman" w:cs="Times New Roman"/>
                          <w:i/>
                          <w:sz w:val="16"/>
                          <w:szCs w:val="16"/>
                        </w:rPr>
                        <w:t>Мовознавчий блок</w:t>
                      </w:r>
                    </w:p>
                    <w:p w14:paraId="0CAD5121" w14:textId="77777777" w:rsidR="00EB6474" w:rsidRPr="002E72D8" w:rsidRDefault="00EB6474" w:rsidP="00CB00F0">
                      <w:pPr>
                        <w:jc w:val="both"/>
                        <w:rPr>
                          <w:rFonts w:ascii="Times New Roman" w:hAnsi="Times New Roman" w:cs="Times New Roman"/>
                          <w:sz w:val="16"/>
                          <w:szCs w:val="16"/>
                        </w:rPr>
                      </w:pPr>
                      <w:r>
                        <w:rPr>
                          <w:rFonts w:ascii="Times New Roman" w:hAnsi="Times New Roman" w:cs="Times New Roman"/>
                          <w:sz w:val="16"/>
                          <w:szCs w:val="16"/>
                        </w:rPr>
                        <w:t>-</w:t>
                      </w:r>
                      <w:r>
                        <w:rPr>
                          <w:rFonts w:ascii="Times New Roman" w:hAnsi="Times New Roman" w:cs="Times New Roman"/>
                          <w:sz w:val="16"/>
                          <w:szCs w:val="16"/>
                          <w:highlight w:val="cyan"/>
                        </w:rPr>
                        <w:t>Актуальні проблеми семасіології</w:t>
                      </w:r>
                      <w:r w:rsidRPr="002E72D8">
                        <w:rPr>
                          <w:rFonts w:ascii="Times New Roman" w:hAnsi="Times New Roman" w:cs="Times New Roman"/>
                          <w:sz w:val="16"/>
                          <w:szCs w:val="16"/>
                          <w:highlight w:val="cyan"/>
                        </w:rPr>
                        <w:t xml:space="preserve"> / Українська діалектна лексикографія</w:t>
                      </w:r>
                      <w:r>
                        <w:rPr>
                          <w:rFonts w:ascii="Times New Roman" w:hAnsi="Times New Roman" w:cs="Times New Roman"/>
                          <w:sz w:val="16"/>
                          <w:szCs w:val="16"/>
                        </w:rPr>
                        <w:t>.</w:t>
                      </w:r>
                    </w:p>
                    <w:p w14:paraId="700E1E26" w14:textId="77777777" w:rsidR="00EB6474" w:rsidRPr="006153BB" w:rsidRDefault="00EB647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Українська рукописна лексикографія кінця ХVІІІ — початку ХХ ст. / Лінгвокультурологічний аспект мовоз</w:t>
                      </w:r>
                      <w:r>
                        <w:rPr>
                          <w:rFonts w:ascii="Times New Roman" w:hAnsi="Times New Roman" w:cs="Times New Roman"/>
                          <w:sz w:val="16"/>
                          <w:szCs w:val="16"/>
                        </w:rPr>
                        <w:t>навчих досліджень.</w:t>
                      </w:r>
                    </w:p>
                    <w:p w14:paraId="68A79CBA" w14:textId="77777777" w:rsidR="00EB6474" w:rsidRPr="006153BB" w:rsidRDefault="00EB6474" w:rsidP="00CB00F0">
                      <w:pPr>
                        <w:jc w:val="both"/>
                        <w:rPr>
                          <w:rFonts w:ascii="Times New Roman" w:hAnsi="Times New Roman" w:cs="Times New Roman"/>
                          <w:sz w:val="16"/>
                          <w:szCs w:val="16"/>
                        </w:rPr>
                      </w:pPr>
                      <w:r>
                        <w:rPr>
                          <w:rFonts w:ascii="Times New Roman" w:hAnsi="Times New Roman" w:cs="Times New Roman"/>
                          <w:sz w:val="16"/>
                          <w:szCs w:val="16"/>
                        </w:rPr>
                        <w:t>-</w:t>
                      </w:r>
                      <w:r w:rsidRPr="006153BB">
                        <w:rPr>
                          <w:rFonts w:ascii="Times New Roman" w:hAnsi="Times New Roman" w:cs="Times New Roman"/>
                          <w:sz w:val="16"/>
                          <w:szCs w:val="16"/>
                        </w:rPr>
                        <w:t>Основи мовознавчих наукових досліджень/ Мовна ситуація на Закарпатті в історичному висвітленні</w:t>
                      </w:r>
                      <w:r>
                        <w:rPr>
                          <w:rFonts w:ascii="Times New Roman" w:hAnsi="Times New Roman" w:cs="Times New Roman"/>
                          <w:sz w:val="16"/>
                          <w:szCs w:val="16"/>
                        </w:rPr>
                        <w:t>.</w:t>
                      </w:r>
                    </w:p>
                    <w:p w14:paraId="01346E68" w14:textId="77777777" w:rsidR="00EB6474" w:rsidRPr="00C94153" w:rsidRDefault="00EB6474" w:rsidP="00CB00F0">
                      <w:pPr>
                        <w:jc w:val="both"/>
                        <w:rPr>
                          <w:rFonts w:ascii="Times New Roman" w:hAnsi="Times New Roman" w:cs="Times New Roman"/>
                          <w:sz w:val="16"/>
                          <w:szCs w:val="16"/>
                        </w:rPr>
                      </w:pPr>
                      <w:r w:rsidRPr="00C94153">
                        <w:rPr>
                          <w:rFonts w:ascii="Times New Roman" w:hAnsi="Times New Roman" w:cs="Times New Roman"/>
                          <w:sz w:val="16"/>
                          <w:szCs w:val="16"/>
                          <w:highlight w:val="cyan"/>
                        </w:rPr>
                        <w:t>-Інноваційні методи формування предметних компетентностей з української мови в учнів загальноосвітніх шкіл / Проблеми сучасної української ономастики + Топонімія Закарпаття</w:t>
                      </w:r>
                      <w:r>
                        <w:rPr>
                          <w:rFonts w:ascii="Times New Roman" w:hAnsi="Times New Roman" w:cs="Times New Roman"/>
                          <w:sz w:val="16"/>
                          <w:szCs w:val="16"/>
                        </w:rPr>
                        <w:t>.</w:t>
                      </w:r>
                    </w:p>
                    <w:p w14:paraId="537C2F4C" w14:textId="77777777" w:rsidR="00EB6474" w:rsidRPr="00C94153" w:rsidRDefault="00EB6474" w:rsidP="00CB00F0">
                      <w:pPr>
                        <w:jc w:val="both"/>
                        <w:rPr>
                          <w:rFonts w:ascii="Times New Roman" w:hAnsi="Times New Roman" w:cs="Times New Roman"/>
                          <w:sz w:val="16"/>
                          <w:szCs w:val="16"/>
                        </w:rPr>
                      </w:pPr>
                      <w:r w:rsidRPr="0065484A">
                        <w:rPr>
                          <w:rFonts w:ascii="Times New Roman" w:hAnsi="Times New Roman" w:cs="Times New Roman"/>
                          <w:sz w:val="16"/>
                          <w:szCs w:val="16"/>
                          <w:highlight w:val="cyan"/>
                        </w:rPr>
                        <w:t>-Сучасний підручник з української мови в контексті формування предметної компетентності учня / Концептуальні засади педагогіки партнерства у викладанні української мови.</w:t>
                      </w:r>
                      <w:r w:rsidRPr="00C94153">
                        <w:rPr>
                          <w:rFonts w:ascii="Times New Roman" w:hAnsi="Times New Roman" w:cs="Times New Roman"/>
                          <w:sz w:val="16"/>
                          <w:szCs w:val="16"/>
                        </w:rPr>
                        <w:t xml:space="preserve"> </w:t>
                      </w:r>
                    </w:p>
                    <w:p w14:paraId="5E2F5432" w14:textId="77777777" w:rsidR="00EB6474" w:rsidRPr="00C94153" w:rsidRDefault="00EB647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Основи і принципи комунікативної компетенції вчителя-філолога</w:t>
                      </w:r>
                      <w:r w:rsidRPr="00C94153">
                        <w:rPr>
                          <w:rFonts w:ascii="Times New Roman" w:hAnsi="Times New Roman" w:cs="Times New Roman"/>
                          <w:sz w:val="16"/>
                          <w:szCs w:val="16"/>
                        </w:rPr>
                        <w:t>+ Принципи дериваційного аналізу мовних явищ / Актуальні питання соціолінгвістики</w:t>
                      </w:r>
                      <w:r>
                        <w:rPr>
                          <w:rFonts w:ascii="Times New Roman" w:hAnsi="Times New Roman" w:cs="Times New Roman"/>
                          <w:sz w:val="16"/>
                          <w:szCs w:val="16"/>
                        </w:rPr>
                        <w:t>.</w:t>
                      </w:r>
                    </w:p>
                    <w:p w14:paraId="58BDE272" w14:textId="77777777" w:rsidR="00EB6474" w:rsidRPr="00C94153" w:rsidRDefault="00EB6474" w:rsidP="00CB00F0">
                      <w:pPr>
                        <w:jc w:val="both"/>
                        <w:rPr>
                          <w:rFonts w:ascii="Times New Roman" w:hAnsi="Times New Roman" w:cs="Times New Roman"/>
                          <w:sz w:val="16"/>
                          <w:szCs w:val="16"/>
                        </w:rPr>
                      </w:pPr>
                      <w:r w:rsidRPr="00C94153">
                        <w:rPr>
                          <w:rFonts w:ascii="Times New Roman" w:hAnsi="Times New Roman" w:cs="Times New Roman"/>
                          <w:sz w:val="16"/>
                          <w:szCs w:val="16"/>
                        </w:rPr>
                        <w:t>-</w:t>
                      </w:r>
                      <w:r w:rsidRPr="00C94153">
                        <w:rPr>
                          <w:rFonts w:ascii="Times New Roman" w:hAnsi="Times New Roman" w:cs="Times New Roman"/>
                          <w:sz w:val="16"/>
                          <w:szCs w:val="16"/>
                          <w:highlight w:val="cyan"/>
                        </w:rPr>
                        <w:t xml:space="preserve"> Лінгвістичний аспект міжкультурної комунікації</w:t>
                      </w:r>
                      <w:r w:rsidRPr="00C94153">
                        <w:rPr>
                          <w:rFonts w:ascii="Times New Roman" w:hAnsi="Times New Roman" w:cs="Times New Roman"/>
                          <w:color w:val="222222"/>
                          <w:sz w:val="16"/>
                          <w:szCs w:val="16"/>
                        </w:rPr>
                        <w:t xml:space="preserve"> </w:t>
                      </w:r>
                      <w:r w:rsidRPr="00C94153">
                        <w:rPr>
                          <w:rFonts w:ascii="Times New Roman" w:hAnsi="Times New Roman" w:cs="Times New Roman"/>
                          <w:sz w:val="16"/>
                          <w:szCs w:val="16"/>
                        </w:rPr>
                        <w:t>/ Сучасна українська лексикографія / Основні принципи і проблеми синтаксичного аналізу</w:t>
                      </w:r>
                      <w:r>
                        <w:rPr>
                          <w:rFonts w:ascii="Times New Roman" w:hAnsi="Times New Roman" w:cs="Times New Roman"/>
                          <w:sz w:val="16"/>
                          <w:szCs w:val="16"/>
                        </w:rPr>
                        <w:t>.</w:t>
                      </w:r>
                    </w:p>
                  </w:txbxContent>
                </v:textbox>
              </v:shape>
            </w:pict>
          </mc:Fallback>
        </mc:AlternateContent>
      </w:r>
    </w:p>
    <w:p w14:paraId="7C63FB23" w14:textId="77777777" w:rsidR="00CC3652" w:rsidRPr="00611AA8" w:rsidRDefault="00CC3652" w:rsidP="00C6615F">
      <w:pPr>
        <w:pStyle w:val="Default"/>
        <w:ind w:left="5670" w:right="-1"/>
        <w:rPr>
          <w:rFonts w:ascii="Times New Roman" w:hAnsi="Times New Roman"/>
          <w:b/>
          <w:sz w:val="28"/>
          <w:szCs w:val="28"/>
        </w:rPr>
      </w:pPr>
      <w:r w:rsidRPr="00611AA8">
        <w:rPr>
          <w:rFonts w:ascii="Times New Roman" w:hAnsi="Times New Roman"/>
          <w:b/>
          <w:bCs/>
          <w:sz w:val="28"/>
          <w:szCs w:val="28"/>
        </w:rPr>
        <w:t xml:space="preserve">ЗАТВЕРДЖЕНО </w:t>
      </w:r>
    </w:p>
    <w:p w14:paraId="22A6598A"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lang w:val="ru-RU"/>
        </w:rPr>
        <w:t xml:space="preserve">Протокол </w:t>
      </w:r>
      <w:r w:rsidRPr="00611AA8">
        <w:rPr>
          <w:rFonts w:ascii="Times New Roman" w:hAnsi="Times New Roman"/>
          <w:b/>
          <w:bCs/>
          <w:sz w:val="28"/>
          <w:szCs w:val="28"/>
        </w:rPr>
        <w:t xml:space="preserve">Вченої ради </w:t>
      </w:r>
    </w:p>
    <w:p w14:paraId="62C5C54B"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rPr>
        <w:t>ДВНЗ «Ужгородський</w:t>
      </w:r>
    </w:p>
    <w:p w14:paraId="582EB6FF" w14:textId="77777777" w:rsidR="00CC3652" w:rsidRPr="00611AA8" w:rsidRDefault="00CC3652" w:rsidP="00C6615F">
      <w:pPr>
        <w:pStyle w:val="Default"/>
        <w:ind w:left="5670"/>
        <w:rPr>
          <w:rFonts w:ascii="Times New Roman" w:hAnsi="Times New Roman"/>
          <w:b/>
          <w:bCs/>
          <w:sz w:val="28"/>
          <w:szCs w:val="28"/>
        </w:rPr>
      </w:pPr>
      <w:r w:rsidRPr="00611AA8">
        <w:rPr>
          <w:rFonts w:ascii="Times New Roman" w:hAnsi="Times New Roman"/>
          <w:b/>
          <w:bCs/>
          <w:sz w:val="28"/>
          <w:szCs w:val="28"/>
        </w:rPr>
        <w:t>національний університет»</w:t>
      </w:r>
    </w:p>
    <w:p w14:paraId="132F2BEE" w14:textId="31B75C09" w:rsidR="00CC3652" w:rsidRPr="00611AA8" w:rsidRDefault="00CC3652" w:rsidP="00C6615F">
      <w:pPr>
        <w:ind w:left="5670"/>
        <w:rPr>
          <w:rFonts w:ascii="Times New Roman" w:hAnsi="Times New Roman" w:cs="Times New Roman"/>
          <w:color w:val="auto"/>
          <w:sz w:val="28"/>
          <w:szCs w:val="28"/>
        </w:rPr>
      </w:pPr>
      <w:r w:rsidRPr="00611AA8">
        <w:rPr>
          <w:rFonts w:ascii="Times New Roman" w:hAnsi="Times New Roman" w:cs="Times New Roman"/>
          <w:b/>
          <w:bCs/>
          <w:sz w:val="28"/>
          <w:szCs w:val="28"/>
        </w:rPr>
        <w:t>_______20</w:t>
      </w:r>
      <w:r w:rsidR="00DF1EF1">
        <w:rPr>
          <w:rFonts w:ascii="Times New Roman" w:hAnsi="Times New Roman" w:cs="Times New Roman"/>
          <w:b/>
          <w:bCs/>
          <w:sz w:val="28"/>
          <w:szCs w:val="28"/>
        </w:rPr>
        <w:t>25</w:t>
      </w:r>
      <w:r w:rsidRPr="00611AA8">
        <w:rPr>
          <w:rFonts w:ascii="Times New Roman" w:hAnsi="Times New Roman" w:cs="Times New Roman"/>
          <w:b/>
          <w:bCs/>
          <w:sz w:val="28"/>
          <w:szCs w:val="28"/>
        </w:rPr>
        <w:t>р.  №________</w:t>
      </w:r>
    </w:p>
    <w:p w14:paraId="13B51464" w14:textId="77777777" w:rsidR="00CC3652" w:rsidRPr="00611AA8" w:rsidRDefault="00CC3652" w:rsidP="00CB00F0">
      <w:pPr>
        <w:jc w:val="center"/>
        <w:rPr>
          <w:rFonts w:ascii="Times New Roman" w:hAnsi="Times New Roman" w:cs="Times New Roman"/>
          <w:color w:val="auto"/>
          <w:sz w:val="28"/>
          <w:szCs w:val="28"/>
        </w:rPr>
      </w:pPr>
    </w:p>
    <w:p w14:paraId="28D3CD17" w14:textId="77777777" w:rsidR="00CC3652" w:rsidRPr="00611AA8" w:rsidRDefault="00CC3652" w:rsidP="00CB00F0">
      <w:pPr>
        <w:rPr>
          <w:rFonts w:ascii="Times New Roman" w:hAnsi="Times New Roman" w:cs="Times New Roman"/>
          <w:color w:val="auto"/>
          <w:sz w:val="28"/>
          <w:szCs w:val="28"/>
        </w:rPr>
      </w:pPr>
    </w:p>
    <w:p w14:paraId="606FBBC0" w14:textId="77777777" w:rsidR="00CC3652" w:rsidRPr="00611AA8" w:rsidRDefault="00CC3652" w:rsidP="0072040B">
      <w:pPr>
        <w:spacing w:line="360" w:lineRule="auto"/>
        <w:rPr>
          <w:rFonts w:ascii="Times New Roman" w:hAnsi="Times New Roman" w:cs="Times New Roman"/>
          <w:color w:val="auto"/>
          <w:sz w:val="28"/>
          <w:szCs w:val="28"/>
        </w:rPr>
      </w:pPr>
    </w:p>
    <w:p w14:paraId="3982B122" w14:textId="3F0324CC" w:rsidR="00CC3652" w:rsidRPr="00611AA8" w:rsidRDefault="00CC3652" w:rsidP="0072040B">
      <w:pPr>
        <w:spacing w:line="360" w:lineRule="auto"/>
        <w:jc w:val="center"/>
        <w:rPr>
          <w:rFonts w:ascii="Times New Roman" w:hAnsi="Times New Roman" w:cs="Times New Roman"/>
          <w:b/>
          <w:color w:val="auto"/>
          <w:sz w:val="28"/>
          <w:szCs w:val="28"/>
        </w:rPr>
      </w:pPr>
      <w:r w:rsidRPr="00611AA8">
        <w:rPr>
          <w:rFonts w:ascii="Times New Roman" w:hAnsi="Times New Roman" w:cs="Times New Roman"/>
          <w:b/>
          <w:color w:val="auto"/>
          <w:sz w:val="28"/>
          <w:szCs w:val="28"/>
        </w:rPr>
        <w:t>ОСВІТНЬО-ПРОФЕСІЙНА ПРОГРАМА</w:t>
      </w:r>
    </w:p>
    <w:p w14:paraId="65D22CE8" w14:textId="158C6762" w:rsidR="00CC3652" w:rsidRPr="00611AA8" w:rsidRDefault="00CC3652" w:rsidP="0072040B">
      <w:pPr>
        <w:autoSpaceDE w:val="0"/>
        <w:autoSpaceDN w:val="0"/>
        <w:adjustRightInd w:val="0"/>
        <w:spacing w:line="360" w:lineRule="auto"/>
        <w:jc w:val="center"/>
        <w:rPr>
          <w:rFonts w:ascii="Times New Roman" w:hAnsi="Times New Roman" w:cs="Times New Roman"/>
          <w:b/>
          <w:sz w:val="28"/>
          <w:szCs w:val="28"/>
        </w:rPr>
      </w:pPr>
      <w:r w:rsidRPr="00611AA8">
        <w:rPr>
          <w:rFonts w:ascii="Times New Roman" w:hAnsi="Times New Roman" w:cs="Times New Roman"/>
          <w:b/>
          <w:sz w:val="28"/>
          <w:szCs w:val="28"/>
        </w:rPr>
        <w:t>«</w:t>
      </w:r>
      <w:r w:rsidR="00DF1EF1" w:rsidRPr="003E3F95">
        <w:rPr>
          <w:rFonts w:asciiTheme="majorBidi" w:hAnsiTheme="majorBidi" w:cstheme="majorBidi"/>
          <w:b/>
          <w:sz w:val="28"/>
          <w:szCs w:val="28"/>
        </w:rPr>
        <w:t>Інженерія програмного забезпечення</w:t>
      </w:r>
      <w:r w:rsidRPr="00611AA8">
        <w:rPr>
          <w:rFonts w:ascii="Times New Roman" w:hAnsi="Times New Roman" w:cs="Times New Roman"/>
          <w:b/>
          <w:sz w:val="28"/>
          <w:szCs w:val="28"/>
        </w:rPr>
        <w:t xml:space="preserve">» </w:t>
      </w:r>
    </w:p>
    <w:p w14:paraId="4B11AC07" w14:textId="2D060C3E" w:rsidR="00CC3652" w:rsidRPr="00611AA8" w:rsidRDefault="00CC3652" w:rsidP="00DF1EF1">
      <w:pPr>
        <w:autoSpaceDE w:val="0"/>
        <w:autoSpaceDN w:val="0"/>
        <w:adjustRightInd w:val="0"/>
        <w:spacing w:line="360" w:lineRule="auto"/>
        <w:jc w:val="center"/>
        <w:rPr>
          <w:rFonts w:ascii="Times New Roman" w:hAnsi="Times New Roman" w:cs="Times New Roman"/>
          <w:b/>
          <w:bCs/>
          <w:sz w:val="28"/>
          <w:szCs w:val="28"/>
        </w:rPr>
      </w:pPr>
      <w:r w:rsidRPr="00611AA8">
        <w:rPr>
          <w:rFonts w:ascii="Times New Roman" w:hAnsi="Times New Roman" w:cs="Times New Roman"/>
          <w:b/>
          <w:bCs/>
          <w:sz w:val="28"/>
          <w:szCs w:val="28"/>
        </w:rPr>
        <w:t xml:space="preserve">першого (бакалаврського) </w:t>
      </w:r>
      <w:r w:rsidR="00475345">
        <w:rPr>
          <w:rFonts w:ascii="Times New Roman" w:hAnsi="Times New Roman" w:cs="Times New Roman"/>
          <w:b/>
          <w:bCs/>
          <w:sz w:val="28"/>
          <w:szCs w:val="28"/>
        </w:rPr>
        <w:t>рівня</w:t>
      </w:r>
      <w:r w:rsidR="00475345" w:rsidRPr="00475345">
        <w:rPr>
          <w:rFonts w:ascii="Times New Roman" w:hAnsi="Times New Roman" w:cs="Times New Roman"/>
          <w:b/>
          <w:bCs/>
          <w:sz w:val="28"/>
          <w:szCs w:val="28"/>
        </w:rPr>
        <w:t xml:space="preserve"> </w:t>
      </w:r>
      <w:r w:rsidR="00475345">
        <w:rPr>
          <w:rFonts w:ascii="Times New Roman" w:hAnsi="Times New Roman" w:cs="Times New Roman"/>
          <w:b/>
          <w:bCs/>
          <w:sz w:val="28"/>
          <w:szCs w:val="28"/>
        </w:rPr>
        <w:t>вищої освіти</w:t>
      </w:r>
      <w:r w:rsidRPr="00611AA8">
        <w:rPr>
          <w:rFonts w:ascii="Times New Roman" w:hAnsi="Times New Roman" w:cs="Times New Roman"/>
          <w:b/>
          <w:bCs/>
          <w:sz w:val="28"/>
          <w:szCs w:val="28"/>
        </w:rPr>
        <w:t xml:space="preserve"> </w:t>
      </w:r>
    </w:p>
    <w:p w14:paraId="514D4E15" w14:textId="1CE073B1" w:rsidR="00CC3652" w:rsidRPr="00E13CD7" w:rsidRDefault="00CC3652" w:rsidP="00DF1EF1">
      <w:pPr>
        <w:autoSpaceDE w:val="0"/>
        <w:autoSpaceDN w:val="0"/>
        <w:adjustRightInd w:val="0"/>
        <w:spacing w:line="360" w:lineRule="auto"/>
        <w:jc w:val="center"/>
        <w:rPr>
          <w:rFonts w:ascii="Times New Roman" w:hAnsi="Times New Roman" w:cs="Times New Roman"/>
          <w:b/>
          <w:sz w:val="28"/>
          <w:szCs w:val="28"/>
          <w:lang w:val="ru-RU"/>
        </w:rPr>
      </w:pPr>
      <w:r w:rsidRPr="00611AA8">
        <w:rPr>
          <w:rFonts w:ascii="Times New Roman" w:hAnsi="Times New Roman" w:cs="Times New Roman"/>
          <w:b/>
          <w:bCs/>
          <w:sz w:val="28"/>
          <w:szCs w:val="28"/>
        </w:rPr>
        <w:t xml:space="preserve">за спеціальністю </w:t>
      </w:r>
      <w:r w:rsidR="00DF1EF1">
        <w:rPr>
          <w:rFonts w:ascii="Times New Roman" w:hAnsi="Times New Roman" w:cs="Times New Roman"/>
          <w:b/>
          <w:sz w:val="28"/>
          <w:szCs w:val="28"/>
          <w:lang w:val="en-US"/>
        </w:rPr>
        <w:t>F</w:t>
      </w:r>
      <w:r w:rsidR="00DF1EF1" w:rsidRPr="00DF1EF1">
        <w:rPr>
          <w:rFonts w:ascii="Times New Roman" w:hAnsi="Times New Roman" w:cs="Times New Roman"/>
          <w:b/>
          <w:sz w:val="28"/>
          <w:szCs w:val="28"/>
          <w:lang w:val="ru-RU"/>
        </w:rPr>
        <w:t>2</w:t>
      </w:r>
      <w:r w:rsidR="00DF1EF1" w:rsidRPr="003E3F95">
        <w:rPr>
          <w:rFonts w:ascii="Times New Roman" w:hAnsi="Times New Roman" w:cs="Times New Roman"/>
          <w:b/>
          <w:sz w:val="28"/>
          <w:szCs w:val="28"/>
        </w:rPr>
        <w:t xml:space="preserve"> Інженерія програмного забезпечення</w:t>
      </w:r>
    </w:p>
    <w:p w14:paraId="1DB956AC" w14:textId="7890C7D2" w:rsidR="00CC3652" w:rsidRPr="00611AA8" w:rsidRDefault="00CC3652" w:rsidP="00970B80">
      <w:pPr>
        <w:autoSpaceDE w:val="0"/>
        <w:autoSpaceDN w:val="0"/>
        <w:adjustRightInd w:val="0"/>
        <w:spacing w:line="360" w:lineRule="auto"/>
        <w:jc w:val="center"/>
        <w:rPr>
          <w:rFonts w:ascii="Times New Roman" w:hAnsi="Times New Roman" w:cs="Times New Roman"/>
          <w:b/>
          <w:sz w:val="28"/>
          <w:szCs w:val="28"/>
        </w:rPr>
      </w:pPr>
      <w:r w:rsidRPr="00611AA8">
        <w:rPr>
          <w:rFonts w:ascii="Times New Roman" w:hAnsi="Times New Roman" w:cs="Times New Roman"/>
          <w:b/>
          <w:bCs/>
          <w:sz w:val="28"/>
          <w:szCs w:val="28"/>
        </w:rPr>
        <w:t xml:space="preserve">галузі знань </w:t>
      </w:r>
      <w:r w:rsidR="00DF1EF1">
        <w:rPr>
          <w:rFonts w:asciiTheme="majorBidi" w:hAnsiTheme="majorBidi" w:cstheme="majorBidi"/>
          <w:b/>
          <w:sz w:val="28"/>
          <w:szCs w:val="28"/>
          <w:lang w:val="en-US"/>
        </w:rPr>
        <w:t>F</w:t>
      </w:r>
      <w:r w:rsidR="00DF1EF1" w:rsidRPr="003E3F95">
        <w:rPr>
          <w:rFonts w:asciiTheme="majorBidi" w:hAnsiTheme="majorBidi" w:cstheme="majorBidi"/>
          <w:b/>
          <w:sz w:val="28"/>
          <w:szCs w:val="28"/>
        </w:rPr>
        <w:t xml:space="preserve"> Інформаційні технології</w:t>
      </w:r>
    </w:p>
    <w:p w14:paraId="6D39C914" w14:textId="1ABC1747" w:rsidR="00CC3652" w:rsidRDefault="00CC3652" w:rsidP="0072040B">
      <w:pPr>
        <w:pStyle w:val="af0"/>
        <w:spacing w:line="360" w:lineRule="auto"/>
        <w:rPr>
          <w:rFonts w:ascii="Times New Roman" w:hAnsi="Times New Roman"/>
          <w:lang w:val="uk-UA"/>
        </w:rPr>
      </w:pPr>
      <w:r w:rsidRPr="00611AA8">
        <w:rPr>
          <w:rFonts w:ascii="Times New Roman" w:hAnsi="Times New Roman"/>
          <w:lang w:val="uk-UA"/>
        </w:rPr>
        <w:t xml:space="preserve">Кваліфікація: </w:t>
      </w:r>
      <w:r w:rsidR="00DF1EF1" w:rsidRPr="003E3F95">
        <w:rPr>
          <w:rFonts w:asciiTheme="majorBidi" w:hAnsiTheme="majorBidi" w:cstheme="majorBidi"/>
          <w:szCs w:val="28"/>
          <w:lang w:val="uk-UA"/>
        </w:rPr>
        <w:t>бакалавр з інженерії програмного забезпечення</w:t>
      </w:r>
    </w:p>
    <w:p w14:paraId="16AF78AE" w14:textId="57E36E0A" w:rsidR="00CC3652" w:rsidRDefault="00CC3652" w:rsidP="00CB00F0">
      <w:pPr>
        <w:rPr>
          <w:rFonts w:ascii="Times New Roman" w:hAnsi="Times New Roman" w:cs="Times New Roman"/>
          <w:b/>
          <w:color w:val="auto"/>
          <w:sz w:val="28"/>
          <w:szCs w:val="28"/>
        </w:rPr>
      </w:pPr>
    </w:p>
    <w:p w14:paraId="4B0155EA" w14:textId="77777777" w:rsidR="00970B80" w:rsidRPr="00E13CD7" w:rsidRDefault="00970B80" w:rsidP="00CB00F0">
      <w:pPr>
        <w:rPr>
          <w:rFonts w:ascii="Times New Roman" w:hAnsi="Times New Roman" w:cs="Times New Roman"/>
          <w:b/>
          <w:color w:val="auto"/>
          <w:sz w:val="28"/>
          <w:szCs w:val="28"/>
          <w:lang w:val="ru-RU"/>
        </w:rPr>
      </w:pPr>
    </w:p>
    <w:p w14:paraId="47A2F1B9" w14:textId="77777777" w:rsidR="00DF1EF1" w:rsidRPr="00E13CD7" w:rsidRDefault="00DF1EF1" w:rsidP="00CB00F0">
      <w:pPr>
        <w:rPr>
          <w:rFonts w:ascii="Times New Roman" w:hAnsi="Times New Roman" w:cs="Times New Roman"/>
          <w:b/>
          <w:color w:val="auto"/>
          <w:sz w:val="28"/>
          <w:szCs w:val="28"/>
          <w:lang w:val="ru-RU"/>
        </w:rPr>
      </w:pPr>
    </w:p>
    <w:p w14:paraId="5ADE827C" w14:textId="77777777" w:rsidR="00DF1EF1" w:rsidRPr="00E13CD7" w:rsidRDefault="00DF1EF1" w:rsidP="00CB00F0">
      <w:pPr>
        <w:rPr>
          <w:rFonts w:ascii="Times New Roman" w:hAnsi="Times New Roman" w:cs="Times New Roman"/>
          <w:b/>
          <w:color w:val="auto"/>
          <w:sz w:val="28"/>
          <w:szCs w:val="28"/>
          <w:lang w:val="ru-RU"/>
        </w:rPr>
      </w:pPr>
    </w:p>
    <w:p w14:paraId="3D39F706" w14:textId="77777777" w:rsidR="00DF1EF1" w:rsidRPr="00E13CD7" w:rsidRDefault="00DF1EF1" w:rsidP="00CB00F0">
      <w:pPr>
        <w:rPr>
          <w:rFonts w:ascii="Times New Roman" w:hAnsi="Times New Roman" w:cs="Times New Roman"/>
          <w:b/>
          <w:color w:val="auto"/>
          <w:sz w:val="28"/>
          <w:szCs w:val="28"/>
          <w:lang w:val="ru-RU"/>
        </w:rPr>
      </w:pPr>
    </w:p>
    <w:p w14:paraId="20E01B30" w14:textId="77777777" w:rsidR="00DF1EF1" w:rsidRPr="00E13CD7" w:rsidRDefault="00DF1EF1" w:rsidP="00CB00F0">
      <w:pPr>
        <w:rPr>
          <w:rFonts w:ascii="Times New Roman" w:hAnsi="Times New Roman" w:cs="Times New Roman"/>
          <w:b/>
          <w:color w:val="auto"/>
          <w:sz w:val="28"/>
          <w:szCs w:val="28"/>
          <w:lang w:val="ru-RU"/>
        </w:rPr>
      </w:pPr>
    </w:p>
    <w:p w14:paraId="3697C492" w14:textId="77777777" w:rsidR="00DF1EF1" w:rsidRPr="00E13CD7" w:rsidRDefault="00DF1EF1" w:rsidP="00CB00F0">
      <w:pPr>
        <w:rPr>
          <w:rFonts w:ascii="Times New Roman" w:hAnsi="Times New Roman" w:cs="Times New Roman"/>
          <w:b/>
          <w:color w:val="auto"/>
          <w:sz w:val="28"/>
          <w:szCs w:val="28"/>
          <w:lang w:val="ru-RU"/>
        </w:rPr>
      </w:pPr>
    </w:p>
    <w:p w14:paraId="424DCA88" w14:textId="77777777" w:rsidR="00DF1EF1" w:rsidRPr="00E13CD7" w:rsidRDefault="00DF1EF1" w:rsidP="00CB00F0">
      <w:pPr>
        <w:rPr>
          <w:rFonts w:ascii="Times New Roman" w:hAnsi="Times New Roman" w:cs="Times New Roman"/>
          <w:b/>
          <w:color w:val="auto"/>
          <w:sz w:val="28"/>
          <w:szCs w:val="28"/>
          <w:lang w:val="ru-RU"/>
        </w:rPr>
      </w:pPr>
    </w:p>
    <w:p w14:paraId="196DBC8F" w14:textId="77777777" w:rsidR="00DF1EF1" w:rsidRPr="00E13CD7" w:rsidRDefault="00DF1EF1" w:rsidP="00CB00F0">
      <w:pPr>
        <w:rPr>
          <w:rFonts w:ascii="Times New Roman" w:hAnsi="Times New Roman" w:cs="Times New Roman"/>
          <w:b/>
          <w:color w:val="auto"/>
          <w:sz w:val="28"/>
          <w:szCs w:val="28"/>
          <w:lang w:val="ru-RU"/>
        </w:rPr>
      </w:pPr>
    </w:p>
    <w:p w14:paraId="64B56C79"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УВЕДЕНО В ДІЮ</w:t>
      </w:r>
    </w:p>
    <w:p w14:paraId="1F0F3FD1"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 xml:space="preserve">Наказ ректора </w:t>
      </w:r>
    </w:p>
    <w:p w14:paraId="270FF0F2"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 xml:space="preserve">ДВНЗ «Ужгородський </w:t>
      </w:r>
    </w:p>
    <w:p w14:paraId="299B3A59" w14:textId="77777777"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національний університет»</w:t>
      </w:r>
    </w:p>
    <w:p w14:paraId="431A3848" w14:textId="790AC963" w:rsidR="00CC3652" w:rsidRPr="00611AA8" w:rsidRDefault="00CC3652" w:rsidP="00C6615F">
      <w:pPr>
        <w:tabs>
          <w:tab w:val="left" w:pos="5670"/>
        </w:tabs>
        <w:autoSpaceDE w:val="0"/>
        <w:autoSpaceDN w:val="0"/>
        <w:adjustRightInd w:val="0"/>
        <w:ind w:left="5670"/>
        <w:rPr>
          <w:rFonts w:ascii="Times New Roman" w:hAnsi="Times New Roman" w:cs="Times New Roman"/>
          <w:b/>
          <w:sz w:val="28"/>
          <w:szCs w:val="28"/>
        </w:rPr>
      </w:pPr>
      <w:r w:rsidRPr="00611AA8">
        <w:rPr>
          <w:rFonts w:ascii="Times New Roman" w:hAnsi="Times New Roman" w:cs="Times New Roman"/>
          <w:b/>
          <w:sz w:val="28"/>
          <w:szCs w:val="28"/>
        </w:rPr>
        <w:t>_____ 20</w:t>
      </w:r>
      <w:r w:rsidR="00DF1EF1" w:rsidRPr="00E13CD7">
        <w:rPr>
          <w:rFonts w:ascii="Times New Roman" w:hAnsi="Times New Roman" w:cs="Times New Roman"/>
          <w:b/>
          <w:sz w:val="28"/>
          <w:szCs w:val="28"/>
          <w:lang w:val="ru-RU"/>
        </w:rPr>
        <w:t>25</w:t>
      </w:r>
      <w:r w:rsidRPr="00611AA8">
        <w:rPr>
          <w:rFonts w:ascii="Times New Roman" w:hAnsi="Times New Roman" w:cs="Times New Roman"/>
          <w:b/>
          <w:sz w:val="28"/>
          <w:szCs w:val="28"/>
        </w:rPr>
        <w:t>р.  № ______</w:t>
      </w:r>
      <w:r w:rsidR="0072040B">
        <w:rPr>
          <w:rFonts w:ascii="Times New Roman" w:hAnsi="Times New Roman" w:cs="Times New Roman"/>
          <w:b/>
          <w:sz w:val="28"/>
          <w:szCs w:val="28"/>
        </w:rPr>
        <w:t>___</w:t>
      </w:r>
    </w:p>
    <w:p w14:paraId="104D8BB3" w14:textId="77777777" w:rsidR="00CC3652" w:rsidRPr="00E13CD7" w:rsidRDefault="00CC3652" w:rsidP="00CB00F0">
      <w:pPr>
        <w:rPr>
          <w:rFonts w:ascii="Times New Roman" w:hAnsi="Times New Roman" w:cs="Times New Roman"/>
          <w:b/>
          <w:color w:val="auto"/>
          <w:sz w:val="28"/>
          <w:szCs w:val="28"/>
          <w:lang w:val="ru-RU"/>
        </w:rPr>
      </w:pPr>
    </w:p>
    <w:p w14:paraId="4965DD5A" w14:textId="77777777" w:rsidR="00DF1EF1" w:rsidRPr="00E13CD7" w:rsidRDefault="00DF1EF1" w:rsidP="00CB00F0">
      <w:pPr>
        <w:rPr>
          <w:rFonts w:ascii="Times New Roman" w:hAnsi="Times New Roman" w:cs="Times New Roman"/>
          <w:b/>
          <w:color w:val="auto"/>
          <w:sz w:val="28"/>
          <w:szCs w:val="28"/>
          <w:lang w:val="ru-RU"/>
        </w:rPr>
      </w:pPr>
    </w:p>
    <w:p w14:paraId="14831D7B" w14:textId="77777777" w:rsidR="00DF1EF1" w:rsidRPr="00E13CD7" w:rsidRDefault="00DF1EF1" w:rsidP="00CB00F0">
      <w:pPr>
        <w:rPr>
          <w:rFonts w:ascii="Times New Roman" w:hAnsi="Times New Roman" w:cs="Times New Roman"/>
          <w:b/>
          <w:color w:val="auto"/>
          <w:sz w:val="28"/>
          <w:szCs w:val="28"/>
          <w:lang w:val="ru-RU"/>
        </w:rPr>
      </w:pPr>
    </w:p>
    <w:p w14:paraId="1DE8DFA8" w14:textId="77777777" w:rsidR="00DF1EF1" w:rsidRPr="00E13CD7" w:rsidRDefault="00DF1EF1" w:rsidP="00CB00F0">
      <w:pPr>
        <w:rPr>
          <w:rFonts w:ascii="Times New Roman" w:hAnsi="Times New Roman" w:cs="Times New Roman"/>
          <w:b/>
          <w:color w:val="auto"/>
          <w:sz w:val="28"/>
          <w:szCs w:val="28"/>
          <w:lang w:val="ru-RU"/>
        </w:rPr>
      </w:pPr>
    </w:p>
    <w:p w14:paraId="62B92B95" w14:textId="77777777" w:rsidR="00DF1EF1" w:rsidRPr="00E13CD7" w:rsidRDefault="00DF1EF1" w:rsidP="00CB00F0">
      <w:pPr>
        <w:rPr>
          <w:rFonts w:ascii="Times New Roman" w:hAnsi="Times New Roman" w:cs="Times New Roman"/>
          <w:b/>
          <w:color w:val="auto"/>
          <w:sz w:val="28"/>
          <w:szCs w:val="28"/>
          <w:lang w:val="ru-RU"/>
        </w:rPr>
      </w:pPr>
    </w:p>
    <w:p w14:paraId="01582343" w14:textId="77777777" w:rsidR="00DF1EF1" w:rsidRPr="00E13CD7" w:rsidRDefault="00DF1EF1" w:rsidP="00CB00F0">
      <w:pPr>
        <w:rPr>
          <w:rFonts w:ascii="Times New Roman" w:hAnsi="Times New Roman" w:cs="Times New Roman"/>
          <w:b/>
          <w:color w:val="auto"/>
          <w:sz w:val="28"/>
          <w:szCs w:val="28"/>
          <w:lang w:val="ru-RU"/>
        </w:rPr>
      </w:pPr>
    </w:p>
    <w:p w14:paraId="11AF2EC5" w14:textId="77777777" w:rsidR="00DF1EF1" w:rsidRPr="00E13CD7" w:rsidRDefault="00DF1EF1" w:rsidP="00CB00F0">
      <w:pPr>
        <w:rPr>
          <w:rFonts w:ascii="Times New Roman" w:hAnsi="Times New Roman" w:cs="Times New Roman"/>
          <w:b/>
          <w:color w:val="auto"/>
          <w:sz w:val="28"/>
          <w:szCs w:val="28"/>
          <w:lang w:val="ru-RU"/>
        </w:rPr>
      </w:pPr>
    </w:p>
    <w:p w14:paraId="09F4FBEA" w14:textId="77777777" w:rsidR="00CC3652" w:rsidRPr="00611AA8" w:rsidRDefault="00CC3652" w:rsidP="00CB00F0">
      <w:pPr>
        <w:rPr>
          <w:rFonts w:ascii="Times New Roman" w:hAnsi="Times New Roman" w:cs="Times New Roman"/>
          <w:b/>
          <w:color w:val="auto"/>
          <w:sz w:val="28"/>
          <w:szCs w:val="28"/>
        </w:rPr>
      </w:pPr>
    </w:p>
    <w:p w14:paraId="09502A28" w14:textId="77777777" w:rsidR="00CC3652" w:rsidRPr="00611AA8" w:rsidRDefault="00CC3652" w:rsidP="00CB00F0">
      <w:pPr>
        <w:rPr>
          <w:rFonts w:ascii="Times New Roman" w:hAnsi="Times New Roman" w:cs="Times New Roman"/>
          <w:color w:val="auto"/>
          <w:sz w:val="28"/>
          <w:szCs w:val="28"/>
        </w:rPr>
      </w:pPr>
    </w:p>
    <w:p w14:paraId="0EC904C9" w14:textId="4613059D" w:rsidR="00CC3652" w:rsidRPr="00E13CD7" w:rsidRDefault="00CC3652" w:rsidP="00CB00F0">
      <w:pPr>
        <w:jc w:val="center"/>
        <w:rPr>
          <w:rFonts w:ascii="Times New Roman" w:hAnsi="Times New Roman" w:cs="Times New Roman"/>
          <w:b/>
          <w:color w:val="auto"/>
          <w:sz w:val="28"/>
          <w:szCs w:val="28"/>
          <w:lang w:val="ru-RU"/>
        </w:rPr>
      </w:pPr>
      <w:r w:rsidRPr="00611AA8">
        <w:rPr>
          <w:rFonts w:ascii="Times New Roman" w:hAnsi="Times New Roman" w:cs="Times New Roman"/>
          <w:b/>
          <w:color w:val="auto"/>
          <w:sz w:val="28"/>
          <w:szCs w:val="28"/>
        </w:rPr>
        <w:t>Ужгород 20</w:t>
      </w:r>
      <w:r w:rsidR="00DF1EF1" w:rsidRPr="00E13CD7">
        <w:rPr>
          <w:rFonts w:ascii="Times New Roman" w:hAnsi="Times New Roman" w:cs="Times New Roman"/>
          <w:b/>
          <w:color w:val="auto"/>
          <w:sz w:val="28"/>
          <w:szCs w:val="28"/>
          <w:lang w:val="ru-RU"/>
        </w:rPr>
        <w:t>25</w:t>
      </w:r>
    </w:p>
    <w:p w14:paraId="50C95568" w14:textId="77777777" w:rsidR="00CC3652" w:rsidRPr="00611AA8" w:rsidRDefault="00CC3652" w:rsidP="00CB00F0">
      <w:pPr>
        <w:jc w:val="center"/>
        <w:rPr>
          <w:rFonts w:ascii="Times New Roman" w:hAnsi="Times New Roman" w:cs="Times New Roman"/>
          <w:b/>
          <w:color w:val="auto"/>
          <w:sz w:val="28"/>
          <w:szCs w:val="28"/>
        </w:rPr>
      </w:pPr>
    </w:p>
    <w:p w14:paraId="56DE4E12" w14:textId="77777777" w:rsidR="00CC3652" w:rsidRPr="00611AA8" w:rsidRDefault="00CC3652" w:rsidP="00CB00F0">
      <w:pPr>
        <w:jc w:val="center"/>
        <w:rPr>
          <w:rFonts w:ascii="Times New Roman" w:hAnsi="Times New Roman" w:cs="Times New Roman"/>
          <w:b/>
          <w:color w:val="auto"/>
          <w:sz w:val="28"/>
          <w:szCs w:val="28"/>
        </w:rPr>
      </w:pPr>
    </w:p>
    <w:p w14:paraId="2965F9D5" w14:textId="77777777" w:rsidR="00CC3652" w:rsidRPr="006706B9" w:rsidRDefault="00CC3652" w:rsidP="005354FA">
      <w:pPr>
        <w:pStyle w:val="af0"/>
        <w:rPr>
          <w:rFonts w:ascii="Times New Roman" w:hAnsi="Times New Roman"/>
          <w:bCs/>
          <w:sz w:val="24"/>
          <w:szCs w:val="24"/>
        </w:rPr>
      </w:pPr>
      <w:r w:rsidRPr="006706B9">
        <w:rPr>
          <w:rFonts w:ascii="Times New Roman" w:hAnsi="Times New Roman"/>
          <w:sz w:val="24"/>
          <w:szCs w:val="24"/>
        </w:rPr>
        <w:t>АРКУШ ПОГОДЖЕННЯ</w:t>
      </w:r>
    </w:p>
    <w:p w14:paraId="482E2C6E" w14:textId="77777777" w:rsidR="00CC3652" w:rsidRPr="006706B9" w:rsidRDefault="00CC3652" w:rsidP="005354FA">
      <w:pPr>
        <w:pStyle w:val="af0"/>
        <w:rPr>
          <w:rFonts w:ascii="Times New Roman" w:hAnsi="Times New Roman"/>
          <w:bCs/>
          <w:sz w:val="24"/>
          <w:szCs w:val="24"/>
        </w:rPr>
      </w:pPr>
      <w:r w:rsidRPr="006706B9">
        <w:rPr>
          <w:rFonts w:ascii="Times New Roman" w:hAnsi="Times New Roman"/>
          <w:sz w:val="24"/>
          <w:szCs w:val="24"/>
        </w:rPr>
        <w:t>освітньо-професійної програми</w:t>
      </w:r>
    </w:p>
    <w:p w14:paraId="3088201D" w14:textId="5EBA8136" w:rsidR="00FD0FD4" w:rsidRPr="006706B9" w:rsidRDefault="00FD0FD4" w:rsidP="005354FA">
      <w:pPr>
        <w:autoSpaceDE w:val="0"/>
        <w:autoSpaceDN w:val="0"/>
        <w:adjustRightInd w:val="0"/>
        <w:spacing w:line="360" w:lineRule="auto"/>
        <w:jc w:val="center"/>
        <w:rPr>
          <w:rFonts w:ascii="Times New Roman" w:hAnsi="Times New Roman"/>
          <w:b/>
        </w:rPr>
      </w:pPr>
      <w:r w:rsidRPr="006706B9">
        <w:rPr>
          <w:rFonts w:ascii="Times New Roman" w:hAnsi="Times New Roman"/>
          <w:b/>
        </w:rPr>
        <w:t>«</w:t>
      </w:r>
      <w:r w:rsidR="00A06278" w:rsidRPr="00A06278">
        <w:rPr>
          <w:rFonts w:asciiTheme="majorBidi" w:hAnsiTheme="majorBidi" w:cstheme="majorBidi"/>
          <w:b/>
        </w:rPr>
        <w:t>Інженерія програмного забезпечення</w:t>
      </w:r>
      <w:r w:rsidRPr="006706B9">
        <w:rPr>
          <w:rFonts w:ascii="Times New Roman" w:hAnsi="Times New Roman"/>
          <w:b/>
        </w:rPr>
        <w:t>»</w:t>
      </w:r>
    </w:p>
    <w:p w14:paraId="191116B7" w14:textId="3FA1175D" w:rsidR="00575277" w:rsidRPr="006706B9" w:rsidRDefault="00575277" w:rsidP="00FD0FD4">
      <w:pPr>
        <w:pStyle w:val="a7"/>
        <w:autoSpaceDE w:val="0"/>
        <w:autoSpaceDN w:val="0"/>
        <w:adjustRightInd w:val="0"/>
        <w:spacing w:line="360" w:lineRule="auto"/>
        <w:ind w:left="3552" w:firstLine="696"/>
        <w:rPr>
          <w:rFonts w:ascii="Times New Roman" w:hAnsi="Times New Roman"/>
          <w:b/>
          <w:sz w:val="24"/>
          <w:szCs w:val="24"/>
        </w:rPr>
      </w:pPr>
    </w:p>
    <w:p w14:paraId="220A1D0F" w14:textId="77777777" w:rsidR="00575277" w:rsidRPr="006706B9" w:rsidRDefault="00575277" w:rsidP="00FD0FD4">
      <w:pPr>
        <w:pStyle w:val="a7"/>
        <w:autoSpaceDE w:val="0"/>
        <w:autoSpaceDN w:val="0"/>
        <w:adjustRightInd w:val="0"/>
        <w:spacing w:line="360" w:lineRule="auto"/>
        <w:ind w:left="3552" w:firstLine="696"/>
        <w:rPr>
          <w:rFonts w:ascii="Times New Roman" w:hAnsi="Times New Roman"/>
          <w:b/>
          <w:sz w:val="24"/>
          <w:szCs w:val="24"/>
        </w:rPr>
      </w:pPr>
    </w:p>
    <w:p w14:paraId="6378E410" w14:textId="4A1672FC" w:rsidR="00CC3652" w:rsidRPr="006706B9" w:rsidRDefault="00CC3652" w:rsidP="005135BF">
      <w:pPr>
        <w:pStyle w:val="a7"/>
        <w:numPr>
          <w:ilvl w:val="0"/>
          <w:numId w:val="2"/>
        </w:numPr>
        <w:tabs>
          <w:tab w:val="left" w:pos="8931"/>
        </w:tabs>
        <w:autoSpaceDE w:val="0"/>
        <w:autoSpaceDN w:val="0"/>
        <w:adjustRightInd w:val="0"/>
        <w:jc w:val="both"/>
        <w:rPr>
          <w:rFonts w:ascii="Times New Roman" w:hAnsi="Times New Roman"/>
          <w:b/>
          <w:sz w:val="24"/>
          <w:szCs w:val="24"/>
          <w:lang w:val="uk-UA"/>
        </w:rPr>
      </w:pPr>
      <w:r w:rsidRPr="006706B9">
        <w:rPr>
          <w:rFonts w:ascii="Times New Roman" w:hAnsi="Times New Roman"/>
          <w:b/>
          <w:sz w:val="24"/>
          <w:szCs w:val="24"/>
          <w:lang w:val="uk-UA"/>
        </w:rPr>
        <w:t xml:space="preserve">Ректор                                                                    </w:t>
      </w:r>
      <w:r w:rsidR="00D5760C" w:rsidRPr="006706B9">
        <w:rPr>
          <w:rFonts w:ascii="Times New Roman" w:hAnsi="Times New Roman"/>
          <w:b/>
          <w:sz w:val="24"/>
          <w:szCs w:val="24"/>
          <w:lang w:val="uk-UA"/>
        </w:rPr>
        <w:t xml:space="preserve">         </w:t>
      </w:r>
      <w:r w:rsidR="00DF1EF1" w:rsidRPr="006706B9">
        <w:rPr>
          <w:rFonts w:asciiTheme="majorBidi" w:hAnsiTheme="majorBidi" w:cstheme="majorBidi"/>
          <w:b/>
          <w:sz w:val="24"/>
          <w:szCs w:val="24"/>
          <w:lang w:val="uk-UA"/>
        </w:rPr>
        <w:t>Володимир СМОЛАНКА</w:t>
      </w:r>
    </w:p>
    <w:p w14:paraId="15477BA9" w14:textId="77777777" w:rsidR="00FD0FD4" w:rsidRPr="006706B9" w:rsidRDefault="00FD0FD4" w:rsidP="00D5760C">
      <w:pPr>
        <w:autoSpaceDE w:val="0"/>
        <w:autoSpaceDN w:val="0"/>
        <w:adjustRightInd w:val="0"/>
        <w:ind w:left="360"/>
        <w:jc w:val="both"/>
        <w:rPr>
          <w:rFonts w:ascii="Times New Roman" w:hAnsi="Times New Roman"/>
          <w:b/>
        </w:rPr>
      </w:pPr>
    </w:p>
    <w:p w14:paraId="2FD21B4C" w14:textId="77BAD25A" w:rsidR="00CC3652" w:rsidRPr="006706B9" w:rsidRDefault="00CC3652" w:rsidP="00CB00F0">
      <w:pPr>
        <w:pStyle w:val="a7"/>
        <w:autoSpaceDE w:val="0"/>
        <w:autoSpaceDN w:val="0"/>
        <w:adjustRightInd w:val="0"/>
        <w:jc w:val="both"/>
        <w:rPr>
          <w:rFonts w:ascii="Times New Roman" w:hAnsi="Times New Roman"/>
          <w:b/>
          <w:sz w:val="24"/>
          <w:szCs w:val="24"/>
          <w:lang w:val="uk-UA"/>
        </w:rPr>
      </w:pPr>
      <w:r w:rsidRPr="006706B9">
        <w:rPr>
          <w:rFonts w:ascii="Times New Roman" w:hAnsi="Times New Roman"/>
          <w:b/>
          <w:sz w:val="24"/>
          <w:szCs w:val="24"/>
          <w:lang w:val="uk-UA"/>
        </w:rPr>
        <w:t>______</w:t>
      </w:r>
      <w:r w:rsidR="00FD0FD4" w:rsidRPr="006706B9">
        <w:rPr>
          <w:rFonts w:ascii="Times New Roman" w:hAnsi="Times New Roman"/>
          <w:b/>
          <w:sz w:val="24"/>
          <w:szCs w:val="24"/>
          <w:lang w:val="uk-UA"/>
        </w:rPr>
        <w:t>_______</w:t>
      </w:r>
      <w:r w:rsidRPr="006706B9">
        <w:rPr>
          <w:rFonts w:ascii="Times New Roman" w:hAnsi="Times New Roman"/>
          <w:b/>
          <w:sz w:val="24"/>
          <w:szCs w:val="24"/>
          <w:lang w:val="uk-UA"/>
        </w:rPr>
        <w:t>20</w:t>
      </w:r>
      <w:r w:rsidR="00DF1EF1" w:rsidRPr="006706B9">
        <w:rPr>
          <w:rFonts w:ascii="Times New Roman" w:hAnsi="Times New Roman"/>
          <w:b/>
          <w:sz w:val="24"/>
          <w:szCs w:val="24"/>
          <w:lang w:val="en-US"/>
        </w:rPr>
        <w:t>25</w:t>
      </w:r>
      <w:r w:rsidRPr="006706B9">
        <w:rPr>
          <w:rFonts w:ascii="Times New Roman" w:hAnsi="Times New Roman"/>
          <w:b/>
          <w:sz w:val="24"/>
          <w:szCs w:val="24"/>
          <w:lang w:val="uk-UA"/>
        </w:rPr>
        <w:t>р.</w:t>
      </w:r>
    </w:p>
    <w:p w14:paraId="2A6DF226" w14:textId="77777777" w:rsidR="00CC3652" w:rsidRPr="006706B9" w:rsidRDefault="00CC3652" w:rsidP="00CB00F0">
      <w:pPr>
        <w:pStyle w:val="a7"/>
        <w:autoSpaceDE w:val="0"/>
        <w:autoSpaceDN w:val="0"/>
        <w:adjustRightInd w:val="0"/>
        <w:jc w:val="both"/>
        <w:rPr>
          <w:rFonts w:ascii="Times New Roman" w:hAnsi="Times New Roman"/>
          <w:b/>
          <w:sz w:val="24"/>
          <w:szCs w:val="24"/>
          <w:lang w:val="uk-UA"/>
        </w:rPr>
      </w:pPr>
    </w:p>
    <w:p w14:paraId="56EF76D7" w14:textId="77777777" w:rsidR="00CC3652" w:rsidRPr="006706B9" w:rsidRDefault="00CC3652" w:rsidP="00CB00F0">
      <w:pPr>
        <w:pStyle w:val="a7"/>
        <w:autoSpaceDE w:val="0"/>
        <w:autoSpaceDN w:val="0"/>
        <w:adjustRightInd w:val="0"/>
        <w:jc w:val="both"/>
        <w:rPr>
          <w:rFonts w:ascii="Times New Roman" w:hAnsi="Times New Roman"/>
          <w:b/>
          <w:sz w:val="24"/>
          <w:szCs w:val="24"/>
          <w:lang w:val="uk-UA"/>
        </w:rPr>
      </w:pPr>
    </w:p>
    <w:p w14:paraId="3BAF0A8B" w14:textId="7FC420EB" w:rsidR="00CC3652" w:rsidRPr="006706B9" w:rsidRDefault="00CC3652" w:rsidP="00B87853">
      <w:pPr>
        <w:pStyle w:val="a7"/>
        <w:numPr>
          <w:ilvl w:val="0"/>
          <w:numId w:val="2"/>
        </w:numPr>
        <w:autoSpaceDE w:val="0"/>
        <w:autoSpaceDN w:val="0"/>
        <w:adjustRightInd w:val="0"/>
        <w:jc w:val="both"/>
        <w:rPr>
          <w:rFonts w:ascii="Times New Roman" w:hAnsi="Times New Roman"/>
          <w:b/>
          <w:sz w:val="24"/>
          <w:szCs w:val="24"/>
          <w:lang w:val="uk-UA"/>
        </w:rPr>
      </w:pPr>
      <w:r w:rsidRPr="006706B9">
        <w:rPr>
          <w:rFonts w:ascii="Times New Roman" w:hAnsi="Times New Roman"/>
          <w:b/>
          <w:sz w:val="24"/>
          <w:szCs w:val="24"/>
          <w:lang w:val="uk-UA"/>
        </w:rPr>
        <w:t xml:space="preserve">Гарант освітньо-професійної програми                        </w:t>
      </w:r>
      <w:r w:rsidR="005135BF">
        <w:rPr>
          <w:rFonts w:ascii="Times New Roman" w:hAnsi="Times New Roman"/>
          <w:b/>
          <w:sz w:val="24"/>
          <w:szCs w:val="24"/>
          <w:lang w:val="uk-UA"/>
        </w:rPr>
        <w:t xml:space="preserve">        </w:t>
      </w:r>
      <w:r w:rsidR="00DF1EF1" w:rsidRPr="006706B9">
        <w:rPr>
          <w:rFonts w:asciiTheme="majorBidi" w:hAnsiTheme="majorBidi" w:cstheme="majorBidi"/>
          <w:b/>
          <w:sz w:val="24"/>
          <w:szCs w:val="24"/>
          <w:lang w:val="uk-UA"/>
        </w:rPr>
        <w:t>Оксана МУЛЕСА</w:t>
      </w:r>
    </w:p>
    <w:p w14:paraId="45345AAD" w14:textId="77777777" w:rsidR="00CC3652" w:rsidRPr="006706B9" w:rsidRDefault="00CC3652" w:rsidP="00CB00F0">
      <w:pPr>
        <w:pStyle w:val="a7"/>
        <w:autoSpaceDE w:val="0"/>
        <w:autoSpaceDN w:val="0"/>
        <w:adjustRightInd w:val="0"/>
        <w:jc w:val="both"/>
        <w:rPr>
          <w:rFonts w:ascii="Times New Roman" w:hAnsi="Times New Roman"/>
          <w:b/>
          <w:sz w:val="24"/>
          <w:szCs w:val="24"/>
          <w:lang w:val="uk-UA"/>
        </w:rPr>
      </w:pPr>
    </w:p>
    <w:p w14:paraId="04877312" w14:textId="739476BB" w:rsidR="00CC3652" w:rsidRPr="006706B9" w:rsidRDefault="00CC3652" w:rsidP="00CB00F0">
      <w:pPr>
        <w:pStyle w:val="a7"/>
        <w:autoSpaceDE w:val="0"/>
        <w:autoSpaceDN w:val="0"/>
        <w:adjustRightInd w:val="0"/>
        <w:jc w:val="both"/>
        <w:rPr>
          <w:rFonts w:ascii="Times New Roman" w:hAnsi="Times New Roman"/>
          <w:b/>
          <w:sz w:val="24"/>
          <w:szCs w:val="24"/>
          <w:lang w:val="uk-UA"/>
        </w:rPr>
      </w:pPr>
      <w:r w:rsidRPr="006706B9">
        <w:rPr>
          <w:rFonts w:ascii="Times New Roman" w:hAnsi="Times New Roman"/>
          <w:b/>
          <w:sz w:val="24"/>
          <w:szCs w:val="24"/>
          <w:lang w:val="uk-UA"/>
        </w:rPr>
        <w:t>______</w:t>
      </w:r>
      <w:r w:rsidR="00575277" w:rsidRPr="006706B9">
        <w:rPr>
          <w:rFonts w:ascii="Times New Roman" w:hAnsi="Times New Roman"/>
          <w:b/>
          <w:sz w:val="24"/>
          <w:szCs w:val="24"/>
          <w:lang w:val="uk-UA"/>
        </w:rPr>
        <w:t>_______</w:t>
      </w:r>
      <w:r w:rsidRPr="006706B9">
        <w:rPr>
          <w:rFonts w:ascii="Times New Roman" w:hAnsi="Times New Roman"/>
          <w:b/>
          <w:sz w:val="24"/>
          <w:szCs w:val="24"/>
          <w:lang w:val="uk-UA"/>
        </w:rPr>
        <w:t>20</w:t>
      </w:r>
      <w:r w:rsidR="00DF1EF1" w:rsidRPr="006706B9">
        <w:rPr>
          <w:rFonts w:ascii="Times New Roman" w:hAnsi="Times New Roman"/>
          <w:b/>
          <w:sz w:val="24"/>
          <w:szCs w:val="24"/>
          <w:lang w:val="en-US"/>
        </w:rPr>
        <w:t>25</w:t>
      </w:r>
      <w:r w:rsidRPr="006706B9">
        <w:rPr>
          <w:rFonts w:ascii="Times New Roman" w:hAnsi="Times New Roman"/>
          <w:b/>
          <w:sz w:val="24"/>
          <w:szCs w:val="24"/>
          <w:lang w:val="uk-UA"/>
        </w:rPr>
        <w:t>р.</w:t>
      </w:r>
    </w:p>
    <w:p w14:paraId="5B56334F" w14:textId="77777777" w:rsidR="00CC3652" w:rsidRPr="006706B9" w:rsidRDefault="00CC3652" w:rsidP="00CB00F0">
      <w:pPr>
        <w:pStyle w:val="a7"/>
        <w:autoSpaceDE w:val="0"/>
        <w:autoSpaceDN w:val="0"/>
        <w:adjustRightInd w:val="0"/>
        <w:jc w:val="both"/>
        <w:rPr>
          <w:rFonts w:ascii="Times New Roman" w:hAnsi="Times New Roman"/>
          <w:b/>
          <w:sz w:val="24"/>
          <w:szCs w:val="24"/>
          <w:lang w:val="uk-UA"/>
        </w:rPr>
      </w:pPr>
    </w:p>
    <w:p w14:paraId="14FB3944" w14:textId="77777777" w:rsidR="00CC3652" w:rsidRPr="006706B9" w:rsidRDefault="00CC3652" w:rsidP="00CB00F0">
      <w:pPr>
        <w:pStyle w:val="a7"/>
        <w:autoSpaceDE w:val="0"/>
        <w:autoSpaceDN w:val="0"/>
        <w:adjustRightInd w:val="0"/>
        <w:jc w:val="both"/>
        <w:rPr>
          <w:rFonts w:ascii="Times New Roman" w:hAnsi="Times New Roman"/>
          <w:b/>
          <w:sz w:val="24"/>
          <w:szCs w:val="24"/>
          <w:lang w:val="uk-UA"/>
        </w:rPr>
      </w:pPr>
    </w:p>
    <w:p w14:paraId="04D097D6" w14:textId="707016FA" w:rsidR="00CC3652" w:rsidRPr="006706B9" w:rsidRDefault="00CC3652" w:rsidP="005135BF">
      <w:pPr>
        <w:pStyle w:val="a7"/>
        <w:numPr>
          <w:ilvl w:val="0"/>
          <w:numId w:val="2"/>
        </w:numPr>
        <w:tabs>
          <w:tab w:val="left" w:pos="8789"/>
          <w:tab w:val="left" w:pos="9072"/>
        </w:tabs>
        <w:autoSpaceDE w:val="0"/>
        <w:autoSpaceDN w:val="0"/>
        <w:adjustRightInd w:val="0"/>
        <w:jc w:val="both"/>
        <w:rPr>
          <w:rFonts w:ascii="Times New Roman" w:hAnsi="Times New Roman"/>
          <w:b/>
          <w:sz w:val="24"/>
          <w:szCs w:val="24"/>
          <w:lang w:val="uk-UA"/>
        </w:rPr>
      </w:pPr>
      <w:r w:rsidRPr="006706B9">
        <w:rPr>
          <w:rFonts w:ascii="Times New Roman" w:hAnsi="Times New Roman"/>
          <w:b/>
          <w:sz w:val="24"/>
          <w:szCs w:val="24"/>
          <w:lang w:val="uk-UA"/>
        </w:rPr>
        <w:t>Декан</w:t>
      </w:r>
      <w:r w:rsidR="00A13559" w:rsidRPr="00EB6474">
        <w:rPr>
          <w:rFonts w:ascii="Times New Roman" w:hAnsi="Times New Roman"/>
          <w:b/>
          <w:sz w:val="24"/>
          <w:szCs w:val="24"/>
        </w:rPr>
        <w:t xml:space="preserve"> </w:t>
      </w:r>
      <w:r w:rsidR="00A13559">
        <w:rPr>
          <w:rFonts w:ascii="Times New Roman" w:hAnsi="Times New Roman"/>
          <w:b/>
          <w:sz w:val="24"/>
          <w:szCs w:val="24"/>
          <w:lang w:val="uk-UA"/>
        </w:rPr>
        <w:t>факультету інформаційних технологій</w:t>
      </w:r>
      <w:r w:rsidRPr="006706B9">
        <w:rPr>
          <w:rFonts w:ascii="Times New Roman" w:hAnsi="Times New Roman"/>
          <w:b/>
          <w:sz w:val="24"/>
          <w:szCs w:val="24"/>
        </w:rPr>
        <w:t xml:space="preserve">     </w:t>
      </w:r>
      <w:r w:rsidR="005135BF">
        <w:rPr>
          <w:rFonts w:ascii="Times New Roman" w:hAnsi="Times New Roman"/>
          <w:b/>
          <w:sz w:val="24"/>
          <w:szCs w:val="24"/>
          <w:lang w:val="uk-UA"/>
        </w:rPr>
        <w:t xml:space="preserve">          </w:t>
      </w:r>
      <w:r w:rsidR="00A13559">
        <w:rPr>
          <w:rFonts w:ascii="Times New Roman" w:hAnsi="Times New Roman"/>
          <w:b/>
          <w:sz w:val="24"/>
          <w:szCs w:val="24"/>
          <w:lang w:val="uk-UA"/>
        </w:rPr>
        <w:t xml:space="preserve">       </w:t>
      </w:r>
      <w:r w:rsidR="005135BF">
        <w:rPr>
          <w:rFonts w:ascii="Times New Roman" w:hAnsi="Times New Roman"/>
          <w:b/>
          <w:sz w:val="24"/>
          <w:szCs w:val="24"/>
          <w:lang w:val="uk-UA"/>
        </w:rPr>
        <w:t xml:space="preserve">  </w:t>
      </w:r>
      <w:r w:rsidRPr="006706B9">
        <w:rPr>
          <w:rFonts w:ascii="Times New Roman" w:hAnsi="Times New Roman"/>
          <w:b/>
          <w:sz w:val="24"/>
          <w:szCs w:val="24"/>
        </w:rPr>
        <w:t xml:space="preserve">   </w:t>
      </w:r>
      <w:r w:rsidR="00DF1EF1" w:rsidRPr="006706B9">
        <w:rPr>
          <w:rFonts w:asciiTheme="majorBidi" w:hAnsiTheme="majorBidi" w:cstheme="majorBidi"/>
          <w:b/>
          <w:sz w:val="24"/>
          <w:szCs w:val="24"/>
          <w:lang w:val="uk-UA"/>
        </w:rPr>
        <w:t>Ігор ПОВХАН</w:t>
      </w:r>
    </w:p>
    <w:p w14:paraId="515D8DB6" w14:textId="674DC713" w:rsidR="00CC3652" w:rsidRPr="006706B9" w:rsidRDefault="00CC3652" w:rsidP="00CB00F0">
      <w:pPr>
        <w:pStyle w:val="a7"/>
        <w:autoSpaceDE w:val="0"/>
        <w:autoSpaceDN w:val="0"/>
        <w:adjustRightInd w:val="0"/>
        <w:jc w:val="both"/>
        <w:rPr>
          <w:rFonts w:ascii="Times New Roman" w:hAnsi="Times New Roman"/>
          <w:b/>
          <w:sz w:val="24"/>
          <w:szCs w:val="24"/>
          <w:lang w:val="uk-UA"/>
        </w:rPr>
      </w:pPr>
      <w:r w:rsidRPr="006706B9">
        <w:rPr>
          <w:rFonts w:ascii="Times New Roman" w:hAnsi="Times New Roman"/>
          <w:b/>
          <w:sz w:val="24"/>
          <w:szCs w:val="24"/>
          <w:lang w:val="uk-UA"/>
        </w:rPr>
        <w:t>_______</w:t>
      </w:r>
      <w:r w:rsidR="00575277" w:rsidRPr="006706B9">
        <w:rPr>
          <w:rFonts w:ascii="Times New Roman" w:hAnsi="Times New Roman"/>
          <w:b/>
          <w:sz w:val="24"/>
          <w:szCs w:val="24"/>
          <w:lang w:val="uk-UA"/>
        </w:rPr>
        <w:t>_______</w:t>
      </w:r>
      <w:r w:rsidRPr="006706B9">
        <w:rPr>
          <w:rFonts w:ascii="Times New Roman" w:hAnsi="Times New Roman"/>
          <w:b/>
          <w:sz w:val="24"/>
          <w:szCs w:val="24"/>
          <w:lang w:val="uk-UA"/>
        </w:rPr>
        <w:t>20</w:t>
      </w:r>
      <w:r w:rsidR="00DF1EF1" w:rsidRPr="006706B9">
        <w:rPr>
          <w:rFonts w:ascii="Times New Roman" w:hAnsi="Times New Roman"/>
          <w:b/>
          <w:sz w:val="24"/>
          <w:szCs w:val="24"/>
          <w:lang w:val="en-US"/>
        </w:rPr>
        <w:t>25</w:t>
      </w:r>
      <w:r w:rsidRPr="006706B9">
        <w:rPr>
          <w:rFonts w:ascii="Times New Roman" w:hAnsi="Times New Roman"/>
          <w:b/>
          <w:sz w:val="24"/>
          <w:szCs w:val="24"/>
          <w:lang w:val="uk-UA"/>
        </w:rPr>
        <w:t>р.</w:t>
      </w:r>
    </w:p>
    <w:p w14:paraId="0D1255F6" w14:textId="77777777" w:rsidR="00CC3652" w:rsidRPr="006706B9" w:rsidRDefault="00CC3652" w:rsidP="00CB00F0">
      <w:pPr>
        <w:pStyle w:val="a7"/>
        <w:autoSpaceDE w:val="0"/>
        <w:autoSpaceDN w:val="0"/>
        <w:adjustRightInd w:val="0"/>
        <w:jc w:val="both"/>
        <w:rPr>
          <w:rFonts w:ascii="Times New Roman" w:hAnsi="Times New Roman"/>
          <w:b/>
          <w:sz w:val="24"/>
          <w:szCs w:val="24"/>
          <w:lang w:val="uk-UA"/>
        </w:rPr>
      </w:pPr>
    </w:p>
    <w:p w14:paraId="137885DA" w14:textId="77777777" w:rsidR="00CC3652" w:rsidRPr="006706B9" w:rsidRDefault="00CC3652" w:rsidP="00CB00F0">
      <w:pPr>
        <w:pStyle w:val="a7"/>
        <w:autoSpaceDE w:val="0"/>
        <w:autoSpaceDN w:val="0"/>
        <w:adjustRightInd w:val="0"/>
        <w:jc w:val="both"/>
        <w:rPr>
          <w:rFonts w:ascii="Times New Roman" w:hAnsi="Times New Roman"/>
          <w:b/>
          <w:sz w:val="24"/>
          <w:szCs w:val="24"/>
          <w:lang w:val="uk-UA"/>
        </w:rPr>
      </w:pPr>
    </w:p>
    <w:p w14:paraId="370AD847" w14:textId="36B1F866" w:rsidR="00CC3652" w:rsidRPr="006706B9" w:rsidRDefault="00CC3652" w:rsidP="005135BF">
      <w:pPr>
        <w:pStyle w:val="a7"/>
        <w:numPr>
          <w:ilvl w:val="0"/>
          <w:numId w:val="2"/>
        </w:numPr>
        <w:tabs>
          <w:tab w:val="left" w:pos="8931"/>
        </w:tabs>
        <w:autoSpaceDE w:val="0"/>
        <w:autoSpaceDN w:val="0"/>
        <w:adjustRightInd w:val="0"/>
        <w:jc w:val="both"/>
        <w:rPr>
          <w:rFonts w:ascii="Times New Roman" w:hAnsi="Times New Roman"/>
          <w:b/>
          <w:sz w:val="24"/>
          <w:szCs w:val="24"/>
          <w:lang w:val="uk-UA"/>
        </w:rPr>
      </w:pPr>
      <w:r w:rsidRPr="006706B9">
        <w:rPr>
          <w:rFonts w:ascii="Times New Roman" w:hAnsi="Times New Roman"/>
          <w:b/>
          <w:sz w:val="24"/>
          <w:szCs w:val="24"/>
          <w:lang w:val="uk-UA"/>
        </w:rPr>
        <w:t xml:space="preserve">Керівник робочої групи                                            </w:t>
      </w:r>
      <w:r w:rsidR="00D5760C" w:rsidRPr="006706B9">
        <w:rPr>
          <w:rFonts w:ascii="Times New Roman" w:hAnsi="Times New Roman"/>
          <w:b/>
          <w:sz w:val="24"/>
          <w:szCs w:val="24"/>
          <w:lang w:val="uk-UA"/>
        </w:rPr>
        <w:t xml:space="preserve">           </w:t>
      </w:r>
      <w:r w:rsidR="005135BF">
        <w:rPr>
          <w:rFonts w:ascii="Times New Roman" w:hAnsi="Times New Roman"/>
          <w:b/>
          <w:sz w:val="24"/>
          <w:szCs w:val="24"/>
          <w:lang w:val="uk-UA"/>
        </w:rPr>
        <w:t xml:space="preserve">           </w:t>
      </w:r>
      <w:r w:rsidR="00DF1EF1" w:rsidRPr="006706B9">
        <w:rPr>
          <w:rFonts w:asciiTheme="majorBidi" w:hAnsiTheme="majorBidi" w:cstheme="majorBidi"/>
          <w:b/>
          <w:sz w:val="24"/>
          <w:szCs w:val="24"/>
          <w:lang w:val="uk-UA"/>
        </w:rPr>
        <w:t xml:space="preserve">  Юрій БІЛАК</w:t>
      </w:r>
    </w:p>
    <w:p w14:paraId="3617DAF5" w14:textId="4CBAED7C" w:rsidR="00CC3652" w:rsidRPr="006706B9" w:rsidRDefault="00CC3652" w:rsidP="00CB00F0">
      <w:pPr>
        <w:pStyle w:val="a7"/>
        <w:autoSpaceDE w:val="0"/>
        <w:autoSpaceDN w:val="0"/>
        <w:adjustRightInd w:val="0"/>
        <w:jc w:val="both"/>
        <w:rPr>
          <w:rFonts w:ascii="Times New Roman" w:hAnsi="Times New Roman"/>
          <w:b/>
          <w:sz w:val="24"/>
          <w:szCs w:val="24"/>
          <w:lang w:val="uk-UA"/>
        </w:rPr>
      </w:pPr>
      <w:r w:rsidRPr="006706B9">
        <w:rPr>
          <w:rFonts w:ascii="Times New Roman" w:hAnsi="Times New Roman"/>
          <w:b/>
          <w:sz w:val="24"/>
          <w:szCs w:val="24"/>
          <w:lang w:val="uk-UA"/>
        </w:rPr>
        <w:t>_______</w:t>
      </w:r>
      <w:r w:rsidR="00575277" w:rsidRPr="006706B9">
        <w:rPr>
          <w:rFonts w:ascii="Times New Roman" w:hAnsi="Times New Roman"/>
          <w:b/>
          <w:sz w:val="24"/>
          <w:szCs w:val="24"/>
          <w:lang w:val="uk-UA"/>
        </w:rPr>
        <w:t>_______</w:t>
      </w:r>
      <w:r w:rsidRPr="006706B9">
        <w:rPr>
          <w:rFonts w:ascii="Times New Roman" w:hAnsi="Times New Roman"/>
          <w:b/>
          <w:sz w:val="24"/>
          <w:szCs w:val="24"/>
          <w:lang w:val="uk-UA"/>
        </w:rPr>
        <w:t>20</w:t>
      </w:r>
      <w:r w:rsidR="00DF1EF1" w:rsidRPr="006706B9">
        <w:rPr>
          <w:rFonts w:ascii="Times New Roman" w:hAnsi="Times New Roman"/>
          <w:b/>
          <w:sz w:val="24"/>
          <w:szCs w:val="24"/>
          <w:lang w:val="en-US"/>
        </w:rPr>
        <w:t>25</w:t>
      </w:r>
      <w:r w:rsidRPr="006706B9">
        <w:rPr>
          <w:rFonts w:ascii="Times New Roman" w:hAnsi="Times New Roman"/>
          <w:b/>
          <w:sz w:val="24"/>
          <w:szCs w:val="24"/>
          <w:lang w:val="uk-UA"/>
        </w:rPr>
        <w:t>р.</w:t>
      </w:r>
    </w:p>
    <w:p w14:paraId="4C37C790" w14:textId="77777777" w:rsidR="00CC3652" w:rsidRDefault="00CC3652" w:rsidP="00CB00F0">
      <w:pPr>
        <w:pStyle w:val="a7"/>
        <w:autoSpaceDE w:val="0"/>
        <w:autoSpaceDN w:val="0"/>
        <w:adjustRightInd w:val="0"/>
        <w:jc w:val="both"/>
        <w:rPr>
          <w:rFonts w:ascii="Times New Roman" w:hAnsi="Times New Roman"/>
          <w:b/>
          <w:sz w:val="24"/>
          <w:szCs w:val="24"/>
          <w:lang w:val="uk-UA"/>
        </w:rPr>
      </w:pPr>
    </w:p>
    <w:p w14:paraId="63E1FF10" w14:textId="77777777" w:rsidR="005354FA" w:rsidRPr="006706B9" w:rsidRDefault="005354FA" w:rsidP="00CB00F0">
      <w:pPr>
        <w:pStyle w:val="a7"/>
        <w:autoSpaceDE w:val="0"/>
        <w:autoSpaceDN w:val="0"/>
        <w:adjustRightInd w:val="0"/>
        <w:jc w:val="both"/>
        <w:rPr>
          <w:rFonts w:ascii="Times New Roman" w:hAnsi="Times New Roman"/>
          <w:b/>
          <w:sz w:val="24"/>
          <w:szCs w:val="24"/>
          <w:lang w:val="uk-UA"/>
        </w:rPr>
      </w:pPr>
    </w:p>
    <w:p w14:paraId="12EFC1FF" w14:textId="6F7FEBE4" w:rsidR="00CC3652" w:rsidRPr="006706B9" w:rsidRDefault="00CC3652" w:rsidP="005135BF">
      <w:pPr>
        <w:pStyle w:val="a7"/>
        <w:numPr>
          <w:ilvl w:val="0"/>
          <w:numId w:val="2"/>
        </w:numPr>
        <w:tabs>
          <w:tab w:val="left" w:pos="8789"/>
          <w:tab w:val="left" w:pos="8931"/>
        </w:tabs>
        <w:autoSpaceDE w:val="0"/>
        <w:autoSpaceDN w:val="0"/>
        <w:adjustRightInd w:val="0"/>
        <w:jc w:val="both"/>
        <w:rPr>
          <w:rFonts w:ascii="Times New Roman" w:hAnsi="Times New Roman"/>
          <w:b/>
          <w:sz w:val="24"/>
          <w:szCs w:val="24"/>
          <w:lang w:val="uk-UA"/>
        </w:rPr>
      </w:pPr>
      <w:r w:rsidRPr="006706B9">
        <w:rPr>
          <w:rFonts w:ascii="Times New Roman" w:hAnsi="Times New Roman"/>
          <w:b/>
          <w:sz w:val="24"/>
          <w:szCs w:val="24"/>
          <w:lang w:val="uk-UA"/>
        </w:rPr>
        <w:t xml:space="preserve">Начальник навчальної частини                             </w:t>
      </w:r>
      <w:r w:rsidR="005135BF">
        <w:rPr>
          <w:rFonts w:ascii="Times New Roman" w:hAnsi="Times New Roman"/>
          <w:b/>
          <w:sz w:val="24"/>
          <w:szCs w:val="24"/>
          <w:lang w:val="uk-UA"/>
        </w:rPr>
        <w:t xml:space="preserve">   </w:t>
      </w:r>
      <w:r w:rsidRPr="006706B9">
        <w:rPr>
          <w:rFonts w:ascii="Times New Roman" w:hAnsi="Times New Roman"/>
          <w:b/>
          <w:sz w:val="24"/>
          <w:szCs w:val="24"/>
          <w:lang w:val="uk-UA"/>
        </w:rPr>
        <w:t xml:space="preserve">  </w:t>
      </w:r>
      <w:r w:rsidR="00D5760C" w:rsidRPr="006706B9">
        <w:rPr>
          <w:rFonts w:ascii="Times New Roman" w:hAnsi="Times New Roman"/>
          <w:b/>
          <w:sz w:val="24"/>
          <w:szCs w:val="24"/>
          <w:lang w:val="uk-UA"/>
        </w:rPr>
        <w:t xml:space="preserve">      </w:t>
      </w:r>
      <w:r w:rsidR="00DF1EF1" w:rsidRPr="006706B9">
        <w:rPr>
          <w:rFonts w:asciiTheme="majorBidi" w:hAnsiTheme="majorBidi" w:cstheme="majorBidi"/>
          <w:b/>
          <w:sz w:val="24"/>
          <w:szCs w:val="24"/>
          <w:lang w:val="uk-UA"/>
        </w:rPr>
        <w:t>Анатолій ШТИМАК</w:t>
      </w:r>
    </w:p>
    <w:p w14:paraId="12F20F95" w14:textId="77777777" w:rsidR="00CC3652" w:rsidRPr="006706B9" w:rsidRDefault="00CC3652" w:rsidP="00D5760C">
      <w:pPr>
        <w:autoSpaceDE w:val="0"/>
        <w:autoSpaceDN w:val="0"/>
        <w:adjustRightInd w:val="0"/>
        <w:ind w:left="360"/>
        <w:jc w:val="both"/>
        <w:rPr>
          <w:rFonts w:ascii="Times New Roman" w:hAnsi="Times New Roman"/>
          <w:b/>
        </w:rPr>
      </w:pPr>
    </w:p>
    <w:p w14:paraId="6B4C8697" w14:textId="594045C8" w:rsidR="00CC3652" w:rsidRPr="006706B9" w:rsidRDefault="00CC3652" w:rsidP="00CB00F0">
      <w:pPr>
        <w:pStyle w:val="a7"/>
        <w:autoSpaceDE w:val="0"/>
        <w:autoSpaceDN w:val="0"/>
        <w:adjustRightInd w:val="0"/>
        <w:jc w:val="both"/>
        <w:rPr>
          <w:rFonts w:ascii="Times New Roman" w:hAnsi="Times New Roman"/>
          <w:b/>
          <w:sz w:val="24"/>
          <w:szCs w:val="24"/>
          <w:lang w:val="uk-UA"/>
        </w:rPr>
      </w:pPr>
      <w:r w:rsidRPr="006706B9">
        <w:rPr>
          <w:rFonts w:ascii="Times New Roman" w:hAnsi="Times New Roman"/>
          <w:b/>
          <w:sz w:val="24"/>
          <w:szCs w:val="24"/>
          <w:lang w:val="uk-UA"/>
        </w:rPr>
        <w:t>______</w:t>
      </w:r>
      <w:r w:rsidR="00575277" w:rsidRPr="006706B9">
        <w:rPr>
          <w:rFonts w:ascii="Times New Roman" w:hAnsi="Times New Roman"/>
          <w:b/>
          <w:sz w:val="24"/>
          <w:szCs w:val="24"/>
          <w:lang w:val="uk-UA"/>
        </w:rPr>
        <w:t>_________</w:t>
      </w:r>
      <w:r w:rsidRPr="006706B9">
        <w:rPr>
          <w:rFonts w:ascii="Times New Roman" w:hAnsi="Times New Roman"/>
          <w:b/>
          <w:sz w:val="24"/>
          <w:szCs w:val="24"/>
          <w:lang w:val="uk-UA"/>
        </w:rPr>
        <w:t>20</w:t>
      </w:r>
      <w:r w:rsidR="00DF1EF1" w:rsidRPr="006706B9">
        <w:rPr>
          <w:rFonts w:ascii="Times New Roman" w:hAnsi="Times New Roman"/>
          <w:b/>
          <w:sz w:val="24"/>
          <w:szCs w:val="24"/>
          <w:lang w:val="en-US"/>
        </w:rPr>
        <w:t>25</w:t>
      </w:r>
      <w:r w:rsidRPr="006706B9">
        <w:rPr>
          <w:rFonts w:ascii="Times New Roman" w:hAnsi="Times New Roman"/>
          <w:b/>
          <w:sz w:val="24"/>
          <w:szCs w:val="24"/>
          <w:lang w:val="uk-UA"/>
        </w:rPr>
        <w:t>р.</w:t>
      </w:r>
    </w:p>
    <w:p w14:paraId="71D44949" w14:textId="77777777" w:rsidR="00CC3652" w:rsidRPr="006706B9" w:rsidRDefault="00CC3652" w:rsidP="00CB00F0">
      <w:pPr>
        <w:jc w:val="center"/>
        <w:rPr>
          <w:rFonts w:ascii="Times New Roman" w:hAnsi="Times New Roman" w:cs="Times New Roman"/>
          <w:b/>
          <w:color w:val="auto"/>
        </w:rPr>
      </w:pPr>
    </w:p>
    <w:p w14:paraId="780C6E3A" w14:textId="77777777" w:rsidR="00CC3652" w:rsidRPr="006706B9" w:rsidRDefault="00CC3652" w:rsidP="00CB00F0">
      <w:pPr>
        <w:jc w:val="center"/>
        <w:rPr>
          <w:rFonts w:ascii="Times New Roman" w:hAnsi="Times New Roman" w:cs="Times New Roman"/>
          <w:b/>
          <w:color w:val="auto"/>
        </w:rPr>
      </w:pPr>
    </w:p>
    <w:p w14:paraId="0FED98E4" w14:textId="77777777" w:rsidR="00CC3652" w:rsidRPr="006706B9" w:rsidRDefault="00CC3652" w:rsidP="00CB00F0">
      <w:pPr>
        <w:jc w:val="center"/>
        <w:rPr>
          <w:rFonts w:ascii="Times New Roman" w:hAnsi="Times New Roman" w:cs="Times New Roman"/>
          <w:b/>
          <w:color w:val="auto"/>
        </w:rPr>
      </w:pPr>
    </w:p>
    <w:p w14:paraId="290F1302" w14:textId="77777777" w:rsidR="00CC3652" w:rsidRDefault="00CC3652" w:rsidP="00CB00F0">
      <w:pPr>
        <w:jc w:val="center"/>
        <w:rPr>
          <w:rFonts w:ascii="Times New Roman" w:hAnsi="Times New Roman" w:cs="Times New Roman"/>
          <w:b/>
          <w:color w:val="auto"/>
        </w:rPr>
      </w:pPr>
    </w:p>
    <w:p w14:paraId="5E7EE672" w14:textId="77777777" w:rsidR="0033694B" w:rsidRDefault="0033694B" w:rsidP="00CB00F0">
      <w:pPr>
        <w:jc w:val="center"/>
        <w:rPr>
          <w:rFonts w:ascii="Times New Roman" w:hAnsi="Times New Roman" w:cs="Times New Roman"/>
          <w:b/>
          <w:color w:val="auto"/>
        </w:rPr>
      </w:pPr>
    </w:p>
    <w:p w14:paraId="66D1BF61" w14:textId="77777777" w:rsidR="0033694B" w:rsidRDefault="0033694B" w:rsidP="00CB00F0">
      <w:pPr>
        <w:jc w:val="center"/>
        <w:rPr>
          <w:rFonts w:ascii="Times New Roman" w:hAnsi="Times New Roman" w:cs="Times New Roman"/>
          <w:b/>
          <w:color w:val="auto"/>
        </w:rPr>
      </w:pPr>
    </w:p>
    <w:p w14:paraId="1E8E4F17" w14:textId="77777777" w:rsidR="0033694B" w:rsidRDefault="0033694B" w:rsidP="00CB00F0">
      <w:pPr>
        <w:jc w:val="center"/>
        <w:rPr>
          <w:rFonts w:ascii="Times New Roman" w:hAnsi="Times New Roman" w:cs="Times New Roman"/>
          <w:b/>
          <w:color w:val="auto"/>
        </w:rPr>
      </w:pPr>
    </w:p>
    <w:p w14:paraId="55FBA503" w14:textId="77777777" w:rsidR="0033694B" w:rsidRDefault="0033694B" w:rsidP="00CB00F0">
      <w:pPr>
        <w:jc w:val="center"/>
        <w:rPr>
          <w:rFonts w:ascii="Times New Roman" w:hAnsi="Times New Roman" w:cs="Times New Roman"/>
          <w:b/>
          <w:color w:val="auto"/>
        </w:rPr>
      </w:pPr>
    </w:p>
    <w:p w14:paraId="5289B8E7" w14:textId="77777777" w:rsidR="0033694B" w:rsidRDefault="0033694B" w:rsidP="00CB00F0">
      <w:pPr>
        <w:jc w:val="center"/>
        <w:rPr>
          <w:rFonts w:ascii="Times New Roman" w:hAnsi="Times New Roman" w:cs="Times New Roman"/>
          <w:b/>
          <w:color w:val="auto"/>
        </w:rPr>
      </w:pPr>
    </w:p>
    <w:p w14:paraId="4B7B8698" w14:textId="77777777" w:rsidR="0033694B" w:rsidRDefault="0033694B" w:rsidP="00CB00F0">
      <w:pPr>
        <w:jc w:val="center"/>
        <w:rPr>
          <w:rFonts w:ascii="Times New Roman" w:hAnsi="Times New Roman" w:cs="Times New Roman"/>
          <w:b/>
          <w:color w:val="auto"/>
        </w:rPr>
      </w:pPr>
    </w:p>
    <w:p w14:paraId="322F7458" w14:textId="77777777" w:rsidR="0033694B" w:rsidRPr="006706B9" w:rsidRDefault="0033694B" w:rsidP="00CB00F0">
      <w:pPr>
        <w:jc w:val="center"/>
        <w:rPr>
          <w:rFonts w:ascii="Times New Roman" w:hAnsi="Times New Roman" w:cs="Times New Roman"/>
          <w:b/>
          <w:color w:val="auto"/>
        </w:rPr>
      </w:pPr>
    </w:p>
    <w:p w14:paraId="425905B3" w14:textId="7064508D" w:rsidR="00CC3652" w:rsidRPr="006706B9" w:rsidRDefault="00CC3652" w:rsidP="00CB00F0">
      <w:pPr>
        <w:jc w:val="center"/>
        <w:rPr>
          <w:rFonts w:ascii="Times New Roman" w:hAnsi="Times New Roman" w:cs="Times New Roman"/>
          <w:b/>
          <w:color w:val="auto"/>
        </w:rPr>
      </w:pPr>
    </w:p>
    <w:p w14:paraId="53731986" w14:textId="77777777" w:rsidR="00D5760C" w:rsidRPr="006706B9" w:rsidRDefault="00D5760C" w:rsidP="00CB00F0">
      <w:pPr>
        <w:jc w:val="center"/>
        <w:rPr>
          <w:rFonts w:ascii="Times New Roman" w:hAnsi="Times New Roman" w:cs="Times New Roman"/>
          <w:b/>
          <w:color w:val="auto"/>
          <w:lang w:val="en-US"/>
        </w:rPr>
      </w:pPr>
    </w:p>
    <w:p w14:paraId="585DB87E" w14:textId="77777777" w:rsidR="00DF1EF1" w:rsidRPr="006706B9" w:rsidRDefault="00DF1EF1" w:rsidP="00CB00F0">
      <w:pPr>
        <w:jc w:val="center"/>
        <w:rPr>
          <w:rFonts w:ascii="Times New Roman" w:hAnsi="Times New Roman" w:cs="Times New Roman"/>
          <w:b/>
          <w:color w:val="auto"/>
          <w:lang w:val="en-US"/>
        </w:rPr>
      </w:pPr>
    </w:p>
    <w:p w14:paraId="6C3C72ED" w14:textId="77777777" w:rsidR="00CC3652" w:rsidRPr="006706B9" w:rsidRDefault="00CC3652" w:rsidP="00CB00F0">
      <w:pPr>
        <w:jc w:val="center"/>
        <w:rPr>
          <w:rFonts w:ascii="Times New Roman" w:hAnsi="Times New Roman" w:cs="Times New Roman"/>
          <w:b/>
          <w:color w:val="auto"/>
        </w:rPr>
      </w:pPr>
    </w:p>
    <w:p w14:paraId="1A018B80" w14:textId="414807BC" w:rsidR="008E466E" w:rsidRPr="005135BF" w:rsidRDefault="00CC3652" w:rsidP="00EF0141">
      <w:pPr>
        <w:pStyle w:val="af0"/>
        <w:spacing w:line="360" w:lineRule="auto"/>
        <w:ind w:left="-142"/>
        <w:rPr>
          <w:rFonts w:ascii="Times New Roman" w:hAnsi="Times New Roman"/>
          <w:color w:val="000000" w:themeColor="text1"/>
          <w:sz w:val="24"/>
          <w:szCs w:val="24"/>
        </w:rPr>
      </w:pPr>
      <w:r w:rsidRPr="005135BF">
        <w:rPr>
          <w:rFonts w:ascii="Times New Roman" w:hAnsi="Times New Roman"/>
          <w:color w:val="000000" w:themeColor="text1"/>
          <w:sz w:val="24"/>
          <w:szCs w:val="24"/>
        </w:rPr>
        <w:t>ПЕРЕДМОВА</w:t>
      </w:r>
    </w:p>
    <w:p w14:paraId="7A256354" w14:textId="7B7165B7" w:rsidR="00CC3652" w:rsidRPr="005135BF" w:rsidRDefault="008E466E" w:rsidP="00EE3454">
      <w:pPr>
        <w:pStyle w:val="a7"/>
        <w:tabs>
          <w:tab w:val="left" w:pos="284"/>
          <w:tab w:val="left" w:pos="851"/>
          <w:tab w:val="left" w:pos="993"/>
        </w:tabs>
        <w:spacing w:after="0" w:line="240" w:lineRule="auto"/>
        <w:ind w:left="0" w:firstLine="567"/>
        <w:jc w:val="both"/>
        <w:rPr>
          <w:rFonts w:ascii="Times New Roman" w:hAnsi="Times New Roman"/>
          <w:bCs/>
          <w:color w:val="000000" w:themeColor="text1"/>
          <w:sz w:val="24"/>
          <w:szCs w:val="24"/>
          <w:lang w:val="uk-UA"/>
        </w:rPr>
      </w:pPr>
      <w:r w:rsidRPr="005135BF">
        <w:rPr>
          <w:rFonts w:ascii="Times New Roman" w:hAnsi="Times New Roman"/>
          <w:bCs/>
          <w:color w:val="000000" w:themeColor="text1"/>
          <w:sz w:val="24"/>
          <w:szCs w:val="24"/>
          <w:lang w:val="uk-UA"/>
        </w:rPr>
        <w:t xml:space="preserve">Освітня програма </w:t>
      </w:r>
      <w:r w:rsidRPr="005135BF">
        <w:rPr>
          <w:rFonts w:ascii="Times New Roman" w:hAnsi="Times New Roman"/>
          <w:bCs/>
          <w:noProof/>
          <w:color w:val="000000" w:themeColor="text1"/>
          <w:sz w:val="24"/>
          <w:szCs w:val="24"/>
          <w:lang w:val="uk-UA"/>
        </w:rPr>
        <w:t>«</w:t>
      </w:r>
      <w:r w:rsidR="0047263E" w:rsidRPr="005135BF">
        <w:rPr>
          <w:rFonts w:asciiTheme="majorBidi" w:hAnsiTheme="majorBidi" w:cstheme="majorBidi"/>
          <w:noProof/>
          <w:sz w:val="24"/>
          <w:szCs w:val="24"/>
          <w:lang w:val="uk-UA"/>
        </w:rPr>
        <w:t>Інженерія програмного забезпечення</w:t>
      </w:r>
      <w:r w:rsidRPr="005135BF">
        <w:rPr>
          <w:rFonts w:ascii="Times New Roman" w:hAnsi="Times New Roman"/>
          <w:bCs/>
          <w:color w:val="000000" w:themeColor="text1"/>
          <w:sz w:val="24"/>
          <w:szCs w:val="24"/>
          <w:lang w:val="uk-UA"/>
        </w:rPr>
        <w:t>» р</w:t>
      </w:r>
      <w:r w:rsidR="00CC3652" w:rsidRPr="005135BF">
        <w:rPr>
          <w:rFonts w:ascii="Times New Roman" w:hAnsi="Times New Roman"/>
          <w:bCs/>
          <w:color w:val="000000" w:themeColor="text1"/>
          <w:sz w:val="24"/>
          <w:szCs w:val="24"/>
          <w:lang w:val="uk-UA"/>
        </w:rPr>
        <w:t>озроблено</w:t>
      </w:r>
      <w:r w:rsidR="00EF0141" w:rsidRPr="005135BF">
        <w:rPr>
          <w:rFonts w:ascii="Times New Roman" w:hAnsi="Times New Roman"/>
          <w:bCs/>
          <w:color w:val="000000" w:themeColor="text1"/>
          <w:sz w:val="24"/>
          <w:szCs w:val="24"/>
          <w:lang w:val="uk-UA"/>
        </w:rPr>
        <w:t xml:space="preserve"> робочою  групою</w:t>
      </w:r>
      <w:r w:rsidRPr="005135BF">
        <w:rPr>
          <w:rFonts w:ascii="Times New Roman" w:hAnsi="Times New Roman"/>
          <w:bCs/>
          <w:color w:val="000000" w:themeColor="text1"/>
          <w:sz w:val="24"/>
          <w:szCs w:val="24"/>
          <w:lang w:val="uk-UA"/>
        </w:rPr>
        <w:t xml:space="preserve"> відповідно до стандарту вищої освіти</w:t>
      </w:r>
      <w:r w:rsidR="00EF0141" w:rsidRPr="005135BF">
        <w:rPr>
          <w:rFonts w:ascii="Times New Roman" w:hAnsi="Times New Roman"/>
          <w:bCs/>
          <w:color w:val="000000" w:themeColor="text1"/>
          <w:sz w:val="24"/>
          <w:szCs w:val="24"/>
          <w:lang w:val="uk-UA"/>
        </w:rPr>
        <w:t xml:space="preserve"> для першого</w:t>
      </w:r>
      <w:r w:rsidR="0047263E" w:rsidRPr="005135BF">
        <w:rPr>
          <w:rFonts w:ascii="Times New Roman" w:hAnsi="Times New Roman"/>
          <w:bCs/>
          <w:color w:val="000000" w:themeColor="text1"/>
          <w:sz w:val="24"/>
          <w:szCs w:val="24"/>
          <w:lang w:val="uk-UA"/>
        </w:rPr>
        <w:t xml:space="preserve"> </w:t>
      </w:r>
      <w:r w:rsidR="00EF0141" w:rsidRPr="005135BF">
        <w:rPr>
          <w:rFonts w:ascii="Times New Roman" w:hAnsi="Times New Roman"/>
          <w:bCs/>
          <w:color w:val="000000" w:themeColor="text1"/>
          <w:sz w:val="24"/>
          <w:szCs w:val="24"/>
          <w:lang w:val="uk-UA"/>
        </w:rPr>
        <w:t xml:space="preserve">(бакалаврського рівня вищої освіти  за спеціальністю </w:t>
      </w:r>
      <w:r w:rsidR="0047263E" w:rsidRPr="005135BF">
        <w:rPr>
          <w:rFonts w:ascii="Times New Roman" w:hAnsi="Times New Roman"/>
          <w:bCs/>
          <w:sz w:val="24"/>
          <w:szCs w:val="24"/>
          <w:lang w:val="en-US"/>
        </w:rPr>
        <w:t>F</w:t>
      </w:r>
      <w:r w:rsidR="0047263E" w:rsidRPr="005135BF">
        <w:rPr>
          <w:rFonts w:ascii="Times New Roman" w:hAnsi="Times New Roman"/>
          <w:bCs/>
          <w:sz w:val="24"/>
          <w:szCs w:val="24"/>
          <w:lang w:val="uk-UA"/>
        </w:rPr>
        <w:t xml:space="preserve">2 </w:t>
      </w:r>
      <w:r w:rsidR="0047263E" w:rsidRPr="005135BF">
        <w:rPr>
          <w:rFonts w:asciiTheme="majorBidi" w:hAnsiTheme="majorBidi" w:cstheme="majorBidi"/>
          <w:sz w:val="24"/>
          <w:szCs w:val="24"/>
          <w:lang w:val="uk-UA"/>
        </w:rPr>
        <w:t>Інженерія програмного забезпечення</w:t>
      </w:r>
      <w:r w:rsidR="00EF0141" w:rsidRPr="005135BF">
        <w:rPr>
          <w:rFonts w:ascii="Times New Roman" w:hAnsi="Times New Roman"/>
          <w:bCs/>
          <w:color w:val="000000" w:themeColor="text1"/>
          <w:sz w:val="24"/>
          <w:szCs w:val="24"/>
          <w:lang w:val="uk-UA"/>
        </w:rPr>
        <w:t xml:space="preserve"> галузі знань </w:t>
      </w:r>
      <w:r w:rsidR="0047263E" w:rsidRPr="005135BF">
        <w:rPr>
          <w:rFonts w:asciiTheme="majorBidi" w:hAnsiTheme="majorBidi" w:cstheme="majorBidi"/>
          <w:bCs/>
          <w:sz w:val="24"/>
          <w:szCs w:val="24"/>
          <w:lang w:val="en-US"/>
        </w:rPr>
        <w:t>F</w:t>
      </w:r>
      <w:r w:rsidR="0047263E" w:rsidRPr="005135BF">
        <w:rPr>
          <w:rFonts w:asciiTheme="majorBidi" w:hAnsiTheme="majorBidi" w:cstheme="majorBidi"/>
          <w:bCs/>
          <w:color w:val="FF0000"/>
          <w:sz w:val="24"/>
          <w:szCs w:val="24"/>
          <w:lang w:val="uk-UA"/>
        </w:rPr>
        <w:t xml:space="preserve"> </w:t>
      </w:r>
      <w:r w:rsidR="0047263E" w:rsidRPr="005135BF">
        <w:rPr>
          <w:rFonts w:asciiTheme="majorBidi" w:hAnsiTheme="majorBidi" w:cstheme="majorBidi"/>
          <w:bCs/>
          <w:sz w:val="24"/>
          <w:szCs w:val="24"/>
          <w:lang w:val="uk-UA"/>
        </w:rPr>
        <w:t>Інформаційні технології</w:t>
      </w:r>
      <w:r w:rsidR="0047263E" w:rsidRPr="005135BF">
        <w:rPr>
          <w:rFonts w:ascii="Times New Roman" w:hAnsi="Times New Roman"/>
          <w:bCs/>
          <w:color w:val="000000" w:themeColor="text1"/>
          <w:sz w:val="24"/>
          <w:szCs w:val="24"/>
          <w:lang w:val="uk-UA"/>
        </w:rPr>
        <w:t xml:space="preserve"> </w:t>
      </w:r>
      <w:r w:rsidR="00EF0141" w:rsidRPr="005135BF">
        <w:rPr>
          <w:rFonts w:ascii="Times New Roman" w:hAnsi="Times New Roman"/>
          <w:bCs/>
          <w:color w:val="000000" w:themeColor="text1"/>
          <w:sz w:val="24"/>
          <w:szCs w:val="24"/>
          <w:lang w:val="uk-UA"/>
        </w:rPr>
        <w:t xml:space="preserve">затвердженого МОН України від </w:t>
      </w:r>
      <w:r w:rsidR="0047263E" w:rsidRPr="005135BF">
        <w:rPr>
          <w:rFonts w:asciiTheme="majorBidi" w:hAnsiTheme="majorBidi" w:cstheme="majorBidi"/>
          <w:sz w:val="24"/>
          <w:szCs w:val="24"/>
          <w:lang w:val="uk-UA"/>
        </w:rPr>
        <w:t>29.10.2018 року №1166</w:t>
      </w:r>
      <w:r w:rsidR="00CC3652" w:rsidRPr="005135BF">
        <w:rPr>
          <w:rFonts w:ascii="Times New Roman" w:hAnsi="Times New Roman"/>
          <w:bCs/>
          <w:color w:val="000000" w:themeColor="text1"/>
          <w:sz w:val="24"/>
          <w:szCs w:val="24"/>
          <w:lang w:val="uk-UA"/>
        </w:rPr>
        <w:t xml:space="preserve"> </w:t>
      </w:r>
      <w:r w:rsidR="00EF0141" w:rsidRPr="005135BF">
        <w:rPr>
          <w:rFonts w:ascii="Times New Roman" w:hAnsi="Times New Roman"/>
          <w:bCs/>
          <w:color w:val="000000" w:themeColor="text1"/>
          <w:sz w:val="24"/>
          <w:szCs w:val="24"/>
          <w:lang w:val="uk-UA"/>
        </w:rPr>
        <w:t>у</w:t>
      </w:r>
      <w:r w:rsidRPr="005135BF">
        <w:rPr>
          <w:rFonts w:ascii="Times New Roman" w:hAnsi="Times New Roman"/>
          <w:bCs/>
          <w:color w:val="000000" w:themeColor="text1"/>
          <w:sz w:val="24"/>
          <w:szCs w:val="24"/>
          <w:lang w:val="uk-UA"/>
        </w:rPr>
        <w:t xml:space="preserve"> </w:t>
      </w:r>
      <w:r w:rsidR="00CC3652" w:rsidRPr="005135BF">
        <w:rPr>
          <w:rFonts w:ascii="Times New Roman" w:hAnsi="Times New Roman"/>
          <w:bCs/>
          <w:color w:val="000000" w:themeColor="text1"/>
          <w:sz w:val="24"/>
          <w:szCs w:val="24"/>
          <w:lang w:val="uk-UA"/>
        </w:rPr>
        <w:t>складі:</w:t>
      </w:r>
    </w:p>
    <w:p w14:paraId="576BB5A2" w14:textId="77777777" w:rsidR="00D06A67" w:rsidRPr="005135BF" w:rsidRDefault="00D06A67" w:rsidP="00EE3454">
      <w:pPr>
        <w:pStyle w:val="a7"/>
        <w:widowControl w:val="0"/>
        <w:numPr>
          <w:ilvl w:val="0"/>
          <w:numId w:val="5"/>
        </w:numPr>
        <w:tabs>
          <w:tab w:val="left" w:pos="851"/>
        </w:tabs>
        <w:autoSpaceDE w:val="0"/>
        <w:autoSpaceDN w:val="0"/>
        <w:spacing w:after="0" w:line="240" w:lineRule="auto"/>
        <w:ind w:left="0" w:firstLine="567"/>
        <w:jc w:val="both"/>
        <w:rPr>
          <w:rFonts w:asciiTheme="majorBidi" w:hAnsiTheme="majorBidi" w:cstheme="majorBidi"/>
          <w:noProof/>
          <w:sz w:val="24"/>
          <w:szCs w:val="24"/>
          <w:lang w:val="uk-UA"/>
        </w:rPr>
      </w:pPr>
      <w:r w:rsidRPr="005135BF">
        <w:rPr>
          <w:rFonts w:asciiTheme="majorBidi" w:hAnsiTheme="majorBidi" w:cstheme="majorBidi"/>
          <w:noProof/>
          <w:sz w:val="24"/>
          <w:szCs w:val="24"/>
          <w:lang w:val="uk-UA"/>
        </w:rPr>
        <w:t>Мулеса О.Ю. - д.т.н., професор, професор кафедри програмного забезпечення систем</w:t>
      </w:r>
      <w:r w:rsidRPr="005135BF">
        <w:rPr>
          <w:rFonts w:asciiTheme="majorBidi" w:hAnsiTheme="majorBidi" w:cstheme="majorBidi"/>
          <w:noProof/>
          <w:spacing w:val="-1"/>
          <w:sz w:val="24"/>
          <w:szCs w:val="24"/>
          <w:lang w:val="uk-UA"/>
        </w:rPr>
        <w:t xml:space="preserve"> </w:t>
      </w:r>
      <w:r w:rsidRPr="005135BF">
        <w:rPr>
          <w:rFonts w:asciiTheme="majorBidi" w:hAnsiTheme="majorBidi" w:cstheme="majorBidi"/>
          <w:noProof/>
          <w:sz w:val="24"/>
          <w:szCs w:val="24"/>
          <w:lang w:val="uk-UA"/>
        </w:rPr>
        <w:t>ДВНЗ «УжНУ» (гарант освітньої програми);</w:t>
      </w:r>
    </w:p>
    <w:p w14:paraId="5A23E416" w14:textId="77777777" w:rsidR="00D06A67" w:rsidRPr="005135BF" w:rsidRDefault="00D06A67" w:rsidP="00D06A67">
      <w:pPr>
        <w:pStyle w:val="a7"/>
        <w:widowControl w:val="0"/>
        <w:numPr>
          <w:ilvl w:val="0"/>
          <w:numId w:val="5"/>
        </w:numPr>
        <w:tabs>
          <w:tab w:val="left" w:pos="851"/>
        </w:tabs>
        <w:autoSpaceDE w:val="0"/>
        <w:autoSpaceDN w:val="0"/>
        <w:spacing w:after="0" w:line="240" w:lineRule="auto"/>
        <w:ind w:left="0" w:right="-1" w:firstLine="567"/>
        <w:jc w:val="both"/>
        <w:rPr>
          <w:rFonts w:asciiTheme="majorBidi" w:hAnsiTheme="majorBidi" w:cstheme="majorBidi"/>
          <w:noProof/>
          <w:sz w:val="24"/>
          <w:szCs w:val="24"/>
          <w:lang w:val="uk-UA"/>
        </w:rPr>
      </w:pPr>
      <w:r w:rsidRPr="005135BF">
        <w:rPr>
          <w:rFonts w:asciiTheme="majorBidi" w:hAnsiTheme="majorBidi" w:cstheme="majorBidi"/>
          <w:noProof/>
          <w:sz w:val="24"/>
          <w:szCs w:val="24"/>
          <w:lang w:val="uk-UA"/>
        </w:rPr>
        <w:t>Білак Ю.Ю. - к.ф.-м.н., доцент, завідувач кафедри програмного забезпечення систем ДВНЗ «УжНУ» (керівник робочої групи);</w:t>
      </w:r>
    </w:p>
    <w:p w14:paraId="2DF210D6" w14:textId="77777777" w:rsidR="00D06A67" w:rsidRPr="005135BF" w:rsidRDefault="00D06A67" w:rsidP="00D06A67">
      <w:pPr>
        <w:pStyle w:val="a7"/>
        <w:widowControl w:val="0"/>
        <w:numPr>
          <w:ilvl w:val="0"/>
          <w:numId w:val="5"/>
        </w:numPr>
        <w:tabs>
          <w:tab w:val="left" w:pos="851"/>
        </w:tabs>
        <w:autoSpaceDE w:val="0"/>
        <w:autoSpaceDN w:val="0"/>
        <w:spacing w:after="0" w:line="240" w:lineRule="auto"/>
        <w:ind w:left="0" w:right="-1" w:firstLine="567"/>
        <w:jc w:val="both"/>
        <w:rPr>
          <w:rFonts w:asciiTheme="majorBidi" w:hAnsiTheme="majorBidi" w:cstheme="majorBidi"/>
          <w:noProof/>
          <w:sz w:val="24"/>
          <w:szCs w:val="24"/>
          <w:lang w:val="uk-UA"/>
        </w:rPr>
      </w:pPr>
      <w:r w:rsidRPr="005135BF">
        <w:rPr>
          <w:rFonts w:asciiTheme="majorBidi" w:hAnsiTheme="majorBidi" w:cstheme="majorBidi"/>
          <w:noProof/>
          <w:sz w:val="24"/>
          <w:szCs w:val="24"/>
          <w:lang w:val="uk-UA"/>
        </w:rPr>
        <w:t>Повхан</w:t>
      </w:r>
      <w:r w:rsidRPr="005135BF">
        <w:rPr>
          <w:rFonts w:asciiTheme="majorBidi" w:hAnsiTheme="majorBidi" w:cstheme="majorBidi"/>
          <w:noProof/>
          <w:spacing w:val="18"/>
          <w:sz w:val="24"/>
          <w:szCs w:val="24"/>
          <w:lang w:val="uk-UA"/>
        </w:rPr>
        <w:t xml:space="preserve"> </w:t>
      </w:r>
      <w:r w:rsidRPr="005135BF">
        <w:rPr>
          <w:rFonts w:asciiTheme="majorBidi" w:hAnsiTheme="majorBidi" w:cstheme="majorBidi"/>
          <w:noProof/>
          <w:sz w:val="24"/>
          <w:szCs w:val="24"/>
          <w:lang w:val="uk-UA"/>
        </w:rPr>
        <w:t>І.Ф. -</w:t>
      </w:r>
      <w:r w:rsidRPr="005135BF">
        <w:rPr>
          <w:rFonts w:asciiTheme="majorBidi" w:hAnsiTheme="majorBidi" w:cstheme="majorBidi"/>
          <w:noProof/>
          <w:spacing w:val="13"/>
          <w:sz w:val="24"/>
          <w:szCs w:val="24"/>
          <w:lang w:val="uk-UA"/>
        </w:rPr>
        <w:t xml:space="preserve"> </w:t>
      </w:r>
      <w:r w:rsidRPr="005135BF">
        <w:rPr>
          <w:rFonts w:asciiTheme="majorBidi" w:hAnsiTheme="majorBidi" w:cstheme="majorBidi"/>
          <w:noProof/>
          <w:sz w:val="24"/>
          <w:szCs w:val="24"/>
          <w:lang w:val="uk-UA"/>
        </w:rPr>
        <w:t>д.т.н.,</w:t>
      </w:r>
      <w:r w:rsidRPr="005135BF">
        <w:rPr>
          <w:rFonts w:asciiTheme="majorBidi" w:hAnsiTheme="majorBidi" w:cstheme="majorBidi"/>
          <w:noProof/>
          <w:spacing w:val="10"/>
          <w:sz w:val="24"/>
          <w:szCs w:val="24"/>
          <w:lang w:val="uk-UA"/>
        </w:rPr>
        <w:t xml:space="preserve"> професор, </w:t>
      </w:r>
      <w:r w:rsidRPr="005135BF">
        <w:rPr>
          <w:rFonts w:asciiTheme="majorBidi" w:hAnsiTheme="majorBidi" w:cstheme="majorBidi"/>
          <w:noProof/>
          <w:sz w:val="24"/>
          <w:szCs w:val="24"/>
          <w:lang w:val="uk-UA"/>
        </w:rPr>
        <w:t>декан</w:t>
      </w:r>
      <w:r w:rsidRPr="005135BF">
        <w:rPr>
          <w:rFonts w:asciiTheme="majorBidi" w:hAnsiTheme="majorBidi" w:cstheme="majorBidi"/>
          <w:noProof/>
          <w:spacing w:val="15"/>
          <w:sz w:val="24"/>
          <w:szCs w:val="24"/>
          <w:lang w:val="uk-UA"/>
        </w:rPr>
        <w:t xml:space="preserve"> </w:t>
      </w:r>
      <w:r w:rsidRPr="005135BF">
        <w:rPr>
          <w:rFonts w:asciiTheme="majorBidi" w:hAnsiTheme="majorBidi" w:cstheme="majorBidi"/>
          <w:noProof/>
          <w:sz w:val="24"/>
          <w:szCs w:val="24"/>
          <w:lang w:val="uk-UA"/>
        </w:rPr>
        <w:t>факультету</w:t>
      </w:r>
      <w:r w:rsidRPr="005135BF">
        <w:rPr>
          <w:rFonts w:asciiTheme="majorBidi" w:hAnsiTheme="majorBidi" w:cstheme="majorBidi"/>
          <w:noProof/>
          <w:spacing w:val="13"/>
          <w:sz w:val="24"/>
          <w:szCs w:val="24"/>
          <w:lang w:val="uk-UA"/>
        </w:rPr>
        <w:t xml:space="preserve"> </w:t>
      </w:r>
      <w:r w:rsidRPr="005135BF">
        <w:rPr>
          <w:rFonts w:asciiTheme="majorBidi" w:hAnsiTheme="majorBidi" w:cstheme="majorBidi"/>
          <w:noProof/>
          <w:sz w:val="24"/>
          <w:szCs w:val="24"/>
          <w:lang w:val="uk-UA"/>
        </w:rPr>
        <w:t>інформаційних</w:t>
      </w:r>
      <w:r w:rsidRPr="005135BF">
        <w:rPr>
          <w:rFonts w:asciiTheme="majorBidi" w:hAnsiTheme="majorBidi" w:cstheme="majorBidi"/>
          <w:noProof/>
          <w:spacing w:val="17"/>
          <w:sz w:val="24"/>
          <w:szCs w:val="24"/>
          <w:lang w:val="uk-UA"/>
        </w:rPr>
        <w:t xml:space="preserve"> </w:t>
      </w:r>
      <w:r w:rsidRPr="005135BF">
        <w:rPr>
          <w:rFonts w:asciiTheme="majorBidi" w:hAnsiTheme="majorBidi" w:cstheme="majorBidi"/>
          <w:noProof/>
          <w:sz w:val="24"/>
          <w:szCs w:val="24"/>
          <w:lang w:val="uk-UA"/>
        </w:rPr>
        <w:t>технологій</w:t>
      </w:r>
      <w:r w:rsidRPr="005135BF">
        <w:rPr>
          <w:rFonts w:asciiTheme="majorBidi" w:hAnsiTheme="majorBidi" w:cstheme="majorBidi"/>
          <w:noProof/>
          <w:spacing w:val="20"/>
          <w:sz w:val="24"/>
          <w:szCs w:val="24"/>
          <w:lang w:val="uk-UA"/>
        </w:rPr>
        <w:t xml:space="preserve"> </w:t>
      </w:r>
      <w:r w:rsidRPr="005135BF">
        <w:rPr>
          <w:rFonts w:asciiTheme="majorBidi" w:hAnsiTheme="majorBidi" w:cstheme="majorBidi"/>
          <w:noProof/>
          <w:sz w:val="24"/>
          <w:szCs w:val="24"/>
          <w:lang w:val="uk-UA"/>
        </w:rPr>
        <w:t>ДВНЗ «УжНУ»,</w:t>
      </w:r>
      <w:r w:rsidRPr="005135BF">
        <w:rPr>
          <w:rFonts w:asciiTheme="majorBidi" w:hAnsiTheme="majorBidi" w:cstheme="majorBidi"/>
          <w:noProof/>
          <w:spacing w:val="-15"/>
          <w:sz w:val="24"/>
          <w:szCs w:val="24"/>
          <w:lang w:val="uk-UA"/>
        </w:rPr>
        <w:t xml:space="preserve"> </w:t>
      </w:r>
      <w:r w:rsidRPr="005135BF">
        <w:rPr>
          <w:rFonts w:asciiTheme="majorBidi" w:hAnsiTheme="majorBidi" w:cstheme="majorBidi"/>
          <w:noProof/>
          <w:sz w:val="24"/>
          <w:szCs w:val="24"/>
          <w:lang w:val="uk-UA"/>
        </w:rPr>
        <w:t>професор</w:t>
      </w:r>
      <w:r w:rsidRPr="005135BF">
        <w:rPr>
          <w:rFonts w:asciiTheme="majorBidi" w:hAnsiTheme="majorBidi" w:cstheme="majorBidi"/>
          <w:noProof/>
          <w:spacing w:val="-14"/>
          <w:sz w:val="24"/>
          <w:szCs w:val="24"/>
          <w:lang w:val="uk-UA"/>
        </w:rPr>
        <w:t xml:space="preserve"> </w:t>
      </w:r>
      <w:r w:rsidRPr="005135BF">
        <w:rPr>
          <w:rFonts w:asciiTheme="majorBidi" w:hAnsiTheme="majorBidi" w:cstheme="majorBidi"/>
          <w:noProof/>
          <w:sz w:val="24"/>
          <w:szCs w:val="24"/>
          <w:lang w:val="uk-UA"/>
        </w:rPr>
        <w:t>кафедри</w:t>
      </w:r>
      <w:r w:rsidRPr="005135BF">
        <w:rPr>
          <w:rFonts w:asciiTheme="majorBidi" w:hAnsiTheme="majorBidi" w:cstheme="majorBidi"/>
          <w:noProof/>
          <w:spacing w:val="-12"/>
          <w:sz w:val="24"/>
          <w:szCs w:val="24"/>
          <w:lang w:val="uk-UA"/>
        </w:rPr>
        <w:t xml:space="preserve"> </w:t>
      </w:r>
      <w:r w:rsidRPr="005135BF">
        <w:rPr>
          <w:rFonts w:asciiTheme="majorBidi" w:hAnsiTheme="majorBidi" w:cstheme="majorBidi"/>
          <w:noProof/>
          <w:sz w:val="24"/>
          <w:szCs w:val="24"/>
          <w:lang w:val="uk-UA"/>
        </w:rPr>
        <w:t>програмного</w:t>
      </w:r>
      <w:r w:rsidRPr="005135BF">
        <w:rPr>
          <w:rFonts w:asciiTheme="majorBidi" w:hAnsiTheme="majorBidi" w:cstheme="majorBidi"/>
          <w:noProof/>
          <w:spacing w:val="-8"/>
          <w:sz w:val="24"/>
          <w:szCs w:val="24"/>
          <w:lang w:val="uk-UA"/>
        </w:rPr>
        <w:t xml:space="preserve"> </w:t>
      </w:r>
      <w:r w:rsidRPr="005135BF">
        <w:rPr>
          <w:rFonts w:asciiTheme="majorBidi" w:hAnsiTheme="majorBidi" w:cstheme="majorBidi"/>
          <w:noProof/>
          <w:sz w:val="24"/>
          <w:szCs w:val="24"/>
          <w:lang w:val="uk-UA"/>
        </w:rPr>
        <w:t>забезпечення</w:t>
      </w:r>
      <w:r w:rsidRPr="005135BF">
        <w:rPr>
          <w:rFonts w:asciiTheme="majorBidi" w:hAnsiTheme="majorBidi" w:cstheme="majorBidi"/>
          <w:noProof/>
          <w:spacing w:val="-10"/>
          <w:sz w:val="24"/>
          <w:szCs w:val="24"/>
          <w:lang w:val="uk-UA"/>
        </w:rPr>
        <w:t xml:space="preserve"> </w:t>
      </w:r>
      <w:r w:rsidRPr="005135BF">
        <w:rPr>
          <w:rFonts w:asciiTheme="majorBidi" w:hAnsiTheme="majorBidi" w:cstheme="majorBidi"/>
          <w:noProof/>
          <w:sz w:val="24"/>
          <w:szCs w:val="24"/>
          <w:lang w:val="uk-UA"/>
        </w:rPr>
        <w:t>систем;</w:t>
      </w:r>
    </w:p>
    <w:p w14:paraId="15C01AA6" w14:textId="77777777" w:rsidR="00926FA6" w:rsidRPr="005135BF" w:rsidRDefault="00926FA6" w:rsidP="00926FA6">
      <w:pPr>
        <w:pStyle w:val="a7"/>
        <w:widowControl w:val="0"/>
        <w:numPr>
          <w:ilvl w:val="0"/>
          <w:numId w:val="5"/>
        </w:numPr>
        <w:tabs>
          <w:tab w:val="left" w:pos="851"/>
        </w:tabs>
        <w:autoSpaceDE w:val="0"/>
        <w:autoSpaceDN w:val="0"/>
        <w:spacing w:after="0" w:line="240" w:lineRule="auto"/>
        <w:ind w:left="0" w:right="-1" w:firstLine="567"/>
        <w:jc w:val="both"/>
        <w:rPr>
          <w:rFonts w:asciiTheme="majorBidi" w:hAnsiTheme="majorBidi" w:cstheme="majorBidi"/>
          <w:noProof/>
          <w:sz w:val="24"/>
          <w:szCs w:val="24"/>
          <w:lang w:val="uk-UA"/>
        </w:rPr>
      </w:pPr>
      <w:r w:rsidRPr="005135BF">
        <w:rPr>
          <w:rFonts w:asciiTheme="majorBidi" w:hAnsiTheme="majorBidi" w:cstheme="majorBidi"/>
          <w:noProof/>
          <w:sz w:val="24"/>
          <w:szCs w:val="24"/>
          <w:lang w:val="uk-UA"/>
        </w:rPr>
        <w:t xml:space="preserve">Поліщук В.В. - д.т.н., професор, професор </w:t>
      </w:r>
      <w:bookmarkStart w:id="1" w:name="_Hlk166233255"/>
      <w:r w:rsidRPr="005135BF">
        <w:rPr>
          <w:rFonts w:asciiTheme="majorBidi" w:hAnsiTheme="majorBidi" w:cstheme="majorBidi"/>
          <w:noProof/>
          <w:sz w:val="24"/>
          <w:szCs w:val="24"/>
          <w:lang w:val="uk-UA"/>
        </w:rPr>
        <w:t>кафедри програмного забезпечення систем ДВНЗ «УжНУ»</w:t>
      </w:r>
      <w:bookmarkEnd w:id="1"/>
      <w:r w:rsidRPr="005135BF">
        <w:rPr>
          <w:rFonts w:asciiTheme="majorBidi" w:hAnsiTheme="majorBidi" w:cstheme="majorBidi"/>
          <w:noProof/>
          <w:sz w:val="24"/>
          <w:szCs w:val="24"/>
          <w:lang w:val="uk-UA"/>
        </w:rPr>
        <w:t>;</w:t>
      </w:r>
    </w:p>
    <w:p w14:paraId="5B9FF28B" w14:textId="77777777" w:rsidR="00D06A67" w:rsidRPr="005135BF" w:rsidRDefault="00D06A67" w:rsidP="00D06A67">
      <w:pPr>
        <w:pStyle w:val="a7"/>
        <w:widowControl w:val="0"/>
        <w:numPr>
          <w:ilvl w:val="0"/>
          <w:numId w:val="5"/>
        </w:numPr>
        <w:tabs>
          <w:tab w:val="left" w:pos="851"/>
        </w:tabs>
        <w:autoSpaceDE w:val="0"/>
        <w:autoSpaceDN w:val="0"/>
        <w:spacing w:after="0" w:line="240" w:lineRule="auto"/>
        <w:ind w:left="0" w:right="-1" w:firstLine="567"/>
        <w:jc w:val="both"/>
        <w:rPr>
          <w:rFonts w:asciiTheme="majorBidi" w:hAnsiTheme="majorBidi" w:cstheme="majorBidi"/>
          <w:noProof/>
          <w:sz w:val="24"/>
          <w:szCs w:val="24"/>
          <w:lang w:val="uk-UA"/>
        </w:rPr>
      </w:pPr>
      <w:r w:rsidRPr="005135BF">
        <w:rPr>
          <w:rFonts w:asciiTheme="majorBidi" w:hAnsiTheme="majorBidi" w:cstheme="majorBidi"/>
          <w:noProof/>
          <w:sz w:val="24"/>
          <w:szCs w:val="24"/>
          <w:lang w:val="uk-UA"/>
        </w:rPr>
        <w:t>Маслюк В.Т. - д.ф.-м.н., професор, професор кафедри програмного забезпечення систем ДВНЗ «УжНУ»;</w:t>
      </w:r>
    </w:p>
    <w:p w14:paraId="5D961D5E" w14:textId="332A9AC5" w:rsidR="00D06A67" w:rsidRPr="005135BF" w:rsidRDefault="00D06A67" w:rsidP="00D06A67">
      <w:pPr>
        <w:pStyle w:val="a7"/>
        <w:widowControl w:val="0"/>
        <w:numPr>
          <w:ilvl w:val="0"/>
          <w:numId w:val="5"/>
        </w:numPr>
        <w:tabs>
          <w:tab w:val="left" w:pos="851"/>
        </w:tabs>
        <w:autoSpaceDE w:val="0"/>
        <w:autoSpaceDN w:val="0"/>
        <w:spacing w:after="0" w:line="240" w:lineRule="auto"/>
        <w:ind w:left="0" w:right="-1" w:firstLine="567"/>
        <w:jc w:val="both"/>
        <w:rPr>
          <w:rFonts w:asciiTheme="majorBidi" w:hAnsiTheme="majorBidi" w:cstheme="majorBidi"/>
          <w:noProof/>
          <w:sz w:val="24"/>
          <w:szCs w:val="24"/>
          <w:lang w:val="uk-UA"/>
        </w:rPr>
      </w:pPr>
      <w:r w:rsidRPr="005135BF">
        <w:rPr>
          <w:rFonts w:asciiTheme="majorBidi" w:hAnsiTheme="majorBidi" w:cstheme="majorBidi"/>
          <w:noProof/>
          <w:sz w:val="24"/>
          <w:szCs w:val="24"/>
          <w:lang w:val="uk-UA"/>
        </w:rPr>
        <w:t xml:space="preserve">Шпак О.І. - к.ф.-м.н., доцент, доцент кафедри програмного забезпечення систем ДВНЗ «УжНУ»; </w:t>
      </w:r>
    </w:p>
    <w:p w14:paraId="0E683EE1" w14:textId="536BCCF2" w:rsidR="00D06A67" w:rsidRPr="005135BF" w:rsidRDefault="00D06A67" w:rsidP="00D06A67">
      <w:pPr>
        <w:pStyle w:val="a7"/>
        <w:widowControl w:val="0"/>
        <w:numPr>
          <w:ilvl w:val="0"/>
          <w:numId w:val="5"/>
        </w:numPr>
        <w:tabs>
          <w:tab w:val="left" w:pos="851"/>
        </w:tabs>
        <w:autoSpaceDE w:val="0"/>
        <w:autoSpaceDN w:val="0"/>
        <w:spacing w:after="0" w:line="240" w:lineRule="auto"/>
        <w:ind w:left="0" w:right="-1" w:firstLine="567"/>
        <w:jc w:val="both"/>
        <w:rPr>
          <w:rFonts w:asciiTheme="majorBidi" w:hAnsiTheme="majorBidi" w:cstheme="majorBidi"/>
          <w:noProof/>
          <w:sz w:val="24"/>
          <w:szCs w:val="24"/>
          <w:lang w:val="uk-UA"/>
        </w:rPr>
      </w:pPr>
      <w:r w:rsidRPr="005135BF">
        <w:rPr>
          <w:rFonts w:asciiTheme="majorBidi" w:hAnsiTheme="majorBidi" w:cstheme="majorBidi"/>
          <w:noProof/>
          <w:sz w:val="24"/>
          <w:szCs w:val="24"/>
          <w:lang w:val="uk-UA"/>
        </w:rPr>
        <w:t>Бучук Р.Ю. - к.ф.-м.н., доцент кафедри програмного забезпечення систем ДВНЗ «УжНУ»;</w:t>
      </w:r>
    </w:p>
    <w:p w14:paraId="5040E779" w14:textId="0480535C" w:rsidR="00D06A67" w:rsidRPr="005135BF" w:rsidRDefault="00D06A67" w:rsidP="00D06A67">
      <w:pPr>
        <w:pStyle w:val="a7"/>
        <w:widowControl w:val="0"/>
        <w:numPr>
          <w:ilvl w:val="0"/>
          <w:numId w:val="5"/>
        </w:numPr>
        <w:tabs>
          <w:tab w:val="left" w:pos="851"/>
        </w:tabs>
        <w:autoSpaceDE w:val="0"/>
        <w:autoSpaceDN w:val="0"/>
        <w:spacing w:after="0" w:line="240" w:lineRule="auto"/>
        <w:ind w:left="0" w:right="-1" w:firstLine="567"/>
        <w:jc w:val="both"/>
        <w:rPr>
          <w:rFonts w:asciiTheme="majorBidi" w:hAnsiTheme="majorBidi" w:cstheme="majorBidi"/>
          <w:noProof/>
          <w:sz w:val="24"/>
          <w:szCs w:val="24"/>
          <w:lang w:val="uk-UA"/>
        </w:rPr>
      </w:pPr>
      <w:r w:rsidRPr="005135BF">
        <w:rPr>
          <w:rFonts w:asciiTheme="majorBidi" w:hAnsiTheme="majorBidi" w:cstheme="majorBidi"/>
          <w:noProof/>
          <w:sz w:val="24"/>
          <w:szCs w:val="24"/>
          <w:lang w:val="uk-UA"/>
        </w:rPr>
        <w:t>Кут В.І. - к.т.н., доцент, завідувач кафедри інформатики та фізико – математичних дисциплін ДВНЗ «УжНУ»;</w:t>
      </w:r>
    </w:p>
    <w:p w14:paraId="1BB41C0B" w14:textId="77777777" w:rsidR="00EE3454" w:rsidRPr="005135BF" w:rsidRDefault="00200A53" w:rsidP="00EE3454">
      <w:pPr>
        <w:pStyle w:val="a7"/>
        <w:widowControl w:val="0"/>
        <w:numPr>
          <w:ilvl w:val="0"/>
          <w:numId w:val="5"/>
        </w:numPr>
        <w:tabs>
          <w:tab w:val="left" w:pos="851"/>
        </w:tabs>
        <w:autoSpaceDE w:val="0"/>
        <w:autoSpaceDN w:val="0"/>
        <w:spacing w:after="0" w:line="240" w:lineRule="auto"/>
        <w:ind w:left="0" w:right="-1" w:firstLine="567"/>
        <w:jc w:val="both"/>
        <w:rPr>
          <w:rFonts w:asciiTheme="majorBidi" w:hAnsiTheme="majorBidi" w:cstheme="majorBidi"/>
          <w:noProof/>
          <w:sz w:val="24"/>
          <w:szCs w:val="24"/>
          <w:lang w:val="uk-UA"/>
        </w:rPr>
      </w:pPr>
      <w:r w:rsidRPr="005135BF">
        <w:rPr>
          <w:rFonts w:asciiTheme="majorBidi" w:hAnsiTheme="majorBidi" w:cstheme="majorBidi"/>
          <w:noProof/>
          <w:sz w:val="24"/>
          <w:szCs w:val="24"/>
          <w:lang w:val="uk-UA"/>
        </w:rPr>
        <w:t>Роль В.І. - директор ТОВ «Інтер Консалтинг Сістем»</w:t>
      </w:r>
    </w:p>
    <w:p w14:paraId="24654727" w14:textId="1711AA04" w:rsidR="00D06A67" w:rsidRPr="005135BF" w:rsidRDefault="00D06A67" w:rsidP="00EE3454">
      <w:pPr>
        <w:pStyle w:val="a7"/>
        <w:widowControl w:val="0"/>
        <w:numPr>
          <w:ilvl w:val="0"/>
          <w:numId w:val="5"/>
        </w:numPr>
        <w:tabs>
          <w:tab w:val="left" w:pos="851"/>
          <w:tab w:val="left" w:pos="993"/>
        </w:tabs>
        <w:autoSpaceDE w:val="0"/>
        <w:autoSpaceDN w:val="0"/>
        <w:spacing w:after="0" w:line="240" w:lineRule="auto"/>
        <w:ind w:left="0" w:right="-1" w:firstLine="426"/>
        <w:jc w:val="both"/>
        <w:rPr>
          <w:rFonts w:asciiTheme="majorBidi" w:hAnsiTheme="majorBidi" w:cstheme="majorBidi"/>
          <w:noProof/>
          <w:sz w:val="24"/>
          <w:szCs w:val="24"/>
          <w:lang w:val="uk-UA"/>
        </w:rPr>
      </w:pPr>
      <w:r w:rsidRPr="005135BF">
        <w:rPr>
          <w:rFonts w:asciiTheme="majorBidi" w:hAnsiTheme="majorBidi" w:cstheme="majorBidi"/>
          <w:noProof/>
          <w:sz w:val="24"/>
          <w:szCs w:val="24"/>
        </w:rPr>
        <w:t xml:space="preserve">Сайберт Ф.Ф. - аспірант </w:t>
      </w:r>
      <w:r w:rsidR="00200A53" w:rsidRPr="005135BF">
        <w:rPr>
          <w:rFonts w:asciiTheme="majorBidi" w:hAnsiTheme="majorBidi" w:cstheme="majorBidi"/>
          <w:noProof/>
          <w:sz w:val="24"/>
          <w:szCs w:val="24"/>
        </w:rPr>
        <w:t>2</w:t>
      </w:r>
      <w:r w:rsidRPr="005135BF">
        <w:rPr>
          <w:rFonts w:asciiTheme="majorBidi" w:hAnsiTheme="majorBidi" w:cstheme="majorBidi"/>
          <w:noProof/>
          <w:sz w:val="24"/>
          <w:szCs w:val="24"/>
        </w:rPr>
        <w:t xml:space="preserve">-го року навчання денної форми за спеціальністю </w:t>
      </w:r>
      <w:r w:rsidR="00200A53" w:rsidRPr="005135BF">
        <w:rPr>
          <w:rFonts w:asciiTheme="majorBidi" w:hAnsiTheme="majorBidi" w:cstheme="majorBidi"/>
          <w:noProof/>
          <w:sz w:val="24"/>
          <w:szCs w:val="24"/>
          <w:lang w:val="en-US"/>
        </w:rPr>
        <w:t>F</w:t>
      </w:r>
      <w:r w:rsidR="00200A53" w:rsidRPr="005135BF">
        <w:rPr>
          <w:rFonts w:asciiTheme="majorBidi" w:hAnsiTheme="majorBidi" w:cstheme="majorBidi"/>
          <w:noProof/>
          <w:sz w:val="24"/>
          <w:szCs w:val="24"/>
        </w:rPr>
        <w:t>2</w:t>
      </w:r>
      <w:r w:rsidRPr="005135BF">
        <w:rPr>
          <w:rFonts w:asciiTheme="majorBidi" w:hAnsiTheme="majorBidi" w:cstheme="majorBidi"/>
          <w:noProof/>
          <w:sz w:val="24"/>
          <w:szCs w:val="24"/>
        </w:rPr>
        <w:t xml:space="preserve"> Інженерія програмного забезпечення</w:t>
      </w:r>
      <w:r w:rsidR="00200A53" w:rsidRPr="005135BF">
        <w:rPr>
          <w:rFonts w:asciiTheme="majorBidi" w:hAnsiTheme="majorBidi" w:cstheme="majorBidi"/>
          <w:noProof/>
          <w:sz w:val="24"/>
          <w:szCs w:val="24"/>
        </w:rPr>
        <w:t xml:space="preserve"> за освітньою програмою «Інженерія програмного забепечення»</w:t>
      </w:r>
    </w:p>
    <w:p w14:paraId="73DC98DD" w14:textId="0AFEB345" w:rsidR="00D06A67" w:rsidRPr="005135BF" w:rsidRDefault="00D06A67" w:rsidP="00EE3454">
      <w:pPr>
        <w:pStyle w:val="a7"/>
        <w:widowControl w:val="0"/>
        <w:numPr>
          <w:ilvl w:val="0"/>
          <w:numId w:val="5"/>
        </w:numPr>
        <w:tabs>
          <w:tab w:val="left" w:pos="851"/>
          <w:tab w:val="left" w:pos="993"/>
        </w:tabs>
        <w:autoSpaceDE w:val="0"/>
        <w:autoSpaceDN w:val="0"/>
        <w:spacing w:after="0" w:line="240" w:lineRule="auto"/>
        <w:ind w:left="0" w:right="-1" w:firstLine="426"/>
        <w:jc w:val="both"/>
        <w:rPr>
          <w:rFonts w:ascii="Times New Roman" w:hAnsi="Times New Roman"/>
          <w:bCs/>
          <w:sz w:val="24"/>
          <w:szCs w:val="24"/>
          <w:lang w:val="uk-UA"/>
        </w:rPr>
      </w:pPr>
      <w:r w:rsidRPr="005135BF">
        <w:rPr>
          <w:rFonts w:asciiTheme="majorBidi" w:hAnsiTheme="majorBidi" w:cstheme="majorBidi"/>
          <w:noProof/>
          <w:sz w:val="24"/>
          <w:szCs w:val="24"/>
          <w:lang w:val="uk-UA"/>
        </w:rPr>
        <w:t xml:space="preserve">Шелеп О.Ю. - студентка </w:t>
      </w:r>
      <w:r w:rsidR="00200A53" w:rsidRPr="005135BF">
        <w:rPr>
          <w:rFonts w:asciiTheme="majorBidi" w:hAnsiTheme="majorBidi" w:cstheme="majorBidi"/>
          <w:noProof/>
          <w:sz w:val="24"/>
          <w:szCs w:val="24"/>
          <w:lang w:val="uk-UA"/>
        </w:rPr>
        <w:t xml:space="preserve">2-го року навчання денної форми за спеціальністю </w:t>
      </w:r>
      <w:r w:rsidR="00200A53" w:rsidRPr="005135BF">
        <w:rPr>
          <w:rFonts w:asciiTheme="majorBidi" w:hAnsiTheme="majorBidi" w:cstheme="majorBidi"/>
          <w:noProof/>
          <w:sz w:val="24"/>
          <w:szCs w:val="24"/>
          <w:lang w:val="en-US"/>
        </w:rPr>
        <w:t>F</w:t>
      </w:r>
      <w:r w:rsidR="00200A53" w:rsidRPr="005135BF">
        <w:rPr>
          <w:rFonts w:asciiTheme="majorBidi" w:hAnsiTheme="majorBidi" w:cstheme="majorBidi"/>
          <w:noProof/>
          <w:sz w:val="24"/>
          <w:szCs w:val="24"/>
        </w:rPr>
        <w:t>2</w:t>
      </w:r>
      <w:r w:rsidR="00200A53" w:rsidRPr="005135BF">
        <w:rPr>
          <w:rFonts w:asciiTheme="majorBidi" w:hAnsiTheme="majorBidi" w:cstheme="majorBidi"/>
          <w:noProof/>
          <w:sz w:val="24"/>
          <w:szCs w:val="24"/>
          <w:lang w:val="uk-UA"/>
        </w:rPr>
        <w:t xml:space="preserve"> Інженерія програмного забезпечення</w:t>
      </w:r>
      <w:r w:rsidR="00200A53" w:rsidRPr="005135BF">
        <w:rPr>
          <w:rFonts w:asciiTheme="majorBidi" w:hAnsiTheme="majorBidi" w:cstheme="majorBidi"/>
          <w:noProof/>
          <w:sz w:val="24"/>
          <w:szCs w:val="24"/>
        </w:rPr>
        <w:t xml:space="preserve"> </w:t>
      </w:r>
      <w:r w:rsidR="00200A53" w:rsidRPr="005135BF">
        <w:rPr>
          <w:rFonts w:asciiTheme="majorBidi" w:hAnsiTheme="majorBidi" w:cstheme="majorBidi"/>
          <w:noProof/>
          <w:sz w:val="24"/>
          <w:szCs w:val="24"/>
          <w:lang w:val="uk-UA"/>
        </w:rPr>
        <w:t>за освітньою програмою «Інженерія програмного забепечення»</w:t>
      </w:r>
    </w:p>
    <w:p w14:paraId="1A9407EE" w14:textId="3C00E4D1" w:rsidR="007A0BE5" w:rsidRPr="005135BF" w:rsidRDefault="007A0BE5" w:rsidP="007A0BE5">
      <w:pPr>
        <w:pStyle w:val="a7"/>
        <w:tabs>
          <w:tab w:val="left" w:pos="993"/>
        </w:tabs>
        <w:spacing w:after="0" w:line="240" w:lineRule="auto"/>
        <w:jc w:val="both"/>
        <w:rPr>
          <w:rFonts w:ascii="Times New Roman" w:hAnsi="Times New Roman"/>
          <w:bCs/>
          <w:color w:val="000000" w:themeColor="text1"/>
          <w:sz w:val="24"/>
          <w:szCs w:val="24"/>
          <w:lang w:val="uk-UA"/>
        </w:rPr>
      </w:pPr>
    </w:p>
    <w:p w14:paraId="3E3B77F9" w14:textId="77777777" w:rsidR="00200A53" w:rsidRPr="005354FA" w:rsidRDefault="00200A53" w:rsidP="007A0BE5">
      <w:pPr>
        <w:pStyle w:val="a7"/>
        <w:tabs>
          <w:tab w:val="left" w:pos="993"/>
        </w:tabs>
        <w:spacing w:after="0" w:line="240" w:lineRule="auto"/>
        <w:jc w:val="both"/>
        <w:rPr>
          <w:rFonts w:ascii="Times New Roman" w:hAnsi="Times New Roman"/>
          <w:bCs/>
          <w:color w:val="000000" w:themeColor="text1"/>
          <w:lang w:val="uk-UA"/>
        </w:rPr>
      </w:pPr>
    </w:p>
    <w:p w14:paraId="7C5DB7AA" w14:textId="77777777" w:rsidR="00200A53" w:rsidRPr="005354FA" w:rsidRDefault="00200A53" w:rsidP="007A0BE5">
      <w:pPr>
        <w:pStyle w:val="a7"/>
        <w:tabs>
          <w:tab w:val="left" w:pos="993"/>
        </w:tabs>
        <w:spacing w:after="0" w:line="240" w:lineRule="auto"/>
        <w:jc w:val="both"/>
        <w:rPr>
          <w:rFonts w:ascii="Times New Roman" w:hAnsi="Times New Roman"/>
          <w:bCs/>
          <w:color w:val="000000" w:themeColor="text1"/>
          <w:lang w:val="uk-UA"/>
        </w:rPr>
      </w:pPr>
    </w:p>
    <w:p w14:paraId="0BF3FD27" w14:textId="77777777" w:rsidR="00200A53" w:rsidRPr="005354FA" w:rsidRDefault="00200A53" w:rsidP="007A0BE5">
      <w:pPr>
        <w:pStyle w:val="a7"/>
        <w:tabs>
          <w:tab w:val="left" w:pos="993"/>
        </w:tabs>
        <w:spacing w:after="0" w:line="240" w:lineRule="auto"/>
        <w:jc w:val="both"/>
        <w:rPr>
          <w:rFonts w:ascii="Times New Roman" w:hAnsi="Times New Roman"/>
          <w:bCs/>
          <w:color w:val="000000" w:themeColor="text1"/>
          <w:lang w:val="uk-UA"/>
        </w:rPr>
      </w:pPr>
    </w:p>
    <w:p w14:paraId="76B3E892" w14:textId="77777777" w:rsidR="00200A53" w:rsidRPr="005354FA" w:rsidRDefault="00200A53" w:rsidP="007A0BE5">
      <w:pPr>
        <w:pStyle w:val="a7"/>
        <w:tabs>
          <w:tab w:val="left" w:pos="993"/>
        </w:tabs>
        <w:spacing w:after="0" w:line="240" w:lineRule="auto"/>
        <w:jc w:val="both"/>
        <w:rPr>
          <w:rFonts w:ascii="Times New Roman" w:hAnsi="Times New Roman"/>
          <w:bCs/>
          <w:color w:val="000000" w:themeColor="text1"/>
          <w:lang w:val="uk-UA"/>
        </w:rPr>
      </w:pPr>
    </w:p>
    <w:p w14:paraId="4015F3B0" w14:textId="77777777" w:rsidR="00200A53" w:rsidRPr="005354FA" w:rsidRDefault="00200A53" w:rsidP="007A0BE5">
      <w:pPr>
        <w:pStyle w:val="a7"/>
        <w:tabs>
          <w:tab w:val="left" w:pos="993"/>
        </w:tabs>
        <w:spacing w:after="0" w:line="240" w:lineRule="auto"/>
        <w:jc w:val="both"/>
        <w:rPr>
          <w:rFonts w:ascii="Times New Roman" w:hAnsi="Times New Roman"/>
          <w:bCs/>
          <w:color w:val="000000" w:themeColor="text1"/>
          <w:lang w:val="uk-UA"/>
        </w:rPr>
      </w:pPr>
    </w:p>
    <w:p w14:paraId="0956F7FA" w14:textId="6873E153" w:rsidR="007A0BE5" w:rsidRPr="005354FA" w:rsidRDefault="007A0BE5" w:rsidP="007A0BE5">
      <w:pPr>
        <w:pStyle w:val="a7"/>
        <w:tabs>
          <w:tab w:val="left" w:pos="993"/>
        </w:tabs>
        <w:spacing w:after="0" w:line="240" w:lineRule="auto"/>
        <w:jc w:val="both"/>
        <w:rPr>
          <w:rFonts w:ascii="Times New Roman" w:hAnsi="Times New Roman"/>
          <w:bCs/>
          <w:color w:val="000000" w:themeColor="text1"/>
          <w:lang w:val="uk-UA"/>
        </w:rPr>
      </w:pPr>
    </w:p>
    <w:p w14:paraId="1F888CB0" w14:textId="77777777" w:rsidR="00200A53" w:rsidRPr="005354FA" w:rsidRDefault="00200A53" w:rsidP="007A0BE5">
      <w:pPr>
        <w:pStyle w:val="a7"/>
        <w:tabs>
          <w:tab w:val="left" w:pos="993"/>
        </w:tabs>
        <w:spacing w:after="0" w:line="240" w:lineRule="auto"/>
        <w:jc w:val="both"/>
        <w:rPr>
          <w:rFonts w:ascii="Times New Roman" w:hAnsi="Times New Roman"/>
          <w:bCs/>
          <w:color w:val="000000" w:themeColor="text1"/>
          <w:lang w:val="uk-UA"/>
        </w:rPr>
      </w:pPr>
    </w:p>
    <w:p w14:paraId="4E729BFC" w14:textId="77777777" w:rsidR="00200A53" w:rsidRPr="005354FA" w:rsidRDefault="00200A53" w:rsidP="007A0BE5">
      <w:pPr>
        <w:pStyle w:val="a7"/>
        <w:tabs>
          <w:tab w:val="left" w:pos="993"/>
        </w:tabs>
        <w:spacing w:after="0" w:line="240" w:lineRule="auto"/>
        <w:jc w:val="both"/>
        <w:rPr>
          <w:rFonts w:ascii="Times New Roman" w:hAnsi="Times New Roman"/>
          <w:bCs/>
          <w:color w:val="000000" w:themeColor="text1"/>
          <w:lang w:val="uk-UA"/>
        </w:rPr>
      </w:pPr>
    </w:p>
    <w:p w14:paraId="65F5EF04" w14:textId="77777777" w:rsidR="00200A53" w:rsidRPr="005354FA" w:rsidRDefault="00200A53" w:rsidP="007A0BE5">
      <w:pPr>
        <w:pStyle w:val="a7"/>
        <w:tabs>
          <w:tab w:val="left" w:pos="993"/>
        </w:tabs>
        <w:spacing w:after="0" w:line="240" w:lineRule="auto"/>
        <w:jc w:val="both"/>
        <w:rPr>
          <w:rFonts w:ascii="Times New Roman" w:hAnsi="Times New Roman"/>
          <w:bCs/>
          <w:color w:val="000000" w:themeColor="text1"/>
          <w:lang w:val="uk-UA"/>
        </w:rPr>
      </w:pPr>
    </w:p>
    <w:p w14:paraId="5FBDAFBA" w14:textId="77777777" w:rsidR="00200A53" w:rsidRPr="005354FA" w:rsidRDefault="00200A53" w:rsidP="007A0BE5">
      <w:pPr>
        <w:pStyle w:val="a7"/>
        <w:tabs>
          <w:tab w:val="left" w:pos="993"/>
        </w:tabs>
        <w:spacing w:after="0" w:line="240" w:lineRule="auto"/>
        <w:jc w:val="both"/>
        <w:rPr>
          <w:rFonts w:ascii="Times New Roman" w:hAnsi="Times New Roman"/>
          <w:bCs/>
          <w:color w:val="000000" w:themeColor="text1"/>
          <w:lang w:val="uk-UA"/>
        </w:rPr>
      </w:pPr>
    </w:p>
    <w:p w14:paraId="4BAD27BF" w14:textId="77777777" w:rsidR="00200A53" w:rsidRPr="005354FA" w:rsidRDefault="00200A53" w:rsidP="007A0BE5">
      <w:pPr>
        <w:pStyle w:val="a7"/>
        <w:tabs>
          <w:tab w:val="left" w:pos="993"/>
        </w:tabs>
        <w:spacing w:after="0" w:line="240" w:lineRule="auto"/>
        <w:jc w:val="both"/>
        <w:rPr>
          <w:rFonts w:ascii="Times New Roman" w:hAnsi="Times New Roman"/>
          <w:bCs/>
          <w:color w:val="000000" w:themeColor="text1"/>
          <w:lang w:val="uk-UA"/>
        </w:rPr>
      </w:pPr>
    </w:p>
    <w:p w14:paraId="7C67C4E4" w14:textId="77777777" w:rsidR="00200A53" w:rsidRPr="005354FA" w:rsidRDefault="00200A53" w:rsidP="007A0BE5">
      <w:pPr>
        <w:pStyle w:val="a7"/>
        <w:tabs>
          <w:tab w:val="left" w:pos="993"/>
        </w:tabs>
        <w:spacing w:after="0" w:line="240" w:lineRule="auto"/>
        <w:jc w:val="both"/>
        <w:rPr>
          <w:rFonts w:ascii="Times New Roman" w:hAnsi="Times New Roman"/>
          <w:bCs/>
          <w:color w:val="000000" w:themeColor="text1"/>
          <w:lang w:val="uk-UA"/>
        </w:rPr>
      </w:pPr>
    </w:p>
    <w:p w14:paraId="01B0FCCB" w14:textId="77777777" w:rsidR="00200A53" w:rsidRPr="005354FA" w:rsidRDefault="00200A53" w:rsidP="007A0BE5">
      <w:pPr>
        <w:pStyle w:val="a7"/>
        <w:tabs>
          <w:tab w:val="left" w:pos="993"/>
        </w:tabs>
        <w:spacing w:after="0" w:line="240" w:lineRule="auto"/>
        <w:jc w:val="both"/>
        <w:rPr>
          <w:rFonts w:ascii="Times New Roman" w:hAnsi="Times New Roman"/>
          <w:bCs/>
          <w:color w:val="000000" w:themeColor="text1"/>
          <w:lang w:val="uk-UA"/>
        </w:rPr>
      </w:pPr>
    </w:p>
    <w:p w14:paraId="633311AE" w14:textId="77777777" w:rsidR="00200A53" w:rsidRPr="005354FA" w:rsidRDefault="00200A53" w:rsidP="007A0BE5">
      <w:pPr>
        <w:pStyle w:val="a7"/>
        <w:tabs>
          <w:tab w:val="left" w:pos="993"/>
        </w:tabs>
        <w:spacing w:after="0" w:line="240" w:lineRule="auto"/>
        <w:jc w:val="both"/>
        <w:rPr>
          <w:rFonts w:ascii="Times New Roman" w:hAnsi="Times New Roman"/>
          <w:bCs/>
          <w:color w:val="000000" w:themeColor="text1"/>
          <w:lang w:val="uk-UA"/>
        </w:rPr>
      </w:pPr>
    </w:p>
    <w:p w14:paraId="08141339" w14:textId="77777777" w:rsidR="00200A53" w:rsidRPr="005354FA" w:rsidRDefault="00200A53" w:rsidP="007A0BE5">
      <w:pPr>
        <w:pStyle w:val="a7"/>
        <w:tabs>
          <w:tab w:val="left" w:pos="993"/>
        </w:tabs>
        <w:spacing w:after="0" w:line="240" w:lineRule="auto"/>
        <w:jc w:val="both"/>
        <w:rPr>
          <w:rFonts w:ascii="Times New Roman" w:hAnsi="Times New Roman"/>
          <w:bCs/>
          <w:color w:val="000000" w:themeColor="text1"/>
          <w:lang w:val="uk-UA"/>
        </w:rPr>
      </w:pPr>
    </w:p>
    <w:p w14:paraId="6E761D01" w14:textId="77777777" w:rsidR="00200A53" w:rsidRPr="005354FA" w:rsidRDefault="00200A53" w:rsidP="007A0BE5">
      <w:pPr>
        <w:pStyle w:val="a7"/>
        <w:tabs>
          <w:tab w:val="left" w:pos="993"/>
        </w:tabs>
        <w:spacing w:after="0" w:line="240" w:lineRule="auto"/>
        <w:jc w:val="both"/>
        <w:rPr>
          <w:rFonts w:ascii="Times New Roman" w:hAnsi="Times New Roman"/>
          <w:bCs/>
          <w:color w:val="000000" w:themeColor="text1"/>
          <w:lang w:val="uk-UA"/>
        </w:rPr>
      </w:pPr>
    </w:p>
    <w:p w14:paraId="71C4B5AA" w14:textId="77777777" w:rsidR="00200A53" w:rsidRPr="005354FA" w:rsidRDefault="00200A53" w:rsidP="007A0BE5">
      <w:pPr>
        <w:pStyle w:val="a7"/>
        <w:tabs>
          <w:tab w:val="left" w:pos="993"/>
        </w:tabs>
        <w:spacing w:after="0" w:line="240" w:lineRule="auto"/>
        <w:jc w:val="both"/>
        <w:rPr>
          <w:rFonts w:ascii="Times New Roman" w:hAnsi="Times New Roman"/>
          <w:bCs/>
          <w:color w:val="000000" w:themeColor="text1"/>
          <w:lang w:val="uk-UA"/>
        </w:rPr>
      </w:pPr>
    </w:p>
    <w:p w14:paraId="442C7899" w14:textId="77777777" w:rsidR="00200A53" w:rsidRPr="005354FA" w:rsidRDefault="00200A53" w:rsidP="007A0BE5">
      <w:pPr>
        <w:pStyle w:val="a7"/>
        <w:tabs>
          <w:tab w:val="left" w:pos="993"/>
        </w:tabs>
        <w:spacing w:after="0" w:line="240" w:lineRule="auto"/>
        <w:jc w:val="both"/>
        <w:rPr>
          <w:rFonts w:ascii="Times New Roman" w:hAnsi="Times New Roman"/>
          <w:bCs/>
          <w:color w:val="000000" w:themeColor="text1"/>
          <w:lang w:val="uk-UA"/>
        </w:rPr>
      </w:pPr>
    </w:p>
    <w:p w14:paraId="28FAB17D" w14:textId="77777777" w:rsidR="00200A53" w:rsidRPr="005354FA" w:rsidRDefault="00200A53" w:rsidP="007A0BE5">
      <w:pPr>
        <w:pStyle w:val="a7"/>
        <w:tabs>
          <w:tab w:val="left" w:pos="993"/>
        </w:tabs>
        <w:spacing w:after="0" w:line="240" w:lineRule="auto"/>
        <w:jc w:val="both"/>
        <w:rPr>
          <w:rFonts w:ascii="Times New Roman" w:hAnsi="Times New Roman"/>
          <w:bCs/>
          <w:color w:val="000000" w:themeColor="text1"/>
          <w:lang w:val="uk-UA"/>
        </w:rPr>
      </w:pPr>
    </w:p>
    <w:p w14:paraId="30EE5E9C" w14:textId="77777777" w:rsidR="00EE3454" w:rsidRPr="005354FA" w:rsidRDefault="00EE3454" w:rsidP="007A0BE5">
      <w:pPr>
        <w:pStyle w:val="a7"/>
        <w:tabs>
          <w:tab w:val="left" w:pos="993"/>
        </w:tabs>
        <w:spacing w:after="0" w:line="240" w:lineRule="auto"/>
        <w:jc w:val="both"/>
        <w:rPr>
          <w:rFonts w:ascii="Times New Roman" w:hAnsi="Times New Roman"/>
          <w:bCs/>
          <w:color w:val="000000" w:themeColor="text1"/>
          <w:lang w:val="uk-UA"/>
        </w:rPr>
      </w:pPr>
    </w:p>
    <w:p w14:paraId="5D097A93" w14:textId="77777777" w:rsidR="00EE3454" w:rsidRPr="005354FA" w:rsidRDefault="00EE3454" w:rsidP="007A0BE5">
      <w:pPr>
        <w:pStyle w:val="a7"/>
        <w:tabs>
          <w:tab w:val="left" w:pos="993"/>
        </w:tabs>
        <w:spacing w:after="0" w:line="240" w:lineRule="auto"/>
        <w:jc w:val="both"/>
        <w:rPr>
          <w:rFonts w:ascii="Times New Roman" w:hAnsi="Times New Roman"/>
          <w:bCs/>
          <w:color w:val="000000" w:themeColor="text1"/>
          <w:lang w:val="uk-UA"/>
        </w:rPr>
      </w:pPr>
    </w:p>
    <w:p w14:paraId="22A8C0F1" w14:textId="77777777" w:rsidR="006706B9" w:rsidRPr="005135BF" w:rsidRDefault="006706B9" w:rsidP="002937DF">
      <w:pPr>
        <w:autoSpaceDE w:val="0"/>
        <w:autoSpaceDN w:val="0"/>
        <w:adjustRightInd w:val="0"/>
        <w:ind w:left="-142" w:right="1" w:firstLine="600"/>
        <w:jc w:val="both"/>
        <w:rPr>
          <w:rFonts w:ascii="Times New Roman" w:hAnsi="Times New Roman" w:cs="Times New Roman"/>
          <w:color w:val="auto"/>
        </w:rPr>
      </w:pPr>
    </w:p>
    <w:p w14:paraId="5747504C" w14:textId="77777777" w:rsidR="00EE3454" w:rsidRDefault="00EE3454" w:rsidP="00EE3454">
      <w:pPr>
        <w:autoSpaceDE w:val="0"/>
        <w:autoSpaceDN w:val="0"/>
        <w:adjustRightInd w:val="0"/>
        <w:ind w:right="1"/>
        <w:jc w:val="both"/>
        <w:rPr>
          <w:rFonts w:ascii="Times New Roman" w:hAnsi="Times New Roman" w:cs="Times New Roman"/>
          <w:color w:val="auto"/>
          <w:sz w:val="28"/>
          <w:szCs w:val="28"/>
        </w:rPr>
      </w:pPr>
    </w:p>
    <w:p w14:paraId="0F0AC4C0" w14:textId="77777777" w:rsidR="005354FA" w:rsidRDefault="005354FA" w:rsidP="00EE3454">
      <w:pPr>
        <w:autoSpaceDE w:val="0"/>
        <w:autoSpaceDN w:val="0"/>
        <w:adjustRightInd w:val="0"/>
        <w:ind w:right="1"/>
        <w:jc w:val="both"/>
        <w:rPr>
          <w:rFonts w:ascii="Times New Roman" w:hAnsi="Times New Roman" w:cs="Times New Roman"/>
          <w:color w:val="auto"/>
          <w:sz w:val="28"/>
          <w:szCs w:val="28"/>
        </w:rPr>
      </w:pPr>
    </w:p>
    <w:p w14:paraId="1E026A3B" w14:textId="77777777" w:rsidR="005354FA" w:rsidRDefault="005354FA" w:rsidP="00EE3454">
      <w:pPr>
        <w:autoSpaceDE w:val="0"/>
        <w:autoSpaceDN w:val="0"/>
        <w:adjustRightInd w:val="0"/>
        <w:ind w:right="1"/>
        <w:jc w:val="both"/>
        <w:rPr>
          <w:rFonts w:ascii="Times New Roman" w:hAnsi="Times New Roman" w:cs="Times New Roman"/>
          <w:color w:val="auto"/>
          <w:sz w:val="28"/>
          <w:szCs w:val="28"/>
        </w:rPr>
      </w:pPr>
    </w:p>
    <w:p w14:paraId="12C2D707" w14:textId="77777777" w:rsidR="005354FA" w:rsidRDefault="005354FA" w:rsidP="00EE3454">
      <w:pPr>
        <w:autoSpaceDE w:val="0"/>
        <w:autoSpaceDN w:val="0"/>
        <w:adjustRightInd w:val="0"/>
        <w:ind w:right="1"/>
        <w:jc w:val="both"/>
        <w:rPr>
          <w:rFonts w:ascii="Times New Roman" w:hAnsi="Times New Roman" w:cs="Times New Roman"/>
          <w:color w:val="auto"/>
          <w:sz w:val="28"/>
          <w:szCs w:val="28"/>
        </w:rPr>
      </w:pPr>
    </w:p>
    <w:p w14:paraId="75C3A62D" w14:textId="77777777" w:rsidR="005354FA" w:rsidRDefault="005354FA" w:rsidP="00EE3454">
      <w:pPr>
        <w:autoSpaceDE w:val="0"/>
        <w:autoSpaceDN w:val="0"/>
        <w:adjustRightInd w:val="0"/>
        <w:ind w:right="1"/>
        <w:jc w:val="both"/>
        <w:rPr>
          <w:rFonts w:ascii="Times New Roman" w:hAnsi="Times New Roman" w:cs="Times New Roman"/>
          <w:color w:val="auto"/>
          <w:sz w:val="28"/>
          <w:szCs w:val="28"/>
        </w:rPr>
      </w:pPr>
    </w:p>
    <w:p w14:paraId="35D49D25" w14:textId="77777777" w:rsidR="00EE3454" w:rsidRDefault="00EE3454" w:rsidP="002937DF">
      <w:pPr>
        <w:autoSpaceDE w:val="0"/>
        <w:autoSpaceDN w:val="0"/>
        <w:adjustRightInd w:val="0"/>
        <w:ind w:left="-142" w:right="1" w:firstLine="600"/>
        <w:jc w:val="both"/>
        <w:rPr>
          <w:rFonts w:ascii="Times New Roman" w:hAnsi="Times New Roman" w:cs="Times New Roman"/>
          <w:color w:val="auto"/>
          <w:sz w:val="28"/>
          <w:szCs w:val="28"/>
        </w:rPr>
      </w:pPr>
    </w:p>
    <w:bookmarkEnd w:id="0"/>
    <w:p w14:paraId="22783A04" w14:textId="77777777" w:rsidR="00CC3652" w:rsidRPr="009C27D5" w:rsidRDefault="00CC3652" w:rsidP="00B87853">
      <w:pPr>
        <w:pStyle w:val="a7"/>
        <w:numPr>
          <w:ilvl w:val="0"/>
          <w:numId w:val="3"/>
        </w:numPr>
        <w:autoSpaceDE w:val="0"/>
        <w:autoSpaceDN w:val="0"/>
        <w:adjustRightInd w:val="0"/>
        <w:spacing w:after="0"/>
        <w:ind w:left="0"/>
        <w:jc w:val="center"/>
        <w:rPr>
          <w:rFonts w:ascii="Times New Roman" w:hAnsi="Times New Roman"/>
          <w:b/>
          <w:sz w:val="24"/>
          <w:szCs w:val="24"/>
          <w:lang w:val="uk-UA"/>
        </w:rPr>
      </w:pPr>
      <w:r w:rsidRPr="009C27D5">
        <w:rPr>
          <w:rFonts w:ascii="Times New Roman" w:hAnsi="Times New Roman"/>
          <w:b/>
          <w:sz w:val="24"/>
          <w:szCs w:val="24"/>
          <w:lang w:val="uk-UA"/>
        </w:rPr>
        <w:t xml:space="preserve">Профіль освітньої програми </w:t>
      </w:r>
    </w:p>
    <w:p w14:paraId="067D4C53" w14:textId="5A20EB29" w:rsidR="007A0BE5" w:rsidRPr="009C27D5" w:rsidRDefault="00CC3652" w:rsidP="008F3661">
      <w:pPr>
        <w:pStyle w:val="a7"/>
        <w:autoSpaceDE w:val="0"/>
        <w:autoSpaceDN w:val="0"/>
        <w:adjustRightInd w:val="0"/>
        <w:spacing w:after="0"/>
        <w:ind w:left="0"/>
        <w:jc w:val="center"/>
        <w:rPr>
          <w:rFonts w:ascii="Times New Roman" w:hAnsi="Times New Roman"/>
          <w:b/>
          <w:sz w:val="24"/>
          <w:szCs w:val="24"/>
          <w:lang w:val="uk-UA"/>
        </w:rPr>
      </w:pPr>
      <w:r w:rsidRPr="009C27D5">
        <w:rPr>
          <w:rFonts w:ascii="Times New Roman" w:hAnsi="Times New Roman"/>
          <w:b/>
          <w:sz w:val="24"/>
          <w:szCs w:val="24"/>
          <w:lang w:val="uk-UA"/>
        </w:rPr>
        <w:t>«</w:t>
      </w:r>
      <w:r w:rsidR="002F791E" w:rsidRPr="002F791E">
        <w:rPr>
          <w:rFonts w:asciiTheme="majorBidi" w:hAnsiTheme="majorBidi" w:cstheme="majorBidi"/>
          <w:b/>
          <w:bCs/>
          <w:sz w:val="24"/>
          <w:szCs w:val="24"/>
          <w:lang w:val="uk-UA"/>
        </w:rPr>
        <w:t>Інженерія програмного забезпечення</w:t>
      </w:r>
      <w:r w:rsidRPr="009C27D5">
        <w:rPr>
          <w:rFonts w:ascii="Times New Roman" w:hAnsi="Times New Roman"/>
          <w:b/>
          <w:sz w:val="24"/>
          <w:szCs w:val="24"/>
          <w:lang w:val="uk-UA"/>
        </w:rPr>
        <w:t>»</w:t>
      </w:r>
    </w:p>
    <w:p w14:paraId="0555F62A" w14:textId="36F741F6" w:rsidR="00CC3652" w:rsidRPr="009C27D5" w:rsidRDefault="00CC3652" w:rsidP="007A0BE5">
      <w:pPr>
        <w:autoSpaceDE w:val="0"/>
        <w:autoSpaceDN w:val="0"/>
        <w:adjustRightInd w:val="0"/>
        <w:jc w:val="center"/>
        <w:rPr>
          <w:rFonts w:ascii="Times New Roman" w:hAnsi="Times New Roman" w:cs="Times New Roman"/>
          <w:b/>
          <w:bCs/>
          <w:color w:val="auto"/>
        </w:rPr>
      </w:pPr>
      <w:r w:rsidRPr="009C27D5">
        <w:rPr>
          <w:rFonts w:ascii="Times New Roman" w:hAnsi="Times New Roman" w:cs="Times New Roman"/>
          <w:b/>
          <w:bCs/>
          <w:color w:val="auto"/>
        </w:rPr>
        <w:t xml:space="preserve">першого (бакалаврського) рівня вищої освіти </w:t>
      </w:r>
    </w:p>
    <w:p w14:paraId="3EF46E3E" w14:textId="408D7389" w:rsidR="00CC3652" w:rsidRPr="009C27D5" w:rsidRDefault="00CC3652" w:rsidP="002F791E">
      <w:pPr>
        <w:autoSpaceDE w:val="0"/>
        <w:autoSpaceDN w:val="0"/>
        <w:adjustRightInd w:val="0"/>
        <w:jc w:val="center"/>
        <w:rPr>
          <w:rFonts w:ascii="Times New Roman" w:hAnsi="Times New Roman" w:cs="Times New Roman"/>
          <w:b/>
          <w:color w:val="auto"/>
        </w:rPr>
      </w:pPr>
      <w:r w:rsidRPr="009C27D5">
        <w:rPr>
          <w:rFonts w:ascii="Times New Roman" w:hAnsi="Times New Roman" w:cs="Times New Roman"/>
          <w:b/>
          <w:bCs/>
          <w:color w:val="auto"/>
        </w:rPr>
        <w:t xml:space="preserve">за спеціальністю </w:t>
      </w:r>
      <w:r w:rsidR="002F791E" w:rsidRPr="00E13CD7">
        <w:rPr>
          <w:rFonts w:ascii="Times New Roman" w:hAnsi="Times New Roman" w:cs="Times New Roman"/>
          <w:b/>
          <w:color w:val="auto"/>
          <w:lang w:val="en-US"/>
        </w:rPr>
        <w:t>F</w:t>
      </w:r>
      <w:r w:rsidR="002F791E" w:rsidRPr="00E13CD7">
        <w:rPr>
          <w:rFonts w:ascii="Times New Roman" w:hAnsi="Times New Roman" w:cs="Times New Roman"/>
          <w:b/>
          <w:color w:val="auto"/>
        </w:rPr>
        <w:t>2</w:t>
      </w:r>
      <w:r w:rsidR="002F791E" w:rsidRPr="00E13CD7">
        <w:rPr>
          <w:rFonts w:ascii="Times New Roman" w:hAnsi="Times New Roman"/>
          <w:b/>
          <w:color w:val="auto"/>
        </w:rPr>
        <w:t xml:space="preserve"> </w:t>
      </w:r>
      <w:r w:rsidR="002F791E" w:rsidRPr="002F791E">
        <w:rPr>
          <w:rFonts w:asciiTheme="majorBidi" w:hAnsiTheme="majorBidi" w:cstheme="majorBidi"/>
          <w:b/>
        </w:rPr>
        <w:t>Інженерія програмного забезпечення</w:t>
      </w:r>
      <w:r w:rsidR="00C622DA">
        <w:rPr>
          <w:rFonts w:ascii="Times New Roman" w:hAnsi="Times New Roman" w:cs="Times New Roman"/>
          <w:b/>
          <w:bCs/>
          <w:color w:val="auto"/>
        </w:rPr>
        <w:t xml:space="preserve"> </w:t>
      </w:r>
    </w:p>
    <w:p w14:paraId="7F267792" w14:textId="0D96337A" w:rsidR="0036435E" w:rsidRPr="009C27D5" w:rsidRDefault="00CC3652" w:rsidP="002F791E">
      <w:pPr>
        <w:autoSpaceDE w:val="0"/>
        <w:autoSpaceDN w:val="0"/>
        <w:adjustRightInd w:val="0"/>
        <w:jc w:val="center"/>
        <w:rPr>
          <w:rFonts w:ascii="Times New Roman" w:hAnsi="Times New Roman" w:cs="Times New Roman"/>
          <w:b/>
          <w:color w:val="auto"/>
        </w:rPr>
      </w:pPr>
      <w:r w:rsidRPr="009C27D5">
        <w:rPr>
          <w:rFonts w:ascii="Times New Roman" w:hAnsi="Times New Roman" w:cs="Times New Roman"/>
          <w:b/>
          <w:bCs/>
          <w:color w:val="auto"/>
        </w:rPr>
        <w:t>галузі знань</w:t>
      </w:r>
      <w:r w:rsidR="007A0BE5" w:rsidRPr="009C27D5">
        <w:rPr>
          <w:rFonts w:ascii="Times New Roman" w:hAnsi="Times New Roman" w:cs="Times New Roman"/>
          <w:b/>
          <w:bCs/>
          <w:color w:val="auto"/>
        </w:rPr>
        <w:t xml:space="preserve"> </w:t>
      </w:r>
      <w:r w:rsidR="002F791E" w:rsidRPr="00E13CD7">
        <w:rPr>
          <w:rFonts w:asciiTheme="majorBidi" w:hAnsiTheme="majorBidi" w:cstheme="majorBidi"/>
          <w:b/>
          <w:color w:val="auto"/>
          <w:lang w:val="en-US"/>
        </w:rPr>
        <w:t>F</w:t>
      </w:r>
      <w:r w:rsidR="002F791E" w:rsidRPr="002F791E">
        <w:rPr>
          <w:rFonts w:asciiTheme="majorBidi" w:hAnsiTheme="majorBidi" w:cstheme="majorBidi"/>
          <w:b/>
          <w:color w:val="FF0000"/>
        </w:rPr>
        <w:t xml:space="preserve"> </w:t>
      </w:r>
      <w:r w:rsidR="002F791E" w:rsidRPr="002F791E">
        <w:rPr>
          <w:rFonts w:asciiTheme="majorBidi" w:hAnsiTheme="majorBidi" w:cstheme="majorBidi"/>
          <w:b/>
        </w:rPr>
        <w:t>Інформаційні технології</w:t>
      </w:r>
      <w:r w:rsidR="0036435E" w:rsidRPr="002F791E">
        <w:rPr>
          <w:rFonts w:ascii="Times New Roman" w:hAnsi="Times New Roman" w:cs="Times New Roman"/>
          <w:b/>
          <w:bCs/>
          <w:color w:val="auto"/>
          <w:sz w:val="22"/>
          <w:szCs w:val="22"/>
        </w:rPr>
        <w:t xml:space="preserve"> </w:t>
      </w:r>
    </w:p>
    <w:p w14:paraId="42361C03" w14:textId="01C60FA8" w:rsidR="00CC3652" w:rsidRPr="009C27D5" w:rsidRDefault="00CC3652" w:rsidP="007A0BE5">
      <w:pPr>
        <w:autoSpaceDE w:val="0"/>
        <w:autoSpaceDN w:val="0"/>
        <w:adjustRightInd w:val="0"/>
        <w:jc w:val="center"/>
        <w:rPr>
          <w:rFonts w:ascii="Times New Roman" w:hAnsi="Times New Roman" w:cs="Times New Roman"/>
          <w:b/>
          <w:bCs/>
          <w:color w:val="auto"/>
        </w:rPr>
      </w:pPr>
    </w:p>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CC3652" w:rsidRPr="005354FA" w14:paraId="3A36027D" w14:textId="77777777" w:rsidTr="00CC4EAC">
        <w:trPr>
          <w:trHeight w:val="317"/>
        </w:trPr>
        <w:tc>
          <w:tcPr>
            <w:tcW w:w="9443" w:type="dxa"/>
            <w:gridSpan w:val="2"/>
            <w:tcBorders>
              <w:top w:val="single" w:sz="4" w:space="0" w:color="auto"/>
              <w:left w:val="single" w:sz="4" w:space="0" w:color="auto"/>
              <w:right w:val="single" w:sz="4" w:space="0" w:color="auto"/>
            </w:tcBorders>
            <w:shd w:val="clear" w:color="auto" w:fill="D9D9D9"/>
          </w:tcPr>
          <w:p w14:paraId="30DD709D" w14:textId="77777777" w:rsidR="00CC3652" w:rsidRPr="005354FA" w:rsidRDefault="00CC3652" w:rsidP="00AA4E66">
            <w:pPr>
              <w:jc w:val="center"/>
              <w:rPr>
                <w:rFonts w:ascii="Times New Roman" w:hAnsi="Times New Roman" w:cs="Times New Roman"/>
                <w:b/>
                <w:sz w:val="22"/>
                <w:szCs w:val="22"/>
              </w:rPr>
            </w:pPr>
            <w:r w:rsidRPr="005354FA">
              <w:rPr>
                <w:rFonts w:ascii="Times New Roman" w:hAnsi="Times New Roman" w:cs="Times New Roman"/>
                <w:b/>
                <w:sz w:val="22"/>
                <w:szCs w:val="22"/>
              </w:rPr>
              <w:t xml:space="preserve">1 </w:t>
            </w:r>
            <w:r w:rsidR="00AA4E66" w:rsidRPr="005354FA">
              <w:rPr>
                <w:rFonts w:ascii="Times New Roman" w:hAnsi="Times New Roman" w:cs="Times New Roman"/>
                <w:b/>
                <w:sz w:val="22"/>
                <w:szCs w:val="22"/>
              </w:rPr>
              <w:t>–</w:t>
            </w:r>
            <w:r w:rsidRPr="005354FA">
              <w:rPr>
                <w:rFonts w:ascii="Times New Roman" w:hAnsi="Times New Roman" w:cs="Times New Roman"/>
                <w:b/>
                <w:sz w:val="22"/>
                <w:szCs w:val="22"/>
              </w:rPr>
              <w:t xml:space="preserve"> Загальна</w:t>
            </w:r>
            <w:r w:rsidR="00AA4E66" w:rsidRPr="005354FA">
              <w:rPr>
                <w:rFonts w:ascii="Times New Roman" w:hAnsi="Times New Roman" w:cs="Times New Roman"/>
                <w:b/>
                <w:sz w:val="22"/>
                <w:szCs w:val="22"/>
              </w:rPr>
              <w:t xml:space="preserve"> </w:t>
            </w:r>
            <w:r w:rsidRPr="005354FA">
              <w:rPr>
                <w:rFonts w:ascii="Times New Roman" w:hAnsi="Times New Roman" w:cs="Times New Roman"/>
                <w:b/>
                <w:sz w:val="22"/>
                <w:szCs w:val="22"/>
              </w:rPr>
              <w:t>інформація</w:t>
            </w:r>
          </w:p>
        </w:tc>
      </w:tr>
      <w:tr w:rsidR="00CC3652" w:rsidRPr="005354FA" w14:paraId="7AA0AEB9" w14:textId="77777777" w:rsidTr="002C2106">
        <w:trPr>
          <w:trHeight w:val="562"/>
        </w:trPr>
        <w:tc>
          <w:tcPr>
            <w:tcW w:w="2608" w:type="dxa"/>
            <w:tcBorders>
              <w:top w:val="single" w:sz="4" w:space="0" w:color="auto"/>
              <w:left w:val="single" w:sz="4" w:space="0" w:color="auto"/>
            </w:tcBorders>
            <w:shd w:val="clear" w:color="auto" w:fill="FFFFFF"/>
          </w:tcPr>
          <w:p w14:paraId="450A4BE1" w14:textId="2114F0EC" w:rsidR="00CC3652" w:rsidRPr="005354FA" w:rsidRDefault="00CC3652" w:rsidP="00885401">
            <w:pPr>
              <w:pStyle w:val="TableParagraph"/>
              <w:spacing w:line="268" w:lineRule="exact"/>
              <w:ind w:left="0"/>
              <w:rPr>
                <w:b/>
                <w:lang w:val="uk-UA"/>
              </w:rPr>
            </w:pPr>
            <w:r w:rsidRPr="005354FA">
              <w:rPr>
                <w:b/>
                <w:lang w:val="uk-UA"/>
              </w:rPr>
              <w:t>Повна назва</w:t>
            </w:r>
            <w:r w:rsidR="008F3661" w:rsidRPr="005354FA">
              <w:rPr>
                <w:b/>
                <w:lang w:val="uk-UA"/>
              </w:rPr>
              <w:t xml:space="preserve"> закладу вищої освіти, </w:t>
            </w:r>
            <w:r w:rsidRPr="005354FA">
              <w:rPr>
                <w:b/>
                <w:lang w:val="uk-UA"/>
              </w:rPr>
              <w:t>та структурного підрозділу</w:t>
            </w:r>
          </w:p>
        </w:tc>
        <w:tc>
          <w:tcPr>
            <w:tcW w:w="6835" w:type="dxa"/>
            <w:tcBorders>
              <w:top w:val="single" w:sz="4" w:space="0" w:color="auto"/>
              <w:left w:val="single" w:sz="4" w:space="0" w:color="auto"/>
              <w:right w:val="single" w:sz="4" w:space="0" w:color="auto"/>
            </w:tcBorders>
            <w:shd w:val="clear" w:color="auto" w:fill="FFFFFF"/>
          </w:tcPr>
          <w:p w14:paraId="2EFAB625" w14:textId="77777777" w:rsidR="002F791E" w:rsidRPr="005354FA" w:rsidRDefault="002F791E" w:rsidP="005354FA">
            <w:pPr>
              <w:ind w:left="77"/>
              <w:jc w:val="both"/>
              <w:rPr>
                <w:rFonts w:asciiTheme="majorBidi" w:hAnsiTheme="majorBidi" w:cstheme="majorBidi"/>
                <w:sz w:val="22"/>
                <w:szCs w:val="22"/>
              </w:rPr>
            </w:pPr>
            <w:r w:rsidRPr="005354FA">
              <w:rPr>
                <w:rFonts w:asciiTheme="majorBidi" w:hAnsiTheme="majorBidi" w:cstheme="majorBidi"/>
                <w:sz w:val="22"/>
                <w:szCs w:val="22"/>
              </w:rPr>
              <w:t xml:space="preserve">Державний вищий навчальний заклад </w:t>
            </w:r>
          </w:p>
          <w:p w14:paraId="632A647C" w14:textId="77777777" w:rsidR="002F791E" w:rsidRPr="005354FA" w:rsidRDefault="002F791E" w:rsidP="005354FA">
            <w:pPr>
              <w:ind w:left="77"/>
              <w:jc w:val="both"/>
              <w:rPr>
                <w:rFonts w:asciiTheme="majorBidi" w:hAnsiTheme="majorBidi" w:cstheme="majorBidi"/>
                <w:sz w:val="22"/>
                <w:szCs w:val="22"/>
              </w:rPr>
            </w:pPr>
            <w:r w:rsidRPr="005354FA">
              <w:rPr>
                <w:rFonts w:asciiTheme="majorBidi" w:hAnsiTheme="majorBidi" w:cstheme="majorBidi"/>
                <w:sz w:val="22"/>
                <w:szCs w:val="22"/>
              </w:rPr>
              <w:t>«Ужгородський національний університет»,</w:t>
            </w:r>
          </w:p>
          <w:p w14:paraId="25CE690C" w14:textId="6C5DC7FB" w:rsidR="00CC3652" w:rsidRPr="005354FA" w:rsidRDefault="002F791E" w:rsidP="005354FA">
            <w:pPr>
              <w:pStyle w:val="TableParagraph"/>
              <w:ind w:left="77" w:right="57"/>
              <w:rPr>
                <w:lang w:val="uk-UA"/>
              </w:rPr>
            </w:pPr>
            <w:r w:rsidRPr="005354FA">
              <w:rPr>
                <w:rFonts w:asciiTheme="majorBidi" w:hAnsiTheme="majorBidi" w:cstheme="majorBidi"/>
                <w:lang w:val="uk-UA"/>
              </w:rPr>
              <w:t>факультет інформаційних технологій</w:t>
            </w:r>
          </w:p>
        </w:tc>
      </w:tr>
      <w:tr w:rsidR="00CC3652" w:rsidRPr="005354FA" w14:paraId="3D08E75D" w14:textId="77777777" w:rsidTr="008B6878">
        <w:trPr>
          <w:trHeight w:val="1391"/>
        </w:trPr>
        <w:tc>
          <w:tcPr>
            <w:tcW w:w="2608" w:type="dxa"/>
            <w:tcBorders>
              <w:top w:val="single" w:sz="4" w:space="0" w:color="auto"/>
              <w:left w:val="single" w:sz="4" w:space="0" w:color="auto"/>
            </w:tcBorders>
            <w:shd w:val="clear" w:color="auto" w:fill="FFFFFF"/>
          </w:tcPr>
          <w:p w14:paraId="10ADDF98" w14:textId="21BE226F" w:rsidR="00023A76" w:rsidRPr="005354FA" w:rsidRDefault="00CC3652" w:rsidP="00023A76">
            <w:pPr>
              <w:rPr>
                <w:rFonts w:ascii="Times New Roman" w:hAnsi="Times New Roman" w:cs="Times New Roman"/>
                <w:sz w:val="22"/>
                <w:szCs w:val="22"/>
              </w:rPr>
            </w:pPr>
            <w:r w:rsidRPr="005354FA">
              <w:rPr>
                <w:rFonts w:ascii="Times New Roman" w:hAnsi="Times New Roman" w:cs="Times New Roman"/>
                <w:b/>
                <w:sz w:val="22"/>
                <w:szCs w:val="22"/>
              </w:rPr>
              <w:t>Ступінь вищої освіти назва кваліфікації</w:t>
            </w:r>
          </w:p>
          <w:p w14:paraId="015BE659" w14:textId="0DF93EB5" w:rsidR="00CC3652" w:rsidRPr="005354FA" w:rsidRDefault="00CC3652" w:rsidP="002C2106">
            <w:pPr>
              <w:rPr>
                <w:rFonts w:ascii="Times New Roman" w:hAnsi="Times New Roman" w:cs="Times New Roman"/>
                <w:sz w:val="22"/>
                <w:szCs w:val="22"/>
              </w:rPr>
            </w:pPr>
          </w:p>
        </w:tc>
        <w:tc>
          <w:tcPr>
            <w:tcW w:w="6835" w:type="dxa"/>
            <w:tcBorders>
              <w:top w:val="single" w:sz="4" w:space="0" w:color="auto"/>
              <w:left w:val="single" w:sz="4" w:space="0" w:color="auto"/>
              <w:right w:val="single" w:sz="4" w:space="0" w:color="auto"/>
            </w:tcBorders>
            <w:shd w:val="clear" w:color="auto" w:fill="FFFFFF"/>
          </w:tcPr>
          <w:p w14:paraId="3DA0909D" w14:textId="3A00944B" w:rsidR="00CC3652" w:rsidRPr="005354FA" w:rsidRDefault="00CC3652" w:rsidP="005354FA">
            <w:pPr>
              <w:pStyle w:val="af1"/>
              <w:ind w:left="77"/>
              <w:rPr>
                <w:rFonts w:ascii="Times New Roman" w:hAnsi="Times New Roman" w:cs="Times New Roman"/>
                <w:color w:val="auto"/>
                <w:sz w:val="22"/>
                <w:szCs w:val="22"/>
              </w:rPr>
            </w:pPr>
            <w:r w:rsidRPr="005354FA">
              <w:rPr>
                <w:rFonts w:ascii="Times New Roman" w:hAnsi="Times New Roman" w:cs="Times New Roman"/>
                <w:color w:val="auto"/>
                <w:sz w:val="22"/>
                <w:szCs w:val="22"/>
              </w:rPr>
              <w:t>Ступінь вищої освіти: бакалавр</w:t>
            </w:r>
          </w:p>
          <w:p w14:paraId="53D8BE49" w14:textId="68A6D29A" w:rsidR="00CC3652" w:rsidRPr="005354FA" w:rsidRDefault="00CC3652" w:rsidP="005354FA">
            <w:pPr>
              <w:pStyle w:val="af0"/>
              <w:ind w:left="77"/>
              <w:jc w:val="both"/>
              <w:rPr>
                <w:rFonts w:ascii="Times New Roman" w:hAnsi="Times New Roman"/>
                <w:bCs/>
                <w:sz w:val="22"/>
                <w:szCs w:val="22"/>
                <w:lang w:val="uk-UA"/>
              </w:rPr>
            </w:pPr>
            <w:r w:rsidRPr="005354FA">
              <w:rPr>
                <w:rFonts w:ascii="Times New Roman" w:hAnsi="Times New Roman"/>
                <w:b w:val="0"/>
                <w:bCs/>
                <w:sz w:val="22"/>
                <w:szCs w:val="22"/>
                <w:lang w:val="uk-UA"/>
              </w:rPr>
              <w:t>Кваліфікація</w:t>
            </w:r>
            <w:r w:rsidR="0030209F" w:rsidRPr="005354FA">
              <w:rPr>
                <w:rFonts w:ascii="Times New Roman" w:hAnsi="Times New Roman"/>
                <w:b w:val="0"/>
                <w:bCs/>
                <w:sz w:val="22"/>
                <w:szCs w:val="22"/>
                <w:lang w:val="uk-UA"/>
              </w:rPr>
              <w:t>:</w:t>
            </w:r>
            <w:r w:rsidR="00023A76" w:rsidRPr="005354FA">
              <w:rPr>
                <w:rFonts w:asciiTheme="majorBidi" w:hAnsiTheme="majorBidi" w:cstheme="majorBidi"/>
                <w:sz w:val="22"/>
                <w:szCs w:val="22"/>
                <w:lang w:val="uk-UA"/>
              </w:rPr>
              <w:t xml:space="preserve"> </w:t>
            </w:r>
            <w:r w:rsidR="00023A76" w:rsidRPr="005354FA">
              <w:rPr>
                <w:rFonts w:asciiTheme="majorBidi" w:hAnsiTheme="majorBidi" w:cstheme="majorBidi"/>
                <w:b w:val="0"/>
                <w:bCs/>
                <w:sz w:val="22"/>
                <w:szCs w:val="22"/>
                <w:lang w:val="uk-UA"/>
              </w:rPr>
              <w:t>бакалавр з інженерії програмного забезпечення</w:t>
            </w:r>
          </w:p>
        </w:tc>
      </w:tr>
      <w:tr w:rsidR="00CC3652" w:rsidRPr="005354FA" w14:paraId="6A795BA5" w14:textId="77777777" w:rsidTr="002C2106">
        <w:trPr>
          <w:trHeight w:val="547"/>
        </w:trPr>
        <w:tc>
          <w:tcPr>
            <w:tcW w:w="2608" w:type="dxa"/>
            <w:tcBorders>
              <w:top w:val="single" w:sz="4" w:space="0" w:color="auto"/>
              <w:left w:val="single" w:sz="4" w:space="0" w:color="auto"/>
            </w:tcBorders>
            <w:shd w:val="clear" w:color="auto" w:fill="FFFFFF"/>
          </w:tcPr>
          <w:p w14:paraId="19A0A365" w14:textId="77777777" w:rsidR="00CC3652" w:rsidRPr="005354FA" w:rsidRDefault="00CC3652" w:rsidP="002C2106">
            <w:pPr>
              <w:rPr>
                <w:rFonts w:ascii="Times New Roman" w:hAnsi="Times New Roman" w:cs="Times New Roman"/>
                <w:b/>
                <w:sz w:val="22"/>
                <w:szCs w:val="22"/>
              </w:rPr>
            </w:pPr>
            <w:r w:rsidRPr="005354FA">
              <w:rPr>
                <w:rFonts w:ascii="Times New Roman" w:hAnsi="Times New Roman" w:cs="Times New Roman"/>
                <w:b/>
                <w:sz w:val="22"/>
                <w:szCs w:val="22"/>
              </w:rPr>
              <w:t>Офіційна назва освітньої програми</w:t>
            </w:r>
          </w:p>
        </w:tc>
        <w:tc>
          <w:tcPr>
            <w:tcW w:w="6835" w:type="dxa"/>
            <w:tcBorders>
              <w:top w:val="single" w:sz="4" w:space="0" w:color="auto"/>
              <w:left w:val="single" w:sz="4" w:space="0" w:color="auto"/>
              <w:right w:val="single" w:sz="4" w:space="0" w:color="auto"/>
            </w:tcBorders>
            <w:shd w:val="clear" w:color="auto" w:fill="FFFFFF"/>
          </w:tcPr>
          <w:p w14:paraId="42A90D8B" w14:textId="3A4BE2B8" w:rsidR="00CC3652" w:rsidRPr="005354FA" w:rsidRDefault="00023A76" w:rsidP="005354FA">
            <w:pPr>
              <w:ind w:left="77" w:right="132"/>
              <w:jc w:val="both"/>
              <w:rPr>
                <w:rFonts w:ascii="Times New Roman" w:hAnsi="Times New Roman" w:cs="Times New Roman"/>
                <w:sz w:val="22"/>
                <w:szCs w:val="22"/>
              </w:rPr>
            </w:pPr>
            <w:r w:rsidRPr="005354FA">
              <w:rPr>
                <w:rFonts w:asciiTheme="majorBidi" w:hAnsiTheme="majorBidi" w:cstheme="majorBidi"/>
                <w:sz w:val="22"/>
                <w:szCs w:val="22"/>
              </w:rPr>
              <w:t>Інженерія програмного забезпечення</w:t>
            </w:r>
          </w:p>
        </w:tc>
      </w:tr>
      <w:tr w:rsidR="00CC3652" w:rsidRPr="005354FA" w14:paraId="01C20859" w14:textId="77777777" w:rsidTr="002C2106">
        <w:trPr>
          <w:trHeight w:val="796"/>
        </w:trPr>
        <w:tc>
          <w:tcPr>
            <w:tcW w:w="2608" w:type="dxa"/>
            <w:tcBorders>
              <w:top w:val="single" w:sz="4" w:space="0" w:color="auto"/>
              <w:left w:val="single" w:sz="4" w:space="0" w:color="auto"/>
            </w:tcBorders>
            <w:shd w:val="clear" w:color="auto" w:fill="FFFFFF"/>
          </w:tcPr>
          <w:p w14:paraId="5AA081A8" w14:textId="4CA13256" w:rsidR="00676C5E" w:rsidRPr="005354FA" w:rsidRDefault="00F25FA0" w:rsidP="002C2106">
            <w:pPr>
              <w:rPr>
                <w:rFonts w:ascii="Times New Roman" w:hAnsi="Times New Roman" w:cs="Times New Roman"/>
                <w:b/>
                <w:color w:val="auto"/>
                <w:sz w:val="22"/>
                <w:szCs w:val="22"/>
              </w:rPr>
            </w:pPr>
            <w:r w:rsidRPr="005354FA">
              <w:rPr>
                <w:rFonts w:ascii="Times New Roman" w:hAnsi="Times New Roman" w:cs="Times New Roman"/>
                <w:b/>
                <w:color w:val="auto"/>
                <w:sz w:val="22"/>
                <w:szCs w:val="22"/>
              </w:rPr>
              <w:t>Рівень</w:t>
            </w:r>
            <w:r w:rsidR="0067193B">
              <w:rPr>
                <w:rFonts w:ascii="Times New Roman" w:hAnsi="Times New Roman" w:cs="Times New Roman"/>
                <w:b/>
                <w:color w:val="auto"/>
                <w:sz w:val="22"/>
                <w:szCs w:val="22"/>
              </w:rPr>
              <w:t xml:space="preserve"> вищої освіти</w:t>
            </w:r>
          </w:p>
          <w:p w14:paraId="044CC65E" w14:textId="62C338F7" w:rsidR="00676C5E" w:rsidRPr="005354FA" w:rsidRDefault="00522422" w:rsidP="002C2106">
            <w:pPr>
              <w:rPr>
                <w:rFonts w:ascii="Times New Roman" w:hAnsi="Times New Roman" w:cs="Times New Roman"/>
                <w:b/>
                <w:color w:val="auto"/>
                <w:sz w:val="22"/>
                <w:szCs w:val="22"/>
              </w:rPr>
            </w:pPr>
            <w:r w:rsidRPr="005354FA">
              <w:rPr>
                <w:rFonts w:ascii="Times New Roman" w:hAnsi="Times New Roman" w:cs="Times New Roman"/>
                <w:b/>
                <w:color w:val="auto"/>
                <w:sz w:val="22"/>
                <w:szCs w:val="22"/>
              </w:rPr>
              <w:t>Т</w:t>
            </w:r>
            <w:r w:rsidR="00F25FA0" w:rsidRPr="005354FA">
              <w:rPr>
                <w:rFonts w:ascii="Times New Roman" w:hAnsi="Times New Roman" w:cs="Times New Roman"/>
                <w:b/>
                <w:color w:val="auto"/>
                <w:sz w:val="22"/>
                <w:szCs w:val="22"/>
              </w:rPr>
              <w:t xml:space="preserve">ип диплому, </w:t>
            </w:r>
          </w:p>
          <w:p w14:paraId="35BB2BD7" w14:textId="5C081605" w:rsidR="00676C5E" w:rsidRPr="005354FA" w:rsidRDefault="00522422" w:rsidP="002C2106">
            <w:pPr>
              <w:rPr>
                <w:rFonts w:ascii="Times New Roman" w:hAnsi="Times New Roman" w:cs="Times New Roman"/>
                <w:b/>
                <w:color w:val="auto"/>
                <w:sz w:val="22"/>
                <w:szCs w:val="22"/>
              </w:rPr>
            </w:pPr>
            <w:r w:rsidRPr="005354FA">
              <w:rPr>
                <w:rFonts w:ascii="Times New Roman" w:hAnsi="Times New Roman" w:cs="Times New Roman"/>
                <w:b/>
                <w:color w:val="auto"/>
                <w:sz w:val="22"/>
                <w:szCs w:val="22"/>
              </w:rPr>
              <w:t>О</w:t>
            </w:r>
            <w:r w:rsidR="00CC3652" w:rsidRPr="005354FA">
              <w:rPr>
                <w:rFonts w:ascii="Times New Roman" w:hAnsi="Times New Roman" w:cs="Times New Roman"/>
                <w:b/>
                <w:color w:val="auto"/>
                <w:sz w:val="22"/>
                <w:szCs w:val="22"/>
              </w:rPr>
              <w:t>бсяг освітньої</w:t>
            </w:r>
            <w:r w:rsidR="00F25FA0" w:rsidRPr="005354FA">
              <w:rPr>
                <w:rFonts w:ascii="Times New Roman" w:hAnsi="Times New Roman" w:cs="Times New Roman"/>
                <w:b/>
                <w:color w:val="auto"/>
                <w:sz w:val="22"/>
                <w:szCs w:val="22"/>
              </w:rPr>
              <w:t xml:space="preserve"> </w:t>
            </w:r>
            <w:r w:rsidR="00CC3652" w:rsidRPr="005354FA">
              <w:rPr>
                <w:rFonts w:ascii="Times New Roman" w:hAnsi="Times New Roman" w:cs="Times New Roman"/>
                <w:b/>
                <w:color w:val="auto"/>
                <w:sz w:val="22"/>
                <w:szCs w:val="22"/>
              </w:rPr>
              <w:t>програми</w:t>
            </w:r>
            <w:r w:rsidR="00B905DB" w:rsidRPr="005354FA">
              <w:rPr>
                <w:rFonts w:ascii="Times New Roman" w:hAnsi="Times New Roman" w:cs="Times New Roman"/>
                <w:b/>
                <w:color w:val="auto"/>
                <w:sz w:val="22"/>
                <w:szCs w:val="22"/>
              </w:rPr>
              <w:t xml:space="preserve"> в кредитах</w:t>
            </w:r>
            <w:r w:rsidR="00676C5E" w:rsidRPr="005354FA">
              <w:rPr>
                <w:rFonts w:ascii="Times New Roman" w:hAnsi="Times New Roman" w:cs="Times New Roman"/>
                <w:b/>
                <w:color w:val="auto"/>
                <w:sz w:val="22"/>
                <w:szCs w:val="22"/>
              </w:rPr>
              <w:t xml:space="preserve"> ЄКТС</w:t>
            </w:r>
            <w:r w:rsidR="00B905DB" w:rsidRPr="005354FA">
              <w:rPr>
                <w:rFonts w:ascii="Times New Roman" w:hAnsi="Times New Roman" w:cs="Times New Roman"/>
                <w:b/>
                <w:color w:val="auto"/>
                <w:sz w:val="22"/>
                <w:szCs w:val="22"/>
              </w:rPr>
              <w:t>,</w:t>
            </w:r>
            <w:r w:rsidR="00F25FA0" w:rsidRPr="005354FA">
              <w:rPr>
                <w:rFonts w:ascii="Times New Roman" w:hAnsi="Times New Roman" w:cs="Times New Roman"/>
                <w:b/>
                <w:color w:val="auto"/>
                <w:sz w:val="22"/>
                <w:szCs w:val="22"/>
              </w:rPr>
              <w:t xml:space="preserve"> </w:t>
            </w:r>
          </w:p>
          <w:p w14:paraId="5304F925" w14:textId="1CB3A80B" w:rsidR="009C27D5" w:rsidRPr="005354FA" w:rsidRDefault="00522422" w:rsidP="002C2106">
            <w:pPr>
              <w:rPr>
                <w:rFonts w:ascii="Times New Roman" w:hAnsi="Times New Roman" w:cs="Times New Roman"/>
                <w:b/>
                <w:color w:val="auto"/>
                <w:sz w:val="22"/>
                <w:szCs w:val="22"/>
              </w:rPr>
            </w:pPr>
            <w:r w:rsidRPr="005354FA">
              <w:rPr>
                <w:rFonts w:ascii="Times New Roman" w:hAnsi="Times New Roman" w:cs="Times New Roman"/>
                <w:b/>
                <w:color w:val="auto"/>
                <w:sz w:val="22"/>
                <w:szCs w:val="22"/>
              </w:rPr>
              <w:t>Т</w:t>
            </w:r>
            <w:r w:rsidR="00F25FA0" w:rsidRPr="005354FA">
              <w:rPr>
                <w:rFonts w:ascii="Times New Roman" w:hAnsi="Times New Roman" w:cs="Times New Roman"/>
                <w:b/>
                <w:color w:val="auto"/>
                <w:sz w:val="22"/>
                <w:szCs w:val="22"/>
              </w:rPr>
              <w:t xml:space="preserve">ермін </w:t>
            </w:r>
            <w:r w:rsidR="009C27D5" w:rsidRPr="005354FA">
              <w:rPr>
                <w:rFonts w:ascii="Times New Roman" w:hAnsi="Times New Roman" w:cs="Times New Roman"/>
                <w:b/>
                <w:color w:val="auto"/>
                <w:sz w:val="22"/>
                <w:szCs w:val="22"/>
              </w:rPr>
              <w:t>навчання</w:t>
            </w:r>
          </w:p>
          <w:p w14:paraId="4CBDB417" w14:textId="18E0BFBF" w:rsidR="00CC3652" w:rsidRPr="005354FA" w:rsidRDefault="00522422" w:rsidP="002C2106">
            <w:pPr>
              <w:rPr>
                <w:rFonts w:ascii="Times New Roman" w:hAnsi="Times New Roman" w:cs="Times New Roman"/>
                <w:b/>
                <w:sz w:val="22"/>
                <w:szCs w:val="22"/>
              </w:rPr>
            </w:pPr>
            <w:r w:rsidRPr="005354FA">
              <w:rPr>
                <w:rFonts w:ascii="Times New Roman" w:hAnsi="Times New Roman" w:cs="Times New Roman"/>
                <w:b/>
                <w:color w:val="auto"/>
                <w:sz w:val="22"/>
                <w:szCs w:val="22"/>
              </w:rPr>
              <w:t>Р</w:t>
            </w:r>
            <w:r w:rsidR="00B905DB" w:rsidRPr="005354FA">
              <w:rPr>
                <w:rFonts w:ascii="Times New Roman" w:hAnsi="Times New Roman" w:cs="Times New Roman"/>
                <w:b/>
                <w:color w:val="auto"/>
                <w:sz w:val="22"/>
                <w:szCs w:val="22"/>
              </w:rPr>
              <w:t>озрахунков</w:t>
            </w:r>
            <w:r w:rsidR="00F25FA0" w:rsidRPr="005354FA">
              <w:rPr>
                <w:rFonts w:ascii="Times New Roman" w:hAnsi="Times New Roman" w:cs="Times New Roman"/>
                <w:b/>
                <w:color w:val="auto"/>
                <w:sz w:val="22"/>
                <w:szCs w:val="22"/>
              </w:rPr>
              <w:t xml:space="preserve">ий </w:t>
            </w:r>
            <w:r w:rsidR="0082115D" w:rsidRPr="005354FA">
              <w:rPr>
                <w:rFonts w:ascii="Times New Roman" w:hAnsi="Times New Roman" w:cs="Times New Roman"/>
                <w:b/>
                <w:color w:val="auto"/>
                <w:sz w:val="22"/>
                <w:szCs w:val="22"/>
              </w:rPr>
              <w:t xml:space="preserve">строк виконання </w:t>
            </w:r>
            <w:r w:rsidR="00676C5E" w:rsidRPr="005354FA">
              <w:rPr>
                <w:rFonts w:ascii="Times New Roman" w:hAnsi="Times New Roman" w:cs="Times New Roman"/>
                <w:b/>
                <w:color w:val="auto"/>
                <w:sz w:val="22"/>
                <w:szCs w:val="22"/>
              </w:rPr>
              <w:t>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6A92504" w14:textId="42ED428D" w:rsidR="0067193B" w:rsidRDefault="0067193B" w:rsidP="005354FA">
            <w:pPr>
              <w:ind w:left="77"/>
              <w:rPr>
                <w:rFonts w:ascii="Times New Roman" w:hAnsi="Times New Roman" w:cs="Times New Roman"/>
                <w:sz w:val="22"/>
                <w:szCs w:val="22"/>
              </w:rPr>
            </w:pPr>
            <w:r>
              <w:rPr>
                <w:rFonts w:ascii="Times New Roman" w:hAnsi="Times New Roman" w:cs="Times New Roman"/>
                <w:sz w:val="22"/>
                <w:szCs w:val="22"/>
              </w:rPr>
              <w:t>Перший (бакалаврський) рівень вищої освіти</w:t>
            </w:r>
          </w:p>
          <w:p w14:paraId="74A890A5" w14:textId="116C8A90" w:rsidR="00526836" w:rsidRPr="005354FA" w:rsidRDefault="00526836" w:rsidP="005354FA">
            <w:pPr>
              <w:ind w:left="77" w:right="132"/>
              <w:jc w:val="both"/>
              <w:rPr>
                <w:rFonts w:ascii="Times New Roman" w:hAnsi="Times New Roman" w:cs="Times New Roman"/>
                <w:sz w:val="22"/>
                <w:szCs w:val="22"/>
                <w:shd w:val="clear" w:color="auto" w:fill="FFFFFF"/>
              </w:rPr>
            </w:pPr>
          </w:p>
        </w:tc>
      </w:tr>
      <w:tr w:rsidR="0067193B" w:rsidRPr="005354FA" w14:paraId="2279A04F" w14:textId="77777777" w:rsidTr="002C2106">
        <w:trPr>
          <w:trHeight w:val="796"/>
        </w:trPr>
        <w:tc>
          <w:tcPr>
            <w:tcW w:w="2608" w:type="dxa"/>
            <w:tcBorders>
              <w:top w:val="single" w:sz="4" w:space="0" w:color="auto"/>
              <w:left w:val="single" w:sz="4" w:space="0" w:color="auto"/>
            </w:tcBorders>
            <w:shd w:val="clear" w:color="auto" w:fill="FFFFFF"/>
          </w:tcPr>
          <w:p w14:paraId="33725570" w14:textId="77777777" w:rsidR="0067193B" w:rsidRPr="005354FA" w:rsidRDefault="0067193B" w:rsidP="0067193B">
            <w:pPr>
              <w:rPr>
                <w:rFonts w:ascii="Times New Roman" w:hAnsi="Times New Roman" w:cs="Times New Roman"/>
                <w:b/>
                <w:color w:val="auto"/>
                <w:sz w:val="22"/>
                <w:szCs w:val="22"/>
              </w:rPr>
            </w:pPr>
            <w:r w:rsidRPr="005354FA">
              <w:rPr>
                <w:rFonts w:ascii="Times New Roman" w:hAnsi="Times New Roman" w:cs="Times New Roman"/>
                <w:b/>
                <w:color w:val="auto"/>
                <w:sz w:val="22"/>
                <w:szCs w:val="22"/>
              </w:rPr>
              <w:t xml:space="preserve">Тип диплому, </w:t>
            </w:r>
          </w:p>
          <w:p w14:paraId="78C4FDBE" w14:textId="44446BD0" w:rsidR="0067193B" w:rsidRPr="005354FA" w:rsidRDefault="0067193B" w:rsidP="0067193B">
            <w:pPr>
              <w:rPr>
                <w:rFonts w:ascii="Times New Roman" w:hAnsi="Times New Roman" w:cs="Times New Roman"/>
                <w:b/>
                <w:color w:val="auto"/>
                <w:sz w:val="22"/>
                <w:szCs w:val="22"/>
              </w:rPr>
            </w:pPr>
            <w:r w:rsidRPr="005354FA">
              <w:rPr>
                <w:rFonts w:ascii="Times New Roman" w:hAnsi="Times New Roman" w:cs="Times New Roman"/>
                <w:b/>
                <w:color w:val="auto"/>
                <w:sz w:val="22"/>
                <w:szCs w:val="22"/>
              </w:rPr>
              <w:t>Обсяг освітньої програми в кредитах ЄКТС</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6551687" w14:textId="77777777" w:rsidR="0067193B" w:rsidRPr="005354FA" w:rsidRDefault="0067193B" w:rsidP="0067193B">
            <w:pPr>
              <w:ind w:left="77"/>
              <w:rPr>
                <w:rFonts w:ascii="Times New Roman" w:hAnsi="Times New Roman" w:cs="Times New Roman"/>
                <w:sz w:val="22"/>
                <w:szCs w:val="22"/>
              </w:rPr>
            </w:pPr>
            <w:r w:rsidRPr="005354FA">
              <w:rPr>
                <w:rFonts w:ascii="Times New Roman" w:hAnsi="Times New Roman" w:cs="Times New Roman"/>
                <w:sz w:val="22"/>
                <w:szCs w:val="22"/>
              </w:rPr>
              <w:t xml:space="preserve">Диплом бакалавра, </w:t>
            </w:r>
          </w:p>
          <w:p w14:paraId="194E21CC" w14:textId="77777777" w:rsidR="0067193B" w:rsidRPr="005354FA" w:rsidRDefault="0067193B" w:rsidP="0067193B">
            <w:pPr>
              <w:ind w:left="77"/>
              <w:rPr>
                <w:rFonts w:ascii="Times New Roman" w:hAnsi="Times New Roman" w:cs="Times New Roman"/>
                <w:sz w:val="22"/>
                <w:szCs w:val="22"/>
              </w:rPr>
            </w:pPr>
            <w:r w:rsidRPr="005354FA">
              <w:rPr>
                <w:rFonts w:ascii="Times New Roman" w:hAnsi="Times New Roman" w:cs="Times New Roman"/>
                <w:sz w:val="22"/>
                <w:szCs w:val="22"/>
              </w:rPr>
              <w:t>Одиничний,</w:t>
            </w:r>
          </w:p>
          <w:p w14:paraId="65734009" w14:textId="77777777" w:rsidR="0067193B" w:rsidRPr="005354FA" w:rsidRDefault="0067193B" w:rsidP="0067193B">
            <w:pPr>
              <w:ind w:left="77"/>
              <w:rPr>
                <w:rFonts w:ascii="Times New Roman" w:hAnsi="Times New Roman" w:cs="Times New Roman"/>
                <w:sz w:val="22"/>
                <w:szCs w:val="22"/>
              </w:rPr>
            </w:pPr>
            <w:r w:rsidRPr="005354FA">
              <w:rPr>
                <w:rFonts w:ascii="Times New Roman" w:hAnsi="Times New Roman" w:cs="Times New Roman"/>
                <w:sz w:val="22"/>
                <w:szCs w:val="22"/>
              </w:rPr>
              <w:t xml:space="preserve">Кількість кредитів ЄКТС: 240 </w:t>
            </w:r>
          </w:p>
          <w:p w14:paraId="38474D9F" w14:textId="77777777" w:rsidR="0067193B" w:rsidRPr="005354FA" w:rsidRDefault="0067193B" w:rsidP="005354FA">
            <w:pPr>
              <w:ind w:left="77"/>
              <w:rPr>
                <w:rFonts w:ascii="Times New Roman" w:hAnsi="Times New Roman" w:cs="Times New Roman"/>
                <w:sz w:val="22"/>
                <w:szCs w:val="22"/>
              </w:rPr>
            </w:pPr>
          </w:p>
        </w:tc>
      </w:tr>
      <w:tr w:rsidR="0067193B" w:rsidRPr="005354FA" w14:paraId="4A11DCDE" w14:textId="77777777" w:rsidTr="002C2106">
        <w:trPr>
          <w:trHeight w:val="796"/>
        </w:trPr>
        <w:tc>
          <w:tcPr>
            <w:tcW w:w="2608" w:type="dxa"/>
            <w:tcBorders>
              <w:top w:val="single" w:sz="4" w:space="0" w:color="auto"/>
              <w:left w:val="single" w:sz="4" w:space="0" w:color="auto"/>
            </w:tcBorders>
            <w:shd w:val="clear" w:color="auto" w:fill="FFFFFF"/>
          </w:tcPr>
          <w:p w14:paraId="1AAFAD21" w14:textId="6946C09A" w:rsidR="0067193B" w:rsidRPr="005354FA" w:rsidRDefault="0067193B" w:rsidP="0067193B">
            <w:pPr>
              <w:rPr>
                <w:rFonts w:ascii="Times New Roman" w:hAnsi="Times New Roman" w:cs="Times New Roman"/>
                <w:b/>
                <w:color w:val="auto"/>
                <w:sz w:val="22"/>
                <w:szCs w:val="22"/>
              </w:rPr>
            </w:pPr>
            <w:r w:rsidRPr="005354FA">
              <w:rPr>
                <w:rFonts w:ascii="Times New Roman" w:hAnsi="Times New Roman" w:cs="Times New Roman"/>
                <w:b/>
                <w:color w:val="auto"/>
                <w:sz w:val="22"/>
                <w:szCs w:val="22"/>
              </w:rPr>
              <w:t>Розрахунковий строк виконання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09187C1" w14:textId="6DE22752" w:rsidR="0067193B" w:rsidRPr="005354FA" w:rsidRDefault="0067193B" w:rsidP="005354FA">
            <w:pPr>
              <w:ind w:left="77"/>
              <w:rPr>
                <w:rFonts w:ascii="Times New Roman" w:hAnsi="Times New Roman" w:cs="Times New Roman"/>
                <w:sz w:val="22"/>
                <w:szCs w:val="22"/>
              </w:rPr>
            </w:pPr>
            <w:r>
              <w:rPr>
                <w:rFonts w:ascii="Times New Roman" w:hAnsi="Times New Roman" w:cs="Times New Roman"/>
                <w:sz w:val="22"/>
                <w:szCs w:val="22"/>
              </w:rPr>
              <w:t>4 роки для всіх форм здобуття вищої освіти</w:t>
            </w:r>
          </w:p>
        </w:tc>
      </w:tr>
      <w:tr w:rsidR="00522422" w:rsidRPr="005354FA" w14:paraId="3451DE78" w14:textId="77777777" w:rsidTr="002C2106">
        <w:trPr>
          <w:trHeight w:val="796"/>
        </w:trPr>
        <w:tc>
          <w:tcPr>
            <w:tcW w:w="2608" w:type="dxa"/>
            <w:tcBorders>
              <w:top w:val="single" w:sz="4" w:space="0" w:color="auto"/>
              <w:left w:val="single" w:sz="4" w:space="0" w:color="auto"/>
            </w:tcBorders>
            <w:shd w:val="clear" w:color="auto" w:fill="FFFFFF"/>
          </w:tcPr>
          <w:tbl>
            <w:tblPr>
              <w:tblOverlap w:val="never"/>
              <w:tblW w:w="9443" w:type="dxa"/>
              <w:tblLayout w:type="fixed"/>
              <w:tblCellMar>
                <w:left w:w="10" w:type="dxa"/>
                <w:right w:w="10" w:type="dxa"/>
              </w:tblCellMar>
              <w:tblLook w:val="00A0" w:firstRow="1" w:lastRow="0" w:firstColumn="1" w:lastColumn="0" w:noHBand="0" w:noVBand="0"/>
            </w:tblPr>
            <w:tblGrid>
              <w:gridCol w:w="2608"/>
              <w:gridCol w:w="6835"/>
            </w:tblGrid>
            <w:tr w:rsidR="00522422" w:rsidRPr="005354FA" w14:paraId="30F5634A" w14:textId="77777777" w:rsidTr="00522422">
              <w:trPr>
                <w:trHeight w:val="796"/>
              </w:trPr>
              <w:tc>
                <w:tcPr>
                  <w:tcW w:w="2608" w:type="dxa"/>
                  <w:shd w:val="clear" w:color="auto" w:fill="FFFFFF"/>
                </w:tcPr>
                <w:p w14:paraId="684C1357" w14:textId="77777777" w:rsidR="00522422" w:rsidRPr="005354FA" w:rsidRDefault="00522422" w:rsidP="00522422">
                  <w:pPr>
                    <w:rPr>
                      <w:rFonts w:ascii="Times New Roman" w:hAnsi="Times New Roman" w:cs="Times New Roman"/>
                      <w:b/>
                      <w:color w:val="000000" w:themeColor="text1"/>
                      <w:sz w:val="22"/>
                      <w:szCs w:val="22"/>
                    </w:rPr>
                  </w:pPr>
                  <w:r w:rsidRPr="005354FA">
                    <w:rPr>
                      <w:rFonts w:ascii="Times New Roman" w:hAnsi="Times New Roman" w:cs="Times New Roman"/>
                      <w:b/>
                      <w:color w:val="000000" w:themeColor="text1"/>
                      <w:sz w:val="22"/>
                      <w:szCs w:val="22"/>
                    </w:rPr>
                    <w:t>Форма здобуття освіти</w:t>
                  </w:r>
                </w:p>
                <w:p w14:paraId="498EEC16" w14:textId="77777777" w:rsidR="00522422" w:rsidRPr="005354FA" w:rsidRDefault="00522422" w:rsidP="00522422">
                  <w:pPr>
                    <w:rPr>
                      <w:rFonts w:ascii="Times New Roman" w:hAnsi="Times New Roman" w:cs="Times New Roman"/>
                      <w:b/>
                      <w:color w:val="FF0000"/>
                      <w:sz w:val="22"/>
                      <w:szCs w:val="22"/>
                    </w:rPr>
                  </w:pPr>
                  <w:r w:rsidRPr="005354FA">
                    <w:rPr>
                      <w:rFonts w:ascii="Times New Roman" w:hAnsi="Times New Roman" w:cs="Times New Roman"/>
                      <w:b/>
                      <w:color w:val="000000" w:themeColor="text1"/>
                      <w:sz w:val="22"/>
                      <w:szCs w:val="22"/>
                    </w:rPr>
                    <w:t>(денна, заочна, дистанційна, дуальна)</w:t>
                  </w:r>
                </w:p>
              </w:tc>
              <w:tc>
                <w:tcPr>
                  <w:tcW w:w="6835" w:type="dxa"/>
                  <w:tcBorders>
                    <w:top w:val="single" w:sz="4" w:space="0" w:color="auto"/>
                    <w:left w:val="nil"/>
                    <w:bottom w:val="single" w:sz="4" w:space="0" w:color="auto"/>
                    <w:right w:val="single" w:sz="4" w:space="0" w:color="auto"/>
                  </w:tcBorders>
                  <w:shd w:val="clear" w:color="auto" w:fill="FFFFFF"/>
                </w:tcPr>
                <w:p w14:paraId="0B03EF06" w14:textId="77777777" w:rsidR="00522422" w:rsidRPr="005354FA" w:rsidRDefault="00522422" w:rsidP="00522422">
                  <w:pPr>
                    <w:rPr>
                      <w:rFonts w:ascii="Times New Roman" w:hAnsi="Times New Roman" w:cs="Times New Roman"/>
                      <w:sz w:val="22"/>
                      <w:szCs w:val="22"/>
                    </w:rPr>
                  </w:pPr>
                  <w:r w:rsidRPr="005354FA">
                    <w:rPr>
                      <w:rFonts w:ascii="Times New Roman" w:hAnsi="Times New Roman" w:cs="Times New Roman"/>
                      <w:sz w:val="22"/>
                      <w:szCs w:val="22"/>
                    </w:rPr>
                    <w:t>Вказати форму здобуття освіти за даною ОП (</w:t>
                  </w:r>
                  <w:r w:rsidRPr="005354FA">
                    <w:rPr>
                      <w:rFonts w:ascii="Times New Roman" w:hAnsi="Times New Roman" w:cs="Times New Roman"/>
                      <w:b/>
                      <w:color w:val="FF0000"/>
                      <w:sz w:val="22"/>
                      <w:szCs w:val="22"/>
                    </w:rPr>
                    <w:t>денна, заочна, дистанційна, дуальна)</w:t>
                  </w:r>
                </w:p>
              </w:tc>
            </w:tr>
          </w:tbl>
          <w:p w14:paraId="50D62613" w14:textId="77777777" w:rsidR="00522422" w:rsidRPr="005354FA" w:rsidRDefault="00522422" w:rsidP="002C2106">
            <w:pPr>
              <w:rPr>
                <w:rFonts w:ascii="Times New Roman" w:hAnsi="Times New Roman" w:cs="Times New Roman"/>
                <w:b/>
                <w:color w:val="FF0000"/>
                <w:sz w:val="22"/>
                <w:szCs w:val="22"/>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27F9A5E" w14:textId="1AE768A0" w:rsidR="00522422" w:rsidRPr="005354FA" w:rsidRDefault="00522422" w:rsidP="005354FA">
            <w:pPr>
              <w:ind w:left="77"/>
              <w:rPr>
                <w:rFonts w:ascii="Times New Roman" w:hAnsi="Times New Roman" w:cs="Times New Roman"/>
                <w:bCs/>
                <w:sz w:val="22"/>
                <w:szCs w:val="22"/>
              </w:rPr>
            </w:pPr>
            <w:r w:rsidRPr="005354FA">
              <w:rPr>
                <w:rFonts w:ascii="Times New Roman" w:hAnsi="Times New Roman" w:cs="Times New Roman"/>
                <w:sz w:val="22"/>
                <w:szCs w:val="22"/>
              </w:rPr>
              <w:t xml:space="preserve"> </w:t>
            </w:r>
            <w:r w:rsidR="00021AE2" w:rsidRPr="005354FA">
              <w:rPr>
                <w:rFonts w:ascii="Times New Roman" w:hAnsi="Times New Roman" w:cs="Times New Roman"/>
                <w:bCs/>
                <w:color w:val="auto"/>
                <w:sz w:val="22"/>
                <w:szCs w:val="22"/>
              </w:rPr>
              <w:t>Д</w:t>
            </w:r>
            <w:r w:rsidRPr="005354FA">
              <w:rPr>
                <w:rFonts w:ascii="Times New Roman" w:hAnsi="Times New Roman" w:cs="Times New Roman"/>
                <w:bCs/>
                <w:color w:val="auto"/>
                <w:sz w:val="22"/>
                <w:szCs w:val="22"/>
              </w:rPr>
              <w:t>енна, заочна</w:t>
            </w:r>
          </w:p>
        </w:tc>
      </w:tr>
      <w:tr w:rsidR="00CC3652" w:rsidRPr="005354FA" w14:paraId="589DB5AF" w14:textId="77777777" w:rsidTr="002C2106">
        <w:trPr>
          <w:trHeight w:val="419"/>
        </w:trPr>
        <w:tc>
          <w:tcPr>
            <w:tcW w:w="2608" w:type="dxa"/>
            <w:tcBorders>
              <w:top w:val="single" w:sz="4" w:space="0" w:color="auto"/>
              <w:left w:val="single" w:sz="4" w:space="0" w:color="auto"/>
            </w:tcBorders>
            <w:shd w:val="clear" w:color="auto" w:fill="FFFFFF"/>
          </w:tcPr>
          <w:p w14:paraId="0BC7024C" w14:textId="2C97D53E" w:rsidR="00526836" w:rsidRPr="005354FA" w:rsidRDefault="00CC3652" w:rsidP="002C2106">
            <w:pPr>
              <w:rPr>
                <w:rFonts w:ascii="Times New Roman" w:hAnsi="Times New Roman" w:cs="Times New Roman"/>
                <w:b/>
                <w:sz w:val="22"/>
                <w:szCs w:val="22"/>
              </w:rPr>
            </w:pPr>
            <w:r w:rsidRPr="005354FA">
              <w:rPr>
                <w:rFonts w:ascii="Times New Roman" w:hAnsi="Times New Roman" w:cs="Times New Roman"/>
                <w:b/>
                <w:sz w:val="22"/>
                <w:szCs w:val="22"/>
              </w:rPr>
              <w:lastRenderedPageBreak/>
              <w:t>Наявність акредитації</w:t>
            </w:r>
          </w:p>
        </w:tc>
        <w:tc>
          <w:tcPr>
            <w:tcW w:w="6835" w:type="dxa"/>
            <w:tcBorders>
              <w:top w:val="single" w:sz="4" w:space="0" w:color="auto"/>
              <w:left w:val="single" w:sz="4" w:space="0" w:color="auto"/>
              <w:right w:val="single" w:sz="4" w:space="0" w:color="auto"/>
            </w:tcBorders>
            <w:shd w:val="clear" w:color="auto" w:fill="FFFFFF"/>
          </w:tcPr>
          <w:p w14:paraId="17E4856C" w14:textId="71017E8D" w:rsidR="00526836" w:rsidRPr="005354FA" w:rsidRDefault="00021AE2" w:rsidP="005354FA">
            <w:pPr>
              <w:tabs>
                <w:tab w:val="left" w:pos="360"/>
              </w:tabs>
              <w:ind w:left="77" w:right="132"/>
              <w:jc w:val="both"/>
              <w:rPr>
                <w:rFonts w:ascii="Times New Roman" w:hAnsi="Times New Roman" w:cs="Times New Roman"/>
                <w:sz w:val="22"/>
                <w:szCs w:val="22"/>
              </w:rPr>
            </w:pPr>
            <w:r w:rsidRPr="005354FA">
              <w:rPr>
                <w:rFonts w:ascii="Times New Roman" w:hAnsi="Times New Roman" w:cs="Times New Roman"/>
                <w:sz w:val="22"/>
                <w:szCs w:val="22"/>
              </w:rPr>
              <w:t>Акредитаційна комісія</w:t>
            </w:r>
            <w:r w:rsidR="0067193B">
              <w:rPr>
                <w:rFonts w:ascii="Times New Roman" w:hAnsi="Times New Roman" w:cs="Times New Roman"/>
                <w:sz w:val="22"/>
                <w:szCs w:val="22"/>
              </w:rPr>
              <w:t xml:space="preserve"> МОН</w:t>
            </w:r>
            <w:r w:rsidRPr="005354FA">
              <w:rPr>
                <w:rFonts w:ascii="Times New Roman" w:hAnsi="Times New Roman" w:cs="Times New Roman"/>
                <w:sz w:val="22"/>
                <w:szCs w:val="22"/>
              </w:rPr>
              <w:t xml:space="preserve"> України</w:t>
            </w:r>
            <w:r w:rsidR="00526836" w:rsidRPr="005354FA">
              <w:rPr>
                <w:rFonts w:ascii="Times New Roman" w:hAnsi="Times New Roman" w:cs="Times New Roman"/>
                <w:sz w:val="22"/>
                <w:szCs w:val="22"/>
              </w:rPr>
              <w:t xml:space="preserve"> </w:t>
            </w:r>
          </w:p>
          <w:p w14:paraId="2E825258" w14:textId="7CEA3CBE" w:rsidR="00526836" w:rsidRPr="005354FA" w:rsidRDefault="00526836" w:rsidP="0067193B">
            <w:pPr>
              <w:tabs>
                <w:tab w:val="left" w:pos="360"/>
              </w:tabs>
              <w:ind w:left="77" w:right="132"/>
              <w:jc w:val="both"/>
              <w:rPr>
                <w:rFonts w:ascii="Times New Roman" w:hAnsi="Times New Roman" w:cs="Times New Roman"/>
                <w:sz w:val="22"/>
                <w:szCs w:val="22"/>
              </w:rPr>
            </w:pPr>
            <w:r w:rsidRPr="005354FA">
              <w:rPr>
                <w:rFonts w:ascii="Times New Roman" w:hAnsi="Times New Roman" w:cs="Times New Roman"/>
                <w:sz w:val="22"/>
                <w:szCs w:val="22"/>
              </w:rPr>
              <w:t xml:space="preserve">Сертифікат про акредитацію: </w:t>
            </w:r>
            <w:r w:rsidR="00021AE2" w:rsidRPr="005354FA">
              <w:rPr>
                <w:rFonts w:ascii="Times New Roman" w:hAnsi="Times New Roman" w:cs="Times New Roman"/>
                <w:sz w:val="22"/>
                <w:szCs w:val="22"/>
              </w:rPr>
              <w:t>серія НД №079176</w:t>
            </w:r>
          </w:p>
        </w:tc>
      </w:tr>
      <w:tr w:rsidR="00CC3652" w:rsidRPr="005354FA" w14:paraId="2421FF54" w14:textId="77777777" w:rsidTr="002C2106">
        <w:trPr>
          <w:trHeight w:val="844"/>
        </w:trPr>
        <w:tc>
          <w:tcPr>
            <w:tcW w:w="2608" w:type="dxa"/>
            <w:tcBorders>
              <w:top w:val="single" w:sz="4" w:space="0" w:color="auto"/>
              <w:left w:val="single" w:sz="4" w:space="0" w:color="auto"/>
            </w:tcBorders>
            <w:shd w:val="clear" w:color="auto" w:fill="FFFFFF"/>
          </w:tcPr>
          <w:p w14:paraId="354FF1DC" w14:textId="646E9C4F" w:rsidR="00CC3652" w:rsidRPr="005354FA" w:rsidRDefault="00F3554E" w:rsidP="002C2106">
            <w:pPr>
              <w:rPr>
                <w:rFonts w:ascii="Times New Roman" w:hAnsi="Times New Roman" w:cs="Times New Roman"/>
                <w:b/>
                <w:sz w:val="22"/>
                <w:szCs w:val="22"/>
              </w:rPr>
            </w:pPr>
            <w:r w:rsidRPr="005354FA">
              <w:rPr>
                <w:rFonts w:ascii="Times New Roman" w:hAnsi="Times New Roman" w:cs="Times New Roman"/>
                <w:b/>
                <w:sz w:val="22"/>
                <w:szCs w:val="22"/>
              </w:rPr>
              <w:t>Р</w:t>
            </w:r>
            <w:r w:rsidR="00CC3652" w:rsidRPr="005354FA">
              <w:rPr>
                <w:rFonts w:ascii="Times New Roman" w:hAnsi="Times New Roman" w:cs="Times New Roman"/>
                <w:b/>
                <w:sz w:val="22"/>
                <w:szCs w:val="22"/>
              </w:rPr>
              <w:t>івень</w:t>
            </w:r>
            <w:r w:rsidRPr="005354FA">
              <w:rPr>
                <w:rFonts w:ascii="Times New Roman" w:hAnsi="Times New Roman" w:cs="Times New Roman"/>
                <w:b/>
                <w:sz w:val="22"/>
                <w:szCs w:val="22"/>
              </w:rPr>
              <w:t xml:space="preserve">/цикл </w:t>
            </w:r>
          </w:p>
        </w:tc>
        <w:tc>
          <w:tcPr>
            <w:tcW w:w="6835" w:type="dxa"/>
            <w:tcBorders>
              <w:top w:val="single" w:sz="4" w:space="0" w:color="auto"/>
              <w:left w:val="single" w:sz="4" w:space="0" w:color="auto"/>
              <w:right w:val="single" w:sz="4" w:space="0" w:color="auto"/>
            </w:tcBorders>
            <w:shd w:val="clear" w:color="auto" w:fill="FFFFFF"/>
          </w:tcPr>
          <w:p w14:paraId="56FE655A" w14:textId="7EB4BB91" w:rsidR="00CC3652" w:rsidRPr="005354FA" w:rsidRDefault="00CC3652" w:rsidP="0067193B">
            <w:pPr>
              <w:ind w:left="77" w:right="132"/>
              <w:jc w:val="both"/>
              <w:rPr>
                <w:rFonts w:ascii="Times New Roman" w:hAnsi="Times New Roman" w:cs="Times New Roman"/>
                <w:sz w:val="22"/>
                <w:szCs w:val="22"/>
              </w:rPr>
            </w:pPr>
            <w:r w:rsidRPr="005354FA">
              <w:rPr>
                <w:rFonts w:ascii="Times New Roman" w:hAnsi="Times New Roman" w:cs="Times New Roman"/>
                <w:sz w:val="22"/>
                <w:szCs w:val="22"/>
              </w:rPr>
              <w:t>Національна рамка кваліфікацій України</w:t>
            </w:r>
            <w:r w:rsidR="00F3554E" w:rsidRPr="005354FA">
              <w:rPr>
                <w:rFonts w:ascii="Times New Roman" w:hAnsi="Times New Roman" w:cs="Times New Roman"/>
                <w:sz w:val="22"/>
                <w:szCs w:val="22"/>
              </w:rPr>
              <w:t xml:space="preserve"> НРК</w:t>
            </w:r>
            <w:r w:rsidRPr="005354FA">
              <w:rPr>
                <w:rFonts w:ascii="Times New Roman" w:hAnsi="Times New Roman" w:cs="Times New Roman"/>
                <w:sz w:val="22"/>
                <w:szCs w:val="22"/>
              </w:rPr>
              <w:t xml:space="preserve"> </w:t>
            </w:r>
            <w:r w:rsidR="0067193B">
              <w:rPr>
                <w:rFonts w:ascii="Times New Roman" w:hAnsi="Times New Roman" w:cs="Times New Roman"/>
                <w:sz w:val="22"/>
                <w:szCs w:val="22"/>
              </w:rPr>
              <w:t xml:space="preserve">- </w:t>
            </w:r>
            <w:r w:rsidRPr="005354FA">
              <w:rPr>
                <w:rFonts w:ascii="Times New Roman" w:hAnsi="Times New Roman" w:cs="Times New Roman"/>
                <w:sz w:val="22"/>
                <w:szCs w:val="22"/>
              </w:rPr>
              <w:t>6</w:t>
            </w:r>
            <w:r w:rsidR="00CA3D69" w:rsidRPr="005354FA">
              <w:rPr>
                <w:rFonts w:ascii="Times New Roman" w:hAnsi="Times New Roman" w:cs="Times New Roman"/>
                <w:sz w:val="22"/>
                <w:szCs w:val="22"/>
              </w:rPr>
              <w:t xml:space="preserve"> </w:t>
            </w:r>
            <w:r w:rsidRPr="005354FA">
              <w:rPr>
                <w:rFonts w:ascii="Times New Roman" w:hAnsi="Times New Roman" w:cs="Times New Roman"/>
                <w:sz w:val="22"/>
                <w:szCs w:val="22"/>
              </w:rPr>
              <w:t xml:space="preserve">рівень </w:t>
            </w:r>
          </w:p>
          <w:p w14:paraId="78832521" w14:textId="4C1B86B5" w:rsidR="00CC3652" w:rsidRPr="005354FA" w:rsidRDefault="00F3554E" w:rsidP="0067193B">
            <w:pPr>
              <w:ind w:left="77" w:right="132"/>
              <w:jc w:val="both"/>
              <w:rPr>
                <w:rFonts w:ascii="Times New Roman" w:hAnsi="Times New Roman" w:cs="Times New Roman"/>
                <w:sz w:val="22"/>
                <w:szCs w:val="22"/>
              </w:rPr>
            </w:pPr>
            <w:r w:rsidRPr="005354FA">
              <w:rPr>
                <w:rFonts w:ascii="Times New Roman" w:hAnsi="Times New Roman" w:cs="Times New Roman"/>
                <w:sz w:val="22"/>
                <w:szCs w:val="22"/>
              </w:rPr>
              <w:t xml:space="preserve">Європейська рамка кваліфікацій </w:t>
            </w:r>
            <w:r w:rsidR="00CC3652" w:rsidRPr="005354FA">
              <w:rPr>
                <w:rFonts w:ascii="Times New Roman" w:hAnsi="Times New Roman" w:cs="Times New Roman"/>
                <w:sz w:val="22"/>
                <w:szCs w:val="22"/>
              </w:rPr>
              <w:t>FQ-EHEA</w:t>
            </w:r>
            <w:r w:rsidR="0067193B">
              <w:rPr>
                <w:rFonts w:ascii="Times New Roman" w:hAnsi="Times New Roman" w:cs="Times New Roman"/>
                <w:sz w:val="22"/>
                <w:szCs w:val="22"/>
              </w:rPr>
              <w:t xml:space="preserve">- </w:t>
            </w:r>
            <w:r w:rsidR="00CC3652" w:rsidRPr="005354FA">
              <w:rPr>
                <w:rFonts w:ascii="Times New Roman" w:hAnsi="Times New Roman" w:cs="Times New Roman"/>
                <w:sz w:val="22"/>
                <w:szCs w:val="22"/>
              </w:rPr>
              <w:t>перший цикл</w:t>
            </w:r>
            <w:r w:rsidR="00CA3D69" w:rsidRPr="005354FA">
              <w:rPr>
                <w:rFonts w:ascii="Times New Roman" w:hAnsi="Times New Roman" w:cs="Times New Roman"/>
                <w:sz w:val="22"/>
                <w:szCs w:val="22"/>
              </w:rPr>
              <w:t xml:space="preserve"> </w:t>
            </w:r>
          </w:p>
          <w:p w14:paraId="1E45DB08" w14:textId="570BAEB6" w:rsidR="009C27D5" w:rsidRPr="005354FA" w:rsidRDefault="00CA3D69" w:rsidP="005354FA">
            <w:pPr>
              <w:ind w:left="77" w:right="132"/>
              <w:jc w:val="both"/>
              <w:rPr>
                <w:rFonts w:ascii="Times New Roman" w:hAnsi="Times New Roman" w:cs="Times New Roman"/>
                <w:sz w:val="22"/>
                <w:szCs w:val="22"/>
              </w:rPr>
            </w:pPr>
            <w:r w:rsidRPr="005354FA">
              <w:rPr>
                <w:rFonts w:ascii="Times New Roman" w:hAnsi="Times New Roman" w:cs="Times New Roman"/>
                <w:sz w:val="22"/>
                <w:szCs w:val="22"/>
              </w:rPr>
              <w:t>Європейська рамка кваліфікації</w:t>
            </w:r>
            <w:r w:rsidR="00F3554E" w:rsidRPr="005354FA">
              <w:rPr>
                <w:rFonts w:ascii="Times New Roman" w:hAnsi="Times New Roman" w:cs="Times New Roman"/>
                <w:sz w:val="22"/>
                <w:szCs w:val="22"/>
              </w:rPr>
              <w:t xml:space="preserve"> навчання протягом життя</w:t>
            </w:r>
            <w:r w:rsidR="009C27D5" w:rsidRPr="005354FA">
              <w:rPr>
                <w:rFonts w:ascii="Times New Roman" w:hAnsi="Times New Roman" w:cs="Times New Roman"/>
                <w:sz w:val="22"/>
                <w:szCs w:val="22"/>
              </w:rPr>
              <w:t xml:space="preserve"> </w:t>
            </w:r>
            <w:r w:rsidR="00CC3652" w:rsidRPr="005354FA">
              <w:rPr>
                <w:rFonts w:ascii="Times New Roman" w:hAnsi="Times New Roman" w:cs="Times New Roman"/>
                <w:sz w:val="22"/>
                <w:szCs w:val="22"/>
              </w:rPr>
              <w:t>EQF-LLL</w:t>
            </w:r>
            <w:r w:rsidR="0067193B">
              <w:rPr>
                <w:rFonts w:ascii="Times New Roman" w:hAnsi="Times New Roman" w:cs="Times New Roman"/>
                <w:sz w:val="22"/>
                <w:szCs w:val="22"/>
              </w:rPr>
              <w:t>-</w:t>
            </w:r>
          </w:p>
          <w:p w14:paraId="5A34515B" w14:textId="3B3E61D5" w:rsidR="00F3554E" w:rsidRPr="005354FA" w:rsidRDefault="00CC3652" w:rsidP="005354FA">
            <w:pPr>
              <w:ind w:left="77" w:right="132"/>
              <w:jc w:val="both"/>
              <w:rPr>
                <w:rFonts w:ascii="Times New Roman" w:hAnsi="Times New Roman" w:cs="Times New Roman"/>
                <w:sz w:val="22"/>
                <w:szCs w:val="22"/>
              </w:rPr>
            </w:pPr>
            <w:r w:rsidRPr="005354FA">
              <w:rPr>
                <w:rFonts w:ascii="Times New Roman" w:hAnsi="Times New Roman" w:cs="Times New Roman"/>
                <w:sz w:val="22"/>
                <w:szCs w:val="22"/>
              </w:rPr>
              <w:t>6 рівень</w:t>
            </w:r>
            <w:r w:rsidR="00CA3D69" w:rsidRPr="005354FA">
              <w:rPr>
                <w:rFonts w:ascii="Times New Roman" w:hAnsi="Times New Roman" w:cs="Times New Roman"/>
                <w:sz w:val="22"/>
                <w:szCs w:val="22"/>
              </w:rPr>
              <w:t xml:space="preserve"> </w:t>
            </w:r>
          </w:p>
        </w:tc>
      </w:tr>
      <w:tr w:rsidR="00CC3652" w:rsidRPr="005354FA" w14:paraId="6C906927" w14:textId="77777777" w:rsidTr="002C2106">
        <w:trPr>
          <w:trHeight w:val="664"/>
        </w:trPr>
        <w:tc>
          <w:tcPr>
            <w:tcW w:w="2608" w:type="dxa"/>
            <w:tcBorders>
              <w:top w:val="single" w:sz="4" w:space="0" w:color="auto"/>
              <w:left w:val="single" w:sz="4" w:space="0" w:color="auto"/>
            </w:tcBorders>
            <w:shd w:val="clear" w:color="auto" w:fill="FFFFFF"/>
          </w:tcPr>
          <w:p w14:paraId="474D093D" w14:textId="77777777" w:rsidR="00CC3652" w:rsidRPr="005354FA" w:rsidRDefault="00CC3652" w:rsidP="002C2106">
            <w:pPr>
              <w:rPr>
                <w:rFonts w:ascii="Times New Roman" w:hAnsi="Times New Roman" w:cs="Times New Roman"/>
                <w:b/>
                <w:color w:val="FF0000"/>
                <w:sz w:val="22"/>
                <w:szCs w:val="22"/>
              </w:rPr>
            </w:pPr>
            <w:r w:rsidRPr="005354FA">
              <w:rPr>
                <w:rFonts w:ascii="Times New Roman" w:hAnsi="Times New Roman" w:cs="Times New Roman"/>
                <w:b/>
                <w:color w:val="000000" w:themeColor="text1"/>
                <w:sz w:val="22"/>
                <w:szCs w:val="22"/>
              </w:rPr>
              <w:t>Передумови</w:t>
            </w:r>
          </w:p>
        </w:tc>
        <w:tc>
          <w:tcPr>
            <w:tcW w:w="6835" w:type="dxa"/>
            <w:tcBorders>
              <w:top w:val="single" w:sz="4" w:space="0" w:color="auto"/>
              <w:left w:val="single" w:sz="4" w:space="0" w:color="auto"/>
              <w:right w:val="single" w:sz="4" w:space="0" w:color="auto"/>
            </w:tcBorders>
            <w:shd w:val="clear" w:color="auto" w:fill="FFFFFF"/>
          </w:tcPr>
          <w:p w14:paraId="49661715" w14:textId="4651A8C2" w:rsidR="00CC3652" w:rsidRPr="005354FA" w:rsidRDefault="00CE2F73" w:rsidP="00F82E61">
            <w:pPr>
              <w:ind w:left="77" w:right="80"/>
              <w:jc w:val="both"/>
              <w:rPr>
                <w:rFonts w:ascii="Times New Roman" w:hAnsi="Times New Roman" w:cs="Times New Roman"/>
                <w:color w:val="FF0000"/>
                <w:sz w:val="22"/>
                <w:szCs w:val="22"/>
              </w:rPr>
            </w:pPr>
            <w:r w:rsidRPr="005354FA">
              <w:rPr>
                <w:rFonts w:asciiTheme="majorBidi" w:hAnsiTheme="majorBidi" w:cstheme="majorBidi"/>
                <w:sz w:val="22"/>
                <w:szCs w:val="22"/>
              </w:rPr>
              <w:t>Наявність повної загальної середньої освіти. Умови вступу визначаються «Правилами прийому до ДВНЗ "Ужгородський національний університет"»</w:t>
            </w:r>
          </w:p>
        </w:tc>
      </w:tr>
      <w:tr w:rsidR="00CC3652" w:rsidRPr="005354FA" w14:paraId="11490AB8" w14:textId="77777777" w:rsidTr="002C2106">
        <w:trPr>
          <w:trHeight w:val="278"/>
        </w:trPr>
        <w:tc>
          <w:tcPr>
            <w:tcW w:w="2608" w:type="dxa"/>
            <w:tcBorders>
              <w:top w:val="single" w:sz="4" w:space="0" w:color="auto"/>
              <w:left w:val="single" w:sz="4" w:space="0" w:color="auto"/>
            </w:tcBorders>
            <w:shd w:val="clear" w:color="auto" w:fill="FFFFFF"/>
          </w:tcPr>
          <w:p w14:paraId="7B1EE5EA" w14:textId="77777777" w:rsidR="00CC3652" w:rsidRPr="005354FA" w:rsidRDefault="00CC3652" w:rsidP="002C2106">
            <w:pPr>
              <w:rPr>
                <w:rFonts w:ascii="Times New Roman" w:hAnsi="Times New Roman" w:cs="Times New Roman"/>
                <w:b/>
                <w:sz w:val="22"/>
                <w:szCs w:val="22"/>
              </w:rPr>
            </w:pPr>
            <w:r w:rsidRPr="005354FA">
              <w:rPr>
                <w:rFonts w:ascii="Times New Roman" w:hAnsi="Times New Roman" w:cs="Times New Roman"/>
                <w:b/>
                <w:sz w:val="22"/>
                <w:szCs w:val="22"/>
              </w:rPr>
              <w:t>Мова(и) викладання</w:t>
            </w:r>
          </w:p>
        </w:tc>
        <w:tc>
          <w:tcPr>
            <w:tcW w:w="6835" w:type="dxa"/>
            <w:tcBorders>
              <w:top w:val="single" w:sz="4" w:space="0" w:color="auto"/>
              <w:left w:val="single" w:sz="4" w:space="0" w:color="auto"/>
              <w:right w:val="single" w:sz="4" w:space="0" w:color="auto"/>
            </w:tcBorders>
            <w:shd w:val="clear" w:color="auto" w:fill="FFFFFF"/>
          </w:tcPr>
          <w:p w14:paraId="7307E780" w14:textId="17252135" w:rsidR="00CC3652" w:rsidRPr="005354FA" w:rsidRDefault="00CE2F73" w:rsidP="005354FA">
            <w:pPr>
              <w:ind w:left="77" w:right="132"/>
              <w:rPr>
                <w:rFonts w:ascii="Times New Roman" w:hAnsi="Times New Roman" w:cs="Times New Roman"/>
                <w:sz w:val="22"/>
                <w:szCs w:val="22"/>
              </w:rPr>
            </w:pPr>
            <w:r w:rsidRPr="005354FA">
              <w:rPr>
                <w:rFonts w:asciiTheme="majorBidi" w:hAnsiTheme="majorBidi" w:cstheme="majorBidi"/>
                <w:sz w:val="22"/>
                <w:szCs w:val="22"/>
              </w:rPr>
              <w:t>Українська</w:t>
            </w:r>
            <w:r w:rsidRPr="005354FA">
              <w:rPr>
                <w:rFonts w:ascii="Times New Roman" w:hAnsi="Times New Roman" w:cs="Times New Roman"/>
                <w:sz w:val="22"/>
                <w:szCs w:val="22"/>
              </w:rPr>
              <w:t xml:space="preserve"> </w:t>
            </w:r>
          </w:p>
        </w:tc>
      </w:tr>
      <w:tr w:rsidR="00CC3652" w:rsidRPr="005354FA" w14:paraId="6C7DC50D" w14:textId="77777777" w:rsidTr="009C27D5">
        <w:trPr>
          <w:trHeight w:val="606"/>
        </w:trPr>
        <w:tc>
          <w:tcPr>
            <w:tcW w:w="2608" w:type="dxa"/>
            <w:tcBorders>
              <w:top w:val="single" w:sz="4" w:space="0" w:color="auto"/>
              <w:left w:val="single" w:sz="4" w:space="0" w:color="auto"/>
              <w:bottom w:val="single" w:sz="4" w:space="0" w:color="auto"/>
            </w:tcBorders>
            <w:shd w:val="clear" w:color="auto" w:fill="FFFFFF"/>
          </w:tcPr>
          <w:p w14:paraId="3A2CFA01" w14:textId="77777777" w:rsidR="00CC3652" w:rsidRPr="005354FA" w:rsidRDefault="00CC3652" w:rsidP="002C2106">
            <w:pPr>
              <w:rPr>
                <w:rFonts w:ascii="Times New Roman" w:hAnsi="Times New Roman" w:cs="Times New Roman"/>
                <w:b/>
                <w:sz w:val="22"/>
                <w:szCs w:val="22"/>
              </w:rPr>
            </w:pPr>
            <w:r w:rsidRPr="005354FA">
              <w:rPr>
                <w:rFonts w:ascii="Times New Roman" w:hAnsi="Times New Roman" w:cs="Times New Roman"/>
                <w:b/>
                <w:sz w:val="22"/>
                <w:szCs w:val="22"/>
              </w:rPr>
              <w:t>Термін дії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A7FC4F0" w14:textId="0FC7B878" w:rsidR="00CC3652" w:rsidRPr="005354FA" w:rsidRDefault="00CC3652" w:rsidP="005354FA">
            <w:pPr>
              <w:ind w:left="77" w:right="132"/>
              <w:rPr>
                <w:rFonts w:ascii="Times New Roman" w:hAnsi="Times New Roman" w:cs="Times New Roman"/>
                <w:sz w:val="22"/>
                <w:szCs w:val="22"/>
              </w:rPr>
            </w:pPr>
            <w:r w:rsidRPr="005354FA">
              <w:rPr>
                <w:rFonts w:ascii="Times New Roman" w:hAnsi="Times New Roman" w:cs="Times New Roman"/>
                <w:sz w:val="22"/>
                <w:szCs w:val="22"/>
              </w:rPr>
              <w:t>До чергового</w:t>
            </w:r>
            <w:r w:rsidR="0043730C" w:rsidRPr="005354FA">
              <w:rPr>
                <w:rFonts w:ascii="Times New Roman" w:hAnsi="Times New Roman" w:cs="Times New Roman"/>
                <w:sz w:val="22"/>
                <w:szCs w:val="22"/>
                <w:lang w:val="en-US"/>
              </w:rPr>
              <w:t xml:space="preserve"> </w:t>
            </w:r>
            <w:r w:rsidR="0043730C" w:rsidRPr="005354FA">
              <w:rPr>
                <w:rFonts w:ascii="Times New Roman" w:hAnsi="Times New Roman" w:cs="Times New Roman"/>
                <w:sz w:val="22"/>
                <w:szCs w:val="22"/>
              </w:rPr>
              <w:t>оновлення</w:t>
            </w:r>
          </w:p>
          <w:p w14:paraId="42B31D74" w14:textId="77777777" w:rsidR="00CC3652" w:rsidRPr="005354FA" w:rsidRDefault="00CC3652" w:rsidP="005354FA">
            <w:pPr>
              <w:ind w:left="77" w:right="132"/>
              <w:rPr>
                <w:rFonts w:ascii="Times New Roman" w:hAnsi="Times New Roman" w:cs="Times New Roman"/>
                <w:sz w:val="22"/>
                <w:szCs w:val="22"/>
              </w:rPr>
            </w:pPr>
          </w:p>
        </w:tc>
      </w:tr>
      <w:tr w:rsidR="00CC3652" w:rsidRPr="005354FA" w14:paraId="58B65C93" w14:textId="77777777" w:rsidTr="009C27D5">
        <w:trPr>
          <w:trHeight w:val="816"/>
        </w:trPr>
        <w:tc>
          <w:tcPr>
            <w:tcW w:w="2608" w:type="dxa"/>
            <w:tcBorders>
              <w:top w:val="single" w:sz="4" w:space="0" w:color="auto"/>
              <w:left w:val="single" w:sz="4" w:space="0" w:color="auto"/>
              <w:bottom w:val="single" w:sz="4" w:space="0" w:color="auto"/>
            </w:tcBorders>
            <w:shd w:val="clear" w:color="auto" w:fill="FFFFFF"/>
          </w:tcPr>
          <w:p w14:paraId="2FFD82BA" w14:textId="77777777" w:rsidR="00CC3652" w:rsidRPr="005354FA" w:rsidRDefault="00CC3652" w:rsidP="002C2106">
            <w:pPr>
              <w:rPr>
                <w:rFonts w:ascii="Times New Roman" w:hAnsi="Times New Roman" w:cs="Times New Roman"/>
                <w:b/>
                <w:sz w:val="22"/>
                <w:szCs w:val="22"/>
              </w:rPr>
            </w:pPr>
            <w:r w:rsidRPr="005354FA">
              <w:rPr>
                <w:rFonts w:ascii="Times New Roman" w:hAnsi="Times New Roman" w:cs="Times New Roman"/>
                <w:b/>
                <w:sz w:val="22"/>
                <w:szCs w:val="22"/>
              </w:rPr>
              <w:t>Інтернет-адреса постійного розміщення опису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AA65502" w14:textId="44AC2EA4" w:rsidR="009A36C3" w:rsidRPr="005354FA" w:rsidRDefault="0067193B" w:rsidP="005354FA">
            <w:pPr>
              <w:ind w:left="77" w:right="132"/>
              <w:rPr>
                <w:rFonts w:ascii="Times New Roman" w:hAnsi="Times New Roman" w:cs="Times New Roman"/>
                <w:color w:val="0066CC"/>
                <w:sz w:val="22"/>
                <w:szCs w:val="22"/>
                <w:u w:val="single"/>
              </w:rPr>
            </w:pPr>
            <w:hyperlink r:id="rId5" w:history="1">
              <w:r w:rsidR="00CE2F73" w:rsidRPr="005354FA">
                <w:rPr>
                  <w:rStyle w:val="a3"/>
                  <w:rFonts w:ascii="Times New Roman" w:hAnsi="Times New Roman"/>
                  <w:sz w:val="22"/>
                  <w:szCs w:val="22"/>
                </w:rPr>
                <w:t>https://www.</w:t>
              </w:r>
              <w:r w:rsidR="00CE2F73" w:rsidRPr="005354FA">
                <w:rPr>
                  <w:rStyle w:val="a3"/>
                  <w:rFonts w:ascii="Times New Roman" w:hAnsi="Times New Roman"/>
                  <w:sz w:val="22"/>
                  <w:szCs w:val="22"/>
                  <w:lang w:val="en-US"/>
                </w:rPr>
                <w:t>u</w:t>
              </w:r>
              <w:r w:rsidR="00CE2F73" w:rsidRPr="005354FA">
                <w:rPr>
                  <w:rStyle w:val="a3"/>
                  <w:rFonts w:ascii="Times New Roman" w:hAnsi="Times New Roman"/>
                  <w:sz w:val="22"/>
                  <w:szCs w:val="22"/>
                </w:rPr>
                <w:t>zhnu.edu.ua/uk/infocentre/15068</w:t>
              </w:r>
            </w:hyperlink>
            <w:r w:rsidR="00CE2F73" w:rsidRPr="005354FA">
              <w:rPr>
                <w:rFonts w:ascii="Times New Roman" w:hAnsi="Times New Roman" w:cs="Times New Roman"/>
                <w:sz w:val="22"/>
                <w:szCs w:val="22"/>
              </w:rPr>
              <w:t xml:space="preserve"> </w:t>
            </w:r>
            <w:r w:rsidR="009A36C3" w:rsidRPr="005354FA">
              <w:rPr>
                <w:rFonts w:ascii="Times New Roman" w:hAnsi="Times New Roman" w:cs="Times New Roman"/>
                <w:sz w:val="22"/>
                <w:szCs w:val="22"/>
              </w:rPr>
              <w:t xml:space="preserve">  </w:t>
            </w:r>
          </w:p>
          <w:p w14:paraId="2B8CEEEA" w14:textId="59E9DBAA" w:rsidR="009A36C3" w:rsidRPr="005354FA" w:rsidRDefault="009A36C3" w:rsidP="005354FA">
            <w:pPr>
              <w:ind w:left="77" w:right="132"/>
              <w:rPr>
                <w:rFonts w:ascii="Times New Roman" w:hAnsi="Times New Roman" w:cs="Times New Roman"/>
                <w:color w:val="0066CC"/>
                <w:sz w:val="22"/>
                <w:szCs w:val="22"/>
                <w:u w:val="single"/>
              </w:rPr>
            </w:pPr>
          </w:p>
        </w:tc>
      </w:tr>
      <w:tr w:rsidR="00CC3652" w:rsidRPr="005354FA" w14:paraId="13C0387D" w14:textId="77777777" w:rsidTr="00CC4EAC">
        <w:trPr>
          <w:trHeight w:val="278"/>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70A5DE0" w14:textId="77777777" w:rsidR="00CC3652" w:rsidRPr="005354FA" w:rsidRDefault="00CC3652" w:rsidP="002C2106">
            <w:pPr>
              <w:jc w:val="center"/>
              <w:rPr>
                <w:rFonts w:ascii="Times New Roman" w:hAnsi="Times New Roman" w:cs="Times New Roman"/>
                <w:b/>
                <w:sz w:val="22"/>
                <w:szCs w:val="22"/>
              </w:rPr>
            </w:pPr>
            <w:r w:rsidRPr="005354FA">
              <w:rPr>
                <w:rFonts w:ascii="Times New Roman" w:hAnsi="Times New Roman" w:cs="Times New Roman"/>
                <w:b/>
                <w:sz w:val="22"/>
                <w:szCs w:val="22"/>
              </w:rPr>
              <w:t xml:space="preserve">2 </w:t>
            </w:r>
            <w:r w:rsidR="00AA4E66" w:rsidRPr="005354FA">
              <w:rPr>
                <w:rFonts w:ascii="Times New Roman" w:hAnsi="Times New Roman" w:cs="Times New Roman"/>
                <w:b/>
                <w:sz w:val="22"/>
                <w:szCs w:val="22"/>
              </w:rPr>
              <w:t>–</w:t>
            </w:r>
            <w:r w:rsidRPr="005354FA">
              <w:rPr>
                <w:rFonts w:ascii="Times New Roman" w:hAnsi="Times New Roman" w:cs="Times New Roman"/>
                <w:b/>
                <w:sz w:val="22"/>
                <w:szCs w:val="22"/>
              </w:rPr>
              <w:t xml:space="preserve"> Мета освітньої програми</w:t>
            </w:r>
          </w:p>
        </w:tc>
      </w:tr>
      <w:tr w:rsidR="00CC3652" w:rsidRPr="005354FA" w14:paraId="5400BAD3" w14:textId="77777777" w:rsidTr="002C2106">
        <w:trPr>
          <w:trHeight w:val="982"/>
        </w:trPr>
        <w:tc>
          <w:tcPr>
            <w:tcW w:w="9443" w:type="dxa"/>
            <w:gridSpan w:val="2"/>
            <w:tcBorders>
              <w:top w:val="single" w:sz="4" w:space="0" w:color="auto"/>
              <w:left w:val="single" w:sz="4" w:space="0" w:color="auto"/>
              <w:bottom w:val="single" w:sz="4" w:space="0" w:color="auto"/>
              <w:right w:val="single" w:sz="4" w:space="0" w:color="auto"/>
            </w:tcBorders>
            <w:shd w:val="clear" w:color="auto" w:fill="FFFFFF"/>
          </w:tcPr>
          <w:p w14:paraId="03B535F0" w14:textId="0C5ADAB1" w:rsidR="00A60C01" w:rsidRPr="005354FA" w:rsidRDefault="00A60C01" w:rsidP="005354FA">
            <w:pPr>
              <w:autoSpaceDE w:val="0"/>
              <w:autoSpaceDN w:val="0"/>
              <w:adjustRightInd w:val="0"/>
              <w:ind w:right="81" w:firstLine="436"/>
              <w:jc w:val="both"/>
              <w:rPr>
                <w:rFonts w:ascii="Times New Roman" w:hAnsi="Times New Roman" w:cs="Times New Roman"/>
                <w:sz w:val="22"/>
                <w:szCs w:val="22"/>
              </w:rPr>
            </w:pPr>
            <w:r w:rsidRPr="005354FA">
              <w:rPr>
                <w:rFonts w:ascii="Times New Roman" w:hAnsi="Times New Roman" w:cs="Times New Roman"/>
                <w:sz w:val="22"/>
                <w:szCs w:val="22"/>
              </w:rPr>
              <w:t xml:space="preserve">Забезпечити підготовку висококваліфікованих фахівців в галузі інформаційних технологій зі спеціальності </w:t>
            </w:r>
            <w:r w:rsidR="00A06278" w:rsidRPr="00A06278">
              <w:rPr>
                <w:rFonts w:asciiTheme="majorBidi" w:hAnsiTheme="majorBidi" w:cstheme="majorBidi"/>
                <w:noProof/>
                <w:color w:val="auto"/>
                <w:sz w:val="22"/>
                <w:szCs w:val="22"/>
                <w:lang w:val="en-US"/>
              </w:rPr>
              <w:t>F</w:t>
            </w:r>
            <w:r w:rsidR="00A06278" w:rsidRPr="00A06278">
              <w:rPr>
                <w:rFonts w:asciiTheme="majorBidi" w:hAnsiTheme="majorBidi" w:cstheme="majorBidi"/>
                <w:noProof/>
                <w:color w:val="auto"/>
                <w:sz w:val="22"/>
                <w:szCs w:val="22"/>
              </w:rPr>
              <w:t>2</w:t>
            </w:r>
            <w:r w:rsidRPr="005354FA">
              <w:rPr>
                <w:rFonts w:ascii="Times New Roman" w:hAnsi="Times New Roman" w:cs="Times New Roman"/>
                <w:sz w:val="22"/>
                <w:szCs w:val="22"/>
              </w:rPr>
              <w:t xml:space="preserve"> Інженерія програмного забезпечення, що володіють базовими знаннями про: математичні, інформаційні, фізичні та економічні положення щодо створення і супроводу ПЗ;  основи доменного аналізу, моделювання, проєктування, конструювання та тестування ПЗ; програмно-апаратні та інструментальні засоби розробки, супроводу та експлуатації програмного забезпечення; сучасні методи та технології розробки ПЗ.</w:t>
            </w:r>
          </w:p>
          <w:p w14:paraId="5043CC48" w14:textId="59E2E152" w:rsidR="00CC3652" w:rsidRPr="005354FA" w:rsidRDefault="00A60C01" w:rsidP="005354FA">
            <w:pPr>
              <w:ind w:right="81" w:firstLine="436"/>
              <w:jc w:val="both"/>
              <w:rPr>
                <w:rFonts w:ascii="Times New Roman" w:hAnsi="Times New Roman" w:cs="Times New Roman"/>
                <w:color w:val="auto"/>
                <w:sz w:val="22"/>
                <w:szCs w:val="22"/>
              </w:rPr>
            </w:pPr>
            <w:r w:rsidRPr="005354FA">
              <w:rPr>
                <w:rFonts w:ascii="Times New Roman" w:hAnsi="Times New Roman" w:cs="Times New Roman"/>
                <w:sz w:val="22"/>
                <w:szCs w:val="22"/>
              </w:rPr>
              <w:t>Здатних ставити і розв’язувати завдання, що пов’язані з розробкою, супроводом та забезпеченням якості програмного забезпечення; збирання, обробки та інтерпретації результатів досліджень з інженерії програмного забезпечення.</w:t>
            </w:r>
          </w:p>
        </w:tc>
      </w:tr>
      <w:tr w:rsidR="00CC3652" w:rsidRPr="005354FA" w14:paraId="597104A2" w14:textId="77777777" w:rsidTr="00CC4EAC">
        <w:trPr>
          <w:trHeight w:val="278"/>
        </w:trPr>
        <w:tc>
          <w:tcPr>
            <w:tcW w:w="9443" w:type="dxa"/>
            <w:gridSpan w:val="2"/>
            <w:tcBorders>
              <w:top w:val="single" w:sz="4" w:space="0" w:color="auto"/>
              <w:left w:val="single" w:sz="4" w:space="0" w:color="auto"/>
              <w:right w:val="single" w:sz="4" w:space="0" w:color="auto"/>
            </w:tcBorders>
            <w:shd w:val="clear" w:color="auto" w:fill="D9D9D9"/>
          </w:tcPr>
          <w:p w14:paraId="3B0C143C" w14:textId="77777777" w:rsidR="00CC3652" w:rsidRPr="005354FA" w:rsidRDefault="00CC3652" w:rsidP="00AA4E66">
            <w:pPr>
              <w:jc w:val="center"/>
              <w:rPr>
                <w:rFonts w:ascii="Times New Roman" w:hAnsi="Times New Roman" w:cs="Times New Roman"/>
                <w:b/>
                <w:sz w:val="22"/>
                <w:szCs w:val="22"/>
              </w:rPr>
            </w:pPr>
            <w:r w:rsidRPr="005354FA">
              <w:rPr>
                <w:rFonts w:ascii="Times New Roman" w:hAnsi="Times New Roman" w:cs="Times New Roman"/>
                <w:b/>
                <w:sz w:val="22"/>
                <w:szCs w:val="22"/>
              </w:rPr>
              <w:t xml:space="preserve">3 </w:t>
            </w:r>
            <w:r w:rsidR="00AA4E66" w:rsidRPr="005354FA">
              <w:rPr>
                <w:rFonts w:ascii="Times New Roman" w:hAnsi="Times New Roman" w:cs="Times New Roman"/>
                <w:b/>
                <w:sz w:val="22"/>
                <w:szCs w:val="22"/>
              </w:rPr>
              <w:t>–</w:t>
            </w:r>
            <w:r w:rsidRPr="005354FA">
              <w:rPr>
                <w:rFonts w:ascii="Times New Roman" w:hAnsi="Times New Roman" w:cs="Times New Roman"/>
                <w:b/>
                <w:sz w:val="22"/>
                <w:szCs w:val="22"/>
              </w:rPr>
              <w:t xml:space="preserve"> Характеристика</w:t>
            </w:r>
            <w:r w:rsidR="00AA4E66" w:rsidRPr="005354FA">
              <w:rPr>
                <w:rFonts w:ascii="Times New Roman" w:hAnsi="Times New Roman" w:cs="Times New Roman"/>
                <w:b/>
                <w:sz w:val="22"/>
                <w:szCs w:val="22"/>
              </w:rPr>
              <w:t xml:space="preserve"> </w:t>
            </w:r>
            <w:r w:rsidRPr="005354FA">
              <w:rPr>
                <w:rFonts w:ascii="Times New Roman" w:hAnsi="Times New Roman" w:cs="Times New Roman"/>
                <w:b/>
                <w:sz w:val="22"/>
                <w:szCs w:val="22"/>
              </w:rPr>
              <w:t>освітньої програми</w:t>
            </w:r>
          </w:p>
        </w:tc>
      </w:tr>
      <w:tr w:rsidR="0082115D" w:rsidRPr="005354FA" w14:paraId="00725F63" w14:textId="77777777" w:rsidTr="002C2106">
        <w:trPr>
          <w:trHeight w:val="416"/>
        </w:trPr>
        <w:tc>
          <w:tcPr>
            <w:tcW w:w="2608" w:type="dxa"/>
            <w:tcBorders>
              <w:top w:val="single" w:sz="4" w:space="0" w:color="auto"/>
              <w:left w:val="single" w:sz="4" w:space="0" w:color="auto"/>
              <w:bottom w:val="single" w:sz="4" w:space="0" w:color="auto"/>
            </w:tcBorders>
            <w:shd w:val="clear" w:color="auto" w:fill="FFFFFF"/>
          </w:tcPr>
          <w:p w14:paraId="5FCB9597" w14:textId="51CF13D5" w:rsidR="00CC3652" w:rsidRPr="005354FA" w:rsidRDefault="00CC3652" w:rsidP="002C2106">
            <w:pPr>
              <w:rPr>
                <w:rFonts w:ascii="Times New Roman" w:hAnsi="Times New Roman" w:cs="Times New Roman"/>
                <w:b/>
                <w:color w:val="000000" w:themeColor="text1"/>
                <w:sz w:val="22"/>
                <w:szCs w:val="22"/>
              </w:rPr>
            </w:pPr>
            <w:r w:rsidRPr="005354FA">
              <w:rPr>
                <w:rFonts w:ascii="Times New Roman" w:hAnsi="Times New Roman" w:cs="Times New Roman"/>
                <w:b/>
                <w:color w:val="000000" w:themeColor="text1"/>
                <w:sz w:val="22"/>
                <w:szCs w:val="22"/>
              </w:rPr>
              <w:t xml:space="preserve">Предметна </w:t>
            </w:r>
            <w:r w:rsidR="00367B7D" w:rsidRPr="005354FA">
              <w:rPr>
                <w:rFonts w:ascii="Times New Roman" w:hAnsi="Times New Roman" w:cs="Times New Roman"/>
                <w:b/>
                <w:color w:val="000000" w:themeColor="text1"/>
                <w:sz w:val="22"/>
                <w:szCs w:val="22"/>
              </w:rPr>
              <w:t>область</w:t>
            </w:r>
          </w:p>
          <w:p w14:paraId="20369A6C" w14:textId="3D19524B" w:rsidR="00CC3652" w:rsidRPr="005354FA" w:rsidRDefault="00CC3652" w:rsidP="002C2106">
            <w:pPr>
              <w:rPr>
                <w:rFonts w:ascii="Times New Roman" w:hAnsi="Times New Roman" w:cs="Times New Roman"/>
                <w:color w:val="FF0000"/>
                <w:sz w:val="22"/>
                <w:szCs w:val="22"/>
              </w:rPr>
            </w:pPr>
            <w:r w:rsidRPr="005354FA">
              <w:rPr>
                <w:rFonts w:ascii="Times New Roman" w:hAnsi="Times New Roman" w:cs="Times New Roman"/>
                <w:b/>
                <w:color w:val="000000" w:themeColor="text1"/>
                <w:sz w:val="22"/>
                <w:szCs w:val="22"/>
              </w:rPr>
              <w:t>(галузь знань, спеціальність)</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6ABBCD4" w14:textId="341C8D4C" w:rsidR="00A60C01" w:rsidRPr="005354FA" w:rsidRDefault="00A60C01" w:rsidP="0033694B">
            <w:pPr>
              <w:autoSpaceDE w:val="0"/>
              <w:autoSpaceDN w:val="0"/>
              <w:adjustRightInd w:val="0"/>
              <w:ind w:left="66" w:right="76"/>
              <w:rPr>
                <w:rFonts w:asciiTheme="majorBidi" w:hAnsiTheme="majorBidi" w:cstheme="majorBidi"/>
                <w:sz w:val="22"/>
                <w:szCs w:val="22"/>
              </w:rPr>
            </w:pPr>
            <w:r w:rsidRPr="005354FA">
              <w:rPr>
                <w:rFonts w:asciiTheme="majorBidi" w:hAnsiTheme="majorBidi" w:cstheme="majorBidi"/>
                <w:sz w:val="22"/>
                <w:szCs w:val="22"/>
              </w:rPr>
              <w:t xml:space="preserve">Галузь знань  –  </w:t>
            </w:r>
            <w:r w:rsidRPr="005354FA">
              <w:rPr>
                <w:rFonts w:asciiTheme="majorBidi" w:hAnsiTheme="majorBidi" w:cstheme="majorBidi"/>
                <w:sz w:val="22"/>
                <w:szCs w:val="22"/>
                <w:lang w:val="en-US"/>
              </w:rPr>
              <w:t>F</w:t>
            </w:r>
            <w:r w:rsidRPr="005354FA">
              <w:rPr>
                <w:rFonts w:asciiTheme="majorBidi" w:hAnsiTheme="majorBidi" w:cstheme="majorBidi"/>
                <w:sz w:val="22"/>
                <w:szCs w:val="22"/>
              </w:rPr>
              <w:t xml:space="preserve"> Інформаційні технології</w:t>
            </w:r>
          </w:p>
          <w:p w14:paraId="741FBBBE" w14:textId="1F0FC926" w:rsidR="00CC3652" w:rsidRPr="005354FA" w:rsidRDefault="00A60C01" w:rsidP="0033694B">
            <w:pPr>
              <w:pStyle w:val="Default"/>
              <w:ind w:left="66" w:right="76"/>
              <w:jc w:val="both"/>
              <w:rPr>
                <w:rFonts w:ascii="Times New Roman" w:hAnsi="Times New Roman"/>
                <w:color w:val="FF0000"/>
                <w:sz w:val="22"/>
                <w:szCs w:val="22"/>
              </w:rPr>
            </w:pPr>
            <w:r w:rsidRPr="005354FA">
              <w:rPr>
                <w:rFonts w:asciiTheme="majorBidi" w:hAnsiTheme="majorBidi" w:cstheme="majorBidi"/>
                <w:sz w:val="22"/>
                <w:szCs w:val="22"/>
              </w:rPr>
              <w:t xml:space="preserve">Спеціальність – </w:t>
            </w:r>
            <w:r w:rsidRPr="005354FA">
              <w:rPr>
                <w:rFonts w:asciiTheme="majorBidi" w:hAnsiTheme="majorBidi" w:cstheme="majorBidi"/>
                <w:sz w:val="22"/>
                <w:szCs w:val="22"/>
                <w:lang w:val="en-US"/>
              </w:rPr>
              <w:t>F</w:t>
            </w:r>
            <w:r w:rsidRPr="005354FA">
              <w:rPr>
                <w:rFonts w:asciiTheme="majorBidi" w:hAnsiTheme="majorBidi" w:cstheme="majorBidi"/>
                <w:sz w:val="22"/>
                <w:szCs w:val="22"/>
              </w:rPr>
              <w:t>2 Інженерія програмного забезпечення</w:t>
            </w:r>
          </w:p>
        </w:tc>
      </w:tr>
      <w:tr w:rsidR="00CC3652" w:rsidRPr="005354FA" w14:paraId="42BE1229" w14:textId="77777777" w:rsidTr="003C7E6B">
        <w:trPr>
          <w:trHeight w:val="557"/>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EC21A14" w14:textId="77777777" w:rsidR="00CC3652" w:rsidRPr="005354FA" w:rsidRDefault="00CC3652" w:rsidP="002C2106">
            <w:pPr>
              <w:rPr>
                <w:rFonts w:ascii="Times New Roman" w:hAnsi="Times New Roman" w:cs="Times New Roman"/>
                <w:b/>
                <w:sz w:val="22"/>
                <w:szCs w:val="22"/>
              </w:rPr>
            </w:pPr>
            <w:r w:rsidRPr="005354FA">
              <w:rPr>
                <w:rFonts w:ascii="Times New Roman" w:hAnsi="Times New Roman" w:cs="Times New Roman"/>
                <w:b/>
                <w:sz w:val="22"/>
                <w:szCs w:val="22"/>
              </w:rPr>
              <w:t>Орієнтація освітньої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76F4530" w14:textId="4D2795F8" w:rsidR="00CC3652" w:rsidRPr="005354FA" w:rsidRDefault="00A60C01" w:rsidP="0033694B">
            <w:pPr>
              <w:ind w:left="66" w:right="76"/>
              <w:jc w:val="both"/>
              <w:rPr>
                <w:rFonts w:ascii="Times New Roman" w:hAnsi="Times New Roman" w:cs="Times New Roman"/>
                <w:sz w:val="22"/>
                <w:szCs w:val="22"/>
              </w:rPr>
            </w:pPr>
            <w:r w:rsidRPr="005354FA">
              <w:rPr>
                <w:rFonts w:ascii="Times New Roman" w:hAnsi="Times New Roman" w:cs="Times New Roman"/>
                <w:sz w:val="22"/>
                <w:szCs w:val="22"/>
              </w:rPr>
              <w:t>Структура освітньо-професійної програми спирається на сучасні наукові дослідження в сфері інженерії програмного забезпечення, засобів проєктування, моделювання, підтримки та супроводу ПЗ відповідної якості, з урахуванням сертифікації та специфіки роботи на IT-підприємствах. Освітньо-професійна програма орієнтована на здобуття студентами професійних знань, умінь, навичок та інших компетентностей для успішного здійснення професійної діяльності.</w:t>
            </w:r>
          </w:p>
        </w:tc>
      </w:tr>
      <w:tr w:rsidR="00CC3652" w:rsidRPr="005354FA" w14:paraId="5577DE3C"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0CB92ED" w14:textId="77777777" w:rsidR="00CC3652" w:rsidRPr="005354FA" w:rsidRDefault="00CC3652" w:rsidP="002C2106">
            <w:pPr>
              <w:rPr>
                <w:rFonts w:ascii="Times New Roman" w:hAnsi="Times New Roman" w:cs="Times New Roman"/>
                <w:b/>
                <w:sz w:val="22"/>
                <w:szCs w:val="22"/>
              </w:rPr>
            </w:pPr>
            <w:r w:rsidRPr="005354FA">
              <w:rPr>
                <w:rFonts w:ascii="Times New Roman" w:hAnsi="Times New Roman" w:cs="Times New Roman"/>
                <w:b/>
                <w:sz w:val="22"/>
                <w:szCs w:val="22"/>
              </w:rPr>
              <w:t>Основний фокус освітньої програми та спеціалізації</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F857F1C" w14:textId="77777777" w:rsidR="00A60C01" w:rsidRPr="005354FA" w:rsidRDefault="00A60C01" w:rsidP="0033694B">
            <w:pPr>
              <w:autoSpaceDE w:val="0"/>
              <w:autoSpaceDN w:val="0"/>
              <w:adjustRightInd w:val="0"/>
              <w:ind w:left="66" w:right="76" w:firstLine="459"/>
              <w:jc w:val="both"/>
              <w:rPr>
                <w:rFonts w:asciiTheme="majorBidi" w:hAnsiTheme="majorBidi" w:cstheme="majorBidi"/>
                <w:sz w:val="22"/>
                <w:szCs w:val="22"/>
              </w:rPr>
            </w:pPr>
            <w:r w:rsidRPr="005354FA">
              <w:rPr>
                <w:rFonts w:asciiTheme="majorBidi" w:hAnsiTheme="majorBidi" w:cstheme="majorBidi"/>
                <w:sz w:val="22"/>
                <w:szCs w:val="22"/>
              </w:rPr>
              <w:t xml:space="preserve">Здобуття вищої освіти в галузі інформаційні технології, спеціальності «Інженерія програмного забезпечення». </w:t>
            </w:r>
          </w:p>
          <w:p w14:paraId="6F6A549F" w14:textId="77777777" w:rsidR="00A60C01" w:rsidRPr="005354FA" w:rsidRDefault="00A60C01" w:rsidP="0033694B">
            <w:pPr>
              <w:autoSpaceDE w:val="0"/>
              <w:autoSpaceDN w:val="0"/>
              <w:adjustRightInd w:val="0"/>
              <w:ind w:left="66" w:right="76" w:firstLine="459"/>
              <w:jc w:val="both"/>
              <w:rPr>
                <w:rFonts w:asciiTheme="majorBidi" w:hAnsiTheme="majorBidi" w:cstheme="majorBidi"/>
                <w:noProof/>
                <w:sz w:val="22"/>
                <w:szCs w:val="22"/>
              </w:rPr>
            </w:pPr>
            <w:r w:rsidRPr="005354FA">
              <w:rPr>
                <w:rFonts w:asciiTheme="majorBidi" w:hAnsiTheme="majorBidi" w:cstheme="majorBidi"/>
                <w:noProof/>
                <w:sz w:val="22"/>
                <w:szCs w:val="22"/>
              </w:rPr>
              <w:t>Акцент ОПП спрямований на:</w:t>
            </w:r>
          </w:p>
          <w:p w14:paraId="348EB162" w14:textId="77777777" w:rsidR="00A60C01" w:rsidRPr="005354FA" w:rsidRDefault="00A60C01" w:rsidP="00E05949">
            <w:pPr>
              <w:pStyle w:val="a7"/>
              <w:widowControl w:val="0"/>
              <w:numPr>
                <w:ilvl w:val="0"/>
                <w:numId w:val="6"/>
              </w:numPr>
              <w:tabs>
                <w:tab w:val="left" w:pos="284"/>
              </w:tabs>
              <w:autoSpaceDE w:val="0"/>
              <w:autoSpaceDN w:val="0"/>
              <w:adjustRightInd w:val="0"/>
              <w:spacing w:after="0" w:line="240" w:lineRule="auto"/>
              <w:ind w:left="68" w:right="74" w:firstLine="11"/>
              <w:jc w:val="both"/>
              <w:rPr>
                <w:rFonts w:asciiTheme="majorBidi" w:hAnsiTheme="majorBidi" w:cstheme="majorBidi"/>
                <w:noProof/>
                <w:lang w:val="uk-UA"/>
              </w:rPr>
            </w:pPr>
            <w:r w:rsidRPr="005354FA">
              <w:rPr>
                <w:rFonts w:asciiTheme="majorBidi" w:hAnsiTheme="majorBidi" w:cstheme="majorBidi"/>
                <w:noProof/>
                <w:lang w:val="uk-UA"/>
              </w:rPr>
              <w:t>формування та розвиток загальних і професійних компетентностей з інженерії програмного забезпечення, що сприяють соціальній стійкості й мобільності випускника на сучасному ринку праці;</w:t>
            </w:r>
          </w:p>
          <w:p w14:paraId="707862EC" w14:textId="7DC1863C" w:rsidR="00CC3652" w:rsidRPr="005354FA" w:rsidRDefault="00A60C01" w:rsidP="00E05949">
            <w:pPr>
              <w:pStyle w:val="a7"/>
              <w:widowControl w:val="0"/>
              <w:numPr>
                <w:ilvl w:val="0"/>
                <w:numId w:val="6"/>
              </w:numPr>
              <w:tabs>
                <w:tab w:val="left" w:pos="284"/>
              </w:tabs>
              <w:autoSpaceDE w:val="0"/>
              <w:autoSpaceDN w:val="0"/>
              <w:adjustRightInd w:val="0"/>
              <w:spacing w:after="0" w:line="240" w:lineRule="auto"/>
              <w:ind w:left="68" w:right="74" w:firstLine="11"/>
              <w:jc w:val="both"/>
              <w:rPr>
                <w:rFonts w:asciiTheme="majorBidi" w:hAnsiTheme="majorBidi" w:cstheme="majorBidi"/>
                <w:lang w:val="uk-UA"/>
              </w:rPr>
            </w:pPr>
            <w:r w:rsidRPr="005354FA">
              <w:rPr>
                <w:rFonts w:asciiTheme="majorBidi" w:hAnsiTheme="majorBidi" w:cstheme="majorBidi"/>
                <w:noProof/>
                <w:lang w:val="uk-UA"/>
              </w:rPr>
              <w:t>на здатності розробляти архітектуру програмних систем, про</w:t>
            </w:r>
            <w:r w:rsidR="00014B45" w:rsidRPr="005354FA">
              <w:rPr>
                <w:rFonts w:asciiTheme="majorBidi" w:hAnsiTheme="majorBidi" w:cstheme="majorBidi"/>
                <w:noProof/>
                <w:lang w:val="uk-UA"/>
              </w:rPr>
              <w:t>є</w:t>
            </w:r>
            <w:r w:rsidRPr="005354FA">
              <w:rPr>
                <w:rFonts w:asciiTheme="majorBidi" w:hAnsiTheme="majorBidi" w:cstheme="majorBidi"/>
                <w:noProof/>
                <w:lang w:val="uk-UA"/>
              </w:rPr>
              <w:t>ктувати інтерфейси, моделювати системи, виконувати розробку, супровід і тестування системного та прикладного програмного забезпечення, у тому числі веб-орієнтованих програмних продуктів.</w:t>
            </w:r>
          </w:p>
        </w:tc>
      </w:tr>
      <w:tr w:rsidR="00CC3652" w:rsidRPr="005354FA" w14:paraId="408C79E3"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2959037" w14:textId="77777777" w:rsidR="00CC3652" w:rsidRPr="005354FA" w:rsidRDefault="00CC3652" w:rsidP="002C2106">
            <w:pPr>
              <w:rPr>
                <w:rFonts w:ascii="Times New Roman" w:hAnsi="Times New Roman" w:cs="Times New Roman"/>
                <w:b/>
                <w:sz w:val="22"/>
                <w:szCs w:val="22"/>
              </w:rPr>
            </w:pPr>
            <w:r w:rsidRPr="005354FA">
              <w:rPr>
                <w:rFonts w:ascii="Times New Roman" w:hAnsi="Times New Roman" w:cs="Times New Roman"/>
                <w:b/>
                <w:sz w:val="22"/>
                <w:szCs w:val="22"/>
              </w:rPr>
              <w:t>Особливості програми</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57075E2" w14:textId="618F294F" w:rsidR="00A60C01" w:rsidRPr="005354FA" w:rsidRDefault="00A60C01" w:rsidP="0033694B">
            <w:pPr>
              <w:autoSpaceDE w:val="0"/>
              <w:autoSpaceDN w:val="0"/>
              <w:adjustRightInd w:val="0"/>
              <w:ind w:left="66" w:right="76" w:firstLine="459"/>
              <w:jc w:val="both"/>
              <w:rPr>
                <w:rFonts w:asciiTheme="majorBidi" w:hAnsiTheme="majorBidi" w:cstheme="majorBidi"/>
                <w:sz w:val="22"/>
                <w:szCs w:val="22"/>
              </w:rPr>
            </w:pPr>
            <w:r w:rsidRPr="005354FA">
              <w:rPr>
                <w:rFonts w:asciiTheme="majorBidi" w:hAnsiTheme="majorBidi" w:cstheme="majorBidi"/>
                <w:sz w:val="22"/>
                <w:szCs w:val="22"/>
              </w:rPr>
              <w:t>Тісна співпраця з ІТ-компаніями регіону дозволяє викладати сучасні технології проєктування та розробки програмного забезпечення на реальних прикладах, проходити практичну підготовку, виконуючи реальні ІТ-проєкти.</w:t>
            </w:r>
          </w:p>
          <w:p w14:paraId="4667248F" w14:textId="77777777" w:rsidR="00A60C01" w:rsidRPr="005354FA" w:rsidRDefault="00A60C01" w:rsidP="0033694B">
            <w:pPr>
              <w:autoSpaceDE w:val="0"/>
              <w:autoSpaceDN w:val="0"/>
              <w:adjustRightInd w:val="0"/>
              <w:ind w:left="66" w:right="76" w:firstLine="459"/>
              <w:jc w:val="both"/>
              <w:rPr>
                <w:rFonts w:asciiTheme="majorBidi" w:hAnsiTheme="majorBidi" w:cstheme="majorBidi"/>
                <w:sz w:val="22"/>
                <w:szCs w:val="22"/>
              </w:rPr>
            </w:pPr>
            <w:r w:rsidRPr="005354FA">
              <w:rPr>
                <w:rFonts w:asciiTheme="majorBidi" w:hAnsiTheme="majorBidi" w:cstheme="majorBidi"/>
                <w:sz w:val="22"/>
                <w:szCs w:val="22"/>
              </w:rPr>
              <w:t xml:space="preserve">Основний акцент програми зосереджено на всьому життєвому циклі програмних систем, включаючи аналіз вимог, проєктування, розробку, тестування, впровадження та супровід. Програма охоплює сучасні методології розробки, такі як гнучкі та класичні підходи, принципи забезпечення якості, кібербезпеки та управління ІТ-проєктами. Значна увага приділяється практичним навичкам роботи з мовами програмування, фреймворками, стеками фреймворків, базами </w:t>
            </w:r>
            <w:r w:rsidRPr="005354FA">
              <w:rPr>
                <w:rFonts w:asciiTheme="majorBidi" w:hAnsiTheme="majorBidi" w:cstheme="majorBidi"/>
                <w:sz w:val="22"/>
                <w:szCs w:val="22"/>
              </w:rPr>
              <w:lastRenderedPageBreak/>
              <w:t xml:space="preserve">даних та хмарними технологіями, а також автоматизації процесів розробки та </w:t>
            </w:r>
            <w:r w:rsidRPr="005354FA">
              <w:rPr>
                <w:rFonts w:asciiTheme="majorBidi" w:hAnsiTheme="majorBidi" w:cstheme="majorBidi"/>
                <w:sz w:val="22"/>
                <w:szCs w:val="22"/>
                <w:lang w:val="en-US"/>
              </w:rPr>
              <w:t>DevOps</w:t>
            </w:r>
            <w:r w:rsidRPr="005354FA">
              <w:rPr>
                <w:rFonts w:asciiTheme="majorBidi" w:hAnsiTheme="majorBidi" w:cstheme="majorBidi"/>
                <w:sz w:val="22"/>
                <w:szCs w:val="22"/>
              </w:rPr>
              <w:t>.</w:t>
            </w:r>
          </w:p>
          <w:p w14:paraId="7DF26A65" w14:textId="5A1884C5" w:rsidR="00A60C01" w:rsidRPr="005354FA" w:rsidRDefault="00A60C01" w:rsidP="0033694B">
            <w:pPr>
              <w:autoSpaceDE w:val="0"/>
              <w:autoSpaceDN w:val="0"/>
              <w:adjustRightInd w:val="0"/>
              <w:ind w:left="66" w:right="76" w:firstLine="459"/>
              <w:jc w:val="both"/>
              <w:rPr>
                <w:rFonts w:asciiTheme="majorBidi" w:hAnsiTheme="majorBidi" w:cstheme="majorBidi"/>
                <w:sz w:val="22"/>
                <w:szCs w:val="22"/>
              </w:rPr>
            </w:pPr>
            <w:r w:rsidRPr="005354FA">
              <w:rPr>
                <w:rFonts w:asciiTheme="majorBidi" w:hAnsiTheme="majorBidi" w:cstheme="majorBidi"/>
                <w:sz w:val="22"/>
                <w:szCs w:val="22"/>
              </w:rPr>
              <w:t>Високий рівень дослідницької частини підготовки забезпечується потужною науковою роботою на чолі з професорами, докторами технічних наук Повханом І.Ф., Поліщуком В.В. та Мулесою О.Ю., розвиненою міжнародною співпрацею в наукові</w:t>
            </w:r>
            <w:r w:rsidR="00014B45" w:rsidRPr="005354FA">
              <w:rPr>
                <w:rFonts w:asciiTheme="majorBidi" w:hAnsiTheme="majorBidi" w:cstheme="majorBidi"/>
                <w:sz w:val="22"/>
                <w:szCs w:val="22"/>
              </w:rPr>
              <w:t>й</w:t>
            </w:r>
            <w:r w:rsidRPr="005354FA">
              <w:rPr>
                <w:rFonts w:asciiTheme="majorBidi" w:hAnsiTheme="majorBidi" w:cstheme="majorBidi"/>
                <w:sz w:val="22"/>
                <w:szCs w:val="22"/>
              </w:rPr>
              <w:t xml:space="preserve"> </w:t>
            </w:r>
            <w:r w:rsidR="00014B45" w:rsidRPr="005354FA">
              <w:rPr>
                <w:rFonts w:asciiTheme="majorBidi" w:hAnsiTheme="majorBidi" w:cstheme="majorBidi"/>
                <w:sz w:val="22"/>
                <w:szCs w:val="22"/>
              </w:rPr>
              <w:t>та</w:t>
            </w:r>
            <w:r w:rsidRPr="005354FA">
              <w:rPr>
                <w:rFonts w:asciiTheme="majorBidi" w:hAnsiTheme="majorBidi" w:cstheme="majorBidi"/>
                <w:sz w:val="22"/>
                <w:szCs w:val="22"/>
              </w:rPr>
              <w:t xml:space="preserve"> освітній сферах, наявністю спеціалізованих лабораторій.</w:t>
            </w:r>
          </w:p>
          <w:p w14:paraId="6AC91DE3" w14:textId="1E2BF26F" w:rsidR="00CC3652" w:rsidRPr="005354FA" w:rsidRDefault="00A60C01" w:rsidP="0033694B">
            <w:pPr>
              <w:pStyle w:val="Default"/>
              <w:ind w:left="66" w:right="76" w:firstLine="494"/>
              <w:jc w:val="both"/>
              <w:rPr>
                <w:rFonts w:ascii="Times New Roman" w:hAnsi="Times New Roman"/>
                <w:sz w:val="22"/>
                <w:szCs w:val="22"/>
              </w:rPr>
            </w:pPr>
            <w:r w:rsidRPr="005354FA">
              <w:rPr>
                <w:rFonts w:asciiTheme="majorBidi" w:hAnsiTheme="majorBidi" w:cstheme="majorBidi"/>
                <w:sz w:val="22"/>
                <w:szCs w:val="22"/>
              </w:rPr>
              <w:t>Кафедра програмного забезпечення систем підтримує зв’язки з Вищою школою економіки і менеджменту у Брат</w:t>
            </w:r>
            <w:r w:rsidR="00014B45" w:rsidRPr="005354FA">
              <w:rPr>
                <w:rFonts w:asciiTheme="majorBidi" w:hAnsiTheme="majorBidi" w:cstheme="majorBidi"/>
                <w:sz w:val="22"/>
                <w:szCs w:val="22"/>
              </w:rPr>
              <w:t>и</w:t>
            </w:r>
            <w:r w:rsidRPr="005354FA">
              <w:rPr>
                <w:rFonts w:asciiTheme="majorBidi" w:hAnsiTheme="majorBidi" w:cstheme="majorBidi"/>
                <w:sz w:val="22"/>
                <w:szCs w:val="22"/>
              </w:rPr>
              <w:t>славі, та рядом інших європейських університетів.</w:t>
            </w:r>
          </w:p>
        </w:tc>
      </w:tr>
      <w:tr w:rsidR="00CC3652" w:rsidRPr="005354FA" w14:paraId="19C1B3E0" w14:textId="77777777" w:rsidTr="00CC4EAC">
        <w:trPr>
          <w:trHeight w:val="484"/>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682CCD02" w14:textId="77777777" w:rsidR="00CC3652" w:rsidRPr="005354FA" w:rsidRDefault="00CC3652" w:rsidP="00AA4E66">
            <w:pPr>
              <w:ind w:right="132"/>
              <w:jc w:val="center"/>
              <w:rPr>
                <w:rFonts w:ascii="Times New Roman" w:hAnsi="Times New Roman" w:cs="Times New Roman"/>
                <w:sz w:val="22"/>
                <w:szCs w:val="22"/>
              </w:rPr>
            </w:pPr>
            <w:r w:rsidRPr="005354FA">
              <w:rPr>
                <w:rFonts w:ascii="Times New Roman" w:hAnsi="Times New Roman" w:cs="Times New Roman"/>
                <w:b/>
                <w:sz w:val="22"/>
                <w:szCs w:val="22"/>
              </w:rPr>
              <w:lastRenderedPageBreak/>
              <w:t xml:space="preserve">4 </w:t>
            </w:r>
            <w:r w:rsidR="00AA4E66" w:rsidRPr="005354FA">
              <w:rPr>
                <w:rFonts w:ascii="Times New Roman" w:hAnsi="Times New Roman" w:cs="Times New Roman"/>
                <w:b/>
                <w:sz w:val="22"/>
                <w:szCs w:val="22"/>
              </w:rPr>
              <w:t>–</w:t>
            </w:r>
            <w:r w:rsidRPr="005354FA">
              <w:rPr>
                <w:rFonts w:ascii="Times New Roman" w:hAnsi="Times New Roman" w:cs="Times New Roman"/>
                <w:b/>
                <w:sz w:val="22"/>
                <w:szCs w:val="22"/>
              </w:rPr>
              <w:t xml:space="preserve"> </w:t>
            </w:r>
            <w:r w:rsidRPr="005354FA">
              <w:rPr>
                <w:rFonts w:ascii="Times New Roman" w:hAnsi="Times New Roman" w:cs="Times New Roman"/>
                <w:b/>
                <w:sz w:val="22"/>
                <w:szCs w:val="22"/>
                <w:shd w:val="clear" w:color="auto" w:fill="D9D9D9"/>
              </w:rPr>
              <w:t>Придатність</w:t>
            </w:r>
            <w:r w:rsidR="00AA4E66" w:rsidRPr="005354FA">
              <w:rPr>
                <w:rFonts w:ascii="Times New Roman" w:hAnsi="Times New Roman" w:cs="Times New Roman"/>
                <w:b/>
                <w:sz w:val="22"/>
                <w:szCs w:val="22"/>
                <w:shd w:val="clear" w:color="auto" w:fill="D9D9D9"/>
              </w:rPr>
              <w:t xml:space="preserve"> </w:t>
            </w:r>
            <w:r w:rsidRPr="005354FA">
              <w:rPr>
                <w:rFonts w:ascii="Times New Roman" w:hAnsi="Times New Roman" w:cs="Times New Roman"/>
                <w:b/>
                <w:sz w:val="22"/>
                <w:szCs w:val="22"/>
                <w:shd w:val="clear" w:color="auto" w:fill="D9D9D9"/>
              </w:rPr>
              <w:t>випускників освітньої програми до працевлаштування</w:t>
            </w:r>
          </w:p>
        </w:tc>
      </w:tr>
      <w:tr w:rsidR="00CC3652" w:rsidRPr="005354FA" w14:paraId="3EADD7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71E4C4D" w14:textId="77777777" w:rsidR="00CC3652" w:rsidRPr="005354FA" w:rsidRDefault="00CC3652" w:rsidP="002C2106">
            <w:pPr>
              <w:rPr>
                <w:rFonts w:ascii="Times New Roman" w:hAnsi="Times New Roman" w:cs="Times New Roman"/>
                <w:b/>
                <w:bCs/>
                <w:sz w:val="22"/>
                <w:szCs w:val="22"/>
              </w:rPr>
            </w:pPr>
            <w:r w:rsidRPr="005354FA">
              <w:rPr>
                <w:rFonts w:ascii="Times New Roman" w:hAnsi="Times New Roman" w:cs="Times New Roman"/>
                <w:b/>
                <w:bCs/>
                <w:sz w:val="22"/>
                <w:szCs w:val="22"/>
              </w:rPr>
              <w:t>Придатність до працевлаштування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DCD238D" w14:textId="77777777" w:rsidR="008C2693" w:rsidRPr="005354FA" w:rsidRDefault="008C2693" w:rsidP="0033694B">
            <w:pPr>
              <w:ind w:left="66" w:right="76"/>
              <w:rPr>
                <w:rFonts w:asciiTheme="majorBidi" w:hAnsiTheme="majorBidi" w:cstheme="majorBidi"/>
                <w:sz w:val="22"/>
                <w:szCs w:val="22"/>
              </w:rPr>
            </w:pPr>
            <w:r w:rsidRPr="005354FA">
              <w:rPr>
                <w:rFonts w:asciiTheme="majorBidi" w:hAnsiTheme="majorBidi" w:cstheme="majorBidi"/>
                <w:sz w:val="22"/>
                <w:szCs w:val="22"/>
              </w:rPr>
              <w:t xml:space="preserve">Назви професій згідно Національного класифікатора України: Класифікатор професій </w:t>
            </w:r>
          </w:p>
          <w:p w14:paraId="51D9AEB0" w14:textId="77777777" w:rsidR="008C2693" w:rsidRPr="005354FA" w:rsidRDefault="008C2693" w:rsidP="0033694B">
            <w:pPr>
              <w:ind w:left="66" w:right="76"/>
              <w:rPr>
                <w:rFonts w:asciiTheme="majorBidi" w:hAnsiTheme="majorBidi" w:cstheme="majorBidi"/>
                <w:sz w:val="22"/>
                <w:szCs w:val="22"/>
              </w:rPr>
            </w:pPr>
            <w:r w:rsidRPr="005354FA">
              <w:rPr>
                <w:rFonts w:asciiTheme="majorBidi" w:hAnsiTheme="majorBidi" w:cstheme="majorBidi"/>
                <w:sz w:val="22"/>
                <w:szCs w:val="22"/>
              </w:rPr>
              <w:t xml:space="preserve">(ДК 003:2010) </w:t>
            </w:r>
          </w:p>
          <w:p w14:paraId="2A72649A" w14:textId="18402A81" w:rsidR="008C2693" w:rsidRPr="005354FA" w:rsidRDefault="008C2693" w:rsidP="0033694B">
            <w:pPr>
              <w:ind w:left="66" w:right="76"/>
              <w:rPr>
                <w:rFonts w:asciiTheme="majorBidi" w:hAnsiTheme="majorBidi" w:cstheme="majorBidi"/>
                <w:color w:val="auto"/>
                <w:sz w:val="22"/>
                <w:szCs w:val="22"/>
              </w:rPr>
            </w:pPr>
            <w:r w:rsidRPr="005354FA">
              <w:rPr>
                <w:rFonts w:asciiTheme="majorBidi" w:hAnsiTheme="majorBidi" w:cstheme="majorBidi"/>
                <w:color w:val="auto"/>
                <w:sz w:val="22"/>
                <w:szCs w:val="22"/>
              </w:rPr>
              <w:t xml:space="preserve">2132.2 </w:t>
            </w:r>
            <w:r w:rsidR="00C61C97">
              <w:rPr>
                <w:rFonts w:asciiTheme="majorBidi" w:hAnsiTheme="majorBidi" w:cstheme="majorBidi"/>
                <w:color w:val="auto"/>
                <w:sz w:val="22"/>
                <w:szCs w:val="22"/>
              </w:rPr>
              <w:t>П</w:t>
            </w:r>
            <w:r w:rsidRPr="005354FA">
              <w:rPr>
                <w:rFonts w:asciiTheme="majorBidi" w:hAnsiTheme="majorBidi" w:cstheme="majorBidi"/>
                <w:color w:val="auto"/>
                <w:sz w:val="22"/>
                <w:szCs w:val="22"/>
              </w:rPr>
              <w:t xml:space="preserve">рограміст </w:t>
            </w:r>
          </w:p>
          <w:p w14:paraId="245C18CA" w14:textId="594516C3" w:rsidR="008A4486" w:rsidRPr="005354FA" w:rsidRDefault="008A4486" w:rsidP="008A4486">
            <w:pPr>
              <w:ind w:left="66" w:right="76"/>
              <w:rPr>
                <w:rFonts w:asciiTheme="majorBidi" w:hAnsiTheme="majorBidi" w:cstheme="majorBidi"/>
                <w:color w:val="auto"/>
                <w:sz w:val="22"/>
                <w:szCs w:val="22"/>
              </w:rPr>
            </w:pPr>
            <w:r w:rsidRPr="005354FA">
              <w:rPr>
                <w:rFonts w:asciiTheme="majorBidi" w:hAnsiTheme="majorBidi" w:cstheme="majorBidi"/>
                <w:color w:val="auto"/>
                <w:sz w:val="22"/>
                <w:szCs w:val="22"/>
              </w:rPr>
              <w:t xml:space="preserve">2132.2 </w:t>
            </w:r>
            <w:r w:rsidR="00C61C97">
              <w:rPr>
                <w:rFonts w:asciiTheme="majorBidi" w:hAnsiTheme="majorBidi" w:cstheme="majorBidi"/>
                <w:color w:val="auto"/>
                <w:sz w:val="22"/>
                <w:szCs w:val="22"/>
              </w:rPr>
              <w:t>Розробник програмного забезпечення</w:t>
            </w:r>
          </w:p>
          <w:p w14:paraId="7C2FB31A" w14:textId="61F6D35D" w:rsidR="008A4486" w:rsidRPr="005354FA" w:rsidRDefault="008A4486" w:rsidP="008A4486">
            <w:pPr>
              <w:ind w:left="66" w:right="76"/>
              <w:rPr>
                <w:rFonts w:asciiTheme="majorBidi" w:hAnsiTheme="majorBidi" w:cstheme="majorBidi"/>
                <w:color w:val="auto"/>
                <w:sz w:val="22"/>
                <w:szCs w:val="22"/>
              </w:rPr>
            </w:pPr>
            <w:r w:rsidRPr="005354FA">
              <w:rPr>
                <w:rFonts w:asciiTheme="majorBidi" w:hAnsiTheme="majorBidi" w:cstheme="majorBidi"/>
                <w:color w:val="auto"/>
                <w:sz w:val="22"/>
                <w:szCs w:val="22"/>
              </w:rPr>
              <w:t xml:space="preserve">2132.2 </w:t>
            </w:r>
            <w:r w:rsidR="00C61C97">
              <w:rPr>
                <w:rFonts w:asciiTheme="majorBidi" w:hAnsiTheme="majorBidi" w:cstheme="majorBidi"/>
                <w:color w:val="auto"/>
                <w:sz w:val="22"/>
                <w:szCs w:val="22"/>
              </w:rPr>
              <w:t>Інженер-тестувальник</w:t>
            </w:r>
          </w:p>
          <w:p w14:paraId="4B449B77" w14:textId="77777777" w:rsidR="00C61C97" w:rsidRPr="005354FA" w:rsidRDefault="00C61C97" w:rsidP="00C61C97">
            <w:pPr>
              <w:ind w:left="66" w:right="76"/>
              <w:rPr>
                <w:rFonts w:asciiTheme="majorBidi" w:hAnsiTheme="majorBidi" w:cstheme="majorBidi"/>
                <w:color w:val="auto"/>
                <w:sz w:val="22"/>
                <w:szCs w:val="22"/>
              </w:rPr>
            </w:pPr>
            <w:r w:rsidRPr="005354FA">
              <w:rPr>
                <w:rFonts w:asciiTheme="majorBidi" w:hAnsiTheme="majorBidi" w:cstheme="majorBidi"/>
                <w:color w:val="auto"/>
                <w:sz w:val="22"/>
                <w:szCs w:val="22"/>
              </w:rPr>
              <w:t xml:space="preserve">2131.2 Адміністратор бази даних </w:t>
            </w:r>
          </w:p>
          <w:p w14:paraId="018A26F7" w14:textId="2E98597E" w:rsidR="008C2693" w:rsidRPr="005354FA" w:rsidRDefault="008A4486" w:rsidP="008A4486">
            <w:pPr>
              <w:ind w:left="66" w:right="76"/>
              <w:rPr>
                <w:rFonts w:asciiTheme="majorBidi" w:hAnsiTheme="majorBidi" w:cstheme="majorBidi"/>
                <w:color w:val="auto"/>
                <w:sz w:val="22"/>
                <w:szCs w:val="22"/>
              </w:rPr>
            </w:pPr>
            <w:r w:rsidRPr="005354FA">
              <w:rPr>
                <w:rFonts w:asciiTheme="majorBidi" w:hAnsiTheme="majorBidi" w:cstheme="majorBidi"/>
                <w:color w:val="auto"/>
                <w:sz w:val="22"/>
                <w:szCs w:val="22"/>
              </w:rPr>
              <w:t xml:space="preserve">2132.2 </w:t>
            </w:r>
            <w:r w:rsidR="00C61C97">
              <w:rPr>
                <w:rFonts w:asciiTheme="majorBidi" w:hAnsiTheme="majorBidi" w:cstheme="majorBidi"/>
                <w:color w:val="auto"/>
                <w:sz w:val="22"/>
                <w:szCs w:val="22"/>
              </w:rPr>
              <w:t>Адміністратор системи</w:t>
            </w:r>
          </w:p>
          <w:p w14:paraId="663C94A1" w14:textId="6E008971" w:rsidR="008A4486" w:rsidRPr="005354FA" w:rsidRDefault="001C36CC" w:rsidP="008A4486">
            <w:pPr>
              <w:ind w:left="66" w:right="76"/>
              <w:rPr>
                <w:rFonts w:asciiTheme="majorBidi" w:hAnsiTheme="majorBidi" w:cstheme="majorBidi"/>
                <w:color w:val="auto"/>
                <w:sz w:val="22"/>
                <w:szCs w:val="22"/>
              </w:rPr>
            </w:pPr>
            <w:r w:rsidRPr="005354FA">
              <w:rPr>
                <w:rFonts w:asciiTheme="majorBidi" w:hAnsiTheme="majorBidi" w:cstheme="majorBidi"/>
                <w:color w:val="auto"/>
                <w:sz w:val="22"/>
                <w:szCs w:val="22"/>
              </w:rPr>
              <w:t>2131.2</w:t>
            </w:r>
            <w:r w:rsidR="008A4486" w:rsidRPr="005354FA">
              <w:rPr>
                <w:rFonts w:asciiTheme="majorBidi" w:hAnsiTheme="majorBidi" w:cstheme="majorBidi"/>
                <w:color w:val="auto"/>
                <w:sz w:val="22"/>
                <w:szCs w:val="22"/>
              </w:rPr>
              <w:t xml:space="preserve"> Адміністратор веб-</w:t>
            </w:r>
            <w:r w:rsidRPr="005354FA">
              <w:rPr>
                <w:rFonts w:asciiTheme="majorBidi" w:hAnsiTheme="majorBidi" w:cstheme="majorBidi"/>
                <w:color w:val="auto"/>
                <w:sz w:val="22"/>
                <w:szCs w:val="22"/>
              </w:rPr>
              <w:t>ресурсів</w:t>
            </w:r>
          </w:p>
          <w:p w14:paraId="5C358A82" w14:textId="628255ED" w:rsidR="001C36CC" w:rsidRPr="005354FA" w:rsidRDefault="00C61C97" w:rsidP="001C36CC">
            <w:pPr>
              <w:ind w:left="66" w:right="76"/>
              <w:rPr>
                <w:rFonts w:asciiTheme="majorBidi" w:hAnsiTheme="majorBidi" w:cstheme="majorBidi"/>
                <w:color w:val="auto"/>
                <w:sz w:val="22"/>
                <w:szCs w:val="22"/>
              </w:rPr>
            </w:pPr>
            <w:r>
              <w:rPr>
                <w:rFonts w:asciiTheme="majorBidi" w:hAnsiTheme="majorBidi" w:cstheme="majorBidi"/>
                <w:color w:val="auto"/>
                <w:sz w:val="22"/>
                <w:szCs w:val="22"/>
              </w:rPr>
              <w:t>3121 Фахівець з комп’ютерної графіки (дизайну)</w:t>
            </w:r>
          </w:p>
          <w:p w14:paraId="5099FDE3" w14:textId="52EACA00" w:rsidR="00945187" w:rsidRPr="005354FA" w:rsidRDefault="001C36CC" w:rsidP="001C36CC">
            <w:pPr>
              <w:ind w:left="66" w:right="76"/>
              <w:rPr>
                <w:rFonts w:asciiTheme="majorBidi" w:hAnsiTheme="majorBidi" w:cstheme="majorBidi"/>
                <w:color w:val="00B050"/>
                <w:sz w:val="22"/>
                <w:szCs w:val="22"/>
              </w:rPr>
            </w:pPr>
            <w:r w:rsidRPr="005354FA">
              <w:rPr>
                <w:rFonts w:asciiTheme="majorBidi" w:hAnsiTheme="majorBidi" w:cstheme="majorBidi"/>
                <w:color w:val="auto"/>
                <w:sz w:val="22"/>
                <w:szCs w:val="22"/>
              </w:rPr>
              <w:t>3121 Фахівець з розроблення комп’ютерних програм та програмного забезпечення</w:t>
            </w:r>
          </w:p>
        </w:tc>
      </w:tr>
      <w:tr w:rsidR="00CC3652" w:rsidRPr="005354FA" w14:paraId="7F0FCB4F" w14:textId="77777777" w:rsidTr="00CC4EAC">
        <w:trPr>
          <w:trHeight w:val="38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E281176" w14:textId="77777777" w:rsidR="00CC3652" w:rsidRPr="005354FA" w:rsidRDefault="00CC3652" w:rsidP="002C2106">
            <w:pPr>
              <w:rPr>
                <w:rFonts w:ascii="Times New Roman" w:hAnsi="Times New Roman" w:cs="Times New Roman"/>
                <w:b/>
                <w:sz w:val="22"/>
                <w:szCs w:val="22"/>
              </w:rPr>
            </w:pPr>
            <w:r w:rsidRPr="005354FA">
              <w:rPr>
                <w:rFonts w:ascii="Times New Roman" w:hAnsi="Times New Roman" w:cs="Times New Roman"/>
                <w:b/>
                <w:sz w:val="22"/>
                <w:szCs w:val="22"/>
              </w:rPr>
              <w:t>Подальше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232B9D4" w14:textId="2961BA16" w:rsidR="00CC3652" w:rsidRPr="005354FA" w:rsidRDefault="0066597C" w:rsidP="0033694B">
            <w:pPr>
              <w:pStyle w:val="Default"/>
              <w:ind w:left="66" w:right="76"/>
              <w:jc w:val="both"/>
              <w:rPr>
                <w:rFonts w:ascii="Times New Roman" w:hAnsi="Times New Roman"/>
                <w:sz w:val="22"/>
                <w:szCs w:val="22"/>
              </w:rPr>
            </w:pPr>
            <w:r w:rsidRPr="005354FA">
              <w:rPr>
                <w:rFonts w:asciiTheme="majorBidi" w:hAnsiTheme="majorBidi" w:cstheme="majorBidi"/>
                <w:sz w:val="22"/>
                <w:szCs w:val="22"/>
              </w:rPr>
              <w:t>Навчання на другому (магістерському) рівні вищої освіти / сьомий кваліфікаційний рівень Національної рамки кваліфікацій.</w:t>
            </w:r>
          </w:p>
        </w:tc>
      </w:tr>
      <w:tr w:rsidR="00CC3652" w:rsidRPr="005354FA" w14:paraId="04B46B4B" w14:textId="77777777" w:rsidTr="00CC4EAC">
        <w:trPr>
          <w:trHeight w:val="412"/>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1BF798FA" w14:textId="77777777" w:rsidR="00CC3652" w:rsidRPr="005354FA" w:rsidRDefault="00CC3652" w:rsidP="00AA4E66">
            <w:pPr>
              <w:jc w:val="center"/>
              <w:rPr>
                <w:rFonts w:ascii="Times New Roman" w:hAnsi="Times New Roman" w:cs="Times New Roman"/>
                <w:b/>
                <w:sz w:val="22"/>
                <w:szCs w:val="22"/>
              </w:rPr>
            </w:pPr>
            <w:r w:rsidRPr="005354FA">
              <w:rPr>
                <w:rFonts w:ascii="Times New Roman" w:hAnsi="Times New Roman" w:cs="Times New Roman"/>
                <w:b/>
                <w:sz w:val="22"/>
                <w:szCs w:val="22"/>
              </w:rPr>
              <w:t>5</w:t>
            </w:r>
            <w:r w:rsidRPr="005354FA">
              <w:rPr>
                <w:rFonts w:ascii="Times New Roman" w:hAnsi="Times New Roman" w:cs="Times New Roman"/>
                <w:sz w:val="22"/>
                <w:szCs w:val="22"/>
              </w:rPr>
              <w:t xml:space="preserve"> </w:t>
            </w:r>
            <w:r w:rsidR="00AA4E66" w:rsidRPr="005354FA">
              <w:rPr>
                <w:rFonts w:ascii="Times New Roman" w:hAnsi="Times New Roman" w:cs="Times New Roman"/>
                <w:sz w:val="22"/>
                <w:szCs w:val="22"/>
              </w:rPr>
              <w:t>–</w:t>
            </w:r>
            <w:r w:rsidRPr="005354FA">
              <w:rPr>
                <w:rFonts w:ascii="Times New Roman" w:hAnsi="Times New Roman" w:cs="Times New Roman"/>
                <w:sz w:val="22"/>
                <w:szCs w:val="22"/>
              </w:rPr>
              <w:t xml:space="preserve"> </w:t>
            </w:r>
            <w:r w:rsidRPr="005354FA">
              <w:rPr>
                <w:rFonts w:ascii="Times New Roman" w:hAnsi="Times New Roman" w:cs="Times New Roman"/>
                <w:b/>
                <w:sz w:val="22"/>
                <w:szCs w:val="22"/>
              </w:rPr>
              <w:t>Викладання</w:t>
            </w:r>
            <w:r w:rsidR="00AA4E66" w:rsidRPr="005354FA">
              <w:rPr>
                <w:rFonts w:ascii="Times New Roman" w:hAnsi="Times New Roman" w:cs="Times New Roman"/>
                <w:b/>
                <w:sz w:val="22"/>
                <w:szCs w:val="22"/>
              </w:rPr>
              <w:t xml:space="preserve"> </w:t>
            </w:r>
            <w:r w:rsidRPr="005354FA">
              <w:rPr>
                <w:rFonts w:ascii="Times New Roman" w:hAnsi="Times New Roman" w:cs="Times New Roman"/>
                <w:b/>
                <w:sz w:val="22"/>
                <w:szCs w:val="22"/>
              </w:rPr>
              <w:t>та оцінювання</w:t>
            </w:r>
          </w:p>
        </w:tc>
      </w:tr>
      <w:tr w:rsidR="00CC3652" w:rsidRPr="005354FA" w14:paraId="360A1706"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884BFC4" w14:textId="77777777" w:rsidR="00CC3652" w:rsidRPr="005354FA" w:rsidRDefault="00CC3652" w:rsidP="002C2106">
            <w:pPr>
              <w:rPr>
                <w:rFonts w:ascii="Times New Roman" w:hAnsi="Times New Roman" w:cs="Times New Roman"/>
                <w:b/>
                <w:sz w:val="22"/>
                <w:szCs w:val="22"/>
              </w:rPr>
            </w:pPr>
            <w:r w:rsidRPr="005354FA">
              <w:rPr>
                <w:rFonts w:ascii="Times New Roman" w:hAnsi="Times New Roman" w:cs="Times New Roman"/>
                <w:b/>
                <w:sz w:val="22"/>
                <w:szCs w:val="22"/>
              </w:rPr>
              <w:t>Викладання та навчання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0AEB343" w14:textId="77777777" w:rsidR="0066597C" w:rsidRPr="005354FA" w:rsidRDefault="00CC3652" w:rsidP="0033694B">
            <w:pPr>
              <w:autoSpaceDE w:val="0"/>
              <w:autoSpaceDN w:val="0"/>
              <w:adjustRightInd w:val="0"/>
              <w:ind w:left="66" w:right="76" w:firstLine="459"/>
              <w:jc w:val="both"/>
              <w:rPr>
                <w:rFonts w:ascii="Times New Roman" w:hAnsi="Times New Roman" w:cs="Times New Roman"/>
                <w:sz w:val="22"/>
                <w:szCs w:val="22"/>
              </w:rPr>
            </w:pPr>
            <w:r w:rsidRPr="005354FA">
              <w:rPr>
                <w:rStyle w:val="fontstyle01"/>
                <w:rFonts w:ascii="Times New Roman" w:hAnsi="Times New Roman" w:cs="Times New Roman"/>
                <w:sz w:val="22"/>
                <w:szCs w:val="22"/>
              </w:rPr>
              <w:t xml:space="preserve"> </w:t>
            </w:r>
            <w:r w:rsidR="0066597C" w:rsidRPr="005354FA">
              <w:rPr>
                <w:rFonts w:ascii="Times New Roman" w:hAnsi="Times New Roman" w:cs="Times New Roman"/>
                <w:sz w:val="22"/>
                <w:szCs w:val="22"/>
              </w:rPr>
              <w:t xml:space="preserve">Основні підходи: студентоцентроване навчання (очно та дистанційно), самонавчання, проблемно-орієнтоване навчання, індивідуально-творчий підхід, навчання через навчально-виробничі практики. </w:t>
            </w:r>
          </w:p>
          <w:p w14:paraId="7AE81F6A" w14:textId="7AE03163" w:rsidR="00CC3652" w:rsidRPr="005354FA" w:rsidRDefault="0066597C" w:rsidP="0033694B">
            <w:pPr>
              <w:ind w:left="66" w:right="76" w:firstLine="494"/>
              <w:rPr>
                <w:rFonts w:ascii="Times New Roman" w:hAnsi="Times New Roman" w:cs="Times New Roman"/>
                <w:bCs/>
                <w:color w:val="FF0000"/>
                <w:sz w:val="22"/>
                <w:szCs w:val="22"/>
              </w:rPr>
            </w:pPr>
            <w:r w:rsidRPr="005354FA">
              <w:rPr>
                <w:rFonts w:ascii="Times New Roman" w:hAnsi="Times New Roman" w:cs="Times New Roman"/>
                <w:sz w:val="22"/>
                <w:szCs w:val="22"/>
              </w:rPr>
              <w:t xml:space="preserve">Методи навчання: лекції, практичні заняття, лабораторні роботи, самостійна робота на основі підручників, навчальних посібників та конспектів лекцій, консультації з викладачами, виробничі практики, виконання курсових робіт, елементи електронного навчання та </w:t>
            </w:r>
            <w:r w:rsidRPr="005354FA">
              <w:rPr>
                <w:rFonts w:asciiTheme="majorBidi" w:hAnsiTheme="majorBidi" w:cstheme="majorBidi"/>
                <w:sz w:val="22"/>
                <w:szCs w:val="22"/>
              </w:rPr>
              <w:t>підготовка кваліфікаційної роботи</w:t>
            </w:r>
            <w:r w:rsidRPr="005354FA">
              <w:rPr>
                <w:rFonts w:ascii="Times New Roman" w:hAnsi="Times New Roman" w:cs="Times New Roman"/>
                <w:sz w:val="22"/>
                <w:szCs w:val="22"/>
              </w:rPr>
              <w:t>.</w:t>
            </w:r>
          </w:p>
        </w:tc>
      </w:tr>
      <w:tr w:rsidR="00782971" w:rsidRPr="005354FA" w14:paraId="6E7CCA8F"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C222236" w14:textId="272BB1F2" w:rsidR="00782971" w:rsidRPr="005354FA" w:rsidRDefault="00782971" w:rsidP="00782971">
            <w:pPr>
              <w:rPr>
                <w:rFonts w:ascii="Times New Roman" w:hAnsi="Times New Roman" w:cs="Times New Roman"/>
                <w:b/>
                <w:sz w:val="22"/>
                <w:szCs w:val="22"/>
              </w:rPr>
            </w:pPr>
            <w:r w:rsidRPr="005354FA">
              <w:rPr>
                <w:rFonts w:ascii="Times New Roman" w:hAnsi="Times New Roman" w:cs="Times New Roman"/>
                <w:b/>
                <w:sz w:val="22"/>
                <w:szCs w:val="22"/>
              </w:rPr>
              <w:t>Оцінювання</w:t>
            </w:r>
          </w:p>
          <w:p w14:paraId="04875414" w14:textId="77777777" w:rsidR="00782971" w:rsidRPr="005354FA" w:rsidRDefault="00782971" w:rsidP="00782971">
            <w:pPr>
              <w:rPr>
                <w:rFonts w:ascii="Times New Roman" w:hAnsi="Times New Roman" w:cs="Times New Roman"/>
                <w:sz w:val="22"/>
                <w:szCs w:val="22"/>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0AA951C" w14:textId="77777777" w:rsidR="00782971" w:rsidRPr="005354FA" w:rsidRDefault="00782971" w:rsidP="0033694B">
            <w:pPr>
              <w:autoSpaceDE w:val="0"/>
              <w:autoSpaceDN w:val="0"/>
              <w:adjustRightInd w:val="0"/>
              <w:ind w:left="66" w:right="76" w:firstLine="459"/>
              <w:jc w:val="both"/>
              <w:rPr>
                <w:rFonts w:asciiTheme="majorBidi" w:hAnsiTheme="majorBidi" w:cstheme="majorBidi"/>
                <w:sz w:val="22"/>
                <w:szCs w:val="22"/>
              </w:rPr>
            </w:pPr>
            <w:r w:rsidRPr="005354FA">
              <w:rPr>
                <w:rFonts w:asciiTheme="majorBidi" w:hAnsiTheme="majorBidi" w:cstheme="majorBidi"/>
                <w:sz w:val="22"/>
                <w:szCs w:val="22"/>
              </w:rPr>
              <w:t xml:space="preserve">Накопичувальна рейтингова система, що передбачає оцінювання студентів за усі види аудиторної та позааудиторної навчальної діяльності, спрямовані на опанування навчального навантаження з освітньої програми: поточний, модульний, підсумковий контроль, кваліфікаційна робота бакалавра. Усні, письмові та комбіновані іспити, заліки, презентації, диференційований залік з виробничої практики, курсова робота 5 (проект), кваліфікаційна робота бакалавра. Оцінювання здобувачів проводиться враховуючи відповідні норми регламентовані положеннями затвердженими в ДВНЗ «УжНУ»: </w:t>
            </w:r>
          </w:p>
          <w:p w14:paraId="6B271EB3" w14:textId="77777777" w:rsidR="00782971" w:rsidRPr="00F82E61" w:rsidRDefault="00782971" w:rsidP="0033694B">
            <w:pPr>
              <w:pStyle w:val="a7"/>
              <w:widowControl w:val="0"/>
              <w:numPr>
                <w:ilvl w:val="0"/>
                <w:numId w:val="6"/>
              </w:numPr>
              <w:autoSpaceDE w:val="0"/>
              <w:autoSpaceDN w:val="0"/>
              <w:adjustRightInd w:val="0"/>
              <w:spacing w:after="0" w:line="240" w:lineRule="auto"/>
              <w:ind w:left="66" w:right="76" w:firstLine="406"/>
              <w:jc w:val="both"/>
              <w:rPr>
                <w:rFonts w:asciiTheme="majorBidi" w:hAnsiTheme="majorBidi" w:cstheme="majorBidi"/>
                <w:noProof/>
                <w:lang w:val="uk-UA"/>
              </w:rPr>
            </w:pPr>
            <w:r w:rsidRPr="00F82E61">
              <w:rPr>
                <w:rFonts w:asciiTheme="majorBidi" w:hAnsiTheme="majorBidi" w:cstheme="majorBidi"/>
                <w:noProof/>
                <w:lang w:val="uk-UA"/>
              </w:rPr>
              <w:t xml:space="preserve">Положення про порядок та методику проведення семестрових (курсових) екзаменів і заліків в Ужгородському національному університеті </w:t>
            </w:r>
            <w:hyperlink r:id="rId6" w:history="1">
              <w:r w:rsidRPr="00F82E61">
                <w:rPr>
                  <w:rStyle w:val="a3"/>
                  <w:rFonts w:asciiTheme="majorBidi" w:hAnsiTheme="majorBidi" w:cstheme="majorBidi"/>
                  <w:noProof/>
                  <w:lang w:val="uk-UA"/>
                </w:rPr>
                <w:t>https://www.uzhnu.edu.ua/uk/infocentre/get/5952</w:t>
              </w:r>
            </w:hyperlink>
            <w:r w:rsidRPr="00F82E61">
              <w:rPr>
                <w:rFonts w:asciiTheme="majorBidi" w:hAnsiTheme="majorBidi" w:cstheme="majorBidi"/>
                <w:noProof/>
                <w:lang w:val="uk-UA"/>
              </w:rPr>
              <w:t>;</w:t>
            </w:r>
          </w:p>
          <w:p w14:paraId="56D19676" w14:textId="77777777" w:rsidR="00782971" w:rsidRPr="00F82E61" w:rsidRDefault="00782971" w:rsidP="0033694B">
            <w:pPr>
              <w:pStyle w:val="a7"/>
              <w:widowControl w:val="0"/>
              <w:numPr>
                <w:ilvl w:val="0"/>
                <w:numId w:val="6"/>
              </w:numPr>
              <w:autoSpaceDE w:val="0"/>
              <w:autoSpaceDN w:val="0"/>
              <w:adjustRightInd w:val="0"/>
              <w:spacing w:after="0" w:line="240" w:lineRule="auto"/>
              <w:ind w:left="66" w:right="76" w:firstLine="459"/>
              <w:jc w:val="both"/>
              <w:rPr>
                <w:rFonts w:asciiTheme="majorBidi" w:hAnsiTheme="majorBidi" w:cstheme="majorBidi"/>
                <w:noProof/>
                <w:lang w:val="uk-UA"/>
              </w:rPr>
            </w:pPr>
            <w:r w:rsidRPr="00F82E61">
              <w:rPr>
                <w:rFonts w:asciiTheme="majorBidi" w:hAnsiTheme="majorBidi" w:cstheme="majorBidi"/>
                <w:noProof/>
                <w:lang w:val="uk-UA"/>
              </w:rPr>
              <w:t xml:space="preserve">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w:t>
            </w:r>
            <w:r w:rsidRPr="00F82E61">
              <w:rPr>
                <w:rStyle w:val="a3"/>
                <w:rFonts w:asciiTheme="majorBidi" w:hAnsiTheme="majorBidi" w:cstheme="majorBidi"/>
                <w:noProof/>
                <w:lang w:val="uk-UA"/>
              </w:rPr>
              <w:t>https://www.uzhnu.edu.ua/uk/infocentre/get/11070</w:t>
            </w:r>
            <w:r w:rsidRPr="00F82E61">
              <w:rPr>
                <w:rFonts w:asciiTheme="majorBidi" w:hAnsiTheme="majorBidi" w:cstheme="majorBidi"/>
                <w:noProof/>
                <w:lang w:val="uk-UA"/>
              </w:rPr>
              <w:t xml:space="preserve"> з дотриманням норм академічної доброчесності відповідно до Положення про академічну доброчесність в Ужгородському національному університеті </w:t>
            </w:r>
            <w:hyperlink r:id="rId7" w:history="1">
              <w:r w:rsidRPr="00F82E61">
                <w:rPr>
                  <w:rStyle w:val="a3"/>
                  <w:rFonts w:asciiTheme="majorBidi" w:hAnsiTheme="majorBidi" w:cstheme="majorBidi"/>
                  <w:noProof/>
                  <w:lang w:val="uk-UA"/>
                </w:rPr>
                <w:t>https://www.uzhnu.edu.ua/uk/infocentre/get/12223</w:t>
              </w:r>
            </w:hyperlink>
            <w:r w:rsidRPr="00F82E61">
              <w:rPr>
                <w:rFonts w:asciiTheme="majorBidi" w:hAnsiTheme="majorBidi" w:cstheme="majorBidi"/>
                <w:noProof/>
                <w:lang w:val="uk-UA"/>
              </w:rPr>
              <w:t xml:space="preserve">. </w:t>
            </w:r>
          </w:p>
          <w:p w14:paraId="41861A30" w14:textId="77777777" w:rsidR="00782971" w:rsidRPr="005354FA" w:rsidRDefault="00782971" w:rsidP="0033694B">
            <w:pPr>
              <w:autoSpaceDE w:val="0"/>
              <w:autoSpaceDN w:val="0"/>
              <w:adjustRightInd w:val="0"/>
              <w:ind w:left="66" w:right="76" w:firstLine="459"/>
              <w:jc w:val="both"/>
              <w:rPr>
                <w:rFonts w:asciiTheme="majorBidi" w:hAnsiTheme="majorBidi" w:cstheme="majorBidi"/>
                <w:sz w:val="22"/>
                <w:szCs w:val="22"/>
              </w:rPr>
            </w:pPr>
            <w:r w:rsidRPr="00F82E61">
              <w:rPr>
                <w:rFonts w:asciiTheme="majorBidi" w:hAnsiTheme="majorBidi" w:cstheme="majorBidi"/>
                <w:noProof/>
                <w:sz w:val="22"/>
                <w:szCs w:val="22"/>
              </w:rPr>
              <w:t xml:space="preserve">Перезарахування кредитів відбувається на основі Положення про визнання (перезарахування) кредитів ЄКТС для учасників програм </w:t>
            </w:r>
            <w:r w:rsidRPr="00F82E61">
              <w:rPr>
                <w:rFonts w:asciiTheme="majorBidi" w:hAnsiTheme="majorBidi" w:cstheme="majorBidi"/>
                <w:noProof/>
                <w:sz w:val="22"/>
                <w:szCs w:val="22"/>
              </w:rPr>
              <w:lastRenderedPageBreak/>
              <w:t>академічної мобільності у Державному вищому навчальному</w:t>
            </w:r>
            <w:r w:rsidRPr="005354FA">
              <w:rPr>
                <w:rFonts w:asciiTheme="majorBidi" w:hAnsiTheme="majorBidi" w:cstheme="majorBidi"/>
                <w:sz w:val="22"/>
                <w:szCs w:val="22"/>
              </w:rPr>
              <w:t xml:space="preserve"> закладі «Ужгородський національний університет» </w:t>
            </w:r>
            <w:r w:rsidRPr="005354FA">
              <w:rPr>
                <w:rStyle w:val="a3"/>
                <w:rFonts w:asciiTheme="majorBidi" w:eastAsia="Times New Roman" w:hAnsiTheme="majorBidi" w:cstheme="majorBidi"/>
                <w:sz w:val="22"/>
                <w:szCs w:val="22"/>
              </w:rPr>
              <w:t>https://www.uzhnu.edu.ua/uk/infocentre/get/20131</w:t>
            </w:r>
            <w:r w:rsidRPr="005354FA">
              <w:rPr>
                <w:rFonts w:asciiTheme="majorBidi" w:hAnsiTheme="majorBidi" w:cstheme="majorBidi"/>
                <w:sz w:val="22"/>
                <w:szCs w:val="22"/>
              </w:rPr>
              <w:t xml:space="preserve">. </w:t>
            </w:r>
          </w:p>
          <w:p w14:paraId="50A77DCD" w14:textId="77777777" w:rsidR="00782971" w:rsidRPr="005354FA" w:rsidRDefault="00782971" w:rsidP="0033694B">
            <w:pPr>
              <w:autoSpaceDE w:val="0"/>
              <w:autoSpaceDN w:val="0"/>
              <w:adjustRightInd w:val="0"/>
              <w:ind w:left="66" w:right="76" w:firstLine="459"/>
              <w:jc w:val="both"/>
              <w:rPr>
                <w:rFonts w:asciiTheme="majorBidi" w:hAnsiTheme="majorBidi" w:cstheme="majorBidi"/>
                <w:sz w:val="22"/>
                <w:szCs w:val="22"/>
              </w:rPr>
            </w:pPr>
            <w:r w:rsidRPr="005354FA">
              <w:rPr>
                <w:rFonts w:asciiTheme="majorBidi" w:hAnsiTheme="majorBidi" w:cstheme="majorBidi"/>
                <w:sz w:val="22"/>
                <w:szCs w:val="22"/>
              </w:rPr>
              <w:t>Процедура оцінювання здобувачів вищої освіти також враховує результати неформальної освіти згідно Положення про порядок визнання у Державному вищому навчальному закладі «Ужгородський національний університет» результатів навчання, здобутих у неформальній освіті</w:t>
            </w:r>
          </w:p>
          <w:p w14:paraId="4491FD8F" w14:textId="77777777" w:rsidR="00782971" w:rsidRPr="005354FA" w:rsidRDefault="0067193B" w:rsidP="0033694B">
            <w:pPr>
              <w:autoSpaceDE w:val="0"/>
              <w:autoSpaceDN w:val="0"/>
              <w:adjustRightInd w:val="0"/>
              <w:ind w:left="66" w:right="76" w:firstLine="459"/>
              <w:jc w:val="both"/>
              <w:rPr>
                <w:rFonts w:asciiTheme="majorBidi" w:hAnsiTheme="majorBidi" w:cstheme="majorBidi"/>
                <w:sz w:val="22"/>
                <w:szCs w:val="22"/>
              </w:rPr>
            </w:pPr>
            <w:hyperlink r:id="rId8" w:history="1">
              <w:r w:rsidR="00782971" w:rsidRPr="005354FA">
                <w:rPr>
                  <w:rStyle w:val="a3"/>
                  <w:rFonts w:asciiTheme="majorBidi" w:hAnsiTheme="majorBidi" w:cstheme="majorBidi"/>
                  <w:sz w:val="22"/>
                  <w:szCs w:val="22"/>
                </w:rPr>
                <w:t>https://www.uzhnu.edu.ua/uk/infocentre/get/22966</w:t>
              </w:r>
            </w:hyperlink>
            <w:r w:rsidR="00782971" w:rsidRPr="005354FA">
              <w:rPr>
                <w:rFonts w:asciiTheme="majorBidi" w:hAnsiTheme="majorBidi" w:cstheme="majorBidi"/>
                <w:sz w:val="22"/>
                <w:szCs w:val="22"/>
              </w:rPr>
              <w:t xml:space="preserve">. </w:t>
            </w:r>
          </w:p>
          <w:p w14:paraId="2FB939DB" w14:textId="77777777" w:rsidR="00782971" w:rsidRPr="005354FA" w:rsidRDefault="00782971" w:rsidP="0033694B">
            <w:pPr>
              <w:autoSpaceDE w:val="0"/>
              <w:autoSpaceDN w:val="0"/>
              <w:adjustRightInd w:val="0"/>
              <w:ind w:left="66" w:right="76" w:firstLine="459"/>
              <w:jc w:val="both"/>
              <w:rPr>
                <w:rFonts w:asciiTheme="majorBidi" w:hAnsiTheme="majorBidi" w:cstheme="majorBidi"/>
                <w:sz w:val="22"/>
                <w:szCs w:val="22"/>
              </w:rPr>
            </w:pPr>
            <w:r w:rsidRPr="005354FA">
              <w:rPr>
                <w:rFonts w:asciiTheme="majorBidi" w:hAnsiTheme="majorBidi" w:cstheme="majorBidi"/>
                <w:sz w:val="22"/>
                <w:szCs w:val="22"/>
              </w:rPr>
              <w:t>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Державного вищого навчального закладу «Ужгородський національний університет»</w:t>
            </w:r>
          </w:p>
          <w:p w14:paraId="6FED5767" w14:textId="77777777" w:rsidR="00782971" w:rsidRPr="005354FA" w:rsidRDefault="00782971" w:rsidP="0033694B">
            <w:pPr>
              <w:autoSpaceDE w:val="0"/>
              <w:autoSpaceDN w:val="0"/>
              <w:adjustRightInd w:val="0"/>
              <w:ind w:left="66" w:right="76" w:firstLine="459"/>
              <w:jc w:val="both"/>
              <w:rPr>
                <w:rStyle w:val="a3"/>
                <w:rFonts w:asciiTheme="majorBidi" w:hAnsiTheme="majorBidi" w:cstheme="majorBidi"/>
                <w:sz w:val="22"/>
                <w:szCs w:val="22"/>
              </w:rPr>
            </w:pPr>
            <w:r w:rsidRPr="005354FA">
              <w:rPr>
                <w:rStyle w:val="a3"/>
                <w:rFonts w:asciiTheme="majorBidi" w:hAnsiTheme="majorBidi" w:cstheme="majorBidi"/>
                <w:sz w:val="22"/>
                <w:szCs w:val="22"/>
              </w:rPr>
              <w:t xml:space="preserve">https://www.uzhnu.edu.ua/uk/infocentre/get/22964 </w:t>
            </w:r>
          </w:p>
          <w:p w14:paraId="5D85BBA6" w14:textId="7F3F0A3E" w:rsidR="00782971" w:rsidRPr="005354FA" w:rsidRDefault="00782971" w:rsidP="0033694B">
            <w:pPr>
              <w:pStyle w:val="af1"/>
              <w:ind w:left="66" w:right="76"/>
              <w:jc w:val="both"/>
              <w:rPr>
                <w:rFonts w:asciiTheme="majorBidi" w:hAnsiTheme="majorBidi" w:cstheme="majorBidi"/>
                <w:sz w:val="22"/>
                <w:szCs w:val="22"/>
              </w:rPr>
            </w:pPr>
            <w:r w:rsidRPr="005354FA">
              <w:rPr>
                <w:rFonts w:asciiTheme="majorBidi" w:hAnsiTheme="majorBidi" w:cstheme="majorBidi"/>
                <w:sz w:val="22"/>
                <w:szCs w:val="22"/>
              </w:rPr>
              <w:t xml:space="preserve">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hyperlink r:id="rId9" w:history="1">
              <w:r w:rsidRPr="005354FA">
                <w:rPr>
                  <w:rStyle w:val="a3"/>
                  <w:rFonts w:asciiTheme="majorBidi" w:hAnsiTheme="majorBidi" w:cstheme="majorBidi"/>
                  <w:sz w:val="22"/>
                  <w:szCs w:val="22"/>
                </w:rPr>
                <w:t>https://www.uzhnu.edu.ua/uk/infocentre/get/22967</w:t>
              </w:r>
            </w:hyperlink>
            <w:r w:rsidRPr="005354FA">
              <w:rPr>
                <w:rFonts w:asciiTheme="majorBidi" w:hAnsiTheme="majorBidi" w:cstheme="majorBidi"/>
                <w:sz w:val="22"/>
                <w:szCs w:val="22"/>
              </w:rPr>
              <w:t>.</w:t>
            </w:r>
          </w:p>
        </w:tc>
      </w:tr>
      <w:tr w:rsidR="00782971" w:rsidRPr="005354FA" w14:paraId="28DD272A" w14:textId="77777777" w:rsidTr="002C2106">
        <w:trPr>
          <w:trHeight w:val="425"/>
        </w:trPr>
        <w:tc>
          <w:tcPr>
            <w:tcW w:w="9443" w:type="dxa"/>
            <w:gridSpan w:val="2"/>
            <w:tcBorders>
              <w:top w:val="single" w:sz="4" w:space="0" w:color="auto"/>
              <w:left w:val="single" w:sz="4" w:space="0" w:color="auto"/>
              <w:bottom w:val="single" w:sz="4" w:space="0" w:color="auto"/>
              <w:right w:val="single" w:sz="4" w:space="0" w:color="auto"/>
            </w:tcBorders>
            <w:shd w:val="clear" w:color="auto" w:fill="D0CECE"/>
          </w:tcPr>
          <w:p w14:paraId="4473C86F" w14:textId="77777777" w:rsidR="00782971" w:rsidRPr="005354FA" w:rsidRDefault="00782971" w:rsidP="00782971">
            <w:pPr>
              <w:ind w:right="132"/>
              <w:jc w:val="center"/>
              <w:rPr>
                <w:rFonts w:ascii="Times New Roman" w:hAnsi="Times New Roman" w:cs="Times New Roman"/>
                <w:sz w:val="22"/>
                <w:szCs w:val="22"/>
              </w:rPr>
            </w:pPr>
            <w:r w:rsidRPr="005354FA">
              <w:rPr>
                <w:rFonts w:ascii="Times New Roman" w:hAnsi="Times New Roman" w:cs="Times New Roman"/>
                <w:b/>
                <w:sz w:val="22"/>
                <w:szCs w:val="22"/>
              </w:rPr>
              <w:lastRenderedPageBreak/>
              <w:t>6 – Програмні компетентності</w:t>
            </w:r>
          </w:p>
        </w:tc>
      </w:tr>
      <w:tr w:rsidR="00782971" w:rsidRPr="005354FA" w14:paraId="09CD61C0"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7342BC2" w14:textId="77777777" w:rsidR="00782971" w:rsidRPr="005354FA" w:rsidRDefault="00782971" w:rsidP="00782971">
            <w:pPr>
              <w:rPr>
                <w:rFonts w:ascii="Times New Roman" w:hAnsi="Times New Roman" w:cs="Times New Roman"/>
                <w:b/>
                <w:sz w:val="22"/>
                <w:szCs w:val="22"/>
              </w:rPr>
            </w:pPr>
            <w:r w:rsidRPr="005354FA">
              <w:rPr>
                <w:rFonts w:ascii="Times New Roman" w:hAnsi="Times New Roman" w:cs="Times New Roman"/>
                <w:b/>
                <w:sz w:val="22"/>
                <w:szCs w:val="22"/>
              </w:rPr>
              <w:t>Інтегральна</w:t>
            </w:r>
          </w:p>
          <w:p w14:paraId="3CA95C21" w14:textId="77777777" w:rsidR="00782971" w:rsidRPr="005354FA" w:rsidRDefault="00782971" w:rsidP="00782971">
            <w:pPr>
              <w:rPr>
                <w:rFonts w:ascii="Times New Roman" w:hAnsi="Times New Roman" w:cs="Times New Roman"/>
                <w:b/>
                <w:sz w:val="22"/>
                <w:szCs w:val="22"/>
                <w:lang w:val="en-US"/>
              </w:rPr>
            </w:pPr>
            <w:r w:rsidRPr="005354FA">
              <w:rPr>
                <w:rFonts w:ascii="Times New Roman" w:hAnsi="Times New Roman" w:cs="Times New Roman"/>
                <w:b/>
                <w:sz w:val="22"/>
                <w:szCs w:val="22"/>
              </w:rPr>
              <w:t>компетентність</w:t>
            </w:r>
            <w:r w:rsidRPr="005354FA">
              <w:rPr>
                <w:rFonts w:ascii="Times New Roman" w:hAnsi="Times New Roman" w:cs="Times New Roman"/>
                <w:b/>
                <w:sz w:val="22"/>
                <w:szCs w:val="22"/>
                <w:lang w:val="en-US"/>
              </w:rPr>
              <w:t xml:space="preserve"> (</w:t>
            </w:r>
            <w:r w:rsidRPr="005354FA">
              <w:rPr>
                <w:rFonts w:ascii="Times New Roman" w:hAnsi="Times New Roman" w:cs="Times New Roman"/>
                <w:b/>
                <w:sz w:val="22"/>
                <w:szCs w:val="22"/>
              </w:rPr>
              <w:t>ІК</w:t>
            </w:r>
            <w:r w:rsidRPr="005354FA">
              <w:rPr>
                <w:rFonts w:ascii="Times New Roman" w:hAnsi="Times New Roman" w:cs="Times New Roman"/>
                <w:b/>
                <w:sz w:val="22"/>
                <w:szCs w:val="22"/>
                <w:lang w:val="en-US"/>
              </w:rPr>
              <w:t>)</w:t>
            </w:r>
          </w:p>
          <w:p w14:paraId="377F7F7A" w14:textId="0F7C4EAD" w:rsidR="00782971" w:rsidRPr="005354FA" w:rsidRDefault="00782971" w:rsidP="00782971">
            <w:pPr>
              <w:rPr>
                <w:rFonts w:ascii="Times New Roman" w:hAnsi="Times New Roman" w:cs="Times New Roman"/>
                <w:sz w:val="22"/>
                <w:szCs w:val="22"/>
                <w:lang w:val="en-US"/>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14A4888" w14:textId="1427569C" w:rsidR="00782971" w:rsidRPr="005354FA" w:rsidRDefault="00782971" w:rsidP="0033694B">
            <w:pPr>
              <w:pStyle w:val="Default"/>
              <w:ind w:left="66" w:right="76"/>
              <w:jc w:val="both"/>
              <w:rPr>
                <w:rFonts w:ascii="Times New Roman" w:hAnsi="Times New Roman"/>
                <w:sz w:val="22"/>
                <w:szCs w:val="22"/>
              </w:rPr>
            </w:pPr>
            <w:r w:rsidRPr="005354FA">
              <w:rPr>
                <w:rFonts w:asciiTheme="majorBidi" w:hAnsiTheme="majorBidi" w:cstheme="majorBidi"/>
                <w:b/>
                <w:sz w:val="22"/>
                <w:szCs w:val="22"/>
              </w:rPr>
              <w:t>Інтегральна компетентність</w:t>
            </w:r>
            <w:r w:rsidRPr="005354FA">
              <w:rPr>
                <w:rFonts w:asciiTheme="majorBidi" w:hAnsiTheme="majorBidi" w:cstheme="majorBidi"/>
                <w:sz w:val="22"/>
                <w:szCs w:val="22"/>
              </w:rPr>
              <w:t xml:space="preserve"> полягає у здатності розв’язувати складні спеціалізовані завдання або практичні проблеми інженерії програмного забезпечення, що характеризуються комплексністю та невизначеністю умов, із застосуванням теорій та методів інформаційних технологій.</w:t>
            </w:r>
          </w:p>
        </w:tc>
      </w:tr>
      <w:tr w:rsidR="00782971" w:rsidRPr="005354FA" w14:paraId="27E74E44"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468A655" w14:textId="77777777" w:rsidR="00782971" w:rsidRPr="005354FA" w:rsidRDefault="00782971" w:rsidP="00782971">
            <w:pPr>
              <w:rPr>
                <w:rFonts w:ascii="Times New Roman" w:hAnsi="Times New Roman" w:cs="Times New Roman"/>
                <w:b/>
                <w:sz w:val="22"/>
                <w:szCs w:val="22"/>
              </w:rPr>
            </w:pPr>
            <w:r w:rsidRPr="005354FA">
              <w:rPr>
                <w:rFonts w:ascii="Times New Roman" w:hAnsi="Times New Roman" w:cs="Times New Roman"/>
                <w:b/>
                <w:sz w:val="22"/>
                <w:szCs w:val="22"/>
              </w:rPr>
              <w:t>Загальні компетентності (ЗК)</w:t>
            </w:r>
          </w:p>
          <w:p w14:paraId="272BBC26" w14:textId="1DA77921" w:rsidR="00782971" w:rsidRPr="005354FA" w:rsidRDefault="00782971" w:rsidP="00782971">
            <w:pPr>
              <w:rPr>
                <w:rFonts w:ascii="Times New Roman" w:hAnsi="Times New Roman" w:cs="Times New Roman"/>
                <w:bCs/>
                <w:sz w:val="22"/>
                <w:szCs w:val="22"/>
              </w:rPr>
            </w:pP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B1640B9" w14:textId="77777777" w:rsidR="00782971" w:rsidRPr="005354FA" w:rsidRDefault="00782971" w:rsidP="0033694B">
            <w:pPr>
              <w:ind w:left="66" w:right="76"/>
              <w:jc w:val="both"/>
              <w:rPr>
                <w:rFonts w:asciiTheme="majorBidi" w:hAnsiTheme="majorBidi" w:cstheme="majorBidi"/>
                <w:sz w:val="22"/>
                <w:szCs w:val="22"/>
              </w:rPr>
            </w:pPr>
            <w:r w:rsidRPr="005354FA">
              <w:rPr>
                <w:rFonts w:asciiTheme="majorBidi" w:hAnsiTheme="majorBidi" w:cstheme="majorBidi"/>
                <w:sz w:val="22"/>
                <w:szCs w:val="22"/>
              </w:rPr>
              <w:t xml:space="preserve">1. Здатність до абстрактного мислення, аналізу та синтезу. </w:t>
            </w:r>
          </w:p>
          <w:p w14:paraId="5FBDBBF7" w14:textId="77777777" w:rsidR="00782971" w:rsidRPr="005354FA" w:rsidRDefault="00782971" w:rsidP="0033694B">
            <w:pPr>
              <w:ind w:left="66" w:right="76"/>
              <w:jc w:val="both"/>
              <w:rPr>
                <w:rFonts w:asciiTheme="majorBidi" w:hAnsiTheme="majorBidi" w:cstheme="majorBidi"/>
                <w:sz w:val="22"/>
                <w:szCs w:val="22"/>
              </w:rPr>
            </w:pPr>
            <w:r w:rsidRPr="005354FA">
              <w:rPr>
                <w:rFonts w:asciiTheme="majorBidi" w:hAnsiTheme="majorBidi" w:cstheme="majorBidi"/>
                <w:sz w:val="22"/>
                <w:szCs w:val="22"/>
              </w:rPr>
              <w:t xml:space="preserve">2. Здатність застосовувати знання у практичних ситуаціях. </w:t>
            </w:r>
          </w:p>
          <w:p w14:paraId="0CE0ECDE" w14:textId="77777777" w:rsidR="00782971" w:rsidRPr="005354FA" w:rsidRDefault="00782971" w:rsidP="0033694B">
            <w:pPr>
              <w:ind w:left="66" w:right="76"/>
              <w:jc w:val="both"/>
              <w:rPr>
                <w:rFonts w:asciiTheme="majorBidi" w:hAnsiTheme="majorBidi" w:cstheme="majorBidi"/>
                <w:sz w:val="22"/>
                <w:szCs w:val="22"/>
              </w:rPr>
            </w:pPr>
            <w:r w:rsidRPr="005354FA">
              <w:rPr>
                <w:rFonts w:asciiTheme="majorBidi" w:hAnsiTheme="majorBidi" w:cstheme="majorBidi"/>
                <w:sz w:val="22"/>
                <w:szCs w:val="22"/>
              </w:rPr>
              <w:t xml:space="preserve">3. Здатність спілкуватися державною мовою як усно, так і письмово. </w:t>
            </w:r>
          </w:p>
          <w:p w14:paraId="2BEBB6F9" w14:textId="77777777" w:rsidR="00782971" w:rsidRPr="005354FA" w:rsidRDefault="00782971" w:rsidP="0033694B">
            <w:pPr>
              <w:ind w:left="66" w:right="76"/>
              <w:jc w:val="both"/>
              <w:rPr>
                <w:rFonts w:asciiTheme="majorBidi" w:hAnsiTheme="majorBidi" w:cstheme="majorBidi"/>
                <w:sz w:val="22"/>
                <w:szCs w:val="22"/>
              </w:rPr>
            </w:pPr>
            <w:r w:rsidRPr="005354FA">
              <w:rPr>
                <w:rFonts w:asciiTheme="majorBidi" w:hAnsiTheme="majorBidi" w:cstheme="majorBidi"/>
                <w:sz w:val="22"/>
                <w:szCs w:val="22"/>
              </w:rPr>
              <w:t xml:space="preserve">4. Здатність спілкуватися іноземною мовою як усно, так і письмово. </w:t>
            </w:r>
          </w:p>
          <w:p w14:paraId="0CD73C63" w14:textId="77777777" w:rsidR="00782971" w:rsidRPr="005354FA" w:rsidRDefault="00782971" w:rsidP="0033694B">
            <w:pPr>
              <w:ind w:left="66" w:right="76"/>
              <w:jc w:val="both"/>
              <w:rPr>
                <w:rFonts w:asciiTheme="majorBidi" w:hAnsiTheme="majorBidi" w:cstheme="majorBidi"/>
                <w:sz w:val="22"/>
                <w:szCs w:val="22"/>
              </w:rPr>
            </w:pPr>
            <w:r w:rsidRPr="005354FA">
              <w:rPr>
                <w:rFonts w:asciiTheme="majorBidi" w:hAnsiTheme="majorBidi" w:cstheme="majorBidi"/>
                <w:sz w:val="22"/>
                <w:szCs w:val="22"/>
              </w:rPr>
              <w:t xml:space="preserve">5. Здатність вчитися і оволодівати сучасними знаннями. </w:t>
            </w:r>
          </w:p>
          <w:p w14:paraId="383451D8" w14:textId="77777777" w:rsidR="00782971" w:rsidRPr="005354FA" w:rsidRDefault="00782971" w:rsidP="0033694B">
            <w:pPr>
              <w:ind w:left="66" w:right="76"/>
              <w:jc w:val="both"/>
              <w:rPr>
                <w:rFonts w:asciiTheme="majorBidi" w:hAnsiTheme="majorBidi" w:cstheme="majorBidi"/>
                <w:sz w:val="22"/>
                <w:szCs w:val="22"/>
              </w:rPr>
            </w:pPr>
            <w:r w:rsidRPr="005354FA">
              <w:rPr>
                <w:rFonts w:asciiTheme="majorBidi" w:hAnsiTheme="majorBidi" w:cstheme="majorBidi"/>
                <w:sz w:val="22"/>
                <w:szCs w:val="22"/>
              </w:rPr>
              <w:t xml:space="preserve">6. Здатність до пошуку, оброблення та аналізу інформації з різних джерел. </w:t>
            </w:r>
          </w:p>
          <w:p w14:paraId="4A34A7EE" w14:textId="77777777" w:rsidR="00782971" w:rsidRPr="005354FA" w:rsidRDefault="00782971" w:rsidP="0033694B">
            <w:pPr>
              <w:ind w:left="66" w:right="76"/>
              <w:jc w:val="both"/>
              <w:rPr>
                <w:rFonts w:asciiTheme="majorBidi" w:hAnsiTheme="majorBidi" w:cstheme="majorBidi"/>
                <w:sz w:val="22"/>
                <w:szCs w:val="22"/>
              </w:rPr>
            </w:pPr>
            <w:r w:rsidRPr="005354FA">
              <w:rPr>
                <w:rFonts w:asciiTheme="majorBidi" w:hAnsiTheme="majorBidi" w:cstheme="majorBidi"/>
                <w:sz w:val="22"/>
                <w:szCs w:val="22"/>
              </w:rPr>
              <w:t xml:space="preserve">7. Здатність працювати в команді. </w:t>
            </w:r>
          </w:p>
          <w:p w14:paraId="611B34D8" w14:textId="77777777" w:rsidR="00782971" w:rsidRPr="005354FA" w:rsidRDefault="00782971" w:rsidP="0033694B">
            <w:pPr>
              <w:ind w:left="66" w:right="76"/>
              <w:jc w:val="both"/>
              <w:rPr>
                <w:rFonts w:asciiTheme="majorBidi" w:hAnsiTheme="majorBidi" w:cstheme="majorBidi"/>
                <w:sz w:val="22"/>
                <w:szCs w:val="22"/>
              </w:rPr>
            </w:pPr>
            <w:r w:rsidRPr="005354FA">
              <w:rPr>
                <w:rFonts w:asciiTheme="majorBidi" w:hAnsiTheme="majorBidi" w:cstheme="majorBidi"/>
                <w:sz w:val="22"/>
                <w:szCs w:val="22"/>
              </w:rPr>
              <w:t xml:space="preserve">8. Здатність діяти на основі етичних міркувань. </w:t>
            </w:r>
          </w:p>
          <w:p w14:paraId="6BC72512" w14:textId="77777777" w:rsidR="00782971" w:rsidRPr="005354FA" w:rsidRDefault="00782971" w:rsidP="0033694B">
            <w:pPr>
              <w:ind w:left="66" w:right="76"/>
              <w:jc w:val="both"/>
              <w:rPr>
                <w:rFonts w:asciiTheme="majorBidi" w:hAnsiTheme="majorBidi" w:cstheme="majorBidi"/>
                <w:sz w:val="22"/>
                <w:szCs w:val="22"/>
              </w:rPr>
            </w:pPr>
            <w:r w:rsidRPr="005354FA">
              <w:rPr>
                <w:rFonts w:asciiTheme="majorBidi" w:hAnsiTheme="majorBidi" w:cstheme="majorBidi"/>
                <w:sz w:val="22"/>
                <w:szCs w:val="22"/>
              </w:rPr>
              <w:t xml:space="preserve">9. Прагнення до збереження навколишнього середовища. </w:t>
            </w:r>
          </w:p>
          <w:p w14:paraId="51E6253D" w14:textId="77777777" w:rsidR="00782971" w:rsidRPr="005354FA" w:rsidRDefault="00782971" w:rsidP="0033694B">
            <w:pPr>
              <w:ind w:left="66" w:right="76"/>
              <w:jc w:val="both"/>
              <w:rPr>
                <w:rFonts w:asciiTheme="majorBidi" w:hAnsiTheme="majorBidi" w:cstheme="majorBidi"/>
                <w:sz w:val="22"/>
                <w:szCs w:val="22"/>
              </w:rPr>
            </w:pPr>
            <w:r w:rsidRPr="005354FA">
              <w:rPr>
                <w:rFonts w:asciiTheme="majorBidi" w:hAnsiTheme="majorBidi" w:cstheme="majorBidi"/>
                <w:sz w:val="22"/>
                <w:szCs w:val="22"/>
              </w:rPr>
              <w:t>10. Здатність діяти соціально відповідально та свідомо.</w:t>
            </w:r>
          </w:p>
          <w:p w14:paraId="052F7F30" w14:textId="77777777" w:rsidR="00782971" w:rsidRPr="005354FA" w:rsidRDefault="00782971" w:rsidP="0033694B">
            <w:pPr>
              <w:ind w:left="66" w:right="76"/>
              <w:jc w:val="both"/>
              <w:rPr>
                <w:rFonts w:asciiTheme="majorBidi" w:hAnsiTheme="majorBidi" w:cstheme="majorBidi"/>
                <w:sz w:val="22"/>
                <w:szCs w:val="22"/>
              </w:rPr>
            </w:pPr>
            <w:r w:rsidRPr="005354FA">
              <w:rPr>
                <w:rFonts w:asciiTheme="majorBidi" w:hAnsiTheme="majorBidi" w:cstheme="majorBidi"/>
                <w:sz w:val="22"/>
                <w:szCs w:val="22"/>
              </w:rPr>
              <w:t xml:space="preserve">11.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0A2F08BE" w14:textId="77777777" w:rsidR="00782971" w:rsidRPr="005354FA" w:rsidRDefault="00782971" w:rsidP="0033694B">
            <w:pPr>
              <w:ind w:left="66" w:right="76"/>
              <w:jc w:val="both"/>
              <w:rPr>
                <w:rFonts w:asciiTheme="majorBidi" w:hAnsiTheme="majorBidi" w:cstheme="majorBidi"/>
                <w:sz w:val="22"/>
                <w:szCs w:val="22"/>
              </w:rPr>
            </w:pPr>
            <w:r w:rsidRPr="005354FA">
              <w:rPr>
                <w:rFonts w:asciiTheme="majorBidi" w:hAnsiTheme="majorBidi" w:cstheme="majorBidi"/>
                <w:sz w:val="22"/>
                <w:szCs w:val="22"/>
              </w:rPr>
              <w:t>12.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05E11B77" w14:textId="496F0C42" w:rsidR="00782971" w:rsidRPr="005354FA" w:rsidRDefault="00782971" w:rsidP="0033694B">
            <w:pPr>
              <w:pStyle w:val="Default"/>
              <w:ind w:left="66" w:right="76"/>
              <w:jc w:val="both"/>
              <w:rPr>
                <w:rFonts w:ascii="Times New Roman" w:hAnsi="Times New Roman"/>
                <w:sz w:val="22"/>
                <w:szCs w:val="22"/>
              </w:rPr>
            </w:pPr>
            <w:r w:rsidRPr="005354FA">
              <w:rPr>
                <w:rFonts w:asciiTheme="majorBidi" w:hAnsiTheme="majorBidi" w:cstheme="majorBidi"/>
                <w:sz w:val="22"/>
                <w:szCs w:val="22"/>
              </w:rPr>
              <w:t>13. Здатність ухвалювати рішення та діяти, дотримуючись принципу неприпустимості корупції та будь-яких інших проявів недоброчесності.</w:t>
            </w:r>
          </w:p>
        </w:tc>
      </w:tr>
      <w:tr w:rsidR="00782971" w:rsidRPr="005354FA" w14:paraId="2D30AB68" w14:textId="77777777" w:rsidTr="00782971">
        <w:trPr>
          <w:trHeight w:val="567"/>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B25CB8" w14:textId="7B78ABA6" w:rsidR="00782971" w:rsidRPr="005354FA" w:rsidRDefault="00782971" w:rsidP="00782971">
            <w:pPr>
              <w:rPr>
                <w:rFonts w:ascii="Times New Roman" w:hAnsi="Times New Roman" w:cs="Times New Roman"/>
                <w:b/>
                <w:sz w:val="22"/>
                <w:szCs w:val="22"/>
              </w:rPr>
            </w:pPr>
            <w:r w:rsidRPr="005354FA">
              <w:rPr>
                <w:rFonts w:ascii="Times New Roman" w:hAnsi="Times New Roman" w:cs="Times New Roman"/>
                <w:b/>
                <w:sz w:val="22"/>
                <w:szCs w:val="22"/>
              </w:rPr>
              <w:t>Фахові компетентності спеціальності (ФК)</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608D6D8" w14:textId="77777777" w:rsidR="00782971" w:rsidRPr="005354FA" w:rsidRDefault="00782971" w:rsidP="0033694B">
            <w:pPr>
              <w:ind w:left="66" w:right="76" w:hanging="34"/>
              <w:jc w:val="both"/>
              <w:rPr>
                <w:rFonts w:asciiTheme="majorBidi" w:hAnsiTheme="majorBidi" w:cstheme="majorBidi"/>
                <w:sz w:val="22"/>
                <w:szCs w:val="22"/>
              </w:rPr>
            </w:pPr>
            <w:r w:rsidRPr="005354FA">
              <w:rPr>
                <w:rFonts w:asciiTheme="majorBidi" w:hAnsiTheme="majorBidi" w:cstheme="majorBidi"/>
                <w:sz w:val="22"/>
                <w:szCs w:val="22"/>
              </w:rPr>
              <w:t>1. Здатність ідентифікувати, класифікувати та формулювати вимоги до програмного забезпечення.</w:t>
            </w:r>
          </w:p>
          <w:p w14:paraId="7C26FA5A" w14:textId="5D7B2002" w:rsidR="00782971" w:rsidRPr="005354FA" w:rsidRDefault="00782971" w:rsidP="0033694B">
            <w:pPr>
              <w:ind w:left="66" w:right="76" w:hanging="34"/>
              <w:jc w:val="both"/>
              <w:rPr>
                <w:rFonts w:asciiTheme="majorBidi" w:hAnsiTheme="majorBidi" w:cstheme="majorBidi"/>
                <w:sz w:val="22"/>
                <w:szCs w:val="22"/>
              </w:rPr>
            </w:pPr>
            <w:r w:rsidRPr="005354FA">
              <w:rPr>
                <w:rFonts w:asciiTheme="majorBidi" w:hAnsiTheme="majorBidi" w:cstheme="majorBidi"/>
                <w:sz w:val="22"/>
                <w:szCs w:val="22"/>
              </w:rPr>
              <w:t xml:space="preserve">2. Здатність брати участь у проєктуванні програмного забезпечення, включаючи проведення моделювання (формальний опис) його структури, поведінки та процесів функціонування. </w:t>
            </w:r>
          </w:p>
          <w:p w14:paraId="7E5F3F62" w14:textId="77777777" w:rsidR="00782971" w:rsidRPr="005354FA" w:rsidRDefault="00782971" w:rsidP="0033694B">
            <w:pPr>
              <w:ind w:left="66" w:right="76" w:hanging="34"/>
              <w:jc w:val="both"/>
              <w:rPr>
                <w:rFonts w:asciiTheme="majorBidi" w:hAnsiTheme="majorBidi" w:cstheme="majorBidi"/>
                <w:sz w:val="22"/>
                <w:szCs w:val="22"/>
              </w:rPr>
            </w:pPr>
            <w:r w:rsidRPr="005354FA">
              <w:rPr>
                <w:rFonts w:asciiTheme="majorBidi" w:hAnsiTheme="majorBidi" w:cstheme="majorBidi"/>
                <w:sz w:val="22"/>
                <w:szCs w:val="22"/>
              </w:rPr>
              <w:t xml:space="preserve">3. Здатність розробляти архітектури, модулі та компоненти програмних систем. </w:t>
            </w:r>
          </w:p>
          <w:p w14:paraId="270F9A00" w14:textId="77777777" w:rsidR="00782971" w:rsidRPr="005354FA" w:rsidRDefault="00782971" w:rsidP="0033694B">
            <w:pPr>
              <w:ind w:left="66" w:right="76" w:hanging="34"/>
              <w:jc w:val="both"/>
              <w:rPr>
                <w:rFonts w:asciiTheme="majorBidi" w:hAnsiTheme="majorBidi" w:cstheme="majorBidi"/>
                <w:sz w:val="22"/>
                <w:szCs w:val="22"/>
              </w:rPr>
            </w:pPr>
            <w:r w:rsidRPr="005354FA">
              <w:rPr>
                <w:rFonts w:asciiTheme="majorBidi" w:hAnsiTheme="majorBidi" w:cstheme="majorBidi"/>
                <w:sz w:val="22"/>
                <w:szCs w:val="22"/>
              </w:rPr>
              <w:t xml:space="preserve">4. Здатність формулювати та забезпечувати вимоги щодо якості </w:t>
            </w:r>
            <w:r w:rsidRPr="005354FA">
              <w:rPr>
                <w:rFonts w:asciiTheme="majorBidi" w:hAnsiTheme="majorBidi" w:cstheme="majorBidi"/>
                <w:sz w:val="22"/>
                <w:szCs w:val="22"/>
              </w:rPr>
              <w:lastRenderedPageBreak/>
              <w:t xml:space="preserve">програмного забезпечення у відповідності з вимогами замовника, технічним завданням та стандартами. </w:t>
            </w:r>
          </w:p>
          <w:p w14:paraId="1C93AE2B" w14:textId="77777777" w:rsidR="00782971" w:rsidRPr="005354FA" w:rsidRDefault="00782971" w:rsidP="0033694B">
            <w:pPr>
              <w:ind w:left="66" w:right="76" w:hanging="34"/>
              <w:jc w:val="both"/>
              <w:rPr>
                <w:rFonts w:asciiTheme="majorBidi" w:hAnsiTheme="majorBidi" w:cstheme="majorBidi"/>
                <w:sz w:val="22"/>
                <w:szCs w:val="22"/>
              </w:rPr>
            </w:pPr>
            <w:r w:rsidRPr="005354FA">
              <w:rPr>
                <w:rFonts w:asciiTheme="majorBidi" w:hAnsiTheme="majorBidi" w:cstheme="majorBidi"/>
                <w:sz w:val="22"/>
                <w:szCs w:val="22"/>
              </w:rPr>
              <w:t xml:space="preserve">5. Здатність дотримуватися специфікацій, стандартів, правил і рекомендацій в професійній галузі при реалізації процесів життєвого циклу. </w:t>
            </w:r>
          </w:p>
          <w:p w14:paraId="688D7BFD" w14:textId="77777777" w:rsidR="00782971" w:rsidRPr="005354FA" w:rsidRDefault="00782971" w:rsidP="0033694B">
            <w:pPr>
              <w:ind w:left="66" w:right="76" w:hanging="34"/>
              <w:jc w:val="both"/>
              <w:rPr>
                <w:rFonts w:asciiTheme="majorBidi" w:hAnsiTheme="majorBidi" w:cstheme="majorBidi"/>
                <w:sz w:val="22"/>
                <w:szCs w:val="22"/>
              </w:rPr>
            </w:pPr>
            <w:r w:rsidRPr="005354FA">
              <w:rPr>
                <w:rFonts w:asciiTheme="majorBidi" w:hAnsiTheme="majorBidi" w:cstheme="majorBidi"/>
                <w:sz w:val="22"/>
                <w:szCs w:val="22"/>
              </w:rPr>
              <w:t xml:space="preserve">6. Здатність аналізувати, вибирати і застосовувати методи і засоби для забезпечення інформаційної безпеки (в тому числі кібербезпеки). </w:t>
            </w:r>
          </w:p>
          <w:p w14:paraId="16DA86FC" w14:textId="77777777" w:rsidR="00782971" w:rsidRPr="005354FA" w:rsidRDefault="00782971" w:rsidP="0033694B">
            <w:pPr>
              <w:ind w:left="66" w:right="76" w:hanging="34"/>
              <w:jc w:val="both"/>
              <w:rPr>
                <w:rFonts w:asciiTheme="majorBidi" w:hAnsiTheme="majorBidi" w:cstheme="majorBidi"/>
                <w:sz w:val="22"/>
                <w:szCs w:val="22"/>
              </w:rPr>
            </w:pPr>
            <w:r w:rsidRPr="005354FA">
              <w:rPr>
                <w:rFonts w:asciiTheme="majorBidi" w:hAnsiTheme="majorBidi" w:cstheme="majorBidi"/>
                <w:sz w:val="22"/>
                <w:szCs w:val="22"/>
              </w:rPr>
              <w:t xml:space="preserve">7. Володіння знаннями про інформаційні моделі даних, здатність створювати програмне забезпечення для зберігання, видобування та опрацювання даних. </w:t>
            </w:r>
          </w:p>
          <w:p w14:paraId="58791E81" w14:textId="77777777" w:rsidR="00782971" w:rsidRPr="005354FA" w:rsidRDefault="00782971" w:rsidP="0033694B">
            <w:pPr>
              <w:ind w:left="66" w:right="76" w:hanging="34"/>
              <w:jc w:val="both"/>
              <w:rPr>
                <w:rFonts w:asciiTheme="majorBidi" w:hAnsiTheme="majorBidi" w:cstheme="majorBidi"/>
                <w:sz w:val="22"/>
                <w:szCs w:val="22"/>
              </w:rPr>
            </w:pPr>
            <w:r w:rsidRPr="005354FA">
              <w:rPr>
                <w:rFonts w:asciiTheme="majorBidi" w:hAnsiTheme="majorBidi" w:cstheme="majorBidi"/>
                <w:sz w:val="22"/>
                <w:szCs w:val="22"/>
              </w:rPr>
              <w:t>8. Здатність застосовувати фундаментальні і міждисциплінарні знання для успішного розв’язання завдань інженерії програмного забезпечення.</w:t>
            </w:r>
          </w:p>
          <w:p w14:paraId="3994141B" w14:textId="77777777" w:rsidR="00782971" w:rsidRPr="005354FA" w:rsidRDefault="00782971" w:rsidP="0033694B">
            <w:pPr>
              <w:ind w:left="66" w:right="76" w:hanging="34"/>
              <w:jc w:val="both"/>
              <w:rPr>
                <w:rFonts w:asciiTheme="majorBidi" w:hAnsiTheme="majorBidi" w:cstheme="majorBidi"/>
                <w:sz w:val="22"/>
                <w:szCs w:val="22"/>
              </w:rPr>
            </w:pPr>
            <w:r w:rsidRPr="005354FA">
              <w:rPr>
                <w:rFonts w:asciiTheme="majorBidi" w:hAnsiTheme="majorBidi" w:cstheme="majorBidi"/>
                <w:sz w:val="22"/>
                <w:szCs w:val="22"/>
              </w:rPr>
              <w:t xml:space="preserve">9. Здатність оцінювати і враховувати економічні, соціальні, технологічні та екологічні чинники, що впливають на сферу професійної діяльності. </w:t>
            </w:r>
          </w:p>
          <w:p w14:paraId="00D4101A" w14:textId="77777777" w:rsidR="00782971" w:rsidRPr="005354FA" w:rsidRDefault="00782971" w:rsidP="0033694B">
            <w:pPr>
              <w:ind w:left="66" w:right="76" w:hanging="34"/>
              <w:jc w:val="both"/>
              <w:rPr>
                <w:rFonts w:asciiTheme="majorBidi" w:hAnsiTheme="majorBidi" w:cstheme="majorBidi"/>
                <w:sz w:val="22"/>
                <w:szCs w:val="22"/>
              </w:rPr>
            </w:pPr>
            <w:r w:rsidRPr="005354FA">
              <w:rPr>
                <w:rFonts w:asciiTheme="majorBidi" w:hAnsiTheme="majorBidi" w:cstheme="majorBidi"/>
                <w:sz w:val="22"/>
                <w:szCs w:val="22"/>
              </w:rPr>
              <w:t xml:space="preserve">10. Здатність накопичувати, обробляти та систематизувати професійні знання щодо створення і супроводження програмного забезпечення та визнання важливості навчання протягом всього життя. </w:t>
            </w:r>
          </w:p>
          <w:p w14:paraId="627A6313" w14:textId="77777777" w:rsidR="00782971" w:rsidRPr="005354FA" w:rsidRDefault="00782971" w:rsidP="0033694B">
            <w:pPr>
              <w:ind w:left="66" w:right="76" w:hanging="34"/>
              <w:jc w:val="both"/>
              <w:rPr>
                <w:rFonts w:asciiTheme="majorBidi" w:hAnsiTheme="majorBidi" w:cstheme="majorBidi"/>
                <w:sz w:val="22"/>
                <w:szCs w:val="22"/>
              </w:rPr>
            </w:pPr>
            <w:r w:rsidRPr="005354FA">
              <w:rPr>
                <w:rFonts w:asciiTheme="majorBidi" w:hAnsiTheme="majorBidi" w:cstheme="majorBidi"/>
                <w:sz w:val="22"/>
                <w:szCs w:val="22"/>
              </w:rPr>
              <w:t>11. Здатність реалізовувати фази та ітерації життєвого циклу програмних систем та інформаційних технологій на основі відповідних моделей і підходів розробки програмного забезпечення.</w:t>
            </w:r>
          </w:p>
          <w:p w14:paraId="0C37C180" w14:textId="77777777" w:rsidR="00782971" w:rsidRPr="005354FA" w:rsidRDefault="00782971" w:rsidP="0033694B">
            <w:pPr>
              <w:ind w:left="66" w:right="76" w:hanging="34"/>
              <w:jc w:val="both"/>
              <w:rPr>
                <w:rFonts w:asciiTheme="majorBidi" w:hAnsiTheme="majorBidi" w:cstheme="majorBidi"/>
                <w:sz w:val="22"/>
                <w:szCs w:val="22"/>
              </w:rPr>
            </w:pPr>
            <w:r w:rsidRPr="005354FA">
              <w:rPr>
                <w:rFonts w:asciiTheme="majorBidi" w:hAnsiTheme="majorBidi" w:cstheme="majorBidi"/>
                <w:sz w:val="22"/>
                <w:szCs w:val="22"/>
              </w:rPr>
              <w:t xml:space="preserve">12. Здатність здійснювати процес інтеграції системи, застосовувати стандарти і процедури управління змінами для підтримки цілісності, загальної функціональності і надійності програмного забезпечення. </w:t>
            </w:r>
          </w:p>
          <w:p w14:paraId="5206F22A" w14:textId="77777777" w:rsidR="00782971" w:rsidRPr="005354FA" w:rsidRDefault="00782971" w:rsidP="0033694B">
            <w:pPr>
              <w:ind w:left="66" w:right="76" w:hanging="34"/>
              <w:jc w:val="both"/>
              <w:rPr>
                <w:rFonts w:asciiTheme="majorBidi" w:hAnsiTheme="majorBidi" w:cstheme="majorBidi"/>
                <w:sz w:val="22"/>
                <w:szCs w:val="22"/>
              </w:rPr>
            </w:pPr>
            <w:r w:rsidRPr="005354FA">
              <w:rPr>
                <w:rFonts w:asciiTheme="majorBidi" w:hAnsiTheme="majorBidi" w:cstheme="majorBidi"/>
                <w:sz w:val="22"/>
                <w:szCs w:val="22"/>
              </w:rPr>
              <w:t>13. Здатність обґрунтовано обирати та освоювати інструментарій з розробки та супроводження програмного забезпечення.</w:t>
            </w:r>
          </w:p>
          <w:p w14:paraId="6F85049B" w14:textId="77777777" w:rsidR="00782971" w:rsidRPr="005354FA" w:rsidRDefault="00782971" w:rsidP="0033694B">
            <w:pPr>
              <w:ind w:left="66" w:right="76" w:hanging="34"/>
              <w:jc w:val="both"/>
              <w:rPr>
                <w:rFonts w:asciiTheme="majorBidi" w:hAnsiTheme="majorBidi" w:cstheme="majorBidi"/>
                <w:sz w:val="22"/>
                <w:szCs w:val="22"/>
              </w:rPr>
            </w:pPr>
            <w:r w:rsidRPr="005354FA">
              <w:rPr>
                <w:rFonts w:asciiTheme="majorBidi" w:hAnsiTheme="majorBidi" w:cstheme="majorBidi"/>
                <w:sz w:val="22"/>
                <w:szCs w:val="22"/>
              </w:rPr>
              <w:t>14. Здатність до алгоритмічного та логічного мислення.</w:t>
            </w:r>
          </w:p>
          <w:p w14:paraId="5D0E95DC" w14:textId="77777777" w:rsidR="00782971" w:rsidRPr="005354FA" w:rsidRDefault="00782971" w:rsidP="0033694B">
            <w:pPr>
              <w:ind w:left="66" w:right="76" w:hanging="34"/>
              <w:jc w:val="both"/>
              <w:rPr>
                <w:rFonts w:asciiTheme="majorBidi" w:hAnsiTheme="majorBidi" w:cstheme="majorBidi"/>
                <w:sz w:val="22"/>
                <w:szCs w:val="22"/>
              </w:rPr>
            </w:pPr>
            <w:r w:rsidRPr="005354FA">
              <w:rPr>
                <w:rFonts w:asciiTheme="majorBidi" w:hAnsiTheme="majorBidi" w:cstheme="majorBidi"/>
                <w:sz w:val="22"/>
                <w:szCs w:val="22"/>
              </w:rPr>
              <w:t>15. Здатність використовувати теоретичні та математичні основи комп’ютерної графіки, основи комп’ютерного дизайну та сучасні прийоми створення візуальних ефектів і імітації природних явищ.</w:t>
            </w:r>
          </w:p>
          <w:p w14:paraId="543916E8" w14:textId="1397F3F6" w:rsidR="00782971" w:rsidRPr="005354FA" w:rsidRDefault="00782971" w:rsidP="0033694B">
            <w:pPr>
              <w:pStyle w:val="Default"/>
              <w:ind w:left="66" w:right="76"/>
              <w:jc w:val="both"/>
              <w:rPr>
                <w:rFonts w:ascii="Times New Roman" w:hAnsi="Times New Roman"/>
                <w:sz w:val="22"/>
                <w:szCs w:val="22"/>
              </w:rPr>
            </w:pPr>
            <w:r w:rsidRPr="005354FA">
              <w:rPr>
                <w:rFonts w:asciiTheme="majorBidi" w:hAnsiTheme="majorBidi" w:cstheme="majorBidi"/>
                <w:sz w:val="22"/>
                <w:szCs w:val="22"/>
              </w:rPr>
              <w:t>16. Здатність застосовувати сучасні технології та програмні засоби для проектування веб-застосувань.</w:t>
            </w:r>
          </w:p>
        </w:tc>
      </w:tr>
      <w:tr w:rsidR="00782971" w:rsidRPr="005354FA" w14:paraId="3E636D54" w14:textId="77777777" w:rsidTr="00DD0E11">
        <w:trPr>
          <w:trHeight w:val="42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0CD40F81" w14:textId="77777777" w:rsidR="00782971" w:rsidRPr="005354FA" w:rsidRDefault="00782971" w:rsidP="00782971">
            <w:pPr>
              <w:jc w:val="center"/>
              <w:rPr>
                <w:rFonts w:ascii="Times New Roman" w:hAnsi="Times New Roman" w:cs="Times New Roman"/>
                <w:b/>
                <w:sz w:val="22"/>
                <w:szCs w:val="22"/>
              </w:rPr>
            </w:pPr>
            <w:r w:rsidRPr="005354FA">
              <w:rPr>
                <w:rFonts w:ascii="Times New Roman" w:hAnsi="Times New Roman" w:cs="Times New Roman"/>
                <w:b/>
                <w:sz w:val="22"/>
                <w:szCs w:val="22"/>
              </w:rPr>
              <w:lastRenderedPageBreak/>
              <w:t>7</w:t>
            </w:r>
            <w:r w:rsidRPr="005354FA">
              <w:rPr>
                <w:rFonts w:ascii="Times New Roman" w:hAnsi="Times New Roman" w:cs="Times New Roman"/>
                <w:b/>
                <w:sz w:val="22"/>
                <w:szCs w:val="22"/>
                <w:lang w:val="ru-RU"/>
              </w:rPr>
              <w:t xml:space="preserve"> </w:t>
            </w:r>
            <w:r w:rsidRPr="005354FA">
              <w:rPr>
                <w:rFonts w:ascii="Times New Roman" w:hAnsi="Times New Roman" w:cs="Times New Roman"/>
                <w:b/>
                <w:sz w:val="22"/>
                <w:szCs w:val="22"/>
              </w:rPr>
              <w:t>– Програмні результати навчання</w:t>
            </w:r>
          </w:p>
        </w:tc>
      </w:tr>
      <w:tr w:rsidR="00682771" w:rsidRPr="005354FA" w14:paraId="3C0FE7F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F7945A0" w14:textId="405DFD08"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ПР01</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8CC2E10" w14:textId="378EDBD1" w:rsidR="00682771" w:rsidRPr="005354FA" w:rsidRDefault="00682771" w:rsidP="0033694B">
            <w:pPr>
              <w:pStyle w:val="Default"/>
              <w:ind w:left="66" w:right="76"/>
              <w:jc w:val="both"/>
              <w:rPr>
                <w:rFonts w:asciiTheme="majorBidi" w:hAnsiTheme="majorBidi" w:cstheme="majorBidi"/>
                <w:color w:val="auto"/>
                <w:sz w:val="22"/>
                <w:szCs w:val="22"/>
              </w:rPr>
            </w:pPr>
            <w:r w:rsidRPr="005354FA">
              <w:rPr>
                <w:rFonts w:asciiTheme="majorBidi" w:hAnsiTheme="majorBidi" w:cstheme="majorBidi"/>
                <w:sz w:val="22"/>
                <w:szCs w:val="22"/>
              </w:rPr>
              <w:t xml:space="preserve">Аналізувати, цілеспрямовано шукати і вибирати необхідні для вирішення професійних завдань інформаційно-довідникові ресурси і знання з урахуванням сучасних досягнень науки і техніки. </w:t>
            </w:r>
          </w:p>
        </w:tc>
      </w:tr>
      <w:tr w:rsidR="00682771" w:rsidRPr="005354FA" w14:paraId="19D7140E"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7E0C2DF" w14:textId="7E93A82E"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ПР02</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4A0D9FA" w14:textId="01A7E2F4"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Знати кодекс професійної етики, розуміти соціальну значимість та культурні аспекти інженерії програмного забезпечення і дотримуватись їх в професійній діяльності.</w:t>
            </w:r>
          </w:p>
        </w:tc>
      </w:tr>
      <w:tr w:rsidR="00682771" w:rsidRPr="005354FA" w14:paraId="5485ABC6" w14:textId="77777777" w:rsidTr="00682771">
        <w:trPr>
          <w:trHeight w:val="435"/>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39C7B8D" w14:textId="20BA5008"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ПР03</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53CB202" w14:textId="269D0EE3"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 xml:space="preserve">Знати основні процеси, фази та ітерації життєвого циклу програмного забезпечення. </w:t>
            </w:r>
          </w:p>
        </w:tc>
      </w:tr>
      <w:tr w:rsidR="00682771" w:rsidRPr="005354FA" w14:paraId="2F390599" w14:textId="77777777" w:rsidTr="00682771">
        <w:trPr>
          <w:trHeight w:val="54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AAE5941" w14:textId="7250E07C"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ПР04</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DA2F25F" w14:textId="23C0D837"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 xml:space="preserve">Знати і застосовувати професійні стандарти і інші нормативно-правові документи в галузі інженерії програмного забезпечення. </w:t>
            </w:r>
          </w:p>
        </w:tc>
      </w:tr>
      <w:tr w:rsidR="00682771" w:rsidRPr="005354FA" w14:paraId="6D4E6876"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596C8D2E" w14:textId="38338C13"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ПР05</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470FAB3" w14:textId="2C91836E"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Знати і застосовувати відповідні математичні поняття, методи доменного, системного і об’єктно-орієнтованого аналізу та математичного моделювання для розробки програмного забезпечення.</w:t>
            </w:r>
          </w:p>
        </w:tc>
      </w:tr>
      <w:tr w:rsidR="00682771" w:rsidRPr="005354FA" w14:paraId="1A1DBF6C" w14:textId="77777777" w:rsidTr="00682771">
        <w:trPr>
          <w:trHeight w:val="453"/>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C078621" w14:textId="656BD439"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ПР06</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7B15BDB" w14:textId="74B9708F"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 xml:space="preserve">Уміння вибирати та використовувати відповідну задачі методологію створення програмного забезпечення. </w:t>
            </w:r>
          </w:p>
        </w:tc>
      </w:tr>
      <w:tr w:rsidR="00682771" w:rsidRPr="005354FA" w14:paraId="37F0CE9E"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47ACDC2" w14:textId="092026B2"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ПР07</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6348575" w14:textId="3179412C"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 xml:space="preserve">Знати і застосовувати на практиці фундаментальні концепції, парадигми і основні принципи функціонування мовних, інструментальних і обчислювальних засобів інженерії програмного забезпечення. </w:t>
            </w:r>
          </w:p>
        </w:tc>
      </w:tr>
      <w:tr w:rsidR="00682771" w:rsidRPr="005354FA" w14:paraId="3EB65E3B" w14:textId="77777777" w:rsidTr="00682771">
        <w:trPr>
          <w:trHeight w:val="361"/>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7D01022" w14:textId="13C60BE7"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ПР08</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407EA5B" w14:textId="2FC36B5F"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 xml:space="preserve">Вміти розробляти людино-машинний інтерфейс. </w:t>
            </w:r>
          </w:p>
        </w:tc>
      </w:tr>
      <w:tr w:rsidR="00682771" w:rsidRPr="005354FA" w14:paraId="16195132" w14:textId="77777777" w:rsidTr="00682771">
        <w:trPr>
          <w:trHeight w:val="471"/>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B34B55B" w14:textId="76FAD5CE"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ПР09</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01E5115" w14:textId="0FE925D1"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 xml:space="preserve">Знати та вміти використовувати методи та засоби збору, формулювання та аналізу вимог до програмного забезпечення. </w:t>
            </w:r>
          </w:p>
        </w:tc>
      </w:tr>
      <w:tr w:rsidR="00682771" w:rsidRPr="005354FA" w14:paraId="6C0C5B47" w14:textId="77777777" w:rsidTr="00682771">
        <w:trPr>
          <w:trHeight w:val="581"/>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9E34773" w14:textId="7E5C7EA4"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lastRenderedPageBreak/>
              <w:t>ПР10</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F38AB31" w14:textId="544D8F6E"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 xml:space="preserve">Проводити передпроєктне обстеження предметної області, системний аналіз об'єкта проектування. </w:t>
            </w:r>
          </w:p>
        </w:tc>
      </w:tr>
      <w:tr w:rsidR="00682771" w:rsidRPr="005354FA" w14:paraId="55D2158C" w14:textId="77777777" w:rsidTr="00682771">
        <w:trPr>
          <w:trHeight w:val="53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859C1BF" w14:textId="0BF20EB9"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ПР11</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66AAF40" w14:textId="602B79EA"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 xml:space="preserve">Вибирати вихідні дані для проектування, керуючись формальними методами опису вимог та моделювання. </w:t>
            </w:r>
          </w:p>
        </w:tc>
      </w:tr>
      <w:tr w:rsidR="00682771" w:rsidRPr="005354FA" w14:paraId="474FCD46" w14:textId="77777777" w:rsidTr="00682771">
        <w:trPr>
          <w:trHeight w:val="517"/>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9A5FE62" w14:textId="7EF0F460"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ПР12</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01CAE19" w14:textId="7CDBF611"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 xml:space="preserve">Застосовувати на практиці ефективні підходи щодо проектування програмного забезпечення. </w:t>
            </w:r>
          </w:p>
        </w:tc>
      </w:tr>
      <w:tr w:rsidR="00682771" w:rsidRPr="005354FA" w14:paraId="358E16DF" w14:textId="77777777" w:rsidTr="00682771">
        <w:trPr>
          <w:trHeight w:val="485"/>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487E754" w14:textId="1D7BD94C"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ПР13</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CC25044" w14:textId="334BFA79"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 xml:space="preserve">Знати і застосовувати методи розробки алгоритмів, конструювання програмного забезпечення та структур даних і знань. </w:t>
            </w:r>
          </w:p>
        </w:tc>
      </w:tr>
      <w:tr w:rsidR="00682771" w:rsidRPr="005354FA" w14:paraId="69850F5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94296D3" w14:textId="04D4C0D6"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ПР14</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AA0E52E" w14:textId="70F69327"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Застосовувати на практиці інструментальні програмні засоби доменного аналізу, проектування, тестування, візуалізації, вимірювань та документування програмного забезпечення.</w:t>
            </w:r>
          </w:p>
        </w:tc>
      </w:tr>
      <w:tr w:rsidR="00682771" w:rsidRPr="005354FA" w14:paraId="406B2A9E"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0A0CBC9" w14:textId="3E782EF6"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ПР15</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3B6A1D4" w14:textId="23AE6D82"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 xml:space="preserve">Мотивовано обирати мови програмування та технології розробки для розв’язання завдань створення і супроводження програмного забезпечення. </w:t>
            </w:r>
          </w:p>
        </w:tc>
      </w:tr>
      <w:tr w:rsidR="00682771" w:rsidRPr="005354FA" w14:paraId="7119E2F5" w14:textId="77777777" w:rsidTr="00682771">
        <w:trPr>
          <w:trHeight w:val="461"/>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DA59559" w14:textId="75ABDB68"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ПР16</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45F24F7" w14:textId="5D0D140C"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 xml:space="preserve">Мати навички командної розробки, погодження, оформлення і випуску всіх видів програмної документації. </w:t>
            </w:r>
          </w:p>
        </w:tc>
      </w:tr>
      <w:tr w:rsidR="00682771" w:rsidRPr="005354FA" w14:paraId="7751948F" w14:textId="77777777" w:rsidTr="00682771">
        <w:trPr>
          <w:trHeight w:val="570"/>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2ABF8F8" w14:textId="59C70685"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ПР17</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1A7AE28A" w14:textId="43520750"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 xml:space="preserve">Вміти застосовувати методи компонентної розробки програмного забезпечення. </w:t>
            </w:r>
          </w:p>
        </w:tc>
      </w:tr>
      <w:tr w:rsidR="00682771" w:rsidRPr="005354FA" w14:paraId="6D5D7B3C" w14:textId="77777777" w:rsidTr="00682771">
        <w:trPr>
          <w:trHeight w:val="539"/>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19382AE" w14:textId="3CEF7097"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ПР18</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3090DA6" w14:textId="48BF133E"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 xml:space="preserve">Знати та вміти застосовувати інформаційні технології обробки, зберігання та передачі даних. </w:t>
            </w:r>
          </w:p>
        </w:tc>
      </w:tr>
      <w:tr w:rsidR="00682771" w:rsidRPr="005354FA" w14:paraId="53F0D579" w14:textId="77777777" w:rsidTr="00682771">
        <w:trPr>
          <w:trHeight w:val="507"/>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30E33B6" w14:textId="655208D0"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ПР19</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2E27008" w14:textId="172904DB"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 xml:space="preserve">Знати та вміти застосовувати методи верифікації та валідації програмного забезпечення. </w:t>
            </w:r>
          </w:p>
        </w:tc>
      </w:tr>
      <w:tr w:rsidR="00682771" w:rsidRPr="005354FA" w14:paraId="25441C70" w14:textId="77777777" w:rsidTr="00F81C04">
        <w:trPr>
          <w:trHeight w:val="566"/>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833CAF6" w14:textId="1BAC119D"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ПР20</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5FE3BAD" w14:textId="332C7586"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 xml:space="preserve">Знати підходи щодо оцінки та забезпечення якості програмного забезпечення. </w:t>
            </w:r>
          </w:p>
        </w:tc>
      </w:tr>
      <w:tr w:rsidR="00682771" w:rsidRPr="005354FA" w14:paraId="303458DD"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5E69FD4C" w14:textId="4BA56614"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ПР21</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232727F3" w14:textId="2349E349"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Знати, аналізувати, вибирати, кваліфіковано застосовувати засоби забезпечення інформаційної безпеки (в тому числі кібербезпеки) і цілісності даних відповідно до розв'язуваних прикладних завдань та створюваних програмних систем.</w:t>
            </w:r>
          </w:p>
        </w:tc>
      </w:tr>
      <w:tr w:rsidR="00682771" w:rsidRPr="005354FA" w14:paraId="14A01B7E" w14:textId="77777777" w:rsidTr="00682771">
        <w:trPr>
          <w:trHeight w:val="383"/>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68421F5" w14:textId="64A12F13"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ПР22</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617A84B" w14:textId="1697D7A7"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 xml:space="preserve">Знати та вміти застосовувати методи та засоби управління проектами. </w:t>
            </w:r>
          </w:p>
        </w:tc>
      </w:tr>
      <w:tr w:rsidR="00682771" w:rsidRPr="005354FA" w14:paraId="3F4AA151" w14:textId="77777777" w:rsidTr="00682771">
        <w:trPr>
          <w:trHeight w:val="57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51BD3637" w14:textId="5A38DCC9"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ПР23</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62D5CDF2" w14:textId="527AF0EC"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 xml:space="preserve">Вміти документувати та презентувати результати розробки програмного забезпечення. </w:t>
            </w:r>
          </w:p>
        </w:tc>
      </w:tr>
      <w:tr w:rsidR="00682771" w:rsidRPr="005354FA" w14:paraId="1E8045DF" w14:textId="77777777" w:rsidTr="00682771">
        <w:trPr>
          <w:trHeight w:val="539"/>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3C710533" w14:textId="517968C6"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ПР24</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6E15B81" w14:textId="39B54201"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Вміти проводити розрахунок економічної ефективності програмних систем.</w:t>
            </w:r>
          </w:p>
        </w:tc>
      </w:tr>
      <w:tr w:rsidR="00682771" w:rsidRPr="005354FA" w14:paraId="241D682B"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11D3816C" w14:textId="79B2048A"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ПР25</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7A18CA7F" w14:textId="3D651CB7"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hAnsiTheme="majorBidi" w:cstheme="majorBidi"/>
                <w:sz w:val="22"/>
                <w:szCs w:val="22"/>
              </w:rPr>
              <w:t>Знати та вміти застосовувати теоретичні та математичні основи комп’ютерної графіки,  комп’ютерного дизайну та сучасні прийоми створення візуальних ефектів для імітації природних явищ з можливістю їх імплементування у веб-застосунки.</w:t>
            </w:r>
            <w:r w:rsidRPr="005354FA">
              <w:rPr>
                <w:rFonts w:asciiTheme="majorBidi" w:eastAsia="Times New Roman" w:hAnsiTheme="majorBidi" w:cstheme="majorBidi"/>
                <w:sz w:val="22"/>
                <w:szCs w:val="22"/>
              </w:rPr>
              <w:t xml:space="preserve"> </w:t>
            </w:r>
          </w:p>
        </w:tc>
      </w:tr>
      <w:tr w:rsidR="00682771" w:rsidRPr="005354FA" w14:paraId="0EAB8F03"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826B409" w14:textId="6B0B789C" w:rsidR="00682771" w:rsidRPr="005354FA" w:rsidRDefault="00682771" w:rsidP="00682771">
            <w:pPr>
              <w:jc w:val="both"/>
              <w:rPr>
                <w:rFonts w:asciiTheme="majorBidi" w:hAnsiTheme="majorBidi" w:cstheme="majorBidi"/>
                <w:b/>
                <w:sz w:val="22"/>
                <w:szCs w:val="22"/>
              </w:rPr>
            </w:pPr>
            <w:r w:rsidRPr="005354FA">
              <w:rPr>
                <w:rFonts w:asciiTheme="majorBidi" w:hAnsiTheme="majorBidi" w:cstheme="majorBidi"/>
                <w:sz w:val="22"/>
                <w:szCs w:val="22"/>
              </w:rPr>
              <w:t>ПР26</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0FD58DBF" w14:textId="321EFA99" w:rsidR="00682771" w:rsidRPr="005354FA" w:rsidRDefault="00682771" w:rsidP="0033694B">
            <w:pPr>
              <w:pStyle w:val="Default"/>
              <w:ind w:left="66" w:right="76"/>
              <w:jc w:val="both"/>
              <w:rPr>
                <w:rFonts w:asciiTheme="majorBidi" w:hAnsiTheme="majorBidi" w:cstheme="majorBidi"/>
                <w:bCs/>
                <w:color w:val="FF0000"/>
                <w:sz w:val="22"/>
                <w:szCs w:val="22"/>
              </w:rPr>
            </w:pPr>
            <w:r w:rsidRPr="005354FA">
              <w:rPr>
                <w:rFonts w:asciiTheme="majorBidi" w:eastAsia="Times New Roman" w:hAnsiTheme="majorBidi" w:cstheme="majorBidi"/>
                <w:sz w:val="22"/>
                <w:szCs w:val="22"/>
              </w:rPr>
              <w:t>Вміти застосовувати отримані знання для реалізації прикладного ПЗ, цифрової трансформації, інформаційної безпеки, розвитку транскордонного співробітництва та інноваційного туризму.</w:t>
            </w:r>
          </w:p>
        </w:tc>
      </w:tr>
      <w:tr w:rsidR="00682771" w:rsidRPr="005354FA" w14:paraId="7CFC0600" w14:textId="77777777" w:rsidTr="00481851">
        <w:trPr>
          <w:trHeight w:val="46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4941D102" w14:textId="77777777" w:rsidR="00682771" w:rsidRPr="005354FA" w:rsidRDefault="00682771" w:rsidP="00682771">
            <w:pPr>
              <w:jc w:val="center"/>
              <w:rPr>
                <w:rFonts w:ascii="Times New Roman" w:hAnsi="Times New Roman" w:cs="Times New Roman"/>
                <w:b/>
                <w:sz w:val="22"/>
                <w:szCs w:val="22"/>
              </w:rPr>
            </w:pPr>
            <w:r w:rsidRPr="005354FA">
              <w:rPr>
                <w:rFonts w:ascii="Times New Roman" w:hAnsi="Times New Roman" w:cs="Times New Roman"/>
                <w:sz w:val="22"/>
                <w:szCs w:val="22"/>
              </w:rPr>
              <w:t xml:space="preserve"> </w:t>
            </w:r>
            <w:r w:rsidRPr="005354FA">
              <w:rPr>
                <w:rFonts w:ascii="Times New Roman" w:hAnsi="Times New Roman" w:cs="Times New Roman"/>
                <w:b/>
                <w:sz w:val="22"/>
                <w:szCs w:val="22"/>
              </w:rPr>
              <w:t xml:space="preserve">8 </w:t>
            </w:r>
            <w:r w:rsidRPr="005354FA">
              <w:rPr>
                <w:rFonts w:ascii="Times New Roman" w:hAnsi="Times New Roman" w:cs="Times New Roman"/>
                <w:sz w:val="22"/>
                <w:szCs w:val="22"/>
              </w:rPr>
              <w:t xml:space="preserve">– </w:t>
            </w:r>
            <w:r w:rsidRPr="005354FA">
              <w:rPr>
                <w:rFonts w:ascii="Times New Roman" w:hAnsi="Times New Roman" w:cs="Times New Roman"/>
                <w:b/>
                <w:sz w:val="22"/>
                <w:szCs w:val="22"/>
              </w:rPr>
              <w:t>Ресурсне забезпечення реалізації програми</w:t>
            </w:r>
          </w:p>
        </w:tc>
      </w:tr>
      <w:tr w:rsidR="00682771" w:rsidRPr="005354FA" w14:paraId="2730A30D"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6B7F2AC1" w14:textId="77777777" w:rsidR="00682771" w:rsidRPr="005354FA" w:rsidRDefault="00682771" w:rsidP="00682771">
            <w:pPr>
              <w:rPr>
                <w:rFonts w:ascii="Times New Roman" w:hAnsi="Times New Roman" w:cs="Times New Roman"/>
                <w:b/>
                <w:sz w:val="22"/>
                <w:szCs w:val="22"/>
              </w:rPr>
            </w:pPr>
            <w:r w:rsidRPr="005354FA">
              <w:rPr>
                <w:rFonts w:ascii="Times New Roman" w:hAnsi="Times New Roman" w:cs="Times New Roman"/>
                <w:b/>
                <w:sz w:val="22"/>
                <w:szCs w:val="22"/>
              </w:rPr>
              <w:t>Кадрове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42BE16E0" w14:textId="77777777" w:rsidR="00682771" w:rsidRPr="005354FA" w:rsidRDefault="00682771" w:rsidP="0033694B">
            <w:pPr>
              <w:ind w:left="66" w:right="76" w:firstLine="530"/>
              <w:jc w:val="both"/>
              <w:rPr>
                <w:rFonts w:asciiTheme="majorBidi" w:hAnsiTheme="majorBidi" w:cstheme="majorBidi"/>
                <w:sz w:val="22"/>
                <w:szCs w:val="22"/>
              </w:rPr>
            </w:pPr>
            <w:r w:rsidRPr="005354FA">
              <w:rPr>
                <w:rFonts w:asciiTheme="majorBidi" w:hAnsiTheme="majorBidi" w:cstheme="majorBidi"/>
                <w:sz w:val="22"/>
                <w:szCs w:val="22"/>
              </w:rPr>
              <w:t xml:space="preserve">Склад робочої групи освітньої програми, 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першому (бакалаврському) рівні вищої освіти. </w:t>
            </w:r>
          </w:p>
          <w:p w14:paraId="11806BC4" w14:textId="77777777" w:rsidR="00682771" w:rsidRPr="005354FA" w:rsidRDefault="00682771" w:rsidP="0033694B">
            <w:pPr>
              <w:ind w:left="66" w:right="76" w:firstLine="530"/>
              <w:jc w:val="both"/>
              <w:rPr>
                <w:rFonts w:asciiTheme="majorBidi" w:hAnsiTheme="majorBidi" w:cstheme="majorBidi"/>
                <w:sz w:val="22"/>
                <w:szCs w:val="22"/>
              </w:rPr>
            </w:pPr>
            <w:r w:rsidRPr="005354FA">
              <w:rPr>
                <w:rFonts w:asciiTheme="majorBidi" w:hAnsiTheme="majorBidi" w:cstheme="majorBidi"/>
                <w:sz w:val="22"/>
                <w:szCs w:val="22"/>
              </w:rPr>
              <w:t xml:space="preserve">До реалізації програми залучаються науково-педагогічні працівники з науковими ступенями та/або вченими званнями, а також висококваліфіковані спеціалісти з інших структурних підрозділів ЗВО. </w:t>
            </w:r>
          </w:p>
          <w:p w14:paraId="4DF410AD" w14:textId="06B2F042" w:rsidR="00682771" w:rsidRPr="005354FA" w:rsidRDefault="00682771" w:rsidP="0033694B">
            <w:pPr>
              <w:ind w:left="66" w:right="76"/>
              <w:jc w:val="both"/>
              <w:rPr>
                <w:rFonts w:ascii="Times New Roman" w:hAnsi="Times New Roman" w:cs="Times New Roman"/>
                <w:color w:val="FF0000"/>
                <w:sz w:val="22"/>
                <w:szCs w:val="22"/>
              </w:rPr>
            </w:pPr>
            <w:r w:rsidRPr="005354FA">
              <w:rPr>
                <w:rFonts w:asciiTheme="majorBidi" w:hAnsiTheme="majorBidi" w:cstheme="majorBidi"/>
                <w:sz w:val="22"/>
                <w:szCs w:val="22"/>
              </w:rPr>
              <w:t xml:space="preserve">Професорсько-викладацький склад постійно проходить стажування згідно Положення про підвищення кваліфікації та стажування педагогічних та науково-педагогічних працівників ДВНЗ «Ужгородський національний університет» </w:t>
            </w:r>
            <w:hyperlink r:id="rId10" w:history="1">
              <w:r w:rsidRPr="005354FA">
                <w:rPr>
                  <w:rStyle w:val="a3"/>
                  <w:rFonts w:asciiTheme="majorBidi" w:hAnsiTheme="majorBidi" w:cstheme="majorBidi"/>
                  <w:sz w:val="22"/>
                  <w:szCs w:val="22"/>
                </w:rPr>
                <w:t>https://www.uzhnu.edu.ua/uk/infocentre/get/5950</w:t>
              </w:r>
            </w:hyperlink>
          </w:p>
        </w:tc>
      </w:tr>
      <w:tr w:rsidR="00682771" w:rsidRPr="005354FA" w14:paraId="198CB561"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FEBFA46" w14:textId="77777777" w:rsidR="00682771" w:rsidRPr="005354FA" w:rsidRDefault="00682771" w:rsidP="00682771">
            <w:pPr>
              <w:rPr>
                <w:rFonts w:ascii="Times New Roman" w:hAnsi="Times New Roman" w:cs="Times New Roman"/>
                <w:b/>
                <w:sz w:val="22"/>
                <w:szCs w:val="22"/>
              </w:rPr>
            </w:pPr>
            <w:r w:rsidRPr="005354FA">
              <w:rPr>
                <w:rFonts w:ascii="Times New Roman" w:hAnsi="Times New Roman" w:cs="Times New Roman"/>
                <w:b/>
                <w:sz w:val="22"/>
                <w:szCs w:val="22"/>
              </w:rPr>
              <w:lastRenderedPageBreak/>
              <w:t>Матеріально-технічне</w:t>
            </w:r>
          </w:p>
          <w:p w14:paraId="6AED0D05" w14:textId="77777777" w:rsidR="00682771" w:rsidRPr="005354FA" w:rsidRDefault="00682771" w:rsidP="00682771">
            <w:pPr>
              <w:rPr>
                <w:rFonts w:ascii="Times New Roman" w:hAnsi="Times New Roman" w:cs="Times New Roman"/>
                <w:b/>
                <w:sz w:val="22"/>
                <w:szCs w:val="22"/>
              </w:rPr>
            </w:pPr>
            <w:r w:rsidRPr="005354FA">
              <w:rPr>
                <w:rFonts w:ascii="Times New Roman" w:hAnsi="Times New Roman" w:cs="Times New Roman"/>
                <w:b/>
                <w:sz w:val="22"/>
                <w:szCs w:val="22"/>
              </w:rPr>
              <w:t>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E30B92A" w14:textId="3E81584E" w:rsidR="00960A53" w:rsidRPr="00C66EA6" w:rsidRDefault="00960A53" w:rsidP="00C66EA6">
            <w:pPr>
              <w:pStyle w:val="a7"/>
              <w:numPr>
                <w:ilvl w:val="0"/>
                <w:numId w:val="8"/>
              </w:numPr>
              <w:tabs>
                <w:tab w:val="left" w:pos="79"/>
                <w:tab w:val="left" w:pos="284"/>
              </w:tabs>
              <w:autoSpaceDE w:val="0"/>
              <w:autoSpaceDN w:val="0"/>
              <w:adjustRightInd w:val="0"/>
              <w:spacing w:after="0" w:line="240" w:lineRule="auto"/>
              <w:ind w:left="79" w:right="74" w:firstLine="0"/>
              <w:jc w:val="both"/>
              <w:rPr>
                <w:rFonts w:asciiTheme="majorBidi" w:hAnsiTheme="majorBidi" w:cstheme="majorBidi"/>
              </w:rPr>
            </w:pPr>
            <w:r w:rsidRPr="00C66EA6">
              <w:rPr>
                <w:rFonts w:asciiTheme="majorBidi" w:hAnsiTheme="majorBidi" w:cstheme="majorBidi"/>
              </w:rPr>
              <w:t xml:space="preserve">Забезпеченість навчальними приміщеннями для проведення навчальних занять та контрольних заходів. </w:t>
            </w:r>
          </w:p>
          <w:p w14:paraId="3045383C" w14:textId="5054C1AD" w:rsidR="00C66EA6" w:rsidRPr="00C66EA6" w:rsidRDefault="00960A53" w:rsidP="00C66EA6">
            <w:pPr>
              <w:pStyle w:val="a7"/>
              <w:numPr>
                <w:ilvl w:val="0"/>
                <w:numId w:val="8"/>
              </w:numPr>
              <w:tabs>
                <w:tab w:val="left" w:pos="79"/>
                <w:tab w:val="left" w:pos="284"/>
              </w:tabs>
              <w:autoSpaceDE w:val="0"/>
              <w:autoSpaceDN w:val="0"/>
              <w:adjustRightInd w:val="0"/>
              <w:spacing w:after="0" w:line="240" w:lineRule="auto"/>
              <w:ind w:left="79" w:right="74" w:firstLine="0"/>
              <w:jc w:val="both"/>
              <w:rPr>
                <w:rFonts w:asciiTheme="majorBidi" w:hAnsiTheme="majorBidi" w:cstheme="majorBidi"/>
              </w:rPr>
            </w:pPr>
            <w:r w:rsidRPr="00C66EA6">
              <w:rPr>
                <w:rFonts w:asciiTheme="majorBidi" w:hAnsiTheme="majorBidi" w:cstheme="majorBidi"/>
              </w:rPr>
              <w:t xml:space="preserve">Забезпеченість мультимедійним обладнанням для одночасного використання в навчальних аудиторіях. </w:t>
            </w:r>
          </w:p>
          <w:p w14:paraId="674A728D" w14:textId="5F532C78" w:rsidR="00C66EA6" w:rsidRPr="00C66EA6" w:rsidRDefault="00960A53" w:rsidP="00C66EA6">
            <w:pPr>
              <w:pStyle w:val="a7"/>
              <w:numPr>
                <w:ilvl w:val="0"/>
                <w:numId w:val="8"/>
              </w:numPr>
              <w:tabs>
                <w:tab w:val="left" w:pos="79"/>
                <w:tab w:val="left" w:pos="284"/>
              </w:tabs>
              <w:autoSpaceDE w:val="0"/>
              <w:autoSpaceDN w:val="0"/>
              <w:adjustRightInd w:val="0"/>
              <w:spacing w:after="0" w:line="240" w:lineRule="auto"/>
              <w:ind w:left="79" w:right="74" w:firstLine="0"/>
              <w:jc w:val="both"/>
              <w:rPr>
                <w:rFonts w:asciiTheme="majorBidi" w:hAnsiTheme="majorBidi" w:cstheme="majorBidi"/>
              </w:rPr>
            </w:pPr>
            <w:r w:rsidRPr="00C66EA6">
              <w:rPr>
                <w:rFonts w:asciiTheme="majorBidi" w:hAnsiTheme="majorBidi" w:cstheme="majorBidi"/>
              </w:rPr>
              <w:t xml:space="preserve">Наявність соціально-побутової інфраструктури. </w:t>
            </w:r>
          </w:p>
          <w:p w14:paraId="5CCB00A2" w14:textId="21A0887C" w:rsidR="00960A53" w:rsidRPr="00C66EA6" w:rsidRDefault="00960A53" w:rsidP="00C66EA6">
            <w:pPr>
              <w:pStyle w:val="a7"/>
              <w:numPr>
                <w:ilvl w:val="0"/>
                <w:numId w:val="8"/>
              </w:numPr>
              <w:tabs>
                <w:tab w:val="left" w:pos="79"/>
                <w:tab w:val="left" w:pos="284"/>
              </w:tabs>
              <w:autoSpaceDE w:val="0"/>
              <w:autoSpaceDN w:val="0"/>
              <w:adjustRightInd w:val="0"/>
              <w:spacing w:after="0" w:line="240" w:lineRule="auto"/>
              <w:ind w:left="79" w:right="74" w:firstLine="0"/>
              <w:jc w:val="both"/>
              <w:rPr>
                <w:rFonts w:asciiTheme="majorBidi" w:hAnsiTheme="majorBidi" w:cstheme="majorBidi"/>
              </w:rPr>
            </w:pPr>
            <w:r w:rsidRPr="00C66EA6">
              <w:rPr>
                <w:rFonts w:asciiTheme="majorBidi" w:hAnsiTheme="majorBidi" w:cstheme="majorBidi"/>
              </w:rPr>
              <w:t xml:space="preserve">Забезпеченість здобувачів вищої освіти гуртожитком. </w:t>
            </w:r>
          </w:p>
          <w:p w14:paraId="1F4AF459" w14:textId="7DE2F360" w:rsidR="00682771" w:rsidRPr="00C66EA6" w:rsidRDefault="00960A53" w:rsidP="00C66EA6">
            <w:pPr>
              <w:pStyle w:val="a7"/>
              <w:numPr>
                <w:ilvl w:val="0"/>
                <w:numId w:val="8"/>
              </w:numPr>
              <w:tabs>
                <w:tab w:val="left" w:pos="79"/>
                <w:tab w:val="left" w:pos="284"/>
              </w:tabs>
              <w:autoSpaceDE w:val="0"/>
              <w:autoSpaceDN w:val="0"/>
              <w:adjustRightInd w:val="0"/>
              <w:spacing w:after="0" w:line="240" w:lineRule="auto"/>
              <w:ind w:left="79" w:right="74" w:firstLine="0"/>
              <w:jc w:val="both"/>
              <w:rPr>
                <w:rFonts w:ascii="Times New Roman" w:hAnsi="Times New Roman"/>
              </w:rPr>
            </w:pPr>
            <w:r w:rsidRPr="00C66EA6">
              <w:rPr>
                <w:rFonts w:asciiTheme="majorBidi" w:hAnsiTheme="majorBidi" w:cstheme="majorBidi"/>
              </w:rPr>
              <w:t>Забезпеченість комп’ютерними робочими місцями, лабораторіями, полігонами, обладнанням, устаткуванням та програмним забезпеченням, а також необмеженим відкритим доступом до мережі Інтернет</w:t>
            </w:r>
            <w:r w:rsidRPr="00C66EA6">
              <w:rPr>
                <w:rFonts w:ascii="Times New Roman" w:hAnsi="Times New Roman"/>
              </w:rPr>
              <w:t>, що є необхідним для виконання навчальних</w:t>
            </w:r>
            <w:r w:rsidRPr="00C66EA6">
              <w:rPr>
                <w:rFonts w:asciiTheme="majorBidi" w:hAnsiTheme="majorBidi" w:cstheme="majorBidi"/>
              </w:rPr>
              <w:t xml:space="preserve"> планів.</w:t>
            </w:r>
          </w:p>
        </w:tc>
      </w:tr>
      <w:tr w:rsidR="00682771" w:rsidRPr="005354FA" w14:paraId="0CD0A60A"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461702CF" w14:textId="77777777" w:rsidR="00682771" w:rsidRPr="005354FA" w:rsidRDefault="00682771" w:rsidP="00682771">
            <w:pPr>
              <w:rPr>
                <w:rFonts w:ascii="Times New Roman" w:hAnsi="Times New Roman" w:cs="Times New Roman"/>
                <w:b/>
                <w:sz w:val="22"/>
                <w:szCs w:val="22"/>
              </w:rPr>
            </w:pPr>
            <w:r w:rsidRPr="005354FA">
              <w:rPr>
                <w:rFonts w:ascii="Times New Roman" w:hAnsi="Times New Roman" w:cs="Times New Roman"/>
                <w:b/>
                <w:sz w:val="22"/>
                <w:szCs w:val="22"/>
              </w:rPr>
              <w:t>Інформаційне та навчально-методичне забезпечення</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4CB5302" w14:textId="77777777" w:rsidR="00944D8B" w:rsidRPr="005354FA" w:rsidRDefault="00944D8B" w:rsidP="0033694B">
            <w:pPr>
              <w:autoSpaceDE w:val="0"/>
              <w:autoSpaceDN w:val="0"/>
              <w:adjustRightInd w:val="0"/>
              <w:ind w:left="66" w:right="76"/>
              <w:jc w:val="both"/>
              <w:rPr>
                <w:rFonts w:ascii="Times New Roman" w:hAnsi="Times New Roman" w:cs="Times New Roman"/>
                <w:sz w:val="22"/>
                <w:szCs w:val="22"/>
              </w:rPr>
            </w:pPr>
            <w:r w:rsidRPr="005354FA">
              <w:rPr>
                <w:rFonts w:ascii="Times New Roman" w:hAnsi="Times New Roman" w:cs="Times New Roman"/>
                <w:sz w:val="22"/>
                <w:szCs w:val="22"/>
              </w:rPr>
              <w:t xml:space="preserve">1. Офіційний веб-сайт </w:t>
            </w:r>
            <w:r w:rsidRPr="005354FA">
              <w:rPr>
                <w:rStyle w:val="a3"/>
                <w:rFonts w:ascii="Times New Roman" w:hAnsi="Times New Roman"/>
                <w:sz w:val="22"/>
                <w:szCs w:val="22"/>
              </w:rPr>
              <w:t>http://www.uzhnu.edu.ua</w:t>
            </w:r>
            <w:r w:rsidRPr="005354FA">
              <w:rPr>
                <w:rFonts w:ascii="Times New Roman" w:hAnsi="Times New Roman" w:cs="Times New Roman"/>
                <w:sz w:val="22"/>
                <w:szCs w:val="22"/>
              </w:rPr>
              <w:t xml:space="preserve"> містить інформацію про освітні програми, навчальну, наукову і виховну діяльність, структурні підрозділи, правила прийому, контакти; в тому числі:</w:t>
            </w:r>
          </w:p>
          <w:p w14:paraId="173C6193" w14:textId="56DF71D5" w:rsidR="00944D8B" w:rsidRPr="005354FA" w:rsidRDefault="00944D8B" w:rsidP="00C66EA6">
            <w:pPr>
              <w:autoSpaceDE w:val="0"/>
              <w:autoSpaceDN w:val="0"/>
              <w:adjustRightInd w:val="0"/>
              <w:ind w:left="66" w:right="76" w:firstLine="11"/>
              <w:jc w:val="both"/>
              <w:rPr>
                <w:rFonts w:ascii="Times New Roman" w:hAnsi="Times New Roman" w:cs="Times New Roman"/>
                <w:sz w:val="22"/>
                <w:szCs w:val="22"/>
              </w:rPr>
            </w:pPr>
            <w:r w:rsidRPr="005354FA">
              <w:rPr>
                <w:rFonts w:ascii="Times New Roman" w:hAnsi="Times New Roman" w:cs="Times New Roman"/>
                <w:sz w:val="22"/>
                <w:szCs w:val="22"/>
              </w:rPr>
              <w:t xml:space="preserve">- забезпеченість бібліотеки вітчизняними та закордон-ними фаховими періодичними виданнями відповідного або спорідненого профілю, в тому числі в електронному вигляді, наявність читальних залів; </w:t>
            </w:r>
          </w:p>
          <w:p w14:paraId="027802D2" w14:textId="644394ED" w:rsidR="00944D8B" w:rsidRPr="005354FA" w:rsidRDefault="00944D8B" w:rsidP="00B9201D">
            <w:pPr>
              <w:autoSpaceDE w:val="0"/>
              <w:autoSpaceDN w:val="0"/>
              <w:adjustRightInd w:val="0"/>
              <w:ind w:left="66" w:right="76" w:firstLine="11"/>
              <w:rPr>
                <w:rFonts w:ascii="Times New Roman" w:hAnsi="Times New Roman" w:cs="Times New Roman"/>
                <w:sz w:val="22"/>
                <w:szCs w:val="22"/>
              </w:rPr>
            </w:pPr>
            <w:r w:rsidRPr="005354FA">
              <w:rPr>
                <w:rFonts w:ascii="Times New Roman" w:hAnsi="Times New Roman" w:cs="Times New Roman"/>
                <w:sz w:val="22"/>
                <w:szCs w:val="22"/>
              </w:rPr>
              <w:t>- віртуальне навчальне середовище Moodle</w:t>
            </w:r>
            <w:r w:rsidR="00B9201D" w:rsidRPr="00B9201D">
              <w:rPr>
                <w:rFonts w:ascii="Times New Roman" w:hAnsi="Times New Roman" w:cs="Times New Roman"/>
                <w:sz w:val="22"/>
                <w:szCs w:val="22"/>
                <w:lang w:val="ru-RU"/>
              </w:rPr>
              <w:t xml:space="preserve"> (</w:t>
            </w:r>
            <w:hyperlink r:id="rId11" w:history="1">
              <w:r w:rsidR="00B9201D" w:rsidRPr="00CB15B0">
                <w:rPr>
                  <w:rStyle w:val="a3"/>
                  <w:rFonts w:ascii="Times New Roman" w:eastAsia="Times New Roman" w:hAnsi="Times New Roman"/>
                  <w:sz w:val="22"/>
                  <w:szCs w:val="22"/>
                </w:rPr>
                <w:t>https://</w:t>
              </w:r>
              <w:r w:rsidR="00B9201D" w:rsidRPr="00CB15B0">
                <w:rPr>
                  <w:rStyle w:val="a3"/>
                  <w:rFonts w:ascii="Times New Roman" w:eastAsia="Times New Roman" w:hAnsi="Times New Roman"/>
                  <w:sz w:val="22"/>
                  <w:szCs w:val="22"/>
                  <w:lang w:val="en-US"/>
                </w:rPr>
                <w:t>moodle</w:t>
              </w:r>
              <w:r w:rsidR="00B9201D" w:rsidRPr="00CB15B0">
                <w:rPr>
                  <w:rStyle w:val="a3"/>
                  <w:rFonts w:ascii="Times New Roman" w:eastAsia="Times New Roman" w:hAnsi="Times New Roman"/>
                  <w:sz w:val="22"/>
                  <w:szCs w:val="22"/>
                  <w:lang w:val="ru-RU"/>
                </w:rPr>
                <w:t>.</w:t>
              </w:r>
              <w:r w:rsidR="00B9201D" w:rsidRPr="00CB15B0">
                <w:rPr>
                  <w:rStyle w:val="a3"/>
                  <w:rFonts w:ascii="Times New Roman" w:eastAsia="Times New Roman" w:hAnsi="Times New Roman"/>
                  <w:sz w:val="22"/>
                  <w:szCs w:val="22"/>
                </w:rPr>
                <w:t>uzhnu.edu.ua/</w:t>
              </w:r>
            </w:hyperlink>
            <w:r w:rsidR="00B9201D" w:rsidRPr="00B9201D">
              <w:rPr>
                <w:rFonts w:ascii="Times New Roman" w:hAnsi="Times New Roman" w:cs="Times New Roman"/>
                <w:sz w:val="22"/>
                <w:szCs w:val="22"/>
                <w:lang w:val="ru-RU"/>
              </w:rPr>
              <w:t>)</w:t>
            </w:r>
            <w:r w:rsidRPr="005354FA">
              <w:rPr>
                <w:rFonts w:ascii="Times New Roman" w:hAnsi="Times New Roman" w:cs="Times New Roman"/>
                <w:sz w:val="22"/>
                <w:szCs w:val="22"/>
              </w:rPr>
              <w:t>;</w:t>
            </w:r>
          </w:p>
          <w:p w14:paraId="5110F187" w14:textId="77777777" w:rsidR="00944D8B" w:rsidRPr="005354FA" w:rsidRDefault="00944D8B" w:rsidP="0033694B">
            <w:pPr>
              <w:autoSpaceDE w:val="0"/>
              <w:autoSpaceDN w:val="0"/>
              <w:adjustRightInd w:val="0"/>
              <w:ind w:left="66" w:right="76"/>
              <w:jc w:val="both"/>
              <w:rPr>
                <w:rFonts w:ascii="Times New Roman" w:hAnsi="Times New Roman" w:cs="Times New Roman"/>
                <w:sz w:val="22"/>
                <w:szCs w:val="22"/>
              </w:rPr>
            </w:pPr>
            <w:r w:rsidRPr="005354FA">
              <w:rPr>
                <w:rFonts w:ascii="Times New Roman" w:hAnsi="Times New Roman" w:cs="Times New Roman"/>
                <w:sz w:val="22"/>
                <w:szCs w:val="22"/>
              </w:rPr>
              <w:t xml:space="preserve">2. Наявність доступу до баз даних періодичних наукових видань англійською мовою відповідного або спорідненого профілю. </w:t>
            </w:r>
          </w:p>
          <w:p w14:paraId="35C9766B" w14:textId="120EAD94" w:rsidR="00682771" w:rsidRPr="005354FA" w:rsidRDefault="00944D8B" w:rsidP="0033694B">
            <w:pPr>
              <w:pStyle w:val="af1"/>
              <w:ind w:left="66" w:right="76"/>
              <w:jc w:val="both"/>
              <w:rPr>
                <w:rFonts w:ascii="Times New Roman" w:hAnsi="Times New Roman" w:cs="Times New Roman"/>
                <w:sz w:val="22"/>
                <w:szCs w:val="22"/>
              </w:rPr>
            </w:pPr>
            <w:r w:rsidRPr="005354FA">
              <w:rPr>
                <w:rFonts w:ascii="Times New Roman" w:hAnsi="Times New Roman" w:cs="Times New Roman"/>
                <w:sz w:val="22"/>
                <w:szCs w:val="22"/>
              </w:rPr>
              <w:t>3. Наявність методичного забезпечення, а саме навчальні і робочі навчальні плани, графіки навчального процесу, навчально-методичні комплекси дисциплін, дидактичні матеріали для самостійної та індивідуальної роботи студентів з дисциплін, програми практик (технологічної, професійної практики інженерії ПЗ та перед-дипломної), методичні вказівки щодо виконання курсових робіт (проектів), кваліфікаційних робіт.</w:t>
            </w:r>
          </w:p>
        </w:tc>
      </w:tr>
      <w:tr w:rsidR="00682771" w:rsidRPr="005354FA" w14:paraId="7FE0F8B1" w14:textId="77777777" w:rsidTr="00AA4E66">
        <w:trPr>
          <w:trHeight w:val="301"/>
        </w:trPr>
        <w:tc>
          <w:tcPr>
            <w:tcW w:w="9443" w:type="dxa"/>
            <w:gridSpan w:val="2"/>
            <w:tcBorders>
              <w:top w:val="single" w:sz="4" w:space="0" w:color="auto"/>
              <w:left w:val="single" w:sz="4" w:space="0" w:color="auto"/>
              <w:bottom w:val="single" w:sz="4" w:space="0" w:color="auto"/>
              <w:right w:val="single" w:sz="4" w:space="0" w:color="auto"/>
            </w:tcBorders>
            <w:shd w:val="clear" w:color="auto" w:fill="D9D9D9"/>
          </w:tcPr>
          <w:p w14:paraId="3B7E85D4" w14:textId="77777777" w:rsidR="00682771" w:rsidRPr="005354FA" w:rsidRDefault="00682771" w:rsidP="00682771">
            <w:pPr>
              <w:jc w:val="center"/>
              <w:rPr>
                <w:rFonts w:ascii="Times New Roman" w:hAnsi="Times New Roman" w:cs="Times New Roman"/>
                <w:b/>
                <w:sz w:val="22"/>
                <w:szCs w:val="22"/>
              </w:rPr>
            </w:pPr>
            <w:r w:rsidRPr="005354FA">
              <w:rPr>
                <w:rStyle w:val="fontstyle01"/>
                <w:rFonts w:ascii="Times New Roman" w:hAnsi="Times New Roman" w:cs="Times New Roman"/>
                <w:b/>
                <w:color w:val="auto"/>
                <w:sz w:val="22"/>
                <w:szCs w:val="22"/>
              </w:rPr>
              <w:t>9</w:t>
            </w:r>
            <w:r w:rsidRPr="005354FA">
              <w:rPr>
                <w:rStyle w:val="fontstyle01"/>
                <w:rFonts w:ascii="Times New Roman" w:hAnsi="Times New Roman" w:cs="Times New Roman"/>
                <w:sz w:val="22"/>
                <w:szCs w:val="22"/>
              </w:rPr>
              <w:t xml:space="preserve"> </w:t>
            </w:r>
            <w:r w:rsidRPr="005354FA">
              <w:rPr>
                <w:rStyle w:val="fontstyle21"/>
                <w:rFonts w:ascii="Times New Roman" w:hAnsi="Times New Roman" w:cs="Times New Roman"/>
                <w:b/>
                <w:sz w:val="22"/>
                <w:szCs w:val="22"/>
              </w:rPr>
              <w:t>– Академічна мобільність</w:t>
            </w:r>
          </w:p>
        </w:tc>
      </w:tr>
      <w:tr w:rsidR="00682771" w:rsidRPr="005354FA" w14:paraId="0BA2FAE2"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74B1A6F8" w14:textId="77777777" w:rsidR="00682771" w:rsidRPr="005354FA" w:rsidRDefault="00682771" w:rsidP="00682771">
            <w:pPr>
              <w:autoSpaceDE w:val="0"/>
              <w:autoSpaceDN w:val="0"/>
              <w:adjustRightInd w:val="0"/>
              <w:rPr>
                <w:rFonts w:ascii="Times New Roman" w:hAnsi="Times New Roman" w:cs="Times New Roman"/>
                <w:sz w:val="22"/>
                <w:szCs w:val="22"/>
              </w:rPr>
            </w:pPr>
            <w:r w:rsidRPr="005354FA">
              <w:rPr>
                <w:rFonts w:ascii="Times New Roman" w:hAnsi="Times New Roman" w:cs="Times New Roman"/>
                <w:b/>
                <w:bCs/>
                <w:sz w:val="22"/>
                <w:szCs w:val="22"/>
              </w:rPr>
              <w:t xml:space="preserve">Національна кредитна мобільність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E5F5DEB" w14:textId="396976F9" w:rsidR="00682771" w:rsidRPr="005354FA" w:rsidRDefault="00BE1417" w:rsidP="00A34E3A">
            <w:pPr>
              <w:ind w:left="66" w:right="76"/>
              <w:jc w:val="both"/>
              <w:rPr>
                <w:rFonts w:ascii="Times New Roman" w:hAnsi="Times New Roman" w:cs="Times New Roman"/>
                <w:color w:val="FF0000"/>
                <w:sz w:val="22"/>
                <w:szCs w:val="22"/>
              </w:rPr>
            </w:pPr>
            <w:r w:rsidRPr="005354FA">
              <w:rPr>
                <w:rFonts w:asciiTheme="majorBidi" w:hAnsiTheme="majorBidi" w:cstheme="majorBidi"/>
                <w:sz w:val="22"/>
                <w:szCs w:val="22"/>
              </w:rPr>
              <w:t>Академічна мобільність студентів здійснюється на основі двосторонніх угод, укладених між ДВНЗ «Ужгородським національним університетом» та закладами вищої освіти України.</w:t>
            </w:r>
          </w:p>
        </w:tc>
      </w:tr>
      <w:tr w:rsidR="00BE1417" w:rsidRPr="005354FA" w14:paraId="5662F136" w14:textId="77777777" w:rsidTr="002C2106">
        <w:trPr>
          <w:trHeight w:val="274"/>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067F62E8" w14:textId="77777777" w:rsidR="00BE1417" w:rsidRPr="005354FA" w:rsidRDefault="00BE1417" w:rsidP="00BE1417">
            <w:pPr>
              <w:autoSpaceDE w:val="0"/>
              <w:autoSpaceDN w:val="0"/>
              <w:adjustRightInd w:val="0"/>
              <w:rPr>
                <w:rFonts w:ascii="Times New Roman" w:hAnsi="Times New Roman" w:cs="Times New Roman"/>
                <w:sz w:val="22"/>
                <w:szCs w:val="22"/>
              </w:rPr>
            </w:pPr>
            <w:r w:rsidRPr="005354FA">
              <w:rPr>
                <w:rFonts w:ascii="Times New Roman" w:hAnsi="Times New Roman" w:cs="Times New Roman"/>
                <w:b/>
                <w:bCs/>
                <w:sz w:val="22"/>
                <w:szCs w:val="22"/>
              </w:rPr>
              <w:t xml:space="preserve">Міжнародна кредитна мобільність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5F2CD7E2" w14:textId="0E7BA109" w:rsidR="00BE1417" w:rsidRPr="005354FA" w:rsidRDefault="00BE1417" w:rsidP="00A34E3A">
            <w:pPr>
              <w:ind w:left="66" w:right="76"/>
              <w:jc w:val="both"/>
              <w:rPr>
                <w:rFonts w:asciiTheme="majorBidi" w:hAnsiTheme="majorBidi" w:cstheme="majorBidi"/>
                <w:color w:val="FF0000"/>
                <w:sz w:val="22"/>
                <w:szCs w:val="22"/>
              </w:rPr>
            </w:pPr>
            <w:r w:rsidRPr="005354FA">
              <w:rPr>
                <w:rFonts w:asciiTheme="majorBidi" w:hAnsiTheme="majorBidi" w:cstheme="majorBidi"/>
                <w:sz w:val="22"/>
                <w:szCs w:val="22"/>
              </w:rPr>
              <w:t xml:space="preserve">Положення «Про академічну мобільність студентів у ДВНЗ "УжНУ", встановлено загальний порядок організації академічної мобільності студентів та здійснюється згідно програми міжнародної академічної мобільності. Відповідно до Положення про академічну мобільність студентів у ДВНЗ «Ужгородський національний університет» </w:t>
            </w:r>
            <w:hyperlink r:id="rId12" w:history="1">
              <w:r w:rsidRPr="005354FA">
                <w:rPr>
                  <w:rStyle w:val="a3"/>
                  <w:rFonts w:asciiTheme="majorBidi" w:hAnsiTheme="majorBidi" w:cstheme="majorBidi"/>
                  <w:sz w:val="22"/>
                  <w:szCs w:val="22"/>
                </w:rPr>
                <w:t>https://www.uzhnu.edu.ua/uk/infocentre/get/21269</w:t>
              </w:r>
            </w:hyperlink>
            <w:r w:rsidRPr="005354FA">
              <w:rPr>
                <w:rFonts w:asciiTheme="majorBidi" w:hAnsiTheme="majorBidi" w:cstheme="majorBidi"/>
                <w:sz w:val="22"/>
                <w:szCs w:val="22"/>
              </w:rPr>
              <w:t xml:space="preserve"> встановлено загальний порядок організації академічної мобільності студентів. Здійснюється згідно програми міжнародної академічної мобільності «Еразмус+».</w:t>
            </w:r>
          </w:p>
        </w:tc>
      </w:tr>
      <w:tr w:rsidR="00BE1417" w:rsidRPr="005354FA" w14:paraId="4E555D87" w14:textId="77777777" w:rsidTr="002C2106">
        <w:trPr>
          <w:trHeight w:val="732"/>
        </w:trPr>
        <w:tc>
          <w:tcPr>
            <w:tcW w:w="2608" w:type="dxa"/>
            <w:tcBorders>
              <w:top w:val="single" w:sz="4" w:space="0" w:color="auto"/>
              <w:left w:val="single" w:sz="4" w:space="0" w:color="auto"/>
              <w:bottom w:val="single" w:sz="4" w:space="0" w:color="auto"/>
              <w:right w:val="single" w:sz="4" w:space="0" w:color="auto"/>
            </w:tcBorders>
            <w:shd w:val="clear" w:color="auto" w:fill="FFFFFF"/>
          </w:tcPr>
          <w:p w14:paraId="2CCC84FA" w14:textId="77777777" w:rsidR="00BE1417" w:rsidRPr="005354FA" w:rsidRDefault="00BE1417" w:rsidP="00BE1417">
            <w:pPr>
              <w:autoSpaceDE w:val="0"/>
              <w:autoSpaceDN w:val="0"/>
              <w:adjustRightInd w:val="0"/>
              <w:rPr>
                <w:rFonts w:ascii="Times New Roman" w:hAnsi="Times New Roman" w:cs="Times New Roman"/>
                <w:b/>
                <w:bCs/>
                <w:sz w:val="22"/>
                <w:szCs w:val="22"/>
              </w:rPr>
            </w:pPr>
            <w:r w:rsidRPr="005354FA">
              <w:rPr>
                <w:rFonts w:ascii="Times New Roman" w:hAnsi="Times New Roman" w:cs="Times New Roman"/>
                <w:b/>
                <w:bCs/>
                <w:sz w:val="22"/>
                <w:szCs w:val="22"/>
              </w:rPr>
              <w:t xml:space="preserve">Навчання іноземних здобувачів вищої освіти </w:t>
            </w:r>
          </w:p>
        </w:tc>
        <w:tc>
          <w:tcPr>
            <w:tcW w:w="6835" w:type="dxa"/>
            <w:tcBorders>
              <w:top w:val="single" w:sz="4" w:space="0" w:color="auto"/>
              <w:left w:val="single" w:sz="4" w:space="0" w:color="auto"/>
              <w:bottom w:val="single" w:sz="4" w:space="0" w:color="auto"/>
              <w:right w:val="single" w:sz="4" w:space="0" w:color="auto"/>
            </w:tcBorders>
            <w:shd w:val="clear" w:color="auto" w:fill="FFFFFF"/>
          </w:tcPr>
          <w:p w14:paraId="3ABBC781" w14:textId="77777777" w:rsidR="00BE1417" w:rsidRPr="005354FA" w:rsidRDefault="00BE1417" w:rsidP="00A34E3A">
            <w:pPr>
              <w:pStyle w:val="Default"/>
              <w:ind w:left="66" w:right="76"/>
              <w:jc w:val="both"/>
              <w:rPr>
                <w:rFonts w:asciiTheme="majorBidi" w:hAnsiTheme="majorBidi" w:cstheme="majorBidi"/>
                <w:sz w:val="22"/>
                <w:szCs w:val="22"/>
              </w:rPr>
            </w:pPr>
            <w:r w:rsidRPr="005354FA">
              <w:rPr>
                <w:rFonts w:asciiTheme="majorBidi" w:hAnsiTheme="majorBidi" w:cstheme="majorBidi"/>
                <w:sz w:val="22"/>
                <w:szCs w:val="22"/>
              </w:rPr>
              <w:t xml:space="preserve">Можливе навчання іноземних громадян. </w:t>
            </w:r>
          </w:p>
          <w:p w14:paraId="50E17176" w14:textId="77777777" w:rsidR="00BE1417" w:rsidRPr="005354FA" w:rsidRDefault="00BE1417" w:rsidP="00A34E3A">
            <w:pPr>
              <w:pStyle w:val="Default"/>
              <w:ind w:left="66" w:right="76"/>
              <w:jc w:val="both"/>
              <w:rPr>
                <w:rFonts w:asciiTheme="majorBidi" w:hAnsiTheme="majorBidi" w:cstheme="majorBidi"/>
                <w:sz w:val="22"/>
                <w:szCs w:val="22"/>
              </w:rPr>
            </w:pPr>
            <w:r w:rsidRPr="005354FA">
              <w:rPr>
                <w:rFonts w:asciiTheme="majorBidi" w:hAnsiTheme="majorBidi" w:cstheme="majorBidi"/>
                <w:sz w:val="22"/>
                <w:szCs w:val="22"/>
              </w:rPr>
              <w:t xml:space="preserve">Навчання іноземних здобувачів вищої освіти студентів проводиться на загальних умовах або за індивідуальним планом. </w:t>
            </w:r>
          </w:p>
          <w:p w14:paraId="17F9343A" w14:textId="73CA8E49" w:rsidR="00BE1417" w:rsidRPr="005354FA" w:rsidRDefault="00BE1417" w:rsidP="00A34E3A">
            <w:pPr>
              <w:ind w:left="66" w:right="76"/>
              <w:jc w:val="both"/>
              <w:rPr>
                <w:rFonts w:ascii="Times New Roman" w:hAnsi="Times New Roman" w:cs="Times New Roman"/>
                <w:color w:val="FF0000"/>
                <w:sz w:val="22"/>
                <w:szCs w:val="22"/>
              </w:rPr>
            </w:pPr>
            <w:r w:rsidRPr="005354FA">
              <w:rPr>
                <w:rFonts w:asciiTheme="majorBidi" w:hAnsiTheme="majorBidi" w:cstheme="majorBidi"/>
                <w:sz w:val="22"/>
                <w:szCs w:val="22"/>
              </w:rPr>
              <w:t xml:space="preserve">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 </w:t>
            </w:r>
            <w:hyperlink r:id="rId13" w:history="1">
              <w:r w:rsidRPr="005354FA">
                <w:rPr>
                  <w:rStyle w:val="a3"/>
                  <w:rFonts w:asciiTheme="majorBidi" w:hAnsiTheme="majorBidi" w:cstheme="majorBidi"/>
                  <w:sz w:val="22"/>
                  <w:szCs w:val="22"/>
                </w:rPr>
                <w:t>https://www.uzhnu.edu.ua/uk/infocentre/get/9378</w:t>
              </w:r>
            </w:hyperlink>
          </w:p>
        </w:tc>
      </w:tr>
    </w:tbl>
    <w:p w14:paraId="2F70F6C7" w14:textId="77777777" w:rsidR="00CC3652" w:rsidRPr="00611AA8" w:rsidRDefault="00CC3652" w:rsidP="00CB00F0">
      <w:pPr>
        <w:rPr>
          <w:rFonts w:ascii="Times New Roman" w:hAnsi="Times New Roman" w:cs="Times New Roman"/>
        </w:rPr>
      </w:pPr>
    </w:p>
    <w:p w14:paraId="126C0758" w14:textId="77777777" w:rsidR="005354FA" w:rsidRDefault="005354FA" w:rsidP="0018723D">
      <w:pPr>
        <w:autoSpaceDE w:val="0"/>
        <w:autoSpaceDN w:val="0"/>
        <w:adjustRightInd w:val="0"/>
        <w:jc w:val="center"/>
        <w:rPr>
          <w:rFonts w:ascii="Times New Roman" w:hAnsi="Times New Roman" w:cs="Times New Roman"/>
          <w:b/>
          <w:bCs/>
        </w:rPr>
      </w:pPr>
    </w:p>
    <w:p w14:paraId="54F80E4F" w14:textId="05F49104" w:rsidR="00CC3652" w:rsidRPr="00611AA8" w:rsidRDefault="00CC3652" w:rsidP="0018723D">
      <w:pPr>
        <w:autoSpaceDE w:val="0"/>
        <w:autoSpaceDN w:val="0"/>
        <w:adjustRightInd w:val="0"/>
        <w:jc w:val="center"/>
        <w:rPr>
          <w:rFonts w:ascii="Times New Roman" w:hAnsi="Times New Roman" w:cs="Times New Roman"/>
        </w:rPr>
      </w:pPr>
      <w:r w:rsidRPr="00611AA8">
        <w:rPr>
          <w:rFonts w:ascii="Times New Roman" w:hAnsi="Times New Roman" w:cs="Times New Roman"/>
          <w:b/>
          <w:bCs/>
        </w:rPr>
        <w:t>2. Перелік компонентів освітньої програми та їх логічна послідовність</w:t>
      </w:r>
    </w:p>
    <w:p w14:paraId="4B49D992" w14:textId="77777777" w:rsidR="00CC3652" w:rsidRPr="00611AA8" w:rsidRDefault="00CC3652" w:rsidP="004572BB">
      <w:pPr>
        <w:pStyle w:val="a7"/>
        <w:ind w:left="0"/>
        <w:jc w:val="center"/>
        <w:rPr>
          <w:rFonts w:ascii="Times New Roman" w:hAnsi="Times New Roman"/>
          <w:b/>
          <w:bCs/>
          <w:color w:val="000000"/>
          <w:sz w:val="24"/>
          <w:szCs w:val="24"/>
          <w:lang w:val="uk-UA" w:eastAsia="uk-UA"/>
        </w:rPr>
      </w:pPr>
      <w:r w:rsidRPr="00611AA8">
        <w:rPr>
          <w:rFonts w:ascii="Times New Roman" w:hAnsi="Times New Roman"/>
          <w:b/>
          <w:bCs/>
          <w:color w:val="000000"/>
          <w:sz w:val="24"/>
          <w:szCs w:val="24"/>
          <w:lang w:val="uk-UA" w:eastAsia="uk-UA"/>
        </w:rPr>
        <w:t>2.1. Компоненти ОП</w:t>
      </w:r>
    </w:p>
    <w:tbl>
      <w:tblPr>
        <w:tblW w:w="9784" w:type="dxa"/>
        <w:tblInd w:w="-8" w:type="dxa"/>
        <w:tblBorders>
          <w:top w:val="single" w:sz="4" w:space="0" w:color="auto"/>
        </w:tblBorders>
        <w:tblLook w:val="00A0" w:firstRow="1" w:lastRow="0" w:firstColumn="1" w:lastColumn="0" w:noHBand="0" w:noVBand="0"/>
      </w:tblPr>
      <w:tblGrid>
        <w:gridCol w:w="972"/>
        <w:gridCol w:w="34"/>
        <w:gridCol w:w="5312"/>
        <w:gridCol w:w="499"/>
        <w:gridCol w:w="709"/>
        <w:gridCol w:w="650"/>
        <w:gridCol w:w="13"/>
        <w:gridCol w:w="1529"/>
        <w:gridCol w:w="13"/>
        <w:gridCol w:w="53"/>
      </w:tblGrid>
      <w:tr w:rsidR="00CC3652" w:rsidRPr="005354FA" w14:paraId="378154C5" w14:textId="77777777" w:rsidTr="0067193B">
        <w:trPr>
          <w:gridAfter w:val="2"/>
          <w:wAfter w:w="66" w:type="dxa"/>
          <w:trHeight w:val="854"/>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B2C8CF4" w14:textId="77777777" w:rsidR="00CC3652" w:rsidRPr="005354FA" w:rsidRDefault="00CC3652" w:rsidP="00ED20DB">
            <w:pPr>
              <w:pStyle w:val="a4"/>
              <w:jc w:val="center"/>
              <w:rPr>
                <w:sz w:val="22"/>
                <w:szCs w:val="22"/>
              </w:rPr>
            </w:pPr>
            <w:r w:rsidRPr="005354FA">
              <w:rPr>
                <w:color w:val="000000"/>
                <w:sz w:val="22"/>
                <w:szCs w:val="22"/>
              </w:rPr>
              <w:t>Код н/д</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7286175" w14:textId="2B36D6B4" w:rsidR="00CC3652" w:rsidRPr="005354FA" w:rsidRDefault="00CC3652" w:rsidP="00ED20DB">
            <w:pPr>
              <w:pStyle w:val="a4"/>
              <w:jc w:val="center"/>
              <w:rPr>
                <w:sz w:val="22"/>
                <w:szCs w:val="22"/>
              </w:rPr>
            </w:pPr>
            <w:r w:rsidRPr="005354FA">
              <w:rPr>
                <w:color w:val="000000"/>
                <w:sz w:val="22"/>
                <w:szCs w:val="22"/>
              </w:rPr>
              <w:t>Компоненти освітньої програми (навчальні дисципліни, курсові роботи, практики, кваліфікаційна робота</w:t>
            </w:r>
            <w:r w:rsidR="0028656B" w:rsidRPr="005354FA">
              <w:rPr>
                <w:color w:val="000000"/>
                <w:sz w:val="22"/>
                <w:szCs w:val="22"/>
              </w:rPr>
              <w:t>, атестаційний іспит/екзамен</w:t>
            </w:r>
            <w:r w:rsidRPr="005354FA">
              <w:rPr>
                <w:color w:val="000000"/>
                <w:sz w:val="22"/>
                <w:szCs w:val="22"/>
              </w:rPr>
              <w:t>)</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2F7FDF" w14:textId="77777777" w:rsidR="00CC3652" w:rsidRPr="005354FA" w:rsidRDefault="00CC3652" w:rsidP="00ED20DB">
            <w:pPr>
              <w:pStyle w:val="a4"/>
              <w:jc w:val="center"/>
              <w:rPr>
                <w:sz w:val="22"/>
                <w:szCs w:val="22"/>
              </w:rPr>
            </w:pPr>
            <w:r w:rsidRPr="005354FA">
              <w:rPr>
                <w:color w:val="000000"/>
                <w:sz w:val="22"/>
                <w:szCs w:val="22"/>
              </w:rPr>
              <w:t>Кількість</w:t>
            </w:r>
          </w:p>
          <w:p w14:paraId="60497AF5" w14:textId="77777777" w:rsidR="00CC3652" w:rsidRPr="005354FA" w:rsidRDefault="00CC3652" w:rsidP="00ED20DB">
            <w:pPr>
              <w:pStyle w:val="a4"/>
              <w:jc w:val="center"/>
              <w:rPr>
                <w:sz w:val="22"/>
                <w:szCs w:val="22"/>
              </w:rPr>
            </w:pPr>
            <w:r w:rsidRPr="005354FA">
              <w:rPr>
                <w:color w:val="000000"/>
                <w:sz w:val="22"/>
                <w:szCs w:val="22"/>
              </w:rPr>
              <w:t>кредитів</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DFEE6E3" w14:textId="77777777" w:rsidR="00CC3652" w:rsidRPr="005354FA" w:rsidRDefault="00CC3652" w:rsidP="00ED20DB">
            <w:pPr>
              <w:pStyle w:val="a4"/>
              <w:jc w:val="center"/>
              <w:rPr>
                <w:sz w:val="22"/>
                <w:szCs w:val="22"/>
              </w:rPr>
            </w:pPr>
            <w:r w:rsidRPr="005354FA">
              <w:rPr>
                <w:color w:val="000000"/>
                <w:sz w:val="22"/>
                <w:szCs w:val="22"/>
              </w:rPr>
              <w:t>Форма</w:t>
            </w:r>
          </w:p>
          <w:p w14:paraId="36EC8328" w14:textId="77777777" w:rsidR="00CC3652" w:rsidRPr="005354FA" w:rsidRDefault="00CC3652" w:rsidP="00ED20DB">
            <w:pPr>
              <w:pStyle w:val="a4"/>
              <w:jc w:val="center"/>
              <w:rPr>
                <w:sz w:val="22"/>
                <w:szCs w:val="22"/>
              </w:rPr>
            </w:pPr>
            <w:r w:rsidRPr="005354FA">
              <w:rPr>
                <w:color w:val="000000"/>
                <w:sz w:val="22"/>
                <w:szCs w:val="22"/>
              </w:rPr>
              <w:t>підсумк.</w:t>
            </w:r>
          </w:p>
          <w:p w14:paraId="2A707691" w14:textId="77777777" w:rsidR="00CC3652" w:rsidRPr="005354FA" w:rsidRDefault="00CC3652" w:rsidP="00ED20DB">
            <w:pPr>
              <w:pStyle w:val="a4"/>
              <w:jc w:val="center"/>
              <w:rPr>
                <w:sz w:val="22"/>
                <w:szCs w:val="22"/>
              </w:rPr>
            </w:pPr>
            <w:r w:rsidRPr="005354FA">
              <w:rPr>
                <w:color w:val="000000"/>
                <w:sz w:val="22"/>
                <w:szCs w:val="22"/>
              </w:rPr>
              <w:t>контролю</w:t>
            </w:r>
          </w:p>
        </w:tc>
      </w:tr>
      <w:tr w:rsidR="00CC3652" w:rsidRPr="005354FA" w14:paraId="63710739"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9DD6F7" w14:textId="77777777" w:rsidR="00CC3652" w:rsidRPr="005354FA" w:rsidRDefault="00CC3652" w:rsidP="002C2106">
            <w:pPr>
              <w:pStyle w:val="a4"/>
              <w:jc w:val="center"/>
              <w:rPr>
                <w:sz w:val="22"/>
                <w:szCs w:val="22"/>
              </w:rPr>
            </w:pPr>
            <w:r w:rsidRPr="005354FA">
              <w:rPr>
                <w:color w:val="000000"/>
                <w:sz w:val="22"/>
                <w:szCs w:val="22"/>
              </w:rPr>
              <w:t>1</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D4CB3EB" w14:textId="77777777" w:rsidR="00CC3652" w:rsidRPr="005354FA" w:rsidRDefault="00CC3652" w:rsidP="002C2106">
            <w:pPr>
              <w:pStyle w:val="a4"/>
              <w:jc w:val="center"/>
              <w:rPr>
                <w:sz w:val="22"/>
                <w:szCs w:val="22"/>
              </w:rPr>
            </w:pPr>
            <w:r w:rsidRPr="005354FA">
              <w:rPr>
                <w:color w:val="000000"/>
                <w:sz w:val="22"/>
                <w:szCs w:val="22"/>
              </w:rPr>
              <w:t>2</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29F37AF" w14:textId="77777777" w:rsidR="00CC3652" w:rsidRPr="005354FA" w:rsidRDefault="00CC3652" w:rsidP="002C2106">
            <w:pPr>
              <w:pStyle w:val="a4"/>
              <w:jc w:val="center"/>
              <w:rPr>
                <w:sz w:val="22"/>
                <w:szCs w:val="22"/>
              </w:rPr>
            </w:pPr>
            <w:r w:rsidRPr="005354FA">
              <w:rPr>
                <w:color w:val="000000"/>
                <w:sz w:val="22"/>
                <w:szCs w:val="22"/>
              </w:rPr>
              <w:t>3</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127EB0C" w14:textId="77777777" w:rsidR="00CC3652" w:rsidRPr="005354FA" w:rsidRDefault="00CC3652" w:rsidP="002C2106">
            <w:pPr>
              <w:pStyle w:val="a4"/>
              <w:jc w:val="center"/>
              <w:rPr>
                <w:sz w:val="22"/>
                <w:szCs w:val="22"/>
              </w:rPr>
            </w:pPr>
            <w:r w:rsidRPr="005354FA">
              <w:rPr>
                <w:color w:val="000000"/>
                <w:sz w:val="22"/>
                <w:szCs w:val="22"/>
              </w:rPr>
              <w:t>4</w:t>
            </w:r>
          </w:p>
        </w:tc>
      </w:tr>
      <w:tr w:rsidR="00CC3652" w:rsidRPr="005354FA" w14:paraId="5F54EC43" w14:textId="77777777" w:rsidTr="0067193B">
        <w:trPr>
          <w:gridAfter w:val="2"/>
          <w:wAfter w:w="66" w:type="dxa"/>
          <w:trHeight w:val="298"/>
        </w:trPr>
        <w:tc>
          <w:tcPr>
            <w:tcW w:w="9718" w:type="dxa"/>
            <w:gridSpan w:val="8"/>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22EFAB7" w14:textId="77777777" w:rsidR="00CC3652" w:rsidRPr="005354FA" w:rsidRDefault="00CC3652" w:rsidP="002C2106">
            <w:pPr>
              <w:pStyle w:val="a4"/>
              <w:jc w:val="center"/>
              <w:rPr>
                <w:b/>
                <w:color w:val="000000"/>
                <w:sz w:val="22"/>
                <w:szCs w:val="22"/>
              </w:rPr>
            </w:pPr>
            <w:r w:rsidRPr="005354FA">
              <w:rPr>
                <w:b/>
                <w:color w:val="000000"/>
                <w:sz w:val="22"/>
                <w:szCs w:val="22"/>
              </w:rPr>
              <w:lastRenderedPageBreak/>
              <w:t>1. Обов’язкові компоненти ОП (ОК)</w:t>
            </w:r>
          </w:p>
        </w:tc>
      </w:tr>
      <w:tr w:rsidR="002F46B6" w:rsidRPr="005354FA" w14:paraId="2061120E" w14:textId="77777777" w:rsidTr="0067193B">
        <w:trPr>
          <w:gridAfter w:val="1"/>
          <w:wAfter w:w="53" w:type="dxa"/>
          <w:trHeight w:val="28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7F89F81" w14:textId="74B25215" w:rsidR="002F46B6" w:rsidRPr="005354FA" w:rsidRDefault="002F46B6" w:rsidP="005354FA">
            <w:pPr>
              <w:pStyle w:val="a4"/>
              <w:ind w:left="142"/>
              <w:jc w:val="left"/>
              <w:rPr>
                <w:sz w:val="22"/>
                <w:szCs w:val="22"/>
              </w:rPr>
            </w:pPr>
            <w:r w:rsidRPr="005354FA">
              <w:rPr>
                <w:rFonts w:asciiTheme="majorBidi" w:hAnsiTheme="majorBidi" w:cstheme="majorBidi"/>
                <w:sz w:val="22"/>
                <w:szCs w:val="22"/>
              </w:rPr>
              <w:t>ОК 1</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80C0E8C" w14:textId="7803E38A" w:rsidR="002F46B6" w:rsidRPr="005354FA" w:rsidRDefault="002F46B6" w:rsidP="005354FA">
            <w:pPr>
              <w:pStyle w:val="a4"/>
              <w:ind w:left="131"/>
              <w:jc w:val="left"/>
              <w:rPr>
                <w:sz w:val="22"/>
                <w:szCs w:val="22"/>
              </w:rPr>
            </w:pPr>
            <w:r w:rsidRPr="005354FA">
              <w:rPr>
                <w:rFonts w:asciiTheme="majorBidi" w:hAnsiTheme="majorBidi" w:cstheme="majorBidi"/>
                <w:sz w:val="22"/>
                <w:szCs w:val="22"/>
                <w:lang w:eastAsia="uk-UA"/>
              </w:rPr>
              <w:t>Історія та культура України</w:t>
            </w:r>
          </w:p>
        </w:tc>
        <w:tc>
          <w:tcPr>
            <w:tcW w:w="1372" w:type="dxa"/>
            <w:gridSpan w:val="3"/>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970647" w14:textId="483D2556" w:rsidR="002F46B6" w:rsidRPr="005354FA" w:rsidRDefault="002F46B6" w:rsidP="002F46B6">
            <w:pPr>
              <w:pStyle w:val="a4"/>
              <w:jc w:val="center"/>
              <w:rPr>
                <w:sz w:val="22"/>
                <w:szCs w:val="22"/>
              </w:rPr>
            </w:pPr>
            <w:r w:rsidRPr="005354FA">
              <w:rPr>
                <w:rFonts w:asciiTheme="majorBidi" w:hAnsiTheme="majorBidi" w:cstheme="majorBidi"/>
                <w:sz w:val="22"/>
                <w:szCs w:val="22"/>
              </w:rPr>
              <w:t>3</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9D8772F" w14:textId="6CCE25FD" w:rsidR="002F46B6" w:rsidRPr="005354FA" w:rsidRDefault="002F46B6" w:rsidP="005354FA">
            <w:pPr>
              <w:pStyle w:val="a4"/>
              <w:jc w:val="center"/>
              <w:rPr>
                <w:sz w:val="22"/>
                <w:szCs w:val="22"/>
              </w:rPr>
            </w:pPr>
            <w:r w:rsidRPr="005354FA">
              <w:rPr>
                <w:rFonts w:asciiTheme="majorBidi" w:hAnsiTheme="majorBidi" w:cstheme="majorBidi"/>
                <w:sz w:val="22"/>
                <w:szCs w:val="22"/>
              </w:rPr>
              <w:t>залік</w:t>
            </w:r>
          </w:p>
        </w:tc>
      </w:tr>
      <w:tr w:rsidR="002F46B6" w:rsidRPr="005354FA" w14:paraId="3629ED24" w14:textId="77777777" w:rsidTr="0067193B">
        <w:trPr>
          <w:gridAfter w:val="1"/>
          <w:wAfter w:w="53"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6FE691B" w14:textId="40B29052" w:rsidR="002F46B6" w:rsidRPr="005354FA" w:rsidRDefault="002F46B6" w:rsidP="005354FA">
            <w:pPr>
              <w:pStyle w:val="a4"/>
              <w:ind w:left="142"/>
              <w:jc w:val="left"/>
              <w:rPr>
                <w:sz w:val="22"/>
                <w:szCs w:val="22"/>
              </w:rPr>
            </w:pPr>
            <w:r w:rsidRPr="005354FA">
              <w:rPr>
                <w:rFonts w:asciiTheme="majorBidi" w:hAnsiTheme="majorBidi" w:cstheme="majorBidi"/>
                <w:sz w:val="22"/>
                <w:szCs w:val="22"/>
              </w:rPr>
              <w:t>ОК 2</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91313FA" w14:textId="1D5773DB" w:rsidR="002F46B6" w:rsidRPr="005354FA" w:rsidRDefault="002F46B6" w:rsidP="005354FA">
            <w:pPr>
              <w:pStyle w:val="a4"/>
              <w:ind w:left="131"/>
              <w:jc w:val="left"/>
              <w:rPr>
                <w:sz w:val="22"/>
                <w:szCs w:val="22"/>
              </w:rPr>
            </w:pPr>
            <w:r w:rsidRPr="005354FA">
              <w:rPr>
                <w:rFonts w:asciiTheme="majorBidi" w:hAnsiTheme="majorBidi" w:cstheme="majorBidi"/>
                <w:sz w:val="22"/>
                <w:szCs w:val="22"/>
                <w:lang w:eastAsia="uk-UA"/>
              </w:rPr>
              <w:t>Іноземна мова</w:t>
            </w:r>
          </w:p>
        </w:tc>
        <w:tc>
          <w:tcPr>
            <w:tcW w:w="1372" w:type="dxa"/>
            <w:gridSpan w:val="3"/>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BF233D6" w14:textId="3F0458C6" w:rsidR="002F46B6" w:rsidRPr="005354FA" w:rsidRDefault="002F46B6" w:rsidP="002F46B6">
            <w:pPr>
              <w:pStyle w:val="a4"/>
              <w:jc w:val="center"/>
              <w:rPr>
                <w:sz w:val="22"/>
                <w:szCs w:val="22"/>
              </w:rPr>
            </w:pPr>
            <w:r w:rsidRPr="005354FA">
              <w:rPr>
                <w:rFonts w:asciiTheme="majorBidi" w:hAnsiTheme="majorBidi" w:cstheme="majorBidi"/>
                <w:sz w:val="22"/>
                <w:szCs w:val="22"/>
              </w:rPr>
              <w:t>6</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5BB86A9" w14:textId="24CE70F5" w:rsidR="002F46B6" w:rsidRPr="005354FA" w:rsidRDefault="002F46B6" w:rsidP="005354FA">
            <w:pPr>
              <w:pStyle w:val="a4"/>
              <w:jc w:val="center"/>
              <w:rPr>
                <w:sz w:val="22"/>
                <w:szCs w:val="22"/>
              </w:rPr>
            </w:pPr>
            <w:r w:rsidRPr="005354FA">
              <w:rPr>
                <w:rFonts w:asciiTheme="majorBidi" w:hAnsiTheme="majorBidi" w:cstheme="majorBidi"/>
                <w:sz w:val="22"/>
                <w:szCs w:val="22"/>
              </w:rPr>
              <w:t>2 - екзамен</w:t>
            </w:r>
          </w:p>
        </w:tc>
      </w:tr>
      <w:tr w:rsidR="002F46B6" w:rsidRPr="005354FA" w14:paraId="245BACE3" w14:textId="77777777" w:rsidTr="0067193B">
        <w:trPr>
          <w:gridAfter w:val="1"/>
          <w:wAfter w:w="53" w:type="dxa"/>
          <w:trHeight w:val="302"/>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7B5FB7" w14:textId="34C2023F" w:rsidR="002F46B6" w:rsidRPr="005354FA" w:rsidRDefault="002F46B6" w:rsidP="005354FA">
            <w:pPr>
              <w:pStyle w:val="a4"/>
              <w:ind w:left="142"/>
              <w:jc w:val="left"/>
              <w:rPr>
                <w:sz w:val="22"/>
                <w:szCs w:val="22"/>
              </w:rPr>
            </w:pPr>
            <w:r w:rsidRPr="005354FA">
              <w:rPr>
                <w:rFonts w:asciiTheme="majorBidi" w:hAnsiTheme="majorBidi" w:cstheme="majorBidi"/>
                <w:sz w:val="22"/>
                <w:szCs w:val="22"/>
              </w:rPr>
              <w:t>ОК 3</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5139697" w14:textId="11DD05C7" w:rsidR="002F46B6" w:rsidRPr="005354FA" w:rsidRDefault="002F46B6" w:rsidP="005354FA">
            <w:pPr>
              <w:pStyle w:val="a4"/>
              <w:ind w:left="131"/>
              <w:jc w:val="left"/>
              <w:rPr>
                <w:sz w:val="22"/>
                <w:szCs w:val="22"/>
              </w:rPr>
            </w:pPr>
            <w:r w:rsidRPr="005354FA">
              <w:rPr>
                <w:rFonts w:asciiTheme="majorBidi" w:hAnsiTheme="majorBidi" w:cstheme="majorBidi"/>
                <w:sz w:val="22"/>
                <w:szCs w:val="22"/>
                <w:lang w:eastAsia="uk-UA"/>
              </w:rPr>
              <w:t>Українська мова за професійним спрямуванням</w:t>
            </w:r>
          </w:p>
        </w:tc>
        <w:tc>
          <w:tcPr>
            <w:tcW w:w="1372" w:type="dxa"/>
            <w:gridSpan w:val="3"/>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B851805" w14:textId="6733636E" w:rsidR="002F46B6" w:rsidRPr="005354FA" w:rsidRDefault="002F46B6" w:rsidP="002F46B6">
            <w:pPr>
              <w:pStyle w:val="a4"/>
              <w:jc w:val="center"/>
              <w:rPr>
                <w:strike/>
                <w:sz w:val="22"/>
                <w:szCs w:val="22"/>
              </w:rPr>
            </w:pPr>
            <w:r w:rsidRPr="005354FA">
              <w:rPr>
                <w:rFonts w:asciiTheme="majorBidi" w:hAnsiTheme="majorBidi" w:cstheme="majorBidi"/>
                <w:sz w:val="22"/>
                <w:szCs w:val="22"/>
              </w:rPr>
              <w:t>3</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BF72BE5" w14:textId="397A5F62" w:rsidR="002F46B6" w:rsidRPr="005354FA" w:rsidRDefault="002F46B6" w:rsidP="005354FA">
            <w:pPr>
              <w:pStyle w:val="a4"/>
              <w:jc w:val="center"/>
              <w:rPr>
                <w:sz w:val="22"/>
                <w:szCs w:val="22"/>
              </w:rPr>
            </w:pPr>
            <w:r w:rsidRPr="005354FA">
              <w:rPr>
                <w:rFonts w:asciiTheme="majorBidi" w:hAnsiTheme="majorBidi" w:cstheme="majorBidi"/>
                <w:sz w:val="22"/>
                <w:szCs w:val="22"/>
              </w:rPr>
              <w:t>залік</w:t>
            </w:r>
          </w:p>
        </w:tc>
      </w:tr>
      <w:tr w:rsidR="002F46B6" w:rsidRPr="005354FA" w14:paraId="44C313AD" w14:textId="77777777" w:rsidTr="0067193B">
        <w:trPr>
          <w:gridAfter w:val="1"/>
          <w:wAfter w:w="53" w:type="dxa"/>
          <w:trHeight w:val="293"/>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C0438E2" w14:textId="63B7C7B7" w:rsidR="002F46B6" w:rsidRPr="005354FA" w:rsidRDefault="002F46B6" w:rsidP="005354FA">
            <w:pPr>
              <w:pStyle w:val="a4"/>
              <w:ind w:left="142"/>
              <w:jc w:val="left"/>
              <w:rPr>
                <w:sz w:val="22"/>
                <w:szCs w:val="22"/>
              </w:rPr>
            </w:pPr>
            <w:r w:rsidRPr="005354FA">
              <w:rPr>
                <w:rFonts w:asciiTheme="majorBidi" w:hAnsiTheme="majorBidi" w:cstheme="majorBidi"/>
                <w:sz w:val="22"/>
                <w:szCs w:val="22"/>
              </w:rPr>
              <w:t>ОК 4</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9072DAF" w14:textId="1C7595E5" w:rsidR="002F46B6" w:rsidRPr="005354FA" w:rsidRDefault="002F46B6" w:rsidP="005354FA">
            <w:pPr>
              <w:pStyle w:val="a4"/>
              <w:ind w:left="131" w:right="2"/>
              <w:jc w:val="left"/>
              <w:rPr>
                <w:sz w:val="22"/>
                <w:szCs w:val="22"/>
              </w:rPr>
            </w:pPr>
            <w:r w:rsidRPr="005354FA">
              <w:rPr>
                <w:rFonts w:asciiTheme="majorBidi" w:hAnsiTheme="majorBidi" w:cstheme="majorBidi"/>
                <w:sz w:val="22"/>
                <w:szCs w:val="22"/>
                <w:lang w:eastAsia="uk-UA"/>
              </w:rPr>
              <w:t>Іноземна мова за проф. спрямуванням</w:t>
            </w:r>
          </w:p>
        </w:tc>
        <w:tc>
          <w:tcPr>
            <w:tcW w:w="1372" w:type="dxa"/>
            <w:gridSpan w:val="3"/>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3708EE2" w14:textId="66042092" w:rsidR="002F46B6" w:rsidRPr="005354FA" w:rsidRDefault="002F46B6" w:rsidP="002F46B6">
            <w:pPr>
              <w:pStyle w:val="a4"/>
              <w:jc w:val="center"/>
              <w:rPr>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02634C4" w14:textId="47626B96" w:rsidR="002F46B6" w:rsidRPr="005354FA" w:rsidRDefault="002F46B6" w:rsidP="005354FA">
            <w:pPr>
              <w:pStyle w:val="a4"/>
              <w:jc w:val="center"/>
              <w:rPr>
                <w:sz w:val="22"/>
                <w:szCs w:val="22"/>
              </w:rPr>
            </w:pPr>
            <w:r w:rsidRPr="005354FA">
              <w:rPr>
                <w:rFonts w:asciiTheme="majorBidi" w:hAnsiTheme="majorBidi" w:cstheme="majorBidi"/>
                <w:sz w:val="22"/>
                <w:szCs w:val="22"/>
              </w:rPr>
              <w:t>4 - екзамен</w:t>
            </w:r>
          </w:p>
        </w:tc>
      </w:tr>
      <w:tr w:rsidR="002F46B6" w:rsidRPr="005354FA" w14:paraId="7DDD4108" w14:textId="77777777" w:rsidTr="0067193B">
        <w:trPr>
          <w:gridAfter w:val="1"/>
          <w:wAfter w:w="53" w:type="dxa"/>
          <w:trHeight w:val="293"/>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AD6B0D6" w14:textId="415B4227" w:rsidR="002F46B6" w:rsidRPr="005354FA" w:rsidRDefault="002F46B6" w:rsidP="005354FA">
            <w:pPr>
              <w:pStyle w:val="a4"/>
              <w:ind w:left="142"/>
              <w:jc w:val="left"/>
              <w:rPr>
                <w:sz w:val="22"/>
                <w:szCs w:val="22"/>
              </w:rPr>
            </w:pPr>
            <w:r w:rsidRPr="005354FA">
              <w:rPr>
                <w:rFonts w:asciiTheme="majorBidi" w:hAnsiTheme="majorBidi" w:cstheme="majorBidi"/>
                <w:sz w:val="22"/>
                <w:szCs w:val="22"/>
              </w:rPr>
              <w:t>ОК 5</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4AC52D" w14:textId="6505A736" w:rsidR="002F46B6" w:rsidRPr="005354FA" w:rsidRDefault="002F46B6" w:rsidP="005354FA">
            <w:pPr>
              <w:pStyle w:val="a4"/>
              <w:ind w:left="131"/>
              <w:jc w:val="left"/>
              <w:rPr>
                <w:sz w:val="22"/>
                <w:szCs w:val="22"/>
                <w:lang w:val="ru-RU"/>
              </w:rPr>
            </w:pPr>
            <w:r w:rsidRPr="005354FA">
              <w:rPr>
                <w:rFonts w:asciiTheme="majorBidi" w:hAnsiTheme="majorBidi" w:cstheme="majorBidi"/>
                <w:sz w:val="22"/>
                <w:szCs w:val="22"/>
                <w:lang w:eastAsia="uk-UA"/>
              </w:rPr>
              <w:t>Філософія</w:t>
            </w:r>
          </w:p>
        </w:tc>
        <w:tc>
          <w:tcPr>
            <w:tcW w:w="1372" w:type="dxa"/>
            <w:gridSpan w:val="3"/>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47B3B77" w14:textId="24ECA2AD" w:rsidR="002F46B6" w:rsidRPr="005354FA" w:rsidRDefault="002F46B6" w:rsidP="002F46B6">
            <w:pPr>
              <w:pStyle w:val="a4"/>
              <w:jc w:val="center"/>
              <w:rPr>
                <w:sz w:val="22"/>
                <w:szCs w:val="22"/>
                <w:lang w:val="ru-RU"/>
              </w:rPr>
            </w:pPr>
            <w:r w:rsidRPr="005354FA">
              <w:rPr>
                <w:rFonts w:asciiTheme="majorBidi" w:hAnsiTheme="majorBidi" w:cstheme="majorBidi"/>
                <w:sz w:val="22"/>
                <w:szCs w:val="22"/>
              </w:rPr>
              <w:t>3</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6A5488E" w14:textId="25299B72" w:rsidR="002F46B6" w:rsidRPr="005354FA" w:rsidRDefault="002F46B6" w:rsidP="005354FA">
            <w:pPr>
              <w:pStyle w:val="a4"/>
              <w:jc w:val="center"/>
              <w:rPr>
                <w:sz w:val="22"/>
                <w:szCs w:val="22"/>
                <w:lang w:val="ru-RU"/>
              </w:rPr>
            </w:pPr>
            <w:r w:rsidRPr="005354FA">
              <w:rPr>
                <w:rFonts w:asciiTheme="majorBidi" w:hAnsiTheme="majorBidi" w:cstheme="majorBidi"/>
                <w:sz w:val="22"/>
                <w:szCs w:val="22"/>
              </w:rPr>
              <w:t>залік</w:t>
            </w:r>
          </w:p>
        </w:tc>
      </w:tr>
      <w:tr w:rsidR="002F46B6" w:rsidRPr="005354FA" w14:paraId="541655CC" w14:textId="77777777" w:rsidTr="0067193B">
        <w:trPr>
          <w:gridAfter w:val="1"/>
          <w:wAfter w:w="53" w:type="dxa"/>
          <w:trHeight w:val="293"/>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C14BAC1" w14:textId="483D1AA9" w:rsidR="002F46B6" w:rsidRPr="005354FA" w:rsidRDefault="002F46B6" w:rsidP="005354FA">
            <w:pPr>
              <w:pStyle w:val="a4"/>
              <w:ind w:left="142"/>
              <w:jc w:val="left"/>
              <w:rPr>
                <w:sz w:val="22"/>
                <w:szCs w:val="22"/>
                <w:lang w:val="ru-RU"/>
              </w:rPr>
            </w:pPr>
            <w:r w:rsidRPr="005354FA">
              <w:rPr>
                <w:rFonts w:asciiTheme="majorBidi" w:hAnsiTheme="majorBidi" w:cstheme="majorBidi"/>
                <w:sz w:val="22"/>
                <w:szCs w:val="22"/>
              </w:rPr>
              <w:t>ОК 6</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24D58DA" w14:textId="6B34B2B6" w:rsidR="002F46B6" w:rsidRPr="005354FA" w:rsidRDefault="002F46B6" w:rsidP="005354FA">
            <w:pPr>
              <w:pStyle w:val="a4"/>
              <w:ind w:left="131"/>
              <w:jc w:val="left"/>
              <w:rPr>
                <w:sz w:val="22"/>
                <w:szCs w:val="22"/>
                <w:lang w:val="ru-RU"/>
              </w:rPr>
            </w:pPr>
            <w:r w:rsidRPr="005354FA">
              <w:rPr>
                <w:rFonts w:asciiTheme="majorBidi" w:hAnsiTheme="majorBidi" w:cstheme="majorBidi"/>
                <w:sz w:val="22"/>
                <w:szCs w:val="22"/>
                <w:lang w:eastAsia="uk-UA"/>
              </w:rPr>
              <w:t>Антикорупція та доброчесність</w:t>
            </w:r>
          </w:p>
        </w:tc>
        <w:tc>
          <w:tcPr>
            <w:tcW w:w="1372" w:type="dxa"/>
            <w:gridSpan w:val="3"/>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567BC2" w14:textId="5FB8F0D8" w:rsidR="002F46B6" w:rsidRPr="005354FA" w:rsidRDefault="002F46B6" w:rsidP="002F46B6">
            <w:pPr>
              <w:pStyle w:val="a4"/>
              <w:jc w:val="center"/>
              <w:rPr>
                <w:sz w:val="22"/>
                <w:szCs w:val="22"/>
                <w:lang w:val="ru-RU"/>
              </w:rPr>
            </w:pPr>
            <w:r w:rsidRPr="005354FA">
              <w:rPr>
                <w:rFonts w:asciiTheme="majorBidi" w:hAnsiTheme="majorBidi" w:cstheme="majorBidi"/>
                <w:sz w:val="22"/>
                <w:szCs w:val="22"/>
              </w:rPr>
              <w:t>3</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CD6B623" w14:textId="54FC6AB4" w:rsidR="002F46B6" w:rsidRPr="005354FA" w:rsidRDefault="002F46B6" w:rsidP="005354FA">
            <w:pPr>
              <w:pStyle w:val="a4"/>
              <w:jc w:val="center"/>
              <w:rPr>
                <w:sz w:val="22"/>
                <w:szCs w:val="22"/>
                <w:lang w:val="ru-RU"/>
              </w:rPr>
            </w:pPr>
            <w:r w:rsidRPr="005354FA">
              <w:rPr>
                <w:rFonts w:asciiTheme="majorBidi" w:hAnsiTheme="majorBidi" w:cstheme="majorBidi"/>
                <w:sz w:val="22"/>
                <w:szCs w:val="22"/>
              </w:rPr>
              <w:t>залік</w:t>
            </w:r>
          </w:p>
        </w:tc>
      </w:tr>
      <w:tr w:rsidR="002F46B6" w:rsidRPr="005354FA" w14:paraId="73A08E3B" w14:textId="77777777" w:rsidTr="0067193B">
        <w:trPr>
          <w:gridAfter w:val="1"/>
          <w:wAfter w:w="53" w:type="dxa"/>
          <w:trHeight w:val="293"/>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E66153" w14:textId="72966C3B" w:rsidR="002F46B6" w:rsidRPr="005354FA" w:rsidRDefault="002F46B6" w:rsidP="005354FA">
            <w:pPr>
              <w:pStyle w:val="a4"/>
              <w:ind w:left="142"/>
              <w:jc w:val="left"/>
              <w:rPr>
                <w:sz w:val="22"/>
                <w:szCs w:val="22"/>
                <w:lang w:val="ru-RU"/>
              </w:rPr>
            </w:pPr>
            <w:r w:rsidRPr="005354FA">
              <w:rPr>
                <w:rFonts w:asciiTheme="majorBidi" w:hAnsiTheme="majorBidi" w:cstheme="majorBidi"/>
                <w:sz w:val="22"/>
                <w:szCs w:val="22"/>
              </w:rPr>
              <w:t>ОК 7</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30B4C5" w14:textId="0FC30268" w:rsidR="002F46B6" w:rsidRPr="005354FA" w:rsidRDefault="002F46B6" w:rsidP="005354FA">
            <w:pPr>
              <w:pStyle w:val="a4"/>
              <w:ind w:left="131"/>
              <w:jc w:val="left"/>
              <w:rPr>
                <w:sz w:val="22"/>
                <w:szCs w:val="22"/>
                <w:lang w:val="ru-RU"/>
              </w:rPr>
            </w:pPr>
            <w:r w:rsidRPr="005354FA">
              <w:rPr>
                <w:rFonts w:asciiTheme="majorBidi" w:hAnsiTheme="majorBidi" w:cstheme="majorBidi"/>
                <w:sz w:val="22"/>
                <w:szCs w:val="22"/>
                <w:lang w:eastAsia="uk-UA"/>
              </w:rPr>
              <w:t>Комп’ютерна дискретна математика</w:t>
            </w:r>
          </w:p>
        </w:tc>
        <w:tc>
          <w:tcPr>
            <w:tcW w:w="1372" w:type="dxa"/>
            <w:gridSpan w:val="3"/>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393E113" w14:textId="474003B5" w:rsidR="002F46B6" w:rsidRPr="005354FA" w:rsidRDefault="002F46B6" w:rsidP="002F46B6">
            <w:pPr>
              <w:pStyle w:val="a4"/>
              <w:jc w:val="center"/>
              <w:rPr>
                <w:sz w:val="22"/>
                <w:szCs w:val="22"/>
                <w:lang w:val="ru-RU"/>
              </w:rPr>
            </w:pPr>
            <w:r w:rsidRPr="005354FA">
              <w:rPr>
                <w:rFonts w:asciiTheme="majorBidi" w:hAnsiTheme="majorBidi" w:cstheme="majorBidi"/>
                <w:sz w:val="22"/>
                <w:szCs w:val="22"/>
              </w:rPr>
              <w:t>5</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B2E8B3D" w14:textId="7DDB0BDE" w:rsidR="002F46B6" w:rsidRPr="005354FA" w:rsidRDefault="002F46B6" w:rsidP="005354FA">
            <w:pPr>
              <w:pStyle w:val="a4"/>
              <w:jc w:val="center"/>
              <w:rPr>
                <w:sz w:val="22"/>
                <w:szCs w:val="22"/>
                <w:lang w:val="ru-RU"/>
              </w:rPr>
            </w:pPr>
            <w:r w:rsidRPr="005354FA">
              <w:rPr>
                <w:rFonts w:asciiTheme="majorBidi" w:hAnsiTheme="majorBidi" w:cstheme="majorBidi"/>
                <w:sz w:val="22"/>
                <w:szCs w:val="22"/>
              </w:rPr>
              <w:t>екзамен</w:t>
            </w:r>
          </w:p>
        </w:tc>
      </w:tr>
      <w:tr w:rsidR="002F46B6" w:rsidRPr="005354FA" w14:paraId="39E40D27" w14:textId="77777777" w:rsidTr="0067193B">
        <w:trPr>
          <w:gridAfter w:val="2"/>
          <w:wAfter w:w="66" w:type="dxa"/>
          <w:trHeight w:val="293"/>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C10D60" w14:textId="57635109" w:rsidR="002F46B6" w:rsidRPr="005354FA" w:rsidRDefault="002F46B6" w:rsidP="005354FA">
            <w:pPr>
              <w:pStyle w:val="a4"/>
              <w:ind w:left="142" w:right="2"/>
              <w:jc w:val="left"/>
              <w:rPr>
                <w:sz w:val="22"/>
                <w:szCs w:val="22"/>
              </w:rPr>
            </w:pPr>
            <w:r w:rsidRPr="005354FA">
              <w:rPr>
                <w:rFonts w:asciiTheme="majorBidi" w:hAnsiTheme="majorBidi" w:cstheme="majorBidi"/>
                <w:sz w:val="22"/>
                <w:szCs w:val="22"/>
              </w:rPr>
              <w:t>ОК 8</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E2AFA83" w14:textId="1828BD2F" w:rsidR="002F46B6" w:rsidRPr="005354FA" w:rsidRDefault="002F46B6" w:rsidP="005354FA">
            <w:pPr>
              <w:pStyle w:val="a4"/>
              <w:ind w:left="131" w:right="2"/>
              <w:jc w:val="left"/>
              <w:rPr>
                <w:sz w:val="22"/>
                <w:szCs w:val="22"/>
                <w:lang w:val="ru-RU"/>
              </w:rPr>
            </w:pPr>
            <w:r w:rsidRPr="005354FA">
              <w:rPr>
                <w:rFonts w:asciiTheme="majorBidi" w:hAnsiTheme="majorBidi" w:cstheme="majorBidi"/>
                <w:sz w:val="22"/>
                <w:szCs w:val="22"/>
                <w:lang w:eastAsia="uk-UA"/>
              </w:rPr>
              <w:t>Алгебра та аналітична геометрія</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1D936E0" w14:textId="6DEE71AA" w:rsidR="002F46B6" w:rsidRPr="005354FA" w:rsidRDefault="002F46B6" w:rsidP="002F46B6">
            <w:pPr>
              <w:pStyle w:val="a4"/>
              <w:jc w:val="center"/>
              <w:rPr>
                <w:sz w:val="22"/>
                <w:szCs w:val="22"/>
              </w:rPr>
            </w:pPr>
            <w:r w:rsidRPr="005354FA">
              <w:rPr>
                <w:rFonts w:asciiTheme="majorBidi" w:hAnsiTheme="majorBidi" w:cstheme="majorBidi"/>
                <w:sz w:val="22"/>
                <w:szCs w:val="22"/>
              </w:rPr>
              <w:t>5</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51B0D8F" w14:textId="6F8B6C6F" w:rsidR="002F46B6" w:rsidRPr="005354FA" w:rsidRDefault="002F46B6" w:rsidP="005354FA">
            <w:pPr>
              <w:jc w:val="center"/>
              <w:rPr>
                <w:rFonts w:ascii="Times New Roman" w:hAnsi="Times New Roman" w:cs="Times New Roman"/>
                <w:color w:val="auto"/>
                <w:sz w:val="22"/>
                <w:szCs w:val="22"/>
              </w:rPr>
            </w:pPr>
            <w:r w:rsidRPr="005354FA">
              <w:rPr>
                <w:rFonts w:asciiTheme="majorBidi" w:hAnsiTheme="majorBidi" w:cstheme="majorBidi"/>
                <w:sz w:val="22"/>
                <w:szCs w:val="22"/>
              </w:rPr>
              <w:t>екзамен</w:t>
            </w:r>
          </w:p>
        </w:tc>
      </w:tr>
      <w:tr w:rsidR="002F46B6" w:rsidRPr="005354FA" w14:paraId="3C1E0963"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A74642E" w14:textId="52CBCAE5" w:rsidR="002F46B6" w:rsidRPr="005354FA" w:rsidRDefault="002F46B6" w:rsidP="005354FA">
            <w:pPr>
              <w:pStyle w:val="a4"/>
              <w:ind w:left="142" w:right="2"/>
              <w:jc w:val="left"/>
              <w:rPr>
                <w:color w:val="000000"/>
                <w:sz w:val="22"/>
                <w:szCs w:val="22"/>
              </w:rPr>
            </w:pPr>
            <w:r w:rsidRPr="005354FA">
              <w:rPr>
                <w:rFonts w:asciiTheme="majorBidi" w:hAnsiTheme="majorBidi" w:cstheme="majorBidi"/>
                <w:sz w:val="22"/>
                <w:szCs w:val="22"/>
              </w:rPr>
              <w:t xml:space="preserve">ОК 9 </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E3421B0" w14:textId="6F3394AC" w:rsidR="002F46B6" w:rsidRPr="005354FA" w:rsidRDefault="002F46B6" w:rsidP="005354FA">
            <w:pPr>
              <w:ind w:left="131"/>
              <w:rPr>
                <w:rFonts w:ascii="Times New Roman" w:hAnsi="Times New Roman" w:cs="Times New Roman"/>
                <w:sz w:val="22"/>
                <w:szCs w:val="22"/>
              </w:rPr>
            </w:pPr>
            <w:r w:rsidRPr="005354FA">
              <w:rPr>
                <w:rFonts w:asciiTheme="majorBidi" w:hAnsiTheme="majorBidi" w:cstheme="majorBidi"/>
                <w:sz w:val="22"/>
                <w:szCs w:val="22"/>
              </w:rPr>
              <w:t>Математичний аналіз</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0FD22C5" w14:textId="28DB7063" w:rsidR="002F46B6" w:rsidRPr="005354FA" w:rsidRDefault="002F46B6" w:rsidP="002F46B6">
            <w:pPr>
              <w:pStyle w:val="a4"/>
              <w:jc w:val="center"/>
              <w:rPr>
                <w:sz w:val="22"/>
                <w:szCs w:val="22"/>
              </w:rPr>
            </w:pPr>
            <w:r w:rsidRPr="005354FA">
              <w:rPr>
                <w:rFonts w:asciiTheme="majorBidi" w:hAnsiTheme="majorBidi" w:cstheme="majorBidi"/>
                <w:sz w:val="22"/>
                <w:szCs w:val="22"/>
              </w:rPr>
              <w:t>5</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A2BC47F" w14:textId="05736102" w:rsidR="002F46B6" w:rsidRPr="005354FA" w:rsidRDefault="002F46B6" w:rsidP="005354FA">
            <w:pPr>
              <w:jc w:val="center"/>
              <w:rPr>
                <w:rFonts w:ascii="Times New Roman" w:hAnsi="Times New Roman" w:cs="Times New Roman"/>
                <w:color w:val="auto"/>
                <w:sz w:val="22"/>
                <w:szCs w:val="22"/>
              </w:rPr>
            </w:pPr>
            <w:r w:rsidRPr="005354FA">
              <w:rPr>
                <w:rFonts w:asciiTheme="majorBidi" w:hAnsiTheme="majorBidi" w:cstheme="majorBidi"/>
                <w:sz w:val="22"/>
                <w:szCs w:val="22"/>
              </w:rPr>
              <w:t>залік</w:t>
            </w:r>
          </w:p>
        </w:tc>
      </w:tr>
      <w:tr w:rsidR="002F46B6" w:rsidRPr="005354FA" w14:paraId="0429FD2C"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75AFF38" w14:textId="365D3171" w:rsidR="002F46B6" w:rsidRPr="005354FA" w:rsidRDefault="002F46B6" w:rsidP="005354FA">
            <w:pPr>
              <w:pStyle w:val="a4"/>
              <w:ind w:left="142" w:right="2"/>
              <w:jc w:val="left"/>
              <w:rPr>
                <w:color w:val="000000"/>
                <w:sz w:val="22"/>
                <w:szCs w:val="22"/>
              </w:rPr>
            </w:pPr>
            <w:r w:rsidRPr="005354FA">
              <w:rPr>
                <w:rFonts w:asciiTheme="majorBidi" w:hAnsiTheme="majorBidi" w:cstheme="majorBidi"/>
                <w:sz w:val="22"/>
                <w:szCs w:val="22"/>
              </w:rPr>
              <w:t xml:space="preserve">ОК 10 </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FDE289" w14:textId="303E79DE" w:rsidR="002F46B6" w:rsidRPr="005354FA" w:rsidRDefault="002F46B6" w:rsidP="005354FA">
            <w:pPr>
              <w:pStyle w:val="a4"/>
              <w:ind w:left="131" w:right="2"/>
              <w:jc w:val="left"/>
              <w:rPr>
                <w:color w:val="000000"/>
                <w:sz w:val="22"/>
                <w:szCs w:val="22"/>
              </w:rPr>
            </w:pPr>
            <w:r w:rsidRPr="005354FA">
              <w:rPr>
                <w:rFonts w:asciiTheme="majorBidi" w:hAnsiTheme="majorBidi" w:cstheme="majorBidi"/>
                <w:sz w:val="22"/>
                <w:szCs w:val="22"/>
                <w:lang w:eastAsia="uk-UA"/>
              </w:rPr>
              <w:t>Фізика</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EE8576B" w14:textId="67D60DDE" w:rsidR="002F46B6" w:rsidRPr="005354FA" w:rsidRDefault="002F46B6" w:rsidP="002F46B6">
            <w:pPr>
              <w:pStyle w:val="a4"/>
              <w:jc w:val="center"/>
              <w:rPr>
                <w:sz w:val="22"/>
                <w:szCs w:val="22"/>
              </w:rPr>
            </w:pPr>
            <w:r w:rsidRPr="005354FA">
              <w:rPr>
                <w:rFonts w:asciiTheme="majorBidi" w:hAnsiTheme="majorBidi" w:cstheme="majorBidi"/>
                <w:sz w:val="22"/>
                <w:szCs w:val="22"/>
              </w:rPr>
              <w:t>8</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9DEDDC9" w14:textId="1247D880"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1 - екзамен,</w:t>
            </w:r>
          </w:p>
          <w:p w14:paraId="226E7FCF" w14:textId="15EF1D39" w:rsidR="002F46B6" w:rsidRPr="005354FA" w:rsidRDefault="002F46B6" w:rsidP="005354FA">
            <w:pPr>
              <w:jc w:val="center"/>
              <w:rPr>
                <w:rFonts w:ascii="Times New Roman" w:hAnsi="Times New Roman" w:cs="Times New Roman"/>
                <w:color w:val="auto"/>
                <w:sz w:val="22"/>
                <w:szCs w:val="22"/>
              </w:rPr>
            </w:pPr>
            <w:r w:rsidRPr="005354FA">
              <w:rPr>
                <w:rFonts w:asciiTheme="majorBidi" w:hAnsiTheme="majorBidi" w:cstheme="majorBidi"/>
                <w:sz w:val="22"/>
                <w:szCs w:val="22"/>
              </w:rPr>
              <w:t>2 - екзамен</w:t>
            </w:r>
          </w:p>
        </w:tc>
      </w:tr>
      <w:tr w:rsidR="002F46B6" w:rsidRPr="005354FA" w14:paraId="1C943359"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9E233B6" w14:textId="1140C5D6" w:rsidR="002F46B6" w:rsidRPr="005354FA" w:rsidRDefault="002F46B6" w:rsidP="005354FA">
            <w:pPr>
              <w:pStyle w:val="a4"/>
              <w:ind w:left="142"/>
              <w:jc w:val="left"/>
              <w:rPr>
                <w:color w:val="000000"/>
                <w:sz w:val="22"/>
                <w:szCs w:val="22"/>
              </w:rPr>
            </w:pPr>
            <w:r w:rsidRPr="005354FA">
              <w:rPr>
                <w:rFonts w:asciiTheme="majorBidi" w:hAnsiTheme="majorBidi" w:cstheme="majorBidi"/>
                <w:sz w:val="22"/>
                <w:szCs w:val="22"/>
              </w:rPr>
              <w:t>ОК 11</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5E6A5D5" w14:textId="54617C46" w:rsidR="002F46B6" w:rsidRPr="005354FA" w:rsidRDefault="0028787B" w:rsidP="005354FA">
            <w:pPr>
              <w:ind w:left="131"/>
              <w:rPr>
                <w:rFonts w:ascii="Times New Roman" w:hAnsi="Times New Roman" w:cs="Times New Roman"/>
                <w:b/>
                <w:sz w:val="22"/>
                <w:szCs w:val="22"/>
              </w:rPr>
            </w:pPr>
            <w:r>
              <w:rPr>
                <w:rFonts w:asciiTheme="majorBidi" w:hAnsiTheme="majorBidi" w:cstheme="majorBidi"/>
                <w:sz w:val="22"/>
                <w:szCs w:val="22"/>
              </w:rPr>
              <w:t xml:space="preserve">Стандартизація, </w:t>
            </w:r>
            <w:r w:rsidRPr="005354FA">
              <w:rPr>
                <w:rFonts w:asciiTheme="majorBidi" w:hAnsiTheme="majorBidi" w:cstheme="majorBidi"/>
                <w:sz w:val="22"/>
                <w:szCs w:val="22"/>
              </w:rPr>
              <w:t>сертифікація</w:t>
            </w:r>
            <w:r>
              <w:rPr>
                <w:rFonts w:asciiTheme="majorBidi" w:hAnsiTheme="majorBidi" w:cstheme="majorBidi"/>
                <w:sz w:val="22"/>
                <w:szCs w:val="22"/>
              </w:rPr>
              <w:t xml:space="preserve"> та ліцензування</w:t>
            </w:r>
            <w:r w:rsidRPr="005354FA">
              <w:rPr>
                <w:rFonts w:asciiTheme="majorBidi" w:hAnsiTheme="majorBidi" w:cstheme="majorBidi"/>
                <w:sz w:val="22"/>
                <w:szCs w:val="22"/>
              </w:rPr>
              <w:t xml:space="preserve"> програмних продуктів</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C74B89E" w14:textId="7ADC31BE" w:rsidR="002F46B6" w:rsidRPr="005354FA" w:rsidRDefault="002F46B6" w:rsidP="002F46B6">
            <w:pPr>
              <w:pStyle w:val="a4"/>
              <w:jc w:val="center"/>
              <w:rPr>
                <w:b/>
                <w:color w:val="000000"/>
                <w:sz w:val="22"/>
                <w:szCs w:val="22"/>
              </w:rPr>
            </w:pPr>
            <w:r w:rsidRPr="005354FA">
              <w:rPr>
                <w:rFonts w:asciiTheme="majorBidi" w:hAnsiTheme="majorBidi" w:cstheme="majorBidi"/>
                <w:sz w:val="22"/>
                <w:szCs w:val="22"/>
              </w:rPr>
              <w:t>3</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4DB4FE0" w14:textId="6C6D33F1" w:rsidR="002F46B6" w:rsidRPr="005354FA" w:rsidRDefault="002F46B6" w:rsidP="005354FA">
            <w:pPr>
              <w:jc w:val="center"/>
              <w:rPr>
                <w:rFonts w:ascii="Times New Roman" w:hAnsi="Times New Roman" w:cs="Times New Roman"/>
                <w:sz w:val="22"/>
                <w:szCs w:val="22"/>
              </w:rPr>
            </w:pPr>
            <w:r w:rsidRPr="005354FA">
              <w:rPr>
                <w:rFonts w:asciiTheme="majorBidi" w:hAnsiTheme="majorBidi" w:cstheme="majorBidi"/>
                <w:sz w:val="22"/>
                <w:szCs w:val="22"/>
              </w:rPr>
              <w:t>екзамен</w:t>
            </w:r>
          </w:p>
        </w:tc>
      </w:tr>
      <w:tr w:rsidR="002F46B6" w:rsidRPr="005354FA" w14:paraId="3F5E279C"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BF9F319" w14:textId="64FD8B8D"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12</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EEFF87F" w14:textId="6DDF811A"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Теорія ймовірностей, ймовірнісні процеси та математична статистика</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71D0811" w14:textId="3268BD54"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5</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FCB252E" w14:textId="77341528"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екзамен</w:t>
            </w:r>
          </w:p>
        </w:tc>
      </w:tr>
      <w:tr w:rsidR="002F46B6" w:rsidRPr="005354FA" w14:paraId="03CCD6ED"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7C63275" w14:textId="241C90FA"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13</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98A6813" w14:textId="76F27A98"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Лінійне програмування</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DC79C3C" w14:textId="4F5606C3"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DC18308" w14:textId="324E5642"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екзамен</w:t>
            </w:r>
          </w:p>
        </w:tc>
      </w:tr>
      <w:tr w:rsidR="002F46B6" w:rsidRPr="005354FA" w14:paraId="7D6F11D1"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561D03D" w14:textId="024FFFA4"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14</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47E93FF" w14:textId="520EEC00"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Основи програмування та алгоритмічні мови</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7005D54" w14:textId="2180A966"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10</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FEF8006" w14:textId="69496F2E"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1 - екзамен,</w:t>
            </w:r>
          </w:p>
          <w:p w14:paraId="54092220" w14:textId="020F5B72"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2 - екзамен</w:t>
            </w:r>
          </w:p>
        </w:tc>
      </w:tr>
      <w:tr w:rsidR="002F46B6" w:rsidRPr="005354FA" w14:paraId="346902EB"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DDF7A6C" w14:textId="2233E228"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15</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1687753" w14:textId="3B77E5C9"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Вступ до інженерії програмного забезпечення</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FB668D2" w14:textId="01B724EB"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3</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3E00693" w14:textId="6A0FF721"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залік</w:t>
            </w:r>
          </w:p>
        </w:tc>
      </w:tr>
      <w:tr w:rsidR="002F46B6" w:rsidRPr="005354FA" w14:paraId="5EEA54B5"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2AADAEC" w14:textId="018889D5"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16</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F9D4382" w14:textId="6E1C5684"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Основи веб-розробки</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F33BFC5" w14:textId="502FF140"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F50EEE9" w14:textId="5A470DD3"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екзамен</w:t>
            </w:r>
          </w:p>
        </w:tc>
      </w:tr>
      <w:tr w:rsidR="002F46B6" w:rsidRPr="005354FA" w14:paraId="5DB2B929"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20BAE36" w14:textId="72EA2EDE"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17</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5273F35" w14:textId="1D14E4F9"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Комп’ютерна графіка та візуалізація даних</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DB0BC2F" w14:textId="45A0F4B5"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0300814" w14:textId="4AD88BD6"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залік</w:t>
            </w:r>
          </w:p>
        </w:tc>
      </w:tr>
      <w:tr w:rsidR="002F46B6" w:rsidRPr="005354FA" w14:paraId="6BC124D6"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17E48BA" w14:textId="7079608A"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18</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4B8FF15" w14:textId="2E5EEF91" w:rsidR="002F46B6" w:rsidRPr="00906B90" w:rsidRDefault="0028787B" w:rsidP="005354FA">
            <w:pPr>
              <w:ind w:left="131"/>
              <w:rPr>
                <w:rFonts w:asciiTheme="majorBidi" w:hAnsiTheme="majorBidi" w:cstheme="majorBidi"/>
                <w:sz w:val="22"/>
                <w:szCs w:val="22"/>
              </w:rPr>
            </w:pPr>
            <w:r>
              <w:rPr>
                <w:rFonts w:asciiTheme="majorBidi" w:hAnsiTheme="majorBidi" w:cstheme="majorBidi"/>
                <w:sz w:val="22"/>
                <w:szCs w:val="22"/>
                <w:lang w:val="en-US"/>
              </w:rPr>
              <w:t>Algorithms and data structures</w:t>
            </w:r>
            <w:r w:rsidR="00906B90">
              <w:rPr>
                <w:rFonts w:asciiTheme="majorBidi" w:hAnsiTheme="majorBidi" w:cstheme="majorBidi"/>
                <w:sz w:val="22"/>
                <w:szCs w:val="22"/>
              </w:rPr>
              <w:t xml:space="preserve"> (англ. мовою)</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81E97AE" w14:textId="7E28CF83"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8ADB9E3" w14:textId="7EADBD69"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залік</w:t>
            </w:r>
          </w:p>
        </w:tc>
      </w:tr>
      <w:tr w:rsidR="002F46B6" w:rsidRPr="005354FA" w14:paraId="0532500E"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58585FE" w14:textId="6A4869D7"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19</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115151" w14:textId="77777777"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Об’єктно-орієнтоване програмування</w:t>
            </w:r>
          </w:p>
          <w:p w14:paraId="4E7242D4" w14:textId="6E698610"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Курсова робота</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07AABE4" w14:textId="393D6C58" w:rsidR="002F46B6" w:rsidRPr="005354FA" w:rsidRDefault="003046CE" w:rsidP="002F46B6">
            <w:pPr>
              <w:pStyle w:val="a4"/>
              <w:jc w:val="center"/>
              <w:rPr>
                <w:rFonts w:asciiTheme="majorBidi" w:hAnsiTheme="majorBidi" w:cstheme="majorBidi"/>
                <w:sz w:val="22"/>
                <w:szCs w:val="22"/>
              </w:rPr>
            </w:pPr>
            <w:r>
              <w:rPr>
                <w:rFonts w:asciiTheme="majorBidi" w:hAnsiTheme="majorBidi" w:cstheme="majorBidi"/>
                <w:sz w:val="22"/>
                <w:szCs w:val="22"/>
              </w:rPr>
              <w:t>9</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6DA6584" w14:textId="413B18E5"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1 - екзамен,</w:t>
            </w:r>
          </w:p>
          <w:p w14:paraId="43755DCF" w14:textId="69E5DC7A"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2 - екзамен</w:t>
            </w:r>
          </w:p>
          <w:p w14:paraId="4D20FA62" w14:textId="089C9469"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2 - курсова</w:t>
            </w:r>
          </w:p>
        </w:tc>
      </w:tr>
      <w:tr w:rsidR="002F46B6" w:rsidRPr="005354FA" w14:paraId="120B30D6"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2A11E1F" w14:textId="79F63B2F"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20</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A0D5D9C" w14:textId="76497F5E"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Веб-технології та веб-дизайн</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DCCF50E" w14:textId="7CA83EBE"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AE1C33A" w14:textId="5D7BFA21"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екзамен</w:t>
            </w:r>
          </w:p>
        </w:tc>
      </w:tr>
      <w:tr w:rsidR="002F46B6" w:rsidRPr="005354FA" w14:paraId="5D1F927F"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421C7CF" w14:textId="7837AE9C"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21</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EFB3799" w14:textId="21DEF500"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Бази даних</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690DBE5" w14:textId="2BCDA3FD"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3</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E50CEEF" w14:textId="0B18DDE8"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екзамен</w:t>
            </w:r>
          </w:p>
        </w:tc>
      </w:tr>
      <w:tr w:rsidR="002F46B6" w:rsidRPr="005354FA" w14:paraId="6FCF8243"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6BD68A0" w14:textId="5405BB36"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22</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B63B344" w14:textId="7AEBEDB7"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Методи програмної інженерії для розв’язування прикладних задач</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AE11C56" w14:textId="480B8349"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908C08B" w14:textId="7CB86075"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екзамен</w:t>
            </w:r>
          </w:p>
        </w:tc>
      </w:tr>
      <w:tr w:rsidR="002F46B6" w:rsidRPr="005354FA" w14:paraId="5115741C"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F3E0E96" w14:textId="485959A5"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23</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AC286BA" w14:textId="26D0F392"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Системне програмування та операційні системи</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3B77F89" w14:textId="391CFFB5"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1A48F2C" w14:textId="288A8A2A"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екзамен</w:t>
            </w:r>
          </w:p>
        </w:tc>
      </w:tr>
      <w:tr w:rsidR="002F46B6" w:rsidRPr="005354FA" w14:paraId="238B3349"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9B4734A" w14:textId="65E324B4"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24</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AB7A956" w14:textId="5603F71D"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Типізовані мови програмування</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2E81EB6" w14:textId="712BF8B0"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3</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DEEF720" w14:textId="3EF05A05"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залік</w:t>
            </w:r>
          </w:p>
        </w:tc>
      </w:tr>
      <w:tr w:rsidR="002F46B6" w:rsidRPr="005354FA" w14:paraId="330A7BCD"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DAD9FB0" w14:textId="25BA42D1"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25</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8D3FFD9" w14:textId="75A20CF6"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Інформаційно-технічний супровід програмного забезпечення</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0B0AAA" w14:textId="64D82CAE"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4,5</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AA4E5A3" w14:textId="5436FE07"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екзамен</w:t>
            </w:r>
          </w:p>
        </w:tc>
      </w:tr>
      <w:tr w:rsidR="002F46B6" w:rsidRPr="005354FA" w14:paraId="7CE36F5B" w14:textId="77777777" w:rsidTr="0067193B">
        <w:trPr>
          <w:gridAfter w:val="2"/>
          <w:wAfter w:w="66" w:type="dxa"/>
          <w:trHeight w:val="600"/>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613CA39" w14:textId="5CBC452F"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26</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DB6F278" w14:textId="77777777"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Розробка інтернет-клієнт серверних систем</w:t>
            </w:r>
          </w:p>
          <w:p w14:paraId="6041C1C0" w14:textId="2E80A9A1"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Курсова робота</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5B2C2CF" w14:textId="18F85CA2"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10</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B066FD9" w14:textId="1336D339"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1 - екзамен,</w:t>
            </w:r>
          </w:p>
          <w:p w14:paraId="10FD85C4" w14:textId="5425A57A"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2 - екзамен</w:t>
            </w:r>
          </w:p>
          <w:p w14:paraId="45E853CB" w14:textId="690170F0"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3 - курсова</w:t>
            </w:r>
          </w:p>
        </w:tc>
      </w:tr>
      <w:tr w:rsidR="002F46B6" w:rsidRPr="005354FA" w14:paraId="61AF2AD0"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6CE4F30" w14:textId="7756A4FD"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27</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3C0D235" w14:textId="052B22D7"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Графічне та геометричне програмування</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74D1923" w14:textId="6C95BC8C"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B8C59CF" w14:textId="1726D9F5"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екзамен</w:t>
            </w:r>
          </w:p>
          <w:p w14:paraId="63CA4468" w14:textId="476F27AB" w:rsidR="002F46B6" w:rsidRPr="005354FA" w:rsidRDefault="002F46B6" w:rsidP="005354FA">
            <w:pPr>
              <w:jc w:val="center"/>
              <w:rPr>
                <w:rFonts w:asciiTheme="majorBidi" w:hAnsiTheme="majorBidi" w:cstheme="majorBidi"/>
                <w:sz w:val="22"/>
                <w:szCs w:val="22"/>
              </w:rPr>
            </w:pPr>
          </w:p>
        </w:tc>
      </w:tr>
      <w:tr w:rsidR="002F46B6" w:rsidRPr="005354FA" w14:paraId="57AE5AAC"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A20AF92" w14:textId="5022D2FE"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28</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2FC1F33" w14:textId="41892AFB"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Патерни проєктування програмного забезпечення</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D45B2FB" w14:textId="3B67A9E3" w:rsidR="002F46B6" w:rsidRPr="005354FA" w:rsidRDefault="008723A5"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70A4352" w14:textId="77777777" w:rsidR="008723A5" w:rsidRPr="005354FA" w:rsidRDefault="008723A5" w:rsidP="005354FA">
            <w:pPr>
              <w:jc w:val="center"/>
              <w:rPr>
                <w:rFonts w:asciiTheme="majorBidi" w:hAnsiTheme="majorBidi" w:cstheme="majorBidi"/>
                <w:sz w:val="22"/>
                <w:szCs w:val="22"/>
              </w:rPr>
            </w:pPr>
            <w:r w:rsidRPr="005354FA">
              <w:rPr>
                <w:rFonts w:asciiTheme="majorBidi" w:hAnsiTheme="majorBidi" w:cstheme="majorBidi"/>
                <w:sz w:val="22"/>
                <w:szCs w:val="22"/>
              </w:rPr>
              <w:t>екзамен</w:t>
            </w:r>
          </w:p>
          <w:p w14:paraId="35F01DA7" w14:textId="77777777" w:rsidR="002F46B6" w:rsidRPr="005354FA" w:rsidRDefault="002F46B6" w:rsidP="005354FA">
            <w:pPr>
              <w:jc w:val="center"/>
              <w:rPr>
                <w:rFonts w:asciiTheme="majorBidi" w:hAnsiTheme="majorBidi" w:cstheme="majorBidi"/>
                <w:sz w:val="22"/>
                <w:szCs w:val="22"/>
              </w:rPr>
            </w:pPr>
          </w:p>
        </w:tc>
      </w:tr>
      <w:tr w:rsidR="002F46B6" w:rsidRPr="005354FA" w14:paraId="16036C8F"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838A87C" w14:textId="3CC39654"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2</w:t>
            </w:r>
            <w:r w:rsidR="008723A5" w:rsidRPr="005354FA">
              <w:rPr>
                <w:rFonts w:asciiTheme="majorBidi" w:hAnsiTheme="majorBidi" w:cstheme="majorBidi"/>
                <w:sz w:val="22"/>
                <w:szCs w:val="22"/>
              </w:rPr>
              <w:t>9</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0A45D6A" w14:textId="0CE84ACF"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Моделі життєвого циклу, принципи і методології розробки ПЗ</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CA0601C" w14:textId="468AACE2"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3</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6F93D947" w14:textId="51173118"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екзамен</w:t>
            </w:r>
          </w:p>
        </w:tc>
      </w:tr>
      <w:tr w:rsidR="002F46B6" w:rsidRPr="005354FA" w14:paraId="71077F44"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9699BCC" w14:textId="24F81F0D"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 xml:space="preserve">ОК </w:t>
            </w:r>
            <w:r w:rsidR="008723A5" w:rsidRPr="005354FA">
              <w:rPr>
                <w:rFonts w:asciiTheme="majorBidi" w:hAnsiTheme="majorBidi" w:cstheme="majorBidi"/>
                <w:sz w:val="22"/>
                <w:szCs w:val="22"/>
              </w:rPr>
              <w:t>30</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38ACE82" w14:textId="39C08A41"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Адміністрування комп’ютерних мереж і операційних систем</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F210C32" w14:textId="2A849F9B"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3,5</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41DDB221" w14:textId="3CEBCC6F"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екзамен</w:t>
            </w:r>
          </w:p>
        </w:tc>
      </w:tr>
      <w:tr w:rsidR="002F46B6" w:rsidRPr="005354FA" w14:paraId="5DBA3A57"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C1491EC" w14:textId="7610F4EA"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3</w:t>
            </w:r>
            <w:r w:rsidR="008723A5" w:rsidRPr="005354FA">
              <w:rPr>
                <w:rFonts w:asciiTheme="majorBidi" w:hAnsiTheme="majorBidi" w:cstheme="majorBidi"/>
                <w:sz w:val="22"/>
                <w:szCs w:val="22"/>
              </w:rPr>
              <w:t>1</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C2EFC2E" w14:textId="72DC6158"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Якість програмного забезпечення та тестування</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18D2456" w14:textId="0B8F525A"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EB7D6DA" w14:textId="1456F108"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екзамен</w:t>
            </w:r>
          </w:p>
        </w:tc>
      </w:tr>
      <w:tr w:rsidR="002F46B6" w:rsidRPr="005354FA" w14:paraId="42D8473A"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D5B7C64" w14:textId="77E1C68E"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3</w:t>
            </w:r>
            <w:r w:rsidR="008723A5" w:rsidRPr="005354FA">
              <w:rPr>
                <w:rFonts w:asciiTheme="majorBidi" w:hAnsiTheme="majorBidi" w:cstheme="majorBidi"/>
                <w:sz w:val="22"/>
                <w:szCs w:val="22"/>
              </w:rPr>
              <w:t>2</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9C0053C" w14:textId="17A130DA" w:rsidR="002F46B6" w:rsidRPr="005354FA" w:rsidRDefault="008723A5" w:rsidP="005354FA">
            <w:pPr>
              <w:ind w:left="131"/>
              <w:rPr>
                <w:rFonts w:asciiTheme="majorBidi" w:hAnsiTheme="majorBidi" w:cstheme="majorBidi"/>
                <w:sz w:val="22"/>
                <w:szCs w:val="22"/>
              </w:rPr>
            </w:pPr>
            <w:r w:rsidRPr="005354FA">
              <w:rPr>
                <w:rFonts w:asciiTheme="majorBidi" w:hAnsiTheme="majorBidi" w:cstheme="majorBidi"/>
                <w:sz w:val="22"/>
                <w:szCs w:val="22"/>
              </w:rPr>
              <w:t xml:space="preserve">Штучний інтелект та </w:t>
            </w:r>
            <w:r w:rsidR="00B53614">
              <w:rPr>
                <w:rFonts w:asciiTheme="majorBidi" w:hAnsiTheme="majorBidi" w:cstheme="majorBidi"/>
                <w:sz w:val="22"/>
                <w:szCs w:val="22"/>
              </w:rPr>
              <w:t>машинне навчання</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695A0D9" w14:textId="1EB0B2DA"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5485457" w14:textId="7BCA2344"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екзамен</w:t>
            </w:r>
          </w:p>
        </w:tc>
      </w:tr>
      <w:tr w:rsidR="002F46B6" w:rsidRPr="005354FA" w14:paraId="294D3337"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DE899A6" w14:textId="367A1DE2"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3</w:t>
            </w:r>
            <w:r w:rsidR="008723A5" w:rsidRPr="005354FA">
              <w:rPr>
                <w:rFonts w:asciiTheme="majorBidi" w:hAnsiTheme="majorBidi" w:cstheme="majorBidi"/>
                <w:sz w:val="22"/>
                <w:szCs w:val="22"/>
              </w:rPr>
              <w:t>3</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F5B1B5F" w14:textId="6FD52F2E"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Програмні технології захисту інформації</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5535C97A" w14:textId="607FDED0"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3</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B7F2F7B" w14:textId="2493A901"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залік</w:t>
            </w:r>
          </w:p>
        </w:tc>
      </w:tr>
      <w:tr w:rsidR="002F46B6" w:rsidRPr="005354FA" w14:paraId="0C24D8CE"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6549C58" w14:textId="79BFD92D"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3</w:t>
            </w:r>
            <w:r w:rsidR="008723A5" w:rsidRPr="005354FA">
              <w:rPr>
                <w:rFonts w:asciiTheme="majorBidi" w:hAnsiTheme="majorBidi" w:cstheme="majorBidi"/>
                <w:sz w:val="22"/>
                <w:szCs w:val="22"/>
              </w:rPr>
              <w:t>4</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6FED2BB" w14:textId="2F5CEF3F"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Менеджмент проектів програмного забезпечення</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8E72607" w14:textId="1B530620"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6AAA911" w14:textId="5B1EC2FA"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екзамен</w:t>
            </w:r>
          </w:p>
        </w:tc>
      </w:tr>
      <w:tr w:rsidR="002F46B6" w:rsidRPr="005354FA" w14:paraId="3C7A4D71"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B730447" w14:textId="02D6A8B3"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3</w:t>
            </w:r>
            <w:r w:rsidR="008723A5" w:rsidRPr="005354FA">
              <w:rPr>
                <w:rFonts w:asciiTheme="majorBidi" w:hAnsiTheme="majorBidi" w:cstheme="majorBidi"/>
                <w:sz w:val="22"/>
                <w:szCs w:val="22"/>
              </w:rPr>
              <w:t>5</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677E378" w14:textId="776D705C"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Моделювання систем та аналіз даних</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05E5DF8" w14:textId="3C7C6851"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4,5</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F47B1BC" w14:textId="0BBABEAD"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екзамен</w:t>
            </w:r>
          </w:p>
        </w:tc>
      </w:tr>
      <w:tr w:rsidR="002F46B6" w:rsidRPr="005354FA" w14:paraId="29B30B15"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2F528D8" w14:textId="5CFCA4D8"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3</w:t>
            </w:r>
            <w:r w:rsidR="00954847" w:rsidRPr="005354FA">
              <w:rPr>
                <w:rFonts w:asciiTheme="majorBidi" w:hAnsiTheme="majorBidi" w:cstheme="majorBidi"/>
                <w:sz w:val="22"/>
                <w:szCs w:val="22"/>
              </w:rPr>
              <w:t>6</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22CD43C" w14:textId="08A43CE4"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Технологічна практика (виробнича)</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CD705F9" w14:textId="1FC0A416"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4,5</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200CE4D2" w14:textId="3C63AEBE"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залік</w:t>
            </w:r>
          </w:p>
        </w:tc>
      </w:tr>
      <w:tr w:rsidR="002F46B6" w:rsidRPr="005354FA" w14:paraId="505535A9"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1885A1E" w14:textId="1460A336"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ОК 3</w:t>
            </w:r>
            <w:r w:rsidR="00954847" w:rsidRPr="005354FA">
              <w:rPr>
                <w:rFonts w:asciiTheme="majorBidi" w:hAnsiTheme="majorBidi" w:cstheme="majorBidi"/>
                <w:sz w:val="22"/>
                <w:szCs w:val="22"/>
              </w:rPr>
              <w:t>7</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6F60F4F" w14:textId="6E897E4B"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Професійна практика програмної інженерії (виробнича)</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8B61E71" w14:textId="2BBEE6C1"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4,5</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DBABF9A" w14:textId="55A735FB"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залік</w:t>
            </w:r>
          </w:p>
        </w:tc>
      </w:tr>
      <w:tr w:rsidR="002F46B6" w:rsidRPr="005354FA" w14:paraId="4887F862"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EDB30F5" w14:textId="7D16C2F7"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lastRenderedPageBreak/>
              <w:t>ОК 3</w:t>
            </w:r>
            <w:r w:rsidR="00954847" w:rsidRPr="005354FA">
              <w:rPr>
                <w:rFonts w:asciiTheme="majorBidi" w:hAnsiTheme="majorBidi" w:cstheme="majorBidi"/>
                <w:sz w:val="22"/>
                <w:szCs w:val="22"/>
              </w:rPr>
              <w:t>8</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39F21DEA" w14:textId="38372730"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Переддипломна практика</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8727E0A" w14:textId="36E72E43"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6</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B5A0BEA" w14:textId="5DE6814D"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залік</w:t>
            </w:r>
          </w:p>
        </w:tc>
      </w:tr>
      <w:tr w:rsidR="002F46B6" w:rsidRPr="005354FA" w14:paraId="1D8170C8"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54EFD29" w14:textId="3118ED6D" w:rsidR="002F46B6" w:rsidRPr="005354FA" w:rsidRDefault="002F46B6" w:rsidP="005354FA">
            <w:pPr>
              <w:pStyle w:val="a4"/>
              <w:ind w:left="142"/>
              <w:jc w:val="left"/>
              <w:rPr>
                <w:rFonts w:asciiTheme="majorBidi" w:hAnsiTheme="majorBidi" w:cstheme="majorBidi"/>
                <w:sz w:val="22"/>
                <w:szCs w:val="22"/>
              </w:rPr>
            </w:pPr>
            <w:r w:rsidRPr="005354FA">
              <w:rPr>
                <w:rFonts w:asciiTheme="majorBidi" w:hAnsiTheme="majorBidi" w:cstheme="majorBidi"/>
                <w:sz w:val="22"/>
                <w:szCs w:val="22"/>
              </w:rPr>
              <w:t xml:space="preserve">ОК </w:t>
            </w:r>
            <w:r w:rsidR="00954847" w:rsidRPr="005354FA">
              <w:rPr>
                <w:rFonts w:asciiTheme="majorBidi" w:hAnsiTheme="majorBidi" w:cstheme="majorBidi"/>
                <w:sz w:val="22"/>
                <w:szCs w:val="22"/>
              </w:rPr>
              <w:t>39</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1252CF89" w14:textId="3AB83D4B" w:rsidR="002F46B6" w:rsidRPr="005354FA" w:rsidRDefault="002F46B6" w:rsidP="005354FA">
            <w:pPr>
              <w:ind w:left="131"/>
              <w:rPr>
                <w:rFonts w:asciiTheme="majorBidi" w:hAnsiTheme="majorBidi" w:cstheme="majorBidi"/>
                <w:sz w:val="22"/>
                <w:szCs w:val="22"/>
              </w:rPr>
            </w:pPr>
            <w:r w:rsidRPr="005354FA">
              <w:rPr>
                <w:rFonts w:asciiTheme="majorBidi" w:hAnsiTheme="majorBidi" w:cstheme="majorBidi"/>
                <w:sz w:val="22"/>
                <w:szCs w:val="22"/>
              </w:rPr>
              <w:t>Виконання і захист кваліфікаційної роботи бакалавра</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DF072BF" w14:textId="2F0293F7" w:rsidR="002F46B6" w:rsidRPr="005354FA" w:rsidRDefault="00954847" w:rsidP="002F46B6">
            <w:pPr>
              <w:pStyle w:val="a4"/>
              <w:jc w:val="center"/>
              <w:rPr>
                <w:rFonts w:asciiTheme="majorBidi" w:hAnsiTheme="majorBidi" w:cstheme="majorBidi"/>
                <w:sz w:val="22"/>
                <w:szCs w:val="22"/>
              </w:rPr>
            </w:pPr>
            <w:r w:rsidRPr="005354FA">
              <w:rPr>
                <w:rFonts w:asciiTheme="majorBidi" w:hAnsiTheme="majorBidi" w:cstheme="majorBidi"/>
                <w:sz w:val="22"/>
                <w:szCs w:val="22"/>
              </w:rPr>
              <w:t>7</w:t>
            </w:r>
            <w:r w:rsidR="002F46B6" w:rsidRPr="005354FA">
              <w:rPr>
                <w:rFonts w:asciiTheme="majorBidi" w:hAnsiTheme="majorBidi" w:cstheme="majorBidi"/>
                <w:sz w:val="22"/>
                <w:szCs w:val="22"/>
              </w:rPr>
              <w:t>,5</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C6EB0CC" w14:textId="25CC419E" w:rsidR="002F46B6" w:rsidRPr="005354FA" w:rsidRDefault="002F46B6" w:rsidP="005354FA">
            <w:pPr>
              <w:jc w:val="center"/>
              <w:rPr>
                <w:rFonts w:asciiTheme="majorBidi" w:hAnsiTheme="majorBidi" w:cstheme="majorBidi"/>
                <w:sz w:val="22"/>
                <w:szCs w:val="22"/>
              </w:rPr>
            </w:pPr>
            <w:r w:rsidRPr="005354FA">
              <w:rPr>
                <w:rFonts w:asciiTheme="majorBidi" w:hAnsiTheme="majorBidi" w:cstheme="majorBidi"/>
                <w:sz w:val="22"/>
                <w:szCs w:val="22"/>
              </w:rPr>
              <w:t>захист</w:t>
            </w:r>
          </w:p>
        </w:tc>
      </w:tr>
      <w:tr w:rsidR="002F46B6" w:rsidRPr="005354FA" w14:paraId="3F8B0F51" w14:textId="77777777" w:rsidTr="0067193B">
        <w:trPr>
          <w:gridAfter w:val="2"/>
          <w:wAfter w:w="66" w:type="dxa"/>
          <w:trHeight w:val="298"/>
        </w:trPr>
        <w:tc>
          <w:tcPr>
            <w:tcW w:w="6817" w:type="dxa"/>
            <w:gridSpan w:val="4"/>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3EE16DD" w14:textId="54F18281" w:rsidR="002F46B6" w:rsidRPr="005354FA" w:rsidRDefault="002F46B6" w:rsidP="00863DEB">
            <w:pPr>
              <w:ind w:firstLine="142"/>
              <w:rPr>
                <w:rFonts w:asciiTheme="majorBidi" w:hAnsiTheme="majorBidi" w:cstheme="majorBidi"/>
                <w:sz w:val="22"/>
                <w:szCs w:val="22"/>
              </w:rPr>
            </w:pPr>
            <w:r w:rsidRPr="005354FA">
              <w:rPr>
                <w:rFonts w:asciiTheme="majorBidi" w:hAnsiTheme="majorBidi" w:cstheme="majorBidi"/>
                <w:b/>
                <w:sz w:val="22"/>
                <w:szCs w:val="22"/>
              </w:rPr>
              <w:t xml:space="preserve">Загальний обсяг обов’язкових компонент: </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0FF00437" w14:textId="5028700B" w:rsidR="002F46B6" w:rsidRPr="005354FA" w:rsidRDefault="002F46B6" w:rsidP="002F46B6">
            <w:pPr>
              <w:pStyle w:val="a4"/>
              <w:jc w:val="center"/>
              <w:rPr>
                <w:rFonts w:asciiTheme="majorBidi" w:hAnsiTheme="majorBidi" w:cstheme="majorBidi"/>
                <w:sz w:val="22"/>
                <w:szCs w:val="22"/>
              </w:rPr>
            </w:pPr>
            <w:r w:rsidRPr="005354FA">
              <w:rPr>
                <w:rFonts w:asciiTheme="majorBidi" w:hAnsiTheme="majorBidi" w:cstheme="majorBidi"/>
                <w:b/>
                <w:sz w:val="22"/>
                <w:szCs w:val="22"/>
              </w:rPr>
              <w:t>180,0</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05DE6310" w14:textId="77777777" w:rsidR="002F46B6" w:rsidRPr="005354FA" w:rsidRDefault="002F46B6" w:rsidP="002F46B6">
            <w:pPr>
              <w:jc w:val="center"/>
              <w:rPr>
                <w:rFonts w:asciiTheme="majorBidi" w:hAnsiTheme="majorBidi" w:cstheme="majorBidi"/>
                <w:sz w:val="22"/>
                <w:szCs w:val="22"/>
              </w:rPr>
            </w:pPr>
          </w:p>
        </w:tc>
      </w:tr>
      <w:tr w:rsidR="002F46B6" w:rsidRPr="005354FA" w14:paraId="380B6619" w14:textId="77777777" w:rsidTr="0067193B">
        <w:trPr>
          <w:gridAfter w:val="2"/>
          <w:wAfter w:w="66" w:type="dxa"/>
          <w:trHeight w:val="298"/>
        </w:trPr>
        <w:tc>
          <w:tcPr>
            <w:tcW w:w="9718" w:type="dxa"/>
            <w:gridSpan w:val="8"/>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7C829141" w14:textId="77777777" w:rsidR="002F46B6" w:rsidRPr="005354FA" w:rsidRDefault="002F46B6" w:rsidP="002F46B6">
            <w:pPr>
              <w:jc w:val="center"/>
              <w:rPr>
                <w:rFonts w:ascii="Times New Roman" w:hAnsi="Times New Roman" w:cs="Times New Roman"/>
                <w:b/>
                <w:sz w:val="22"/>
                <w:szCs w:val="22"/>
              </w:rPr>
            </w:pPr>
            <w:r w:rsidRPr="005354FA">
              <w:rPr>
                <w:rFonts w:ascii="Times New Roman" w:hAnsi="Times New Roman" w:cs="Times New Roman"/>
                <w:b/>
                <w:sz w:val="22"/>
                <w:szCs w:val="22"/>
              </w:rPr>
              <w:t>Вибіркові компоненти ОП (ВК)</w:t>
            </w:r>
          </w:p>
        </w:tc>
      </w:tr>
      <w:tr w:rsidR="0028787B" w:rsidRPr="005354FA" w14:paraId="7C42DD62"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8588DBF" w14:textId="26A80432" w:rsidR="0028787B" w:rsidRPr="005354FA" w:rsidRDefault="0028787B" w:rsidP="0028787B">
            <w:pPr>
              <w:pStyle w:val="a4"/>
              <w:ind w:left="142"/>
              <w:jc w:val="left"/>
              <w:rPr>
                <w:sz w:val="22"/>
                <w:szCs w:val="22"/>
              </w:rPr>
            </w:pPr>
            <w:r w:rsidRPr="005354FA">
              <w:rPr>
                <w:rFonts w:asciiTheme="majorBidi" w:hAnsiTheme="majorBidi" w:cstheme="majorBidi"/>
                <w:sz w:val="22"/>
                <w:szCs w:val="22"/>
              </w:rPr>
              <w:t>ВК 1</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842A8DC" w14:textId="17CF591D" w:rsidR="0028787B" w:rsidRPr="005354FA" w:rsidRDefault="0028787B" w:rsidP="0028787B">
            <w:pPr>
              <w:pStyle w:val="a4"/>
              <w:ind w:left="131"/>
              <w:rPr>
                <w:sz w:val="22"/>
                <w:szCs w:val="22"/>
              </w:rPr>
            </w:pPr>
            <w:r w:rsidRPr="005354FA">
              <w:rPr>
                <w:rFonts w:asciiTheme="majorBidi" w:hAnsiTheme="majorBidi" w:cstheme="majorBidi"/>
                <w:noProof/>
                <w:sz w:val="22"/>
                <w:szCs w:val="22"/>
                <w:lang w:eastAsia="uk-UA" w:bidi="uk-UA"/>
              </w:rPr>
              <w:t>Вибіркова дисципліна із загальноуніверситетського каталогу / Базова загальновійськова підготовка*</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054DCE8" w14:textId="566E9EE6" w:rsidR="0028787B" w:rsidRPr="005354FA" w:rsidRDefault="0028787B" w:rsidP="0028787B">
            <w:pPr>
              <w:pStyle w:val="a4"/>
              <w:jc w:val="center"/>
              <w:rPr>
                <w:sz w:val="22"/>
                <w:szCs w:val="22"/>
              </w:rPr>
            </w:pPr>
            <w:r w:rsidRPr="005354FA">
              <w:rPr>
                <w:rFonts w:asciiTheme="majorBidi" w:hAnsiTheme="majorBidi" w:cstheme="majorBidi"/>
                <w:noProof/>
                <w:sz w:val="22"/>
                <w:szCs w:val="22"/>
                <w:lang w:eastAsia="uk-UA" w:bidi="uk-UA"/>
              </w:rPr>
              <w:t>3</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32AB9A15" w14:textId="4743BAD6" w:rsidR="0028787B" w:rsidRPr="005354FA" w:rsidRDefault="0028787B" w:rsidP="0028787B">
            <w:pPr>
              <w:jc w:val="center"/>
              <w:rPr>
                <w:rFonts w:ascii="Times New Roman" w:hAnsi="Times New Roman" w:cs="Times New Roman"/>
                <w:color w:val="auto"/>
                <w:sz w:val="22"/>
                <w:szCs w:val="22"/>
              </w:rPr>
            </w:pPr>
            <w:r w:rsidRPr="005354FA">
              <w:rPr>
                <w:rFonts w:asciiTheme="majorBidi" w:eastAsia="Times New Roman" w:hAnsiTheme="majorBidi" w:cstheme="majorBidi"/>
                <w:noProof/>
                <w:sz w:val="22"/>
                <w:szCs w:val="22"/>
                <w:lang w:bidi="uk-UA"/>
              </w:rPr>
              <w:t>залік / залік*</w:t>
            </w:r>
          </w:p>
        </w:tc>
      </w:tr>
      <w:tr w:rsidR="0028787B" w:rsidRPr="005354FA" w14:paraId="63C43693" w14:textId="77777777" w:rsidTr="0067193B">
        <w:trPr>
          <w:gridAfter w:val="2"/>
          <w:wAfter w:w="66" w:type="dxa"/>
          <w:trHeight w:val="298"/>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C33FCED" w14:textId="3BAD9785" w:rsidR="0028787B" w:rsidRPr="005354FA" w:rsidRDefault="0028787B" w:rsidP="0028787B">
            <w:pPr>
              <w:pStyle w:val="a4"/>
              <w:ind w:left="142"/>
              <w:jc w:val="left"/>
              <w:rPr>
                <w:sz w:val="22"/>
                <w:szCs w:val="22"/>
              </w:rPr>
            </w:pPr>
            <w:r w:rsidRPr="005354FA">
              <w:rPr>
                <w:rFonts w:asciiTheme="majorBidi" w:hAnsiTheme="majorBidi" w:cstheme="majorBidi"/>
                <w:sz w:val="22"/>
                <w:szCs w:val="22"/>
              </w:rPr>
              <w:t>ВК 2</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617AE18B" w14:textId="271AEFA8" w:rsidR="0028787B" w:rsidRPr="005354FA" w:rsidRDefault="0028787B" w:rsidP="0028787B">
            <w:pPr>
              <w:pStyle w:val="a4"/>
              <w:ind w:left="131"/>
              <w:jc w:val="left"/>
              <w:rPr>
                <w:sz w:val="22"/>
                <w:szCs w:val="22"/>
              </w:rPr>
            </w:pPr>
            <w:r w:rsidRPr="005354FA">
              <w:rPr>
                <w:rFonts w:asciiTheme="majorBidi" w:hAnsiTheme="majorBidi" w:cstheme="majorBidi"/>
                <w:noProof/>
                <w:sz w:val="22"/>
                <w:szCs w:val="22"/>
              </w:rPr>
              <w:t>Вибірков</w:t>
            </w:r>
            <w:r>
              <w:rPr>
                <w:rFonts w:asciiTheme="majorBidi" w:hAnsiTheme="majorBidi" w:cstheme="majorBidi"/>
                <w:noProof/>
                <w:sz w:val="22"/>
                <w:szCs w:val="22"/>
              </w:rPr>
              <w:t>ий</w:t>
            </w:r>
            <w:r w:rsidRPr="005354FA">
              <w:rPr>
                <w:rFonts w:asciiTheme="majorBidi" w:hAnsiTheme="majorBidi" w:cstheme="majorBidi"/>
                <w:noProof/>
                <w:sz w:val="22"/>
                <w:szCs w:val="22"/>
              </w:rPr>
              <w:t xml:space="preserve"> </w:t>
            </w:r>
            <w:r>
              <w:rPr>
                <w:rFonts w:asciiTheme="majorBidi" w:hAnsiTheme="majorBidi" w:cstheme="majorBidi"/>
                <w:noProof/>
                <w:sz w:val="22"/>
                <w:szCs w:val="22"/>
              </w:rPr>
              <w:t xml:space="preserve">освітній компонент </w:t>
            </w:r>
            <w:r w:rsidRPr="005354FA">
              <w:rPr>
                <w:rFonts w:asciiTheme="majorBidi" w:hAnsiTheme="majorBidi" w:cstheme="majorBidi"/>
                <w:noProof/>
                <w:sz w:val="22"/>
                <w:szCs w:val="22"/>
              </w:rPr>
              <w:t>із загальноуніверситетського каталогу</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422B7C58" w14:textId="7F0D973C" w:rsidR="0028787B" w:rsidRPr="005354FA" w:rsidRDefault="0028787B" w:rsidP="0028787B">
            <w:pPr>
              <w:pStyle w:val="a4"/>
              <w:jc w:val="center"/>
              <w:rPr>
                <w:sz w:val="22"/>
                <w:szCs w:val="22"/>
              </w:rPr>
            </w:pPr>
            <w:r w:rsidRPr="005354FA">
              <w:rPr>
                <w:rFonts w:asciiTheme="majorBidi" w:hAnsiTheme="majorBidi" w:cstheme="majorBidi"/>
                <w:sz w:val="22"/>
                <w:szCs w:val="22"/>
              </w:rPr>
              <w:t>3</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194E168F" w14:textId="476FE4D6" w:rsidR="0028787B" w:rsidRPr="005354FA" w:rsidRDefault="0028787B" w:rsidP="0028787B">
            <w:pPr>
              <w:jc w:val="center"/>
              <w:rPr>
                <w:rFonts w:ascii="Times New Roman" w:hAnsi="Times New Roman" w:cs="Times New Roman"/>
                <w:color w:val="auto"/>
                <w:sz w:val="22"/>
                <w:szCs w:val="22"/>
              </w:rPr>
            </w:pPr>
            <w:r w:rsidRPr="005354FA">
              <w:rPr>
                <w:rFonts w:asciiTheme="majorBidi" w:hAnsiTheme="majorBidi" w:cstheme="majorBidi"/>
                <w:sz w:val="22"/>
                <w:szCs w:val="22"/>
              </w:rPr>
              <w:t>залік</w:t>
            </w:r>
          </w:p>
        </w:tc>
      </w:tr>
      <w:tr w:rsidR="0028787B" w:rsidRPr="005354FA" w14:paraId="0A12AEF1" w14:textId="77777777" w:rsidTr="0067193B">
        <w:trPr>
          <w:gridAfter w:val="2"/>
          <w:wAfter w:w="66" w:type="dxa"/>
          <w:trHeight w:val="302"/>
        </w:trPr>
        <w:tc>
          <w:tcPr>
            <w:tcW w:w="1006"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96EA24E" w14:textId="2AAAD251" w:rsidR="0028787B" w:rsidRPr="005354FA" w:rsidRDefault="0028787B" w:rsidP="0028787B">
            <w:pPr>
              <w:pStyle w:val="a4"/>
              <w:ind w:left="142"/>
              <w:jc w:val="left"/>
              <w:rPr>
                <w:sz w:val="22"/>
                <w:szCs w:val="22"/>
              </w:rPr>
            </w:pPr>
            <w:r w:rsidRPr="005354FA">
              <w:rPr>
                <w:rFonts w:asciiTheme="majorBidi" w:hAnsiTheme="majorBidi" w:cstheme="majorBidi"/>
                <w:sz w:val="22"/>
                <w:szCs w:val="22"/>
              </w:rPr>
              <w:t>ВК 3</w:t>
            </w:r>
          </w:p>
        </w:tc>
        <w:tc>
          <w:tcPr>
            <w:tcW w:w="5811"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245582AC" w14:textId="0430550D" w:rsidR="0028787B" w:rsidRPr="005354FA" w:rsidRDefault="0028787B" w:rsidP="0028787B">
            <w:pPr>
              <w:pStyle w:val="a4"/>
              <w:ind w:left="131"/>
              <w:jc w:val="left"/>
              <w:rPr>
                <w:sz w:val="22"/>
                <w:szCs w:val="22"/>
              </w:rPr>
            </w:pPr>
            <w:r w:rsidRPr="005354FA">
              <w:rPr>
                <w:rFonts w:asciiTheme="majorBidi" w:hAnsiTheme="majorBidi" w:cstheme="majorBidi"/>
                <w:noProof/>
                <w:sz w:val="22"/>
                <w:szCs w:val="22"/>
              </w:rPr>
              <w:t>Вибірков</w:t>
            </w:r>
            <w:r>
              <w:rPr>
                <w:rFonts w:asciiTheme="majorBidi" w:hAnsiTheme="majorBidi" w:cstheme="majorBidi"/>
                <w:noProof/>
                <w:sz w:val="22"/>
                <w:szCs w:val="22"/>
              </w:rPr>
              <w:t>ий</w:t>
            </w:r>
            <w:r w:rsidRPr="005354FA">
              <w:rPr>
                <w:rFonts w:asciiTheme="majorBidi" w:hAnsiTheme="majorBidi" w:cstheme="majorBidi"/>
                <w:noProof/>
                <w:sz w:val="22"/>
                <w:szCs w:val="22"/>
              </w:rPr>
              <w:t xml:space="preserve"> </w:t>
            </w:r>
            <w:r>
              <w:rPr>
                <w:rFonts w:asciiTheme="majorBidi" w:hAnsiTheme="majorBidi" w:cstheme="majorBidi"/>
                <w:noProof/>
                <w:sz w:val="22"/>
                <w:szCs w:val="22"/>
              </w:rPr>
              <w:t xml:space="preserve">освітній компонент </w:t>
            </w:r>
            <w:r w:rsidRPr="005354FA">
              <w:rPr>
                <w:rFonts w:asciiTheme="majorBidi" w:hAnsiTheme="majorBidi" w:cstheme="majorBidi"/>
                <w:noProof/>
                <w:sz w:val="22"/>
                <w:szCs w:val="22"/>
              </w:rPr>
              <w:t>із загальноуніверситетського каталогу</w:t>
            </w:r>
          </w:p>
        </w:tc>
        <w:tc>
          <w:tcPr>
            <w:tcW w:w="1359" w:type="dxa"/>
            <w:gridSpan w:val="2"/>
            <w:tcBorders>
              <w:top w:val="single" w:sz="4" w:space="0" w:color="auto"/>
              <w:left w:val="single" w:sz="4" w:space="0" w:color="auto"/>
              <w:bottom w:val="nil"/>
              <w:right w:val="nil"/>
            </w:tcBorders>
            <w:shd w:val="clear" w:color="auto" w:fill="FFFFFF"/>
            <w:tcMar>
              <w:top w:w="0" w:type="dxa"/>
              <w:left w:w="0" w:type="dxa"/>
              <w:bottom w:w="0" w:type="dxa"/>
              <w:right w:w="0" w:type="dxa"/>
            </w:tcMar>
          </w:tcPr>
          <w:p w14:paraId="7F82CF88" w14:textId="6F446286" w:rsidR="0028787B" w:rsidRPr="005354FA" w:rsidRDefault="0028787B" w:rsidP="0028787B">
            <w:pPr>
              <w:pStyle w:val="a4"/>
              <w:jc w:val="center"/>
              <w:rPr>
                <w:sz w:val="22"/>
                <w:szCs w:val="22"/>
              </w:rPr>
            </w:pPr>
            <w:r w:rsidRPr="005354FA">
              <w:rPr>
                <w:rFonts w:asciiTheme="majorBidi" w:hAnsiTheme="majorBidi" w:cstheme="majorBidi"/>
                <w:sz w:val="22"/>
                <w:szCs w:val="22"/>
              </w:rPr>
              <w:t>3</w:t>
            </w:r>
          </w:p>
        </w:tc>
        <w:tc>
          <w:tcPr>
            <w:tcW w:w="1542" w:type="dxa"/>
            <w:gridSpan w:val="2"/>
            <w:tcBorders>
              <w:top w:val="single" w:sz="4" w:space="0" w:color="auto"/>
              <w:left w:val="single" w:sz="4" w:space="0" w:color="auto"/>
              <w:bottom w:val="nil"/>
              <w:right w:val="single" w:sz="4" w:space="0" w:color="auto"/>
            </w:tcBorders>
            <w:shd w:val="clear" w:color="auto" w:fill="FFFFFF"/>
            <w:tcMar>
              <w:top w:w="0" w:type="dxa"/>
              <w:left w:w="0" w:type="dxa"/>
              <w:bottom w:w="0" w:type="dxa"/>
              <w:right w:w="0" w:type="dxa"/>
            </w:tcMar>
          </w:tcPr>
          <w:p w14:paraId="58608672" w14:textId="2D84B447" w:rsidR="0028787B" w:rsidRPr="005354FA" w:rsidRDefault="0028787B" w:rsidP="0028787B">
            <w:pPr>
              <w:pStyle w:val="a4"/>
              <w:jc w:val="center"/>
              <w:rPr>
                <w:sz w:val="22"/>
                <w:szCs w:val="22"/>
              </w:rPr>
            </w:pPr>
            <w:r w:rsidRPr="005354FA">
              <w:rPr>
                <w:rFonts w:asciiTheme="majorBidi" w:hAnsiTheme="majorBidi" w:cstheme="majorBidi"/>
                <w:sz w:val="22"/>
                <w:szCs w:val="22"/>
              </w:rPr>
              <w:t>залік</w:t>
            </w:r>
          </w:p>
        </w:tc>
      </w:tr>
      <w:tr w:rsidR="0028787B" w:rsidRPr="005354FA" w14:paraId="419827A1" w14:textId="77777777" w:rsidTr="0067193B">
        <w:trPr>
          <w:gridAfter w:val="2"/>
          <w:wAfter w:w="66" w:type="dxa"/>
          <w:trHeight w:val="293"/>
        </w:trPr>
        <w:tc>
          <w:tcPr>
            <w:tcW w:w="1006"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F2C5073" w14:textId="5704DC89" w:rsidR="0028787B" w:rsidRPr="005354FA" w:rsidRDefault="0028787B" w:rsidP="0028787B">
            <w:pPr>
              <w:pStyle w:val="a4"/>
              <w:ind w:left="142"/>
              <w:jc w:val="left"/>
              <w:rPr>
                <w:b/>
                <w:sz w:val="22"/>
                <w:szCs w:val="22"/>
              </w:rPr>
            </w:pPr>
            <w:r w:rsidRPr="005354FA">
              <w:rPr>
                <w:rFonts w:asciiTheme="majorBidi" w:hAnsiTheme="majorBidi" w:cstheme="majorBidi"/>
                <w:sz w:val="22"/>
                <w:szCs w:val="22"/>
              </w:rPr>
              <w:t>ВК 4</w:t>
            </w:r>
          </w:p>
        </w:tc>
        <w:tc>
          <w:tcPr>
            <w:tcW w:w="5811"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21713DC" w14:textId="7E7C8FAE" w:rsidR="0028787B" w:rsidRPr="005354FA" w:rsidRDefault="0028787B" w:rsidP="0028787B">
            <w:pPr>
              <w:ind w:left="131"/>
              <w:rPr>
                <w:rFonts w:ascii="Times New Roman" w:hAnsi="Times New Roman" w:cs="Times New Roman"/>
                <w:color w:val="auto"/>
                <w:sz w:val="22"/>
                <w:szCs w:val="22"/>
              </w:rPr>
            </w:pPr>
            <w:r w:rsidRPr="005354FA">
              <w:rPr>
                <w:rFonts w:asciiTheme="majorBidi" w:hAnsiTheme="majorBidi" w:cstheme="majorBidi"/>
                <w:noProof/>
                <w:sz w:val="22"/>
                <w:szCs w:val="22"/>
              </w:rPr>
              <w:t>Вибірков</w:t>
            </w:r>
            <w:r>
              <w:rPr>
                <w:rFonts w:asciiTheme="majorBidi" w:hAnsiTheme="majorBidi" w:cstheme="majorBidi"/>
                <w:noProof/>
                <w:sz w:val="22"/>
                <w:szCs w:val="22"/>
              </w:rPr>
              <w:t>ий</w:t>
            </w:r>
            <w:r w:rsidRPr="005354FA">
              <w:rPr>
                <w:rFonts w:asciiTheme="majorBidi" w:hAnsiTheme="majorBidi" w:cstheme="majorBidi"/>
                <w:noProof/>
                <w:sz w:val="22"/>
                <w:szCs w:val="22"/>
              </w:rPr>
              <w:t xml:space="preserve"> </w:t>
            </w:r>
            <w:r>
              <w:rPr>
                <w:rFonts w:asciiTheme="majorBidi" w:hAnsiTheme="majorBidi" w:cstheme="majorBidi"/>
                <w:noProof/>
                <w:sz w:val="22"/>
                <w:szCs w:val="22"/>
              </w:rPr>
              <w:t xml:space="preserve">освітній компонент </w:t>
            </w:r>
            <w:r w:rsidRPr="005354FA">
              <w:rPr>
                <w:rFonts w:asciiTheme="majorBidi" w:hAnsiTheme="majorBidi" w:cstheme="majorBidi"/>
                <w:noProof/>
                <w:sz w:val="22"/>
                <w:szCs w:val="22"/>
              </w:rPr>
              <w:t>із загальноуніверситетського каталогу</w:t>
            </w:r>
          </w:p>
        </w:tc>
        <w:tc>
          <w:tcPr>
            <w:tcW w:w="1359"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A61AEB9" w14:textId="7A682E80" w:rsidR="0028787B" w:rsidRPr="005354FA" w:rsidRDefault="0028787B" w:rsidP="0028787B">
            <w:pPr>
              <w:pStyle w:val="a4"/>
              <w:jc w:val="center"/>
              <w:rPr>
                <w:sz w:val="22"/>
                <w:szCs w:val="22"/>
              </w:rPr>
            </w:pPr>
            <w:r w:rsidRPr="005354FA">
              <w:rPr>
                <w:rFonts w:asciiTheme="majorBidi" w:hAnsiTheme="majorBidi" w:cstheme="majorBidi"/>
                <w:sz w:val="22"/>
                <w:szCs w:val="22"/>
              </w:rPr>
              <w:t>3</w:t>
            </w:r>
          </w:p>
        </w:tc>
        <w:tc>
          <w:tcPr>
            <w:tcW w:w="154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078B3D7" w14:textId="09CCE60E" w:rsidR="0028787B" w:rsidRPr="005354FA" w:rsidRDefault="0028787B" w:rsidP="0028787B">
            <w:pPr>
              <w:pStyle w:val="a4"/>
              <w:jc w:val="center"/>
              <w:rPr>
                <w:sz w:val="22"/>
                <w:szCs w:val="22"/>
              </w:rPr>
            </w:pPr>
            <w:r w:rsidRPr="005354FA">
              <w:rPr>
                <w:rFonts w:asciiTheme="majorBidi" w:hAnsiTheme="majorBidi" w:cstheme="majorBidi"/>
                <w:sz w:val="22"/>
                <w:szCs w:val="22"/>
              </w:rPr>
              <w:t>залік</w:t>
            </w:r>
          </w:p>
        </w:tc>
      </w:tr>
      <w:tr w:rsidR="0028787B" w:rsidRPr="005354FA" w14:paraId="1E43FEB5" w14:textId="77777777" w:rsidTr="0067193B">
        <w:trPr>
          <w:gridAfter w:val="2"/>
          <w:wAfter w:w="66" w:type="dxa"/>
          <w:trHeight w:val="293"/>
        </w:trPr>
        <w:tc>
          <w:tcPr>
            <w:tcW w:w="1006"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535343E" w14:textId="33CF541B" w:rsidR="0028787B" w:rsidRPr="005354FA" w:rsidRDefault="0028787B" w:rsidP="0028787B">
            <w:pPr>
              <w:pStyle w:val="a4"/>
              <w:ind w:left="142"/>
              <w:jc w:val="left"/>
              <w:rPr>
                <w:bCs/>
                <w:color w:val="FF0000"/>
                <w:sz w:val="22"/>
                <w:szCs w:val="22"/>
              </w:rPr>
            </w:pPr>
            <w:r w:rsidRPr="005354FA">
              <w:rPr>
                <w:rFonts w:asciiTheme="majorBidi" w:hAnsiTheme="majorBidi" w:cstheme="majorBidi"/>
                <w:sz w:val="22"/>
                <w:szCs w:val="22"/>
              </w:rPr>
              <w:t>ВК 5</w:t>
            </w:r>
          </w:p>
        </w:tc>
        <w:tc>
          <w:tcPr>
            <w:tcW w:w="5811"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521DF73" w14:textId="3B9CA0F6" w:rsidR="0028787B" w:rsidRPr="005354FA" w:rsidRDefault="0028787B" w:rsidP="0028787B">
            <w:pPr>
              <w:ind w:left="131"/>
              <w:rPr>
                <w:rFonts w:ascii="Times New Roman" w:hAnsi="Times New Roman" w:cs="Times New Roman"/>
                <w:color w:val="FF0000"/>
                <w:sz w:val="22"/>
                <w:szCs w:val="22"/>
              </w:rPr>
            </w:pPr>
            <w:r w:rsidRPr="005354FA">
              <w:rPr>
                <w:rFonts w:asciiTheme="majorBidi" w:hAnsiTheme="majorBidi" w:cstheme="majorBidi"/>
                <w:noProof/>
                <w:sz w:val="22"/>
                <w:szCs w:val="22"/>
              </w:rPr>
              <w:t>Вибірков</w:t>
            </w:r>
            <w:r>
              <w:rPr>
                <w:rFonts w:asciiTheme="majorBidi" w:hAnsiTheme="majorBidi" w:cstheme="majorBidi"/>
                <w:noProof/>
                <w:sz w:val="22"/>
                <w:szCs w:val="22"/>
              </w:rPr>
              <w:t>ий</w:t>
            </w:r>
            <w:r w:rsidRPr="005354FA">
              <w:rPr>
                <w:rFonts w:asciiTheme="majorBidi" w:hAnsiTheme="majorBidi" w:cstheme="majorBidi"/>
                <w:noProof/>
                <w:sz w:val="22"/>
                <w:szCs w:val="22"/>
              </w:rPr>
              <w:t xml:space="preserve"> </w:t>
            </w:r>
            <w:r>
              <w:rPr>
                <w:rFonts w:asciiTheme="majorBidi" w:hAnsiTheme="majorBidi" w:cstheme="majorBidi"/>
                <w:noProof/>
                <w:sz w:val="22"/>
                <w:szCs w:val="22"/>
              </w:rPr>
              <w:t xml:space="preserve">освітній компонент </w:t>
            </w:r>
            <w:r w:rsidRPr="005354FA">
              <w:rPr>
                <w:rFonts w:asciiTheme="majorBidi" w:hAnsiTheme="majorBidi" w:cstheme="majorBidi"/>
                <w:noProof/>
                <w:sz w:val="22"/>
                <w:szCs w:val="22"/>
              </w:rPr>
              <w:t xml:space="preserve">із </w:t>
            </w:r>
            <w:r w:rsidRPr="005354FA">
              <w:rPr>
                <w:rFonts w:asciiTheme="majorBidi" w:hAnsiTheme="majorBidi" w:cstheme="majorBidi"/>
                <w:sz w:val="22"/>
                <w:szCs w:val="22"/>
              </w:rPr>
              <w:t>кафедрального каталогу</w:t>
            </w:r>
          </w:p>
        </w:tc>
        <w:tc>
          <w:tcPr>
            <w:tcW w:w="1359"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F863011" w14:textId="4C076383"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9EEEE98" w14:textId="490A4EE9"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залік</w:t>
            </w:r>
          </w:p>
        </w:tc>
      </w:tr>
      <w:tr w:rsidR="0028787B" w:rsidRPr="005354FA" w14:paraId="6D88B648" w14:textId="77777777" w:rsidTr="0067193B">
        <w:trPr>
          <w:gridAfter w:val="2"/>
          <w:wAfter w:w="66" w:type="dxa"/>
          <w:trHeight w:val="293"/>
        </w:trPr>
        <w:tc>
          <w:tcPr>
            <w:tcW w:w="1006"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83EE3BF" w14:textId="2B8226EC" w:rsidR="0028787B" w:rsidRPr="005354FA" w:rsidRDefault="0028787B" w:rsidP="0028787B">
            <w:pPr>
              <w:pStyle w:val="a4"/>
              <w:ind w:left="142"/>
              <w:jc w:val="left"/>
              <w:rPr>
                <w:bCs/>
                <w:color w:val="FF0000"/>
                <w:sz w:val="22"/>
                <w:szCs w:val="22"/>
              </w:rPr>
            </w:pPr>
            <w:r w:rsidRPr="005354FA">
              <w:rPr>
                <w:rFonts w:asciiTheme="majorBidi" w:hAnsiTheme="majorBidi" w:cstheme="majorBidi"/>
                <w:sz w:val="22"/>
                <w:szCs w:val="22"/>
              </w:rPr>
              <w:t>ВК 6</w:t>
            </w:r>
          </w:p>
        </w:tc>
        <w:tc>
          <w:tcPr>
            <w:tcW w:w="5811"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FB3E1FD" w14:textId="2DF4B797" w:rsidR="0028787B" w:rsidRPr="005354FA" w:rsidRDefault="0028787B" w:rsidP="0028787B">
            <w:pPr>
              <w:ind w:left="131"/>
              <w:rPr>
                <w:rFonts w:ascii="Times New Roman" w:hAnsi="Times New Roman" w:cs="Times New Roman"/>
                <w:color w:val="FF0000"/>
                <w:sz w:val="22"/>
                <w:szCs w:val="22"/>
              </w:rPr>
            </w:pPr>
            <w:r w:rsidRPr="005354FA">
              <w:rPr>
                <w:rFonts w:asciiTheme="majorBidi" w:hAnsiTheme="majorBidi" w:cstheme="majorBidi"/>
                <w:noProof/>
                <w:sz w:val="22"/>
                <w:szCs w:val="22"/>
              </w:rPr>
              <w:t>Вибірков</w:t>
            </w:r>
            <w:r>
              <w:rPr>
                <w:rFonts w:asciiTheme="majorBidi" w:hAnsiTheme="majorBidi" w:cstheme="majorBidi"/>
                <w:noProof/>
                <w:sz w:val="22"/>
                <w:szCs w:val="22"/>
              </w:rPr>
              <w:t>ий</w:t>
            </w:r>
            <w:r w:rsidRPr="005354FA">
              <w:rPr>
                <w:rFonts w:asciiTheme="majorBidi" w:hAnsiTheme="majorBidi" w:cstheme="majorBidi"/>
                <w:noProof/>
                <w:sz w:val="22"/>
                <w:szCs w:val="22"/>
              </w:rPr>
              <w:t xml:space="preserve"> </w:t>
            </w:r>
            <w:r>
              <w:rPr>
                <w:rFonts w:asciiTheme="majorBidi" w:hAnsiTheme="majorBidi" w:cstheme="majorBidi"/>
                <w:noProof/>
                <w:sz w:val="22"/>
                <w:szCs w:val="22"/>
              </w:rPr>
              <w:t xml:space="preserve">освітній компонент </w:t>
            </w:r>
            <w:r w:rsidRPr="005354FA">
              <w:rPr>
                <w:rFonts w:asciiTheme="majorBidi" w:hAnsiTheme="majorBidi" w:cstheme="majorBidi"/>
                <w:noProof/>
                <w:sz w:val="22"/>
                <w:szCs w:val="22"/>
              </w:rPr>
              <w:t xml:space="preserve">із </w:t>
            </w:r>
            <w:r w:rsidRPr="005354FA">
              <w:rPr>
                <w:rFonts w:asciiTheme="majorBidi" w:hAnsiTheme="majorBidi" w:cstheme="majorBidi"/>
                <w:sz w:val="22"/>
                <w:szCs w:val="22"/>
              </w:rPr>
              <w:t>кафедрального каталогу</w:t>
            </w:r>
          </w:p>
        </w:tc>
        <w:tc>
          <w:tcPr>
            <w:tcW w:w="1359"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2F18B50" w14:textId="3CB58E15"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377A6530" w14:textId="1C18A1AF"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залік</w:t>
            </w:r>
          </w:p>
        </w:tc>
      </w:tr>
      <w:tr w:rsidR="0028787B" w:rsidRPr="005354FA" w14:paraId="231D716E" w14:textId="77777777" w:rsidTr="0067193B">
        <w:trPr>
          <w:gridAfter w:val="2"/>
          <w:wAfter w:w="66" w:type="dxa"/>
          <w:trHeight w:val="293"/>
        </w:trPr>
        <w:tc>
          <w:tcPr>
            <w:tcW w:w="1006"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A992273" w14:textId="77FF792F" w:rsidR="0028787B" w:rsidRPr="005354FA" w:rsidRDefault="0028787B" w:rsidP="0028787B">
            <w:pPr>
              <w:pStyle w:val="a4"/>
              <w:ind w:left="142"/>
              <w:jc w:val="left"/>
              <w:rPr>
                <w:bCs/>
                <w:color w:val="FF0000"/>
                <w:sz w:val="22"/>
                <w:szCs w:val="22"/>
              </w:rPr>
            </w:pPr>
            <w:r w:rsidRPr="005354FA">
              <w:rPr>
                <w:rFonts w:asciiTheme="majorBidi" w:hAnsiTheme="majorBidi" w:cstheme="majorBidi"/>
                <w:sz w:val="22"/>
                <w:szCs w:val="22"/>
              </w:rPr>
              <w:t>ВК 7</w:t>
            </w:r>
          </w:p>
        </w:tc>
        <w:tc>
          <w:tcPr>
            <w:tcW w:w="5811"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FCB66B2" w14:textId="02D04894" w:rsidR="0028787B" w:rsidRPr="005354FA" w:rsidRDefault="0028787B" w:rsidP="0028787B">
            <w:pPr>
              <w:ind w:left="131"/>
              <w:rPr>
                <w:rFonts w:ascii="Times New Roman" w:hAnsi="Times New Roman" w:cs="Times New Roman"/>
                <w:color w:val="FF0000"/>
                <w:sz w:val="22"/>
                <w:szCs w:val="22"/>
              </w:rPr>
            </w:pPr>
            <w:r w:rsidRPr="005354FA">
              <w:rPr>
                <w:rFonts w:asciiTheme="majorBidi" w:hAnsiTheme="majorBidi" w:cstheme="majorBidi"/>
                <w:noProof/>
                <w:sz w:val="22"/>
                <w:szCs w:val="22"/>
              </w:rPr>
              <w:t>Вибірков</w:t>
            </w:r>
            <w:r>
              <w:rPr>
                <w:rFonts w:asciiTheme="majorBidi" w:hAnsiTheme="majorBidi" w:cstheme="majorBidi"/>
                <w:noProof/>
                <w:sz w:val="22"/>
                <w:szCs w:val="22"/>
              </w:rPr>
              <w:t>ий</w:t>
            </w:r>
            <w:r w:rsidRPr="005354FA">
              <w:rPr>
                <w:rFonts w:asciiTheme="majorBidi" w:hAnsiTheme="majorBidi" w:cstheme="majorBidi"/>
                <w:noProof/>
                <w:sz w:val="22"/>
                <w:szCs w:val="22"/>
              </w:rPr>
              <w:t xml:space="preserve"> </w:t>
            </w:r>
            <w:r>
              <w:rPr>
                <w:rFonts w:asciiTheme="majorBidi" w:hAnsiTheme="majorBidi" w:cstheme="majorBidi"/>
                <w:noProof/>
                <w:sz w:val="22"/>
                <w:szCs w:val="22"/>
              </w:rPr>
              <w:t xml:space="preserve">освітній компонент </w:t>
            </w:r>
            <w:r w:rsidRPr="005354FA">
              <w:rPr>
                <w:rFonts w:asciiTheme="majorBidi" w:hAnsiTheme="majorBidi" w:cstheme="majorBidi"/>
                <w:noProof/>
                <w:sz w:val="22"/>
                <w:szCs w:val="22"/>
              </w:rPr>
              <w:t xml:space="preserve">із </w:t>
            </w:r>
            <w:r w:rsidRPr="005354FA">
              <w:rPr>
                <w:rFonts w:asciiTheme="majorBidi" w:hAnsiTheme="majorBidi" w:cstheme="majorBidi"/>
                <w:sz w:val="22"/>
                <w:szCs w:val="22"/>
              </w:rPr>
              <w:t>кафедрального каталогу</w:t>
            </w:r>
          </w:p>
        </w:tc>
        <w:tc>
          <w:tcPr>
            <w:tcW w:w="1359"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92FC176" w14:textId="02ECF800"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81D9D03" w14:textId="57F2BED0"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залік</w:t>
            </w:r>
          </w:p>
        </w:tc>
      </w:tr>
      <w:tr w:rsidR="0028787B" w:rsidRPr="005354FA" w14:paraId="6F1DC871" w14:textId="77777777" w:rsidTr="0067193B">
        <w:trPr>
          <w:gridAfter w:val="2"/>
          <w:wAfter w:w="66" w:type="dxa"/>
          <w:trHeight w:val="293"/>
        </w:trPr>
        <w:tc>
          <w:tcPr>
            <w:tcW w:w="1006"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3AE8DD3" w14:textId="168F0EDA" w:rsidR="0028787B" w:rsidRPr="005354FA" w:rsidRDefault="0028787B" w:rsidP="0028787B">
            <w:pPr>
              <w:pStyle w:val="a4"/>
              <w:ind w:left="142"/>
              <w:jc w:val="left"/>
              <w:rPr>
                <w:bCs/>
                <w:color w:val="FF0000"/>
                <w:sz w:val="22"/>
                <w:szCs w:val="22"/>
              </w:rPr>
            </w:pPr>
            <w:r w:rsidRPr="005354FA">
              <w:rPr>
                <w:rFonts w:asciiTheme="majorBidi" w:hAnsiTheme="majorBidi" w:cstheme="majorBidi"/>
                <w:sz w:val="22"/>
                <w:szCs w:val="22"/>
              </w:rPr>
              <w:t>ВК 8</w:t>
            </w:r>
          </w:p>
        </w:tc>
        <w:tc>
          <w:tcPr>
            <w:tcW w:w="5811"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A83BF47" w14:textId="5642E7EC" w:rsidR="0028787B" w:rsidRPr="005354FA" w:rsidRDefault="0028787B" w:rsidP="0028787B">
            <w:pPr>
              <w:ind w:left="131"/>
              <w:rPr>
                <w:rFonts w:ascii="Times New Roman" w:hAnsi="Times New Roman" w:cs="Times New Roman"/>
                <w:color w:val="FF0000"/>
                <w:sz w:val="22"/>
                <w:szCs w:val="22"/>
              </w:rPr>
            </w:pPr>
            <w:r w:rsidRPr="005354FA">
              <w:rPr>
                <w:rFonts w:asciiTheme="majorBidi" w:hAnsiTheme="majorBidi" w:cstheme="majorBidi"/>
                <w:noProof/>
                <w:sz w:val="22"/>
                <w:szCs w:val="22"/>
              </w:rPr>
              <w:t>Вибірков</w:t>
            </w:r>
            <w:r>
              <w:rPr>
                <w:rFonts w:asciiTheme="majorBidi" w:hAnsiTheme="majorBidi" w:cstheme="majorBidi"/>
                <w:noProof/>
                <w:sz w:val="22"/>
                <w:szCs w:val="22"/>
              </w:rPr>
              <w:t>ий</w:t>
            </w:r>
            <w:r w:rsidRPr="005354FA">
              <w:rPr>
                <w:rFonts w:asciiTheme="majorBidi" w:hAnsiTheme="majorBidi" w:cstheme="majorBidi"/>
                <w:noProof/>
                <w:sz w:val="22"/>
                <w:szCs w:val="22"/>
              </w:rPr>
              <w:t xml:space="preserve"> </w:t>
            </w:r>
            <w:r>
              <w:rPr>
                <w:rFonts w:asciiTheme="majorBidi" w:hAnsiTheme="majorBidi" w:cstheme="majorBidi"/>
                <w:noProof/>
                <w:sz w:val="22"/>
                <w:szCs w:val="22"/>
              </w:rPr>
              <w:t xml:space="preserve">освітній компонент </w:t>
            </w:r>
            <w:r w:rsidRPr="005354FA">
              <w:rPr>
                <w:rFonts w:asciiTheme="majorBidi" w:hAnsiTheme="majorBidi" w:cstheme="majorBidi"/>
                <w:noProof/>
                <w:sz w:val="22"/>
                <w:szCs w:val="22"/>
              </w:rPr>
              <w:t xml:space="preserve">із </w:t>
            </w:r>
            <w:r w:rsidRPr="005354FA">
              <w:rPr>
                <w:rFonts w:asciiTheme="majorBidi" w:hAnsiTheme="majorBidi" w:cstheme="majorBidi"/>
                <w:sz w:val="22"/>
                <w:szCs w:val="22"/>
              </w:rPr>
              <w:t>кафедрального каталогу</w:t>
            </w:r>
          </w:p>
        </w:tc>
        <w:tc>
          <w:tcPr>
            <w:tcW w:w="1359"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B4DE8A6" w14:textId="00820B04"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6E30AB0" w14:textId="17ED5260"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залік</w:t>
            </w:r>
          </w:p>
        </w:tc>
      </w:tr>
      <w:tr w:rsidR="0028787B" w:rsidRPr="005354FA" w14:paraId="7AEB2C5E" w14:textId="77777777" w:rsidTr="0067193B">
        <w:trPr>
          <w:gridAfter w:val="2"/>
          <w:wAfter w:w="66" w:type="dxa"/>
          <w:trHeight w:val="293"/>
        </w:trPr>
        <w:tc>
          <w:tcPr>
            <w:tcW w:w="1006"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8C0D2EB" w14:textId="067DF004" w:rsidR="0028787B" w:rsidRPr="005354FA" w:rsidRDefault="0028787B" w:rsidP="0028787B">
            <w:pPr>
              <w:pStyle w:val="a4"/>
              <w:ind w:left="142"/>
              <w:jc w:val="left"/>
              <w:rPr>
                <w:bCs/>
                <w:color w:val="FF0000"/>
                <w:sz w:val="22"/>
                <w:szCs w:val="22"/>
              </w:rPr>
            </w:pPr>
            <w:r w:rsidRPr="005354FA">
              <w:rPr>
                <w:rFonts w:asciiTheme="majorBidi" w:hAnsiTheme="majorBidi" w:cstheme="majorBidi"/>
                <w:sz w:val="22"/>
                <w:szCs w:val="22"/>
              </w:rPr>
              <w:t>ВК 9</w:t>
            </w:r>
          </w:p>
        </w:tc>
        <w:tc>
          <w:tcPr>
            <w:tcW w:w="5811"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8687849" w14:textId="1CE2AB8E" w:rsidR="0028787B" w:rsidRPr="005354FA" w:rsidRDefault="0028787B" w:rsidP="0028787B">
            <w:pPr>
              <w:ind w:left="131"/>
              <w:rPr>
                <w:rFonts w:ascii="Times New Roman" w:hAnsi="Times New Roman" w:cs="Times New Roman"/>
                <w:color w:val="FF0000"/>
                <w:sz w:val="22"/>
                <w:szCs w:val="22"/>
              </w:rPr>
            </w:pPr>
            <w:r w:rsidRPr="005354FA">
              <w:rPr>
                <w:rFonts w:asciiTheme="majorBidi" w:hAnsiTheme="majorBidi" w:cstheme="majorBidi"/>
                <w:noProof/>
                <w:sz w:val="22"/>
                <w:szCs w:val="22"/>
              </w:rPr>
              <w:t>Вибірков</w:t>
            </w:r>
            <w:r>
              <w:rPr>
                <w:rFonts w:asciiTheme="majorBidi" w:hAnsiTheme="majorBidi" w:cstheme="majorBidi"/>
                <w:noProof/>
                <w:sz w:val="22"/>
                <w:szCs w:val="22"/>
              </w:rPr>
              <w:t>ий</w:t>
            </w:r>
            <w:r w:rsidRPr="005354FA">
              <w:rPr>
                <w:rFonts w:asciiTheme="majorBidi" w:hAnsiTheme="majorBidi" w:cstheme="majorBidi"/>
                <w:noProof/>
                <w:sz w:val="22"/>
                <w:szCs w:val="22"/>
              </w:rPr>
              <w:t xml:space="preserve"> </w:t>
            </w:r>
            <w:r>
              <w:rPr>
                <w:rFonts w:asciiTheme="majorBidi" w:hAnsiTheme="majorBidi" w:cstheme="majorBidi"/>
                <w:noProof/>
                <w:sz w:val="22"/>
                <w:szCs w:val="22"/>
              </w:rPr>
              <w:t xml:space="preserve">освітній компонент </w:t>
            </w:r>
            <w:r w:rsidRPr="005354FA">
              <w:rPr>
                <w:rFonts w:asciiTheme="majorBidi" w:hAnsiTheme="majorBidi" w:cstheme="majorBidi"/>
                <w:noProof/>
                <w:sz w:val="22"/>
                <w:szCs w:val="22"/>
              </w:rPr>
              <w:t xml:space="preserve">із </w:t>
            </w:r>
            <w:r w:rsidRPr="005354FA">
              <w:rPr>
                <w:rFonts w:asciiTheme="majorBidi" w:hAnsiTheme="majorBidi" w:cstheme="majorBidi"/>
                <w:sz w:val="22"/>
                <w:szCs w:val="22"/>
              </w:rPr>
              <w:t>кафедрального каталогу</w:t>
            </w:r>
          </w:p>
        </w:tc>
        <w:tc>
          <w:tcPr>
            <w:tcW w:w="1359"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ADB462F" w14:textId="0BA7D4D7"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92065B8" w14:textId="409CE5F4"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залік</w:t>
            </w:r>
          </w:p>
        </w:tc>
      </w:tr>
      <w:tr w:rsidR="0028787B" w:rsidRPr="005354FA" w14:paraId="28AB30F3" w14:textId="77777777" w:rsidTr="0067193B">
        <w:trPr>
          <w:gridAfter w:val="2"/>
          <w:wAfter w:w="66" w:type="dxa"/>
          <w:trHeight w:val="293"/>
        </w:trPr>
        <w:tc>
          <w:tcPr>
            <w:tcW w:w="1006"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B365BEB" w14:textId="5E2E996B" w:rsidR="0028787B" w:rsidRPr="005354FA" w:rsidRDefault="0028787B" w:rsidP="0028787B">
            <w:pPr>
              <w:pStyle w:val="a4"/>
              <w:ind w:left="142"/>
              <w:jc w:val="left"/>
              <w:rPr>
                <w:bCs/>
                <w:color w:val="FF0000"/>
                <w:sz w:val="22"/>
                <w:szCs w:val="22"/>
              </w:rPr>
            </w:pPr>
            <w:r w:rsidRPr="005354FA">
              <w:rPr>
                <w:rFonts w:asciiTheme="majorBidi" w:hAnsiTheme="majorBidi" w:cstheme="majorBidi"/>
                <w:sz w:val="22"/>
                <w:szCs w:val="22"/>
              </w:rPr>
              <w:t>ВК 10</w:t>
            </w:r>
          </w:p>
        </w:tc>
        <w:tc>
          <w:tcPr>
            <w:tcW w:w="5811"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F70EC96" w14:textId="1F05B0C9" w:rsidR="0028787B" w:rsidRPr="005354FA" w:rsidRDefault="0028787B" w:rsidP="0028787B">
            <w:pPr>
              <w:ind w:left="131"/>
              <w:rPr>
                <w:rFonts w:ascii="Times New Roman" w:hAnsi="Times New Roman" w:cs="Times New Roman"/>
                <w:color w:val="FF0000"/>
                <w:sz w:val="22"/>
                <w:szCs w:val="22"/>
              </w:rPr>
            </w:pPr>
            <w:r w:rsidRPr="005354FA">
              <w:rPr>
                <w:rFonts w:asciiTheme="majorBidi" w:hAnsiTheme="majorBidi" w:cstheme="majorBidi"/>
                <w:noProof/>
                <w:sz w:val="22"/>
                <w:szCs w:val="22"/>
              </w:rPr>
              <w:t>Вибірков</w:t>
            </w:r>
            <w:r>
              <w:rPr>
                <w:rFonts w:asciiTheme="majorBidi" w:hAnsiTheme="majorBidi" w:cstheme="majorBidi"/>
                <w:noProof/>
                <w:sz w:val="22"/>
                <w:szCs w:val="22"/>
              </w:rPr>
              <w:t>ий</w:t>
            </w:r>
            <w:r w:rsidRPr="005354FA">
              <w:rPr>
                <w:rFonts w:asciiTheme="majorBidi" w:hAnsiTheme="majorBidi" w:cstheme="majorBidi"/>
                <w:noProof/>
                <w:sz w:val="22"/>
                <w:szCs w:val="22"/>
              </w:rPr>
              <w:t xml:space="preserve"> </w:t>
            </w:r>
            <w:r>
              <w:rPr>
                <w:rFonts w:asciiTheme="majorBidi" w:hAnsiTheme="majorBidi" w:cstheme="majorBidi"/>
                <w:noProof/>
                <w:sz w:val="22"/>
                <w:szCs w:val="22"/>
              </w:rPr>
              <w:t xml:space="preserve">освітній компонент </w:t>
            </w:r>
            <w:r w:rsidRPr="005354FA">
              <w:rPr>
                <w:rFonts w:asciiTheme="majorBidi" w:hAnsiTheme="majorBidi" w:cstheme="majorBidi"/>
                <w:noProof/>
                <w:sz w:val="22"/>
                <w:szCs w:val="22"/>
              </w:rPr>
              <w:t xml:space="preserve">із </w:t>
            </w:r>
            <w:r w:rsidRPr="005354FA">
              <w:rPr>
                <w:rFonts w:asciiTheme="majorBidi" w:hAnsiTheme="majorBidi" w:cstheme="majorBidi"/>
                <w:sz w:val="22"/>
                <w:szCs w:val="22"/>
              </w:rPr>
              <w:t>кафедрального каталогу</w:t>
            </w:r>
          </w:p>
        </w:tc>
        <w:tc>
          <w:tcPr>
            <w:tcW w:w="1359"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6A310264" w14:textId="40699F85"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535B69A" w14:textId="2F198A7C"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залік</w:t>
            </w:r>
          </w:p>
        </w:tc>
      </w:tr>
      <w:tr w:rsidR="0028787B" w:rsidRPr="005354FA" w14:paraId="69781073" w14:textId="77777777" w:rsidTr="0067193B">
        <w:trPr>
          <w:gridAfter w:val="2"/>
          <w:wAfter w:w="66" w:type="dxa"/>
          <w:trHeight w:val="293"/>
        </w:trPr>
        <w:tc>
          <w:tcPr>
            <w:tcW w:w="1006"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2D97387" w14:textId="01E2705F" w:rsidR="0028787B" w:rsidRPr="005354FA" w:rsidRDefault="0028787B" w:rsidP="0028787B">
            <w:pPr>
              <w:pStyle w:val="a4"/>
              <w:ind w:left="142"/>
              <w:jc w:val="left"/>
              <w:rPr>
                <w:bCs/>
                <w:color w:val="FF0000"/>
                <w:sz w:val="22"/>
                <w:szCs w:val="22"/>
              </w:rPr>
            </w:pPr>
            <w:r w:rsidRPr="005354FA">
              <w:rPr>
                <w:rFonts w:asciiTheme="majorBidi" w:hAnsiTheme="majorBidi" w:cstheme="majorBidi"/>
                <w:sz w:val="22"/>
                <w:szCs w:val="22"/>
              </w:rPr>
              <w:t>ВК 11</w:t>
            </w:r>
          </w:p>
        </w:tc>
        <w:tc>
          <w:tcPr>
            <w:tcW w:w="5811"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B31C1CE" w14:textId="35F614A4" w:rsidR="0028787B" w:rsidRPr="005354FA" w:rsidRDefault="0028787B" w:rsidP="0028787B">
            <w:pPr>
              <w:ind w:left="131"/>
              <w:rPr>
                <w:rFonts w:ascii="Times New Roman" w:hAnsi="Times New Roman" w:cs="Times New Roman"/>
                <w:color w:val="FF0000"/>
                <w:sz w:val="22"/>
                <w:szCs w:val="22"/>
              </w:rPr>
            </w:pPr>
            <w:r w:rsidRPr="005354FA">
              <w:rPr>
                <w:rFonts w:asciiTheme="majorBidi" w:hAnsiTheme="majorBidi" w:cstheme="majorBidi"/>
                <w:noProof/>
                <w:sz w:val="22"/>
                <w:szCs w:val="22"/>
              </w:rPr>
              <w:t>Вибірков</w:t>
            </w:r>
            <w:r>
              <w:rPr>
                <w:rFonts w:asciiTheme="majorBidi" w:hAnsiTheme="majorBidi" w:cstheme="majorBidi"/>
                <w:noProof/>
                <w:sz w:val="22"/>
                <w:szCs w:val="22"/>
              </w:rPr>
              <w:t>ий</w:t>
            </w:r>
            <w:r w:rsidRPr="005354FA">
              <w:rPr>
                <w:rFonts w:asciiTheme="majorBidi" w:hAnsiTheme="majorBidi" w:cstheme="majorBidi"/>
                <w:noProof/>
                <w:sz w:val="22"/>
                <w:szCs w:val="22"/>
              </w:rPr>
              <w:t xml:space="preserve"> </w:t>
            </w:r>
            <w:r>
              <w:rPr>
                <w:rFonts w:asciiTheme="majorBidi" w:hAnsiTheme="majorBidi" w:cstheme="majorBidi"/>
                <w:noProof/>
                <w:sz w:val="22"/>
                <w:szCs w:val="22"/>
              </w:rPr>
              <w:t xml:space="preserve">освітній компонент </w:t>
            </w:r>
            <w:r w:rsidRPr="005354FA">
              <w:rPr>
                <w:rFonts w:asciiTheme="majorBidi" w:hAnsiTheme="majorBidi" w:cstheme="majorBidi"/>
                <w:noProof/>
                <w:sz w:val="22"/>
                <w:szCs w:val="22"/>
              </w:rPr>
              <w:t xml:space="preserve">із </w:t>
            </w:r>
            <w:r w:rsidRPr="005354FA">
              <w:rPr>
                <w:rFonts w:asciiTheme="majorBidi" w:hAnsiTheme="majorBidi" w:cstheme="majorBidi"/>
                <w:sz w:val="22"/>
                <w:szCs w:val="22"/>
              </w:rPr>
              <w:t>кафедрального каталогу</w:t>
            </w:r>
          </w:p>
        </w:tc>
        <w:tc>
          <w:tcPr>
            <w:tcW w:w="1359"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1EE4EBC8" w14:textId="2AAD618F"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F36195E" w14:textId="58848709"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залік</w:t>
            </w:r>
          </w:p>
        </w:tc>
      </w:tr>
      <w:tr w:rsidR="0028787B" w:rsidRPr="005354FA" w14:paraId="7208DB28" w14:textId="77777777" w:rsidTr="0067193B">
        <w:trPr>
          <w:gridAfter w:val="2"/>
          <w:wAfter w:w="66" w:type="dxa"/>
          <w:trHeight w:val="293"/>
        </w:trPr>
        <w:tc>
          <w:tcPr>
            <w:tcW w:w="1006"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5555F61" w14:textId="6F3D472C" w:rsidR="0028787B" w:rsidRPr="005354FA" w:rsidRDefault="0028787B" w:rsidP="0028787B">
            <w:pPr>
              <w:pStyle w:val="a4"/>
              <w:ind w:left="142"/>
              <w:jc w:val="left"/>
              <w:rPr>
                <w:bCs/>
                <w:color w:val="FF0000"/>
                <w:sz w:val="22"/>
                <w:szCs w:val="22"/>
              </w:rPr>
            </w:pPr>
            <w:r w:rsidRPr="005354FA">
              <w:rPr>
                <w:rFonts w:asciiTheme="majorBidi" w:hAnsiTheme="majorBidi" w:cstheme="majorBidi"/>
                <w:sz w:val="22"/>
                <w:szCs w:val="22"/>
              </w:rPr>
              <w:t>ВК 12</w:t>
            </w:r>
          </w:p>
        </w:tc>
        <w:tc>
          <w:tcPr>
            <w:tcW w:w="5811"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738E392" w14:textId="7D6FC0F2" w:rsidR="0028787B" w:rsidRPr="005354FA" w:rsidRDefault="0028787B" w:rsidP="0028787B">
            <w:pPr>
              <w:ind w:left="131"/>
              <w:rPr>
                <w:rFonts w:ascii="Times New Roman" w:hAnsi="Times New Roman" w:cs="Times New Roman"/>
                <w:color w:val="FF0000"/>
                <w:sz w:val="22"/>
                <w:szCs w:val="22"/>
              </w:rPr>
            </w:pPr>
            <w:r w:rsidRPr="005354FA">
              <w:rPr>
                <w:rFonts w:asciiTheme="majorBidi" w:hAnsiTheme="majorBidi" w:cstheme="majorBidi"/>
                <w:noProof/>
                <w:sz w:val="22"/>
                <w:szCs w:val="22"/>
              </w:rPr>
              <w:t>Вибірков</w:t>
            </w:r>
            <w:r>
              <w:rPr>
                <w:rFonts w:asciiTheme="majorBidi" w:hAnsiTheme="majorBidi" w:cstheme="majorBidi"/>
                <w:noProof/>
                <w:sz w:val="22"/>
                <w:szCs w:val="22"/>
              </w:rPr>
              <w:t>ий</w:t>
            </w:r>
            <w:r w:rsidRPr="005354FA">
              <w:rPr>
                <w:rFonts w:asciiTheme="majorBidi" w:hAnsiTheme="majorBidi" w:cstheme="majorBidi"/>
                <w:noProof/>
                <w:sz w:val="22"/>
                <w:szCs w:val="22"/>
              </w:rPr>
              <w:t xml:space="preserve"> </w:t>
            </w:r>
            <w:r>
              <w:rPr>
                <w:rFonts w:asciiTheme="majorBidi" w:hAnsiTheme="majorBidi" w:cstheme="majorBidi"/>
                <w:noProof/>
                <w:sz w:val="22"/>
                <w:szCs w:val="22"/>
              </w:rPr>
              <w:t xml:space="preserve">освітній компонент </w:t>
            </w:r>
            <w:r w:rsidRPr="005354FA">
              <w:rPr>
                <w:rFonts w:asciiTheme="majorBidi" w:hAnsiTheme="majorBidi" w:cstheme="majorBidi"/>
                <w:noProof/>
                <w:sz w:val="22"/>
                <w:szCs w:val="22"/>
              </w:rPr>
              <w:t xml:space="preserve">із </w:t>
            </w:r>
            <w:r w:rsidRPr="005354FA">
              <w:rPr>
                <w:rFonts w:asciiTheme="majorBidi" w:hAnsiTheme="majorBidi" w:cstheme="majorBidi"/>
                <w:sz w:val="22"/>
                <w:szCs w:val="22"/>
              </w:rPr>
              <w:t>кафедрального каталогу</w:t>
            </w:r>
          </w:p>
        </w:tc>
        <w:tc>
          <w:tcPr>
            <w:tcW w:w="1359"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C7F1345" w14:textId="65F109B4"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2131B3D" w14:textId="6B0E1A8D"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залік</w:t>
            </w:r>
          </w:p>
        </w:tc>
      </w:tr>
      <w:tr w:rsidR="0028787B" w:rsidRPr="005354FA" w14:paraId="145380E3" w14:textId="77777777" w:rsidTr="0067193B">
        <w:trPr>
          <w:gridAfter w:val="2"/>
          <w:wAfter w:w="66" w:type="dxa"/>
          <w:trHeight w:val="293"/>
        </w:trPr>
        <w:tc>
          <w:tcPr>
            <w:tcW w:w="1006"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A99FD37" w14:textId="171D7D19" w:rsidR="0028787B" w:rsidRPr="005354FA" w:rsidRDefault="0028787B" w:rsidP="0028787B">
            <w:pPr>
              <w:pStyle w:val="a4"/>
              <w:ind w:left="142"/>
              <w:jc w:val="left"/>
              <w:rPr>
                <w:bCs/>
                <w:color w:val="FF0000"/>
                <w:sz w:val="22"/>
                <w:szCs w:val="22"/>
              </w:rPr>
            </w:pPr>
            <w:r w:rsidRPr="005354FA">
              <w:rPr>
                <w:rFonts w:asciiTheme="majorBidi" w:hAnsiTheme="majorBidi" w:cstheme="majorBidi"/>
                <w:sz w:val="22"/>
                <w:szCs w:val="22"/>
              </w:rPr>
              <w:t>ВК 13</w:t>
            </w:r>
          </w:p>
        </w:tc>
        <w:tc>
          <w:tcPr>
            <w:tcW w:w="5811"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0942504" w14:textId="06BB4509" w:rsidR="0028787B" w:rsidRPr="005354FA" w:rsidRDefault="0028787B" w:rsidP="0028787B">
            <w:pPr>
              <w:ind w:left="131"/>
              <w:rPr>
                <w:rFonts w:ascii="Times New Roman" w:hAnsi="Times New Roman" w:cs="Times New Roman"/>
                <w:color w:val="FF0000"/>
                <w:sz w:val="22"/>
                <w:szCs w:val="22"/>
              </w:rPr>
            </w:pPr>
            <w:r w:rsidRPr="005354FA">
              <w:rPr>
                <w:rFonts w:asciiTheme="majorBidi" w:hAnsiTheme="majorBidi" w:cstheme="majorBidi"/>
                <w:noProof/>
                <w:sz w:val="22"/>
                <w:szCs w:val="22"/>
              </w:rPr>
              <w:t>Вибірков</w:t>
            </w:r>
            <w:r>
              <w:rPr>
                <w:rFonts w:asciiTheme="majorBidi" w:hAnsiTheme="majorBidi" w:cstheme="majorBidi"/>
                <w:noProof/>
                <w:sz w:val="22"/>
                <w:szCs w:val="22"/>
              </w:rPr>
              <w:t>ий</w:t>
            </w:r>
            <w:r w:rsidRPr="005354FA">
              <w:rPr>
                <w:rFonts w:asciiTheme="majorBidi" w:hAnsiTheme="majorBidi" w:cstheme="majorBidi"/>
                <w:noProof/>
                <w:sz w:val="22"/>
                <w:szCs w:val="22"/>
              </w:rPr>
              <w:t xml:space="preserve"> </w:t>
            </w:r>
            <w:r>
              <w:rPr>
                <w:rFonts w:asciiTheme="majorBidi" w:hAnsiTheme="majorBidi" w:cstheme="majorBidi"/>
                <w:noProof/>
                <w:sz w:val="22"/>
                <w:szCs w:val="22"/>
              </w:rPr>
              <w:t xml:space="preserve">освітній компонент </w:t>
            </w:r>
            <w:r w:rsidRPr="005354FA">
              <w:rPr>
                <w:rFonts w:asciiTheme="majorBidi" w:hAnsiTheme="majorBidi" w:cstheme="majorBidi"/>
                <w:noProof/>
                <w:sz w:val="22"/>
                <w:szCs w:val="22"/>
              </w:rPr>
              <w:t xml:space="preserve">із </w:t>
            </w:r>
            <w:r w:rsidRPr="005354FA">
              <w:rPr>
                <w:rFonts w:asciiTheme="majorBidi" w:hAnsiTheme="majorBidi" w:cstheme="majorBidi"/>
                <w:sz w:val="22"/>
                <w:szCs w:val="22"/>
              </w:rPr>
              <w:t>кафедрального каталогу</w:t>
            </w:r>
          </w:p>
        </w:tc>
        <w:tc>
          <w:tcPr>
            <w:tcW w:w="1359"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E5CABA5" w14:textId="134362E9"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5431C4B0" w14:textId="1B365233"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залік</w:t>
            </w:r>
          </w:p>
        </w:tc>
      </w:tr>
      <w:tr w:rsidR="0028787B" w:rsidRPr="005354FA" w14:paraId="0B5CEA2B" w14:textId="77777777" w:rsidTr="0067193B">
        <w:trPr>
          <w:gridAfter w:val="2"/>
          <w:wAfter w:w="66" w:type="dxa"/>
          <w:trHeight w:val="293"/>
        </w:trPr>
        <w:tc>
          <w:tcPr>
            <w:tcW w:w="1006"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4E8EEF3" w14:textId="0DFC21EE" w:rsidR="0028787B" w:rsidRPr="005354FA" w:rsidRDefault="0028787B" w:rsidP="0028787B">
            <w:pPr>
              <w:pStyle w:val="a4"/>
              <w:ind w:left="142"/>
              <w:jc w:val="left"/>
              <w:rPr>
                <w:bCs/>
                <w:color w:val="FF0000"/>
                <w:sz w:val="22"/>
                <w:szCs w:val="22"/>
              </w:rPr>
            </w:pPr>
            <w:r w:rsidRPr="005354FA">
              <w:rPr>
                <w:rFonts w:asciiTheme="majorBidi" w:hAnsiTheme="majorBidi" w:cstheme="majorBidi"/>
                <w:sz w:val="22"/>
                <w:szCs w:val="22"/>
              </w:rPr>
              <w:t>ВК 14</w:t>
            </w:r>
          </w:p>
        </w:tc>
        <w:tc>
          <w:tcPr>
            <w:tcW w:w="5811"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7239540" w14:textId="0ABE1D4C" w:rsidR="0028787B" w:rsidRPr="005354FA" w:rsidRDefault="0028787B" w:rsidP="0028787B">
            <w:pPr>
              <w:ind w:left="131"/>
              <w:rPr>
                <w:rFonts w:ascii="Times New Roman" w:hAnsi="Times New Roman" w:cs="Times New Roman"/>
                <w:color w:val="FF0000"/>
                <w:sz w:val="22"/>
                <w:szCs w:val="22"/>
              </w:rPr>
            </w:pPr>
            <w:r w:rsidRPr="005354FA">
              <w:rPr>
                <w:rFonts w:asciiTheme="majorBidi" w:hAnsiTheme="majorBidi" w:cstheme="majorBidi"/>
                <w:noProof/>
                <w:sz w:val="22"/>
                <w:szCs w:val="22"/>
              </w:rPr>
              <w:t>Вибірков</w:t>
            </w:r>
            <w:r>
              <w:rPr>
                <w:rFonts w:asciiTheme="majorBidi" w:hAnsiTheme="majorBidi" w:cstheme="majorBidi"/>
                <w:noProof/>
                <w:sz w:val="22"/>
                <w:szCs w:val="22"/>
              </w:rPr>
              <w:t>ий</w:t>
            </w:r>
            <w:r w:rsidRPr="005354FA">
              <w:rPr>
                <w:rFonts w:asciiTheme="majorBidi" w:hAnsiTheme="majorBidi" w:cstheme="majorBidi"/>
                <w:noProof/>
                <w:sz w:val="22"/>
                <w:szCs w:val="22"/>
              </w:rPr>
              <w:t xml:space="preserve"> </w:t>
            </w:r>
            <w:r>
              <w:rPr>
                <w:rFonts w:asciiTheme="majorBidi" w:hAnsiTheme="majorBidi" w:cstheme="majorBidi"/>
                <w:noProof/>
                <w:sz w:val="22"/>
                <w:szCs w:val="22"/>
              </w:rPr>
              <w:t xml:space="preserve">освітній компонент </w:t>
            </w:r>
            <w:r w:rsidRPr="005354FA">
              <w:rPr>
                <w:rFonts w:asciiTheme="majorBidi" w:hAnsiTheme="majorBidi" w:cstheme="majorBidi"/>
                <w:noProof/>
                <w:sz w:val="22"/>
                <w:szCs w:val="22"/>
              </w:rPr>
              <w:t xml:space="preserve">із </w:t>
            </w:r>
            <w:r w:rsidRPr="005354FA">
              <w:rPr>
                <w:rFonts w:asciiTheme="majorBidi" w:hAnsiTheme="majorBidi" w:cstheme="majorBidi"/>
                <w:sz w:val="22"/>
                <w:szCs w:val="22"/>
              </w:rPr>
              <w:t>кафедрального каталогу</w:t>
            </w:r>
          </w:p>
        </w:tc>
        <w:tc>
          <w:tcPr>
            <w:tcW w:w="1359"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B21A233" w14:textId="6B5E92C4"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458525F" w14:textId="26315D6B"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залік</w:t>
            </w:r>
          </w:p>
        </w:tc>
      </w:tr>
      <w:tr w:rsidR="0028787B" w:rsidRPr="005354FA" w14:paraId="77065A84" w14:textId="77777777" w:rsidTr="0067193B">
        <w:trPr>
          <w:gridAfter w:val="2"/>
          <w:wAfter w:w="66" w:type="dxa"/>
          <w:trHeight w:val="293"/>
        </w:trPr>
        <w:tc>
          <w:tcPr>
            <w:tcW w:w="1006"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559F0E8" w14:textId="4ED9A138" w:rsidR="0028787B" w:rsidRPr="005354FA" w:rsidRDefault="0028787B" w:rsidP="0028787B">
            <w:pPr>
              <w:pStyle w:val="a4"/>
              <w:ind w:left="142"/>
              <w:jc w:val="left"/>
              <w:rPr>
                <w:bCs/>
                <w:color w:val="FF0000"/>
                <w:sz w:val="22"/>
                <w:szCs w:val="22"/>
              </w:rPr>
            </w:pPr>
            <w:r w:rsidRPr="005354FA">
              <w:rPr>
                <w:rFonts w:asciiTheme="majorBidi" w:hAnsiTheme="majorBidi" w:cstheme="majorBidi"/>
                <w:sz w:val="22"/>
                <w:szCs w:val="22"/>
              </w:rPr>
              <w:t>ВК 15</w:t>
            </w:r>
          </w:p>
        </w:tc>
        <w:tc>
          <w:tcPr>
            <w:tcW w:w="5811"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67BB0AD" w14:textId="72083342" w:rsidR="0028787B" w:rsidRPr="005354FA" w:rsidRDefault="0028787B" w:rsidP="0028787B">
            <w:pPr>
              <w:ind w:left="131"/>
              <w:rPr>
                <w:rFonts w:ascii="Times New Roman" w:hAnsi="Times New Roman" w:cs="Times New Roman"/>
                <w:color w:val="FF0000"/>
                <w:sz w:val="22"/>
                <w:szCs w:val="22"/>
              </w:rPr>
            </w:pPr>
            <w:r w:rsidRPr="005354FA">
              <w:rPr>
                <w:rFonts w:asciiTheme="majorBidi" w:hAnsiTheme="majorBidi" w:cstheme="majorBidi"/>
                <w:noProof/>
                <w:sz w:val="22"/>
                <w:szCs w:val="22"/>
              </w:rPr>
              <w:t>Вибірков</w:t>
            </w:r>
            <w:r>
              <w:rPr>
                <w:rFonts w:asciiTheme="majorBidi" w:hAnsiTheme="majorBidi" w:cstheme="majorBidi"/>
                <w:noProof/>
                <w:sz w:val="22"/>
                <w:szCs w:val="22"/>
              </w:rPr>
              <w:t>ий</w:t>
            </w:r>
            <w:r w:rsidRPr="005354FA">
              <w:rPr>
                <w:rFonts w:asciiTheme="majorBidi" w:hAnsiTheme="majorBidi" w:cstheme="majorBidi"/>
                <w:noProof/>
                <w:sz w:val="22"/>
                <w:szCs w:val="22"/>
              </w:rPr>
              <w:t xml:space="preserve"> </w:t>
            </w:r>
            <w:r>
              <w:rPr>
                <w:rFonts w:asciiTheme="majorBidi" w:hAnsiTheme="majorBidi" w:cstheme="majorBidi"/>
                <w:noProof/>
                <w:sz w:val="22"/>
                <w:szCs w:val="22"/>
              </w:rPr>
              <w:t xml:space="preserve">освітній компонент </w:t>
            </w:r>
            <w:r w:rsidRPr="005354FA">
              <w:rPr>
                <w:rFonts w:asciiTheme="majorBidi" w:hAnsiTheme="majorBidi" w:cstheme="majorBidi"/>
                <w:noProof/>
                <w:sz w:val="22"/>
                <w:szCs w:val="22"/>
              </w:rPr>
              <w:t xml:space="preserve">із </w:t>
            </w:r>
            <w:r w:rsidRPr="005354FA">
              <w:rPr>
                <w:rFonts w:asciiTheme="majorBidi" w:hAnsiTheme="majorBidi" w:cstheme="majorBidi"/>
                <w:sz w:val="22"/>
                <w:szCs w:val="22"/>
              </w:rPr>
              <w:t>кафедрального каталогу</w:t>
            </w:r>
          </w:p>
        </w:tc>
        <w:tc>
          <w:tcPr>
            <w:tcW w:w="1359"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2359FC2" w14:textId="4EC9D414"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6E3EB72E" w14:textId="2FD9E9C5"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залік</w:t>
            </w:r>
          </w:p>
        </w:tc>
      </w:tr>
      <w:tr w:rsidR="0028787B" w:rsidRPr="005354FA" w14:paraId="5D465D0B" w14:textId="77777777" w:rsidTr="0067193B">
        <w:trPr>
          <w:gridAfter w:val="2"/>
          <w:wAfter w:w="66" w:type="dxa"/>
          <w:trHeight w:val="293"/>
        </w:trPr>
        <w:tc>
          <w:tcPr>
            <w:tcW w:w="1006"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006933BF" w14:textId="55E9F0A0" w:rsidR="0028787B" w:rsidRPr="005354FA" w:rsidRDefault="0028787B" w:rsidP="0028787B">
            <w:pPr>
              <w:pStyle w:val="a4"/>
              <w:ind w:left="142"/>
              <w:jc w:val="left"/>
              <w:rPr>
                <w:bCs/>
                <w:color w:val="FF0000"/>
                <w:sz w:val="22"/>
                <w:szCs w:val="22"/>
              </w:rPr>
            </w:pPr>
            <w:r w:rsidRPr="005354FA">
              <w:rPr>
                <w:rFonts w:asciiTheme="majorBidi" w:hAnsiTheme="majorBidi" w:cstheme="majorBidi"/>
                <w:sz w:val="22"/>
                <w:szCs w:val="22"/>
              </w:rPr>
              <w:t>ВК 16</w:t>
            </w:r>
          </w:p>
        </w:tc>
        <w:tc>
          <w:tcPr>
            <w:tcW w:w="5811"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EF2C87A" w14:textId="7AE93A50" w:rsidR="0028787B" w:rsidRPr="005354FA" w:rsidRDefault="0028787B" w:rsidP="0028787B">
            <w:pPr>
              <w:ind w:left="131"/>
              <w:rPr>
                <w:rFonts w:ascii="Times New Roman" w:hAnsi="Times New Roman" w:cs="Times New Roman"/>
                <w:color w:val="FF0000"/>
                <w:sz w:val="22"/>
                <w:szCs w:val="22"/>
              </w:rPr>
            </w:pPr>
            <w:r w:rsidRPr="005354FA">
              <w:rPr>
                <w:rFonts w:asciiTheme="majorBidi" w:hAnsiTheme="majorBidi" w:cstheme="majorBidi"/>
                <w:noProof/>
                <w:sz w:val="22"/>
                <w:szCs w:val="22"/>
              </w:rPr>
              <w:t>Вибірков</w:t>
            </w:r>
            <w:r>
              <w:rPr>
                <w:rFonts w:asciiTheme="majorBidi" w:hAnsiTheme="majorBidi" w:cstheme="majorBidi"/>
                <w:noProof/>
                <w:sz w:val="22"/>
                <w:szCs w:val="22"/>
              </w:rPr>
              <w:t>ий</w:t>
            </w:r>
            <w:r w:rsidRPr="005354FA">
              <w:rPr>
                <w:rFonts w:asciiTheme="majorBidi" w:hAnsiTheme="majorBidi" w:cstheme="majorBidi"/>
                <w:noProof/>
                <w:sz w:val="22"/>
                <w:szCs w:val="22"/>
              </w:rPr>
              <w:t xml:space="preserve"> </w:t>
            </w:r>
            <w:r>
              <w:rPr>
                <w:rFonts w:asciiTheme="majorBidi" w:hAnsiTheme="majorBidi" w:cstheme="majorBidi"/>
                <w:noProof/>
                <w:sz w:val="22"/>
                <w:szCs w:val="22"/>
              </w:rPr>
              <w:t xml:space="preserve">освітній компонент </w:t>
            </w:r>
            <w:r w:rsidRPr="005354FA">
              <w:rPr>
                <w:rFonts w:asciiTheme="majorBidi" w:hAnsiTheme="majorBidi" w:cstheme="majorBidi"/>
                <w:noProof/>
                <w:sz w:val="22"/>
                <w:szCs w:val="22"/>
              </w:rPr>
              <w:t xml:space="preserve">із </w:t>
            </w:r>
            <w:r w:rsidRPr="005354FA">
              <w:rPr>
                <w:rFonts w:asciiTheme="majorBidi" w:hAnsiTheme="majorBidi" w:cstheme="majorBidi"/>
                <w:sz w:val="22"/>
                <w:szCs w:val="22"/>
              </w:rPr>
              <w:t>кафедрального каталогу</w:t>
            </w:r>
          </w:p>
        </w:tc>
        <w:tc>
          <w:tcPr>
            <w:tcW w:w="1359"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301E2F7" w14:textId="28CD9766"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4</w:t>
            </w:r>
          </w:p>
        </w:tc>
        <w:tc>
          <w:tcPr>
            <w:tcW w:w="154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A6CDC26" w14:textId="7235DC19" w:rsidR="0028787B" w:rsidRPr="005354FA" w:rsidRDefault="0028787B" w:rsidP="0028787B">
            <w:pPr>
              <w:pStyle w:val="a4"/>
              <w:jc w:val="center"/>
              <w:rPr>
                <w:color w:val="FF0000"/>
                <w:sz w:val="22"/>
                <w:szCs w:val="22"/>
              </w:rPr>
            </w:pPr>
            <w:r w:rsidRPr="005354FA">
              <w:rPr>
                <w:rFonts w:asciiTheme="majorBidi" w:hAnsiTheme="majorBidi" w:cstheme="majorBidi"/>
                <w:sz w:val="22"/>
                <w:szCs w:val="22"/>
              </w:rPr>
              <w:t>залік</w:t>
            </w:r>
          </w:p>
        </w:tc>
      </w:tr>
      <w:tr w:rsidR="00F40051" w:rsidRPr="005354FA" w14:paraId="2260C006" w14:textId="77777777" w:rsidTr="0067193B">
        <w:trPr>
          <w:gridAfter w:val="2"/>
          <w:wAfter w:w="66" w:type="dxa"/>
          <w:trHeight w:val="293"/>
        </w:trPr>
        <w:tc>
          <w:tcPr>
            <w:tcW w:w="6817" w:type="dxa"/>
            <w:gridSpan w:val="4"/>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318F3627" w14:textId="77777777" w:rsidR="00F40051" w:rsidRPr="005354FA" w:rsidRDefault="00F40051" w:rsidP="005354FA">
            <w:pPr>
              <w:ind w:left="142"/>
              <w:rPr>
                <w:rFonts w:ascii="Times New Roman" w:hAnsi="Times New Roman" w:cs="Times New Roman"/>
                <w:b/>
                <w:sz w:val="22"/>
                <w:szCs w:val="22"/>
              </w:rPr>
            </w:pPr>
            <w:r w:rsidRPr="005354FA">
              <w:rPr>
                <w:rFonts w:ascii="Times New Roman" w:hAnsi="Times New Roman" w:cs="Times New Roman"/>
                <w:b/>
                <w:sz w:val="22"/>
                <w:szCs w:val="22"/>
              </w:rPr>
              <w:t>Загальний обсяг вибіркових компонентів</w:t>
            </w:r>
          </w:p>
        </w:tc>
        <w:tc>
          <w:tcPr>
            <w:tcW w:w="1359"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5E1D4C2F" w14:textId="2F140BF6" w:rsidR="00F40051" w:rsidRPr="005354FA" w:rsidRDefault="00F40051" w:rsidP="00F40051">
            <w:pPr>
              <w:pStyle w:val="a4"/>
              <w:jc w:val="center"/>
              <w:rPr>
                <w:b/>
                <w:color w:val="000000"/>
                <w:sz w:val="22"/>
                <w:szCs w:val="22"/>
              </w:rPr>
            </w:pPr>
            <w:r w:rsidRPr="005354FA">
              <w:rPr>
                <w:rFonts w:asciiTheme="majorBidi" w:hAnsiTheme="majorBidi" w:cstheme="majorBidi"/>
                <w:b/>
                <w:sz w:val="22"/>
                <w:szCs w:val="22"/>
              </w:rPr>
              <w:t>60,0</w:t>
            </w:r>
          </w:p>
        </w:tc>
        <w:tc>
          <w:tcPr>
            <w:tcW w:w="154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50094FF" w14:textId="77777777" w:rsidR="00F40051" w:rsidRPr="005354FA" w:rsidRDefault="00F40051" w:rsidP="00F40051">
            <w:pPr>
              <w:pStyle w:val="a4"/>
              <w:jc w:val="center"/>
              <w:rPr>
                <w:color w:val="000000"/>
                <w:sz w:val="22"/>
                <w:szCs w:val="22"/>
              </w:rPr>
            </w:pPr>
          </w:p>
        </w:tc>
      </w:tr>
      <w:tr w:rsidR="00F40051" w:rsidRPr="005354FA" w14:paraId="51993090" w14:textId="77777777" w:rsidTr="0067193B">
        <w:trPr>
          <w:gridAfter w:val="2"/>
          <w:wAfter w:w="66" w:type="dxa"/>
          <w:trHeight w:val="293"/>
        </w:trPr>
        <w:tc>
          <w:tcPr>
            <w:tcW w:w="6817" w:type="dxa"/>
            <w:gridSpan w:val="4"/>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74B3614C" w14:textId="77777777" w:rsidR="00F40051" w:rsidRPr="005354FA" w:rsidRDefault="00F40051" w:rsidP="005354FA">
            <w:pPr>
              <w:ind w:left="142"/>
              <w:rPr>
                <w:rFonts w:ascii="Times New Roman" w:hAnsi="Times New Roman" w:cs="Times New Roman"/>
                <w:b/>
                <w:sz w:val="22"/>
                <w:szCs w:val="22"/>
              </w:rPr>
            </w:pPr>
            <w:r w:rsidRPr="005354FA">
              <w:rPr>
                <w:rFonts w:ascii="Times New Roman" w:hAnsi="Times New Roman" w:cs="Times New Roman"/>
                <w:b/>
                <w:sz w:val="22"/>
                <w:szCs w:val="22"/>
              </w:rPr>
              <w:t xml:space="preserve">ЗАГАЛЬНИЙ ОБСЯГ ОСВІТНЬОЇ ПРОГРАМИ </w:t>
            </w:r>
          </w:p>
        </w:tc>
        <w:tc>
          <w:tcPr>
            <w:tcW w:w="1359"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20A88684" w14:textId="2F1B9C6F" w:rsidR="00F40051" w:rsidRPr="005354FA" w:rsidRDefault="00F40051" w:rsidP="00F40051">
            <w:pPr>
              <w:pStyle w:val="a4"/>
              <w:jc w:val="center"/>
              <w:rPr>
                <w:b/>
                <w:color w:val="000000"/>
                <w:sz w:val="22"/>
                <w:szCs w:val="22"/>
              </w:rPr>
            </w:pPr>
            <w:r w:rsidRPr="005354FA">
              <w:rPr>
                <w:rFonts w:asciiTheme="majorBidi" w:hAnsiTheme="majorBidi" w:cstheme="majorBidi"/>
                <w:b/>
                <w:sz w:val="22"/>
                <w:szCs w:val="22"/>
              </w:rPr>
              <w:t>240,0</w:t>
            </w:r>
          </w:p>
        </w:tc>
        <w:tc>
          <w:tcPr>
            <w:tcW w:w="154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C3D2AA0" w14:textId="77777777" w:rsidR="00F40051" w:rsidRPr="005354FA" w:rsidRDefault="00F40051" w:rsidP="00F40051">
            <w:pPr>
              <w:pStyle w:val="a4"/>
              <w:jc w:val="center"/>
              <w:rPr>
                <w:color w:val="000000"/>
                <w:sz w:val="22"/>
                <w:szCs w:val="22"/>
              </w:rPr>
            </w:pPr>
          </w:p>
        </w:tc>
      </w:tr>
      <w:tr w:rsidR="0067193B" w:rsidRPr="00D16EDB" w14:paraId="647A42D7" w14:textId="77777777" w:rsidTr="0067193B">
        <w:trPr>
          <w:trHeight w:val="293"/>
        </w:trPr>
        <w:tc>
          <w:tcPr>
            <w:tcW w:w="9784"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AEF96D5" w14:textId="77777777" w:rsidR="0067193B" w:rsidRPr="00D16EDB" w:rsidRDefault="0067193B" w:rsidP="00075722">
            <w:pPr>
              <w:pStyle w:val="a4"/>
              <w:ind w:left="57" w:right="57"/>
              <w:jc w:val="center"/>
              <w:rPr>
                <w:color w:val="000000" w:themeColor="text1"/>
                <w:sz w:val="24"/>
                <w:szCs w:val="24"/>
              </w:rPr>
            </w:pPr>
            <w:r w:rsidRPr="00D16EDB">
              <w:rPr>
                <w:b/>
                <w:bCs/>
                <w:color w:val="000000" w:themeColor="text1"/>
                <w:sz w:val="24"/>
                <w:szCs w:val="24"/>
              </w:rPr>
              <w:t>Практична підготовка БЗВП за рахунок канікулярного часу здобувачів освіти</w:t>
            </w:r>
          </w:p>
        </w:tc>
      </w:tr>
      <w:tr w:rsidR="0067193B" w:rsidRPr="00D16EDB" w14:paraId="29FA0151" w14:textId="77777777" w:rsidTr="0067193B">
        <w:trPr>
          <w:trHeight w:val="293"/>
        </w:trPr>
        <w:tc>
          <w:tcPr>
            <w:tcW w:w="972" w:type="dxa"/>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1632DAA" w14:textId="77777777" w:rsidR="0067193B" w:rsidRPr="00D16EDB" w:rsidRDefault="0067193B" w:rsidP="00075722">
            <w:pPr>
              <w:ind w:left="57" w:right="57"/>
              <w:jc w:val="right"/>
              <w:rPr>
                <w:rFonts w:ascii="Times New Roman" w:hAnsi="Times New Roman" w:cs="Times New Roman"/>
                <w:b/>
                <w:color w:val="000000" w:themeColor="text1"/>
              </w:rPr>
            </w:pPr>
          </w:p>
        </w:tc>
        <w:tc>
          <w:tcPr>
            <w:tcW w:w="5346" w:type="dxa"/>
            <w:gridSpan w:val="2"/>
            <w:tcBorders>
              <w:top w:val="single" w:sz="4" w:space="0" w:color="auto"/>
              <w:left w:val="single" w:sz="4" w:space="0" w:color="auto"/>
              <w:bottom w:val="single" w:sz="4" w:space="0" w:color="auto"/>
              <w:right w:val="nil"/>
            </w:tcBorders>
            <w:shd w:val="clear" w:color="auto" w:fill="FFFFFF"/>
          </w:tcPr>
          <w:p w14:paraId="14DB9A64" w14:textId="77777777" w:rsidR="0067193B" w:rsidRPr="00D16EDB" w:rsidRDefault="0067193B" w:rsidP="00075722">
            <w:pPr>
              <w:spacing w:before="5"/>
              <w:rPr>
                <w:rFonts w:ascii="Times New Roman" w:hAnsi="Times New Roman" w:cs="Times New Roman"/>
                <w:b/>
                <w:color w:val="000000" w:themeColor="text1"/>
              </w:rPr>
            </w:pPr>
            <w:r w:rsidRPr="00D16EDB">
              <w:rPr>
                <w:rFonts w:ascii="Times New Roman" w:eastAsia="Times New Roman" w:hAnsi="Times New Roman" w:cs="Times New Roman"/>
                <w:color w:val="000000" w:themeColor="text1"/>
                <w:lang w:bidi="uk-UA"/>
              </w:rPr>
              <w:t>Практична підготовка базової загальновійськової підготовки**</w:t>
            </w:r>
          </w:p>
        </w:tc>
        <w:tc>
          <w:tcPr>
            <w:tcW w:w="1208" w:type="dxa"/>
            <w:gridSpan w:val="2"/>
            <w:tcBorders>
              <w:top w:val="single" w:sz="4" w:space="0" w:color="auto"/>
              <w:left w:val="single" w:sz="4" w:space="0" w:color="auto"/>
              <w:bottom w:val="single" w:sz="4" w:space="0" w:color="auto"/>
              <w:right w:val="nil"/>
            </w:tcBorders>
            <w:shd w:val="clear" w:color="auto" w:fill="FFFFFF"/>
            <w:tcMar>
              <w:top w:w="0" w:type="dxa"/>
              <w:left w:w="0" w:type="dxa"/>
              <w:bottom w:w="0" w:type="dxa"/>
              <w:right w:w="0" w:type="dxa"/>
            </w:tcMar>
          </w:tcPr>
          <w:p w14:paraId="47BEBAAE" w14:textId="77777777" w:rsidR="0067193B" w:rsidRPr="00D16EDB" w:rsidRDefault="0067193B" w:rsidP="00075722">
            <w:pPr>
              <w:pStyle w:val="a4"/>
              <w:ind w:left="57" w:right="57"/>
              <w:jc w:val="center"/>
              <w:rPr>
                <w:b/>
                <w:color w:val="000000" w:themeColor="text1"/>
                <w:sz w:val="24"/>
                <w:szCs w:val="24"/>
              </w:rPr>
            </w:pPr>
            <w:r w:rsidRPr="00D16EDB">
              <w:rPr>
                <w:b/>
                <w:color w:val="000000" w:themeColor="text1"/>
                <w:sz w:val="24"/>
                <w:szCs w:val="24"/>
              </w:rPr>
              <w:t>7</w:t>
            </w:r>
          </w:p>
        </w:tc>
        <w:tc>
          <w:tcPr>
            <w:tcW w:w="2258"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7B0C8291" w14:textId="77777777" w:rsidR="0067193B" w:rsidRPr="00D16EDB" w:rsidRDefault="0067193B" w:rsidP="00075722">
            <w:pPr>
              <w:pStyle w:val="a4"/>
              <w:ind w:left="57" w:right="57"/>
              <w:jc w:val="center"/>
              <w:rPr>
                <w:color w:val="000000" w:themeColor="text1"/>
                <w:sz w:val="24"/>
                <w:szCs w:val="24"/>
              </w:rPr>
            </w:pPr>
          </w:p>
        </w:tc>
      </w:tr>
    </w:tbl>
    <w:p w14:paraId="77115804" w14:textId="77777777" w:rsidR="0067193B" w:rsidRPr="00D16EDB" w:rsidRDefault="0067193B" w:rsidP="0067193B">
      <w:pPr>
        <w:tabs>
          <w:tab w:val="left" w:pos="810"/>
        </w:tabs>
        <w:rPr>
          <w:rFonts w:ascii="Times New Roman" w:hAnsi="Times New Roman" w:cs="Times New Roman"/>
          <w:color w:val="000000" w:themeColor="text1"/>
          <w:lang w:eastAsia="ru-RU"/>
        </w:rPr>
      </w:pPr>
    </w:p>
    <w:p w14:paraId="6F6A7841" w14:textId="77777777" w:rsidR="0067193B" w:rsidRPr="00D16EDB" w:rsidRDefault="0067193B" w:rsidP="0067193B">
      <w:pPr>
        <w:ind w:firstLine="708"/>
        <w:jc w:val="both"/>
        <w:rPr>
          <w:rFonts w:ascii="Times New Roman" w:eastAsia="Times New Roman" w:hAnsi="Times New Roman" w:cs="Times New Roman"/>
          <w:color w:val="000000" w:themeColor="text1"/>
        </w:rPr>
      </w:pPr>
      <w:r w:rsidRPr="00D16EDB">
        <w:rPr>
          <w:rFonts w:ascii="Times New Roman" w:hAnsi="Times New Roman" w:cs="Times New Roman"/>
          <w:color w:val="000000" w:themeColor="text1"/>
        </w:rPr>
        <w:t>* </w:t>
      </w:r>
      <w:r w:rsidRPr="00D16EDB">
        <w:rPr>
          <w:rFonts w:ascii="Times New Roman" w:eastAsia="Times New Roman" w:hAnsi="Times New Roman" w:cs="Times New Roman"/>
          <w:color w:val="000000" w:themeColor="text1"/>
        </w:rPr>
        <w:t xml:space="preserve">Навчальна дисципліна «Базова загальновійськова підготовка» введена до освітньої програми та навчального плану на підставі п. 7 Порядку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21.06.2024 № 734. </w:t>
      </w:r>
    </w:p>
    <w:p w14:paraId="6294378B" w14:textId="77777777" w:rsidR="0067193B" w:rsidRPr="00D16EDB" w:rsidRDefault="0067193B" w:rsidP="0067193B">
      <w:pPr>
        <w:ind w:firstLine="708"/>
        <w:jc w:val="both"/>
        <w:rPr>
          <w:rFonts w:ascii="Times New Roman" w:eastAsia="Times New Roman" w:hAnsi="Times New Roman" w:cs="Times New Roman"/>
          <w:color w:val="000000" w:themeColor="text1"/>
        </w:rPr>
      </w:pPr>
      <w:r w:rsidRPr="00D16EDB">
        <w:rPr>
          <w:rFonts w:ascii="Times New Roman" w:eastAsia="Times New Roman" w:hAnsi="Times New Roman" w:cs="Times New Roman"/>
          <w:color w:val="000000" w:themeColor="text1"/>
        </w:rPr>
        <w:t xml:space="preserve">Форми організації освітнього процесу, види навчальних занять, кількість годин, відведених на їх опанування, форми та засоби поточного і підсумкового контролю визначаються програмою навчальної дисципліни, яка розробляється на основі типової програми навчальної дисципліни «Базова загальновійськова підготовка», розробленої та затвердженої Генеральним штабом Збройних Сил України за погодженням з Міністерством освіти і науки України (з урахуванням норм постанови Кабінету Міністрів України від 21.06.2024 № 734).    </w:t>
      </w:r>
    </w:p>
    <w:p w14:paraId="5479FF03" w14:textId="7303480A" w:rsidR="0067193B" w:rsidRPr="0067193B" w:rsidRDefault="0067193B" w:rsidP="0067193B">
      <w:pPr>
        <w:ind w:firstLine="708"/>
        <w:jc w:val="both"/>
        <w:rPr>
          <w:rFonts w:ascii="Times New Roman" w:hAnsi="Times New Roman" w:cs="Times New Roman"/>
          <w:color w:val="000000" w:themeColor="text1"/>
        </w:rPr>
        <w:sectPr w:rsidR="0067193B" w:rsidRPr="0067193B" w:rsidSect="00D500C6">
          <w:pgSz w:w="11909" w:h="16834"/>
          <w:pgMar w:top="1134" w:right="1134" w:bottom="851" w:left="1134" w:header="0" w:footer="6" w:gutter="0"/>
          <w:cols w:space="720"/>
          <w:noEndnote/>
          <w:docGrid w:linePitch="360"/>
        </w:sectPr>
      </w:pPr>
      <w:r w:rsidRPr="00D16EDB">
        <w:rPr>
          <w:rFonts w:ascii="Times New Roman" w:hAnsi="Times New Roman" w:cs="Times New Roman"/>
          <w:color w:val="000000" w:themeColor="text1"/>
          <w:shd w:val="clear" w:color="auto" w:fill="FFFFFF"/>
        </w:rPr>
        <w:t>** 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 жовтня за рахунок часу, відведеного на канікулярну відпустку здобувачів вищої освіти.</w:t>
      </w:r>
    </w:p>
    <w:p w14:paraId="48B5F8FA" w14:textId="69757C82" w:rsidR="00CC3652" w:rsidRPr="00EB6474" w:rsidRDefault="008D44F3" w:rsidP="00906B90">
      <w:pPr>
        <w:pStyle w:val="2"/>
        <w:ind w:right="-624"/>
        <w:jc w:val="center"/>
        <w:rPr>
          <w:b w:val="0"/>
          <w:lang w:val="uk-UA"/>
        </w:rPr>
        <w:sectPr w:rsidR="00CC3652" w:rsidRPr="00EB6474" w:rsidSect="000A1012">
          <w:pgSz w:w="16834" w:h="11909" w:orient="landscape"/>
          <w:pgMar w:top="720" w:right="720" w:bottom="720" w:left="720" w:header="0" w:footer="6" w:gutter="0"/>
          <w:cols w:space="720"/>
          <w:noEndnote/>
          <w:docGrid w:linePitch="360"/>
        </w:sectPr>
      </w:pPr>
      <w:r>
        <w:rPr>
          <w:sz w:val="28"/>
          <w:szCs w:val="28"/>
          <w:lang w:val="uk-UA"/>
        </w:rPr>
        <w:lastRenderedPageBreak/>
        <w:t>2</w:t>
      </w:r>
      <w:r w:rsidR="00CC3652" w:rsidRPr="00611AA8">
        <w:rPr>
          <w:sz w:val="28"/>
          <w:szCs w:val="28"/>
          <w:lang w:val="uk-UA"/>
        </w:rPr>
        <w:t xml:space="preserve">.2. </w:t>
      </w:r>
      <w:r w:rsidR="00C80E21">
        <w:rPr>
          <w:sz w:val="28"/>
          <w:lang w:val="uk-UA"/>
        </w:rPr>
        <w:t xml:space="preserve">Структурно-логічна схема </w:t>
      </w:r>
      <w:r w:rsidR="00906B90">
        <w:object w:dxaOrig="15420" w:dyaOrig="10771" w14:anchorId="488797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4.85pt;height:492.1pt" o:ole="">
            <v:imagedata r:id="rId14" o:title=""/>
          </v:shape>
          <o:OLEObject Type="Embed" ProgID="Visio.Drawing.15" ShapeID="_x0000_i1025" DrawAspect="Content" ObjectID="_1809417410" r:id="rId15"/>
        </w:object>
      </w:r>
      <w:r w:rsidR="00691AB6">
        <w:rPr>
          <w:noProof/>
          <w:lang w:val="en-US" w:eastAsia="en-US"/>
        </w:rPr>
        <mc:AlternateContent>
          <mc:Choice Requires="wps">
            <w:drawing>
              <wp:anchor distT="0" distB="0" distL="114300" distR="114300" simplePos="0" relativeHeight="251656704" behindDoc="0" locked="0" layoutInCell="1" allowOverlap="1" wp14:anchorId="0D24CFAB" wp14:editId="193C7843">
                <wp:simplePos x="0" y="0"/>
                <wp:positionH relativeFrom="column">
                  <wp:posOffset>-3398520</wp:posOffset>
                </wp:positionH>
                <wp:positionV relativeFrom="paragraph">
                  <wp:posOffset>499745</wp:posOffset>
                </wp:positionV>
                <wp:extent cx="1323340" cy="3578225"/>
                <wp:effectExtent l="11430" t="13970" r="8255" b="8255"/>
                <wp:wrapNone/>
                <wp:docPr id="3" name="Блок-схема: альтернативный процесс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3578225"/>
                        </a:xfrm>
                        <a:prstGeom prst="flowChartAlternateProcess">
                          <a:avLst/>
                        </a:prstGeom>
                        <a:solidFill>
                          <a:srgbClr val="B4C6E7"/>
                        </a:solidFill>
                        <a:ln w="9525">
                          <a:solidFill>
                            <a:srgbClr val="1F4D78"/>
                          </a:solidFill>
                          <a:miter lim="800000"/>
                          <a:headEnd/>
                          <a:tailEnd/>
                        </a:ln>
                      </wps:spPr>
                      <wps:txbx>
                        <w:txbxContent>
                          <w:p w14:paraId="63B99941" w14:textId="77777777" w:rsidR="00EB6474" w:rsidRPr="009424F1" w:rsidRDefault="00EB6474" w:rsidP="00CB00F0">
                            <w:pPr>
                              <w:jc w:val="center"/>
                              <w:rPr>
                                <w:rFonts w:ascii="Times New Roman" w:hAnsi="Times New Roman" w:cs="Times New Roman"/>
                                <w:b/>
                                <w:sz w:val="16"/>
                                <w:szCs w:val="16"/>
                              </w:rPr>
                            </w:pPr>
                            <w:r w:rsidRPr="009424F1">
                              <w:rPr>
                                <w:rFonts w:ascii="Times New Roman" w:hAnsi="Times New Roman"/>
                                <w:b/>
                                <w:sz w:val="16"/>
                                <w:szCs w:val="16"/>
                              </w:rPr>
                              <w:t>Цикл професійної підготовки</w:t>
                            </w:r>
                          </w:p>
                          <w:p w14:paraId="6239410E"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Старослов’янська мова</w:t>
                            </w:r>
                          </w:p>
                          <w:p w14:paraId="4981AC3F"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Вступ до літературознавства</w:t>
                            </w:r>
                          </w:p>
                          <w:p w14:paraId="0EB9D7E3"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-Вступ до слов’янської філології</w:t>
                            </w:r>
                          </w:p>
                          <w:p w14:paraId="0A9BE1A1"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зарубіжної літератури</w:t>
                            </w:r>
                          </w:p>
                          <w:p w14:paraId="192B9FE1"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Українська усна народна творчість та народознавство</w:t>
                            </w:r>
                          </w:p>
                          <w:p w14:paraId="39A12BAB"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-Історична граматика</w:t>
                            </w:r>
                          </w:p>
                          <w:p w14:paraId="77150A0C"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-Українська діалектологія</w:t>
                            </w:r>
                          </w:p>
                          <w:p w14:paraId="7D2F60C5"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української літературної мови</w:t>
                            </w:r>
                          </w:p>
                          <w:p w14:paraId="1DA073DC"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мови</w:t>
                            </w:r>
                          </w:p>
                          <w:p w14:paraId="2F897000"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та зарубіжної літератури</w:t>
                            </w:r>
                          </w:p>
                          <w:p w14:paraId="469A88DD"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Орфографічний практикум</w:t>
                            </w:r>
                          </w:p>
                          <w:p w14:paraId="31817076" w14:textId="77777777" w:rsidR="00EB6474" w:rsidRPr="00057742" w:rsidRDefault="00EB6474" w:rsidP="00CB00F0">
                            <w:pPr>
                              <w:rPr>
                                <w:rFonts w:ascii="Times New Roman" w:hAnsi="Times New Roman" w:cs="Times New Roman"/>
                                <w:color w:val="FF0000"/>
                                <w:sz w:val="16"/>
                                <w:szCs w:val="16"/>
                              </w:rPr>
                            </w:pPr>
                            <w:r>
                              <w:rPr>
                                <w:rFonts w:ascii="Times New Roman" w:hAnsi="Times New Roman" w:cs="Times New Roman"/>
                                <w:color w:val="FF0000"/>
                                <w:sz w:val="16"/>
                                <w:szCs w:val="16"/>
                              </w:rPr>
                              <w:t xml:space="preserve">-Сучасна українська мова </w:t>
                            </w:r>
                          </w:p>
                          <w:p w14:paraId="4DC4211A" w14:textId="77777777" w:rsidR="00EB6474" w:rsidRPr="00057742" w:rsidRDefault="00EB6474" w:rsidP="00CB00F0">
                            <w:pPr>
                              <w:rPr>
                                <w:rFonts w:ascii="Times New Roman" w:hAnsi="Times New Roman" w:cs="Times New Roman"/>
                                <w:color w:val="FF0000"/>
                                <w:sz w:val="16"/>
                                <w:szCs w:val="16"/>
                              </w:rPr>
                            </w:pPr>
                            <w:r w:rsidRPr="00057742">
                              <w:rPr>
                                <w:rFonts w:ascii="Times New Roman" w:hAnsi="Times New Roman" w:cs="Times New Roman"/>
                                <w:color w:val="FF0000"/>
                                <w:sz w:val="16"/>
                                <w:szCs w:val="16"/>
                              </w:rPr>
                              <w:t>-Іст</w:t>
                            </w:r>
                            <w:r>
                              <w:rPr>
                                <w:rFonts w:ascii="Times New Roman" w:hAnsi="Times New Roman" w:cs="Times New Roman"/>
                                <w:color w:val="FF0000"/>
                                <w:sz w:val="16"/>
                                <w:szCs w:val="16"/>
                              </w:rPr>
                              <w:t xml:space="preserve">орія української літератури </w:t>
                            </w:r>
                          </w:p>
                          <w:p w14:paraId="7836D229" w14:textId="77777777" w:rsidR="00EB6474" w:rsidRPr="00D25596" w:rsidRDefault="00EB6474" w:rsidP="00CB00F0">
                            <w:pPr>
                              <w:jc w:val="center"/>
                              <w:rPr>
                                <w:rFonts w:ascii="Times New Roman" w:hAnsi="Times New Roman" w:cs="Times New Roman"/>
                                <w:sz w:val="16"/>
                                <w:szCs w:val="16"/>
                              </w:rPr>
                            </w:pPr>
                            <w:r>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4CFAB" id="Блок-схема: альтернативный процесс 45" o:spid="_x0000_s1027" type="#_x0000_t176" style="position:absolute;left:0;text-align:left;margin-left:-267.6pt;margin-top:39.35pt;width:104.2pt;height:28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" fillcolor="#b4c6e7" strokecolor="#1f4d78">
                <v:textbox>
                  <w:txbxContent>
                    <w:p w14:paraId="63B99941" w14:textId="77777777" w:rsidR="00EB6474" w:rsidRPr="009424F1" w:rsidRDefault="00EB6474" w:rsidP="00CB00F0">
                      <w:pPr>
                        <w:jc w:val="center"/>
                        <w:rPr>
                          <w:rFonts w:ascii="Times New Roman" w:hAnsi="Times New Roman" w:cs="Times New Roman"/>
                          <w:b/>
                          <w:sz w:val="16"/>
                          <w:szCs w:val="16"/>
                        </w:rPr>
                      </w:pPr>
                      <w:r w:rsidRPr="009424F1">
                        <w:rPr>
                          <w:rFonts w:ascii="Times New Roman" w:hAnsi="Times New Roman"/>
                          <w:b/>
                          <w:sz w:val="16"/>
                          <w:szCs w:val="16"/>
                        </w:rPr>
                        <w:t>Цикл професійної підготовки</w:t>
                      </w:r>
                    </w:p>
                    <w:p w14:paraId="6239410E"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Старослов’янська мова</w:t>
                      </w:r>
                    </w:p>
                    <w:p w14:paraId="4981AC3F"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Вступ до літературознавства</w:t>
                      </w:r>
                    </w:p>
                    <w:p w14:paraId="0EB9D7E3"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-Вступ до слов’янської філології</w:t>
                      </w:r>
                    </w:p>
                    <w:p w14:paraId="0A9BE1A1"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зарубіжної літератури</w:t>
                      </w:r>
                    </w:p>
                    <w:p w14:paraId="192B9FE1"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Українська усна народна творчість та народознавство</w:t>
                      </w:r>
                    </w:p>
                    <w:p w14:paraId="39A12BAB"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-Історична граматика</w:t>
                      </w:r>
                    </w:p>
                    <w:p w14:paraId="77150A0C"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-Українська діалектологія</w:t>
                      </w:r>
                    </w:p>
                    <w:p w14:paraId="7D2F60C5"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rPr>
                        <w:t>-Історія української літературної мови</w:t>
                      </w:r>
                    </w:p>
                    <w:p w14:paraId="1DA073DC"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мови</w:t>
                      </w:r>
                    </w:p>
                    <w:p w14:paraId="2F897000"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Методика викладання української та зарубіжної літератури</w:t>
                      </w:r>
                    </w:p>
                    <w:p w14:paraId="469A88DD" w14:textId="77777777" w:rsidR="00EB6474" w:rsidRPr="00057742" w:rsidRDefault="00EB6474" w:rsidP="00CB00F0">
                      <w:pPr>
                        <w:rPr>
                          <w:rFonts w:ascii="Times New Roman" w:hAnsi="Times New Roman" w:cs="Times New Roman"/>
                          <w:color w:val="auto"/>
                          <w:sz w:val="16"/>
                          <w:szCs w:val="16"/>
                        </w:rPr>
                      </w:pPr>
                      <w:r w:rsidRPr="00057742">
                        <w:rPr>
                          <w:rFonts w:ascii="Times New Roman" w:hAnsi="Times New Roman" w:cs="Times New Roman"/>
                          <w:color w:val="auto"/>
                          <w:sz w:val="16"/>
                          <w:szCs w:val="16"/>
                          <w:lang w:val="ru-RU"/>
                        </w:rPr>
                        <w:t>-</w:t>
                      </w:r>
                      <w:r w:rsidRPr="00057742">
                        <w:rPr>
                          <w:rFonts w:ascii="Times New Roman" w:hAnsi="Times New Roman" w:cs="Times New Roman"/>
                          <w:color w:val="auto"/>
                          <w:sz w:val="16"/>
                          <w:szCs w:val="16"/>
                        </w:rPr>
                        <w:t>Орфографічний практикум</w:t>
                      </w:r>
                    </w:p>
                    <w:p w14:paraId="31817076" w14:textId="77777777" w:rsidR="00EB6474" w:rsidRPr="00057742" w:rsidRDefault="00EB6474" w:rsidP="00CB00F0">
                      <w:pPr>
                        <w:rPr>
                          <w:rFonts w:ascii="Times New Roman" w:hAnsi="Times New Roman" w:cs="Times New Roman"/>
                          <w:color w:val="FF0000"/>
                          <w:sz w:val="16"/>
                          <w:szCs w:val="16"/>
                        </w:rPr>
                      </w:pPr>
                      <w:r>
                        <w:rPr>
                          <w:rFonts w:ascii="Times New Roman" w:hAnsi="Times New Roman" w:cs="Times New Roman"/>
                          <w:color w:val="FF0000"/>
                          <w:sz w:val="16"/>
                          <w:szCs w:val="16"/>
                        </w:rPr>
                        <w:t xml:space="preserve">-Сучасна українська мова </w:t>
                      </w:r>
                    </w:p>
                    <w:p w14:paraId="4DC4211A" w14:textId="77777777" w:rsidR="00EB6474" w:rsidRPr="00057742" w:rsidRDefault="00EB6474" w:rsidP="00CB00F0">
                      <w:pPr>
                        <w:rPr>
                          <w:rFonts w:ascii="Times New Roman" w:hAnsi="Times New Roman" w:cs="Times New Roman"/>
                          <w:color w:val="FF0000"/>
                          <w:sz w:val="16"/>
                          <w:szCs w:val="16"/>
                        </w:rPr>
                      </w:pPr>
                      <w:r w:rsidRPr="00057742">
                        <w:rPr>
                          <w:rFonts w:ascii="Times New Roman" w:hAnsi="Times New Roman" w:cs="Times New Roman"/>
                          <w:color w:val="FF0000"/>
                          <w:sz w:val="16"/>
                          <w:szCs w:val="16"/>
                        </w:rPr>
                        <w:t>-Іст</w:t>
                      </w:r>
                      <w:r>
                        <w:rPr>
                          <w:rFonts w:ascii="Times New Roman" w:hAnsi="Times New Roman" w:cs="Times New Roman"/>
                          <w:color w:val="FF0000"/>
                          <w:sz w:val="16"/>
                          <w:szCs w:val="16"/>
                        </w:rPr>
                        <w:t xml:space="preserve">орія української літератури </w:t>
                      </w:r>
                    </w:p>
                    <w:p w14:paraId="7836D229" w14:textId="77777777" w:rsidR="00EB6474" w:rsidRPr="00D25596" w:rsidRDefault="00EB6474" w:rsidP="00CB00F0">
                      <w:pPr>
                        <w:jc w:val="center"/>
                        <w:rPr>
                          <w:rFonts w:ascii="Times New Roman" w:hAnsi="Times New Roman" w:cs="Times New Roman"/>
                          <w:sz w:val="16"/>
                          <w:szCs w:val="16"/>
                        </w:rPr>
                      </w:pPr>
                      <w:r>
                        <w:rPr>
                          <w:rFonts w:ascii="Times New Roman" w:hAnsi="Times New Roman" w:cs="Times New Roman"/>
                          <w:sz w:val="16"/>
                          <w:szCs w:val="16"/>
                        </w:rPr>
                        <w:t xml:space="preserve"> </w:t>
                      </w:r>
                    </w:p>
                  </w:txbxContent>
                </v:textbox>
              </v:shape>
            </w:pict>
          </mc:Fallback>
        </mc:AlternateContent>
      </w:r>
      <w:r w:rsidR="00691AB6">
        <w:rPr>
          <w:noProof/>
          <w:lang w:val="en-US" w:eastAsia="en-US"/>
        </w:rPr>
        <mc:AlternateContent>
          <mc:Choice Requires="wps">
            <w:drawing>
              <wp:anchor distT="0" distB="0" distL="114300" distR="114300" simplePos="0" relativeHeight="251658752" behindDoc="0" locked="0" layoutInCell="1" allowOverlap="1" wp14:anchorId="583F9761" wp14:editId="0977CDF0">
                <wp:simplePos x="0" y="0"/>
                <wp:positionH relativeFrom="column">
                  <wp:posOffset>-2245995</wp:posOffset>
                </wp:positionH>
                <wp:positionV relativeFrom="paragraph">
                  <wp:posOffset>310515</wp:posOffset>
                </wp:positionV>
                <wp:extent cx="773430" cy="189230"/>
                <wp:effectExtent l="30480" t="5715" r="5715" b="62230"/>
                <wp:wrapNone/>
                <wp:docPr id="2"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343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644621B" id="_x0000_t32" coordsize="21600,21600" o:spt="32" o:oned="t" path="m,l21600,21600e" filled="f">
                <v:path arrowok="t" fillok="f" o:connecttype="none"/>
                <o:lock v:ext="edit" shapetype="t"/>
              </v:shapetype>
              <v:shape id="Прямая со стрелкой 44" o:spid="_x0000_s1026" type="#_x0000_t32" style="position:absolute;margin-left:-176.85pt;margin-top:24.45pt;width:60.9pt;height:14.9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">
                <v:stroke endarrow="block"/>
              </v:shape>
            </w:pict>
          </mc:Fallback>
        </mc:AlternateContent>
      </w:r>
    </w:p>
    <w:p w14:paraId="7F8C1067" w14:textId="3BBDBE4D" w:rsidR="00B57B0F" w:rsidRPr="005354FA" w:rsidRDefault="00CC3652" w:rsidP="005354FA">
      <w:pPr>
        <w:pStyle w:val="a7"/>
        <w:ind w:left="0" w:firstLine="696"/>
        <w:jc w:val="center"/>
        <w:rPr>
          <w:rFonts w:ascii="Times New Roman" w:hAnsi="Times New Roman"/>
          <w:b/>
          <w:sz w:val="24"/>
          <w:szCs w:val="24"/>
          <w:lang w:val="uk-UA"/>
        </w:rPr>
      </w:pPr>
      <w:r w:rsidRPr="005354FA">
        <w:rPr>
          <w:rFonts w:ascii="Times New Roman" w:hAnsi="Times New Roman"/>
          <w:b/>
          <w:sz w:val="24"/>
          <w:szCs w:val="24"/>
          <w:lang w:val="uk-UA"/>
        </w:rPr>
        <w:lastRenderedPageBreak/>
        <w:t>Форма атестації здобувачів вищої освіти</w:t>
      </w:r>
    </w:p>
    <w:p w14:paraId="77378DFC" w14:textId="4C74A86F" w:rsidR="00CF7C7A" w:rsidRPr="005354FA" w:rsidRDefault="00CF7C7A" w:rsidP="00CF7C7A">
      <w:pPr>
        <w:ind w:firstLine="567"/>
        <w:jc w:val="both"/>
        <w:rPr>
          <w:rFonts w:ascii="Times New Roman" w:hAnsi="Times New Roman" w:cs="Times New Roman"/>
        </w:rPr>
      </w:pPr>
      <w:r w:rsidRPr="005354FA">
        <w:rPr>
          <w:rFonts w:ascii="Times New Roman" w:hAnsi="Times New Roman" w:cs="Times New Roman"/>
        </w:rPr>
        <w:t>Форма атестації здобувачів вищої освіти за освітньою програмою «Інженерія програмного забезпечення» спеціальності 121 Інженерія програмного забезпечення – захист кваліфікаційної роботи</w:t>
      </w:r>
      <w:r w:rsidR="0067193B">
        <w:rPr>
          <w:rFonts w:ascii="Times New Roman" w:hAnsi="Times New Roman" w:cs="Times New Roman"/>
        </w:rPr>
        <w:t>. За умови успішного проходження атестації університет</w:t>
      </w:r>
      <w:r w:rsidRPr="005354FA">
        <w:rPr>
          <w:rFonts w:ascii="Times New Roman" w:hAnsi="Times New Roman" w:cs="Times New Roman"/>
        </w:rPr>
        <w:t xml:space="preserve"> вида</w:t>
      </w:r>
      <w:r w:rsidR="0067193B">
        <w:rPr>
          <w:rFonts w:ascii="Times New Roman" w:hAnsi="Times New Roman" w:cs="Times New Roman"/>
        </w:rPr>
        <w:t>є</w:t>
      </w:r>
      <w:r w:rsidRPr="005354FA">
        <w:rPr>
          <w:rFonts w:ascii="Times New Roman" w:hAnsi="Times New Roman" w:cs="Times New Roman"/>
        </w:rPr>
        <w:t xml:space="preserve"> документ встановленого зразка про присудження здобувачеві ступеня бакалавра із присвоєнням освітньої кваліфікації: Бакалавр з інженерії програмного забезпечення.</w:t>
      </w:r>
    </w:p>
    <w:p w14:paraId="294EE36D" w14:textId="77777777" w:rsidR="00CF7C7A" w:rsidRPr="005354FA" w:rsidRDefault="00CF7C7A" w:rsidP="00CF7C7A">
      <w:pPr>
        <w:ind w:firstLine="567"/>
        <w:jc w:val="both"/>
        <w:rPr>
          <w:rFonts w:ascii="Times New Roman" w:hAnsi="Times New Roman" w:cs="Times New Roman"/>
        </w:rPr>
      </w:pPr>
      <w:r w:rsidRPr="005354FA">
        <w:rPr>
          <w:rFonts w:ascii="Times New Roman" w:hAnsi="Times New Roman" w:cs="Times New Roman"/>
        </w:rPr>
        <w:t>Атестація здійснюється відкрито і публічно.</w:t>
      </w:r>
    </w:p>
    <w:p w14:paraId="52778F35" w14:textId="77777777" w:rsidR="00CF7C7A" w:rsidRPr="005354FA" w:rsidRDefault="00CF7C7A" w:rsidP="00CF7C7A">
      <w:pPr>
        <w:ind w:firstLine="567"/>
        <w:jc w:val="both"/>
        <w:rPr>
          <w:rFonts w:ascii="Times New Roman" w:hAnsi="Times New Roman" w:cs="Times New Roman"/>
          <w:b/>
          <w:bCs/>
        </w:rPr>
      </w:pPr>
      <w:r w:rsidRPr="005354FA">
        <w:rPr>
          <w:rFonts w:ascii="Times New Roman" w:hAnsi="Times New Roman" w:cs="Times New Roman"/>
          <w:b/>
          <w:bCs/>
        </w:rPr>
        <w:t xml:space="preserve">Форми атестації </w:t>
      </w:r>
    </w:p>
    <w:p w14:paraId="4FBDD073" w14:textId="77777777" w:rsidR="00CF7C7A" w:rsidRPr="005354FA" w:rsidRDefault="00CF7C7A" w:rsidP="00CF7C7A">
      <w:pPr>
        <w:ind w:left="567"/>
        <w:jc w:val="both"/>
        <w:rPr>
          <w:rFonts w:ascii="Times New Roman" w:hAnsi="Times New Roman" w:cs="Times New Roman"/>
        </w:rPr>
      </w:pPr>
      <w:r w:rsidRPr="005354FA">
        <w:rPr>
          <w:rFonts w:ascii="Times New Roman" w:hAnsi="Times New Roman" w:cs="Times New Roman"/>
        </w:rPr>
        <w:t xml:space="preserve">Атестація здійснюється у формі публічного захисту кваліфікаційної роботи. </w:t>
      </w:r>
      <w:r w:rsidRPr="005354FA">
        <w:rPr>
          <w:rFonts w:ascii="Times New Roman" w:hAnsi="Times New Roman" w:cs="Times New Roman"/>
          <w:b/>
          <w:bCs/>
        </w:rPr>
        <w:t>Вимоги до кваліфікаційної роботи</w:t>
      </w:r>
      <w:r w:rsidRPr="005354FA">
        <w:rPr>
          <w:rFonts w:ascii="Times New Roman" w:hAnsi="Times New Roman" w:cs="Times New Roman"/>
        </w:rPr>
        <w:t xml:space="preserve"> </w:t>
      </w:r>
    </w:p>
    <w:p w14:paraId="4C5990CD" w14:textId="3FF2B0B5" w:rsidR="00CC3652" w:rsidRPr="005354FA" w:rsidRDefault="00CF7C7A" w:rsidP="008D44F3">
      <w:pPr>
        <w:spacing w:line="276" w:lineRule="auto"/>
        <w:ind w:firstLine="567"/>
        <w:jc w:val="both"/>
        <w:rPr>
          <w:rFonts w:ascii="Times New Roman" w:hAnsi="Times New Roman" w:cs="Times New Roman"/>
          <w:color w:val="FF0000"/>
        </w:rPr>
      </w:pPr>
      <w:r w:rsidRPr="005354FA">
        <w:rPr>
          <w:rFonts w:ascii="Times New Roman" w:hAnsi="Times New Roman" w:cs="Times New Roman"/>
        </w:rPr>
        <w:t>Кваліфікаційна робота повинна відображати актуальність і практичну цінність обраної тематики, демонструючи здатність вирішувати реальні проблеми галузі. Вона має містити чітко сформульовані цілі та завдання, що визначають основні напрямки дослідження та розробки. Важливим аспектом є обґрунтований вибір сучасних методів, підходів та інструментів, які забезпечують ефективну програмну проєкту. Робота повинна включати розробку або вдосконалення програмного продукту з детальним описом архітектури, технологічних рішень і процесу впровадження. Значна увага приділяється забезпеченню якості, тестуванню та аналізу відповідності розробленого рішення вимогам, що охоплює контроль продуктивності та надійності. Важливою складовою є належне документування всіх етапів розробки відповідно до встановлених стандартів, включаючи технічну документацію та користувацькі інструкції. Економічне та соціальне обґрунтування проєкту має продемонструвати його ефективність і потенційний вплив на ринок або суспільство. Дотримання академічної доброчесності є обов’язковим, що передбачає коректне використання джерел і унікальність виконаної роботи. Завершальним етапом є успішний публічний захист, де здобувач має продемонструвати компетентність і глибоке розуміння предметної області. Кваліфікаційна робота має бути оприлюднена на офіційному сайті закладу вищої освіти або його підрозділу.</w:t>
      </w:r>
    </w:p>
    <w:p w14:paraId="2314E1B7" w14:textId="77777777" w:rsidR="00CC3652" w:rsidRPr="00611AA8" w:rsidRDefault="00CC3652" w:rsidP="00D65B19">
      <w:pPr>
        <w:spacing w:line="276" w:lineRule="auto"/>
        <w:ind w:firstLine="708"/>
        <w:jc w:val="both"/>
        <w:rPr>
          <w:rFonts w:ascii="Times New Roman" w:hAnsi="Times New Roman" w:cs="Times New Roman"/>
          <w:color w:val="FF0000"/>
          <w:sz w:val="28"/>
          <w:szCs w:val="28"/>
        </w:rPr>
      </w:pPr>
    </w:p>
    <w:p w14:paraId="7323E9C4" w14:textId="77777777" w:rsidR="00CC3652" w:rsidRPr="00611AA8" w:rsidRDefault="00CC3652" w:rsidP="00D65B19">
      <w:pPr>
        <w:spacing w:line="276" w:lineRule="auto"/>
        <w:ind w:firstLine="708"/>
        <w:jc w:val="both"/>
        <w:rPr>
          <w:rFonts w:ascii="Times New Roman" w:hAnsi="Times New Roman" w:cs="Times New Roman"/>
          <w:color w:val="FF0000"/>
          <w:sz w:val="28"/>
          <w:szCs w:val="28"/>
        </w:rPr>
      </w:pPr>
    </w:p>
    <w:p w14:paraId="43CBFE90" w14:textId="77777777" w:rsidR="00CC3652" w:rsidRPr="00611AA8" w:rsidRDefault="00CC3652" w:rsidP="00D65B19">
      <w:pPr>
        <w:spacing w:line="276" w:lineRule="auto"/>
        <w:ind w:firstLine="708"/>
        <w:jc w:val="both"/>
        <w:rPr>
          <w:rFonts w:ascii="Times New Roman" w:hAnsi="Times New Roman" w:cs="Times New Roman"/>
          <w:color w:val="FF0000"/>
          <w:sz w:val="28"/>
          <w:szCs w:val="28"/>
        </w:rPr>
      </w:pPr>
    </w:p>
    <w:p w14:paraId="03F1A59F" w14:textId="77777777" w:rsidR="00CC3652" w:rsidRPr="00611AA8" w:rsidRDefault="00CC3652" w:rsidP="007219A1">
      <w:pPr>
        <w:spacing w:line="276" w:lineRule="auto"/>
        <w:jc w:val="both"/>
        <w:rPr>
          <w:rFonts w:ascii="Times New Roman" w:hAnsi="Times New Roman" w:cs="Times New Roman"/>
          <w:color w:val="FF0000"/>
          <w:sz w:val="28"/>
          <w:szCs w:val="28"/>
        </w:rPr>
        <w:sectPr w:rsidR="00CC3652" w:rsidRPr="00611AA8" w:rsidSect="00B912E7">
          <w:pgSz w:w="11906" w:h="16838"/>
          <w:pgMar w:top="1134" w:right="1134" w:bottom="3119" w:left="1134" w:header="708" w:footer="708" w:gutter="0"/>
          <w:cols w:space="708"/>
          <w:docGrid w:linePitch="360"/>
        </w:sectPr>
      </w:pPr>
    </w:p>
    <w:p w14:paraId="686B66ED" w14:textId="77777777" w:rsidR="00CC3652" w:rsidRPr="005354FA" w:rsidRDefault="00CC3652" w:rsidP="00B87853">
      <w:pPr>
        <w:pStyle w:val="1"/>
        <w:numPr>
          <w:ilvl w:val="0"/>
          <w:numId w:val="1"/>
        </w:numPr>
        <w:jc w:val="center"/>
        <w:rPr>
          <w:rFonts w:ascii="Times New Roman" w:hAnsi="Times New Roman"/>
          <w:color w:val="auto"/>
          <w:sz w:val="24"/>
          <w:szCs w:val="24"/>
        </w:rPr>
      </w:pPr>
      <w:r w:rsidRPr="005354FA">
        <w:rPr>
          <w:rFonts w:ascii="Times New Roman" w:hAnsi="Times New Roman"/>
          <w:color w:val="auto"/>
          <w:sz w:val="24"/>
          <w:szCs w:val="24"/>
        </w:rPr>
        <w:lastRenderedPageBreak/>
        <w:t>Матриця відповідності програмних компетентностей компонентам освітньої програми</w:t>
      </w:r>
    </w:p>
    <w:p w14:paraId="0EF47107" w14:textId="77777777" w:rsidR="00CC3652" w:rsidRPr="00611AA8" w:rsidRDefault="00CC3652" w:rsidP="00CB00F0">
      <w:pPr>
        <w:rPr>
          <w:rFonts w:ascii="Times New Roman" w:hAnsi="Times New Roman" w:cs="Times New Roman"/>
          <w:sz w:val="16"/>
          <w:szCs w:val="16"/>
        </w:rPr>
      </w:pPr>
    </w:p>
    <w:tbl>
      <w:tblPr>
        <w:tblW w:w="15616" w:type="dxa"/>
        <w:jc w:val="center"/>
        <w:tblLayout w:type="fixed"/>
        <w:tblCellMar>
          <w:left w:w="115" w:type="dxa"/>
          <w:right w:w="115" w:type="dxa"/>
        </w:tblCellMar>
        <w:tblLook w:val="0000" w:firstRow="0" w:lastRow="0" w:firstColumn="0" w:lastColumn="0" w:noHBand="0" w:noVBand="0"/>
      </w:tblPr>
      <w:tblGrid>
        <w:gridCol w:w="1342"/>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tblGrid>
      <w:tr w:rsidR="00954847" w:rsidRPr="00F82E61" w14:paraId="4E88F1DB" w14:textId="1D233614" w:rsidTr="00954847">
        <w:trPr>
          <w:cantSplit/>
          <w:trHeight w:val="724"/>
          <w:jc w:val="center"/>
        </w:trPr>
        <w:tc>
          <w:tcPr>
            <w:tcW w:w="1342" w:type="dxa"/>
            <w:tcBorders>
              <w:top w:val="single" w:sz="4" w:space="0" w:color="000000"/>
              <w:left w:val="single" w:sz="4" w:space="0" w:color="000000"/>
              <w:bottom w:val="single" w:sz="4" w:space="0" w:color="000000"/>
              <w:right w:val="single" w:sz="4" w:space="0" w:color="000000"/>
            </w:tcBorders>
            <w:vAlign w:val="center"/>
          </w:tcPr>
          <w:p w14:paraId="52A0DE1A" w14:textId="77777777" w:rsidR="00954847" w:rsidRPr="00F82E61" w:rsidRDefault="00954847" w:rsidP="00CF7C7A">
            <w:pPr>
              <w:rPr>
                <w:rFonts w:ascii="Times New Roman" w:hAnsi="Times New Roman" w:cs="Times New Roman"/>
                <w:b/>
                <w:sz w:val="22"/>
                <w:szCs w:val="22"/>
              </w:rPr>
            </w:pPr>
            <w:r w:rsidRPr="00F82E61">
              <w:rPr>
                <w:rFonts w:ascii="Times New Roman" w:hAnsi="Times New Roman" w:cs="Times New Roman"/>
                <w:b/>
                <w:sz w:val="22"/>
                <w:szCs w:val="22"/>
              </w:rPr>
              <w:t> </w:t>
            </w:r>
          </w:p>
        </w:tc>
        <w:tc>
          <w:tcPr>
            <w:tcW w:w="366" w:type="dxa"/>
            <w:tcBorders>
              <w:top w:val="single" w:sz="4" w:space="0" w:color="000000"/>
              <w:left w:val="nil"/>
              <w:bottom w:val="single" w:sz="4" w:space="0" w:color="000000"/>
              <w:right w:val="single" w:sz="4" w:space="0" w:color="000000"/>
            </w:tcBorders>
            <w:textDirection w:val="btLr"/>
            <w:vAlign w:val="center"/>
          </w:tcPr>
          <w:p w14:paraId="00756D02" w14:textId="70F3AFBC"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w:t>
            </w:r>
          </w:p>
        </w:tc>
        <w:tc>
          <w:tcPr>
            <w:tcW w:w="366" w:type="dxa"/>
            <w:tcBorders>
              <w:top w:val="single" w:sz="4" w:space="0" w:color="000000"/>
              <w:left w:val="nil"/>
              <w:bottom w:val="single" w:sz="4" w:space="0" w:color="000000"/>
              <w:right w:val="single" w:sz="4" w:space="0" w:color="000000"/>
            </w:tcBorders>
            <w:textDirection w:val="btLr"/>
            <w:vAlign w:val="center"/>
          </w:tcPr>
          <w:p w14:paraId="33E385DF" w14:textId="3F1B9820"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2</w:t>
            </w:r>
          </w:p>
        </w:tc>
        <w:tc>
          <w:tcPr>
            <w:tcW w:w="366" w:type="dxa"/>
            <w:tcBorders>
              <w:top w:val="single" w:sz="4" w:space="0" w:color="000000"/>
              <w:left w:val="nil"/>
              <w:bottom w:val="single" w:sz="4" w:space="0" w:color="000000"/>
              <w:right w:val="single" w:sz="4" w:space="0" w:color="000000"/>
            </w:tcBorders>
            <w:textDirection w:val="btLr"/>
            <w:vAlign w:val="center"/>
          </w:tcPr>
          <w:p w14:paraId="3A9392EE" w14:textId="6283546D"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3</w:t>
            </w:r>
          </w:p>
        </w:tc>
        <w:tc>
          <w:tcPr>
            <w:tcW w:w="366" w:type="dxa"/>
            <w:tcBorders>
              <w:top w:val="single" w:sz="4" w:space="0" w:color="000000"/>
              <w:left w:val="nil"/>
              <w:bottom w:val="single" w:sz="4" w:space="0" w:color="000000"/>
              <w:right w:val="single" w:sz="4" w:space="0" w:color="000000"/>
            </w:tcBorders>
            <w:textDirection w:val="btLr"/>
            <w:vAlign w:val="center"/>
          </w:tcPr>
          <w:p w14:paraId="4A788E69" w14:textId="481F8FD4"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4</w:t>
            </w:r>
          </w:p>
        </w:tc>
        <w:tc>
          <w:tcPr>
            <w:tcW w:w="366" w:type="dxa"/>
            <w:tcBorders>
              <w:top w:val="single" w:sz="4" w:space="0" w:color="000000"/>
              <w:left w:val="nil"/>
              <w:bottom w:val="single" w:sz="4" w:space="0" w:color="000000"/>
              <w:right w:val="single" w:sz="4" w:space="0" w:color="000000"/>
            </w:tcBorders>
            <w:textDirection w:val="btLr"/>
            <w:vAlign w:val="center"/>
          </w:tcPr>
          <w:p w14:paraId="0DFC417E" w14:textId="374E3A73" w:rsidR="00954847" w:rsidRPr="00F82E61" w:rsidRDefault="00954847" w:rsidP="00A65A1B">
            <w:pPr>
              <w:pStyle w:val="af1"/>
              <w:spacing w:before="100" w:beforeAutospacing="1"/>
              <w:jc w:val="center"/>
              <w:rPr>
                <w:rFonts w:ascii="Times New Roman" w:hAnsi="Times New Roman" w:cs="Times New Roman"/>
                <w:b/>
                <w:bCs/>
                <w:sz w:val="22"/>
                <w:szCs w:val="22"/>
                <w:lang w:val="ru-RU"/>
              </w:rPr>
            </w:pPr>
            <w:r w:rsidRPr="00F82E61">
              <w:rPr>
                <w:rFonts w:asciiTheme="majorBidi" w:hAnsiTheme="majorBidi" w:cstheme="majorBidi"/>
                <w:b/>
                <w:bCs/>
                <w:sz w:val="22"/>
                <w:szCs w:val="22"/>
              </w:rPr>
              <w:t>ОК 5</w:t>
            </w:r>
          </w:p>
        </w:tc>
        <w:tc>
          <w:tcPr>
            <w:tcW w:w="366" w:type="dxa"/>
            <w:tcBorders>
              <w:top w:val="single" w:sz="4" w:space="0" w:color="000000"/>
              <w:left w:val="nil"/>
              <w:bottom w:val="single" w:sz="4" w:space="0" w:color="000000"/>
              <w:right w:val="single" w:sz="4" w:space="0" w:color="000000"/>
            </w:tcBorders>
            <w:textDirection w:val="btLr"/>
            <w:vAlign w:val="center"/>
          </w:tcPr>
          <w:p w14:paraId="21692F1B" w14:textId="5C6B4CBA"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6</w:t>
            </w:r>
          </w:p>
        </w:tc>
        <w:tc>
          <w:tcPr>
            <w:tcW w:w="366" w:type="dxa"/>
            <w:tcBorders>
              <w:top w:val="single" w:sz="4" w:space="0" w:color="000000"/>
              <w:left w:val="nil"/>
              <w:bottom w:val="single" w:sz="4" w:space="0" w:color="000000"/>
              <w:right w:val="single" w:sz="4" w:space="0" w:color="000000"/>
            </w:tcBorders>
            <w:textDirection w:val="btLr"/>
            <w:vAlign w:val="center"/>
          </w:tcPr>
          <w:p w14:paraId="5B40D85A" w14:textId="04307B59"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7</w:t>
            </w:r>
          </w:p>
        </w:tc>
        <w:tc>
          <w:tcPr>
            <w:tcW w:w="366" w:type="dxa"/>
            <w:tcBorders>
              <w:top w:val="single" w:sz="4" w:space="0" w:color="000000"/>
              <w:left w:val="nil"/>
              <w:bottom w:val="single" w:sz="4" w:space="0" w:color="000000"/>
              <w:right w:val="single" w:sz="4" w:space="0" w:color="000000"/>
            </w:tcBorders>
            <w:textDirection w:val="btLr"/>
            <w:vAlign w:val="center"/>
          </w:tcPr>
          <w:p w14:paraId="61B8E1B7" w14:textId="2C2F9F5A"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8</w:t>
            </w:r>
          </w:p>
        </w:tc>
        <w:tc>
          <w:tcPr>
            <w:tcW w:w="366" w:type="dxa"/>
            <w:tcBorders>
              <w:top w:val="single" w:sz="4" w:space="0" w:color="000000"/>
              <w:left w:val="nil"/>
              <w:bottom w:val="single" w:sz="4" w:space="0" w:color="000000"/>
              <w:right w:val="single" w:sz="4" w:space="0" w:color="000000"/>
            </w:tcBorders>
            <w:textDirection w:val="btLr"/>
            <w:vAlign w:val="center"/>
          </w:tcPr>
          <w:p w14:paraId="0CB80E56" w14:textId="3A011D48"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9</w:t>
            </w:r>
          </w:p>
        </w:tc>
        <w:tc>
          <w:tcPr>
            <w:tcW w:w="366" w:type="dxa"/>
            <w:tcBorders>
              <w:top w:val="single" w:sz="4" w:space="0" w:color="000000"/>
              <w:left w:val="nil"/>
              <w:bottom w:val="single" w:sz="4" w:space="0" w:color="000000"/>
              <w:right w:val="single" w:sz="4" w:space="0" w:color="000000"/>
            </w:tcBorders>
            <w:textDirection w:val="btLr"/>
            <w:vAlign w:val="center"/>
          </w:tcPr>
          <w:p w14:paraId="0C0ABF74" w14:textId="57CD27F9"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10</w:t>
            </w:r>
          </w:p>
        </w:tc>
        <w:tc>
          <w:tcPr>
            <w:tcW w:w="366" w:type="dxa"/>
            <w:tcBorders>
              <w:top w:val="single" w:sz="4" w:space="0" w:color="000000"/>
              <w:left w:val="nil"/>
              <w:bottom w:val="single" w:sz="4" w:space="0" w:color="000000"/>
              <w:right w:val="single" w:sz="4" w:space="0" w:color="000000"/>
            </w:tcBorders>
            <w:textDirection w:val="btLr"/>
            <w:vAlign w:val="center"/>
          </w:tcPr>
          <w:p w14:paraId="135F8030" w14:textId="74836CF8"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11</w:t>
            </w:r>
          </w:p>
        </w:tc>
        <w:tc>
          <w:tcPr>
            <w:tcW w:w="366" w:type="dxa"/>
            <w:tcBorders>
              <w:top w:val="single" w:sz="4" w:space="0" w:color="000000"/>
              <w:left w:val="nil"/>
              <w:bottom w:val="single" w:sz="4" w:space="0" w:color="000000"/>
              <w:right w:val="single" w:sz="4" w:space="0" w:color="000000"/>
            </w:tcBorders>
            <w:textDirection w:val="btLr"/>
            <w:vAlign w:val="center"/>
          </w:tcPr>
          <w:p w14:paraId="51C56A02" w14:textId="70F86D69"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12</w:t>
            </w:r>
          </w:p>
        </w:tc>
        <w:tc>
          <w:tcPr>
            <w:tcW w:w="366" w:type="dxa"/>
            <w:tcBorders>
              <w:top w:val="single" w:sz="4" w:space="0" w:color="000000"/>
              <w:left w:val="nil"/>
              <w:bottom w:val="single" w:sz="4" w:space="0" w:color="000000"/>
              <w:right w:val="single" w:sz="4" w:space="0" w:color="000000"/>
            </w:tcBorders>
            <w:textDirection w:val="btLr"/>
            <w:vAlign w:val="center"/>
          </w:tcPr>
          <w:p w14:paraId="1D80ADE3" w14:textId="058A5726"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13</w:t>
            </w:r>
          </w:p>
        </w:tc>
        <w:tc>
          <w:tcPr>
            <w:tcW w:w="366" w:type="dxa"/>
            <w:tcBorders>
              <w:top w:val="single" w:sz="4" w:space="0" w:color="000000"/>
              <w:left w:val="nil"/>
              <w:bottom w:val="single" w:sz="4" w:space="0" w:color="000000"/>
              <w:right w:val="single" w:sz="4" w:space="0" w:color="000000"/>
            </w:tcBorders>
            <w:textDirection w:val="btLr"/>
            <w:vAlign w:val="center"/>
          </w:tcPr>
          <w:p w14:paraId="6C9BAB2A" w14:textId="273E05FA"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14</w:t>
            </w:r>
          </w:p>
        </w:tc>
        <w:tc>
          <w:tcPr>
            <w:tcW w:w="366" w:type="dxa"/>
            <w:tcBorders>
              <w:top w:val="single" w:sz="4" w:space="0" w:color="000000"/>
              <w:left w:val="nil"/>
              <w:bottom w:val="single" w:sz="4" w:space="0" w:color="000000"/>
              <w:right w:val="single" w:sz="4" w:space="0" w:color="000000"/>
            </w:tcBorders>
            <w:textDirection w:val="btLr"/>
            <w:vAlign w:val="center"/>
          </w:tcPr>
          <w:p w14:paraId="2B0251F6" w14:textId="11781201"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15</w:t>
            </w:r>
          </w:p>
        </w:tc>
        <w:tc>
          <w:tcPr>
            <w:tcW w:w="366" w:type="dxa"/>
            <w:tcBorders>
              <w:top w:val="single" w:sz="4" w:space="0" w:color="000000"/>
              <w:left w:val="nil"/>
              <w:bottom w:val="single" w:sz="4" w:space="0" w:color="000000"/>
              <w:right w:val="single" w:sz="4" w:space="0" w:color="000000"/>
            </w:tcBorders>
            <w:textDirection w:val="btLr"/>
            <w:vAlign w:val="center"/>
          </w:tcPr>
          <w:p w14:paraId="130F0CD5" w14:textId="46575D18"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16</w:t>
            </w:r>
          </w:p>
        </w:tc>
        <w:tc>
          <w:tcPr>
            <w:tcW w:w="366" w:type="dxa"/>
            <w:tcBorders>
              <w:top w:val="single" w:sz="4" w:space="0" w:color="000000"/>
              <w:left w:val="nil"/>
              <w:bottom w:val="single" w:sz="4" w:space="0" w:color="000000"/>
              <w:right w:val="single" w:sz="4" w:space="0" w:color="000000"/>
            </w:tcBorders>
            <w:textDirection w:val="btLr"/>
            <w:vAlign w:val="center"/>
          </w:tcPr>
          <w:p w14:paraId="436BFF47" w14:textId="209B4C6B"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17</w:t>
            </w:r>
          </w:p>
        </w:tc>
        <w:tc>
          <w:tcPr>
            <w:tcW w:w="366" w:type="dxa"/>
            <w:tcBorders>
              <w:top w:val="single" w:sz="4" w:space="0" w:color="000000"/>
              <w:left w:val="nil"/>
              <w:bottom w:val="single" w:sz="4" w:space="0" w:color="000000"/>
              <w:right w:val="single" w:sz="4" w:space="0" w:color="000000"/>
            </w:tcBorders>
            <w:textDirection w:val="btLr"/>
            <w:vAlign w:val="center"/>
          </w:tcPr>
          <w:p w14:paraId="212D0D9A" w14:textId="00CF7187"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18</w:t>
            </w:r>
          </w:p>
        </w:tc>
        <w:tc>
          <w:tcPr>
            <w:tcW w:w="366" w:type="dxa"/>
            <w:tcBorders>
              <w:top w:val="single" w:sz="4" w:space="0" w:color="000000"/>
              <w:left w:val="nil"/>
              <w:bottom w:val="single" w:sz="4" w:space="0" w:color="000000"/>
              <w:right w:val="single" w:sz="4" w:space="0" w:color="000000"/>
            </w:tcBorders>
            <w:textDirection w:val="btLr"/>
            <w:vAlign w:val="center"/>
          </w:tcPr>
          <w:p w14:paraId="586F995F" w14:textId="3142F48D"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19</w:t>
            </w:r>
          </w:p>
        </w:tc>
        <w:tc>
          <w:tcPr>
            <w:tcW w:w="366" w:type="dxa"/>
            <w:tcBorders>
              <w:top w:val="single" w:sz="4" w:space="0" w:color="000000"/>
              <w:left w:val="nil"/>
              <w:bottom w:val="single" w:sz="4" w:space="0" w:color="000000"/>
              <w:right w:val="single" w:sz="4" w:space="0" w:color="000000"/>
            </w:tcBorders>
            <w:textDirection w:val="btLr"/>
            <w:vAlign w:val="center"/>
          </w:tcPr>
          <w:p w14:paraId="4C5BB5D7" w14:textId="70AC9B04" w:rsidR="00954847" w:rsidRPr="00F82E61" w:rsidRDefault="00954847" w:rsidP="00A65A1B">
            <w:pPr>
              <w:pStyle w:val="af1"/>
              <w:spacing w:before="100" w:beforeAutospacing="1"/>
              <w:jc w:val="center"/>
              <w:rPr>
                <w:rFonts w:ascii="Times New Roman" w:hAnsi="Times New Roman" w:cs="Times New Roman"/>
                <w:b/>
                <w:bCs/>
                <w:sz w:val="22"/>
                <w:szCs w:val="22"/>
                <w:lang w:val="ru-RU"/>
              </w:rPr>
            </w:pPr>
            <w:r w:rsidRPr="00F82E61">
              <w:rPr>
                <w:rFonts w:asciiTheme="majorBidi" w:hAnsiTheme="majorBidi" w:cstheme="majorBidi"/>
                <w:b/>
                <w:bCs/>
                <w:sz w:val="22"/>
                <w:szCs w:val="22"/>
              </w:rPr>
              <w:t>ОК 20</w:t>
            </w:r>
          </w:p>
        </w:tc>
        <w:tc>
          <w:tcPr>
            <w:tcW w:w="366" w:type="dxa"/>
            <w:tcBorders>
              <w:top w:val="single" w:sz="4" w:space="0" w:color="000000"/>
              <w:left w:val="nil"/>
              <w:bottom w:val="single" w:sz="4" w:space="0" w:color="000000"/>
              <w:right w:val="single" w:sz="4" w:space="0" w:color="000000"/>
            </w:tcBorders>
            <w:textDirection w:val="btLr"/>
            <w:vAlign w:val="center"/>
          </w:tcPr>
          <w:p w14:paraId="755BDB42" w14:textId="28C3CCF9"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21</w:t>
            </w:r>
          </w:p>
        </w:tc>
        <w:tc>
          <w:tcPr>
            <w:tcW w:w="366" w:type="dxa"/>
            <w:tcBorders>
              <w:top w:val="single" w:sz="4" w:space="0" w:color="000000"/>
              <w:left w:val="nil"/>
              <w:bottom w:val="single" w:sz="4" w:space="0" w:color="000000"/>
              <w:right w:val="single" w:sz="4" w:space="0" w:color="000000"/>
            </w:tcBorders>
            <w:textDirection w:val="btLr"/>
            <w:vAlign w:val="center"/>
          </w:tcPr>
          <w:p w14:paraId="5FF7713B" w14:textId="7A9B2686"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22</w:t>
            </w:r>
          </w:p>
        </w:tc>
        <w:tc>
          <w:tcPr>
            <w:tcW w:w="366" w:type="dxa"/>
            <w:tcBorders>
              <w:top w:val="single" w:sz="4" w:space="0" w:color="000000"/>
              <w:left w:val="nil"/>
              <w:bottom w:val="single" w:sz="4" w:space="0" w:color="000000"/>
              <w:right w:val="single" w:sz="4" w:space="0" w:color="000000"/>
            </w:tcBorders>
            <w:textDirection w:val="btLr"/>
            <w:vAlign w:val="center"/>
          </w:tcPr>
          <w:p w14:paraId="32BFC0D2" w14:textId="2D21DA1E"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23</w:t>
            </w:r>
          </w:p>
        </w:tc>
        <w:tc>
          <w:tcPr>
            <w:tcW w:w="366" w:type="dxa"/>
            <w:tcBorders>
              <w:top w:val="single" w:sz="4" w:space="0" w:color="000000"/>
              <w:left w:val="nil"/>
              <w:bottom w:val="single" w:sz="4" w:space="0" w:color="000000"/>
              <w:right w:val="single" w:sz="4" w:space="0" w:color="auto"/>
            </w:tcBorders>
            <w:textDirection w:val="btLr"/>
            <w:vAlign w:val="center"/>
          </w:tcPr>
          <w:p w14:paraId="015510B5" w14:textId="06B9790F" w:rsidR="00954847" w:rsidRPr="00F82E61" w:rsidRDefault="00954847" w:rsidP="00A65A1B">
            <w:pPr>
              <w:pStyle w:val="af1"/>
              <w:spacing w:before="100" w:beforeAutospacing="1"/>
              <w:jc w:val="center"/>
              <w:rPr>
                <w:rFonts w:ascii="Times New Roman" w:hAnsi="Times New Roman" w:cs="Times New Roman"/>
                <w:b/>
                <w:bCs/>
                <w:sz w:val="22"/>
                <w:szCs w:val="22"/>
                <w:lang w:val="ru-RU"/>
              </w:rPr>
            </w:pPr>
            <w:r w:rsidRPr="00F82E61">
              <w:rPr>
                <w:rFonts w:asciiTheme="majorBidi" w:hAnsiTheme="majorBidi" w:cstheme="majorBidi"/>
                <w:b/>
                <w:bCs/>
                <w:sz w:val="22"/>
                <w:szCs w:val="22"/>
              </w:rPr>
              <w:t>ОК 24</w:t>
            </w:r>
          </w:p>
        </w:tc>
        <w:tc>
          <w:tcPr>
            <w:tcW w:w="366" w:type="dxa"/>
            <w:tcBorders>
              <w:top w:val="single" w:sz="4" w:space="0" w:color="000000"/>
              <w:left w:val="single" w:sz="4" w:space="0" w:color="auto"/>
              <w:bottom w:val="single" w:sz="4" w:space="0" w:color="000000"/>
              <w:right w:val="single" w:sz="4" w:space="0" w:color="auto"/>
            </w:tcBorders>
            <w:textDirection w:val="btLr"/>
            <w:vAlign w:val="center"/>
          </w:tcPr>
          <w:p w14:paraId="376EB01E" w14:textId="1465E4DB" w:rsidR="00954847" w:rsidRPr="00F82E61" w:rsidRDefault="00954847" w:rsidP="00A65A1B">
            <w:pPr>
              <w:pStyle w:val="af1"/>
              <w:spacing w:before="100" w:beforeAutospacing="1"/>
              <w:jc w:val="center"/>
              <w:rPr>
                <w:rFonts w:ascii="Times New Roman" w:hAnsi="Times New Roman" w:cs="Times New Roman"/>
                <w:b/>
                <w:bCs/>
                <w:sz w:val="22"/>
                <w:szCs w:val="22"/>
                <w:lang w:val="ru-RU"/>
              </w:rPr>
            </w:pPr>
            <w:r w:rsidRPr="00F82E61">
              <w:rPr>
                <w:rFonts w:asciiTheme="majorBidi" w:hAnsiTheme="majorBidi" w:cstheme="majorBidi"/>
                <w:b/>
                <w:bCs/>
                <w:sz w:val="22"/>
                <w:szCs w:val="22"/>
              </w:rPr>
              <w:t>ОК 25</w:t>
            </w:r>
          </w:p>
        </w:tc>
        <w:tc>
          <w:tcPr>
            <w:tcW w:w="366" w:type="dxa"/>
            <w:tcBorders>
              <w:top w:val="single" w:sz="4" w:space="0" w:color="000000"/>
              <w:left w:val="single" w:sz="4" w:space="0" w:color="auto"/>
              <w:bottom w:val="single" w:sz="4" w:space="0" w:color="000000"/>
              <w:right w:val="single" w:sz="4" w:space="0" w:color="auto"/>
            </w:tcBorders>
            <w:textDirection w:val="btLr"/>
            <w:vAlign w:val="center"/>
          </w:tcPr>
          <w:p w14:paraId="0D60B48B" w14:textId="24096613"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26</w:t>
            </w:r>
          </w:p>
        </w:tc>
        <w:tc>
          <w:tcPr>
            <w:tcW w:w="366" w:type="dxa"/>
            <w:tcBorders>
              <w:top w:val="single" w:sz="4" w:space="0" w:color="000000"/>
              <w:left w:val="single" w:sz="4" w:space="0" w:color="auto"/>
              <w:bottom w:val="single" w:sz="4" w:space="0" w:color="000000"/>
              <w:right w:val="single" w:sz="4" w:space="0" w:color="auto"/>
            </w:tcBorders>
            <w:textDirection w:val="btLr"/>
            <w:vAlign w:val="center"/>
          </w:tcPr>
          <w:p w14:paraId="176A3266" w14:textId="179DA971"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27</w:t>
            </w:r>
          </w:p>
        </w:tc>
        <w:tc>
          <w:tcPr>
            <w:tcW w:w="366" w:type="dxa"/>
            <w:tcBorders>
              <w:top w:val="single" w:sz="4" w:space="0" w:color="000000"/>
              <w:left w:val="single" w:sz="4" w:space="0" w:color="auto"/>
              <w:bottom w:val="single" w:sz="4" w:space="0" w:color="000000"/>
              <w:right w:val="single" w:sz="4" w:space="0" w:color="auto"/>
            </w:tcBorders>
            <w:textDirection w:val="btLr"/>
            <w:vAlign w:val="center"/>
          </w:tcPr>
          <w:p w14:paraId="4FD7850D" w14:textId="167A12EB" w:rsidR="00954847" w:rsidRPr="00F82E61" w:rsidRDefault="00954847" w:rsidP="00A65A1B">
            <w:pPr>
              <w:pStyle w:val="af1"/>
              <w:spacing w:before="100" w:beforeAutospacing="1"/>
              <w:jc w:val="center"/>
              <w:rPr>
                <w:rFonts w:ascii="Times New Roman" w:hAnsi="Times New Roman" w:cs="Times New Roman"/>
                <w:b/>
                <w:bCs/>
                <w:sz w:val="22"/>
                <w:szCs w:val="22"/>
                <w:highlight w:val="yellow"/>
              </w:rPr>
            </w:pPr>
            <w:r w:rsidRPr="00F82E61">
              <w:rPr>
                <w:rFonts w:asciiTheme="majorBidi" w:hAnsiTheme="majorBidi" w:cstheme="majorBidi"/>
                <w:b/>
                <w:bCs/>
                <w:sz w:val="22"/>
                <w:szCs w:val="22"/>
              </w:rPr>
              <w:t>ОК 28</w:t>
            </w:r>
          </w:p>
        </w:tc>
        <w:tc>
          <w:tcPr>
            <w:tcW w:w="366" w:type="dxa"/>
            <w:tcBorders>
              <w:top w:val="single" w:sz="4" w:space="0" w:color="000000"/>
              <w:left w:val="single" w:sz="4" w:space="0" w:color="auto"/>
              <w:bottom w:val="single" w:sz="4" w:space="0" w:color="000000"/>
              <w:right w:val="single" w:sz="4" w:space="0" w:color="000000"/>
            </w:tcBorders>
            <w:textDirection w:val="btLr"/>
            <w:vAlign w:val="center"/>
          </w:tcPr>
          <w:p w14:paraId="2C6749DD" w14:textId="6434840E"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29</w:t>
            </w:r>
          </w:p>
        </w:tc>
        <w:tc>
          <w:tcPr>
            <w:tcW w:w="366" w:type="dxa"/>
            <w:tcBorders>
              <w:top w:val="single" w:sz="4" w:space="0" w:color="000000"/>
              <w:left w:val="nil"/>
              <w:bottom w:val="single" w:sz="4" w:space="0" w:color="000000"/>
              <w:right w:val="single" w:sz="4" w:space="0" w:color="000000"/>
            </w:tcBorders>
            <w:textDirection w:val="btLr"/>
            <w:vAlign w:val="center"/>
          </w:tcPr>
          <w:p w14:paraId="118975DC" w14:textId="4DBB0040"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30</w:t>
            </w:r>
          </w:p>
        </w:tc>
        <w:tc>
          <w:tcPr>
            <w:tcW w:w="366" w:type="dxa"/>
            <w:tcBorders>
              <w:top w:val="single" w:sz="4" w:space="0" w:color="000000"/>
              <w:left w:val="nil"/>
              <w:bottom w:val="single" w:sz="4" w:space="0" w:color="000000"/>
              <w:right w:val="single" w:sz="4" w:space="0" w:color="000000"/>
            </w:tcBorders>
            <w:textDirection w:val="btLr"/>
            <w:vAlign w:val="center"/>
          </w:tcPr>
          <w:p w14:paraId="617B32D7" w14:textId="1A05780F"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31</w:t>
            </w:r>
          </w:p>
        </w:tc>
        <w:tc>
          <w:tcPr>
            <w:tcW w:w="366" w:type="dxa"/>
            <w:tcBorders>
              <w:top w:val="single" w:sz="4" w:space="0" w:color="000000"/>
              <w:left w:val="nil"/>
              <w:bottom w:val="single" w:sz="4" w:space="0" w:color="000000"/>
              <w:right w:val="single" w:sz="4" w:space="0" w:color="000000"/>
            </w:tcBorders>
            <w:textDirection w:val="btLr"/>
            <w:vAlign w:val="center"/>
          </w:tcPr>
          <w:p w14:paraId="4E5A4B9B" w14:textId="5EDBA500" w:rsidR="00954847" w:rsidRPr="00F82E61" w:rsidRDefault="00954847" w:rsidP="00A65A1B">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32</w:t>
            </w:r>
          </w:p>
        </w:tc>
        <w:tc>
          <w:tcPr>
            <w:tcW w:w="366" w:type="dxa"/>
            <w:tcBorders>
              <w:top w:val="single" w:sz="4" w:space="0" w:color="000000"/>
              <w:left w:val="nil"/>
              <w:bottom w:val="single" w:sz="4" w:space="0" w:color="000000"/>
              <w:right w:val="single" w:sz="4" w:space="0" w:color="000000"/>
            </w:tcBorders>
            <w:textDirection w:val="btLr"/>
            <w:vAlign w:val="center"/>
          </w:tcPr>
          <w:p w14:paraId="7913498E" w14:textId="2B55CAC4" w:rsidR="00954847" w:rsidRPr="00F82E61" w:rsidRDefault="00954847" w:rsidP="00A65A1B">
            <w:pPr>
              <w:pStyle w:val="af1"/>
              <w:jc w:val="center"/>
              <w:rPr>
                <w:rFonts w:ascii="Times New Roman" w:hAnsi="Times New Roman" w:cs="Times New Roman"/>
                <w:b/>
                <w:bCs/>
                <w:sz w:val="22"/>
                <w:szCs w:val="22"/>
              </w:rPr>
            </w:pPr>
            <w:r w:rsidRPr="00F82E61">
              <w:rPr>
                <w:rFonts w:asciiTheme="majorBidi" w:hAnsiTheme="majorBidi" w:cstheme="majorBidi"/>
                <w:b/>
                <w:bCs/>
                <w:sz w:val="22"/>
                <w:szCs w:val="22"/>
              </w:rPr>
              <w:t>ОК 33</w:t>
            </w:r>
          </w:p>
        </w:tc>
        <w:tc>
          <w:tcPr>
            <w:tcW w:w="366" w:type="dxa"/>
            <w:tcBorders>
              <w:top w:val="single" w:sz="4" w:space="0" w:color="000000"/>
              <w:left w:val="nil"/>
              <w:bottom w:val="single" w:sz="4" w:space="0" w:color="000000"/>
              <w:right w:val="single" w:sz="4" w:space="0" w:color="auto"/>
            </w:tcBorders>
            <w:textDirection w:val="btLr"/>
            <w:vAlign w:val="center"/>
          </w:tcPr>
          <w:p w14:paraId="73F9BB07" w14:textId="15508BE9" w:rsidR="00954847" w:rsidRPr="00F82E61" w:rsidRDefault="00954847" w:rsidP="00A65A1B">
            <w:pPr>
              <w:pStyle w:val="af1"/>
              <w:jc w:val="center"/>
              <w:rPr>
                <w:rFonts w:ascii="Times New Roman" w:hAnsi="Times New Roman" w:cs="Times New Roman"/>
                <w:b/>
                <w:bCs/>
                <w:sz w:val="22"/>
                <w:szCs w:val="22"/>
              </w:rPr>
            </w:pPr>
            <w:r w:rsidRPr="00F82E61">
              <w:rPr>
                <w:rFonts w:asciiTheme="majorBidi" w:hAnsiTheme="majorBidi" w:cstheme="majorBidi"/>
                <w:b/>
                <w:bCs/>
                <w:sz w:val="22"/>
                <w:szCs w:val="22"/>
              </w:rPr>
              <w:t>ОК 34</w:t>
            </w:r>
          </w:p>
        </w:tc>
        <w:tc>
          <w:tcPr>
            <w:tcW w:w="366" w:type="dxa"/>
            <w:tcBorders>
              <w:top w:val="single" w:sz="4" w:space="0" w:color="auto"/>
              <w:left w:val="single" w:sz="4" w:space="0" w:color="auto"/>
              <w:bottom w:val="single" w:sz="4" w:space="0" w:color="auto"/>
              <w:right w:val="single" w:sz="4" w:space="0" w:color="auto"/>
            </w:tcBorders>
            <w:textDirection w:val="btLr"/>
            <w:vAlign w:val="center"/>
          </w:tcPr>
          <w:p w14:paraId="7BD95EDF" w14:textId="11B4EC07" w:rsidR="00954847" w:rsidRPr="00F82E61" w:rsidRDefault="00954847" w:rsidP="00A65A1B">
            <w:pPr>
              <w:pStyle w:val="af1"/>
              <w:jc w:val="center"/>
              <w:rPr>
                <w:rFonts w:asciiTheme="majorBidi" w:hAnsiTheme="majorBidi" w:cstheme="majorBidi"/>
                <w:b/>
                <w:bCs/>
                <w:sz w:val="22"/>
                <w:szCs w:val="22"/>
              </w:rPr>
            </w:pPr>
            <w:r w:rsidRPr="00F82E61">
              <w:rPr>
                <w:rFonts w:asciiTheme="majorBidi" w:hAnsiTheme="majorBidi" w:cstheme="majorBidi"/>
                <w:b/>
                <w:bCs/>
                <w:sz w:val="22"/>
                <w:szCs w:val="22"/>
              </w:rPr>
              <w:t>ОК 35</w:t>
            </w:r>
          </w:p>
        </w:tc>
        <w:tc>
          <w:tcPr>
            <w:tcW w:w="366" w:type="dxa"/>
            <w:tcBorders>
              <w:top w:val="single" w:sz="4" w:space="0" w:color="auto"/>
              <w:left w:val="single" w:sz="4" w:space="0" w:color="auto"/>
              <w:bottom w:val="single" w:sz="4" w:space="0" w:color="auto"/>
              <w:right w:val="single" w:sz="4" w:space="0" w:color="auto"/>
            </w:tcBorders>
            <w:textDirection w:val="btLr"/>
            <w:vAlign w:val="center"/>
          </w:tcPr>
          <w:p w14:paraId="7C65E222" w14:textId="67248B1F" w:rsidR="00954847" w:rsidRPr="00F82E61" w:rsidRDefault="00954847" w:rsidP="00A65A1B">
            <w:pPr>
              <w:pStyle w:val="af1"/>
              <w:jc w:val="center"/>
              <w:rPr>
                <w:rFonts w:asciiTheme="majorBidi" w:hAnsiTheme="majorBidi" w:cstheme="majorBidi"/>
                <w:b/>
                <w:bCs/>
                <w:sz w:val="22"/>
                <w:szCs w:val="22"/>
              </w:rPr>
            </w:pPr>
            <w:r w:rsidRPr="00F82E61">
              <w:rPr>
                <w:rFonts w:asciiTheme="majorBidi" w:hAnsiTheme="majorBidi" w:cstheme="majorBidi"/>
                <w:b/>
                <w:bCs/>
                <w:sz w:val="22"/>
                <w:szCs w:val="22"/>
              </w:rPr>
              <w:t>ОК 36</w:t>
            </w:r>
          </w:p>
        </w:tc>
        <w:tc>
          <w:tcPr>
            <w:tcW w:w="366" w:type="dxa"/>
            <w:tcBorders>
              <w:top w:val="single" w:sz="4" w:space="0" w:color="000000"/>
              <w:left w:val="single" w:sz="4" w:space="0" w:color="auto"/>
              <w:bottom w:val="single" w:sz="4" w:space="0" w:color="000000"/>
              <w:right w:val="single" w:sz="4" w:space="0" w:color="000000"/>
            </w:tcBorders>
            <w:textDirection w:val="btLr"/>
            <w:vAlign w:val="center"/>
          </w:tcPr>
          <w:p w14:paraId="68EE0285" w14:textId="226336E2" w:rsidR="00954847" w:rsidRPr="00F82E61" w:rsidRDefault="00954847" w:rsidP="00A65A1B">
            <w:pPr>
              <w:pStyle w:val="af1"/>
              <w:jc w:val="center"/>
              <w:rPr>
                <w:rFonts w:asciiTheme="majorBidi" w:hAnsiTheme="majorBidi" w:cstheme="majorBidi"/>
                <w:b/>
                <w:bCs/>
                <w:sz w:val="22"/>
                <w:szCs w:val="22"/>
              </w:rPr>
            </w:pPr>
            <w:r w:rsidRPr="00F82E61">
              <w:rPr>
                <w:rFonts w:asciiTheme="majorBidi" w:hAnsiTheme="majorBidi" w:cstheme="majorBidi"/>
                <w:b/>
                <w:bCs/>
                <w:sz w:val="22"/>
                <w:szCs w:val="22"/>
              </w:rPr>
              <w:t>ОК 37</w:t>
            </w:r>
          </w:p>
        </w:tc>
        <w:tc>
          <w:tcPr>
            <w:tcW w:w="366" w:type="dxa"/>
            <w:tcBorders>
              <w:top w:val="single" w:sz="4" w:space="0" w:color="000000"/>
              <w:left w:val="nil"/>
              <w:bottom w:val="single" w:sz="4" w:space="0" w:color="000000"/>
              <w:right w:val="single" w:sz="4" w:space="0" w:color="000000"/>
            </w:tcBorders>
            <w:textDirection w:val="btLr"/>
            <w:vAlign w:val="center"/>
          </w:tcPr>
          <w:p w14:paraId="7E775266" w14:textId="59C05271" w:rsidR="00954847" w:rsidRPr="00F82E61" w:rsidRDefault="00954847" w:rsidP="00A65A1B">
            <w:pPr>
              <w:pStyle w:val="af1"/>
              <w:jc w:val="center"/>
              <w:rPr>
                <w:rFonts w:asciiTheme="majorBidi" w:hAnsiTheme="majorBidi" w:cstheme="majorBidi"/>
                <w:b/>
                <w:bCs/>
                <w:sz w:val="22"/>
                <w:szCs w:val="22"/>
              </w:rPr>
            </w:pPr>
            <w:r w:rsidRPr="00F82E61">
              <w:rPr>
                <w:rFonts w:asciiTheme="majorBidi" w:hAnsiTheme="majorBidi" w:cstheme="majorBidi"/>
                <w:b/>
                <w:bCs/>
                <w:sz w:val="22"/>
                <w:szCs w:val="22"/>
              </w:rPr>
              <w:t>ОК 38</w:t>
            </w:r>
          </w:p>
        </w:tc>
        <w:tc>
          <w:tcPr>
            <w:tcW w:w="366" w:type="dxa"/>
            <w:tcBorders>
              <w:top w:val="single" w:sz="4" w:space="0" w:color="000000"/>
              <w:left w:val="nil"/>
              <w:bottom w:val="single" w:sz="4" w:space="0" w:color="000000"/>
              <w:right w:val="single" w:sz="4" w:space="0" w:color="000000"/>
            </w:tcBorders>
            <w:textDirection w:val="btLr"/>
            <w:vAlign w:val="center"/>
          </w:tcPr>
          <w:p w14:paraId="643E80D4" w14:textId="37A910A4" w:rsidR="00954847" w:rsidRPr="00F82E61" w:rsidRDefault="00954847" w:rsidP="00A65A1B">
            <w:pPr>
              <w:pStyle w:val="af1"/>
              <w:jc w:val="center"/>
              <w:rPr>
                <w:rFonts w:asciiTheme="majorBidi" w:hAnsiTheme="majorBidi" w:cstheme="majorBidi"/>
                <w:b/>
                <w:bCs/>
                <w:sz w:val="22"/>
                <w:szCs w:val="22"/>
              </w:rPr>
            </w:pPr>
            <w:r w:rsidRPr="00F82E61">
              <w:rPr>
                <w:rFonts w:asciiTheme="majorBidi" w:hAnsiTheme="majorBidi" w:cstheme="majorBidi"/>
                <w:b/>
                <w:bCs/>
                <w:sz w:val="22"/>
                <w:szCs w:val="22"/>
              </w:rPr>
              <w:t>ОК 39</w:t>
            </w:r>
          </w:p>
        </w:tc>
      </w:tr>
      <w:tr w:rsidR="005A4BFB" w:rsidRPr="00F82E61" w14:paraId="1BD0670B" w14:textId="6EA6D0DD" w:rsidTr="00EB6474">
        <w:trPr>
          <w:trHeight w:val="236"/>
          <w:jc w:val="center"/>
        </w:trPr>
        <w:tc>
          <w:tcPr>
            <w:tcW w:w="1342" w:type="dxa"/>
            <w:tcBorders>
              <w:top w:val="nil"/>
              <w:left w:val="single" w:sz="4" w:space="0" w:color="000000"/>
              <w:bottom w:val="single" w:sz="4" w:space="0" w:color="000000"/>
              <w:right w:val="single" w:sz="4" w:space="0" w:color="000000"/>
            </w:tcBorders>
            <w:vAlign w:val="center"/>
          </w:tcPr>
          <w:p w14:paraId="76B33134" w14:textId="77777777" w:rsidR="005A4BFB" w:rsidRPr="00F82E61" w:rsidRDefault="005A4BFB" w:rsidP="00A13559">
            <w:pPr>
              <w:rPr>
                <w:rFonts w:ascii="Times New Roman" w:hAnsi="Times New Roman" w:cs="Times New Roman"/>
                <w:b/>
                <w:sz w:val="22"/>
                <w:szCs w:val="22"/>
              </w:rPr>
            </w:pPr>
            <w:r w:rsidRPr="00F82E61">
              <w:rPr>
                <w:rFonts w:ascii="Times New Roman" w:hAnsi="Times New Roman" w:cs="Times New Roman"/>
                <w:b/>
                <w:sz w:val="22"/>
                <w:szCs w:val="22"/>
              </w:rPr>
              <w:t>ІК</w:t>
            </w:r>
          </w:p>
        </w:tc>
        <w:tc>
          <w:tcPr>
            <w:tcW w:w="366" w:type="dxa"/>
            <w:tcBorders>
              <w:top w:val="nil"/>
              <w:left w:val="nil"/>
              <w:bottom w:val="single" w:sz="4" w:space="0" w:color="000000"/>
              <w:right w:val="single" w:sz="4" w:space="0" w:color="000000"/>
            </w:tcBorders>
          </w:tcPr>
          <w:p w14:paraId="53737F24" w14:textId="2442584B"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10E16D9C" w14:textId="2041F576"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3336B1DF" w14:textId="1D727CE5"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54527454" w14:textId="4C2E2C8A"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A459CD1" w14:textId="226F91B0"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5B9E0A1E" w14:textId="2D34C177"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58F6F50B" w14:textId="5BEEB25E"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1523802A" w14:textId="6F3DAC91"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0DF88495" w14:textId="2C123083"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1202F9E2" w14:textId="50DBD28D"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17391DF5" w14:textId="1C295792"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053F0517" w14:textId="7911488A"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5DB308F6" w14:textId="2718C16F"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386BBBC1" w14:textId="7BC176FE"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180EB4A8" w14:textId="47FEECE7"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073546D5" w14:textId="19D332DC"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21EB1CE4" w14:textId="5652ECB3"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53C0238E" w14:textId="464F7382"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0D20D86E" w14:textId="710F0BF4"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401B9F45" w14:textId="694A85A7"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EB9F374" w14:textId="6AF634CD"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3EBD9DBB" w14:textId="02549436"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0B58DAB1" w14:textId="01C6994A"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auto"/>
            </w:tcBorders>
          </w:tcPr>
          <w:p w14:paraId="6ACA5DEA" w14:textId="3AF34BCE"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7081BAE3" w14:textId="22AFF6D9"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25467E15" w14:textId="539DACEF"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36B95625" w14:textId="63003F50"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2A38AEBA" w14:textId="1B89CEE2"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000000"/>
            </w:tcBorders>
          </w:tcPr>
          <w:p w14:paraId="3BEB916C" w14:textId="10D28062"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5736B8EB" w14:textId="7693DFA1"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696103A8" w14:textId="21F70DE3"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49D640A3" w14:textId="1DDC949C" w:rsidR="005A4BFB" w:rsidRPr="00F82E61" w:rsidRDefault="005A4BFB" w:rsidP="005A4BFB">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3B7A89AD" w14:textId="323DE1AA" w:rsidR="005A4BFB" w:rsidRPr="00F82E61" w:rsidRDefault="005A4BFB" w:rsidP="005A4BFB">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auto"/>
            </w:tcBorders>
          </w:tcPr>
          <w:p w14:paraId="6700913B" w14:textId="0B070B0E" w:rsidR="005A4BFB" w:rsidRPr="00F82E61" w:rsidRDefault="005A4BFB" w:rsidP="005A4BFB">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368BF7D5" w14:textId="283FD8D3" w:rsidR="005A4BFB" w:rsidRPr="00F82E61" w:rsidRDefault="005A4BFB" w:rsidP="005A4BFB">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233F9633" w14:textId="346DEE18" w:rsidR="005A4BFB" w:rsidRPr="00F82E61" w:rsidRDefault="005A4BFB" w:rsidP="005A4BFB">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000000"/>
            </w:tcBorders>
          </w:tcPr>
          <w:p w14:paraId="700CFBC6" w14:textId="7853E795" w:rsidR="005A4BFB" w:rsidRPr="00F82E61" w:rsidRDefault="005A4BFB" w:rsidP="005A4BFB">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37D72373" w14:textId="45E8294D" w:rsidR="005A4BFB" w:rsidRPr="00F82E61" w:rsidRDefault="005A4BFB" w:rsidP="005A4BFB">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5C24E33" w14:textId="768557A5" w:rsidR="005A4BFB" w:rsidRPr="00F82E61" w:rsidRDefault="005A4BFB" w:rsidP="005A4BFB">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64AED957" w14:textId="0AE0CE8B" w:rsidTr="00EB6474">
        <w:trPr>
          <w:trHeight w:val="236"/>
          <w:jc w:val="center"/>
        </w:trPr>
        <w:tc>
          <w:tcPr>
            <w:tcW w:w="1342" w:type="dxa"/>
            <w:tcBorders>
              <w:top w:val="nil"/>
              <w:left w:val="single" w:sz="4" w:space="0" w:color="000000"/>
              <w:bottom w:val="single" w:sz="4" w:space="0" w:color="000000"/>
              <w:right w:val="single" w:sz="4" w:space="0" w:color="000000"/>
            </w:tcBorders>
          </w:tcPr>
          <w:p w14:paraId="250DC5F9" w14:textId="6C20520F" w:rsidR="00B45677" w:rsidRPr="00F82E61" w:rsidRDefault="00B45677" w:rsidP="00A13559">
            <w:pPr>
              <w:rPr>
                <w:rFonts w:ascii="Times New Roman" w:hAnsi="Times New Roman" w:cs="Times New Roman"/>
                <w:b/>
                <w:sz w:val="22"/>
                <w:szCs w:val="22"/>
              </w:rPr>
            </w:pPr>
            <w:r w:rsidRPr="00F82E61">
              <w:rPr>
                <w:rFonts w:asciiTheme="majorBidi" w:hAnsiTheme="majorBidi" w:cstheme="majorBidi"/>
                <w:b/>
                <w:sz w:val="22"/>
                <w:szCs w:val="22"/>
              </w:rPr>
              <w:t>ЗК 1</w:t>
            </w:r>
          </w:p>
        </w:tc>
        <w:tc>
          <w:tcPr>
            <w:tcW w:w="366" w:type="dxa"/>
            <w:tcBorders>
              <w:top w:val="nil"/>
              <w:left w:val="nil"/>
              <w:bottom w:val="single" w:sz="4" w:space="0" w:color="000000"/>
              <w:right w:val="single" w:sz="4" w:space="0" w:color="000000"/>
            </w:tcBorders>
          </w:tcPr>
          <w:p w14:paraId="1C70A50B" w14:textId="79902765"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8786AB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EA1DE0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2CF37DE" w14:textId="4054355E"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29EEF27" w14:textId="4502FA8F"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16498B2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E6C24CC" w14:textId="1E532AC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35CC607B" w14:textId="779DAEB2"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C9E1543" w14:textId="7743D3A7"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57A2AF96" w14:textId="001BAA94"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1736FE43" w14:textId="61D84176"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3C511FA" w14:textId="406B9B73"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2A4F8228" w14:textId="7B3760A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4741064F" w14:textId="16838850"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249BCD0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814841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61B5ED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31114D9" w14:textId="4F112DF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3159A705" w14:textId="611D52D1"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57692AA7" w14:textId="3CFEFFF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8963F93" w14:textId="2BA9262E"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3711F4B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6E61CAC" w14:textId="27C831FA"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auto"/>
            </w:tcBorders>
          </w:tcPr>
          <w:p w14:paraId="04E6C68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245C07C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2072466A" w14:textId="463200D0"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1DE43F94" w14:textId="6121F614" w:rsidR="00B45677" w:rsidRPr="00F82E61" w:rsidRDefault="001D0495"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5406EFD1" w14:textId="2B73CA6A"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000000"/>
            </w:tcBorders>
          </w:tcPr>
          <w:p w14:paraId="79A36775" w14:textId="6988FAF7"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0CC4F19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A75BC1E" w14:textId="4710B890"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vAlign w:val="center"/>
          </w:tcPr>
          <w:p w14:paraId="11BED1EC" w14:textId="7D728510" w:rsidR="00B45677" w:rsidRPr="00F82E61" w:rsidRDefault="00BE399F" w:rsidP="00B45677">
            <w:pPr>
              <w:spacing w:before="100" w:beforeAutospacing="1"/>
              <w:jc w:val="center"/>
              <w:rPr>
                <w:rFonts w:ascii="Times New Roman" w:hAnsi="Times New Roman" w:cs="Times New Roman"/>
                <w:b/>
                <w:sz w:val="22"/>
                <w:szCs w:val="22"/>
              </w:rPr>
            </w:pPr>
            <w:r w:rsidRPr="00F82E61">
              <w:rPr>
                <w:rFonts w:ascii="Times New Roman" w:hAnsi="Times New Roman" w:cs="Times New Roman"/>
                <w:b/>
                <w:sz w:val="22"/>
                <w:szCs w:val="22"/>
              </w:rPr>
              <w:t>+</w:t>
            </w:r>
          </w:p>
        </w:tc>
        <w:tc>
          <w:tcPr>
            <w:tcW w:w="366" w:type="dxa"/>
            <w:tcBorders>
              <w:top w:val="nil"/>
              <w:left w:val="nil"/>
              <w:bottom w:val="single" w:sz="4" w:space="0" w:color="000000"/>
              <w:right w:val="single" w:sz="4" w:space="0" w:color="000000"/>
            </w:tcBorders>
          </w:tcPr>
          <w:p w14:paraId="60880A7F"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5E079A14" w14:textId="0879A091"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10B46315" w14:textId="3D1182B0"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7FFAACB8" w14:textId="32AF78A7" w:rsidR="00B45677" w:rsidRPr="00F82E61" w:rsidRDefault="00B45677" w:rsidP="00B45677">
            <w:pPr>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204A7F2D"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48A4B3D"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A7C6868" w14:textId="77777777" w:rsidR="00B45677" w:rsidRPr="00F82E61" w:rsidRDefault="00B45677" w:rsidP="00B45677">
            <w:pPr>
              <w:jc w:val="center"/>
              <w:rPr>
                <w:rFonts w:ascii="Times New Roman" w:hAnsi="Times New Roman" w:cs="Times New Roman"/>
                <w:b/>
                <w:sz w:val="22"/>
                <w:szCs w:val="22"/>
              </w:rPr>
            </w:pPr>
          </w:p>
        </w:tc>
      </w:tr>
      <w:tr w:rsidR="00B45677" w:rsidRPr="00F82E61" w14:paraId="7C855701" w14:textId="22D72417" w:rsidTr="00EB6474">
        <w:trPr>
          <w:trHeight w:val="236"/>
          <w:jc w:val="center"/>
        </w:trPr>
        <w:tc>
          <w:tcPr>
            <w:tcW w:w="1342" w:type="dxa"/>
            <w:tcBorders>
              <w:top w:val="nil"/>
              <w:left w:val="single" w:sz="4" w:space="0" w:color="000000"/>
              <w:bottom w:val="single" w:sz="4" w:space="0" w:color="000000"/>
              <w:right w:val="single" w:sz="4" w:space="0" w:color="000000"/>
            </w:tcBorders>
          </w:tcPr>
          <w:p w14:paraId="22D4C3E9" w14:textId="213C5F84" w:rsidR="00B45677" w:rsidRPr="00F82E61" w:rsidRDefault="00B45677" w:rsidP="00A13559">
            <w:pPr>
              <w:rPr>
                <w:rFonts w:ascii="Times New Roman" w:hAnsi="Times New Roman" w:cs="Times New Roman"/>
                <w:b/>
                <w:sz w:val="22"/>
                <w:szCs w:val="22"/>
              </w:rPr>
            </w:pPr>
            <w:r w:rsidRPr="00F82E61">
              <w:rPr>
                <w:rFonts w:asciiTheme="majorBidi" w:hAnsiTheme="majorBidi" w:cstheme="majorBidi"/>
                <w:b/>
                <w:sz w:val="22"/>
                <w:szCs w:val="22"/>
              </w:rPr>
              <w:t>ЗК 2</w:t>
            </w:r>
          </w:p>
        </w:tc>
        <w:tc>
          <w:tcPr>
            <w:tcW w:w="366" w:type="dxa"/>
            <w:tcBorders>
              <w:top w:val="nil"/>
              <w:left w:val="nil"/>
              <w:bottom w:val="single" w:sz="4" w:space="0" w:color="000000"/>
              <w:right w:val="single" w:sz="4" w:space="0" w:color="000000"/>
            </w:tcBorders>
          </w:tcPr>
          <w:p w14:paraId="576C8B4C" w14:textId="679F7EB9"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A28D1A6" w14:textId="64067ABD"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AFFD4DB" w14:textId="354CF2AC"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395794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85B4B19" w14:textId="7770968F"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15CECE7" w14:textId="4B14C905"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4F92632" w14:textId="72809D05"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53B228E" w14:textId="1DAE204A"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58A98BFC" w14:textId="3C1978E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B6C19AF" w14:textId="0CA7D9C0"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D22584A" w14:textId="6619F3B8"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9A209B1" w14:textId="718DC05F"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85A9A0D" w14:textId="383FC401"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56D4BAE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A129252" w14:textId="014F39E7"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584374A" w14:textId="576CF6B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6C4A1A7A" w14:textId="0A425D66"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1E69940" w14:textId="2F05BB7E"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369231D9" w14:textId="09F69569"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218F269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BC7BFF4" w14:textId="4C9EBEB5"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91BB25C" w14:textId="0755FFD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0696282D" w14:textId="450ADBCA"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498FF507" w14:textId="09455BAA"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32B7ED9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48721A2B" w14:textId="44DA39D6"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20C645DA" w14:textId="6EEA3CB9" w:rsidR="00B45677" w:rsidRPr="00F82E61" w:rsidRDefault="001D0495"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74119921" w14:textId="1429167B"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000000"/>
            </w:tcBorders>
          </w:tcPr>
          <w:p w14:paraId="5523018A" w14:textId="72A87E53"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AFEE7BF" w14:textId="67853631"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600D515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vAlign w:val="center"/>
          </w:tcPr>
          <w:p w14:paraId="79F67754" w14:textId="2D67A82F" w:rsidR="00B45677" w:rsidRPr="00F82E61" w:rsidRDefault="00BE399F" w:rsidP="00B45677">
            <w:pPr>
              <w:spacing w:before="100" w:beforeAutospacing="1"/>
              <w:jc w:val="center"/>
              <w:rPr>
                <w:rFonts w:ascii="Times New Roman" w:hAnsi="Times New Roman" w:cs="Times New Roman"/>
                <w:b/>
                <w:sz w:val="22"/>
                <w:szCs w:val="22"/>
              </w:rPr>
            </w:pPr>
            <w:r w:rsidRPr="00F82E61">
              <w:rPr>
                <w:rFonts w:ascii="Times New Roman" w:hAnsi="Times New Roman" w:cs="Times New Roman"/>
                <w:b/>
                <w:sz w:val="22"/>
                <w:szCs w:val="22"/>
              </w:rPr>
              <w:t>+</w:t>
            </w:r>
          </w:p>
        </w:tc>
        <w:tc>
          <w:tcPr>
            <w:tcW w:w="366" w:type="dxa"/>
            <w:tcBorders>
              <w:top w:val="nil"/>
              <w:left w:val="nil"/>
              <w:bottom w:val="single" w:sz="4" w:space="0" w:color="000000"/>
              <w:right w:val="single" w:sz="4" w:space="0" w:color="000000"/>
            </w:tcBorders>
          </w:tcPr>
          <w:p w14:paraId="7F4CD3F6" w14:textId="63CF73A0" w:rsidR="00B45677" w:rsidRPr="00F82E61" w:rsidRDefault="00B45677" w:rsidP="00B45677">
            <w:pPr>
              <w:jc w:val="center"/>
              <w:rPr>
                <w:rFonts w:ascii="Times New Roman" w:hAnsi="Times New Roman" w:cs="Times New Roman"/>
                <w:b/>
                <w:sz w:val="22"/>
                <w:szCs w:val="22"/>
                <w:lang w:val="en-US"/>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auto"/>
            </w:tcBorders>
          </w:tcPr>
          <w:p w14:paraId="416C8DB6" w14:textId="77777777" w:rsidR="00B45677" w:rsidRPr="00F82E61" w:rsidRDefault="00B45677" w:rsidP="00B45677">
            <w:pPr>
              <w:jc w:val="center"/>
              <w:rPr>
                <w:rFonts w:ascii="Times New Roman" w:hAnsi="Times New Roman" w:cs="Times New Roman"/>
                <w:b/>
                <w:sz w:val="22"/>
                <w:szCs w:val="22"/>
                <w:lang w:val="en-US"/>
              </w:rPr>
            </w:pPr>
          </w:p>
        </w:tc>
        <w:tc>
          <w:tcPr>
            <w:tcW w:w="366" w:type="dxa"/>
            <w:tcBorders>
              <w:top w:val="single" w:sz="4" w:space="0" w:color="auto"/>
              <w:left w:val="single" w:sz="4" w:space="0" w:color="auto"/>
              <w:bottom w:val="single" w:sz="4" w:space="0" w:color="auto"/>
              <w:right w:val="single" w:sz="4" w:space="0" w:color="auto"/>
            </w:tcBorders>
          </w:tcPr>
          <w:p w14:paraId="70D2D836" w14:textId="77777777" w:rsidR="00B45677" w:rsidRPr="00F82E61" w:rsidRDefault="00B45677" w:rsidP="00B45677">
            <w:pPr>
              <w:jc w:val="center"/>
              <w:rPr>
                <w:rFonts w:ascii="Times New Roman" w:hAnsi="Times New Roman" w:cs="Times New Roman"/>
                <w:b/>
                <w:sz w:val="22"/>
                <w:szCs w:val="22"/>
                <w:lang w:val="en-US"/>
              </w:rPr>
            </w:pPr>
          </w:p>
        </w:tc>
        <w:tc>
          <w:tcPr>
            <w:tcW w:w="366" w:type="dxa"/>
            <w:tcBorders>
              <w:top w:val="single" w:sz="4" w:space="0" w:color="auto"/>
              <w:left w:val="single" w:sz="4" w:space="0" w:color="auto"/>
              <w:bottom w:val="single" w:sz="4" w:space="0" w:color="auto"/>
              <w:right w:val="single" w:sz="4" w:space="0" w:color="auto"/>
            </w:tcBorders>
          </w:tcPr>
          <w:p w14:paraId="60E0C04B" w14:textId="0DF51E82" w:rsidR="00B45677" w:rsidRPr="00F82E61" w:rsidRDefault="00B45677" w:rsidP="00B45677">
            <w:pPr>
              <w:jc w:val="center"/>
              <w:rPr>
                <w:rFonts w:ascii="Times New Roman" w:hAnsi="Times New Roman" w:cs="Times New Roman"/>
                <w:b/>
                <w:sz w:val="22"/>
                <w:szCs w:val="22"/>
                <w:lang w:val="en-US"/>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000000"/>
            </w:tcBorders>
          </w:tcPr>
          <w:p w14:paraId="7328A772" w14:textId="0FA029D6" w:rsidR="00B45677" w:rsidRPr="00F82E61" w:rsidRDefault="00B45677" w:rsidP="00B45677">
            <w:pPr>
              <w:jc w:val="center"/>
              <w:rPr>
                <w:rFonts w:ascii="Times New Roman" w:hAnsi="Times New Roman" w:cs="Times New Roman"/>
                <w:b/>
                <w:sz w:val="22"/>
                <w:szCs w:val="22"/>
                <w:lang w:val="en-US"/>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01568158" w14:textId="0E71AA99" w:rsidR="00B45677" w:rsidRPr="00F82E61" w:rsidRDefault="00B45677" w:rsidP="00B45677">
            <w:pPr>
              <w:jc w:val="center"/>
              <w:rPr>
                <w:rFonts w:ascii="Times New Roman" w:hAnsi="Times New Roman" w:cs="Times New Roman"/>
                <w:b/>
                <w:sz w:val="22"/>
                <w:szCs w:val="22"/>
                <w:lang w:val="en-US"/>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6851CCFA" w14:textId="77777777" w:rsidR="00B45677" w:rsidRPr="00F82E61" w:rsidRDefault="00B45677" w:rsidP="00B45677">
            <w:pPr>
              <w:jc w:val="center"/>
              <w:rPr>
                <w:rFonts w:ascii="Times New Roman" w:hAnsi="Times New Roman" w:cs="Times New Roman"/>
                <w:b/>
                <w:sz w:val="22"/>
                <w:szCs w:val="22"/>
                <w:lang w:val="en-US"/>
              </w:rPr>
            </w:pPr>
          </w:p>
        </w:tc>
      </w:tr>
      <w:tr w:rsidR="00B45677" w:rsidRPr="00F82E61" w14:paraId="6B5D4F14" w14:textId="662F0233" w:rsidTr="00EB6474">
        <w:trPr>
          <w:trHeight w:val="236"/>
          <w:jc w:val="center"/>
        </w:trPr>
        <w:tc>
          <w:tcPr>
            <w:tcW w:w="1342" w:type="dxa"/>
            <w:tcBorders>
              <w:top w:val="nil"/>
              <w:left w:val="single" w:sz="4" w:space="0" w:color="000000"/>
              <w:bottom w:val="single" w:sz="4" w:space="0" w:color="000000"/>
              <w:right w:val="single" w:sz="4" w:space="0" w:color="000000"/>
            </w:tcBorders>
          </w:tcPr>
          <w:p w14:paraId="2267C40A" w14:textId="556D5FD8" w:rsidR="00B45677" w:rsidRPr="00F82E61" w:rsidRDefault="00B45677" w:rsidP="00A13559">
            <w:pPr>
              <w:rPr>
                <w:rFonts w:ascii="Times New Roman" w:hAnsi="Times New Roman" w:cs="Times New Roman"/>
                <w:b/>
                <w:sz w:val="22"/>
                <w:szCs w:val="22"/>
              </w:rPr>
            </w:pPr>
            <w:r w:rsidRPr="00F82E61">
              <w:rPr>
                <w:rFonts w:asciiTheme="majorBidi" w:hAnsiTheme="majorBidi" w:cstheme="majorBidi"/>
                <w:b/>
                <w:sz w:val="22"/>
                <w:szCs w:val="22"/>
              </w:rPr>
              <w:t>ЗК 3</w:t>
            </w:r>
          </w:p>
        </w:tc>
        <w:tc>
          <w:tcPr>
            <w:tcW w:w="366" w:type="dxa"/>
            <w:tcBorders>
              <w:top w:val="nil"/>
              <w:left w:val="nil"/>
              <w:bottom w:val="single" w:sz="4" w:space="0" w:color="000000"/>
              <w:right w:val="single" w:sz="4" w:space="0" w:color="000000"/>
            </w:tcBorders>
          </w:tcPr>
          <w:p w14:paraId="01D8851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A763B1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4C6A220" w14:textId="53CE9F4E"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63468741" w14:textId="164EE621"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3BFBC7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DAD80F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438460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DE2BE3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EA8887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2873AEE" w14:textId="54532F6A"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8EC9B2D" w14:textId="7EE28D49"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809B13C" w14:textId="4685322C"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6E14B3A" w14:textId="0335EB01"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C0FB06F" w14:textId="426DA3E9"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0F06D49" w14:textId="6EB5759B"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29D76FD" w14:textId="1A3B443C"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DEAB048" w14:textId="7E90F606"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F79BB55" w14:textId="527C1DD2"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C148B69" w14:textId="0473331A"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B352BAF" w14:textId="6CF4BFE9"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1D9D22E" w14:textId="639F2FAC"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C61276C" w14:textId="53BBB86E"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63225B0" w14:textId="352E7E9A"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0CDCA768" w14:textId="02E99F9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080F0BCA" w14:textId="6FAC0451"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556F6DFE" w14:textId="333E14AD"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50779108" w14:textId="0AECA336"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5D296423" w14:textId="411CDA39"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4443F10A" w14:textId="622C6B9D"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D82F05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34BF08F" w14:textId="09529B4F"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vAlign w:val="center"/>
          </w:tcPr>
          <w:p w14:paraId="33587099" w14:textId="4483A4B5"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2E45E78" w14:textId="1EC69D0C"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6E0906F8" w14:textId="2893AB3A"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79B9433E"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459F0B16" w14:textId="39AA575F"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000000"/>
            </w:tcBorders>
          </w:tcPr>
          <w:p w14:paraId="71BFB214" w14:textId="56E69C4B"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4FDBFF9" w14:textId="6806DFB5"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67B2609" w14:textId="6AC10342"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798D5F71" w14:textId="6B07AFC8" w:rsidTr="00EB6474">
        <w:trPr>
          <w:trHeight w:val="236"/>
          <w:jc w:val="center"/>
        </w:trPr>
        <w:tc>
          <w:tcPr>
            <w:tcW w:w="1342" w:type="dxa"/>
            <w:tcBorders>
              <w:top w:val="nil"/>
              <w:left w:val="single" w:sz="4" w:space="0" w:color="000000"/>
              <w:bottom w:val="single" w:sz="4" w:space="0" w:color="000000"/>
              <w:right w:val="single" w:sz="4" w:space="0" w:color="000000"/>
            </w:tcBorders>
          </w:tcPr>
          <w:p w14:paraId="75AF9D2F" w14:textId="670612C5" w:rsidR="00B45677" w:rsidRPr="00F82E61" w:rsidRDefault="00B45677" w:rsidP="00A13559">
            <w:pPr>
              <w:rPr>
                <w:rFonts w:ascii="Times New Roman" w:hAnsi="Times New Roman" w:cs="Times New Roman"/>
                <w:b/>
                <w:sz w:val="22"/>
                <w:szCs w:val="22"/>
              </w:rPr>
            </w:pPr>
            <w:r w:rsidRPr="00F82E61">
              <w:rPr>
                <w:rFonts w:asciiTheme="majorBidi" w:hAnsiTheme="majorBidi" w:cstheme="majorBidi"/>
                <w:b/>
                <w:sz w:val="22"/>
                <w:szCs w:val="22"/>
              </w:rPr>
              <w:t>ЗК 4</w:t>
            </w:r>
          </w:p>
        </w:tc>
        <w:tc>
          <w:tcPr>
            <w:tcW w:w="366" w:type="dxa"/>
            <w:tcBorders>
              <w:top w:val="nil"/>
              <w:left w:val="nil"/>
              <w:bottom w:val="single" w:sz="4" w:space="0" w:color="000000"/>
              <w:right w:val="single" w:sz="4" w:space="0" w:color="000000"/>
            </w:tcBorders>
          </w:tcPr>
          <w:p w14:paraId="6D2E1C1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CF7AC18" w14:textId="38C25C16"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6491C83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7B9F7D6" w14:textId="13538F49"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4465A62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AA3349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224DD8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B53034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AB2352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1AD078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605DBD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9D0C51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925DD5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CA95893" w14:textId="0ED7403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7B7F6E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7883DF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0BEB14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EA2FA1C" w14:textId="1A6E26E8"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D61C271" w14:textId="217180FD"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A6D1A5A" w14:textId="53CE03B8"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698DC7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14E9F0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0382C5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060A843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5C7EEDB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36DFDA1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29A312E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74A046D4" w14:textId="5ABB057A"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0C71CB53" w14:textId="17F38775"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491F3F1" w14:textId="54AF0E0E"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E480E49" w14:textId="6CCECD83"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vAlign w:val="center"/>
          </w:tcPr>
          <w:p w14:paraId="5D58E707" w14:textId="6BDF33B0"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6A3CF96"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455F7161"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134A7B03"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1DDA8453" w14:textId="535587E0" w:rsidR="00B45677" w:rsidRPr="00F82E61" w:rsidRDefault="00B45677" w:rsidP="00B45677">
            <w:pPr>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727340D2"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2FED503"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9A0DD6D" w14:textId="77777777" w:rsidR="00B45677" w:rsidRPr="00F82E61" w:rsidRDefault="00B45677" w:rsidP="00B45677">
            <w:pPr>
              <w:jc w:val="center"/>
              <w:rPr>
                <w:rFonts w:ascii="Times New Roman" w:hAnsi="Times New Roman" w:cs="Times New Roman"/>
                <w:b/>
                <w:sz w:val="22"/>
                <w:szCs w:val="22"/>
              </w:rPr>
            </w:pPr>
          </w:p>
        </w:tc>
      </w:tr>
      <w:tr w:rsidR="00B45677" w:rsidRPr="00F82E61" w14:paraId="7C832892" w14:textId="1EEC9EA8" w:rsidTr="00EB6474">
        <w:trPr>
          <w:trHeight w:val="236"/>
          <w:jc w:val="center"/>
        </w:trPr>
        <w:tc>
          <w:tcPr>
            <w:tcW w:w="1342" w:type="dxa"/>
            <w:tcBorders>
              <w:top w:val="nil"/>
              <w:left w:val="single" w:sz="4" w:space="0" w:color="000000"/>
              <w:bottom w:val="single" w:sz="4" w:space="0" w:color="000000"/>
              <w:right w:val="single" w:sz="4" w:space="0" w:color="000000"/>
            </w:tcBorders>
          </w:tcPr>
          <w:p w14:paraId="3F935DA6" w14:textId="140A4587" w:rsidR="00B45677" w:rsidRPr="00F82E61" w:rsidRDefault="00B45677" w:rsidP="00A13559">
            <w:pPr>
              <w:rPr>
                <w:rFonts w:ascii="Times New Roman" w:hAnsi="Times New Roman" w:cs="Times New Roman"/>
                <w:b/>
                <w:sz w:val="22"/>
                <w:szCs w:val="22"/>
              </w:rPr>
            </w:pPr>
            <w:r w:rsidRPr="00F82E61">
              <w:rPr>
                <w:rFonts w:asciiTheme="majorBidi" w:hAnsiTheme="majorBidi" w:cstheme="majorBidi"/>
                <w:b/>
                <w:sz w:val="22"/>
                <w:szCs w:val="22"/>
              </w:rPr>
              <w:t>ЗК 5</w:t>
            </w:r>
          </w:p>
        </w:tc>
        <w:tc>
          <w:tcPr>
            <w:tcW w:w="366" w:type="dxa"/>
            <w:tcBorders>
              <w:top w:val="nil"/>
              <w:left w:val="nil"/>
              <w:bottom w:val="single" w:sz="4" w:space="0" w:color="000000"/>
              <w:right w:val="single" w:sz="4" w:space="0" w:color="000000"/>
            </w:tcBorders>
          </w:tcPr>
          <w:p w14:paraId="137C7CD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9CE7EF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1EA171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C85624A" w14:textId="68DFC9B4" w:rsidR="00B45677" w:rsidRPr="00F82E61" w:rsidRDefault="00B45677" w:rsidP="00B45677">
            <w:pPr>
              <w:spacing w:before="100" w:beforeAutospacing="1"/>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41897E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E88961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8F3D9E2" w14:textId="07ACAE74"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3DFA9CE7" w14:textId="06AD3DD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52620FA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7003DD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F4FFF7E" w14:textId="23C5732A"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B09880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7B5173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9477CAD" w14:textId="3F29D5DE"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4686FCF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3A2B2B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3B0134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4DFF54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ED1ECB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672808C" w14:textId="77777777" w:rsidR="00B45677" w:rsidRPr="00F82E61" w:rsidRDefault="00B45677" w:rsidP="00B45677">
            <w:pPr>
              <w:spacing w:before="100" w:beforeAutospacing="1"/>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1BA357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FA17EA1" w14:textId="4CA2FCB4"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183B80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0537168C" w14:textId="579CE77B"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2D68A8F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6131AE5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21E8725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3BCBC32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2326D6BC" w14:textId="43CA1D1D"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408BD52" w14:textId="77777777" w:rsidR="00B45677" w:rsidRPr="00F82E61" w:rsidRDefault="00B45677" w:rsidP="00B45677">
            <w:pPr>
              <w:spacing w:before="100" w:beforeAutospacing="1"/>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E53B027" w14:textId="39E9EEA5"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vAlign w:val="center"/>
          </w:tcPr>
          <w:p w14:paraId="6B99BF4D" w14:textId="71B7F975"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44CE5FC" w14:textId="60BDF049"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151FB583" w14:textId="441C8B57"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4C35720F" w14:textId="161A5616"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6E75B90C" w14:textId="2B5DE561" w:rsidR="00B45677" w:rsidRPr="00F82E61" w:rsidRDefault="00B45677" w:rsidP="00B45677">
            <w:pPr>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47FC9E46"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B8D2FB7"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3D3FC8F" w14:textId="09A6F962"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794DDB52" w14:textId="740BFE51" w:rsidTr="00EB6474">
        <w:trPr>
          <w:trHeight w:val="236"/>
          <w:jc w:val="center"/>
        </w:trPr>
        <w:tc>
          <w:tcPr>
            <w:tcW w:w="1342" w:type="dxa"/>
            <w:tcBorders>
              <w:top w:val="nil"/>
              <w:left w:val="single" w:sz="4" w:space="0" w:color="000000"/>
              <w:bottom w:val="single" w:sz="4" w:space="0" w:color="000000"/>
              <w:right w:val="single" w:sz="4" w:space="0" w:color="000000"/>
            </w:tcBorders>
          </w:tcPr>
          <w:p w14:paraId="4EB85BE7" w14:textId="691A18B1" w:rsidR="00B45677" w:rsidRPr="00F82E61" w:rsidRDefault="00B45677" w:rsidP="00A13559">
            <w:pPr>
              <w:rPr>
                <w:rFonts w:ascii="Times New Roman" w:hAnsi="Times New Roman" w:cs="Times New Roman"/>
                <w:b/>
                <w:sz w:val="22"/>
                <w:szCs w:val="22"/>
              </w:rPr>
            </w:pPr>
            <w:r w:rsidRPr="00F82E61">
              <w:rPr>
                <w:rFonts w:asciiTheme="majorBidi" w:hAnsiTheme="majorBidi" w:cstheme="majorBidi"/>
                <w:b/>
                <w:sz w:val="22"/>
                <w:szCs w:val="22"/>
              </w:rPr>
              <w:t>ЗК 6</w:t>
            </w:r>
          </w:p>
        </w:tc>
        <w:tc>
          <w:tcPr>
            <w:tcW w:w="366" w:type="dxa"/>
            <w:tcBorders>
              <w:top w:val="nil"/>
              <w:left w:val="nil"/>
              <w:bottom w:val="single" w:sz="4" w:space="0" w:color="000000"/>
              <w:right w:val="single" w:sz="4" w:space="0" w:color="000000"/>
            </w:tcBorders>
          </w:tcPr>
          <w:p w14:paraId="11AA984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8A133E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B505F9C" w14:textId="2DC7932C"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570BCD7" w14:textId="42FE760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21093D6E" w14:textId="6A5A85B0"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A8656B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EB97556" w14:textId="37038061"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BD72966" w14:textId="1C60D0C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085C210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16AA2B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2F021CB" w14:textId="4936E77E"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514D12C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4D658A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E14C36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D994F7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D8A443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C6911C2" w14:textId="5A5BAE41"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25DB167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0F9CF0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A8782A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BAB1A7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E2398C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6A9F29F" w14:textId="6C49E81D"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50CDAB28" w14:textId="39694249"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7D2BFED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7B8C02B4" w14:textId="1620CAE1"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1527DCFC" w14:textId="2B286EC8" w:rsidR="00B45677" w:rsidRPr="00F82E61" w:rsidRDefault="001D0495"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2B5B8FE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1BDD3C41" w14:textId="130B161A"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15D46A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26D5C7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vAlign w:val="center"/>
          </w:tcPr>
          <w:p w14:paraId="788170EF" w14:textId="7CABD6BB" w:rsidR="00B45677" w:rsidRPr="00F82E61" w:rsidRDefault="00BE399F" w:rsidP="00B45677">
            <w:pPr>
              <w:spacing w:before="100" w:beforeAutospacing="1"/>
              <w:jc w:val="center"/>
              <w:rPr>
                <w:rFonts w:ascii="Times New Roman" w:hAnsi="Times New Roman" w:cs="Times New Roman"/>
                <w:b/>
                <w:sz w:val="22"/>
                <w:szCs w:val="22"/>
              </w:rPr>
            </w:pPr>
            <w:r w:rsidRPr="00F82E61">
              <w:rPr>
                <w:rFonts w:ascii="Times New Roman" w:hAnsi="Times New Roman" w:cs="Times New Roman"/>
                <w:b/>
                <w:sz w:val="22"/>
                <w:szCs w:val="22"/>
              </w:rPr>
              <w:t>+</w:t>
            </w:r>
          </w:p>
        </w:tc>
        <w:tc>
          <w:tcPr>
            <w:tcW w:w="366" w:type="dxa"/>
            <w:tcBorders>
              <w:top w:val="nil"/>
              <w:left w:val="nil"/>
              <w:bottom w:val="single" w:sz="4" w:space="0" w:color="000000"/>
              <w:right w:val="single" w:sz="4" w:space="0" w:color="000000"/>
            </w:tcBorders>
          </w:tcPr>
          <w:p w14:paraId="18D67F02"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77D31EB4" w14:textId="0B65366E"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0844CA38"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4B0A7770" w14:textId="65B9E87C"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000000"/>
            </w:tcBorders>
          </w:tcPr>
          <w:p w14:paraId="53205EBA" w14:textId="2818CC9E"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3568A565" w14:textId="5A6E8EA2"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65606A23" w14:textId="5E62B065"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765FF9A5" w14:textId="241948E6" w:rsidTr="00EB6474">
        <w:trPr>
          <w:trHeight w:val="236"/>
          <w:jc w:val="center"/>
        </w:trPr>
        <w:tc>
          <w:tcPr>
            <w:tcW w:w="1342" w:type="dxa"/>
            <w:tcBorders>
              <w:top w:val="nil"/>
              <w:left w:val="single" w:sz="4" w:space="0" w:color="000000"/>
              <w:bottom w:val="single" w:sz="4" w:space="0" w:color="000000"/>
              <w:right w:val="single" w:sz="4" w:space="0" w:color="000000"/>
            </w:tcBorders>
          </w:tcPr>
          <w:p w14:paraId="2CABDF95" w14:textId="29323789" w:rsidR="00B45677" w:rsidRPr="00F82E61" w:rsidRDefault="00B45677" w:rsidP="00A13559">
            <w:pPr>
              <w:rPr>
                <w:rFonts w:ascii="Times New Roman" w:hAnsi="Times New Roman" w:cs="Times New Roman"/>
                <w:b/>
                <w:sz w:val="22"/>
                <w:szCs w:val="22"/>
              </w:rPr>
            </w:pPr>
            <w:r w:rsidRPr="00F82E61">
              <w:rPr>
                <w:rFonts w:asciiTheme="majorBidi" w:hAnsiTheme="majorBidi" w:cstheme="majorBidi"/>
                <w:b/>
                <w:sz w:val="22"/>
                <w:szCs w:val="22"/>
              </w:rPr>
              <w:t>ЗК 7</w:t>
            </w:r>
          </w:p>
        </w:tc>
        <w:tc>
          <w:tcPr>
            <w:tcW w:w="366" w:type="dxa"/>
            <w:tcBorders>
              <w:top w:val="nil"/>
              <w:left w:val="nil"/>
              <w:bottom w:val="single" w:sz="4" w:space="0" w:color="000000"/>
              <w:right w:val="single" w:sz="4" w:space="0" w:color="000000"/>
            </w:tcBorders>
          </w:tcPr>
          <w:p w14:paraId="58AD222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503456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989313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F32E84C" w14:textId="2BC18F86"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F067E1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720AB1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B51B1E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821FAF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AA6149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070176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73DC52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7C00AC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D6A704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763050E" w14:textId="7C217CE6"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CC59DB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4402EB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D4D66B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D6A6FD1" w14:textId="442936A0"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7509027" w14:textId="0A38D98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38B6D8DF" w14:textId="5D0E8FC5"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9AABF66" w14:textId="132A8642"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067D8479" w14:textId="302D8330"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84FD65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49DDE2C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6050CD3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732CDF3A" w14:textId="0313E3D9"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35811A5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62EA5129" w14:textId="07503B96"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000000"/>
            </w:tcBorders>
          </w:tcPr>
          <w:p w14:paraId="16DDC5A6" w14:textId="27775553"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4F41EC9" w14:textId="583C96F0"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44DE8AD" w14:textId="15863219"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vAlign w:val="center"/>
          </w:tcPr>
          <w:p w14:paraId="2BE3FEA7" w14:textId="470492F2"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4AD2348"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612F8075"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11E84D81"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4A42675C" w14:textId="0B1600D7"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000000"/>
            </w:tcBorders>
          </w:tcPr>
          <w:p w14:paraId="514FE3C1" w14:textId="662AEC07"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68ED5DB9" w14:textId="17ADC407"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FC96DC5" w14:textId="77777777" w:rsidR="00B45677" w:rsidRPr="00F82E61" w:rsidRDefault="00B45677" w:rsidP="00B45677">
            <w:pPr>
              <w:jc w:val="center"/>
              <w:rPr>
                <w:rFonts w:ascii="Times New Roman" w:hAnsi="Times New Roman" w:cs="Times New Roman"/>
                <w:b/>
                <w:sz w:val="22"/>
                <w:szCs w:val="22"/>
              </w:rPr>
            </w:pPr>
          </w:p>
        </w:tc>
      </w:tr>
      <w:tr w:rsidR="00B45677" w:rsidRPr="00F82E61" w14:paraId="0E2E2BE3" w14:textId="37FE2FC6" w:rsidTr="00EB6474">
        <w:trPr>
          <w:trHeight w:val="236"/>
          <w:jc w:val="center"/>
        </w:trPr>
        <w:tc>
          <w:tcPr>
            <w:tcW w:w="1342" w:type="dxa"/>
            <w:tcBorders>
              <w:top w:val="nil"/>
              <w:left w:val="single" w:sz="4" w:space="0" w:color="000000"/>
              <w:bottom w:val="single" w:sz="4" w:space="0" w:color="000000"/>
              <w:right w:val="single" w:sz="4" w:space="0" w:color="000000"/>
            </w:tcBorders>
          </w:tcPr>
          <w:p w14:paraId="7BFE95FC" w14:textId="12D3B4D1" w:rsidR="00B45677" w:rsidRPr="00F82E61" w:rsidRDefault="00B45677" w:rsidP="00A13559">
            <w:pPr>
              <w:rPr>
                <w:rFonts w:asciiTheme="majorBidi" w:hAnsiTheme="majorBidi" w:cstheme="majorBidi"/>
                <w:b/>
                <w:sz w:val="22"/>
                <w:szCs w:val="22"/>
              </w:rPr>
            </w:pPr>
            <w:r w:rsidRPr="00F82E61">
              <w:rPr>
                <w:rFonts w:asciiTheme="majorBidi" w:hAnsiTheme="majorBidi" w:cstheme="majorBidi"/>
                <w:b/>
                <w:sz w:val="22"/>
                <w:szCs w:val="22"/>
              </w:rPr>
              <w:t>ЗК 8</w:t>
            </w:r>
          </w:p>
        </w:tc>
        <w:tc>
          <w:tcPr>
            <w:tcW w:w="366" w:type="dxa"/>
            <w:tcBorders>
              <w:top w:val="nil"/>
              <w:left w:val="nil"/>
              <w:bottom w:val="single" w:sz="4" w:space="0" w:color="000000"/>
              <w:right w:val="single" w:sz="4" w:space="0" w:color="000000"/>
            </w:tcBorders>
          </w:tcPr>
          <w:p w14:paraId="70CCDC48" w14:textId="41FD77FE"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E2B9A2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9C6E9C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F04002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78728EC" w14:textId="33F1195A"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07399B2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8023AE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89B776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F418EE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114FD6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D493F91" w14:textId="43664F83"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4E18628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888F8D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9BF062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05AF86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CF86E2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1A65C6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633C8E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BAE94C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38DF70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84B6B0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055424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1DBB49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54AC042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662863A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3684A1F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19464A7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38A3608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6EBA850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48DB4D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B601DA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vAlign w:val="center"/>
          </w:tcPr>
          <w:p w14:paraId="415DB52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2FB8930"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46CABF1E"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6B12C314"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49D2C6A8"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361C068E"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C344229"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BDB1129" w14:textId="00460136"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321E6361" w14:textId="79055638" w:rsidTr="00EB6474">
        <w:trPr>
          <w:trHeight w:val="236"/>
          <w:jc w:val="center"/>
        </w:trPr>
        <w:tc>
          <w:tcPr>
            <w:tcW w:w="1342" w:type="dxa"/>
            <w:tcBorders>
              <w:top w:val="nil"/>
              <w:left w:val="single" w:sz="4" w:space="0" w:color="000000"/>
              <w:bottom w:val="single" w:sz="4" w:space="0" w:color="000000"/>
              <w:right w:val="single" w:sz="4" w:space="0" w:color="000000"/>
            </w:tcBorders>
          </w:tcPr>
          <w:p w14:paraId="433A8FF2" w14:textId="5ECC6E32" w:rsidR="00B45677" w:rsidRPr="00F82E61" w:rsidRDefault="00B45677" w:rsidP="00A13559">
            <w:pPr>
              <w:rPr>
                <w:rFonts w:asciiTheme="majorBidi" w:hAnsiTheme="majorBidi" w:cstheme="majorBidi"/>
                <w:b/>
                <w:sz w:val="22"/>
                <w:szCs w:val="22"/>
              </w:rPr>
            </w:pPr>
            <w:r w:rsidRPr="00F82E61">
              <w:rPr>
                <w:rFonts w:asciiTheme="majorBidi" w:hAnsiTheme="majorBidi" w:cstheme="majorBidi"/>
                <w:b/>
                <w:sz w:val="22"/>
                <w:szCs w:val="22"/>
              </w:rPr>
              <w:t>ЗК 9</w:t>
            </w:r>
          </w:p>
        </w:tc>
        <w:tc>
          <w:tcPr>
            <w:tcW w:w="366" w:type="dxa"/>
            <w:tcBorders>
              <w:top w:val="nil"/>
              <w:left w:val="nil"/>
              <w:bottom w:val="single" w:sz="4" w:space="0" w:color="000000"/>
              <w:right w:val="single" w:sz="4" w:space="0" w:color="000000"/>
            </w:tcBorders>
          </w:tcPr>
          <w:p w14:paraId="38B10E0E" w14:textId="470528CF"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B75127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5514D5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B11102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8A539D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5A934F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760C5B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68EA26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8F817F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0BD19F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19985B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9AAF89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F10C86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1E3D1D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BF5B2B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BD6FF1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205B82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07687F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E4BA3E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6DB376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2E913A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2A2DD9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D1B6BB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5000AD3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4502E1F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1AA299C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6AF2BFE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7DB92C3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43E1A9B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338E82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92F517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vAlign w:val="center"/>
          </w:tcPr>
          <w:p w14:paraId="2754797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EC508EC"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17F42A24"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0D0169D8"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0A4630E1"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41CDDE10"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1CCD9BE"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AC9FDE6" w14:textId="77777777" w:rsidR="00B45677" w:rsidRPr="00F82E61" w:rsidRDefault="00B45677" w:rsidP="00B45677">
            <w:pPr>
              <w:jc w:val="center"/>
              <w:rPr>
                <w:rFonts w:ascii="Times New Roman" w:hAnsi="Times New Roman" w:cs="Times New Roman"/>
                <w:b/>
                <w:sz w:val="22"/>
                <w:szCs w:val="22"/>
              </w:rPr>
            </w:pPr>
          </w:p>
        </w:tc>
      </w:tr>
      <w:tr w:rsidR="00B45677" w:rsidRPr="00F82E61" w14:paraId="37EE717C" w14:textId="3D373493" w:rsidTr="00EB6474">
        <w:trPr>
          <w:trHeight w:val="236"/>
          <w:jc w:val="center"/>
        </w:trPr>
        <w:tc>
          <w:tcPr>
            <w:tcW w:w="1342" w:type="dxa"/>
            <w:tcBorders>
              <w:top w:val="nil"/>
              <w:left w:val="single" w:sz="4" w:space="0" w:color="000000"/>
              <w:bottom w:val="single" w:sz="4" w:space="0" w:color="000000"/>
              <w:right w:val="single" w:sz="4" w:space="0" w:color="000000"/>
            </w:tcBorders>
          </w:tcPr>
          <w:p w14:paraId="4D98565B" w14:textId="63AC5DD0" w:rsidR="00B45677" w:rsidRPr="00F82E61" w:rsidRDefault="00B45677" w:rsidP="00A13559">
            <w:pPr>
              <w:rPr>
                <w:rFonts w:asciiTheme="majorBidi" w:hAnsiTheme="majorBidi" w:cstheme="majorBidi"/>
                <w:b/>
                <w:sz w:val="22"/>
                <w:szCs w:val="22"/>
              </w:rPr>
            </w:pPr>
            <w:r w:rsidRPr="00F82E61">
              <w:rPr>
                <w:rFonts w:asciiTheme="majorBidi" w:hAnsiTheme="majorBidi" w:cstheme="majorBidi"/>
                <w:b/>
                <w:sz w:val="22"/>
                <w:szCs w:val="22"/>
              </w:rPr>
              <w:t>ЗК 10</w:t>
            </w:r>
          </w:p>
        </w:tc>
        <w:tc>
          <w:tcPr>
            <w:tcW w:w="366" w:type="dxa"/>
            <w:tcBorders>
              <w:top w:val="nil"/>
              <w:left w:val="nil"/>
              <w:bottom w:val="single" w:sz="4" w:space="0" w:color="000000"/>
              <w:right w:val="single" w:sz="4" w:space="0" w:color="000000"/>
            </w:tcBorders>
          </w:tcPr>
          <w:p w14:paraId="6835D246" w14:textId="2BFB6D5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3D0B2E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86B275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1D1516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62DC978" w14:textId="679E3170"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6596D8A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701A91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5C113A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B1BB2E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0AB1B7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F496C0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EC1896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1C0235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319411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AE2B97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6F1E73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94012D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A20284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EB6525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382651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C6D231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1E8B76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7D08FC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3729C42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5857D33B" w14:textId="2D18A199"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3C4F52F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4A2E304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68FF2B9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2038669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EC3CEA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8DB877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vAlign w:val="center"/>
          </w:tcPr>
          <w:p w14:paraId="08E83C1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0570F9B"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36FE9CCE"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60D2491A"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7E4B421C"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283419F2"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1D4106F"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F876304" w14:textId="77777777" w:rsidR="00B45677" w:rsidRPr="00F82E61" w:rsidRDefault="00B45677" w:rsidP="00B45677">
            <w:pPr>
              <w:jc w:val="center"/>
              <w:rPr>
                <w:rFonts w:ascii="Times New Roman" w:hAnsi="Times New Roman" w:cs="Times New Roman"/>
                <w:b/>
                <w:sz w:val="22"/>
                <w:szCs w:val="22"/>
              </w:rPr>
            </w:pPr>
          </w:p>
        </w:tc>
      </w:tr>
      <w:tr w:rsidR="00B45677" w:rsidRPr="00F82E61" w14:paraId="1ABFD94F" w14:textId="40935C54" w:rsidTr="00EB6474">
        <w:trPr>
          <w:trHeight w:val="236"/>
          <w:jc w:val="center"/>
        </w:trPr>
        <w:tc>
          <w:tcPr>
            <w:tcW w:w="1342" w:type="dxa"/>
            <w:tcBorders>
              <w:top w:val="nil"/>
              <w:left w:val="single" w:sz="4" w:space="0" w:color="000000"/>
              <w:bottom w:val="single" w:sz="4" w:space="0" w:color="000000"/>
              <w:right w:val="single" w:sz="4" w:space="0" w:color="000000"/>
            </w:tcBorders>
          </w:tcPr>
          <w:p w14:paraId="39B9AE07" w14:textId="6697D2BF" w:rsidR="00B45677" w:rsidRPr="00F82E61" w:rsidRDefault="00B45677" w:rsidP="00A13559">
            <w:pPr>
              <w:rPr>
                <w:rFonts w:asciiTheme="majorBidi" w:hAnsiTheme="majorBidi" w:cstheme="majorBidi"/>
                <w:b/>
                <w:sz w:val="22"/>
                <w:szCs w:val="22"/>
              </w:rPr>
            </w:pPr>
            <w:r w:rsidRPr="00F82E61">
              <w:rPr>
                <w:rFonts w:asciiTheme="majorBidi" w:hAnsiTheme="majorBidi" w:cstheme="majorBidi"/>
                <w:b/>
                <w:sz w:val="22"/>
                <w:szCs w:val="22"/>
              </w:rPr>
              <w:t>ЗК 11</w:t>
            </w:r>
          </w:p>
        </w:tc>
        <w:tc>
          <w:tcPr>
            <w:tcW w:w="366" w:type="dxa"/>
            <w:tcBorders>
              <w:top w:val="nil"/>
              <w:left w:val="nil"/>
              <w:bottom w:val="single" w:sz="4" w:space="0" w:color="000000"/>
              <w:right w:val="single" w:sz="4" w:space="0" w:color="000000"/>
            </w:tcBorders>
          </w:tcPr>
          <w:p w14:paraId="23561989" w14:textId="3ADB948B"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391E723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00F77F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C7A71C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06CF0B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E5A4549" w14:textId="14DE5FD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2820E7F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16F145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D6D31B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11A067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E76BEC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C82817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5AD4E2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49D0B0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7BD275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E9A408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EAAE07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C7262D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B46A6A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0731DC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B49D9A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B2F68E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4D9521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702E4DA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3B6727E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7F7300D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79F51BB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4B35180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4EE737E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757983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676676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vAlign w:val="center"/>
          </w:tcPr>
          <w:p w14:paraId="57694E2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DE729EB"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284005B9"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3B284CAB"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14121A62"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158AE869"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D02D093"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008555E" w14:textId="77777777" w:rsidR="00B45677" w:rsidRPr="00F82E61" w:rsidRDefault="00B45677" w:rsidP="00B45677">
            <w:pPr>
              <w:jc w:val="center"/>
              <w:rPr>
                <w:rFonts w:ascii="Times New Roman" w:hAnsi="Times New Roman" w:cs="Times New Roman"/>
                <w:b/>
                <w:sz w:val="22"/>
                <w:szCs w:val="22"/>
              </w:rPr>
            </w:pPr>
          </w:p>
        </w:tc>
      </w:tr>
      <w:tr w:rsidR="00B45677" w:rsidRPr="00F82E61" w14:paraId="418EB1D1" w14:textId="5A0ADE16" w:rsidTr="00EB6474">
        <w:trPr>
          <w:trHeight w:val="236"/>
          <w:jc w:val="center"/>
        </w:trPr>
        <w:tc>
          <w:tcPr>
            <w:tcW w:w="1342" w:type="dxa"/>
            <w:tcBorders>
              <w:top w:val="nil"/>
              <w:left w:val="single" w:sz="4" w:space="0" w:color="000000"/>
              <w:bottom w:val="single" w:sz="4" w:space="0" w:color="000000"/>
              <w:right w:val="single" w:sz="4" w:space="0" w:color="000000"/>
            </w:tcBorders>
          </w:tcPr>
          <w:p w14:paraId="66D87379" w14:textId="697CCF96" w:rsidR="00B45677" w:rsidRPr="00F82E61" w:rsidRDefault="00B45677" w:rsidP="00A13559">
            <w:pPr>
              <w:rPr>
                <w:rFonts w:asciiTheme="majorBidi" w:hAnsiTheme="majorBidi" w:cstheme="majorBidi"/>
                <w:b/>
                <w:sz w:val="22"/>
                <w:szCs w:val="22"/>
              </w:rPr>
            </w:pPr>
            <w:r w:rsidRPr="00F82E61">
              <w:rPr>
                <w:rFonts w:asciiTheme="majorBidi" w:hAnsiTheme="majorBidi" w:cstheme="majorBidi"/>
                <w:b/>
                <w:sz w:val="22"/>
                <w:szCs w:val="22"/>
              </w:rPr>
              <w:t>ЗК 12</w:t>
            </w:r>
          </w:p>
        </w:tc>
        <w:tc>
          <w:tcPr>
            <w:tcW w:w="366" w:type="dxa"/>
            <w:tcBorders>
              <w:top w:val="nil"/>
              <w:left w:val="nil"/>
              <w:bottom w:val="single" w:sz="4" w:space="0" w:color="000000"/>
              <w:right w:val="single" w:sz="4" w:space="0" w:color="000000"/>
            </w:tcBorders>
          </w:tcPr>
          <w:p w14:paraId="18D2DB13" w14:textId="320F1ED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6C2B33E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0721F9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533EB5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3D8DEA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1E3337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439507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5D1AE7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81EEA0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5046CA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5C9FEC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140725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06F16C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0C87E7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6A99132" w14:textId="091FA56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62341AC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3F5438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32D559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D391B6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2DD3C6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C61EF4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426B1F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B875DA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431FA2B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2FB2D77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7AFFFF6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49F5640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660B9CD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668CA95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D49422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E7B99F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vAlign w:val="center"/>
          </w:tcPr>
          <w:p w14:paraId="26CDD99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22064CB"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6FC7A6C5"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5955CA67"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4B42AE8E"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582F4EF5"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9F4F0E3"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4C9ECD0" w14:textId="77777777" w:rsidR="00B45677" w:rsidRPr="00F82E61" w:rsidRDefault="00B45677" w:rsidP="00B45677">
            <w:pPr>
              <w:jc w:val="center"/>
              <w:rPr>
                <w:rFonts w:ascii="Times New Roman" w:hAnsi="Times New Roman" w:cs="Times New Roman"/>
                <w:b/>
                <w:sz w:val="22"/>
                <w:szCs w:val="22"/>
              </w:rPr>
            </w:pPr>
          </w:p>
        </w:tc>
      </w:tr>
      <w:tr w:rsidR="00B45677" w:rsidRPr="00F82E61" w14:paraId="6534B962" w14:textId="321E6339" w:rsidTr="00EB6474">
        <w:trPr>
          <w:trHeight w:val="236"/>
          <w:jc w:val="center"/>
        </w:trPr>
        <w:tc>
          <w:tcPr>
            <w:tcW w:w="1342" w:type="dxa"/>
            <w:tcBorders>
              <w:top w:val="nil"/>
              <w:left w:val="single" w:sz="4" w:space="0" w:color="000000"/>
              <w:bottom w:val="single" w:sz="4" w:space="0" w:color="000000"/>
              <w:right w:val="single" w:sz="4" w:space="0" w:color="000000"/>
            </w:tcBorders>
          </w:tcPr>
          <w:p w14:paraId="275E643D" w14:textId="7434A467" w:rsidR="00B45677" w:rsidRPr="00F82E61" w:rsidRDefault="00B45677" w:rsidP="00A13559">
            <w:pPr>
              <w:rPr>
                <w:rFonts w:asciiTheme="majorBidi" w:hAnsiTheme="majorBidi" w:cstheme="majorBidi"/>
                <w:b/>
                <w:sz w:val="22"/>
                <w:szCs w:val="22"/>
              </w:rPr>
            </w:pPr>
            <w:r w:rsidRPr="00F82E61">
              <w:rPr>
                <w:rFonts w:asciiTheme="majorBidi" w:hAnsiTheme="majorBidi" w:cstheme="majorBidi"/>
                <w:b/>
                <w:sz w:val="22"/>
                <w:szCs w:val="22"/>
              </w:rPr>
              <w:t>ЗК 13</w:t>
            </w:r>
          </w:p>
        </w:tc>
        <w:tc>
          <w:tcPr>
            <w:tcW w:w="366" w:type="dxa"/>
            <w:tcBorders>
              <w:top w:val="nil"/>
              <w:left w:val="nil"/>
              <w:bottom w:val="single" w:sz="4" w:space="0" w:color="000000"/>
              <w:right w:val="single" w:sz="4" w:space="0" w:color="000000"/>
            </w:tcBorders>
          </w:tcPr>
          <w:p w14:paraId="6B3849F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97B098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028ACA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3742FC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B59A61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9463837" w14:textId="1E194533"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15E7911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FB5E39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FE9EA1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BC5FEC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5CBAEE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202680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15DBBA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3F4806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5EE0877" w14:textId="4A8074C4"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7C7A76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16E030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476A02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5EB8B2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84648D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B65024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D150AA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B47611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1C65A6A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02B7E81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6450228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714A9E1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56A0D16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728DEA2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95BD70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3559FE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vAlign w:val="center"/>
          </w:tcPr>
          <w:p w14:paraId="66E54C9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5B93D77"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2E77BF92"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42FD0680"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7FEF3AC2"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17AE11A6"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BE7D9CF"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89B9F22" w14:textId="77777777" w:rsidR="00B45677" w:rsidRPr="00F82E61" w:rsidRDefault="00B45677" w:rsidP="00B45677">
            <w:pPr>
              <w:jc w:val="center"/>
              <w:rPr>
                <w:rFonts w:ascii="Times New Roman" w:hAnsi="Times New Roman" w:cs="Times New Roman"/>
                <w:b/>
                <w:sz w:val="22"/>
                <w:szCs w:val="22"/>
              </w:rPr>
            </w:pPr>
          </w:p>
        </w:tc>
      </w:tr>
      <w:tr w:rsidR="00B45677" w:rsidRPr="00F82E61" w14:paraId="2CD33CB7" w14:textId="410E856F" w:rsidTr="00EB6474">
        <w:trPr>
          <w:trHeight w:val="236"/>
          <w:jc w:val="center"/>
        </w:trPr>
        <w:tc>
          <w:tcPr>
            <w:tcW w:w="1342" w:type="dxa"/>
            <w:tcBorders>
              <w:top w:val="nil"/>
              <w:left w:val="single" w:sz="4" w:space="0" w:color="000000"/>
              <w:bottom w:val="single" w:sz="4" w:space="0" w:color="000000"/>
              <w:right w:val="single" w:sz="4" w:space="0" w:color="000000"/>
            </w:tcBorders>
          </w:tcPr>
          <w:p w14:paraId="5AF9136B" w14:textId="00508D3E" w:rsidR="00B45677" w:rsidRPr="00F82E61" w:rsidRDefault="00B45677" w:rsidP="00A13559">
            <w:pPr>
              <w:rPr>
                <w:rFonts w:ascii="Times New Roman" w:hAnsi="Times New Roman" w:cs="Times New Roman"/>
                <w:b/>
                <w:sz w:val="22"/>
                <w:szCs w:val="22"/>
              </w:rPr>
            </w:pPr>
            <w:r w:rsidRPr="00F82E61">
              <w:rPr>
                <w:rFonts w:asciiTheme="majorBidi" w:hAnsiTheme="majorBidi" w:cstheme="majorBidi"/>
                <w:b/>
                <w:sz w:val="22"/>
                <w:szCs w:val="22"/>
              </w:rPr>
              <w:t>ФК 1 (14)</w:t>
            </w:r>
          </w:p>
        </w:tc>
        <w:tc>
          <w:tcPr>
            <w:tcW w:w="366" w:type="dxa"/>
            <w:tcBorders>
              <w:top w:val="nil"/>
              <w:left w:val="nil"/>
              <w:bottom w:val="single" w:sz="4" w:space="0" w:color="000000"/>
              <w:right w:val="single" w:sz="4" w:space="0" w:color="000000"/>
            </w:tcBorders>
          </w:tcPr>
          <w:p w14:paraId="206AE00A" w14:textId="43022469"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F21B640" w14:textId="10CDD21C"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B598E32" w14:textId="660CB6CD"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5B0B89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7A5EA3E" w14:textId="0A93E033"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3183C9D" w14:textId="29ED2AE8"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3DA490C" w14:textId="419FC8F5"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8312E6B" w14:textId="3D0C68BB"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1CEAFA3" w14:textId="201AAC7F"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2134E838" w14:textId="52EC1FA3"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5BD6452" w14:textId="0566C6FA"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DBE4533" w14:textId="49921CC6"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771A43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DB4F6DD" w14:textId="3A584074"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226F8149" w14:textId="39994FAB"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ABF90E2" w14:textId="73C72312"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225ECE5" w14:textId="72C11171"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3FDC8E9" w14:textId="66AD8472"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4A116391" w14:textId="29BEEF3E"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1825921C" w14:textId="77553FB0"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4630D3E" w14:textId="2415E740"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6FFF1E5" w14:textId="24FC330B"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3EFA718" w14:textId="32D86FEB"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4BEA39CE" w14:textId="7A3EE9E9"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73B877D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1890050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7FFB33C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5C97B9CA" w14:textId="2C0AA73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000000"/>
            </w:tcBorders>
          </w:tcPr>
          <w:p w14:paraId="06DB45EF" w14:textId="16978E3A"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516A3FD" w14:textId="7C7CD362"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09DE34B" w14:textId="5BC651C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vAlign w:val="center"/>
          </w:tcPr>
          <w:p w14:paraId="7425B1E6" w14:textId="3BABC6D8"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526B5EB" w14:textId="44E5C26C"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auto"/>
            </w:tcBorders>
          </w:tcPr>
          <w:p w14:paraId="191DF1D5" w14:textId="3D60865F"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3CF5F813"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1585AD9E" w14:textId="17F21400" w:rsidR="00B45677" w:rsidRPr="00F82E61" w:rsidRDefault="00B45677" w:rsidP="00B45677">
            <w:pPr>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5CB84521"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203E5C4"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4149EAE" w14:textId="77777777" w:rsidR="00B45677" w:rsidRPr="00F82E61" w:rsidRDefault="00B45677" w:rsidP="00B45677">
            <w:pPr>
              <w:jc w:val="center"/>
              <w:rPr>
                <w:rFonts w:ascii="Times New Roman" w:hAnsi="Times New Roman" w:cs="Times New Roman"/>
                <w:b/>
                <w:sz w:val="22"/>
                <w:szCs w:val="22"/>
              </w:rPr>
            </w:pPr>
          </w:p>
        </w:tc>
      </w:tr>
      <w:tr w:rsidR="00B45677" w:rsidRPr="00F82E61" w14:paraId="79EE3F5F" w14:textId="5B97E3A3" w:rsidTr="00EB6474">
        <w:trPr>
          <w:trHeight w:val="236"/>
          <w:jc w:val="center"/>
        </w:trPr>
        <w:tc>
          <w:tcPr>
            <w:tcW w:w="1342" w:type="dxa"/>
            <w:tcBorders>
              <w:top w:val="nil"/>
              <w:left w:val="single" w:sz="4" w:space="0" w:color="000000"/>
              <w:bottom w:val="single" w:sz="4" w:space="0" w:color="000000"/>
              <w:right w:val="single" w:sz="4" w:space="0" w:color="000000"/>
            </w:tcBorders>
          </w:tcPr>
          <w:p w14:paraId="3ECD0522" w14:textId="1EB43C95" w:rsidR="00B45677" w:rsidRPr="00F82E61" w:rsidRDefault="00B45677" w:rsidP="00A13559">
            <w:pPr>
              <w:rPr>
                <w:rFonts w:ascii="Times New Roman" w:hAnsi="Times New Roman" w:cs="Times New Roman"/>
                <w:b/>
                <w:sz w:val="22"/>
                <w:szCs w:val="22"/>
              </w:rPr>
            </w:pPr>
            <w:r w:rsidRPr="00F82E61">
              <w:rPr>
                <w:rFonts w:asciiTheme="majorBidi" w:hAnsiTheme="majorBidi" w:cstheme="majorBidi"/>
                <w:b/>
                <w:sz w:val="22"/>
                <w:szCs w:val="22"/>
              </w:rPr>
              <w:t>ФК 2 (15)</w:t>
            </w:r>
          </w:p>
        </w:tc>
        <w:tc>
          <w:tcPr>
            <w:tcW w:w="366" w:type="dxa"/>
            <w:tcBorders>
              <w:top w:val="nil"/>
              <w:left w:val="nil"/>
              <w:bottom w:val="single" w:sz="4" w:space="0" w:color="000000"/>
              <w:right w:val="single" w:sz="4" w:space="0" w:color="000000"/>
            </w:tcBorders>
          </w:tcPr>
          <w:p w14:paraId="5A4ABC3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023AC8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39D838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CCB30B3" w14:textId="74F330C9"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A1831D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D3D1E2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CBBCE7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BEB5E9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F99117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E3FBBB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E10A81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00CF06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B6F001A" w14:textId="1CECF19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3C639BC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45BB02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C81726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D0FAA8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D0D91E0" w14:textId="5232765A"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CA20508" w14:textId="48FD266A"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4EA7E8C2" w14:textId="68D8D828"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A99470D" w14:textId="616D59C2"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054778C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1F0D62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2F53DBE0" w14:textId="5AA0835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3F26EE13" w14:textId="5ADB3F1A"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51489EE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6B70125D" w14:textId="492EC5F3" w:rsidR="00B45677" w:rsidRPr="00F82E61" w:rsidRDefault="001D0495"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227B6D6D" w14:textId="2FBE760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000000"/>
            </w:tcBorders>
          </w:tcPr>
          <w:p w14:paraId="5388369A" w14:textId="623C572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2BA39AC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E7555D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vAlign w:val="center"/>
          </w:tcPr>
          <w:p w14:paraId="366A6CD3" w14:textId="798CDB6D"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BDDA715" w14:textId="3D51789C"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715F8E98" w14:textId="443B9860"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42E23CCA" w14:textId="3B0FBBE2"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094181CE" w14:textId="433AD3F5" w:rsidR="00B45677" w:rsidRPr="00F82E61" w:rsidRDefault="00B45677" w:rsidP="00B45677">
            <w:pPr>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69785639"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ACA9E67"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D9032E6" w14:textId="77777777" w:rsidR="00B45677" w:rsidRPr="00F82E61" w:rsidRDefault="00B45677" w:rsidP="00B45677">
            <w:pPr>
              <w:jc w:val="center"/>
              <w:rPr>
                <w:rFonts w:ascii="Times New Roman" w:hAnsi="Times New Roman" w:cs="Times New Roman"/>
                <w:b/>
                <w:sz w:val="22"/>
                <w:szCs w:val="22"/>
              </w:rPr>
            </w:pPr>
          </w:p>
        </w:tc>
      </w:tr>
      <w:tr w:rsidR="00B45677" w:rsidRPr="00F82E61" w14:paraId="32868792" w14:textId="6C23D7ED" w:rsidTr="00EB6474">
        <w:trPr>
          <w:trHeight w:val="236"/>
          <w:jc w:val="center"/>
        </w:trPr>
        <w:tc>
          <w:tcPr>
            <w:tcW w:w="1342" w:type="dxa"/>
            <w:tcBorders>
              <w:top w:val="nil"/>
              <w:left w:val="single" w:sz="4" w:space="0" w:color="000000"/>
              <w:bottom w:val="single" w:sz="4" w:space="0" w:color="000000"/>
              <w:right w:val="single" w:sz="4" w:space="0" w:color="000000"/>
            </w:tcBorders>
          </w:tcPr>
          <w:p w14:paraId="44021DEA" w14:textId="1D06ACD5" w:rsidR="00B45677" w:rsidRPr="00F82E61" w:rsidRDefault="00B45677" w:rsidP="00A13559">
            <w:pPr>
              <w:rPr>
                <w:rFonts w:ascii="Times New Roman" w:hAnsi="Times New Roman" w:cs="Times New Roman"/>
                <w:b/>
                <w:sz w:val="22"/>
                <w:szCs w:val="22"/>
              </w:rPr>
            </w:pPr>
            <w:r w:rsidRPr="00F82E61">
              <w:rPr>
                <w:rFonts w:asciiTheme="majorBidi" w:hAnsiTheme="majorBidi" w:cstheme="majorBidi"/>
                <w:b/>
                <w:sz w:val="22"/>
                <w:szCs w:val="22"/>
              </w:rPr>
              <w:t>ФК 3 (16)</w:t>
            </w:r>
          </w:p>
        </w:tc>
        <w:tc>
          <w:tcPr>
            <w:tcW w:w="366" w:type="dxa"/>
            <w:tcBorders>
              <w:top w:val="nil"/>
              <w:left w:val="nil"/>
              <w:bottom w:val="single" w:sz="4" w:space="0" w:color="000000"/>
              <w:right w:val="single" w:sz="4" w:space="0" w:color="000000"/>
            </w:tcBorders>
          </w:tcPr>
          <w:p w14:paraId="2042845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2DB810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9F2B73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F6AF37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50A470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654105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202CA6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01C404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6DB336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250763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3D4473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1BBFE8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41FCE0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32F54E8" w14:textId="32B79450"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39D91FE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9A894D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361D17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AAEB81F" w14:textId="1F61F1E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BDA65F0" w14:textId="47C198CE"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4857882" w14:textId="573B4118"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F6D08A4" w14:textId="25E2800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4F14754" w14:textId="33FBA023"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74A53D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097FD97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08C5989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31470817" w14:textId="28109F84"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78D4DB34" w14:textId="226CC635" w:rsidR="00B45677" w:rsidRPr="00F82E61" w:rsidRDefault="001D0495"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4D24D89A" w14:textId="38C38E9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000000"/>
            </w:tcBorders>
          </w:tcPr>
          <w:p w14:paraId="1F7AEEAF" w14:textId="3FE913F1"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4A237AA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E2532A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vAlign w:val="center"/>
          </w:tcPr>
          <w:p w14:paraId="041536A5" w14:textId="30A383E9"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CDE02BA"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2C1B688C"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2CFC2A41" w14:textId="65A7B0FB"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54353FDA" w14:textId="18A91EBB"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000000"/>
            </w:tcBorders>
          </w:tcPr>
          <w:p w14:paraId="74EE6A85" w14:textId="2B0CA28F"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13BC6488" w14:textId="1EC519C1"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05F5D719" w14:textId="0A79C9F2"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651F5B99" w14:textId="728BC89E" w:rsidTr="00EB6474">
        <w:trPr>
          <w:trHeight w:val="236"/>
          <w:jc w:val="center"/>
        </w:trPr>
        <w:tc>
          <w:tcPr>
            <w:tcW w:w="1342" w:type="dxa"/>
            <w:tcBorders>
              <w:top w:val="nil"/>
              <w:left w:val="single" w:sz="4" w:space="0" w:color="000000"/>
              <w:bottom w:val="single" w:sz="4" w:space="0" w:color="000000"/>
              <w:right w:val="single" w:sz="4" w:space="0" w:color="000000"/>
            </w:tcBorders>
          </w:tcPr>
          <w:p w14:paraId="6E0BB52B" w14:textId="24212652" w:rsidR="00B45677" w:rsidRPr="00F82E61" w:rsidRDefault="00B45677" w:rsidP="00A13559">
            <w:pPr>
              <w:rPr>
                <w:rFonts w:ascii="Times New Roman" w:hAnsi="Times New Roman" w:cs="Times New Roman"/>
                <w:b/>
                <w:sz w:val="22"/>
                <w:szCs w:val="22"/>
              </w:rPr>
            </w:pPr>
            <w:r w:rsidRPr="00F82E61">
              <w:rPr>
                <w:rFonts w:asciiTheme="majorBidi" w:hAnsiTheme="majorBidi" w:cstheme="majorBidi"/>
                <w:b/>
                <w:sz w:val="22"/>
                <w:szCs w:val="22"/>
              </w:rPr>
              <w:t>ФК 4 (17)</w:t>
            </w:r>
          </w:p>
        </w:tc>
        <w:tc>
          <w:tcPr>
            <w:tcW w:w="366" w:type="dxa"/>
            <w:tcBorders>
              <w:top w:val="nil"/>
              <w:left w:val="nil"/>
              <w:bottom w:val="single" w:sz="4" w:space="0" w:color="000000"/>
              <w:right w:val="single" w:sz="4" w:space="0" w:color="000000"/>
            </w:tcBorders>
          </w:tcPr>
          <w:p w14:paraId="5232174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6B2C9F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3FBE3A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15930F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5B96A7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535800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07CE2C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215F25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EFFF1D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BECA77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0E106C1" w14:textId="690FE53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53CCC60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1D5989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A4BB7F1" w14:textId="65C9E9C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5DC5F5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24318D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31D212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F8E040D" w14:textId="5E185035"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63E3E9E" w14:textId="76BD7AAE"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CF4E958" w14:textId="3A3AA44A"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AA8CCC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8C4D938" w14:textId="20C440FB"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02CDF48B" w14:textId="23FD8F3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auto"/>
            </w:tcBorders>
          </w:tcPr>
          <w:p w14:paraId="322B18A4" w14:textId="516CD786"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3A5D227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746E19E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71DCB90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3C7D82A7" w14:textId="27927FB9"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22014797" w14:textId="199677C5"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6244373" w14:textId="6BAEE009"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583C5337" w14:textId="2ED5B12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vAlign w:val="center"/>
          </w:tcPr>
          <w:p w14:paraId="1D5146EA" w14:textId="58C563CC"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21A41FE" w14:textId="6D3D6BE4"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auto"/>
            </w:tcBorders>
          </w:tcPr>
          <w:p w14:paraId="546295F3" w14:textId="0B89FD7E"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1BF63445"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29C0FD4A" w14:textId="60EDC046" w:rsidR="00B45677" w:rsidRPr="00F82E61" w:rsidRDefault="00B45677" w:rsidP="00B45677">
            <w:pPr>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43B3267E"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E542A03"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7893B77" w14:textId="7D4511AB"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58EF09E5" w14:textId="43676873" w:rsidTr="00EB6474">
        <w:trPr>
          <w:trHeight w:val="236"/>
          <w:jc w:val="center"/>
        </w:trPr>
        <w:tc>
          <w:tcPr>
            <w:tcW w:w="1342" w:type="dxa"/>
            <w:tcBorders>
              <w:top w:val="nil"/>
              <w:left w:val="single" w:sz="4" w:space="0" w:color="000000"/>
              <w:bottom w:val="single" w:sz="4" w:space="0" w:color="000000"/>
              <w:right w:val="single" w:sz="4" w:space="0" w:color="000000"/>
            </w:tcBorders>
          </w:tcPr>
          <w:p w14:paraId="7F09F1FE" w14:textId="26C7E172" w:rsidR="00B45677" w:rsidRPr="00F82E61" w:rsidRDefault="00B45677" w:rsidP="00A13559">
            <w:pPr>
              <w:rPr>
                <w:rFonts w:ascii="Times New Roman" w:hAnsi="Times New Roman" w:cs="Times New Roman"/>
                <w:b/>
                <w:sz w:val="22"/>
                <w:szCs w:val="22"/>
              </w:rPr>
            </w:pPr>
            <w:r w:rsidRPr="00F82E61">
              <w:rPr>
                <w:rFonts w:asciiTheme="majorBidi" w:hAnsiTheme="majorBidi" w:cstheme="majorBidi"/>
                <w:b/>
                <w:sz w:val="22"/>
                <w:szCs w:val="22"/>
              </w:rPr>
              <w:t>ФК 5 (18)</w:t>
            </w:r>
          </w:p>
        </w:tc>
        <w:tc>
          <w:tcPr>
            <w:tcW w:w="366" w:type="dxa"/>
            <w:tcBorders>
              <w:top w:val="nil"/>
              <w:left w:val="nil"/>
              <w:bottom w:val="single" w:sz="4" w:space="0" w:color="000000"/>
              <w:right w:val="single" w:sz="4" w:space="0" w:color="000000"/>
            </w:tcBorders>
          </w:tcPr>
          <w:p w14:paraId="3B958F5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3A7DB9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99FD61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3E43C9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5F554B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FBF742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ED7D24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8AA22D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2085FE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6544F8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B7AC3E1" w14:textId="21D9224F"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2FB97B8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9C506B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69F936B" w14:textId="44151C93"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2E729F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940D39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703692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8E51D2F" w14:textId="7D51BEE4"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89D7A21" w14:textId="5A1BF34D"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C63069A" w14:textId="4DE80BDD"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E0107C7" w14:textId="4C472C40"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894423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ABD51E3" w14:textId="57950AA4"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auto"/>
            </w:tcBorders>
          </w:tcPr>
          <w:p w14:paraId="1BFB2864" w14:textId="0BC6230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0D493D4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726E9732" w14:textId="4B3B6BA9"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0085077B" w14:textId="336BB99E"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3DD87131" w14:textId="417EAAD0"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4DC08211" w14:textId="56FA16F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6D4AA5A2" w14:textId="53509803"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63C1216C" w14:textId="24E35D4A"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vAlign w:val="center"/>
          </w:tcPr>
          <w:p w14:paraId="032C29E5" w14:textId="0E1A600C"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04FDAC1"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22881089"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6327D6BC"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04633B8F" w14:textId="5DC3B545"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000000"/>
            </w:tcBorders>
          </w:tcPr>
          <w:p w14:paraId="716BCEF6"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C6AAB6D" w14:textId="380E047D"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3582D302" w14:textId="0CCF02E2"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56B72DCB" w14:textId="46B8D8A0" w:rsidTr="00EB6474">
        <w:trPr>
          <w:trHeight w:val="236"/>
          <w:jc w:val="center"/>
        </w:trPr>
        <w:tc>
          <w:tcPr>
            <w:tcW w:w="1342" w:type="dxa"/>
            <w:tcBorders>
              <w:top w:val="nil"/>
              <w:left w:val="single" w:sz="4" w:space="0" w:color="000000"/>
              <w:bottom w:val="single" w:sz="4" w:space="0" w:color="000000"/>
              <w:right w:val="single" w:sz="4" w:space="0" w:color="000000"/>
            </w:tcBorders>
          </w:tcPr>
          <w:p w14:paraId="655B83E2" w14:textId="5D209B18" w:rsidR="00B45677" w:rsidRPr="00F82E61" w:rsidRDefault="00B45677" w:rsidP="00A13559">
            <w:pPr>
              <w:rPr>
                <w:rFonts w:ascii="Times New Roman" w:hAnsi="Times New Roman" w:cs="Times New Roman"/>
                <w:b/>
                <w:sz w:val="22"/>
                <w:szCs w:val="22"/>
              </w:rPr>
            </w:pPr>
            <w:r w:rsidRPr="00F82E61">
              <w:rPr>
                <w:rFonts w:asciiTheme="majorBidi" w:hAnsiTheme="majorBidi" w:cstheme="majorBidi"/>
                <w:b/>
                <w:sz w:val="22"/>
                <w:szCs w:val="22"/>
              </w:rPr>
              <w:t>ФК 6 (19)</w:t>
            </w:r>
          </w:p>
        </w:tc>
        <w:tc>
          <w:tcPr>
            <w:tcW w:w="366" w:type="dxa"/>
            <w:tcBorders>
              <w:top w:val="nil"/>
              <w:left w:val="nil"/>
              <w:bottom w:val="single" w:sz="4" w:space="0" w:color="000000"/>
              <w:right w:val="single" w:sz="4" w:space="0" w:color="000000"/>
            </w:tcBorders>
          </w:tcPr>
          <w:p w14:paraId="02DF725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131082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113B17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B8D050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C0646E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7DB5E6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5C1050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8EA000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41018B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891B85E" w14:textId="48091942"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95AC07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9979384" w14:textId="54868780"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702FE9A" w14:textId="4BB4073D"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8EE370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5C1122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AE163FD" w14:textId="146A43B4"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3C5BF3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446A1AA" w14:textId="50602B4F"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4B4BF10" w14:textId="3D82721A"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512AD84" w14:textId="39278E14"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8977F96" w14:textId="3B1941C4"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7706872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07B4E43" w14:textId="419E063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auto"/>
            </w:tcBorders>
          </w:tcPr>
          <w:p w14:paraId="2576469E" w14:textId="052D627A"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457FF2E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1F998AA0" w14:textId="167442A5"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69628E3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17D485A3" w14:textId="5AA8BD55"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5896DAD7" w14:textId="337B2F5B"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E565029" w14:textId="55E49C7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404DF782" w14:textId="3E530786"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vAlign w:val="center"/>
          </w:tcPr>
          <w:p w14:paraId="0A1CFC10" w14:textId="6759C4F5" w:rsidR="00B45677" w:rsidRPr="00F82E61" w:rsidRDefault="00BE399F" w:rsidP="00B45677">
            <w:pPr>
              <w:spacing w:before="100" w:beforeAutospacing="1"/>
              <w:jc w:val="center"/>
              <w:rPr>
                <w:rFonts w:ascii="Times New Roman" w:hAnsi="Times New Roman" w:cs="Times New Roman"/>
                <w:b/>
                <w:sz w:val="22"/>
                <w:szCs w:val="22"/>
              </w:rPr>
            </w:pPr>
            <w:r w:rsidRPr="00F82E61">
              <w:rPr>
                <w:rFonts w:ascii="Times New Roman" w:hAnsi="Times New Roman" w:cs="Times New Roman"/>
                <w:b/>
                <w:sz w:val="22"/>
                <w:szCs w:val="22"/>
              </w:rPr>
              <w:t>+</w:t>
            </w:r>
          </w:p>
        </w:tc>
        <w:tc>
          <w:tcPr>
            <w:tcW w:w="366" w:type="dxa"/>
            <w:tcBorders>
              <w:top w:val="nil"/>
              <w:left w:val="nil"/>
              <w:bottom w:val="single" w:sz="4" w:space="0" w:color="000000"/>
              <w:right w:val="single" w:sz="4" w:space="0" w:color="000000"/>
            </w:tcBorders>
          </w:tcPr>
          <w:p w14:paraId="14FEB061" w14:textId="6860FA71"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auto"/>
            </w:tcBorders>
          </w:tcPr>
          <w:p w14:paraId="09C1466B"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7FDFA4D4"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40BEF8D2" w14:textId="0A65D66C" w:rsidR="00B45677" w:rsidRPr="00F82E61" w:rsidRDefault="00B45677" w:rsidP="00B45677">
            <w:pPr>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384D4ADC"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C412C6C"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817B057" w14:textId="77777777" w:rsidR="00B45677" w:rsidRPr="00F82E61" w:rsidRDefault="00B45677" w:rsidP="00B45677">
            <w:pPr>
              <w:jc w:val="center"/>
              <w:rPr>
                <w:rFonts w:ascii="Times New Roman" w:hAnsi="Times New Roman" w:cs="Times New Roman"/>
                <w:b/>
                <w:sz w:val="22"/>
                <w:szCs w:val="22"/>
              </w:rPr>
            </w:pPr>
          </w:p>
        </w:tc>
      </w:tr>
      <w:tr w:rsidR="00B45677" w:rsidRPr="00F82E61" w14:paraId="4F05DF68" w14:textId="1402A57A" w:rsidTr="00EB6474">
        <w:trPr>
          <w:trHeight w:val="236"/>
          <w:jc w:val="center"/>
        </w:trPr>
        <w:tc>
          <w:tcPr>
            <w:tcW w:w="1342" w:type="dxa"/>
            <w:tcBorders>
              <w:top w:val="nil"/>
              <w:left w:val="single" w:sz="4" w:space="0" w:color="000000"/>
              <w:bottom w:val="single" w:sz="4" w:space="0" w:color="000000"/>
              <w:right w:val="single" w:sz="4" w:space="0" w:color="000000"/>
            </w:tcBorders>
          </w:tcPr>
          <w:p w14:paraId="4C64A40E" w14:textId="46EAC8E7" w:rsidR="00B45677" w:rsidRPr="00F82E61" w:rsidRDefault="00B45677" w:rsidP="00A13559">
            <w:pPr>
              <w:rPr>
                <w:rFonts w:ascii="Times New Roman" w:hAnsi="Times New Roman" w:cs="Times New Roman"/>
                <w:b/>
                <w:sz w:val="22"/>
                <w:szCs w:val="22"/>
              </w:rPr>
            </w:pPr>
            <w:r w:rsidRPr="00F82E61">
              <w:rPr>
                <w:rFonts w:asciiTheme="majorBidi" w:hAnsiTheme="majorBidi" w:cstheme="majorBidi"/>
                <w:b/>
                <w:sz w:val="22"/>
                <w:szCs w:val="22"/>
              </w:rPr>
              <w:t>ФК 7 (20)</w:t>
            </w:r>
          </w:p>
        </w:tc>
        <w:tc>
          <w:tcPr>
            <w:tcW w:w="366" w:type="dxa"/>
            <w:tcBorders>
              <w:top w:val="nil"/>
              <w:left w:val="nil"/>
              <w:bottom w:val="single" w:sz="4" w:space="0" w:color="000000"/>
              <w:right w:val="single" w:sz="4" w:space="0" w:color="000000"/>
            </w:tcBorders>
          </w:tcPr>
          <w:p w14:paraId="4BF688B9" w14:textId="4C2ECC31"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BE800A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E6E635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BE58B1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016020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759302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399C91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DC4A5A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C134B1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B3461E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39CF61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799D76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3E863D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54B843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D1B88D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45DAB1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879B5D3" w14:textId="397EAFE6"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0412E07" w14:textId="03DC679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F8F9C3C" w14:textId="2AFB403E"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3696D89" w14:textId="53FCF978"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E9BDC09" w14:textId="52FCD152"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3C55391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C7CBA1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47FCEDA9" w14:textId="666235D0"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4D36414A" w14:textId="4BA76628"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0B23A6A5" w14:textId="60B75CBA"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0AC2A17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50E1AB70" w14:textId="60878FE0"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35738601" w14:textId="4F176DF2"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BE8B13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8E2CD6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vAlign w:val="center"/>
          </w:tcPr>
          <w:p w14:paraId="4FEE4354" w14:textId="79E5E31C" w:rsidR="00B45677" w:rsidRPr="00F82E61" w:rsidRDefault="00BE399F" w:rsidP="00B45677">
            <w:pPr>
              <w:spacing w:before="100" w:beforeAutospacing="1"/>
              <w:jc w:val="center"/>
              <w:rPr>
                <w:rFonts w:ascii="Times New Roman" w:hAnsi="Times New Roman" w:cs="Times New Roman"/>
                <w:b/>
                <w:sz w:val="22"/>
                <w:szCs w:val="22"/>
              </w:rPr>
            </w:pPr>
            <w:r w:rsidRPr="00F82E61">
              <w:rPr>
                <w:rFonts w:ascii="Times New Roman" w:hAnsi="Times New Roman" w:cs="Times New Roman"/>
                <w:b/>
                <w:sz w:val="22"/>
                <w:szCs w:val="22"/>
              </w:rPr>
              <w:t>+</w:t>
            </w:r>
          </w:p>
        </w:tc>
        <w:tc>
          <w:tcPr>
            <w:tcW w:w="366" w:type="dxa"/>
            <w:tcBorders>
              <w:top w:val="nil"/>
              <w:left w:val="nil"/>
              <w:bottom w:val="single" w:sz="4" w:space="0" w:color="000000"/>
              <w:right w:val="single" w:sz="4" w:space="0" w:color="000000"/>
            </w:tcBorders>
          </w:tcPr>
          <w:p w14:paraId="0299CABB" w14:textId="40DFA48C"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610319E9" w14:textId="201AD810"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7CFAD9D5" w14:textId="6B74C18D"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6AFE3309" w14:textId="41C350AD" w:rsidR="00B45677" w:rsidRPr="00F82E61" w:rsidRDefault="00B45677" w:rsidP="00B45677">
            <w:pPr>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3E68DC94" w14:textId="7CAE58E9"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365147CA"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372C611" w14:textId="4795E76B"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176FF881" w14:textId="548A54A9" w:rsidTr="00EB6474">
        <w:trPr>
          <w:trHeight w:val="174"/>
          <w:jc w:val="center"/>
        </w:trPr>
        <w:tc>
          <w:tcPr>
            <w:tcW w:w="1342" w:type="dxa"/>
            <w:tcBorders>
              <w:top w:val="nil"/>
              <w:left w:val="single" w:sz="4" w:space="0" w:color="000000"/>
              <w:bottom w:val="single" w:sz="4" w:space="0" w:color="000000"/>
              <w:right w:val="single" w:sz="4" w:space="0" w:color="000000"/>
            </w:tcBorders>
          </w:tcPr>
          <w:p w14:paraId="2F586882" w14:textId="40B2A270" w:rsidR="00B45677" w:rsidRPr="00F82E61" w:rsidRDefault="00B45677" w:rsidP="00A13559">
            <w:pPr>
              <w:rPr>
                <w:rFonts w:ascii="Times New Roman" w:hAnsi="Times New Roman" w:cs="Times New Roman"/>
                <w:b/>
                <w:sz w:val="22"/>
                <w:szCs w:val="22"/>
              </w:rPr>
            </w:pPr>
            <w:r w:rsidRPr="00F82E61">
              <w:rPr>
                <w:rFonts w:asciiTheme="majorBidi" w:hAnsiTheme="majorBidi" w:cstheme="majorBidi"/>
                <w:b/>
                <w:sz w:val="22"/>
                <w:szCs w:val="22"/>
              </w:rPr>
              <w:t>ФК 8 (21)</w:t>
            </w:r>
          </w:p>
        </w:tc>
        <w:tc>
          <w:tcPr>
            <w:tcW w:w="366" w:type="dxa"/>
            <w:tcBorders>
              <w:top w:val="nil"/>
              <w:left w:val="nil"/>
              <w:bottom w:val="single" w:sz="4" w:space="0" w:color="000000"/>
              <w:right w:val="single" w:sz="4" w:space="0" w:color="000000"/>
            </w:tcBorders>
          </w:tcPr>
          <w:p w14:paraId="6DAE00E4" w14:textId="3153200D"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7651779" w14:textId="64AF3A0E"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C42657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A3C086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C1C619E" w14:textId="3CF6D752"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7D9B555" w14:textId="36BAF286"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60E2391" w14:textId="2205F470"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27775987" w14:textId="597F27F4"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28B26071" w14:textId="7E2CAF7A"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5E2AA511" w14:textId="1354D47B"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250B6B19" w14:textId="2F724319"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2186377" w14:textId="22C9B6B0"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CACADB6" w14:textId="3868419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4791050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17A6BDB" w14:textId="77C384C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0887EA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F6EF108" w14:textId="4A7EA66D"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E21943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93F4FA2" w14:textId="06461ACC"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CDEAAEE" w14:textId="41A8DD7F"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5504553" w14:textId="7B6DE2F5"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3806B53" w14:textId="756D488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00A237C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6A41B077" w14:textId="7C852229"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751BBEC3" w14:textId="5D1F3EBB"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70C225C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3943515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0E7011EC" w14:textId="0AB1ABFA"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44723BF8" w14:textId="7C7ACF4F"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D73801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306F5B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vAlign w:val="center"/>
          </w:tcPr>
          <w:p w14:paraId="3D0E0A6F" w14:textId="477C6814"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EB315B2" w14:textId="02C7D67F"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1754488D" w14:textId="3A5C5223"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5C246C78"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480AF342" w14:textId="5CDBC89D"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000000"/>
            </w:tcBorders>
          </w:tcPr>
          <w:p w14:paraId="3746C2E3"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E031BFE"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5F7D966" w14:textId="77777777" w:rsidR="00B45677" w:rsidRPr="00F82E61" w:rsidRDefault="00B45677" w:rsidP="00B45677">
            <w:pPr>
              <w:jc w:val="center"/>
              <w:rPr>
                <w:rFonts w:ascii="Times New Roman" w:hAnsi="Times New Roman" w:cs="Times New Roman"/>
                <w:b/>
                <w:sz w:val="22"/>
                <w:szCs w:val="22"/>
              </w:rPr>
            </w:pPr>
          </w:p>
        </w:tc>
      </w:tr>
      <w:tr w:rsidR="00B45677" w:rsidRPr="00F82E61" w14:paraId="440D54DB" w14:textId="4DD22D06" w:rsidTr="00EB6474">
        <w:trPr>
          <w:trHeight w:val="236"/>
          <w:jc w:val="center"/>
        </w:trPr>
        <w:tc>
          <w:tcPr>
            <w:tcW w:w="1342" w:type="dxa"/>
            <w:tcBorders>
              <w:top w:val="nil"/>
              <w:left w:val="single" w:sz="4" w:space="0" w:color="000000"/>
              <w:bottom w:val="single" w:sz="4" w:space="0" w:color="000000"/>
              <w:right w:val="single" w:sz="4" w:space="0" w:color="000000"/>
            </w:tcBorders>
          </w:tcPr>
          <w:p w14:paraId="3D9D37F1" w14:textId="64CF4F9B" w:rsidR="00B45677" w:rsidRPr="00F82E61" w:rsidRDefault="00B45677" w:rsidP="00A13559">
            <w:pPr>
              <w:rPr>
                <w:rFonts w:ascii="Times New Roman" w:hAnsi="Times New Roman" w:cs="Times New Roman"/>
                <w:b/>
                <w:sz w:val="22"/>
                <w:szCs w:val="22"/>
              </w:rPr>
            </w:pPr>
            <w:r w:rsidRPr="00F82E61">
              <w:rPr>
                <w:rFonts w:asciiTheme="majorBidi" w:hAnsiTheme="majorBidi" w:cstheme="majorBidi"/>
                <w:b/>
                <w:sz w:val="22"/>
                <w:szCs w:val="22"/>
              </w:rPr>
              <w:t>ФК 9 (22)</w:t>
            </w:r>
          </w:p>
        </w:tc>
        <w:tc>
          <w:tcPr>
            <w:tcW w:w="366" w:type="dxa"/>
            <w:tcBorders>
              <w:top w:val="nil"/>
              <w:left w:val="nil"/>
              <w:bottom w:val="single" w:sz="4" w:space="0" w:color="000000"/>
              <w:right w:val="single" w:sz="4" w:space="0" w:color="000000"/>
            </w:tcBorders>
          </w:tcPr>
          <w:p w14:paraId="5377F28A" w14:textId="33D6B3D0"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BA077B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61E852C" w14:textId="0CE7CE01"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BE7B7F6" w14:textId="1EE68778"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3891D1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E2D516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B98745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2B3458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27F40C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6E5125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CFDBB12" w14:textId="16463832"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CFE7A1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99F2C1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A6C00E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C6B190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3ACC29D" w14:textId="0C9048D1"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5B2F865" w14:textId="7AB8548B"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DF0222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05B9F8C" w14:textId="7A3FC011"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6045BC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040E72A" w14:textId="4DBD8262"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4F0F54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AFE4F0E" w14:textId="023887C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492B9F08" w14:textId="676AAB3F"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2980D2A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5E217284" w14:textId="1A7C701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3D97A47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60E8E04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4E1EBF04" w14:textId="7C6C46E6"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C92CE9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70BBA3C" w14:textId="77A73AC2"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vAlign w:val="center"/>
          </w:tcPr>
          <w:p w14:paraId="17F49206" w14:textId="7DE5E5A1"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C92BE55" w14:textId="180B2061"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449C87AA" w14:textId="79322BC4"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59E1B9E2"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47AD1E61" w14:textId="7C62158D" w:rsidR="00B45677" w:rsidRPr="00F82E61" w:rsidRDefault="00B45677" w:rsidP="00B45677">
            <w:pPr>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53038CB0"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F0C9847"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2F1617C" w14:textId="76AC1995"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7D5AA411" w14:textId="504977D1" w:rsidTr="00EB6474">
        <w:trPr>
          <w:trHeight w:val="236"/>
          <w:jc w:val="center"/>
        </w:trPr>
        <w:tc>
          <w:tcPr>
            <w:tcW w:w="1342" w:type="dxa"/>
            <w:tcBorders>
              <w:top w:val="nil"/>
              <w:left w:val="single" w:sz="4" w:space="0" w:color="000000"/>
              <w:bottom w:val="single" w:sz="4" w:space="0" w:color="000000"/>
              <w:right w:val="single" w:sz="4" w:space="0" w:color="000000"/>
            </w:tcBorders>
          </w:tcPr>
          <w:p w14:paraId="4E7D3611" w14:textId="7740AE58" w:rsidR="00B45677" w:rsidRPr="00F82E61" w:rsidRDefault="00B45677" w:rsidP="00A13559">
            <w:pPr>
              <w:rPr>
                <w:rFonts w:ascii="Times New Roman" w:hAnsi="Times New Roman" w:cs="Times New Roman"/>
                <w:b/>
                <w:sz w:val="22"/>
                <w:szCs w:val="22"/>
              </w:rPr>
            </w:pPr>
            <w:r w:rsidRPr="00F82E61">
              <w:rPr>
                <w:rFonts w:asciiTheme="majorBidi" w:hAnsiTheme="majorBidi" w:cstheme="majorBidi"/>
                <w:b/>
                <w:sz w:val="22"/>
                <w:szCs w:val="22"/>
              </w:rPr>
              <w:t>ФК 10 (23)</w:t>
            </w:r>
          </w:p>
        </w:tc>
        <w:tc>
          <w:tcPr>
            <w:tcW w:w="366" w:type="dxa"/>
            <w:tcBorders>
              <w:top w:val="nil"/>
              <w:left w:val="nil"/>
              <w:bottom w:val="single" w:sz="4" w:space="0" w:color="000000"/>
              <w:right w:val="single" w:sz="4" w:space="0" w:color="000000"/>
            </w:tcBorders>
          </w:tcPr>
          <w:p w14:paraId="34900238" w14:textId="31582DDB"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3B1E23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A40BAA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044EAD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EF1011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EC456F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D48A8E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785879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8AF1FC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11637F3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31146455" w14:textId="626755EC"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659D45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F32ED2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0FC2021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0D7C484" w14:textId="12A8D53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109AB55A" w14:textId="72092C0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1A2BF66B" w14:textId="3F8EBFF8"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23992D9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67758C4" w14:textId="64EBAC9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000000"/>
              <w:right w:val="single" w:sz="4" w:space="0" w:color="000000"/>
            </w:tcBorders>
          </w:tcPr>
          <w:p w14:paraId="6B953FA7" w14:textId="1C8C7D1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7B7CB73" w14:textId="4105F4C8"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104D64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719CC03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25873C8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5029B739" w14:textId="32E5CDB2"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auto"/>
            </w:tcBorders>
          </w:tcPr>
          <w:p w14:paraId="759A597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1631BCA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auto"/>
            </w:tcBorders>
          </w:tcPr>
          <w:p w14:paraId="2200B9EB" w14:textId="4142F839"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000000"/>
              <w:right w:val="single" w:sz="4" w:space="0" w:color="000000"/>
            </w:tcBorders>
          </w:tcPr>
          <w:p w14:paraId="6B66D7AD" w14:textId="60F13EBD"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36CFD1C" w14:textId="423343E3"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736FF5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vAlign w:val="center"/>
          </w:tcPr>
          <w:p w14:paraId="43EEF3EA" w14:textId="4EBCF5EC" w:rsidR="00B45677" w:rsidRPr="00F82E61" w:rsidRDefault="00B45677" w:rsidP="00B45677">
            <w:pPr>
              <w:spacing w:before="100" w:beforeAutospacing="1"/>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41103824"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auto"/>
            </w:tcBorders>
          </w:tcPr>
          <w:p w14:paraId="264698A4" w14:textId="14C5EDA0"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299B65CB"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7D03B338" w14:textId="43A4F016" w:rsidR="00B45677" w:rsidRPr="00F82E61" w:rsidRDefault="00B45677" w:rsidP="00B45677">
            <w:pPr>
              <w:jc w:val="center"/>
              <w:rPr>
                <w:rFonts w:ascii="Times New Roman" w:hAnsi="Times New Roman" w:cs="Times New Roman"/>
                <w:b/>
                <w:sz w:val="22"/>
                <w:szCs w:val="22"/>
              </w:rPr>
            </w:pPr>
          </w:p>
        </w:tc>
        <w:tc>
          <w:tcPr>
            <w:tcW w:w="366" w:type="dxa"/>
            <w:tcBorders>
              <w:top w:val="nil"/>
              <w:left w:val="single" w:sz="4" w:space="0" w:color="auto"/>
              <w:bottom w:val="single" w:sz="4" w:space="0" w:color="000000"/>
              <w:right w:val="single" w:sz="4" w:space="0" w:color="000000"/>
            </w:tcBorders>
          </w:tcPr>
          <w:p w14:paraId="0A952A03"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5819CE59"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000000"/>
              <w:right w:val="single" w:sz="4" w:space="0" w:color="000000"/>
            </w:tcBorders>
          </w:tcPr>
          <w:p w14:paraId="630A43C8" w14:textId="435E4E35"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1AE8DF72" w14:textId="1A54A588" w:rsidTr="00EB6474">
        <w:trPr>
          <w:trHeight w:val="236"/>
          <w:jc w:val="center"/>
        </w:trPr>
        <w:tc>
          <w:tcPr>
            <w:tcW w:w="1342" w:type="dxa"/>
            <w:tcBorders>
              <w:top w:val="nil"/>
              <w:left w:val="single" w:sz="4" w:space="0" w:color="000000"/>
              <w:bottom w:val="single" w:sz="4" w:space="0" w:color="auto"/>
              <w:right w:val="single" w:sz="4" w:space="0" w:color="000000"/>
            </w:tcBorders>
          </w:tcPr>
          <w:p w14:paraId="19550DE0" w14:textId="076D619B" w:rsidR="00B45677" w:rsidRPr="00F82E61" w:rsidRDefault="00B45677" w:rsidP="00A13559">
            <w:pPr>
              <w:rPr>
                <w:rFonts w:ascii="Times New Roman" w:hAnsi="Times New Roman" w:cs="Times New Roman"/>
                <w:b/>
                <w:sz w:val="22"/>
                <w:szCs w:val="22"/>
              </w:rPr>
            </w:pPr>
            <w:r w:rsidRPr="00F82E61">
              <w:rPr>
                <w:rFonts w:asciiTheme="majorBidi" w:hAnsiTheme="majorBidi" w:cstheme="majorBidi"/>
                <w:b/>
                <w:sz w:val="22"/>
                <w:szCs w:val="22"/>
              </w:rPr>
              <w:t>ФК 11 (24)</w:t>
            </w:r>
          </w:p>
        </w:tc>
        <w:tc>
          <w:tcPr>
            <w:tcW w:w="366" w:type="dxa"/>
            <w:tcBorders>
              <w:top w:val="nil"/>
              <w:left w:val="nil"/>
              <w:bottom w:val="single" w:sz="4" w:space="0" w:color="auto"/>
              <w:right w:val="single" w:sz="4" w:space="0" w:color="000000"/>
            </w:tcBorders>
          </w:tcPr>
          <w:p w14:paraId="6F01FADA" w14:textId="2ABDE8C8"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3A016B0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6374438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7E50B87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79C270B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336A3C0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0D8E7B0B" w14:textId="1AC24AD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2E1310F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2C7DAD04" w14:textId="2DA47FA9"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6C63468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379554E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76E5F940" w14:textId="1DE9CE85"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6F981152" w14:textId="4049DE60"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auto"/>
              <w:right w:val="single" w:sz="4" w:space="0" w:color="000000"/>
            </w:tcBorders>
          </w:tcPr>
          <w:p w14:paraId="37DD676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43D4DAE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57DF56E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2E163E47" w14:textId="04CBEA5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265FF98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4AF420FB" w14:textId="6CE4CC7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auto"/>
              <w:right w:val="single" w:sz="4" w:space="0" w:color="000000"/>
            </w:tcBorders>
          </w:tcPr>
          <w:p w14:paraId="12A229D5" w14:textId="1652E29A"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722B9263" w14:textId="25601DA4"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0C9BE12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5319019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auto"/>
            </w:tcBorders>
          </w:tcPr>
          <w:p w14:paraId="015FAE3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auto"/>
              <w:right w:val="single" w:sz="4" w:space="0" w:color="auto"/>
            </w:tcBorders>
          </w:tcPr>
          <w:p w14:paraId="4EAB4713" w14:textId="59727081"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auto"/>
              <w:right w:val="single" w:sz="4" w:space="0" w:color="auto"/>
            </w:tcBorders>
          </w:tcPr>
          <w:p w14:paraId="148F433B" w14:textId="3510F23E"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auto"/>
              <w:right w:val="single" w:sz="4" w:space="0" w:color="auto"/>
            </w:tcBorders>
          </w:tcPr>
          <w:p w14:paraId="7106752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single" w:sz="4" w:space="0" w:color="auto"/>
              <w:bottom w:val="single" w:sz="4" w:space="0" w:color="auto"/>
              <w:right w:val="single" w:sz="4" w:space="0" w:color="auto"/>
            </w:tcBorders>
          </w:tcPr>
          <w:p w14:paraId="5EE4268C" w14:textId="41397EB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single" w:sz="4" w:space="0" w:color="auto"/>
              <w:bottom w:val="single" w:sz="4" w:space="0" w:color="auto"/>
              <w:right w:val="single" w:sz="4" w:space="0" w:color="000000"/>
            </w:tcBorders>
          </w:tcPr>
          <w:p w14:paraId="1BD28E9B" w14:textId="1254836A"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auto"/>
              <w:right w:val="single" w:sz="4" w:space="0" w:color="000000"/>
            </w:tcBorders>
          </w:tcPr>
          <w:p w14:paraId="77B5820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094B6AA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vAlign w:val="center"/>
          </w:tcPr>
          <w:p w14:paraId="2D47E748" w14:textId="28EED83E"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3A8081BC" w14:textId="0839CA80"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nil"/>
              <w:left w:val="nil"/>
              <w:bottom w:val="single" w:sz="4" w:space="0" w:color="auto"/>
              <w:right w:val="single" w:sz="4" w:space="0" w:color="auto"/>
            </w:tcBorders>
          </w:tcPr>
          <w:p w14:paraId="6EFDD532" w14:textId="1EE3EC59"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22AA4CD3"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0D43DD67" w14:textId="499CE281" w:rsidR="00B45677" w:rsidRPr="00F82E61" w:rsidRDefault="00B45677" w:rsidP="00B45677">
            <w:pPr>
              <w:jc w:val="center"/>
              <w:rPr>
                <w:rFonts w:ascii="Times New Roman" w:hAnsi="Times New Roman" w:cs="Times New Roman"/>
                <w:b/>
                <w:sz w:val="22"/>
                <w:szCs w:val="22"/>
              </w:rPr>
            </w:pPr>
          </w:p>
        </w:tc>
        <w:tc>
          <w:tcPr>
            <w:tcW w:w="366" w:type="dxa"/>
            <w:tcBorders>
              <w:top w:val="nil"/>
              <w:left w:val="single" w:sz="4" w:space="0" w:color="auto"/>
              <w:bottom w:val="single" w:sz="4" w:space="0" w:color="auto"/>
              <w:right w:val="single" w:sz="4" w:space="0" w:color="000000"/>
            </w:tcBorders>
          </w:tcPr>
          <w:p w14:paraId="28B2E895"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44291F79" w14:textId="77777777" w:rsidR="00B45677" w:rsidRPr="00F82E61" w:rsidRDefault="00B45677" w:rsidP="00B45677">
            <w:pPr>
              <w:jc w:val="center"/>
              <w:rPr>
                <w:rFonts w:ascii="Times New Roman" w:hAnsi="Times New Roman" w:cs="Times New Roman"/>
                <w:b/>
                <w:sz w:val="22"/>
                <w:szCs w:val="22"/>
              </w:rPr>
            </w:pPr>
          </w:p>
        </w:tc>
        <w:tc>
          <w:tcPr>
            <w:tcW w:w="366" w:type="dxa"/>
            <w:tcBorders>
              <w:top w:val="nil"/>
              <w:left w:val="nil"/>
              <w:bottom w:val="single" w:sz="4" w:space="0" w:color="auto"/>
              <w:right w:val="single" w:sz="4" w:space="0" w:color="000000"/>
            </w:tcBorders>
          </w:tcPr>
          <w:p w14:paraId="28D2B9A3" w14:textId="77777777" w:rsidR="00B45677" w:rsidRPr="00F82E61" w:rsidRDefault="00B45677" w:rsidP="00B45677">
            <w:pPr>
              <w:jc w:val="center"/>
              <w:rPr>
                <w:rFonts w:ascii="Times New Roman" w:hAnsi="Times New Roman" w:cs="Times New Roman"/>
                <w:b/>
                <w:sz w:val="22"/>
                <w:szCs w:val="22"/>
              </w:rPr>
            </w:pPr>
          </w:p>
        </w:tc>
      </w:tr>
      <w:tr w:rsidR="00B45677" w:rsidRPr="00F82E61" w14:paraId="6F2E79CE" w14:textId="240FC52C" w:rsidTr="00EB6474">
        <w:trPr>
          <w:trHeight w:val="150"/>
          <w:jc w:val="center"/>
        </w:trPr>
        <w:tc>
          <w:tcPr>
            <w:tcW w:w="1342" w:type="dxa"/>
            <w:tcBorders>
              <w:top w:val="single" w:sz="4" w:space="0" w:color="auto"/>
              <w:left w:val="single" w:sz="4" w:space="0" w:color="000000"/>
              <w:bottom w:val="single" w:sz="4" w:space="0" w:color="auto"/>
              <w:right w:val="single" w:sz="4" w:space="0" w:color="000000"/>
            </w:tcBorders>
          </w:tcPr>
          <w:p w14:paraId="72D0CAB0" w14:textId="0A462DEF" w:rsidR="00B45677" w:rsidRPr="00F82E61" w:rsidRDefault="00B45677" w:rsidP="00A13559">
            <w:pPr>
              <w:rPr>
                <w:rFonts w:ascii="Times New Roman" w:hAnsi="Times New Roman" w:cs="Times New Roman"/>
                <w:b/>
                <w:sz w:val="22"/>
                <w:szCs w:val="22"/>
              </w:rPr>
            </w:pPr>
            <w:r w:rsidRPr="00F82E61">
              <w:rPr>
                <w:rFonts w:asciiTheme="majorBidi" w:hAnsiTheme="majorBidi" w:cstheme="majorBidi"/>
                <w:b/>
                <w:sz w:val="22"/>
                <w:szCs w:val="22"/>
              </w:rPr>
              <w:t>ФК 12 (25)</w:t>
            </w:r>
          </w:p>
        </w:tc>
        <w:tc>
          <w:tcPr>
            <w:tcW w:w="366" w:type="dxa"/>
            <w:tcBorders>
              <w:top w:val="single" w:sz="4" w:space="0" w:color="auto"/>
              <w:left w:val="nil"/>
              <w:bottom w:val="single" w:sz="4" w:space="0" w:color="auto"/>
              <w:right w:val="single" w:sz="4" w:space="0" w:color="000000"/>
            </w:tcBorders>
          </w:tcPr>
          <w:p w14:paraId="4EFCBD9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510158C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3BB8138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1FD2DDB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779098F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0149DDC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09CDFA3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3E05623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6F964AA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73BA1F3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464D40B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1CB7EF4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5762CE2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048CA9A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2356526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41A4EDC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6F41A38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442B8EDE" w14:textId="04659FBF"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5614BB3B" w14:textId="04AD38B8"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745FA571" w14:textId="20849E90"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145AC62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79719C5D" w14:textId="0B5392FD"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16888AD5" w14:textId="662A006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auto"/>
            </w:tcBorders>
          </w:tcPr>
          <w:p w14:paraId="0F42C85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100CD64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0D70F6CA" w14:textId="745F2F82"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10A35C2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4AEAD2BA" w14:textId="3E317B4A"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000000"/>
            </w:tcBorders>
          </w:tcPr>
          <w:p w14:paraId="578604E3" w14:textId="71A7BC2C"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4B766C2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191FFF65" w14:textId="4F4223EB"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vAlign w:val="center"/>
          </w:tcPr>
          <w:p w14:paraId="7B957664" w14:textId="0F83611E"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2FEBDD14" w14:textId="2EA51E2D"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auto"/>
            </w:tcBorders>
          </w:tcPr>
          <w:p w14:paraId="068D20C3" w14:textId="52980FDB"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38A14630"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09499D57" w14:textId="7A520BF2"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000000"/>
            </w:tcBorders>
          </w:tcPr>
          <w:p w14:paraId="4CE110E2"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0F4B3040"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2565CB31" w14:textId="77777777" w:rsidR="00B45677" w:rsidRPr="00F82E61" w:rsidRDefault="00B45677" w:rsidP="00B45677">
            <w:pPr>
              <w:jc w:val="center"/>
              <w:rPr>
                <w:rFonts w:ascii="Times New Roman" w:hAnsi="Times New Roman" w:cs="Times New Roman"/>
                <w:b/>
                <w:sz w:val="22"/>
                <w:szCs w:val="22"/>
              </w:rPr>
            </w:pPr>
          </w:p>
        </w:tc>
      </w:tr>
      <w:tr w:rsidR="00B45677" w:rsidRPr="00F82E61" w14:paraId="60F022C8" w14:textId="41C4421F" w:rsidTr="00EB6474">
        <w:trPr>
          <w:trHeight w:val="150"/>
          <w:jc w:val="center"/>
        </w:trPr>
        <w:tc>
          <w:tcPr>
            <w:tcW w:w="1342" w:type="dxa"/>
            <w:tcBorders>
              <w:top w:val="single" w:sz="4" w:space="0" w:color="auto"/>
              <w:left w:val="single" w:sz="4" w:space="0" w:color="000000"/>
              <w:bottom w:val="single" w:sz="4" w:space="0" w:color="auto"/>
              <w:right w:val="single" w:sz="4" w:space="0" w:color="000000"/>
            </w:tcBorders>
          </w:tcPr>
          <w:p w14:paraId="4E84AAD8" w14:textId="5099D59A" w:rsidR="00B45677" w:rsidRPr="00F82E61" w:rsidRDefault="00B45677" w:rsidP="00A13559">
            <w:pPr>
              <w:rPr>
                <w:rFonts w:asciiTheme="majorBidi" w:hAnsiTheme="majorBidi" w:cstheme="majorBidi"/>
                <w:b/>
                <w:sz w:val="22"/>
                <w:szCs w:val="22"/>
              </w:rPr>
            </w:pPr>
            <w:r w:rsidRPr="00F82E61">
              <w:rPr>
                <w:rFonts w:asciiTheme="majorBidi" w:hAnsiTheme="majorBidi" w:cstheme="majorBidi"/>
                <w:b/>
                <w:sz w:val="22"/>
                <w:szCs w:val="22"/>
              </w:rPr>
              <w:t>ФК 13 (26)</w:t>
            </w:r>
          </w:p>
        </w:tc>
        <w:tc>
          <w:tcPr>
            <w:tcW w:w="366" w:type="dxa"/>
            <w:tcBorders>
              <w:top w:val="single" w:sz="4" w:space="0" w:color="auto"/>
              <w:left w:val="nil"/>
              <w:bottom w:val="single" w:sz="4" w:space="0" w:color="auto"/>
              <w:right w:val="single" w:sz="4" w:space="0" w:color="000000"/>
            </w:tcBorders>
          </w:tcPr>
          <w:p w14:paraId="529B03D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1FEE89F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1D2EF00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2CBAA0E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0EBB4A0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4214E54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36ABFD9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7F2BE01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5141D86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6618E5C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6433D9C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3435D8D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10CCA97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168F042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079EA9D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6CE6E2B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7093799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64AD69A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6BBB21FA" w14:textId="1AC3D01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05136CC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5540088C" w14:textId="47F71DD1"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1494B3E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27C79FD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auto"/>
            </w:tcBorders>
          </w:tcPr>
          <w:p w14:paraId="304B773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5A291B5F" w14:textId="02AE8D3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760BF3A9" w14:textId="7D6CE5C6"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438F86A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742E13BA" w14:textId="55BF34C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000000"/>
            </w:tcBorders>
          </w:tcPr>
          <w:p w14:paraId="26B7BCF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71D8DC8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27919CA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vAlign w:val="center"/>
          </w:tcPr>
          <w:p w14:paraId="1833C30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14CECAC1"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auto"/>
            </w:tcBorders>
          </w:tcPr>
          <w:p w14:paraId="5C44F958"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5D1E9DC0"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7A96C775"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000000"/>
            </w:tcBorders>
          </w:tcPr>
          <w:p w14:paraId="056EC540"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0591D18A"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462051D5" w14:textId="77777777" w:rsidR="00B45677" w:rsidRPr="00F82E61" w:rsidRDefault="00B45677" w:rsidP="00B45677">
            <w:pPr>
              <w:jc w:val="center"/>
              <w:rPr>
                <w:rFonts w:ascii="Times New Roman" w:hAnsi="Times New Roman" w:cs="Times New Roman"/>
                <w:b/>
                <w:sz w:val="22"/>
                <w:szCs w:val="22"/>
              </w:rPr>
            </w:pPr>
          </w:p>
        </w:tc>
      </w:tr>
      <w:tr w:rsidR="00B45677" w:rsidRPr="00F82E61" w14:paraId="4174F63F" w14:textId="4DAD7C69" w:rsidTr="00EB6474">
        <w:trPr>
          <w:trHeight w:val="150"/>
          <w:jc w:val="center"/>
        </w:trPr>
        <w:tc>
          <w:tcPr>
            <w:tcW w:w="1342" w:type="dxa"/>
            <w:tcBorders>
              <w:top w:val="single" w:sz="4" w:space="0" w:color="auto"/>
              <w:left w:val="single" w:sz="4" w:space="0" w:color="000000"/>
              <w:bottom w:val="single" w:sz="4" w:space="0" w:color="auto"/>
              <w:right w:val="single" w:sz="4" w:space="0" w:color="000000"/>
            </w:tcBorders>
          </w:tcPr>
          <w:p w14:paraId="6D4525F3" w14:textId="38A46018" w:rsidR="00B45677" w:rsidRPr="00F82E61" w:rsidRDefault="00B45677" w:rsidP="00A13559">
            <w:pPr>
              <w:rPr>
                <w:rFonts w:asciiTheme="majorBidi" w:hAnsiTheme="majorBidi" w:cstheme="majorBidi"/>
                <w:b/>
                <w:sz w:val="22"/>
                <w:szCs w:val="22"/>
              </w:rPr>
            </w:pPr>
            <w:r w:rsidRPr="00F82E61">
              <w:rPr>
                <w:rFonts w:asciiTheme="majorBidi" w:hAnsiTheme="majorBidi" w:cstheme="majorBidi"/>
                <w:b/>
                <w:sz w:val="22"/>
                <w:szCs w:val="22"/>
              </w:rPr>
              <w:t>ФК 14 (27)</w:t>
            </w:r>
          </w:p>
        </w:tc>
        <w:tc>
          <w:tcPr>
            <w:tcW w:w="366" w:type="dxa"/>
            <w:tcBorders>
              <w:top w:val="single" w:sz="4" w:space="0" w:color="auto"/>
              <w:left w:val="nil"/>
              <w:bottom w:val="single" w:sz="4" w:space="0" w:color="auto"/>
              <w:right w:val="single" w:sz="4" w:space="0" w:color="000000"/>
            </w:tcBorders>
          </w:tcPr>
          <w:p w14:paraId="10CDD1F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42FCBFC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7556275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052FD34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16C8235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170028A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7C237D87" w14:textId="651374D2"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7893AA76" w14:textId="36759466"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53FF6BF9" w14:textId="57CAED69"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08DE1A15" w14:textId="1F02C59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4B9B5D5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22579D0E" w14:textId="4863E42A"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1630F782" w14:textId="3B34E7B7"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6F93EC6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18E0EB6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07B3D36B" w14:textId="77AA23C1"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18C27329" w14:textId="552A9FDE"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76C8A3B7" w14:textId="5F43F21F"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0A3D89B0" w14:textId="4CAC6D5F"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75D7CF1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7331BC37" w14:textId="6E3FAB6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560E6FCF" w14:textId="55B7D8D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02E42C5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auto"/>
            </w:tcBorders>
          </w:tcPr>
          <w:p w14:paraId="0686052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5E7FC90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67504D6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0EB55B1B" w14:textId="41FCAB4E" w:rsidR="00B45677" w:rsidRPr="00F82E61" w:rsidRDefault="001D0495"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5E74DE9E" w14:textId="2358B1A1"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000000"/>
            </w:tcBorders>
          </w:tcPr>
          <w:p w14:paraId="448D3C0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7943955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30C5973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vAlign w:val="center"/>
          </w:tcPr>
          <w:p w14:paraId="27477DE3" w14:textId="0346AFE6" w:rsidR="00B45677" w:rsidRPr="00F82E61" w:rsidRDefault="00BE399F" w:rsidP="00B45677">
            <w:pPr>
              <w:spacing w:before="100" w:beforeAutospacing="1"/>
              <w:jc w:val="center"/>
              <w:rPr>
                <w:rFonts w:ascii="Times New Roman" w:hAnsi="Times New Roman" w:cs="Times New Roman"/>
                <w:b/>
                <w:sz w:val="22"/>
                <w:szCs w:val="22"/>
              </w:rPr>
            </w:pPr>
            <w:r w:rsidRPr="00F82E61">
              <w:rPr>
                <w:rFonts w:ascii="Times New Roman" w:hAnsi="Times New Roman" w:cs="Times New Roman"/>
                <w:b/>
                <w:sz w:val="22"/>
                <w:szCs w:val="22"/>
              </w:rPr>
              <w:t>+</w:t>
            </w:r>
          </w:p>
        </w:tc>
        <w:tc>
          <w:tcPr>
            <w:tcW w:w="366" w:type="dxa"/>
            <w:tcBorders>
              <w:top w:val="single" w:sz="4" w:space="0" w:color="auto"/>
              <w:left w:val="nil"/>
              <w:bottom w:val="single" w:sz="4" w:space="0" w:color="auto"/>
              <w:right w:val="single" w:sz="4" w:space="0" w:color="000000"/>
            </w:tcBorders>
          </w:tcPr>
          <w:p w14:paraId="7CB543EE"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auto"/>
            </w:tcBorders>
          </w:tcPr>
          <w:p w14:paraId="50FBF2D4"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6C9F821C" w14:textId="2C1A4CE5"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3E4F56DF"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000000"/>
            </w:tcBorders>
          </w:tcPr>
          <w:p w14:paraId="04C475AB"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7FE2CDA0"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3AF76F48" w14:textId="77777777" w:rsidR="00B45677" w:rsidRPr="00F82E61" w:rsidRDefault="00B45677" w:rsidP="00B45677">
            <w:pPr>
              <w:jc w:val="center"/>
              <w:rPr>
                <w:rFonts w:ascii="Times New Roman" w:hAnsi="Times New Roman" w:cs="Times New Roman"/>
                <w:b/>
                <w:sz w:val="22"/>
                <w:szCs w:val="22"/>
              </w:rPr>
            </w:pPr>
          </w:p>
        </w:tc>
      </w:tr>
      <w:tr w:rsidR="00B45677" w:rsidRPr="00F82E61" w14:paraId="04393747" w14:textId="4B776F8F" w:rsidTr="00EB6474">
        <w:trPr>
          <w:trHeight w:val="150"/>
          <w:jc w:val="center"/>
        </w:trPr>
        <w:tc>
          <w:tcPr>
            <w:tcW w:w="1342" w:type="dxa"/>
            <w:tcBorders>
              <w:top w:val="single" w:sz="4" w:space="0" w:color="auto"/>
              <w:left w:val="single" w:sz="4" w:space="0" w:color="000000"/>
              <w:bottom w:val="single" w:sz="4" w:space="0" w:color="auto"/>
              <w:right w:val="single" w:sz="4" w:space="0" w:color="000000"/>
            </w:tcBorders>
          </w:tcPr>
          <w:p w14:paraId="764B7CB4" w14:textId="150748D2" w:rsidR="00B45677" w:rsidRPr="00F82E61" w:rsidRDefault="00B45677" w:rsidP="00A13559">
            <w:pPr>
              <w:rPr>
                <w:rFonts w:asciiTheme="majorBidi" w:hAnsiTheme="majorBidi" w:cstheme="majorBidi"/>
                <w:b/>
                <w:sz w:val="22"/>
                <w:szCs w:val="22"/>
              </w:rPr>
            </w:pPr>
            <w:r w:rsidRPr="00F82E61">
              <w:rPr>
                <w:rFonts w:asciiTheme="majorBidi" w:hAnsiTheme="majorBidi" w:cstheme="majorBidi"/>
                <w:b/>
                <w:sz w:val="22"/>
                <w:szCs w:val="22"/>
              </w:rPr>
              <w:t>ФК 15 (28)</w:t>
            </w:r>
          </w:p>
        </w:tc>
        <w:tc>
          <w:tcPr>
            <w:tcW w:w="366" w:type="dxa"/>
            <w:tcBorders>
              <w:top w:val="single" w:sz="4" w:space="0" w:color="auto"/>
              <w:left w:val="nil"/>
              <w:bottom w:val="single" w:sz="4" w:space="0" w:color="auto"/>
              <w:right w:val="single" w:sz="4" w:space="0" w:color="000000"/>
            </w:tcBorders>
          </w:tcPr>
          <w:p w14:paraId="48FBEC9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03AF552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7862E19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0475DDB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38C85AD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79512F3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3A8D0D4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5043FEFD" w14:textId="0DECB4C0"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5B9A1CB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424C1BB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7CCF9AF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4378AFA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07F75CE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37B2FAF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68524CF6" w14:textId="4CDED80E"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385F6FE8" w14:textId="1C1374AB"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4054D865" w14:textId="316F86F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11FE6E9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68E6414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6463C64A" w14:textId="1E993FBF"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62BB023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3B51B39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4863114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auto"/>
            </w:tcBorders>
          </w:tcPr>
          <w:p w14:paraId="1B9B9D5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3BEF57A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6801E3E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2B91E187" w14:textId="1544B731" w:rsidR="00B45677" w:rsidRPr="00F82E61" w:rsidRDefault="001D0495"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1685B72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000000"/>
            </w:tcBorders>
          </w:tcPr>
          <w:p w14:paraId="22CF6AF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0A46865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4E9D0CA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vAlign w:val="center"/>
          </w:tcPr>
          <w:p w14:paraId="79FA3F7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1061EDA3"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auto"/>
            </w:tcBorders>
          </w:tcPr>
          <w:p w14:paraId="17E63041"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74D5DD44"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4B96679F"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000000"/>
            </w:tcBorders>
          </w:tcPr>
          <w:p w14:paraId="64122A95"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27F87E95"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031CD58D" w14:textId="77777777" w:rsidR="00B45677" w:rsidRPr="00F82E61" w:rsidRDefault="00B45677" w:rsidP="00B45677">
            <w:pPr>
              <w:jc w:val="center"/>
              <w:rPr>
                <w:rFonts w:ascii="Times New Roman" w:hAnsi="Times New Roman" w:cs="Times New Roman"/>
                <w:b/>
                <w:sz w:val="22"/>
                <w:szCs w:val="22"/>
              </w:rPr>
            </w:pPr>
          </w:p>
        </w:tc>
      </w:tr>
      <w:tr w:rsidR="00B45677" w:rsidRPr="00F82E61" w14:paraId="36BB00E1" w14:textId="4D073BDD" w:rsidTr="00EB6474">
        <w:trPr>
          <w:trHeight w:val="150"/>
          <w:jc w:val="center"/>
        </w:trPr>
        <w:tc>
          <w:tcPr>
            <w:tcW w:w="1342" w:type="dxa"/>
            <w:tcBorders>
              <w:top w:val="single" w:sz="4" w:space="0" w:color="auto"/>
              <w:left w:val="single" w:sz="4" w:space="0" w:color="000000"/>
              <w:bottom w:val="single" w:sz="4" w:space="0" w:color="auto"/>
              <w:right w:val="single" w:sz="4" w:space="0" w:color="000000"/>
            </w:tcBorders>
          </w:tcPr>
          <w:p w14:paraId="0ECD3AC2" w14:textId="53815A6F" w:rsidR="00B45677" w:rsidRPr="00F82E61" w:rsidRDefault="00B45677" w:rsidP="00A13559">
            <w:pPr>
              <w:rPr>
                <w:rFonts w:asciiTheme="majorBidi" w:hAnsiTheme="majorBidi" w:cstheme="majorBidi"/>
                <w:b/>
                <w:sz w:val="22"/>
                <w:szCs w:val="22"/>
              </w:rPr>
            </w:pPr>
            <w:r w:rsidRPr="00F82E61">
              <w:rPr>
                <w:rFonts w:asciiTheme="majorBidi" w:hAnsiTheme="majorBidi" w:cstheme="majorBidi"/>
                <w:b/>
                <w:sz w:val="22"/>
                <w:szCs w:val="22"/>
              </w:rPr>
              <w:t>ФК 16 (29)</w:t>
            </w:r>
          </w:p>
        </w:tc>
        <w:tc>
          <w:tcPr>
            <w:tcW w:w="366" w:type="dxa"/>
            <w:tcBorders>
              <w:top w:val="single" w:sz="4" w:space="0" w:color="auto"/>
              <w:left w:val="nil"/>
              <w:bottom w:val="single" w:sz="4" w:space="0" w:color="auto"/>
              <w:right w:val="single" w:sz="4" w:space="0" w:color="000000"/>
            </w:tcBorders>
          </w:tcPr>
          <w:p w14:paraId="7253CAB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1393B43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247508E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38E27F5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643C4A7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78021FA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04855B1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0B04E40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55AC32B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4A215D7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7D0C25D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5614104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5AC2558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6C580A0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0885EDFD" w14:textId="782F3496"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1507B9FC" w14:textId="4601532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6476BF6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3A9AB25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5BB92D4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6A0A6C3B" w14:textId="3BDFF854"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nil"/>
              <w:bottom w:val="single" w:sz="4" w:space="0" w:color="auto"/>
              <w:right w:val="single" w:sz="4" w:space="0" w:color="000000"/>
            </w:tcBorders>
          </w:tcPr>
          <w:p w14:paraId="2CE70E2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37174F5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144B1CD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auto"/>
            </w:tcBorders>
          </w:tcPr>
          <w:p w14:paraId="209E16FC" w14:textId="0907717A"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66" w:type="dxa"/>
            <w:tcBorders>
              <w:top w:val="single" w:sz="4" w:space="0" w:color="auto"/>
              <w:left w:val="single" w:sz="4" w:space="0" w:color="auto"/>
              <w:bottom w:val="single" w:sz="4" w:space="0" w:color="auto"/>
              <w:right w:val="single" w:sz="4" w:space="0" w:color="auto"/>
            </w:tcBorders>
          </w:tcPr>
          <w:p w14:paraId="6BE481D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3855C2B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4D1C97F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5CFEA74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000000"/>
            </w:tcBorders>
          </w:tcPr>
          <w:p w14:paraId="3063889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757BB4C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25D2879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vAlign w:val="center"/>
          </w:tcPr>
          <w:p w14:paraId="18A965B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35B08CA7"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auto"/>
            </w:tcBorders>
          </w:tcPr>
          <w:p w14:paraId="5110B4B7"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08F1A65A"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auto"/>
            </w:tcBorders>
          </w:tcPr>
          <w:p w14:paraId="39878451"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single" w:sz="4" w:space="0" w:color="auto"/>
              <w:bottom w:val="single" w:sz="4" w:space="0" w:color="auto"/>
              <w:right w:val="single" w:sz="4" w:space="0" w:color="000000"/>
            </w:tcBorders>
          </w:tcPr>
          <w:p w14:paraId="1EEBE50E"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5ABF0474" w14:textId="77777777" w:rsidR="00B45677" w:rsidRPr="00F82E61" w:rsidRDefault="00B45677" w:rsidP="00B45677">
            <w:pPr>
              <w:jc w:val="center"/>
              <w:rPr>
                <w:rFonts w:ascii="Times New Roman" w:hAnsi="Times New Roman" w:cs="Times New Roman"/>
                <w:b/>
                <w:sz w:val="22"/>
                <w:szCs w:val="22"/>
              </w:rPr>
            </w:pPr>
          </w:p>
        </w:tc>
        <w:tc>
          <w:tcPr>
            <w:tcW w:w="366" w:type="dxa"/>
            <w:tcBorders>
              <w:top w:val="single" w:sz="4" w:space="0" w:color="auto"/>
              <w:left w:val="nil"/>
              <w:bottom w:val="single" w:sz="4" w:space="0" w:color="auto"/>
              <w:right w:val="single" w:sz="4" w:space="0" w:color="000000"/>
            </w:tcBorders>
          </w:tcPr>
          <w:p w14:paraId="6D1AC315" w14:textId="77777777" w:rsidR="00B45677" w:rsidRPr="00F82E61" w:rsidRDefault="00B45677" w:rsidP="00B45677">
            <w:pPr>
              <w:jc w:val="center"/>
              <w:rPr>
                <w:rFonts w:ascii="Times New Roman" w:hAnsi="Times New Roman" w:cs="Times New Roman"/>
                <w:b/>
                <w:sz w:val="22"/>
                <w:szCs w:val="22"/>
              </w:rPr>
            </w:pPr>
          </w:p>
        </w:tc>
      </w:tr>
    </w:tbl>
    <w:p w14:paraId="1CB84E3F" w14:textId="77777777" w:rsidR="00CC3652" w:rsidRPr="00611AA8" w:rsidRDefault="00CC3652" w:rsidP="00CB00F0">
      <w:pPr>
        <w:rPr>
          <w:rFonts w:ascii="Times New Roman" w:hAnsi="Times New Roman" w:cs="Times New Roman"/>
        </w:rPr>
      </w:pPr>
    </w:p>
    <w:p w14:paraId="0F0CBA5A" w14:textId="77777777" w:rsidR="00B57B0F" w:rsidRPr="00611AA8" w:rsidRDefault="00B57B0F" w:rsidP="00CB00F0">
      <w:pPr>
        <w:rPr>
          <w:rFonts w:ascii="Times New Roman" w:hAnsi="Times New Roman" w:cs="Times New Roman"/>
        </w:rPr>
      </w:pPr>
    </w:p>
    <w:p w14:paraId="106F1DEB" w14:textId="3FE99B37" w:rsidR="00CC3652" w:rsidRPr="005354FA" w:rsidRDefault="00CC3652" w:rsidP="00AA55FF">
      <w:pPr>
        <w:pStyle w:val="1"/>
        <w:jc w:val="center"/>
        <w:rPr>
          <w:rFonts w:ascii="Times New Roman" w:hAnsi="Times New Roman"/>
          <w:color w:val="auto"/>
          <w:sz w:val="24"/>
          <w:szCs w:val="24"/>
        </w:rPr>
      </w:pPr>
      <w:r w:rsidRPr="005354FA">
        <w:rPr>
          <w:rFonts w:ascii="Times New Roman" w:hAnsi="Times New Roman"/>
          <w:color w:val="auto"/>
          <w:sz w:val="24"/>
          <w:szCs w:val="24"/>
        </w:rPr>
        <w:lastRenderedPageBreak/>
        <w:t>5. Матриця забезпечення програмних результатів навчання (</w:t>
      </w:r>
      <w:r w:rsidR="00B57B0F" w:rsidRPr="005354FA">
        <w:rPr>
          <w:rFonts w:ascii="Times New Roman" w:hAnsi="Times New Roman"/>
          <w:color w:val="auto"/>
          <w:sz w:val="24"/>
          <w:szCs w:val="24"/>
        </w:rPr>
        <w:t>П</w:t>
      </w:r>
      <w:r w:rsidRPr="005354FA">
        <w:rPr>
          <w:rFonts w:ascii="Times New Roman" w:hAnsi="Times New Roman"/>
          <w:color w:val="auto"/>
          <w:sz w:val="24"/>
          <w:szCs w:val="24"/>
        </w:rPr>
        <w:t>РН)</w:t>
      </w:r>
      <w:r w:rsidR="00B57B0F" w:rsidRPr="005354FA">
        <w:rPr>
          <w:rFonts w:ascii="Times New Roman" w:hAnsi="Times New Roman"/>
          <w:color w:val="auto"/>
          <w:sz w:val="24"/>
          <w:szCs w:val="24"/>
        </w:rPr>
        <w:t>, або (РН)</w:t>
      </w:r>
      <w:r w:rsidRPr="005354FA">
        <w:rPr>
          <w:rFonts w:ascii="Times New Roman" w:hAnsi="Times New Roman"/>
          <w:color w:val="auto"/>
          <w:sz w:val="24"/>
          <w:szCs w:val="24"/>
        </w:rPr>
        <w:t xml:space="preserve"> відповідними компонентами освітньої програми</w:t>
      </w:r>
    </w:p>
    <w:p w14:paraId="2DEEFB5D" w14:textId="190F9782" w:rsidR="00CC3652" w:rsidRPr="00E431BD" w:rsidRDefault="00CC3652" w:rsidP="00CB00F0">
      <w:pPr>
        <w:rPr>
          <w:rFonts w:ascii="Times New Roman" w:hAnsi="Times New Roman" w:cs="Times New Roman"/>
          <w:color w:val="FF0000"/>
          <w:sz w:val="20"/>
          <w:szCs w:val="20"/>
        </w:rPr>
      </w:pPr>
    </w:p>
    <w:tbl>
      <w:tblPr>
        <w:tblW w:w="16087" w:type="dxa"/>
        <w:jc w:val="center"/>
        <w:tblLayout w:type="fixed"/>
        <w:tblCellMar>
          <w:left w:w="115" w:type="dxa"/>
          <w:right w:w="115" w:type="dxa"/>
        </w:tblCellMar>
        <w:tblLook w:val="0000" w:firstRow="0" w:lastRow="0" w:firstColumn="0" w:lastColumn="0" w:noHBand="0" w:noVBand="0"/>
      </w:tblPr>
      <w:tblGrid>
        <w:gridCol w:w="1383"/>
        <w:gridCol w:w="378"/>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gridCol w:w="377"/>
      </w:tblGrid>
      <w:tr w:rsidR="00954847" w:rsidRPr="00F82E61" w14:paraId="461C0BD9" w14:textId="77777777" w:rsidTr="00954847">
        <w:trPr>
          <w:cantSplit/>
          <w:trHeight w:val="724"/>
          <w:jc w:val="center"/>
        </w:trPr>
        <w:tc>
          <w:tcPr>
            <w:tcW w:w="1383" w:type="dxa"/>
            <w:tcBorders>
              <w:top w:val="single" w:sz="4" w:space="0" w:color="000000"/>
              <w:left w:val="single" w:sz="4" w:space="0" w:color="000000"/>
              <w:bottom w:val="single" w:sz="4" w:space="0" w:color="000000"/>
              <w:right w:val="single" w:sz="4" w:space="0" w:color="000000"/>
            </w:tcBorders>
            <w:vAlign w:val="center"/>
          </w:tcPr>
          <w:p w14:paraId="33F271FA" w14:textId="77777777" w:rsidR="00954847" w:rsidRPr="00F82E61" w:rsidRDefault="00954847" w:rsidP="00EB6474">
            <w:pPr>
              <w:rPr>
                <w:rFonts w:ascii="Times New Roman" w:hAnsi="Times New Roman" w:cs="Times New Roman"/>
                <w:b/>
                <w:sz w:val="22"/>
                <w:szCs w:val="22"/>
              </w:rPr>
            </w:pPr>
            <w:r w:rsidRPr="00F82E61">
              <w:rPr>
                <w:rFonts w:ascii="Times New Roman" w:hAnsi="Times New Roman" w:cs="Times New Roman"/>
                <w:b/>
                <w:sz w:val="22"/>
                <w:szCs w:val="22"/>
              </w:rPr>
              <w:t> </w:t>
            </w:r>
          </w:p>
        </w:tc>
        <w:tc>
          <w:tcPr>
            <w:tcW w:w="378" w:type="dxa"/>
            <w:tcBorders>
              <w:top w:val="single" w:sz="4" w:space="0" w:color="000000"/>
              <w:left w:val="nil"/>
              <w:bottom w:val="single" w:sz="4" w:space="0" w:color="000000"/>
              <w:right w:val="single" w:sz="4" w:space="0" w:color="000000"/>
            </w:tcBorders>
            <w:textDirection w:val="btLr"/>
            <w:vAlign w:val="center"/>
          </w:tcPr>
          <w:p w14:paraId="770B4C46"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w:t>
            </w:r>
          </w:p>
        </w:tc>
        <w:tc>
          <w:tcPr>
            <w:tcW w:w="377" w:type="dxa"/>
            <w:tcBorders>
              <w:top w:val="single" w:sz="4" w:space="0" w:color="000000"/>
              <w:left w:val="nil"/>
              <w:bottom w:val="single" w:sz="4" w:space="0" w:color="000000"/>
              <w:right w:val="single" w:sz="4" w:space="0" w:color="000000"/>
            </w:tcBorders>
            <w:textDirection w:val="btLr"/>
            <w:vAlign w:val="center"/>
          </w:tcPr>
          <w:p w14:paraId="077A0C13"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2</w:t>
            </w:r>
          </w:p>
        </w:tc>
        <w:tc>
          <w:tcPr>
            <w:tcW w:w="377" w:type="dxa"/>
            <w:tcBorders>
              <w:top w:val="single" w:sz="4" w:space="0" w:color="000000"/>
              <w:left w:val="nil"/>
              <w:bottom w:val="single" w:sz="4" w:space="0" w:color="000000"/>
              <w:right w:val="single" w:sz="4" w:space="0" w:color="000000"/>
            </w:tcBorders>
            <w:textDirection w:val="btLr"/>
            <w:vAlign w:val="center"/>
          </w:tcPr>
          <w:p w14:paraId="702DE514"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3</w:t>
            </w:r>
          </w:p>
        </w:tc>
        <w:tc>
          <w:tcPr>
            <w:tcW w:w="377" w:type="dxa"/>
            <w:tcBorders>
              <w:top w:val="single" w:sz="4" w:space="0" w:color="000000"/>
              <w:left w:val="nil"/>
              <w:bottom w:val="single" w:sz="4" w:space="0" w:color="000000"/>
              <w:right w:val="single" w:sz="4" w:space="0" w:color="000000"/>
            </w:tcBorders>
            <w:textDirection w:val="btLr"/>
            <w:vAlign w:val="center"/>
          </w:tcPr>
          <w:p w14:paraId="2BBA289A"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4</w:t>
            </w:r>
          </w:p>
        </w:tc>
        <w:tc>
          <w:tcPr>
            <w:tcW w:w="377" w:type="dxa"/>
            <w:tcBorders>
              <w:top w:val="single" w:sz="4" w:space="0" w:color="000000"/>
              <w:left w:val="nil"/>
              <w:bottom w:val="single" w:sz="4" w:space="0" w:color="000000"/>
              <w:right w:val="single" w:sz="4" w:space="0" w:color="000000"/>
            </w:tcBorders>
            <w:textDirection w:val="btLr"/>
            <w:vAlign w:val="center"/>
          </w:tcPr>
          <w:p w14:paraId="1FB46AFF" w14:textId="77777777" w:rsidR="00954847" w:rsidRPr="00F82E61" w:rsidRDefault="00954847" w:rsidP="00EB6474">
            <w:pPr>
              <w:pStyle w:val="af1"/>
              <w:spacing w:before="100" w:beforeAutospacing="1"/>
              <w:jc w:val="center"/>
              <w:rPr>
                <w:rFonts w:ascii="Times New Roman" w:hAnsi="Times New Roman" w:cs="Times New Roman"/>
                <w:b/>
                <w:bCs/>
                <w:sz w:val="22"/>
                <w:szCs w:val="22"/>
                <w:lang w:val="ru-RU"/>
              </w:rPr>
            </w:pPr>
            <w:r w:rsidRPr="00F82E61">
              <w:rPr>
                <w:rFonts w:asciiTheme="majorBidi" w:hAnsiTheme="majorBidi" w:cstheme="majorBidi"/>
                <w:b/>
                <w:bCs/>
                <w:sz w:val="22"/>
                <w:szCs w:val="22"/>
              </w:rPr>
              <w:t>ОК 5</w:t>
            </w:r>
          </w:p>
        </w:tc>
        <w:tc>
          <w:tcPr>
            <w:tcW w:w="377" w:type="dxa"/>
            <w:tcBorders>
              <w:top w:val="single" w:sz="4" w:space="0" w:color="000000"/>
              <w:left w:val="nil"/>
              <w:bottom w:val="single" w:sz="4" w:space="0" w:color="000000"/>
              <w:right w:val="single" w:sz="4" w:space="0" w:color="000000"/>
            </w:tcBorders>
            <w:textDirection w:val="btLr"/>
            <w:vAlign w:val="center"/>
          </w:tcPr>
          <w:p w14:paraId="67798450"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6</w:t>
            </w:r>
          </w:p>
        </w:tc>
        <w:tc>
          <w:tcPr>
            <w:tcW w:w="377" w:type="dxa"/>
            <w:tcBorders>
              <w:top w:val="single" w:sz="4" w:space="0" w:color="000000"/>
              <w:left w:val="nil"/>
              <w:bottom w:val="single" w:sz="4" w:space="0" w:color="000000"/>
              <w:right w:val="single" w:sz="4" w:space="0" w:color="000000"/>
            </w:tcBorders>
            <w:textDirection w:val="btLr"/>
            <w:vAlign w:val="center"/>
          </w:tcPr>
          <w:p w14:paraId="3BD5DC6F"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7</w:t>
            </w:r>
          </w:p>
        </w:tc>
        <w:tc>
          <w:tcPr>
            <w:tcW w:w="377" w:type="dxa"/>
            <w:tcBorders>
              <w:top w:val="single" w:sz="4" w:space="0" w:color="000000"/>
              <w:left w:val="nil"/>
              <w:bottom w:val="single" w:sz="4" w:space="0" w:color="000000"/>
              <w:right w:val="single" w:sz="4" w:space="0" w:color="000000"/>
            </w:tcBorders>
            <w:textDirection w:val="btLr"/>
            <w:vAlign w:val="center"/>
          </w:tcPr>
          <w:p w14:paraId="16767355"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8</w:t>
            </w:r>
          </w:p>
        </w:tc>
        <w:tc>
          <w:tcPr>
            <w:tcW w:w="377" w:type="dxa"/>
            <w:tcBorders>
              <w:top w:val="single" w:sz="4" w:space="0" w:color="000000"/>
              <w:left w:val="nil"/>
              <w:bottom w:val="single" w:sz="4" w:space="0" w:color="000000"/>
              <w:right w:val="single" w:sz="4" w:space="0" w:color="000000"/>
            </w:tcBorders>
            <w:textDirection w:val="btLr"/>
            <w:vAlign w:val="center"/>
          </w:tcPr>
          <w:p w14:paraId="593331A9"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9</w:t>
            </w:r>
          </w:p>
        </w:tc>
        <w:tc>
          <w:tcPr>
            <w:tcW w:w="377" w:type="dxa"/>
            <w:tcBorders>
              <w:top w:val="single" w:sz="4" w:space="0" w:color="000000"/>
              <w:left w:val="nil"/>
              <w:bottom w:val="single" w:sz="4" w:space="0" w:color="000000"/>
              <w:right w:val="single" w:sz="4" w:space="0" w:color="000000"/>
            </w:tcBorders>
            <w:textDirection w:val="btLr"/>
            <w:vAlign w:val="center"/>
          </w:tcPr>
          <w:p w14:paraId="1C04F990"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10</w:t>
            </w:r>
          </w:p>
        </w:tc>
        <w:tc>
          <w:tcPr>
            <w:tcW w:w="377" w:type="dxa"/>
            <w:tcBorders>
              <w:top w:val="single" w:sz="4" w:space="0" w:color="000000"/>
              <w:left w:val="nil"/>
              <w:bottom w:val="single" w:sz="4" w:space="0" w:color="000000"/>
              <w:right w:val="single" w:sz="4" w:space="0" w:color="000000"/>
            </w:tcBorders>
            <w:textDirection w:val="btLr"/>
            <w:vAlign w:val="center"/>
          </w:tcPr>
          <w:p w14:paraId="05E6C2A3"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11</w:t>
            </w:r>
          </w:p>
        </w:tc>
        <w:tc>
          <w:tcPr>
            <w:tcW w:w="377" w:type="dxa"/>
            <w:tcBorders>
              <w:top w:val="single" w:sz="4" w:space="0" w:color="000000"/>
              <w:left w:val="nil"/>
              <w:bottom w:val="single" w:sz="4" w:space="0" w:color="000000"/>
              <w:right w:val="single" w:sz="4" w:space="0" w:color="000000"/>
            </w:tcBorders>
            <w:textDirection w:val="btLr"/>
            <w:vAlign w:val="center"/>
          </w:tcPr>
          <w:p w14:paraId="00C598F9"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12</w:t>
            </w:r>
          </w:p>
        </w:tc>
        <w:tc>
          <w:tcPr>
            <w:tcW w:w="377" w:type="dxa"/>
            <w:tcBorders>
              <w:top w:val="single" w:sz="4" w:space="0" w:color="000000"/>
              <w:left w:val="nil"/>
              <w:bottom w:val="single" w:sz="4" w:space="0" w:color="000000"/>
              <w:right w:val="single" w:sz="4" w:space="0" w:color="000000"/>
            </w:tcBorders>
            <w:textDirection w:val="btLr"/>
            <w:vAlign w:val="center"/>
          </w:tcPr>
          <w:p w14:paraId="378A2CF3"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13</w:t>
            </w:r>
          </w:p>
        </w:tc>
        <w:tc>
          <w:tcPr>
            <w:tcW w:w="377" w:type="dxa"/>
            <w:tcBorders>
              <w:top w:val="single" w:sz="4" w:space="0" w:color="000000"/>
              <w:left w:val="nil"/>
              <w:bottom w:val="single" w:sz="4" w:space="0" w:color="000000"/>
              <w:right w:val="single" w:sz="4" w:space="0" w:color="000000"/>
            </w:tcBorders>
            <w:textDirection w:val="btLr"/>
            <w:vAlign w:val="center"/>
          </w:tcPr>
          <w:p w14:paraId="4AEB2B5D"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14</w:t>
            </w:r>
          </w:p>
        </w:tc>
        <w:tc>
          <w:tcPr>
            <w:tcW w:w="377" w:type="dxa"/>
            <w:tcBorders>
              <w:top w:val="single" w:sz="4" w:space="0" w:color="000000"/>
              <w:left w:val="nil"/>
              <w:bottom w:val="single" w:sz="4" w:space="0" w:color="000000"/>
              <w:right w:val="single" w:sz="4" w:space="0" w:color="000000"/>
            </w:tcBorders>
            <w:textDirection w:val="btLr"/>
            <w:vAlign w:val="center"/>
          </w:tcPr>
          <w:p w14:paraId="3AEB5FDC"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15</w:t>
            </w:r>
          </w:p>
        </w:tc>
        <w:tc>
          <w:tcPr>
            <w:tcW w:w="377" w:type="dxa"/>
            <w:tcBorders>
              <w:top w:val="single" w:sz="4" w:space="0" w:color="000000"/>
              <w:left w:val="nil"/>
              <w:bottom w:val="single" w:sz="4" w:space="0" w:color="000000"/>
              <w:right w:val="single" w:sz="4" w:space="0" w:color="000000"/>
            </w:tcBorders>
            <w:textDirection w:val="btLr"/>
            <w:vAlign w:val="center"/>
          </w:tcPr>
          <w:p w14:paraId="72C942ED"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16</w:t>
            </w:r>
          </w:p>
        </w:tc>
        <w:tc>
          <w:tcPr>
            <w:tcW w:w="377" w:type="dxa"/>
            <w:tcBorders>
              <w:top w:val="single" w:sz="4" w:space="0" w:color="000000"/>
              <w:left w:val="nil"/>
              <w:bottom w:val="single" w:sz="4" w:space="0" w:color="000000"/>
              <w:right w:val="single" w:sz="4" w:space="0" w:color="000000"/>
            </w:tcBorders>
            <w:textDirection w:val="btLr"/>
            <w:vAlign w:val="center"/>
          </w:tcPr>
          <w:p w14:paraId="2E196D4B"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17</w:t>
            </w:r>
          </w:p>
        </w:tc>
        <w:tc>
          <w:tcPr>
            <w:tcW w:w="377" w:type="dxa"/>
            <w:tcBorders>
              <w:top w:val="single" w:sz="4" w:space="0" w:color="000000"/>
              <w:left w:val="nil"/>
              <w:bottom w:val="single" w:sz="4" w:space="0" w:color="000000"/>
              <w:right w:val="single" w:sz="4" w:space="0" w:color="000000"/>
            </w:tcBorders>
            <w:textDirection w:val="btLr"/>
            <w:vAlign w:val="center"/>
          </w:tcPr>
          <w:p w14:paraId="20829F01"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18</w:t>
            </w:r>
          </w:p>
        </w:tc>
        <w:tc>
          <w:tcPr>
            <w:tcW w:w="377" w:type="dxa"/>
            <w:tcBorders>
              <w:top w:val="single" w:sz="4" w:space="0" w:color="000000"/>
              <w:left w:val="nil"/>
              <w:bottom w:val="single" w:sz="4" w:space="0" w:color="000000"/>
              <w:right w:val="single" w:sz="4" w:space="0" w:color="000000"/>
            </w:tcBorders>
            <w:textDirection w:val="btLr"/>
            <w:vAlign w:val="center"/>
          </w:tcPr>
          <w:p w14:paraId="4E1AAB26"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19</w:t>
            </w:r>
          </w:p>
        </w:tc>
        <w:tc>
          <w:tcPr>
            <w:tcW w:w="377" w:type="dxa"/>
            <w:tcBorders>
              <w:top w:val="single" w:sz="4" w:space="0" w:color="000000"/>
              <w:left w:val="nil"/>
              <w:bottom w:val="single" w:sz="4" w:space="0" w:color="000000"/>
              <w:right w:val="single" w:sz="4" w:space="0" w:color="000000"/>
            </w:tcBorders>
            <w:textDirection w:val="btLr"/>
            <w:vAlign w:val="center"/>
          </w:tcPr>
          <w:p w14:paraId="7024BD13" w14:textId="77777777" w:rsidR="00954847" w:rsidRPr="00F82E61" w:rsidRDefault="00954847" w:rsidP="00EB6474">
            <w:pPr>
              <w:pStyle w:val="af1"/>
              <w:spacing w:before="100" w:beforeAutospacing="1"/>
              <w:jc w:val="center"/>
              <w:rPr>
                <w:rFonts w:ascii="Times New Roman" w:hAnsi="Times New Roman" w:cs="Times New Roman"/>
                <w:b/>
                <w:bCs/>
                <w:sz w:val="22"/>
                <w:szCs w:val="22"/>
                <w:lang w:val="ru-RU"/>
              </w:rPr>
            </w:pPr>
            <w:r w:rsidRPr="00F82E61">
              <w:rPr>
                <w:rFonts w:asciiTheme="majorBidi" w:hAnsiTheme="majorBidi" w:cstheme="majorBidi"/>
                <w:b/>
                <w:bCs/>
                <w:sz w:val="22"/>
                <w:szCs w:val="22"/>
              </w:rPr>
              <w:t>ОК 20</w:t>
            </w:r>
          </w:p>
        </w:tc>
        <w:tc>
          <w:tcPr>
            <w:tcW w:w="377" w:type="dxa"/>
            <w:tcBorders>
              <w:top w:val="single" w:sz="4" w:space="0" w:color="000000"/>
              <w:left w:val="nil"/>
              <w:bottom w:val="single" w:sz="4" w:space="0" w:color="000000"/>
              <w:right w:val="single" w:sz="4" w:space="0" w:color="000000"/>
            </w:tcBorders>
            <w:textDirection w:val="btLr"/>
            <w:vAlign w:val="center"/>
          </w:tcPr>
          <w:p w14:paraId="4C766DCC"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21</w:t>
            </w:r>
          </w:p>
        </w:tc>
        <w:tc>
          <w:tcPr>
            <w:tcW w:w="377" w:type="dxa"/>
            <w:tcBorders>
              <w:top w:val="single" w:sz="4" w:space="0" w:color="000000"/>
              <w:left w:val="nil"/>
              <w:bottom w:val="single" w:sz="4" w:space="0" w:color="000000"/>
              <w:right w:val="single" w:sz="4" w:space="0" w:color="000000"/>
            </w:tcBorders>
            <w:textDirection w:val="btLr"/>
            <w:vAlign w:val="center"/>
          </w:tcPr>
          <w:p w14:paraId="765F1A86"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22</w:t>
            </w:r>
          </w:p>
        </w:tc>
        <w:tc>
          <w:tcPr>
            <w:tcW w:w="377" w:type="dxa"/>
            <w:tcBorders>
              <w:top w:val="single" w:sz="4" w:space="0" w:color="000000"/>
              <w:left w:val="nil"/>
              <w:bottom w:val="single" w:sz="4" w:space="0" w:color="000000"/>
              <w:right w:val="single" w:sz="4" w:space="0" w:color="000000"/>
            </w:tcBorders>
            <w:textDirection w:val="btLr"/>
            <w:vAlign w:val="center"/>
          </w:tcPr>
          <w:p w14:paraId="39898AB4"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23</w:t>
            </w:r>
          </w:p>
        </w:tc>
        <w:tc>
          <w:tcPr>
            <w:tcW w:w="377" w:type="dxa"/>
            <w:tcBorders>
              <w:top w:val="single" w:sz="4" w:space="0" w:color="000000"/>
              <w:left w:val="nil"/>
              <w:bottom w:val="single" w:sz="4" w:space="0" w:color="000000"/>
              <w:right w:val="single" w:sz="4" w:space="0" w:color="auto"/>
            </w:tcBorders>
            <w:textDirection w:val="btLr"/>
            <w:vAlign w:val="center"/>
          </w:tcPr>
          <w:p w14:paraId="6C9AF753" w14:textId="77777777" w:rsidR="00954847" w:rsidRPr="00F82E61" w:rsidRDefault="00954847" w:rsidP="00EB6474">
            <w:pPr>
              <w:pStyle w:val="af1"/>
              <w:spacing w:before="100" w:beforeAutospacing="1"/>
              <w:jc w:val="center"/>
              <w:rPr>
                <w:rFonts w:ascii="Times New Roman" w:hAnsi="Times New Roman" w:cs="Times New Roman"/>
                <w:b/>
                <w:bCs/>
                <w:sz w:val="22"/>
                <w:szCs w:val="22"/>
                <w:lang w:val="ru-RU"/>
              </w:rPr>
            </w:pPr>
            <w:r w:rsidRPr="00F82E61">
              <w:rPr>
                <w:rFonts w:asciiTheme="majorBidi" w:hAnsiTheme="majorBidi" w:cstheme="majorBidi"/>
                <w:b/>
                <w:bCs/>
                <w:sz w:val="22"/>
                <w:szCs w:val="22"/>
              </w:rPr>
              <w:t>ОК 24</w:t>
            </w:r>
          </w:p>
        </w:tc>
        <w:tc>
          <w:tcPr>
            <w:tcW w:w="377" w:type="dxa"/>
            <w:tcBorders>
              <w:top w:val="single" w:sz="4" w:space="0" w:color="000000"/>
              <w:left w:val="single" w:sz="4" w:space="0" w:color="auto"/>
              <w:bottom w:val="single" w:sz="4" w:space="0" w:color="000000"/>
              <w:right w:val="single" w:sz="4" w:space="0" w:color="auto"/>
            </w:tcBorders>
            <w:textDirection w:val="btLr"/>
            <w:vAlign w:val="center"/>
          </w:tcPr>
          <w:p w14:paraId="100F267D" w14:textId="77777777" w:rsidR="00954847" w:rsidRPr="00F82E61" w:rsidRDefault="00954847" w:rsidP="00EB6474">
            <w:pPr>
              <w:pStyle w:val="af1"/>
              <w:spacing w:before="100" w:beforeAutospacing="1"/>
              <w:jc w:val="center"/>
              <w:rPr>
                <w:rFonts w:ascii="Times New Roman" w:hAnsi="Times New Roman" w:cs="Times New Roman"/>
                <w:b/>
                <w:bCs/>
                <w:sz w:val="22"/>
                <w:szCs w:val="22"/>
                <w:lang w:val="ru-RU"/>
              </w:rPr>
            </w:pPr>
            <w:r w:rsidRPr="00F82E61">
              <w:rPr>
                <w:rFonts w:asciiTheme="majorBidi" w:hAnsiTheme="majorBidi" w:cstheme="majorBidi"/>
                <w:b/>
                <w:bCs/>
                <w:sz w:val="22"/>
                <w:szCs w:val="22"/>
              </w:rPr>
              <w:t>ОК 25</w:t>
            </w:r>
          </w:p>
        </w:tc>
        <w:tc>
          <w:tcPr>
            <w:tcW w:w="377" w:type="dxa"/>
            <w:tcBorders>
              <w:top w:val="single" w:sz="4" w:space="0" w:color="000000"/>
              <w:left w:val="single" w:sz="4" w:space="0" w:color="auto"/>
              <w:bottom w:val="single" w:sz="4" w:space="0" w:color="000000"/>
              <w:right w:val="single" w:sz="4" w:space="0" w:color="auto"/>
            </w:tcBorders>
            <w:textDirection w:val="btLr"/>
            <w:vAlign w:val="center"/>
          </w:tcPr>
          <w:p w14:paraId="30443C4A"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26</w:t>
            </w:r>
          </w:p>
        </w:tc>
        <w:tc>
          <w:tcPr>
            <w:tcW w:w="377" w:type="dxa"/>
            <w:tcBorders>
              <w:top w:val="single" w:sz="4" w:space="0" w:color="000000"/>
              <w:left w:val="single" w:sz="4" w:space="0" w:color="auto"/>
              <w:bottom w:val="single" w:sz="4" w:space="0" w:color="000000"/>
              <w:right w:val="single" w:sz="4" w:space="0" w:color="auto"/>
            </w:tcBorders>
            <w:textDirection w:val="btLr"/>
            <w:vAlign w:val="center"/>
          </w:tcPr>
          <w:p w14:paraId="44C9A32C"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27</w:t>
            </w:r>
          </w:p>
        </w:tc>
        <w:tc>
          <w:tcPr>
            <w:tcW w:w="377" w:type="dxa"/>
            <w:tcBorders>
              <w:top w:val="single" w:sz="4" w:space="0" w:color="000000"/>
              <w:left w:val="single" w:sz="4" w:space="0" w:color="auto"/>
              <w:bottom w:val="single" w:sz="4" w:space="0" w:color="000000"/>
              <w:right w:val="single" w:sz="4" w:space="0" w:color="auto"/>
            </w:tcBorders>
            <w:textDirection w:val="btLr"/>
            <w:vAlign w:val="center"/>
          </w:tcPr>
          <w:p w14:paraId="0685A2FC"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28</w:t>
            </w:r>
          </w:p>
        </w:tc>
        <w:tc>
          <w:tcPr>
            <w:tcW w:w="377" w:type="dxa"/>
            <w:tcBorders>
              <w:top w:val="single" w:sz="4" w:space="0" w:color="000000"/>
              <w:left w:val="single" w:sz="4" w:space="0" w:color="auto"/>
              <w:bottom w:val="single" w:sz="4" w:space="0" w:color="000000"/>
              <w:right w:val="single" w:sz="4" w:space="0" w:color="000000"/>
            </w:tcBorders>
            <w:textDirection w:val="btLr"/>
            <w:vAlign w:val="center"/>
          </w:tcPr>
          <w:p w14:paraId="4FCA4269"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29</w:t>
            </w:r>
          </w:p>
        </w:tc>
        <w:tc>
          <w:tcPr>
            <w:tcW w:w="377" w:type="dxa"/>
            <w:tcBorders>
              <w:top w:val="single" w:sz="4" w:space="0" w:color="000000"/>
              <w:left w:val="nil"/>
              <w:bottom w:val="single" w:sz="4" w:space="0" w:color="000000"/>
              <w:right w:val="single" w:sz="4" w:space="0" w:color="000000"/>
            </w:tcBorders>
            <w:textDirection w:val="btLr"/>
            <w:vAlign w:val="center"/>
          </w:tcPr>
          <w:p w14:paraId="1D629E13"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30</w:t>
            </w:r>
          </w:p>
        </w:tc>
        <w:tc>
          <w:tcPr>
            <w:tcW w:w="377" w:type="dxa"/>
            <w:tcBorders>
              <w:top w:val="single" w:sz="4" w:space="0" w:color="000000"/>
              <w:left w:val="nil"/>
              <w:bottom w:val="single" w:sz="4" w:space="0" w:color="000000"/>
              <w:right w:val="single" w:sz="4" w:space="0" w:color="000000"/>
            </w:tcBorders>
            <w:textDirection w:val="btLr"/>
            <w:vAlign w:val="center"/>
          </w:tcPr>
          <w:p w14:paraId="6B56EFE7"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31</w:t>
            </w:r>
          </w:p>
        </w:tc>
        <w:tc>
          <w:tcPr>
            <w:tcW w:w="377" w:type="dxa"/>
            <w:tcBorders>
              <w:top w:val="single" w:sz="4" w:space="0" w:color="000000"/>
              <w:left w:val="nil"/>
              <w:bottom w:val="single" w:sz="4" w:space="0" w:color="000000"/>
              <w:right w:val="single" w:sz="4" w:space="0" w:color="000000"/>
            </w:tcBorders>
            <w:textDirection w:val="btLr"/>
            <w:vAlign w:val="center"/>
          </w:tcPr>
          <w:p w14:paraId="013E692F" w14:textId="77777777" w:rsidR="00954847" w:rsidRPr="00F82E61" w:rsidRDefault="00954847" w:rsidP="00EB6474">
            <w:pPr>
              <w:pStyle w:val="af1"/>
              <w:spacing w:before="100" w:beforeAutospacing="1"/>
              <w:jc w:val="center"/>
              <w:rPr>
                <w:rFonts w:ascii="Times New Roman" w:hAnsi="Times New Roman" w:cs="Times New Roman"/>
                <w:b/>
                <w:bCs/>
                <w:sz w:val="22"/>
                <w:szCs w:val="22"/>
              </w:rPr>
            </w:pPr>
            <w:r w:rsidRPr="00F82E61">
              <w:rPr>
                <w:rFonts w:asciiTheme="majorBidi" w:hAnsiTheme="majorBidi" w:cstheme="majorBidi"/>
                <w:b/>
                <w:bCs/>
                <w:sz w:val="22"/>
                <w:szCs w:val="22"/>
              </w:rPr>
              <w:t>ОК 32</w:t>
            </w:r>
          </w:p>
        </w:tc>
        <w:tc>
          <w:tcPr>
            <w:tcW w:w="377" w:type="dxa"/>
            <w:tcBorders>
              <w:top w:val="single" w:sz="4" w:space="0" w:color="000000"/>
              <w:left w:val="nil"/>
              <w:bottom w:val="single" w:sz="4" w:space="0" w:color="000000"/>
              <w:right w:val="single" w:sz="4" w:space="0" w:color="000000"/>
            </w:tcBorders>
            <w:textDirection w:val="btLr"/>
            <w:vAlign w:val="center"/>
          </w:tcPr>
          <w:p w14:paraId="5255D1B7" w14:textId="77777777" w:rsidR="00954847" w:rsidRPr="00F82E61" w:rsidRDefault="00954847" w:rsidP="00EB6474">
            <w:pPr>
              <w:pStyle w:val="af1"/>
              <w:jc w:val="center"/>
              <w:rPr>
                <w:rFonts w:ascii="Times New Roman" w:hAnsi="Times New Roman" w:cs="Times New Roman"/>
                <w:b/>
                <w:bCs/>
                <w:sz w:val="22"/>
                <w:szCs w:val="22"/>
              </w:rPr>
            </w:pPr>
            <w:r w:rsidRPr="00F82E61">
              <w:rPr>
                <w:rFonts w:asciiTheme="majorBidi" w:hAnsiTheme="majorBidi" w:cstheme="majorBidi"/>
                <w:b/>
                <w:bCs/>
                <w:sz w:val="22"/>
                <w:szCs w:val="22"/>
              </w:rPr>
              <w:t>ОК 33</w:t>
            </w:r>
          </w:p>
        </w:tc>
        <w:tc>
          <w:tcPr>
            <w:tcW w:w="377" w:type="dxa"/>
            <w:tcBorders>
              <w:top w:val="single" w:sz="4" w:space="0" w:color="000000"/>
              <w:left w:val="nil"/>
              <w:bottom w:val="single" w:sz="4" w:space="0" w:color="000000"/>
              <w:right w:val="single" w:sz="4" w:space="0" w:color="auto"/>
            </w:tcBorders>
            <w:textDirection w:val="btLr"/>
            <w:vAlign w:val="center"/>
          </w:tcPr>
          <w:p w14:paraId="415B48AD" w14:textId="77777777" w:rsidR="00954847" w:rsidRPr="00F82E61" w:rsidRDefault="00954847" w:rsidP="00EB6474">
            <w:pPr>
              <w:pStyle w:val="af1"/>
              <w:jc w:val="center"/>
              <w:rPr>
                <w:rFonts w:ascii="Times New Roman" w:hAnsi="Times New Roman" w:cs="Times New Roman"/>
                <w:b/>
                <w:bCs/>
                <w:sz w:val="22"/>
                <w:szCs w:val="22"/>
              </w:rPr>
            </w:pPr>
            <w:r w:rsidRPr="00F82E61">
              <w:rPr>
                <w:rFonts w:asciiTheme="majorBidi" w:hAnsiTheme="majorBidi" w:cstheme="majorBidi"/>
                <w:b/>
                <w:bCs/>
                <w:sz w:val="22"/>
                <w:szCs w:val="22"/>
              </w:rPr>
              <w:t>ОК 34</w:t>
            </w:r>
          </w:p>
        </w:tc>
        <w:tc>
          <w:tcPr>
            <w:tcW w:w="377" w:type="dxa"/>
            <w:tcBorders>
              <w:top w:val="single" w:sz="4" w:space="0" w:color="auto"/>
              <w:left w:val="single" w:sz="4" w:space="0" w:color="auto"/>
              <w:bottom w:val="single" w:sz="4" w:space="0" w:color="auto"/>
              <w:right w:val="single" w:sz="4" w:space="0" w:color="auto"/>
            </w:tcBorders>
            <w:textDirection w:val="btLr"/>
            <w:vAlign w:val="center"/>
          </w:tcPr>
          <w:p w14:paraId="65FFE911" w14:textId="77777777" w:rsidR="00954847" w:rsidRPr="00F82E61" w:rsidRDefault="00954847" w:rsidP="00EB6474">
            <w:pPr>
              <w:pStyle w:val="af1"/>
              <w:jc w:val="center"/>
              <w:rPr>
                <w:rFonts w:asciiTheme="majorBidi" w:hAnsiTheme="majorBidi" w:cstheme="majorBidi"/>
                <w:b/>
                <w:bCs/>
                <w:sz w:val="22"/>
                <w:szCs w:val="22"/>
              </w:rPr>
            </w:pPr>
            <w:r w:rsidRPr="00F82E61">
              <w:rPr>
                <w:rFonts w:asciiTheme="majorBidi" w:hAnsiTheme="majorBidi" w:cstheme="majorBidi"/>
                <w:b/>
                <w:bCs/>
                <w:sz w:val="22"/>
                <w:szCs w:val="22"/>
              </w:rPr>
              <w:t>ОК 35</w:t>
            </w:r>
          </w:p>
        </w:tc>
        <w:tc>
          <w:tcPr>
            <w:tcW w:w="377" w:type="dxa"/>
            <w:tcBorders>
              <w:top w:val="single" w:sz="4" w:space="0" w:color="auto"/>
              <w:left w:val="single" w:sz="4" w:space="0" w:color="auto"/>
              <w:bottom w:val="single" w:sz="4" w:space="0" w:color="auto"/>
              <w:right w:val="single" w:sz="4" w:space="0" w:color="auto"/>
            </w:tcBorders>
            <w:textDirection w:val="btLr"/>
            <w:vAlign w:val="center"/>
          </w:tcPr>
          <w:p w14:paraId="259D1150" w14:textId="77777777" w:rsidR="00954847" w:rsidRPr="00F82E61" w:rsidRDefault="00954847" w:rsidP="00EB6474">
            <w:pPr>
              <w:pStyle w:val="af1"/>
              <w:jc w:val="center"/>
              <w:rPr>
                <w:rFonts w:asciiTheme="majorBidi" w:hAnsiTheme="majorBidi" w:cstheme="majorBidi"/>
                <w:b/>
                <w:bCs/>
                <w:sz w:val="22"/>
                <w:szCs w:val="22"/>
              </w:rPr>
            </w:pPr>
            <w:r w:rsidRPr="00F82E61">
              <w:rPr>
                <w:rFonts w:asciiTheme="majorBidi" w:hAnsiTheme="majorBidi" w:cstheme="majorBidi"/>
                <w:b/>
                <w:bCs/>
                <w:sz w:val="22"/>
                <w:szCs w:val="22"/>
              </w:rPr>
              <w:t>ОК 36</w:t>
            </w:r>
          </w:p>
        </w:tc>
        <w:tc>
          <w:tcPr>
            <w:tcW w:w="377" w:type="dxa"/>
            <w:tcBorders>
              <w:top w:val="single" w:sz="4" w:space="0" w:color="000000"/>
              <w:left w:val="single" w:sz="4" w:space="0" w:color="auto"/>
              <w:bottom w:val="single" w:sz="4" w:space="0" w:color="000000"/>
              <w:right w:val="single" w:sz="4" w:space="0" w:color="000000"/>
            </w:tcBorders>
            <w:textDirection w:val="btLr"/>
            <w:vAlign w:val="center"/>
          </w:tcPr>
          <w:p w14:paraId="15ADDF44" w14:textId="77777777" w:rsidR="00954847" w:rsidRPr="00F82E61" w:rsidRDefault="00954847" w:rsidP="00EB6474">
            <w:pPr>
              <w:pStyle w:val="af1"/>
              <w:jc w:val="center"/>
              <w:rPr>
                <w:rFonts w:asciiTheme="majorBidi" w:hAnsiTheme="majorBidi" w:cstheme="majorBidi"/>
                <w:b/>
                <w:bCs/>
                <w:sz w:val="22"/>
                <w:szCs w:val="22"/>
              </w:rPr>
            </w:pPr>
            <w:r w:rsidRPr="00F82E61">
              <w:rPr>
                <w:rFonts w:asciiTheme="majorBidi" w:hAnsiTheme="majorBidi" w:cstheme="majorBidi"/>
                <w:b/>
                <w:bCs/>
                <w:sz w:val="22"/>
                <w:szCs w:val="22"/>
              </w:rPr>
              <w:t>ОК 37</w:t>
            </w:r>
          </w:p>
        </w:tc>
        <w:tc>
          <w:tcPr>
            <w:tcW w:w="377" w:type="dxa"/>
            <w:tcBorders>
              <w:top w:val="single" w:sz="4" w:space="0" w:color="000000"/>
              <w:left w:val="nil"/>
              <w:bottom w:val="single" w:sz="4" w:space="0" w:color="000000"/>
              <w:right w:val="single" w:sz="4" w:space="0" w:color="000000"/>
            </w:tcBorders>
            <w:textDirection w:val="btLr"/>
            <w:vAlign w:val="center"/>
          </w:tcPr>
          <w:p w14:paraId="4A5AE5D4" w14:textId="77777777" w:rsidR="00954847" w:rsidRPr="00F82E61" w:rsidRDefault="00954847" w:rsidP="00EB6474">
            <w:pPr>
              <w:pStyle w:val="af1"/>
              <w:jc w:val="center"/>
              <w:rPr>
                <w:rFonts w:asciiTheme="majorBidi" w:hAnsiTheme="majorBidi" w:cstheme="majorBidi"/>
                <w:b/>
                <w:bCs/>
                <w:sz w:val="22"/>
                <w:szCs w:val="22"/>
              </w:rPr>
            </w:pPr>
            <w:r w:rsidRPr="00F82E61">
              <w:rPr>
                <w:rFonts w:asciiTheme="majorBidi" w:hAnsiTheme="majorBidi" w:cstheme="majorBidi"/>
                <w:b/>
                <w:bCs/>
                <w:sz w:val="22"/>
                <w:szCs w:val="22"/>
              </w:rPr>
              <w:t>ОК 38</w:t>
            </w:r>
          </w:p>
        </w:tc>
        <w:tc>
          <w:tcPr>
            <w:tcW w:w="377" w:type="dxa"/>
            <w:tcBorders>
              <w:top w:val="single" w:sz="4" w:space="0" w:color="000000"/>
              <w:left w:val="nil"/>
              <w:bottom w:val="single" w:sz="4" w:space="0" w:color="000000"/>
              <w:right w:val="single" w:sz="4" w:space="0" w:color="000000"/>
            </w:tcBorders>
            <w:textDirection w:val="btLr"/>
            <w:vAlign w:val="center"/>
          </w:tcPr>
          <w:p w14:paraId="1C2FE3B7" w14:textId="77777777" w:rsidR="00954847" w:rsidRPr="00F82E61" w:rsidRDefault="00954847" w:rsidP="00EB6474">
            <w:pPr>
              <w:pStyle w:val="af1"/>
              <w:jc w:val="center"/>
              <w:rPr>
                <w:rFonts w:asciiTheme="majorBidi" w:hAnsiTheme="majorBidi" w:cstheme="majorBidi"/>
                <w:b/>
                <w:bCs/>
                <w:sz w:val="22"/>
                <w:szCs w:val="22"/>
              </w:rPr>
            </w:pPr>
            <w:r w:rsidRPr="00F82E61">
              <w:rPr>
                <w:rFonts w:asciiTheme="majorBidi" w:hAnsiTheme="majorBidi" w:cstheme="majorBidi"/>
                <w:b/>
                <w:bCs/>
                <w:sz w:val="22"/>
                <w:szCs w:val="22"/>
              </w:rPr>
              <w:t>ОК 39</w:t>
            </w:r>
          </w:p>
        </w:tc>
      </w:tr>
      <w:tr w:rsidR="00B45677" w:rsidRPr="00F82E61" w14:paraId="4677A56F" w14:textId="77777777" w:rsidTr="00EB6474">
        <w:trPr>
          <w:trHeight w:val="236"/>
          <w:jc w:val="center"/>
        </w:trPr>
        <w:tc>
          <w:tcPr>
            <w:tcW w:w="1383" w:type="dxa"/>
            <w:tcBorders>
              <w:top w:val="nil"/>
              <w:left w:val="single" w:sz="4" w:space="0" w:color="000000"/>
              <w:bottom w:val="single" w:sz="4" w:space="0" w:color="000000"/>
              <w:right w:val="single" w:sz="4" w:space="0" w:color="000000"/>
            </w:tcBorders>
            <w:vAlign w:val="center"/>
          </w:tcPr>
          <w:p w14:paraId="3CFF68C3" w14:textId="5321F51A"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РН01</w:t>
            </w:r>
          </w:p>
        </w:tc>
        <w:tc>
          <w:tcPr>
            <w:tcW w:w="378" w:type="dxa"/>
            <w:tcBorders>
              <w:top w:val="nil"/>
              <w:left w:val="nil"/>
              <w:bottom w:val="single" w:sz="4" w:space="0" w:color="000000"/>
              <w:right w:val="single" w:sz="4" w:space="0" w:color="000000"/>
            </w:tcBorders>
          </w:tcPr>
          <w:p w14:paraId="2D62CE04" w14:textId="161585B6"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42864CB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53ACDF8" w14:textId="52B752AF"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2BFC7EBC" w14:textId="5DEBECE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1096AB6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F3A04E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FDAE92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C2EA7A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4E36818" w14:textId="3EED0269"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031D4F2B" w14:textId="2582467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1672CE0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D57DA1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E56572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15A793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6E90B1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55B88E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3A1244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7F9570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38CEAA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013089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53CA54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29D5F4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A5CD6D2" w14:textId="19FA6CEE"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auto"/>
            </w:tcBorders>
          </w:tcPr>
          <w:p w14:paraId="36AA20B0" w14:textId="37319E5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auto"/>
            </w:tcBorders>
          </w:tcPr>
          <w:p w14:paraId="37B4D71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2FABFD9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742D910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1322AD3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345AE1E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D984D9B" w14:textId="3FEA4681"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76E5F71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6F46227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0A651DA"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379F11CE"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6C7ADE2E"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40AA7C74" w14:textId="23B74109"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000000"/>
            </w:tcBorders>
          </w:tcPr>
          <w:p w14:paraId="67753DCA" w14:textId="4846B2BD"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17D04B72" w14:textId="5B43C68A"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2CEB1ED2" w14:textId="522479B8"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0C4B3536"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77126119" w14:textId="6A2FC788"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РН02</w:t>
            </w:r>
          </w:p>
        </w:tc>
        <w:tc>
          <w:tcPr>
            <w:tcW w:w="378" w:type="dxa"/>
            <w:tcBorders>
              <w:top w:val="nil"/>
              <w:left w:val="nil"/>
              <w:bottom w:val="single" w:sz="4" w:space="0" w:color="000000"/>
              <w:right w:val="single" w:sz="4" w:space="0" w:color="000000"/>
            </w:tcBorders>
          </w:tcPr>
          <w:p w14:paraId="1723EAC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7F1AC8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D749CA5" w14:textId="11D638A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2DAA4B78" w14:textId="6247DD9E"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791E193A" w14:textId="7A0DE1C4"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12BAAFB9" w14:textId="019B2793"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1EF4042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251267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E3E51B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7D1BE2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479EFB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4EDDC6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42D399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607AF2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FD7155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95B01A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35B22F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A59E3A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58064A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9A2175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A67033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CF2D97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B8DF34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4FBA385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36113E9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4E9C36B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59ED272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7A05223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31FDB62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D40BB1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7558C6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57F78CB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EDDADF5" w14:textId="5E24DE1B"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auto"/>
            </w:tcBorders>
          </w:tcPr>
          <w:p w14:paraId="29675E4E"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7D99A90E"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0AF76C4F" w14:textId="5C5E5CA9"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000000"/>
            </w:tcBorders>
          </w:tcPr>
          <w:p w14:paraId="5102CDAB" w14:textId="2B15B0EA"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7398F116" w14:textId="7A30BB99"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4D65BC46" w14:textId="3A99DE6F"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62518629"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3C450533" w14:textId="77C85209"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РН03</w:t>
            </w:r>
          </w:p>
        </w:tc>
        <w:tc>
          <w:tcPr>
            <w:tcW w:w="378" w:type="dxa"/>
            <w:tcBorders>
              <w:top w:val="nil"/>
              <w:left w:val="nil"/>
              <w:bottom w:val="single" w:sz="4" w:space="0" w:color="000000"/>
              <w:right w:val="single" w:sz="4" w:space="0" w:color="000000"/>
            </w:tcBorders>
          </w:tcPr>
          <w:p w14:paraId="3EE5524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E92B5C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D54656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9C3705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9B9BBD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567A86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4B36E7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2A10A1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70E00A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F3C0C4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DAF616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C375D1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2FB248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7B6365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44EE6B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1F5EF2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2E4312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73EE01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22899DF" w14:textId="3849E02F"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6AA3B19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4E1B75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24282C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C9F084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0C0D16F7" w14:textId="0594F63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auto"/>
            </w:tcBorders>
          </w:tcPr>
          <w:p w14:paraId="6D36A851" w14:textId="3EB701D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auto"/>
            </w:tcBorders>
          </w:tcPr>
          <w:p w14:paraId="64E41A2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1DCCCF7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553F0A80" w14:textId="1ABAB0A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000000"/>
            </w:tcBorders>
          </w:tcPr>
          <w:p w14:paraId="6E82B247" w14:textId="199F97E9"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26FE4F9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53F5E9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6B1CBCC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8838DD7" w14:textId="77777777" w:rsidR="00B45677" w:rsidRPr="00F82E61" w:rsidRDefault="00B45677" w:rsidP="00B45677">
            <w:pPr>
              <w:jc w:val="center"/>
              <w:rPr>
                <w:rFonts w:ascii="Times New Roman" w:hAnsi="Times New Roman" w:cs="Times New Roman"/>
                <w:b/>
                <w:sz w:val="22"/>
                <w:szCs w:val="22"/>
                <w:lang w:val="en-US"/>
              </w:rPr>
            </w:pPr>
          </w:p>
        </w:tc>
        <w:tc>
          <w:tcPr>
            <w:tcW w:w="377" w:type="dxa"/>
            <w:tcBorders>
              <w:top w:val="nil"/>
              <w:left w:val="nil"/>
              <w:bottom w:val="single" w:sz="4" w:space="0" w:color="000000"/>
              <w:right w:val="single" w:sz="4" w:space="0" w:color="auto"/>
            </w:tcBorders>
          </w:tcPr>
          <w:p w14:paraId="79E53FB4" w14:textId="4769A785" w:rsidR="00B45677" w:rsidRPr="00F82E61" w:rsidRDefault="00B45677" w:rsidP="00B45677">
            <w:pPr>
              <w:jc w:val="center"/>
              <w:rPr>
                <w:rFonts w:ascii="Times New Roman" w:hAnsi="Times New Roman" w:cs="Times New Roman"/>
                <w:b/>
                <w:sz w:val="22"/>
                <w:szCs w:val="22"/>
                <w:lang w:val="en-US"/>
              </w:rPr>
            </w:pPr>
            <w:r w:rsidRPr="00F82E61">
              <w:rPr>
                <w:rFonts w:asciiTheme="majorBidi" w:hAnsiTheme="majorBidi" w:cstheme="majorBidi"/>
                <w:sz w:val="22"/>
                <w:szCs w:val="22"/>
              </w:rPr>
              <w:t>+</w:t>
            </w:r>
          </w:p>
        </w:tc>
        <w:tc>
          <w:tcPr>
            <w:tcW w:w="377" w:type="dxa"/>
            <w:tcBorders>
              <w:top w:val="single" w:sz="4" w:space="0" w:color="auto"/>
              <w:left w:val="single" w:sz="4" w:space="0" w:color="auto"/>
              <w:bottom w:val="single" w:sz="4" w:space="0" w:color="auto"/>
              <w:right w:val="single" w:sz="4" w:space="0" w:color="auto"/>
            </w:tcBorders>
          </w:tcPr>
          <w:p w14:paraId="6AC9CAFC" w14:textId="77777777" w:rsidR="00B45677" w:rsidRPr="00F82E61" w:rsidRDefault="00B45677" w:rsidP="00B45677">
            <w:pPr>
              <w:jc w:val="center"/>
              <w:rPr>
                <w:rFonts w:ascii="Times New Roman" w:hAnsi="Times New Roman" w:cs="Times New Roman"/>
                <w:b/>
                <w:sz w:val="22"/>
                <w:szCs w:val="22"/>
                <w:lang w:val="en-US"/>
              </w:rPr>
            </w:pPr>
          </w:p>
        </w:tc>
        <w:tc>
          <w:tcPr>
            <w:tcW w:w="377" w:type="dxa"/>
            <w:tcBorders>
              <w:top w:val="single" w:sz="4" w:space="0" w:color="auto"/>
              <w:left w:val="single" w:sz="4" w:space="0" w:color="auto"/>
              <w:bottom w:val="single" w:sz="4" w:space="0" w:color="auto"/>
              <w:right w:val="single" w:sz="4" w:space="0" w:color="auto"/>
            </w:tcBorders>
          </w:tcPr>
          <w:p w14:paraId="5A7D0348" w14:textId="77777777" w:rsidR="00B45677" w:rsidRPr="00F82E61" w:rsidRDefault="00B45677" w:rsidP="00B45677">
            <w:pPr>
              <w:jc w:val="center"/>
              <w:rPr>
                <w:rFonts w:ascii="Times New Roman" w:hAnsi="Times New Roman" w:cs="Times New Roman"/>
                <w:b/>
                <w:sz w:val="22"/>
                <w:szCs w:val="22"/>
                <w:lang w:val="en-US"/>
              </w:rPr>
            </w:pPr>
          </w:p>
        </w:tc>
        <w:tc>
          <w:tcPr>
            <w:tcW w:w="377" w:type="dxa"/>
            <w:tcBorders>
              <w:top w:val="nil"/>
              <w:left w:val="single" w:sz="4" w:space="0" w:color="auto"/>
              <w:bottom w:val="single" w:sz="4" w:space="0" w:color="000000"/>
              <w:right w:val="single" w:sz="4" w:space="0" w:color="000000"/>
            </w:tcBorders>
          </w:tcPr>
          <w:p w14:paraId="08F3C3FE" w14:textId="77777777" w:rsidR="00B45677" w:rsidRPr="00F82E61" w:rsidRDefault="00B45677" w:rsidP="00B45677">
            <w:pPr>
              <w:jc w:val="center"/>
              <w:rPr>
                <w:rFonts w:ascii="Times New Roman" w:hAnsi="Times New Roman" w:cs="Times New Roman"/>
                <w:b/>
                <w:sz w:val="22"/>
                <w:szCs w:val="22"/>
                <w:lang w:val="en-US"/>
              </w:rPr>
            </w:pPr>
          </w:p>
        </w:tc>
        <w:tc>
          <w:tcPr>
            <w:tcW w:w="377" w:type="dxa"/>
            <w:tcBorders>
              <w:top w:val="nil"/>
              <w:left w:val="nil"/>
              <w:bottom w:val="single" w:sz="4" w:space="0" w:color="000000"/>
              <w:right w:val="single" w:sz="4" w:space="0" w:color="000000"/>
            </w:tcBorders>
          </w:tcPr>
          <w:p w14:paraId="0AB28ACB" w14:textId="77777777" w:rsidR="00B45677" w:rsidRPr="00F82E61" w:rsidRDefault="00B45677" w:rsidP="00B45677">
            <w:pPr>
              <w:jc w:val="center"/>
              <w:rPr>
                <w:rFonts w:ascii="Times New Roman" w:hAnsi="Times New Roman" w:cs="Times New Roman"/>
                <w:b/>
                <w:sz w:val="22"/>
                <w:szCs w:val="22"/>
                <w:lang w:val="en-US"/>
              </w:rPr>
            </w:pPr>
          </w:p>
        </w:tc>
        <w:tc>
          <w:tcPr>
            <w:tcW w:w="377" w:type="dxa"/>
            <w:tcBorders>
              <w:top w:val="nil"/>
              <w:left w:val="nil"/>
              <w:bottom w:val="single" w:sz="4" w:space="0" w:color="000000"/>
              <w:right w:val="single" w:sz="4" w:space="0" w:color="000000"/>
            </w:tcBorders>
          </w:tcPr>
          <w:p w14:paraId="7E8344F7" w14:textId="3BF719EC" w:rsidR="00B45677" w:rsidRPr="00F82E61" w:rsidRDefault="00B45677" w:rsidP="00B45677">
            <w:pPr>
              <w:jc w:val="center"/>
              <w:rPr>
                <w:rFonts w:ascii="Times New Roman" w:hAnsi="Times New Roman" w:cs="Times New Roman"/>
                <w:b/>
                <w:sz w:val="22"/>
                <w:szCs w:val="22"/>
                <w:lang w:val="en-US"/>
              </w:rPr>
            </w:pPr>
            <w:r w:rsidRPr="00F82E61">
              <w:rPr>
                <w:rFonts w:asciiTheme="majorBidi" w:hAnsiTheme="majorBidi" w:cstheme="majorBidi"/>
                <w:sz w:val="22"/>
                <w:szCs w:val="22"/>
              </w:rPr>
              <w:t>+</w:t>
            </w:r>
          </w:p>
        </w:tc>
      </w:tr>
      <w:tr w:rsidR="00B45677" w:rsidRPr="00F82E61" w14:paraId="6797B7DF"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6C94B3D9" w14:textId="04DC8C42"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РН04</w:t>
            </w:r>
          </w:p>
        </w:tc>
        <w:tc>
          <w:tcPr>
            <w:tcW w:w="378" w:type="dxa"/>
            <w:tcBorders>
              <w:top w:val="nil"/>
              <w:left w:val="nil"/>
              <w:bottom w:val="single" w:sz="4" w:space="0" w:color="000000"/>
              <w:right w:val="single" w:sz="4" w:space="0" w:color="000000"/>
            </w:tcBorders>
          </w:tcPr>
          <w:p w14:paraId="1FC48DA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27C442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4501E6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0AB4E2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6E1135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3B0CCA5" w14:textId="052A443E"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40A7CB6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0340D9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7FADA8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D9F855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BCAC687" w14:textId="4188C34F"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7D2EE8C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BA616C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DC4B88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EE7933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506A6B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B37050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8C81CF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00BA6D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A0B622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1C1AE9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E54903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D2D0C8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5447927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58CB4BE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0A2CBBB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712ADFB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14D4F66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48FC8FA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C1EC34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336E9B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4CB1DB2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E31BC7D" w14:textId="3B4C80DE"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auto"/>
            </w:tcBorders>
          </w:tcPr>
          <w:p w14:paraId="3518E645"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1746BD43"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0FD75ECD" w14:textId="11AA4529"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000000"/>
            </w:tcBorders>
          </w:tcPr>
          <w:p w14:paraId="545C9F6F" w14:textId="4C2BE1E1"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005D51AD" w14:textId="4A85401E"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1712FFFD" w14:textId="74F98E65"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2BD9D4CC"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4275C159" w14:textId="4791EBDD"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РН05</w:t>
            </w:r>
          </w:p>
        </w:tc>
        <w:tc>
          <w:tcPr>
            <w:tcW w:w="378" w:type="dxa"/>
            <w:tcBorders>
              <w:top w:val="nil"/>
              <w:left w:val="nil"/>
              <w:bottom w:val="single" w:sz="4" w:space="0" w:color="000000"/>
              <w:right w:val="single" w:sz="4" w:space="0" w:color="000000"/>
            </w:tcBorders>
          </w:tcPr>
          <w:p w14:paraId="3A875D4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61266D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B008EE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F77790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56BE3F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714E79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806B2C0" w14:textId="36B97DC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1404507C" w14:textId="051BDB9F"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04906BA2" w14:textId="18C51471"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337DDD6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EA2763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99D89EC" w14:textId="5BADF6EF"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6BC10543" w14:textId="3BE71E6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66F3D61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3685EC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60819B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FD0124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C5AAEA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DEAE342" w14:textId="2C85CDE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271D235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3E245B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A99F173" w14:textId="0DCF3941"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3ED08C7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61A87F5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182A714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2F491CA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22DD9E7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2B152CF9" w14:textId="0718A322"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000000"/>
            </w:tcBorders>
          </w:tcPr>
          <w:p w14:paraId="666B1BF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61C552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7FAA5A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65B11F1A" w14:textId="49D6AE72" w:rsidR="00B45677" w:rsidRPr="00F82E61" w:rsidRDefault="00BE399F" w:rsidP="00B45677">
            <w:pPr>
              <w:spacing w:before="100" w:beforeAutospacing="1"/>
              <w:jc w:val="center"/>
              <w:rPr>
                <w:rFonts w:ascii="Times New Roman" w:hAnsi="Times New Roman" w:cs="Times New Roman"/>
                <w:b/>
                <w:sz w:val="22"/>
                <w:szCs w:val="22"/>
              </w:rPr>
            </w:pPr>
            <w:r w:rsidRPr="00F82E61">
              <w:rPr>
                <w:rFonts w:ascii="Times New Roman" w:hAnsi="Times New Roman" w:cs="Times New Roman"/>
                <w:b/>
                <w:sz w:val="22"/>
                <w:szCs w:val="22"/>
              </w:rPr>
              <w:t>+</w:t>
            </w:r>
          </w:p>
        </w:tc>
        <w:tc>
          <w:tcPr>
            <w:tcW w:w="377" w:type="dxa"/>
            <w:tcBorders>
              <w:top w:val="nil"/>
              <w:left w:val="nil"/>
              <w:bottom w:val="single" w:sz="4" w:space="0" w:color="000000"/>
              <w:right w:val="single" w:sz="4" w:space="0" w:color="000000"/>
            </w:tcBorders>
          </w:tcPr>
          <w:p w14:paraId="57030DF9" w14:textId="00F89F8A"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auto"/>
            </w:tcBorders>
          </w:tcPr>
          <w:p w14:paraId="2B3BE805"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3440C422" w14:textId="5D0D3145"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single" w:sz="4" w:space="0" w:color="auto"/>
              <w:left w:val="single" w:sz="4" w:space="0" w:color="auto"/>
              <w:bottom w:val="single" w:sz="4" w:space="0" w:color="auto"/>
              <w:right w:val="single" w:sz="4" w:space="0" w:color="auto"/>
            </w:tcBorders>
          </w:tcPr>
          <w:p w14:paraId="33B12EA9"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2F57C8DC"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5C173FE"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98BA977" w14:textId="24D8AE2E"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759D5B65"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5EC5648F" w14:textId="5BC1187C"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РН06</w:t>
            </w:r>
          </w:p>
        </w:tc>
        <w:tc>
          <w:tcPr>
            <w:tcW w:w="378" w:type="dxa"/>
            <w:tcBorders>
              <w:top w:val="nil"/>
              <w:left w:val="nil"/>
              <w:bottom w:val="single" w:sz="4" w:space="0" w:color="000000"/>
              <w:right w:val="single" w:sz="4" w:space="0" w:color="000000"/>
            </w:tcBorders>
          </w:tcPr>
          <w:p w14:paraId="55AFA29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DFDFA4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377A48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FEF98FF" w14:textId="77777777" w:rsidR="00B45677" w:rsidRPr="00F82E61" w:rsidRDefault="00B45677" w:rsidP="00B45677">
            <w:pPr>
              <w:spacing w:before="100" w:beforeAutospacing="1"/>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5CD533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0FD4F8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0DFAD0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FFDC2F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52DDE1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BAD05B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7C151F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E73313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43346A5" w14:textId="2439D0A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7E2A0EF7" w14:textId="590611B9"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2E8D109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4C167C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AB867E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F781FD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E6ADAD7" w14:textId="58E2C07F"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745A527A" w14:textId="77777777" w:rsidR="00B45677" w:rsidRPr="00F82E61" w:rsidRDefault="00B45677" w:rsidP="00B45677">
            <w:pPr>
              <w:spacing w:before="100" w:beforeAutospacing="1"/>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81B137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1C7CEA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95066A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1C7F5ADB" w14:textId="61D42E6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auto"/>
            </w:tcBorders>
          </w:tcPr>
          <w:p w14:paraId="5CCD47F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4A4EC8B7" w14:textId="240523A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auto"/>
            </w:tcBorders>
          </w:tcPr>
          <w:p w14:paraId="4B76E33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2AF8249A" w14:textId="5737115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000000"/>
            </w:tcBorders>
          </w:tcPr>
          <w:p w14:paraId="0CA0FD71" w14:textId="1A937F5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17279532" w14:textId="77777777" w:rsidR="00B45677" w:rsidRPr="00F82E61" w:rsidRDefault="00B45677" w:rsidP="00B45677">
            <w:pPr>
              <w:spacing w:before="100" w:beforeAutospacing="1"/>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4935B0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041820C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CADD765"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242D0F84"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6FB8FBEA" w14:textId="5E28107D"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single" w:sz="4" w:space="0" w:color="auto"/>
              <w:left w:val="single" w:sz="4" w:space="0" w:color="auto"/>
              <w:bottom w:val="single" w:sz="4" w:space="0" w:color="auto"/>
              <w:right w:val="single" w:sz="4" w:space="0" w:color="auto"/>
            </w:tcBorders>
          </w:tcPr>
          <w:p w14:paraId="26A52C5B"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29A36BB6"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D67F7FC"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8A17AB5" w14:textId="279EED5C"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349C2E85"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30C8344B" w14:textId="3342207B"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РН07</w:t>
            </w:r>
          </w:p>
        </w:tc>
        <w:tc>
          <w:tcPr>
            <w:tcW w:w="378" w:type="dxa"/>
            <w:tcBorders>
              <w:top w:val="nil"/>
              <w:left w:val="nil"/>
              <w:bottom w:val="single" w:sz="4" w:space="0" w:color="000000"/>
              <w:right w:val="single" w:sz="4" w:space="0" w:color="000000"/>
            </w:tcBorders>
          </w:tcPr>
          <w:p w14:paraId="0B8AEBC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B84E70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4A08D7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E5F69B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D68664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927A95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1989E1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6F59B4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752616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E6FCD97" w14:textId="0DFF9D42"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622EE88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C9B789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36EABE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7C65FD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0588709" w14:textId="2240ADA4"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6F4157BB" w14:textId="26523D0E"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38CF9D9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FDE737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400777E" w14:textId="3BFCF8B6"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00F4FFC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20466E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DED8DCF" w14:textId="743659CB"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6D65F8D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7C093F1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09C6BC5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2834EF43" w14:textId="641FB88E"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auto"/>
            </w:tcBorders>
          </w:tcPr>
          <w:p w14:paraId="11CBAF0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4E05DF7B" w14:textId="76A1F79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000000"/>
            </w:tcBorders>
          </w:tcPr>
          <w:p w14:paraId="525B3FE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1AF996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89CAA0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4D33D5CA" w14:textId="4BEF257B" w:rsidR="00B45677" w:rsidRPr="00F82E61" w:rsidRDefault="00BE399F" w:rsidP="00B45677">
            <w:pPr>
              <w:spacing w:before="100" w:beforeAutospacing="1"/>
              <w:jc w:val="center"/>
              <w:rPr>
                <w:rFonts w:ascii="Times New Roman" w:hAnsi="Times New Roman" w:cs="Times New Roman"/>
                <w:b/>
                <w:sz w:val="22"/>
                <w:szCs w:val="22"/>
              </w:rPr>
            </w:pPr>
            <w:r w:rsidRPr="00F82E61">
              <w:rPr>
                <w:rFonts w:ascii="Times New Roman" w:hAnsi="Times New Roman" w:cs="Times New Roman"/>
                <w:b/>
                <w:sz w:val="22"/>
                <w:szCs w:val="22"/>
              </w:rPr>
              <w:t>+</w:t>
            </w:r>
          </w:p>
        </w:tc>
        <w:tc>
          <w:tcPr>
            <w:tcW w:w="377" w:type="dxa"/>
            <w:tcBorders>
              <w:top w:val="nil"/>
              <w:left w:val="nil"/>
              <w:bottom w:val="single" w:sz="4" w:space="0" w:color="000000"/>
              <w:right w:val="single" w:sz="4" w:space="0" w:color="000000"/>
            </w:tcBorders>
          </w:tcPr>
          <w:p w14:paraId="589D7AE7"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2C80C590"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6327F064"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0E3E0652" w14:textId="1704A350"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000000"/>
            </w:tcBorders>
          </w:tcPr>
          <w:p w14:paraId="7C853108" w14:textId="27F9F314"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1CB6F76B"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23E92EC" w14:textId="3AEF16E4"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527D2462"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66B162F4" w14:textId="118F34E7"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РН08</w:t>
            </w:r>
          </w:p>
        </w:tc>
        <w:tc>
          <w:tcPr>
            <w:tcW w:w="378" w:type="dxa"/>
            <w:tcBorders>
              <w:top w:val="nil"/>
              <w:left w:val="nil"/>
              <w:bottom w:val="single" w:sz="4" w:space="0" w:color="000000"/>
              <w:right w:val="single" w:sz="4" w:space="0" w:color="000000"/>
            </w:tcBorders>
          </w:tcPr>
          <w:p w14:paraId="3E2E252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B53FBF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FF638C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3ED026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682410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E04621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933AB9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E4B02F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EBDBDA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020CC1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54258D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D56D25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6D07A8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6FA1B0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3EB06E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A738F7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E53F57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5FCAE4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9B6776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80F078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39FA0F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DEF6AB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4DEBF4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405D194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4E9F96C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5B673B69" w14:textId="2FF80A83"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auto"/>
            </w:tcBorders>
          </w:tcPr>
          <w:p w14:paraId="225F080F" w14:textId="59854765" w:rsidR="00B45677" w:rsidRPr="00F82E61" w:rsidRDefault="001D0495"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auto"/>
            </w:tcBorders>
          </w:tcPr>
          <w:p w14:paraId="32C4E3E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4668784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0DA0CD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82B429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6EA55977" w14:textId="307DB6E7" w:rsidR="00B45677" w:rsidRPr="00F82E61" w:rsidRDefault="00BE399F" w:rsidP="00B45677">
            <w:pPr>
              <w:spacing w:before="100" w:beforeAutospacing="1"/>
              <w:jc w:val="center"/>
              <w:rPr>
                <w:rFonts w:ascii="Times New Roman" w:hAnsi="Times New Roman" w:cs="Times New Roman"/>
                <w:b/>
                <w:sz w:val="22"/>
                <w:szCs w:val="22"/>
              </w:rPr>
            </w:pPr>
            <w:r w:rsidRPr="00F82E61">
              <w:rPr>
                <w:rFonts w:ascii="Times New Roman" w:hAnsi="Times New Roman" w:cs="Times New Roman"/>
                <w:b/>
                <w:sz w:val="22"/>
                <w:szCs w:val="22"/>
              </w:rPr>
              <w:t>+</w:t>
            </w:r>
          </w:p>
        </w:tc>
        <w:tc>
          <w:tcPr>
            <w:tcW w:w="377" w:type="dxa"/>
            <w:tcBorders>
              <w:top w:val="nil"/>
              <w:left w:val="nil"/>
              <w:bottom w:val="single" w:sz="4" w:space="0" w:color="000000"/>
              <w:right w:val="single" w:sz="4" w:space="0" w:color="000000"/>
            </w:tcBorders>
          </w:tcPr>
          <w:p w14:paraId="58660B30"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5DC80C13"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5E84145C"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0C0DF700"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0EC96BDB"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03B7484"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3F1E27D" w14:textId="014DED64"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2A1BD8BD"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25E9AE3A" w14:textId="394ED946" w:rsidR="00B45677" w:rsidRPr="00F82E61" w:rsidRDefault="00B45677" w:rsidP="00B45677">
            <w:pPr>
              <w:jc w:val="center"/>
              <w:rPr>
                <w:rFonts w:asciiTheme="majorBidi" w:hAnsiTheme="majorBidi" w:cstheme="majorBidi"/>
                <w:b/>
                <w:sz w:val="22"/>
                <w:szCs w:val="22"/>
              </w:rPr>
            </w:pPr>
            <w:r w:rsidRPr="00F82E61">
              <w:rPr>
                <w:rFonts w:ascii="Times New Roman" w:hAnsi="Times New Roman" w:cs="Times New Roman"/>
                <w:b/>
                <w:sz w:val="22"/>
                <w:szCs w:val="22"/>
              </w:rPr>
              <w:t>РН09</w:t>
            </w:r>
          </w:p>
        </w:tc>
        <w:tc>
          <w:tcPr>
            <w:tcW w:w="378" w:type="dxa"/>
            <w:tcBorders>
              <w:top w:val="nil"/>
              <w:left w:val="nil"/>
              <w:bottom w:val="single" w:sz="4" w:space="0" w:color="000000"/>
              <w:right w:val="single" w:sz="4" w:space="0" w:color="000000"/>
            </w:tcBorders>
          </w:tcPr>
          <w:p w14:paraId="10CDACC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D693F1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9A6C43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DC2C19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38A3DA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96C5AE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CE7457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F60333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899375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8ED029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7880EBF" w14:textId="72DE218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39AABDA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63BA5A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94E277F" w14:textId="4EBA0A5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664DFF5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9497C0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328070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1A3C79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32C5FC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863BF3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5ABA45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4CC145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4342D3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00B6420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6B10249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6557AB9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6F5E87D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188EF21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3EEB31A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FDCBBD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21E2D3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4AB8C30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D2005DE" w14:textId="420D6A58"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auto"/>
            </w:tcBorders>
          </w:tcPr>
          <w:p w14:paraId="408DF34F"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20BBF97D"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665EF771"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64478B61"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7BB0692"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CF7CBF5" w14:textId="2598D086"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41D36B1B"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0956A1BB" w14:textId="1A996E9F" w:rsidR="00B45677" w:rsidRPr="00F82E61" w:rsidRDefault="00B45677" w:rsidP="00B45677">
            <w:pPr>
              <w:jc w:val="center"/>
              <w:rPr>
                <w:rFonts w:asciiTheme="majorBidi" w:hAnsiTheme="majorBidi" w:cstheme="majorBidi"/>
                <w:b/>
                <w:sz w:val="22"/>
                <w:szCs w:val="22"/>
              </w:rPr>
            </w:pPr>
            <w:r w:rsidRPr="00F82E61">
              <w:rPr>
                <w:rFonts w:ascii="Times New Roman" w:hAnsi="Times New Roman" w:cs="Times New Roman"/>
                <w:b/>
                <w:sz w:val="22"/>
                <w:szCs w:val="22"/>
              </w:rPr>
              <w:t>РН10</w:t>
            </w:r>
          </w:p>
        </w:tc>
        <w:tc>
          <w:tcPr>
            <w:tcW w:w="378" w:type="dxa"/>
            <w:tcBorders>
              <w:top w:val="nil"/>
              <w:left w:val="nil"/>
              <w:bottom w:val="single" w:sz="4" w:space="0" w:color="000000"/>
              <w:right w:val="single" w:sz="4" w:space="0" w:color="000000"/>
            </w:tcBorders>
          </w:tcPr>
          <w:p w14:paraId="5B8738F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DA0E76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0DADA9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700FA9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B9B73D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5B7BD1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4DD3DC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6978D6C" w14:textId="522BB001"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2F1966C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C89254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468031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54B4B38" w14:textId="710BEEA0"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04917039" w14:textId="71CE6F47"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5A8AFC1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0F6FAB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DFC327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F27E03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7D226B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423971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469179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EB9DBF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B382E6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5581A0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5FEC444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0603622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4AD96BA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1202C3D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0F1F424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3D3F7D3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7B3300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047156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020BD5A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B0F151F"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2CAA105F"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1342C948"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04308E8D"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55D95DF6"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EF67CB0"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11A2902" w14:textId="72846B30"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33AE2D12"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66C0C29F" w14:textId="3D4169C3" w:rsidR="00B45677" w:rsidRPr="00F82E61" w:rsidRDefault="00B45677" w:rsidP="00B45677">
            <w:pPr>
              <w:jc w:val="center"/>
              <w:rPr>
                <w:rFonts w:asciiTheme="majorBidi" w:hAnsiTheme="majorBidi" w:cstheme="majorBidi"/>
                <w:b/>
                <w:sz w:val="22"/>
                <w:szCs w:val="22"/>
              </w:rPr>
            </w:pPr>
            <w:r w:rsidRPr="00F82E61">
              <w:rPr>
                <w:rFonts w:ascii="Times New Roman" w:hAnsi="Times New Roman" w:cs="Times New Roman"/>
                <w:b/>
                <w:sz w:val="22"/>
                <w:szCs w:val="22"/>
              </w:rPr>
              <w:t>РН11</w:t>
            </w:r>
          </w:p>
        </w:tc>
        <w:tc>
          <w:tcPr>
            <w:tcW w:w="378" w:type="dxa"/>
            <w:tcBorders>
              <w:top w:val="nil"/>
              <w:left w:val="nil"/>
              <w:bottom w:val="single" w:sz="4" w:space="0" w:color="000000"/>
              <w:right w:val="single" w:sz="4" w:space="0" w:color="000000"/>
            </w:tcBorders>
          </w:tcPr>
          <w:p w14:paraId="0BF7497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8CA562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5584D5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79CED4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A46DC3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B7AD84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2C84C1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91C444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C7458E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68321C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FB2DDE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BF8ADC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E2EAB1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F66737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867609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0F2211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3ECD9E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06F7B1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FD2B57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1887D5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C3CFD5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ACF0BBA" w14:textId="59B7FEC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2401CFB7" w14:textId="02B62B8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auto"/>
            </w:tcBorders>
          </w:tcPr>
          <w:p w14:paraId="748A5DB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7B3B400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2B1520A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64921F6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54CB748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1C415AA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23F475B" w14:textId="27890134"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20A1389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6405AE9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9086CC4"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634169BA"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5F81EC32" w14:textId="17B59121"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single" w:sz="4" w:space="0" w:color="auto"/>
              <w:left w:val="single" w:sz="4" w:space="0" w:color="auto"/>
              <w:bottom w:val="single" w:sz="4" w:space="0" w:color="auto"/>
              <w:right w:val="single" w:sz="4" w:space="0" w:color="auto"/>
            </w:tcBorders>
          </w:tcPr>
          <w:p w14:paraId="164F1C06"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73F2CE32"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4DD40F6"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711ED50" w14:textId="5D10F2DB"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098F00E7"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3C03DC9D" w14:textId="0645DA41" w:rsidR="00B45677" w:rsidRPr="00F82E61" w:rsidRDefault="00B45677" w:rsidP="00B45677">
            <w:pPr>
              <w:jc w:val="center"/>
              <w:rPr>
                <w:rFonts w:asciiTheme="majorBidi" w:hAnsiTheme="majorBidi" w:cstheme="majorBidi"/>
                <w:b/>
                <w:sz w:val="22"/>
                <w:szCs w:val="22"/>
              </w:rPr>
            </w:pPr>
            <w:r w:rsidRPr="00F82E61">
              <w:rPr>
                <w:rFonts w:ascii="Times New Roman" w:hAnsi="Times New Roman" w:cs="Times New Roman"/>
                <w:b/>
                <w:sz w:val="22"/>
                <w:szCs w:val="22"/>
              </w:rPr>
              <w:t>РН12</w:t>
            </w:r>
          </w:p>
        </w:tc>
        <w:tc>
          <w:tcPr>
            <w:tcW w:w="378" w:type="dxa"/>
            <w:tcBorders>
              <w:top w:val="nil"/>
              <w:left w:val="nil"/>
              <w:bottom w:val="single" w:sz="4" w:space="0" w:color="000000"/>
              <w:right w:val="single" w:sz="4" w:space="0" w:color="000000"/>
            </w:tcBorders>
          </w:tcPr>
          <w:p w14:paraId="7B333B0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76CDDD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686D6C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DEA2BC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B9ED7A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7C2D68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8AD358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7ECAF7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E13BC5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62C850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4F9602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DEB5C0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935CBB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FD5D3A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926484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CB06B2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70B349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3EE8B0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1579E0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9552A6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348D1C4" w14:textId="474B92A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0BA41AF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1AAD8C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024C52B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450D33C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2689481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7B9EAA0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10EE10C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1805B520" w14:textId="4DFFDE23"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2E024D8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9647FF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0F8E1DB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A16E067"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3AABB0FA"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67B12D53"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1324C66F" w14:textId="6E4198B1"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000000"/>
            </w:tcBorders>
          </w:tcPr>
          <w:p w14:paraId="04DD5EC7" w14:textId="658BB609"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3B89B296" w14:textId="3BD35B4D"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2C950A79" w14:textId="36625F42"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26384816"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4E225C2F" w14:textId="682FCB01" w:rsidR="00B45677" w:rsidRPr="00F82E61" w:rsidRDefault="00B45677" w:rsidP="00B45677">
            <w:pPr>
              <w:jc w:val="center"/>
              <w:rPr>
                <w:rFonts w:asciiTheme="majorBidi" w:hAnsiTheme="majorBidi" w:cstheme="majorBidi"/>
                <w:b/>
                <w:sz w:val="22"/>
                <w:szCs w:val="22"/>
              </w:rPr>
            </w:pPr>
            <w:r w:rsidRPr="00F82E61">
              <w:rPr>
                <w:rFonts w:ascii="Times New Roman" w:hAnsi="Times New Roman" w:cs="Times New Roman"/>
                <w:b/>
                <w:sz w:val="22"/>
                <w:szCs w:val="22"/>
              </w:rPr>
              <w:t>РН13</w:t>
            </w:r>
          </w:p>
        </w:tc>
        <w:tc>
          <w:tcPr>
            <w:tcW w:w="378" w:type="dxa"/>
            <w:tcBorders>
              <w:top w:val="nil"/>
              <w:left w:val="nil"/>
              <w:bottom w:val="single" w:sz="4" w:space="0" w:color="000000"/>
              <w:right w:val="single" w:sz="4" w:space="0" w:color="000000"/>
            </w:tcBorders>
          </w:tcPr>
          <w:p w14:paraId="17374EB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FD4966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99BD7C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AB18A4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8131E0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074215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2304A9D" w14:textId="178FDA13"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41AB6FD5" w14:textId="04ADD84F"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68EE0F8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FD67D0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286ED8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D531D2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893059C" w14:textId="1C4FF42A"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3B4B2FC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E74B3BE" w14:textId="4256C234"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6E2060AE" w14:textId="156521A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6B29D93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F7DE885" w14:textId="63C8D88F"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5C4E0750" w14:textId="2B28DE6F"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387B6F7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26FF52E" w14:textId="394601CF"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4C1DD474" w14:textId="21B0B0F6"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2F6C51F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699132D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02575DB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6CB2C42A" w14:textId="12819BD3"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auto"/>
            </w:tcBorders>
          </w:tcPr>
          <w:p w14:paraId="211C702E" w14:textId="08347CD7" w:rsidR="00B45677" w:rsidRPr="00F82E61" w:rsidRDefault="001D0495"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auto"/>
            </w:tcBorders>
          </w:tcPr>
          <w:p w14:paraId="5B0854EC" w14:textId="3EA4881E"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000000"/>
            </w:tcBorders>
          </w:tcPr>
          <w:p w14:paraId="69AED51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332FBF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5F9670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4BF192C4" w14:textId="61DE7FE0" w:rsidR="00B45677" w:rsidRPr="00F82E61" w:rsidRDefault="00BE399F" w:rsidP="00B45677">
            <w:pPr>
              <w:spacing w:before="100" w:beforeAutospacing="1"/>
              <w:jc w:val="center"/>
              <w:rPr>
                <w:rFonts w:ascii="Times New Roman" w:hAnsi="Times New Roman" w:cs="Times New Roman"/>
                <w:b/>
                <w:sz w:val="22"/>
                <w:szCs w:val="22"/>
              </w:rPr>
            </w:pPr>
            <w:r w:rsidRPr="00F82E61">
              <w:rPr>
                <w:rFonts w:ascii="Times New Roman" w:hAnsi="Times New Roman" w:cs="Times New Roman"/>
                <w:b/>
                <w:sz w:val="22"/>
                <w:szCs w:val="22"/>
              </w:rPr>
              <w:t>+</w:t>
            </w:r>
          </w:p>
        </w:tc>
        <w:tc>
          <w:tcPr>
            <w:tcW w:w="377" w:type="dxa"/>
            <w:tcBorders>
              <w:top w:val="nil"/>
              <w:left w:val="nil"/>
              <w:bottom w:val="single" w:sz="4" w:space="0" w:color="000000"/>
              <w:right w:val="single" w:sz="4" w:space="0" w:color="000000"/>
            </w:tcBorders>
          </w:tcPr>
          <w:p w14:paraId="0D983748"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238D82F9"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06E65EAE"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4ECAF2FB"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5AD862BF"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A5111E1"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327AC12" w14:textId="76ED28FC"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0CD89463"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58323268" w14:textId="48169632" w:rsidR="00B45677" w:rsidRPr="00F82E61" w:rsidRDefault="00B45677" w:rsidP="00B45677">
            <w:pPr>
              <w:jc w:val="center"/>
              <w:rPr>
                <w:rFonts w:asciiTheme="majorBidi" w:hAnsiTheme="majorBidi" w:cstheme="majorBidi"/>
                <w:b/>
                <w:sz w:val="22"/>
                <w:szCs w:val="22"/>
              </w:rPr>
            </w:pPr>
            <w:r w:rsidRPr="00F82E61">
              <w:rPr>
                <w:rFonts w:ascii="Times New Roman" w:hAnsi="Times New Roman" w:cs="Times New Roman"/>
                <w:b/>
                <w:sz w:val="22"/>
                <w:szCs w:val="22"/>
              </w:rPr>
              <w:t>РН14</w:t>
            </w:r>
          </w:p>
        </w:tc>
        <w:tc>
          <w:tcPr>
            <w:tcW w:w="378" w:type="dxa"/>
            <w:tcBorders>
              <w:top w:val="nil"/>
              <w:left w:val="nil"/>
              <w:bottom w:val="single" w:sz="4" w:space="0" w:color="000000"/>
              <w:right w:val="single" w:sz="4" w:space="0" w:color="000000"/>
            </w:tcBorders>
          </w:tcPr>
          <w:p w14:paraId="18C4A56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B09862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76B7E8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1E2A38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EA8C77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BF7F98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32C280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0085DA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BFE741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BB9543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FE0164B" w14:textId="59EA2529"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52C43F6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DC1D59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02C0D6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509D79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5A0B32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1054C8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3550EB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12337A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F1A2CE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A3A493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9181AB3" w14:textId="11439897"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6CC51CB1" w14:textId="69418F67"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auto"/>
            </w:tcBorders>
          </w:tcPr>
          <w:p w14:paraId="60EAA01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240BB06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6F7C0FE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057BD822" w14:textId="6910D970" w:rsidR="00B45677" w:rsidRPr="00F82E61" w:rsidRDefault="001D0495"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auto"/>
            </w:tcBorders>
          </w:tcPr>
          <w:p w14:paraId="7B1F4C8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7AC75EA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D884DCB" w14:textId="6BF9D20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011D4615" w14:textId="69FB7DA1"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vAlign w:val="center"/>
          </w:tcPr>
          <w:p w14:paraId="5B16453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06ACBB8"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1C160446"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13AEAE47"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2F60854A" w14:textId="034A4CBA"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000000"/>
            </w:tcBorders>
          </w:tcPr>
          <w:p w14:paraId="24E63F83" w14:textId="546E34BD"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301F5BB2" w14:textId="22EA2735"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3E0D885B" w14:textId="0BEEDFFE"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1E951659"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6BC16378" w14:textId="50ECA219"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РН15</w:t>
            </w:r>
          </w:p>
        </w:tc>
        <w:tc>
          <w:tcPr>
            <w:tcW w:w="378" w:type="dxa"/>
            <w:tcBorders>
              <w:top w:val="nil"/>
              <w:left w:val="nil"/>
              <w:bottom w:val="single" w:sz="4" w:space="0" w:color="000000"/>
              <w:right w:val="single" w:sz="4" w:space="0" w:color="000000"/>
            </w:tcBorders>
          </w:tcPr>
          <w:p w14:paraId="7511D3B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7F3637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F3B227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AA7354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BB4E30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57565F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3D5B56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89C45B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E2B8AD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77B5D7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2BE3B0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6EB8BB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55B648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E2BD38C" w14:textId="06A071C3"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725F998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891604D" w14:textId="5438ED7A"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5C2853D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225789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28EDFCA" w14:textId="26FB3E8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7E2C1A0D" w14:textId="0F9ABFC0"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7CF0647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D4B6A9F" w14:textId="13274540"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4146288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3B8EC4C6" w14:textId="64987221"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auto"/>
            </w:tcBorders>
          </w:tcPr>
          <w:p w14:paraId="6F1FBD10" w14:textId="475F3993"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auto"/>
            </w:tcBorders>
          </w:tcPr>
          <w:p w14:paraId="2FA5068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68F90CE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35704D1D" w14:textId="4906B127"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000000"/>
            </w:tcBorders>
          </w:tcPr>
          <w:p w14:paraId="304B138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B39BCA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107F20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28DC73F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C5AD0BC"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33068C22"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1D3ACFA7"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743D0CF3"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6526AF36" w14:textId="6613CE8A"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181CA6A0" w14:textId="20E777F9"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1E311335" w14:textId="6AF25E40"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6E85AC39"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5887257A" w14:textId="3B4F5F78"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РН16</w:t>
            </w:r>
          </w:p>
        </w:tc>
        <w:tc>
          <w:tcPr>
            <w:tcW w:w="378" w:type="dxa"/>
            <w:tcBorders>
              <w:top w:val="nil"/>
              <w:left w:val="nil"/>
              <w:bottom w:val="single" w:sz="4" w:space="0" w:color="000000"/>
              <w:right w:val="single" w:sz="4" w:space="0" w:color="000000"/>
            </w:tcBorders>
          </w:tcPr>
          <w:p w14:paraId="53B5AEA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BFA4E1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C932AF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4E31DD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7FBB29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DFF389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32C2FE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137CD8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4D5591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7C78A0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D07A04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89C032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430EC3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3E2008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03ADDA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D56731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889F2E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F384E9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E2B4256" w14:textId="3EBAE22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2C9C840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B82EA6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8661DD2" w14:textId="2B309139"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4092DCE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5D324F8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6E22E428" w14:textId="014002D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auto"/>
            </w:tcBorders>
          </w:tcPr>
          <w:p w14:paraId="4B97D01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1A17AC7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19415450" w14:textId="20C6FF3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000000"/>
            </w:tcBorders>
          </w:tcPr>
          <w:p w14:paraId="7A4C422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A938C4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978F75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60B5173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E47D685"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44FD81BC"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4C66E5D5"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228C02BC" w14:textId="6F16B26F"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000000"/>
            </w:tcBorders>
          </w:tcPr>
          <w:p w14:paraId="70519E6A" w14:textId="54C84FD3"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06374A96"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2351C8F" w14:textId="23AB231A"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328C2500"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192CED83" w14:textId="48D8F5AD"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РН17</w:t>
            </w:r>
          </w:p>
        </w:tc>
        <w:tc>
          <w:tcPr>
            <w:tcW w:w="378" w:type="dxa"/>
            <w:tcBorders>
              <w:top w:val="nil"/>
              <w:left w:val="nil"/>
              <w:bottom w:val="single" w:sz="4" w:space="0" w:color="000000"/>
              <w:right w:val="single" w:sz="4" w:space="0" w:color="000000"/>
            </w:tcBorders>
          </w:tcPr>
          <w:p w14:paraId="6BA0762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5E1C5E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171319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E873F9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59EB13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401310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CC3575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CF9ED4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B11C79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422C82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565EB1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1F7D60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BDA7EC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83E163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0E652B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EFFBBB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3D19D7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B92E8C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DF8C827" w14:textId="22828487"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6C2339E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E7287C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ACEA96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545369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5B4C5A2E" w14:textId="0FBA92E2"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auto"/>
            </w:tcBorders>
          </w:tcPr>
          <w:p w14:paraId="1B2C854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1602DF1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0734984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07C35E86" w14:textId="0D3A6104"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000000"/>
            </w:tcBorders>
          </w:tcPr>
          <w:p w14:paraId="6D0DF60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BA418A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15180D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5EC9E78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2C49525"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4A9A5128"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1D284586"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2CFFF5EE"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728A738A"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47F6B4B"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7440751" w14:textId="776E60ED"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6D8C88C3"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457448AB" w14:textId="74D51CAA"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РН18</w:t>
            </w:r>
          </w:p>
        </w:tc>
        <w:tc>
          <w:tcPr>
            <w:tcW w:w="378" w:type="dxa"/>
            <w:tcBorders>
              <w:top w:val="nil"/>
              <w:left w:val="nil"/>
              <w:bottom w:val="single" w:sz="4" w:space="0" w:color="000000"/>
              <w:right w:val="single" w:sz="4" w:space="0" w:color="000000"/>
            </w:tcBorders>
          </w:tcPr>
          <w:p w14:paraId="19148F8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4D30BD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F7A93E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C89838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2878DE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55C028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5D8E70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D24D5E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92F0C9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D0382A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AB8338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79DD3C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CD25E4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D785DC2" w14:textId="0422F5C7"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5DB18E47" w14:textId="4C3B98C0"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7FAC1979" w14:textId="255FE634"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085A357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7C0D48B" w14:textId="6B0F144E"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0BA69D9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1F822BE" w14:textId="3C8AF61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77597CAE" w14:textId="4DC046A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3F111F1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EE377C6" w14:textId="03A19D3B"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auto"/>
            </w:tcBorders>
          </w:tcPr>
          <w:p w14:paraId="4776B16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2F80D1C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7BFB8CF6" w14:textId="6A199717"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auto"/>
            </w:tcBorders>
          </w:tcPr>
          <w:p w14:paraId="7C5BADE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642A7BF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4CE2638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4105595" w14:textId="700F8C16"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21B0096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79665B55" w14:textId="2FDCAAEA" w:rsidR="00B45677" w:rsidRPr="00F82E61" w:rsidRDefault="00BE399F" w:rsidP="00B45677">
            <w:pPr>
              <w:spacing w:before="100" w:beforeAutospacing="1"/>
              <w:jc w:val="center"/>
              <w:rPr>
                <w:rFonts w:ascii="Times New Roman" w:hAnsi="Times New Roman" w:cs="Times New Roman"/>
                <w:b/>
                <w:sz w:val="22"/>
                <w:szCs w:val="22"/>
              </w:rPr>
            </w:pPr>
            <w:r w:rsidRPr="00F82E61">
              <w:rPr>
                <w:rFonts w:ascii="Times New Roman" w:hAnsi="Times New Roman" w:cs="Times New Roman"/>
                <w:b/>
                <w:sz w:val="22"/>
                <w:szCs w:val="22"/>
              </w:rPr>
              <w:t>+</w:t>
            </w:r>
          </w:p>
        </w:tc>
        <w:tc>
          <w:tcPr>
            <w:tcW w:w="377" w:type="dxa"/>
            <w:tcBorders>
              <w:top w:val="nil"/>
              <w:left w:val="nil"/>
              <w:bottom w:val="single" w:sz="4" w:space="0" w:color="000000"/>
              <w:right w:val="single" w:sz="4" w:space="0" w:color="000000"/>
            </w:tcBorders>
          </w:tcPr>
          <w:p w14:paraId="66CAC9AE"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0CA81784"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279AEDBC"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7D9F0369"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5852C33C"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A18CACE"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4294443" w14:textId="6089650C"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5F30F39A"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43679D4C" w14:textId="59C80A07"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РН19</w:t>
            </w:r>
          </w:p>
        </w:tc>
        <w:tc>
          <w:tcPr>
            <w:tcW w:w="378" w:type="dxa"/>
            <w:tcBorders>
              <w:top w:val="nil"/>
              <w:left w:val="nil"/>
              <w:bottom w:val="single" w:sz="4" w:space="0" w:color="000000"/>
              <w:right w:val="single" w:sz="4" w:space="0" w:color="000000"/>
            </w:tcBorders>
          </w:tcPr>
          <w:p w14:paraId="790A3B3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88E4ED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673B89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07C756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1B1E63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0DA6D8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6A7C24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CD6366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0F0ED7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5D20FD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6B5CA39" w14:textId="3A108117"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771BCBD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068D15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0342B1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C669A9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745EE7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0DA5A6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3CB992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4BE742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97B156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1F0AEF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975FDF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E9C052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127FA57F" w14:textId="72C64DD1"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auto"/>
            </w:tcBorders>
          </w:tcPr>
          <w:p w14:paraId="45FCC40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0CF91C4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4BBF400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030799F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55AA81A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93BE2B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9758688" w14:textId="1F7E18D6"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vAlign w:val="center"/>
          </w:tcPr>
          <w:p w14:paraId="0CB6F98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28EAB7E"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1655F49E"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7A95FDD4"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6737A334"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5C7CDF06"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D84E0EA"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DB554E3" w14:textId="11F66E6E"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331A05A0"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73FE3502" w14:textId="3467E4D6"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РН20</w:t>
            </w:r>
          </w:p>
        </w:tc>
        <w:tc>
          <w:tcPr>
            <w:tcW w:w="378" w:type="dxa"/>
            <w:tcBorders>
              <w:top w:val="nil"/>
              <w:left w:val="nil"/>
              <w:bottom w:val="single" w:sz="4" w:space="0" w:color="000000"/>
              <w:right w:val="single" w:sz="4" w:space="0" w:color="000000"/>
            </w:tcBorders>
          </w:tcPr>
          <w:p w14:paraId="7A44744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F2EA17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AF41C1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1E615A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2D9F1E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E21E7F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5CD89D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92CAD2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1FC958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201316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2D07889" w14:textId="26351EEE"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32ACE3E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DAF0CD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F8CC01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5B120D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745E20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EFDCF9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A107BB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565E78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16F0E2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C7F33F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6F9EC0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CE11CE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431E27D3" w14:textId="3CA4483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auto"/>
            </w:tcBorders>
          </w:tcPr>
          <w:p w14:paraId="76EAB10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2497330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578DCF1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764E71A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3A6A2A3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5E3770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258F2BF" w14:textId="438B927F"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vAlign w:val="center"/>
          </w:tcPr>
          <w:p w14:paraId="3965689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26B706F"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6EC50F8A"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18F20A56"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188350B3"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00BB9323"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7084A5B"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4195814" w14:textId="35F7291C"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224F3B7D"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08568CFE" w14:textId="3AB438EC"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РН21</w:t>
            </w:r>
          </w:p>
        </w:tc>
        <w:tc>
          <w:tcPr>
            <w:tcW w:w="378" w:type="dxa"/>
            <w:tcBorders>
              <w:top w:val="nil"/>
              <w:left w:val="nil"/>
              <w:bottom w:val="single" w:sz="4" w:space="0" w:color="000000"/>
              <w:right w:val="single" w:sz="4" w:space="0" w:color="000000"/>
            </w:tcBorders>
          </w:tcPr>
          <w:p w14:paraId="7B6B92C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8EB10C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CF02B9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4C6072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C0CD98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400F32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37C9EC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EE4AF1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61E851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BE4748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6567F0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F55488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5CB3F7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14EF12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C864A1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6D56E4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4F3C2B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68230D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B99593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5005F0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A4A9DD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B95CBD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CB91028" w14:textId="0572E7B5"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auto"/>
            </w:tcBorders>
          </w:tcPr>
          <w:p w14:paraId="32AD925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47D3FC3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2A7F469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6FC4A1D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6581A6C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39E7C28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B1EDBFD" w14:textId="5C7FFA49"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39EA20B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65F537CF" w14:textId="3F95941F" w:rsidR="00B45677" w:rsidRPr="00F82E61" w:rsidRDefault="00BE399F" w:rsidP="00B45677">
            <w:pPr>
              <w:spacing w:before="100" w:beforeAutospacing="1"/>
              <w:jc w:val="center"/>
              <w:rPr>
                <w:rFonts w:ascii="Times New Roman" w:hAnsi="Times New Roman" w:cs="Times New Roman"/>
                <w:b/>
                <w:sz w:val="22"/>
                <w:szCs w:val="22"/>
              </w:rPr>
            </w:pPr>
            <w:r w:rsidRPr="00F82E61">
              <w:rPr>
                <w:rFonts w:ascii="Times New Roman" w:hAnsi="Times New Roman" w:cs="Times New Roman"/>
                <w:b/>
                <w:sz w:val="22"/>
                <w:szCs w:val="22"/>
              </w:rPr>
              <w:t>+</w:t>
            </w:r>
          </w:p>
        </w:tc>
        <w:tc>
          <w:tcPr>
            <w:tcW w:w="377" w:type="dxa"/>
            <w:tcBorders>
              <w:top w:val="nil"/>
              <w:left w:val="nil"/>
              <w:bottom w:val="single" w:sz="4" w:space="0" w:color="000000"/>
              <w:right w:val="single" w:sz="4" w:space="0" w:color="000000"/>
            </w:tcBorders>
          </w:tcPr>
          <w:p w14:paraId="0B6AF6AA" w14:textId="2B8D6CB1"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auto"/>
            </w:tcBorders>
          </w:tcPr>
          <w:p w14:paraId="218591E8"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1C3B22F6"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23B8FB41"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0A8BB5D2"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CCAFE86"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2932E3B" w14:textId="65F0E505"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63EFDB90" w14:textId="77777777" w:rsidTr="00EB6474">
        <w:trPr>
          <w:trHeight w:val="174"/>
          <w:jc w:val="center"/>
        </w:trPr>
        <w:tc>
          <w:tcPr>
            <w:tcW w:w="1383" w:type="dxa"/>
            <w:tcBorders>
              <w:top w:val="nil"/>
              <w:left w:val="single" w:sz="4" w:space="0" w:color="000000"/>
              <w:bottom w:val="single" w:sz="4" w:space="0" w:color="000000"/>
              <w:right w:val="single" w:sz="4" w:space="0" w:color="000000"/>
            </w:tcBorders>
          </w:tcPr>
          <w:p w14:paraId="54A9F02B" w14:textId="563F07B1"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РН22</w:t>
            </w:r>
          </w:p>
        </w:tc>
        <w:tc>
          <w:tcPr>
            <w:tcW w:w="378" w:type="dxa"/>
            <w:tcBorders>
              <w:top w:val="nil"/>
              <w:left w:val="nil"/>
              <w:bottom w:val="single" w:sz="4" w:space="0" w:color="000000"/>
              <w:right w:val="single" w:sz="4" w:space="0" w:color="000000"/>
            </w:tcBorders>
          </w:tcPr>
          <w:p w14:paraId="166F7F9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E7E486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DAD5A8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E76100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252D95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F68491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EC93F5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98FBEC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A97A24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639558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093373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ABA400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63625F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65BD55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C13D01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F2283E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A2C142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80F16E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5EF89B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18328D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FC2A78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9A0F32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E9DF41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5CAA020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011CA10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425B801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4B4E8CD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1F7DCAC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37DA0B3E" w14:textId="34B1AECB"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42EE0B2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12F023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43755F3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8D262ED"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0A29DC71" w14:textId="6B8F83A3"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single" w:sz="4" w:space="0" w:color="auto"/>
              <w:left w:val="single" w:sz="4" w:space="0" w:color="auto"/>
              <w:bottom w:val="single" w:sz="4" w:space="0" w:color="auto"/>
              <w:right w:val="single" w:sz="4" w:space="0" w:color="auto"/>
            </w:tcBorders>
          </w:tcPr>
          <w:p w14:paraId="02FA9353"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61F29A70"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331B98E0"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4C4A038"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6434BD3" w14:textId="658EE674"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31BE65D1"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03C708D8" w14:textId="308D4587"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РН23</w:t>
            </w:r>
          </w:p>
        </w:tc>
        <w:tc>
          <w:tcPr>
            <w:tcW w:w="378" w:type="dxa"/>
            <w:tcBorders>
              <w:top w:val="nil"/>
              <w:left w:val="nil"/>
              <w:bottom w:val="single" w:sz="4" w:space="0" w:color="000000"/>
              <w:right w:val="single" w:sz="4" w:space="0" w:color="000000"/>
            </w:tcBorders>
          </w:tcPr>
          <w:p w14:paraId="05AAFEA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BF8A271" w14:textId="5EF0668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5C7C84FE" w14:textId="479B241C"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3006EA1A" w14:textId="25C52DC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144FBB8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1D9892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16F5A9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7F3EA6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374B2E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EFF61C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6576C8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2EC6C2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2FF36C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3E5DCE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458EEA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2C92B6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A91FB7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D69965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6B88C3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0E7543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596E46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8C5FBA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E53CA4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1F83B76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1B1F8120" w14:textId="242FC50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auto"/>
            </w:tcBorders>
          </w:tcPr>
          <w:p w14:paraId="22A95D8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5675C0A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7E6CEB3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33884BF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ED6F20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70F282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4B84D39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1B6E748"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20D3864E"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6DD42D4F"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7FDB1AC5" w14:textId="362BD0B9"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000000"/>
            </w:tcBorders>
          </w:tcPr>
          <w:p w14:paraId="139EE723" w14:textId="49F32837"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5215EF06"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E7F93B2" w14:textId="105AAC1C"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4C08F592" w14:textId="77777777" w:rsidTr="00EB6474">
        <w:trPr>
          <w:trHeight w:val="236"/>
          <w:jc w:val="center"/>
        </w:trPr>
        <w:tc>
          <w:tcPr>
            <w:tcW w:w="1383" w:type="dxa"/>
            <w:tcBorders>
              <w:top w:val="nil"/>
              <w:left w:val="single" w:sz="4" w:space="0" w:color="000000"/>
              <w:bottom w:val="single" w:sz="4" w:space="0" w:color="000000"/>
              <w:right w:val="single" w:sz="4" w:space="0" w:color="000000"/>
            </w:tcBorders>
          </w:tcPr>
          <w:p w14:paraId="7054D4AC" w14:textId="1DD9AC93"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РН24</w:t>
            </w:r>
          </w:p>
        </w:tc>
        <w:tc>
          <w:tcPr>
            <w:tcW w:w="378" w:type="dxa"/>
            <w:tcBorders>
              <w:top w:val="nil"/>
              <w:left w:val="nil"/>
              <w:bottom w:val="single" w:sz="4" w:space="0" w:color="000000"/>
              <w:right w:val="single" w:sz="4" w:space="0" w:color="000000"/>
            </w:tcBorders>
          </w:tcPr>
          <w:p w14:paraId="016FAAD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3F9EAB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5AE954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5A16A2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7C71E91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908F39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776FEC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B19780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B1E8CE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E10EE3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A8E609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31D0AD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C36204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2381A19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F209DC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151D48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1B5314D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D532EC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5B359A3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26A5D1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5811F4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3599D94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6A318DF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0A207C1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1B45A17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5950895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01B23F3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auto"/>
            </w:tcBorders>
          </w:tcPr>
          <w:p w14:paraId="2E2F6AE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000000"/>
              <w:right w:val="single" w:sz="4" w:space="0" w:color="000000"/>
            </w:tcBorders>
          </w:tcPr>
          <w:p w14:paraId="6C24346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3FB04C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FF3D49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vAlign w:val="center"/>
          </w:tcPr>
          <w:p w14:paraId="182E529C" w14:textId="77777777" w:rsidR="00B45677" w:rsidRPr="00F82E61" w:rsidRDefault="00B45677" w:rsidP="00B45677">
            <w:pPr>
              <w:spacing w:before="100" w:beforeAutospacing="1"/>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4423EA49"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auto"/>
            </w:tcBorders>
          </w:tcPr>
          <w:p w14:paraId="30DFD487" w14:textId="7BB9ED09"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single" w:sz="4" w:space="0" w:color="auto"/>
              <w:left w:val="single" w:sz="4" w:space="0" w:color="auto"/>
              <w:bottom w:val="single" w:sz="4" w:space="0" w:color="auto"/>
              <w:right w:val="single" w:sz="4" w:space="0" w:color="auto"/>
            </w:tcBorders>
          </w:tcPr>
          <w:p w14:paraId="15E90900"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280B0331" w14:textId="018977C1"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000000"/>
              <w:right w:val="single" w:sz="4" w:space="0" w:color="000000"/>
            </w:tcBorders>
          </w:tcPr>
          <w:p w14:paraId="49863F80" w14:textId="11C3E8D4"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000000"/>
              <w:right w:val="single" w:sz="4" w:space="0" w:color="000000"/>
            </w:tcBorders>
          </w:tcPr>
          <w:p w14:paraId="3E3EDD07"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000000"/>
              <w:right w:val="single" w:sz="4" w:space="0" w:color="000000"/>
            </w:tcBorders>
          </w:tcPr>
          <w:p w14:paraId="0CB232FB" w14:textId="23C7CBF5"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72E90A99" w14:textId="77777777" w:rsidTr="00EB6474">
        <w:trPr>
          <w:trHeight w:val="236"/>
          <w:jc w:val="center"/>
        </w:trPr>
        <w:tc>
          <w:tcPr>
            <w:tcW w:w="1383" w:type="dxa"/>
            <w:tcBorders>
              <w:top w:val="nil"/>
              <w:left w:val="single" w:sz="4" w:space="0" w:color="000000"/>
              <w:bottom w:val="single" w:sz="4" w:space="0" w:color="auto"/>
              <w:right w:val="single" w:sz="4" w:space="0" w:color="000000"/>
            </w:tcBorders>
          </w:tcPr>
          <w:p w14:paraId="0EC1C240" w14:textId="554CE870"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РН25</w:t>
            </w:r>
          </w:p>
        </w:tc>
        <w:tc>
          <w:tcPr>
            <w:tcW w:w="378" w:type="dxa"/>
            <w:tcBorders>
              <w:top w:val="nil"/>
              <w:left w:val="nil"/>
              <w:bottom w:val="single" w:sz="4" w:space="0" w:color="auto"/>
              <w:right w:val="single" w:sz="4" w:space="0" w:color="000000"/>
            </w:tcBorders>
          </w:tcPr>
          <w:p w14:paraId="3A45CD6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22E6563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7987503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571DBAC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2A92575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4B2DFE59"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3E83705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537911B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66AA8DF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38147AA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04B1DDD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3698490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0B36C68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4F69C30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276B31D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5664DB14" w14:textId="187ACCF8"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auto"/>
              <w:right w:val="single" w:sz="4" w:space="0" w:color="000000"/>
            </w:tcBorders>
          </w:tcPr>
          <w:p w14:paraId="76356867" w14:textId="3A16021D"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auto"/>
              <w:right w:val="single" w:sz="4" w:space="0" w:color="000000"/>
            </w:tcBorders>
          </w:tcPr>
          <w:p w14:paraId="79F324F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7FDDE0C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7E055CC0" w14:textId="795BD8F7" w:rsidR="00B45677" w:rsidRPr="00F82E61" w:rsidRDefault="00B45677"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nil"/>
              <w:bottom w:val="single" w:sz="4" w:space="0" w:color="auto"/>
              <w:right w:val="single" w:sz="4" w:space="0" w:color="000000"/>
            </w:tcBorders>
          </w:tcPr>
          <w:p w14:paraId="2EC43AF2"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39161FD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20D16C3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auto"/>
            </w:tcBorders>
          </w:tcPr>
          <w:p w14:paraId="1D30D79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auto"/>
              <w:right w:val="single" w:sz="4" w:space="0" w:color="auto"/>
            </w:tcBorders>
          </w:tcPr>
          <w:p w14:paraId="75CB876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auto"/>
              <w:right w:val="single" w:sz="4" w:space="0" w:color="auto"/>
            </w:tcBorders>
          </w:tcPr>
          <w:p w14:paraId="1C15980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auto"/>
              <w:right w:val="single" w:sz="4" w:space="0" w:color="auto"/>
            </w:tcBorders>
          </w:tcPr>
          <w:p w14:paraId="03767E98" w14:textId="60A5F3C2" w:rsidR="00B45677" w:rsidRPr="00F82E61" w:rsidRDefault="001D0495" w:rsidP="00B45677">
            <w:pPr>
              <w:spacing w:before="100" w:beforeAutospacing="1"/>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nil"/>
              <w:left w:val="single" w:sz="4" w:space="0" w:color="auto"/>
              <w:bottom w:val="single" w:sz="4" w:space="0" w:color="auto"/>
              <w:right w:val="single" w:sz="4" w:space="0" w:color="auto"/>
            </w:tcBorders>
          </w:tcPr>
          <w:p w14:paraId="73E3413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single" w:sz="4" w:space="0" w:color="auto"/>
              <w:bottom w:val="single" w:sz="4" w:space="0" w:color="auto"/>
              <w:right w:val="single" w:sz="4" w:space="0" w:color="000000"/>
            </w:tcBorders>
          </w:tcPr>
          <w:p w14:paraId="7049DD6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5CC0A7F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65F7A07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vAlign w:val="center"/>
          </w:tcPr>
          <w:p w14:paraId="67D2EB5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219C203C"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auto"/>
            </w:tcBorders>
          </w:tcPr>
          <w:p w14:paraId="7D8D6247"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34003EBF"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0873F018"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single" w:sz="4" w:space="0" w:color="auto"/>
              <w:bottom w:val="single" w:sz="4" w:space="0" w:color="auto"/>
              <w:right w:val="single" w:sz="4" w:space="0" w:color="000000"/>
            </w:tcBorders>
          </w:tcPr>
          <w:p w14:paraId="62CE7FDD"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270C3580" w14:textId="77777777" w:rsidR="00B45677" w:rsidRPr="00F82E61" w:rsidRDefault="00B45677" w:rsidP="00B45677">
            <w:pPr>
              <w:jc w:val="center"/>
              <w:rPr>
                <w:rFonts w:ascii="Times New Roman" w:hAnsi="Times New Roman" w:cs="Times New Roman"/>
                <w:b/>
                <w:sz w:val="22"/>
                <w:szCs w:val="22"/>
              </w:rPr>
            </w:pPr>
          </w:p>
        </w:tc>
        <w:tc>
          <w:tcPr>
            <w:tcW w:w="377" w:type="dxa"/>
            <w:tcBorders>
              <w:top w:val="nil"/>
              <w:left w:val="nil"/>
              <w:bottom w:val="single" w:sz="4" w:space="0" w:color="auto"/>
              <w:right w:val="single" w:sz="4" w:space="0" w:color="000000"/>
            </w:tcBorders>
          </w:tcPr>
          <w:p w14:paraId="1A6D3EC7" w14:textId="42E84B29"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r w:rsidR="00B45677" w:rsidRPr="00F82E61" w14:paraId="0ABAE67F" w14:textId="77777777" w:rsidTr="00EB6474">
        <w:trPr>
          <w:trHeight w:val="150"/>
          <w:jc w:val="center"/>
        </w:trPr>
        <w:tc>
          <w:tcPr>
            <w:tcW w:w="1383" w:type="dxa"/>
            <w:tcBorders>
              <w:top w:val="single" w:sz="4" w:space="0" w:color="auto"/>
              <w:left w:val="single" w:sz="4" w:space="0" w:color="000000"/>
              <w:bottom w:val="single" w:sz="4" w:space="0" w:color="auto"/>
              <w:right w:val="single" w:sz="4" w:space="0" w:color="000000"/>
            </w:tcBorders>
          </w:tcPr>
          <w:p w14:paraId="714875B5" w14:textId="1C72AC0F" w:rsidR="00B45677" w:rsidRPr="00F82E61" w:rsidRDefault="00B45677" w:rsidP="00B45677">
            <w:pPr>
              <w:jc w:val="center"/>
              <w:rPr>
                <w:rFonts w:ascii="Times New Roman" w:hAnsi="Times New Roman" w:cs="Times New Roman"/>
                <w:b/>
                <w:sz w:val="22"/>
                <w:szCs w:val="22"/>
              </w:rPr>
            </w:pPr>
            <w:r w:rsidRPr="00F82E61">
              <w:rPr>
                <w:rFonts w:ascii="Times New Roman" w:hAnsi="Times New Roman" w:cs="Times New Roman"/>
                <w:b/>
                <w:sz w:val="22"/>
                <w:szCs w:val="22"/>
              </w:rPr>
              <w:t>РН26</w:t>
            </w:r>
          </w:p>
        </w:tc>
        <w:tc>
          <w:tcPr>
            <w:tcW w:w="378" w:type="dxa"/>
            <w:tcBorders>
              <w:top w:val="single" w:sz="4" w:space="0" w:color="auto"/>
              <w:left w:val="nil"/>
              <w:bottom w:val="single" w:sz="4" w:space="0" w:color="auto"/>
              <w:right w:val="single" w:sz="4" w:space="0" w:color="000000"/>
            </w:tcBorders>
          </w:tcPr>
          <w:p w14:paraId="03D890C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2636C4B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1E2455B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72F9867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69A8E23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0EFB476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58EEF1B7"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61BBD54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7DF17F1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34A5C36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5646918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6C4A921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03D4056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77DF1F8B"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45CA185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7515DE8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6307086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1FDB5C1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3D67FEE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59AA87A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7E232A85"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26231F23"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2C6E4E11"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auto"/>
            </w:tcBorders>
          </w:tcPr>
          <w:p w14:paraId="1EB5BF8A"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3D81D10C"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383D90E0"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2CEBC136"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6B5FF44E"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000000"/>
            </w:tcBorders>
          </w:tcPr>
          <w:p w14:paraId="5B2C3D4F"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4B38EBF8"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61C174FD"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vAlign w:val="center"/>
          </w:tcPr>
          <w:p w14:paraId="55B1FD54" w14:textId="77777777" w:rsidR="00B45677" w:rsidRPr="00F82E61" w:rsidRDefault="00B45677" w:rsidP="00B45677">
            <w:pPr>
              <w:spacing w:before="100" w:beforeAutospacing="1"/>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28505D2E"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auto"/>
            </w:tcBorders>
          </w:tcPr>
          <w:p w14:paraId="2E136323" w14:textId="26C776F8"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single" w:sz="4" w:space="0" w:color="auto"/>
              <w:left w:val="single" w:sz="4" w:space="0" w:color="auto"/>
              <w:bottom w:val="single" w:sz="4" w:space="0" w:color="auto"/>
              <w:right w:val="single" w:sz="4" w:space="0" w:color="auto"/>
            </w:tcBorders>
          </w:tcPr>
          <w:p w14:paraId="38CEFCBF"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auto"/>
            </w:tcBorders>
          </w:tcPr>
          <w:p w14:paraId="77C30CB7"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single" w:sz="4" w:space="0" w:color="auto"/>
              <w:bottom w:val="single" w:sz="4" w:space="0" w:color="auto"/>
              <w:right w:val="single" w:sz="4" w:space="0" w:color="000000"/>
            </w:tcBorders>
          </w:tcPr>
          <w:p w14:paraId="10CBC6D0" w14:textId="77777777" w:rsidR="00B45677" w:rsidRPr="00F82E61" w:rsidRDefault="00B45677" w:rsidP="00B45677">
            <w:pPr>
              <w:jc w:val="center"/>
              <w:rPr>
                <w:rFonts w:ascii="Times New Roman" w:hAnsi="Times New Roman" w:cs="Times New Roman"/>
                <w:b/>
                <w:sz w:val="22"/>
                <w:szCs w:val="22"/>
              </w:rPr>
            </w:pPr>
          </w:p>
        </w:tc>
        <w:tc>
          <w:tcPr>
            <w:tcW w:w="377" w:type="dxa"/>
            <w:tcBorders>
              <w:top w:val="single" w:sz="4" w:space="0" w:color="auto"/>
              <w:left w:val="nil"/>
              <w:bottom w:val="single" w:sz="4" w:space="0" w:color="auto"/>
              <w:right w:val="single" w:sz="4" w:space="0" w:color="000000"/>
            </w:tcBorders>
          </w:tcPr>
          <w:p w14:paraId="7496D6A0" w14:textId="64983B39"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c>
          <w:tcPr>
            <w:tcW w:w="377" w:type="dxa"/>
            <w:tcBorders>
              <w:top w:val="single" w:sz="4" w:space="0" w:color="auto"/>
              <w:left w:val="nil"/>
              <w:bottom w:val="single" w:sz="4" w:space="0" w:color="auto"/>
              <w:right w:val="single" w:sz="4" w:space="0" w:color="000000"/>
            </w:tcBorders>
          </w:tcPr>
          <w:p w14:paraId="59B4B9C0" w14:textId="3F24DB44" w:rsidR="00B45677" w:rsidRPr="00F82E61" w:rsidRDefault="00B45677" w:rsidP="00B45677">
            <w:pPr>
              <w:jc w:val="center"/>
              <w:rPr>
                <w:rFonts w:ascii="Times New Roman" w:hAnsi="Times New Roman" w:cs="Times New Roman"/>
                <w:b/>
                <w:sz w:val="22"/>
                <w:szCs w:val="22"/>
              </w:rPr>
            </w:pPr>
            <w:r w:rsidRPr="00F82E61">
              <w:rPr>
                <w:rFonts w:asciiTheme="majorBidi" w:hAnsiTheme="majorBidi" w:cstheme="majorBidi"/>
                <w:sz w:val="22"/>
                <w:szCs w:val="22"/>
              </w:rPr>
              <w:t>+</w:t>
            </w:r>
          </w:p>
        </w:tc>
      </w:tr>
    </w:tbl>
    <w:p w14:paraId="07876F2D" w14:textId="77777777" w:rsidR="00CC3652" w:rsidRPr="00611AA8" w:rsidRDefault="00CC3652" w:rsidP="00CB00F0">
      <w:pPr>
        <w:autoSpaceDE w:val="0"/>
        <w:autoSpaceDN w:val="0"/>
        <w:adjustRightInd w:val="0"/>
        <w:rPr>
          <w:rFonts w:ascii="Times New Roman" w:hAnsi="Times New Roman" w:cs="Times New Roman"/>
          <w:b/>
          <w:bCs/>
          <w:sz w:val="26"/>
          <w:szCs w:val="26"/>
        </w:rPr>
        <w:sectPr w:rsidR="00CC3652" w:rsidRPr="00611AA8" w:rsidSect="00B912E7">
          <w:pgSz w:w="16834" w:h="11909" w:orient="landscape"/>
          <w:pgMar w:top="851" w:right="532" w:bottom="851" w:left="567" w:header="0" w:footer="6" w:gutter="0"/>
          <w:cols w:space="720"/>
          <w:noEndnote/>
          <w:docGrid w:linePitch="360"/>
        </w:sectPr>
      </w:pPr>
    </w:p>
    <w:p w14:paraId="71C0CC3D" w14:textId="77777777" w:rsidR="00CC3652" w:rsidRPr="00611AA8" w:rsidRDefault="00CC3652" w:rsidP="006B2BFC">
      <w:pPr>
        <w:autoSpaceDE w:val="0"/>
        <w:autoSpaceDN w:val="0"/>
        <w:adjustRightInd w:val="0"/>
        <w:rPr>
          <w:rFonts w:ascii="Times New Roman" w:hAnsi="Times New Roman" w:cs="Times New Roman"/>
          <w:b/>
          <w:bCs/>
          <w:sz w:val="26"/>
          <w:szCs w:val="26"/>
        </w:rPr>
      </w:pPr>
    </w:p>
    <w:sectPr w:rsidR="00CC3652" w:rsidRPr="00611AA8" w:rsidSect="00B912E7">
      <w:pgSz w:w="11909" w:h="16834"/>
      <w:pgMar w:top="284" w:right="851" w:bottom="284" w:left="1418"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3A8"/>
    <w:multiLevelType w:val="hybridMultilevel"/>
    <w:tmpl w:val="3066004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04350B9D"/>
    <w:multiLevelType w:val="hybridMultilevel"/>
    <w:tmpl w:val="124ADFBA"/>
    <w:lvl w:ilvl="0" w:tplc="86DE7D3A">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677DBE"/>
    <w:multiLevelType w:val="hybridMultilevel"/>
    <w:tmpl w:val="618A6FAC"/>
    <w:lvl w:ilvl="0" w:tplc="8BE2F032">
      <w:start w:val="4"/>
      <w:numFmt w:val="decimal"/>
      <w:lvlText w:val="%1."/>
      <w:lvlJc w:val="left"/>
      <w:pPr>
        <w:ind w:left="502" w:hanging="360"/>
      </w:pPr>
      <w:rPr>
        <w:rFonts w:cs="Times New Roman" w:hint="default"/>
      </w:rPr>
    </w:lvl>
    <w:lvl w:ilvl="1" w:tplc="04220019" w:tentative="1">
      <w:start w:val="1"/>
      <w:numFmt w:val="lowerLetter"/>
      <w:lvlText w:val="%2."/>
      <w:lvlJc w:val="left"/>
      <w:pPr>
        <w:ind w:left="1222" w:hanging="360"/>
      </w:pPr>
      <w:rPr>
        <w:rFonts w:cs="Times New Roman"/>
      </w:rPr>
    </w:lvl>
    <w:lvl w:ilvl="2" w:tplc="0422001B" w:tentative="1">
      <w:start w:val="1"/>
      <w:numFmt w:val="lowerRoman"/>
      <w:lvlText w:val="%3."/>
      <w:lvlJc w:val="right"/>
      <w:pPr>
        <w:ind w:left="1942" w:hanging="180"/>
      </w:pPr>
      <w:rPr>
        <w:rFonts w:cs="Times New Roman"/>
      </w:rPr>
    </w:lvl>
    <w:lvl w:ilvl="3" w:tplc="0422000F" w:tentative="1">
      <w:start w:val="1"/>
      <w:numFmt w:val="decimal"/>
      <w:lvlText w:val="%4."/>
      <w:lvlJc w:val="left"/>
      <w:pPr>
        <w:ind w:left="2662" w:hanging="360"/>
      </w:pPr>
      <w:rPr>
        <w:rFonts w:cs="Times New Roman"/>
      </w:rPr>
    </w:lvl>
    <w:lvl w:ilvl="4" w:tplc="04220019" w:tentative="1">
      <w:start w:val="1"/>
      <w:numFmt w:val="lowerLetter"/>
      <w:lvlText w:val="%5."/>
      <w:lvlJc w:val="left"/>
      <w:pPr>
        <w:ind w:left="3382" w:hanging="360"/>
      </w:pPr>
      <w:rPr>
        <w:rFonts w:cs="Times New Roman"/>
      </w:rPr>
    </w:lvl>
    <w:lvl w:ilvl="5" w:tplc="0422001B" w:tentative="1">
      <w:start w:val="1"/>
      <w:numFmt w:val="lowerRoman"/>
      <w:lvlText w:val="%6."/>
      <w:lvlJc w:val="right"/>
      <w:pPr>
        <w:ind w:left="4102" w:hanging="180"/>
      </w:pPr>
      <w:rPr>
        <w:rFonts w:cs="Times New Roman"/>
      </w:rPr>
    </w:lvl>
    <w:lvl w:ilvl="6" w:tplc="0422000F" w:tentative="1">
      <w:start w:val="1"/>
      <w:numFmt w:val="decimal"/>
      <w:lvlText w:val="%7."/>
      <w:lvlJc w:val="left"/>
      <w:pPr>
        <w:ind w:left="4822" w:hanging="360"/>
      </w:pPr>
      <w:rPr>
        <w:rFonts w:cs="Times New Roman"/>
      </w:rPr>
    </w:lvl>
    <w:lvl w:ilvl="7" w:tplc="04220019" w:tentative="1">
      <w:start w:val="1"/>
      <w:numFmt w:val="lowerLetter"/>
      <w:lvlText w:val="%8."/>
      <w:lvlJc w:val="left"/>
      <w:pPr>
        <w:ind w:left="5542" w:hanging="360"/>
      </w:pPr>
      <w:rPr>
        <w:rFonts w:cs="Times New Roman"/>
      </w:rPr>
    </w:lvl>
    <w:lvl w:ilvl="8" w:tplc="0422001B" w:tentative="1">
      <w:start w:val="1"/>
      <w:numFmt w:val="lowerRoman"/>
      <w:lvlText w:val="%9."/>
      <w:lvlJc w:val="right"/>
      <w:pPr>
        <w:ind w:left="6262" w:hanging="180"/>
      </w:pPr>
      <w:rPr>
        <w:rFonts w:cs="Times New Roman"/>
      </w:rPr>
    </w:lvl>
  </w:abstractNum>
  <w:abstractNum w:abstractNumId="3" w15:restartNumberingAfterBreak="0">
    <w:nsid w:val="16A3237C"/>
    <w:multiLevelType w:val="hybridMultilevel"/>
    <w:tmpl w:val="F998EA7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D6465CE"/>
    <w:multiLevelType w:val="multilevel"/>
    <w:tmpl w:val="29BC881C"/>
    <w:lvl w:ilvl="0">
      <w:start w:val="1"/>
      <w:numFmt w:val="decimal"/>
      <w:lvlText w:val="%1."/>
      <w:lvlJc w:val="left"/>
      <w:pPr>
        <w:ind w:left="1211" w:hanging="360"/>
      </w:pPr>
      <w:rPr>
        <w:rFonts w:ascii="Times New Roman" w:eastAsia="Times New Roman" w:hAnsi="Times New Roman" w:cs="Times New Roman" w:hint="default"/>
        <w:color w:val="auto"/>
        <w:w w:val="99"/>
        <w:sz w:val="24"/>
        <w:szCs w:val="24"/>
        <w:lang w:val="uk-UA" w:eastAsia="en-US" w:bidi="ar-SA"/>
      </w:rPr>
    </w:lvl>
    <w:lvl w:ilvl="1">
      <w:start w:val="2"/>
      <w:numFmt w:val="decimal"/>
      <w:lvlText w:val="%2."/>
      <w:lvlJc w:val="left"/>
      <w:pPr>
        <w:ind w:left="6266" w:hanging="244"/>
      </w:pPr>
      <w:rPr>
        <w:b/>
        <w:bCs/>
        <w:w w:val="100"/>
        <w:lang w:val="uk-UA" w:eastAsia="en-US" w:bidi="ar-SA"/>
      </w:rPr>
    </w:lvl>
    <w:lvl w:ilvl="2">
      <w:start w:val="1"/>
      <w:numFmt w:val="decimal"/>
      <w:lvlText w:val="%2.%3."/>
      <w:lvlJc w:val="left"/>
      <w:pPr>
        <w:ind w:left="6665" w:hanging="421"/>
      </w:pPr>
      <w:rPr>
        <w:rFonts w:ascii="Times New Roman" w:eastAsia="Times New Roman" w:hAnsi="Times New Roman" w:cs="Times New Roman" w:hint="default"/>
        <w:b/>
        <w:bCs/>
        <w:w w:val="100"/>
        <w:sz w:val="24"/>
        <w:szCs w:val="24"/>
        <w:lang w:val="uk-UA" w:eastAsia="en-US" w:bidi="ar-SA"/>
      </w:rPr>
    </w:lvl>
    <w:lvl w:ilvl="3">
      <w:numFmt w:val="bullet"/>
      <w:lvlText w:val="•"/>
      <w:lvlJc w:val="left"/>
      <w:pPr>
        <w:ind w:left="7425" w:hanging="421"/>
      </w:pPr>
      <w:rPr>
        <w:lang w:val="uk-UA" w:eastAsia="en-US" w:bidi="ar-SA"/>
      </w:rPr>
    </w:lvl>
    <w:lvl w:ilvl="4">
      <w:numFmt w:val="bullet"/>
      <w:lvlText w:val="•"/>
      <w:lvlJc w:val="left"/>
      <w:pPr>
        <w:ind w:left="8175" w:hanging="421"/>
      </w:pPr>
      <w:rPr>
        <w:lang w:val="uk-UA" w:eastAsia="en-US" w:bidi="ar-SA"/>
      </w:rPr>
    </w:lvl>
    <w:lvl w:ilvl="5">
      <w:numFmt w:val="bullet"/>
      <w:lvlText w:val="•"/>
      <w:lvlJc w:val="left"/>
      <w:pPr>
        <w:ind w:left="8925" w:hanging="421"/>
      </w:pPr>
      <w:rPr>
        <w:lang w:val="uk-UA" w:eastAsia="en-US" w:bidi="ar-SA"/>
      </w:rPr>
    </w:lvl>
    <w:lvl w:ilvl="6">
      <w:numFmt w:val="bullet"/>
      <w:lvlText w:val="•"/>
      <w:lvlJc w:val="left"/>
      <w:pPr>
        <w:ind w:left="9675" w:hanging="421"/>
      </w:pPr>
      <w:rPr>
        <w:lang w:val="uk-UA" w:eastAsia="en-US" w:bidi="ar-SA"/>
      </w:rPr>
    </w:lvl>
    <w:lvl w:ilvl="7">
      <w:numFmt w:val="bullet"/>
      <w:lvlText w:val="•"/>
      <w:lvlJc w:val="left"/>
      <w:pPr>
        <w:ind w:left="10425" w:hanging="421"/>
      </w:pPr>
      <w:rPr>
        <w:lang w:val="uk-UA" w:eastAsia="en-US" w:bidi="ar-SA"/>
      </w:rPr>
    </w:lvl>
    <w:lvl w:ilvl="8">
      <w:numFmt w:val="bullet"/>
      <w:lvlText w:val="•"/>
      <w:lvlJc w:val="left"/>
      <w:pPr>
        <w:ind w:left="11175" w:hanging="421"/>
      </w:pPr>
      <w:rPr>
        <w:lang w:val="uk-UA" w:eastAsia="en-US" w:bidi="ar-SA"/>
      </w:rPr>
    </w:lvl>
  </w:abstractNum>
  <w:abstractNum w:abstractNumId="5" w15:restartNumberingAfterBreak="0">
    <w:nsid w:val="501A4940"/>
    <w:multiLevelType w:val="hybridMultilevel"/>
    <w:tmpl w:val="07721128"/>
    <w:lvl w:ilvl="0" w:tplc="7CC4D596">
      <w:start w:val="1"/>
      <w:numFmt w:val="decimal"/>
      <w:lvlText w:val="%1."/>
      <w:lvlJc w:val="left"/>
      <w:pPr>
        <w:ind w:left="720" w:hanging="360"/>
      </w:pPr>
      <w:rPr>
        <w:rFonts w:eastAsia="Times New Roman" w:cs="Times New Roman" w:hint="default"/>
        <w:b/>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54A049CB"/>
    <w:multiLevelType w:val="hybridMultilevel"/>
    <w:tmpl w:val="29BA2B3A"/>
    <w:lvl w:ilvl="0" w:tplc="5CB893EC">
      <w:start w:val="2"/>
      <w:numFmt w:val="bullet"/>
      <w:lvlText w:val="-"/>
      <w:lvlJc w:val="left"/>
      <w:pPr>
        <w:ind w:left="819" w:hanging="360"/>
      </w:pPr>
      <w:rPr>
        <w:rFonts w:ascii="Times New Roman" w:eastAsiaTheme="minorHAnsi" w:hAnsi="Times New Roman" w:cs="Times New Roman" w:hint="default"/>
      </w:rPr>
    </w:lvl>
    <w:lvl w:ilvl="1" w:tplc="04220003" w:tentative="1">
      <w:start w:val="1"/>
      <w:numFmt w:val="bullet"/>
      <w:lvlText w:val="o"/>
      <w:lvlJc w:val="left"/>
      <w:pPr>
        <w:ind w:left="1539" w:hanging="360"/>
      </w:pPr>
      <w:rPr>
        <w:rFonts w:ascii="Courier New" w:hAnsi="Courier New" w:cs="Courier New" w:hint="default"/>
      </w:rPr>
    </w:lvl>
    <w:lvl w:ilvl="2" w:tplc="04220005" w:tentative="1">
      <w:start w:val="1"/>
      <w:numFmt w:val="bullet"/>
      <w:lvlText w:val=""/>
      <w:lvlJc w:val="left"/>
      <w:pPr>
        <w:ind w:left="2259" w:hanging="360"/>
      </w:pPr>
      <w:rPr>
        <w:rFonts w:ascii="Wingdings" w:hAnsi="Wingdings" w:hint="default"/>
      </w:rPr>
    </w:lvl>
    <w:lvl w:ilvl="3" w:tplc="04220001" w:tentative="1">
      <w:start w:val="1"/>
      <w:numFmt w:val="bullet"/>
      <w:lvlText w:val=""/>
      <w:lvlJc w:val="left"/>
      <w:pPr>
        <w:ind w:left="2979" w:hanging="360"/>
      </w:pPr>
      <w:rPr>
        <w:rFonts w:ascii="Symbol" w:hAnsi="Symbol" w:hint="default"/>
      </w:rPr>
    </w:lvl>
    <w:lvl w:ilvl="4" w:tplc="04220003" w:tentative="1">
      <w:start w:val="1"/>
      <w:numFmt w:val="bullet"/>
      <w:lvlText w:val="o"/>
      <w:lvlJc w:val="left"/>
      <w:pPr>
        <w:ind w:left="3699" w:hanging="360"/>
      </w:pPr>
      <w:rPr>
        <w:rFonts w:ascii="Courier New" w:hAnsi="Courier New" w:cs="Courier New" w:hint="default"/>
      </w:rPr>
    </w:lvl>
    <w:lvl w:ilvl="5" w:tplc="04220005" w:tentative="1">
      <w:start w:val="1"/>
      <w:numFmt w:val="bullet"/>
      <w:lvlText w:val=""/>
      <w:lvlJc w:val="left"/>
      <w:pPr>
        <w:ind w:left="4419" w:hanging="360"/>
      </w:pPr>
      <w:rPr>
        <w:rFonts w:ascii="Wingdings" w:hAnsi="Wingdings" w:hint="default"/>
      </w:rPr>
    </w:lvl>
    <w:lvl w:ilvl="6" w:tplc="04220001" w:tentative="1">
      <w:start w:val="1"/>
      <w:numFmt w:val="bullet"/>
      <w:lvlText w:val=""/>
      <w:lvlJc w:val="left"/>
      <w:pPr>
        <w:ind w:left="5139" w:hanging="360"/>
      </w:pPr>
      <w:rPr>
        <w:rFonts w:ascii="Symbol" w:hAnsi="Symbol" w:hint="default"/>
      </w:rPr>
    </w:lvl>
    <w:lvl w:ilvl="7" w:tplc="04220003" w:tentative="1">
      <w:start w:val="1"/>
      <w:numFmt w:val="bullet"/>
      <w:lvlText w:val="o"/>
      <w:lvlJc w:val="left"/>
      <w:pPr>
        <w:ind w:left="5859" w:hanging="360"/>
      </w:pPr>
      <w:rPr>
        <w:rFonts w:ascii="Courier New" w:hAnsi="Courier New" w:cs="Courier New" w:hint="default"/>
      </w:rPr>
    </w:lvl>
    <w:lvl w:ilvl="8" w:tplc="04220005" w:tentative="1">
      <w:start w:val="1"/>
      <w:numFmt w:val="bullet"/>
      <w:lvlText w:val=""/>
      <w:lvlJc w:val="left"/>
      <w:pPr>
        <w:ind w:left="6579" w:hanging="360"/>
      </w:pPr>
      <w:rPr>
        <w:rFonts w:ascii="Wingdings" w:hAnsi="Wingdings" w:hint="default"/>
      </w:rPr>
    </w:lvl>
  </w:abstractNum>
  <w:abstractNum w:abstractNumId="7" w15:restartNumberingAfterBreak="0">
    <w:nsid w:val="6A08704E"/>
    <w:multiLevelType w:val="hybridMultilevel"/>
    <w:tmpl w:val="59D4967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0"/>
  </w:num>
  <w:num w:numId="3">
    <w:abstractNumId w:val="5"/>
  </w:num>
  <w:num w:numId="4">
    <w:abstractNumId w:val="1"/>
  </w:num>
  <w:num w:numId="5">
    <w:abstractNumId w:val="4"/>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6">
    <w:abstractNumId w:val="6"/>
  </w:num>
  <w:num w:numId="7">
    <w:abstractNumId w:val="3"/>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defaultTabStop w:val="709"/>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18B"/>
    <w:rsid w:val="00001A42"/>
    <w:rsid w:val="00001EFD"/>
    <w:rsid w:val="00006042"/>
    <w:rsid w:val="000071B1"/>
    <w:rsid w:val="00012D88"/>
    <w:rsid w:val="00013089"/>
    <w:rsid w:val="00013392"/>
    <w:rsid w:val="00014B45"/>
    <w:rsid w:val="0001758E"/>
    <w:rsid w:val="00021AB7"/>
    <w:rsid w:val="00021AE2"/>
    <w:rsid w:val="00021E1A"/>
    <w:rsid w:val="0002249E"/>
    <w:rsid w:val="00023A76"/>
    <w:rsid w:val="00023CA6"/>
    <w:rsid w:val="0002458C"/>
    <w:rsid w:val="000328CF"/>
    <w:rsid w:val="00032BCC"/>
    <w:rsid w:val="00035682"/>
    <w:rsid w:val="00035C83"/>
    <w:rsid w:val="00037186"/>
    <w:rsid w:val="000426BE"/>
    <w:rsid w:val="00043F1A"/>
    <w:rsid w:val="00045AC1"/>
    <w:rsid w:val="00051095"/>
    <w:rsid w:val="00053327"/>
    <w:rsid w:val="00053AF3"/>
    <w:rsid w:val="0005433E"/>
    <w:rsid w:val="00057742"/>
    <w:rsid w:val="00057CAE"/>
    <w:rsid w:val="00060E91"/>
    <w:rsid w:val="000611F0"/>
    <w:rsid w:val="00062E81"/>
    <w:rsid w:val="000662A2"/>
    <w:rsid w:val="0007447A"/>
    <w:rsid w:val="000755C0"/>
    <w:rsid w:val="00082A5C"/>
    <w:rsid w:val="00082DAC"/>
    <w:rsid w:val="0008393A"/>
    <w:rsid w:val="00086B28"/>
    <w:rsid w:val="00086D4B"/>
    <w:rsid w:val="00090090"/>
    <w:rsid w:val="00090AAA"/>
    <w:rsid w:val="00091013"/>
    <w:rsid w:val="00091C3A"/>
    <w:rsid w:val="000928E1"/>
    <w:rsid w:val="000945D7"/>
    <w:rsid w:val="00094CAF"/>
    <w:rsid w:val="000961AC"/>
    <w:rsid w:val="000A011C"/>
    <w:rsid w:val="000A1012"/>
    <w:rsid w:val="000A126F"/>
    <w:rsid w:val="000B2B8D"/>
    <w:rsid w:val="000B302C"/>
    <w:rsid w:val="000C4371"/>
    <w:rsid w:val="000D210E"/>
    <w:rsid w:val="000D3A04"/>
    <w:rsid w:val="000D3E43"/>
    <w:rsid w:val="000D6CE7"/>
    <w:rsid w:val="000F1D1F"/>
    <w:rsid w:val="000F1D8A"/>
    <w:rsid w:val="000F35E4"/>
    <w:rsid w:val="000F5963"/>
    <w:rsid w:val="001067CA"/>
    <w:rsid w:val="00110BF1"/>
    <w:rsid w:val="00112C5E"/>
    <w:rsid w:val="00114942"/>
    <w:rsid w:val="00117960"/>
    <w:rsid w:val="00126B2C"/>
    <w:rsid w:val="0012757F"/>
    <w:rsid w:val="0013133C"/>
    <w:rsid w:val="00131CDC"/>
    <w:rsid w:val="00144AF9"/>
    <w:rsid w:val="00146A00"/>
    <w:rsid w:val="00147AB0"/>
    <w:rsid w:val="00150760"/>
    <w:rsid w:val="00150DA6"/>
    <w:rsid w:val="00151984"/>
    <w:rsid w:val="00151E00"/>
    <w:rsid w:val="00161C52"/>
    <w:rsid w:val="00162108"/>
    <w:rsid w:val="00162857"/>
    <w:rsid w:val="001664EF"/>
    <w:rsid w:val="0017041A"/>
    <w:rsid w:val="001713AC"/>
    <w:rsid w:val="00173159"/>
    <w:rsid w:val="00184D33"/>
    <w:rsid w:val="00185E04"/>
    <w:rsid w:val="0018723D"/>
    <w:rsid w:val="001972C0"/>
    <w:rsid w:val="00197699"/>
    <w:rsid w:val="001977DB"/>
    <w:rsid w:val="00197D16"/>
    <w:rsid w:val="00197D3F"/>
    <w:rsid w:val="001A1C79"/>
    <w:rsid w:val="001A230D"/>
    <w:rsid w:val="001A4C98"/>
    <w:rsid w:val="001A67CA"/>
    <w:rsid w:val="001A6AB2"/>
    <w:rsid w:val="001B0945"/>
    <w:rsid w:val="001C0084"/>
    <w:rsid w:val="001C07F2"/>
    <w:rsid w:val="001C1B78"/>
    <w:rsid w:val="001C36CC"/>
    <w:rsid w:val="001C479E"/>
    <w:rsid w:val="001D0495"/>
    <w:rsid w:val="001D1047"/>
    <w:rsid w:val="001D1373"/>
    <w:rsid w:val="001D29FF"/>
    <w:rsid w:val="001D3AC7"/>
    <w:rsid w:val="001E1A73"/>
    <w:rsid w:val="001E348C"/>
    <w:rsid w:val="001E34F1"/>
    <w:rsid w:val="001E3DD6"/>
    <w:rsid w:val="001F1C02"/>
    <w:rsid w:val="001F4140"/>
    <w:rsid w:val="001F5190"/>
    <w:rsid w:val="001F537A"/>
    <w:rsid w:val="001F7B43"/>
    <w:rsid w:val="00200A53"/>
    <w:rsid w:val="00205658"/>
    <w:rsid w:val="002067BE"/>
    <w:rsid w:val="00207A2D"/>
    <w:rsid w:val="00211DB1"/>
    <w:rsid w:val="00211F7A"/>
    <w:rsid w:val="0021401F"/>
    <w:rsid w:val="002206E2"/>
    <w:rsid w:val="002213F1"/>
    <w:rsid w:val="0022181F"/>
    <w:rsid w:val="00221F7A"/>
    <w:rsid w:val="002240B9"/>
    <w:rsid w:val="00227E94"/>
    <w:rsid w:val="002334A6"/>
    <w:rsid w:val="002445CB"/>
    <w:rsid w:val="00244B2D"/>
    <w:rsid w:val="00245D10"/>
    <w:rsid w:val="00246469"/>
    <w:rsid w:val="00252F16"/>
    <w:rsid w:val="00253728"/>
    <w:rsid w:val="00256351"/>
    <w:rsid w:val="002576D3"/>
    <w:rsid w:val="002624DA"/>
    <w:rsid w:val="00262EEA"/>
    <w:rsid w:val="00266252"/>
    <w:rsid w:val="00270DEF"/>
    <w:rsid w:val="00272560"/>
    <w:rsid w:val="002726C0"/>
    <w:rsid w:val="00275108"/>
    <w:rsid w:val="00277CFD"/>
    <w:rsid w:val="00277DC5"/>
    <w:rsid w:val="00281606"/>
    <w:rsid w:val="00283287"/>
    <w:rsid w:val="00283D92"/>
    <w:rsid w:val="00285C4C"/>
    <w:rsid w:val="0028656B"/>
    <w:rsid w:val="0028787B"/>
    <w:rsid w:val="00291231"/>
    <w:rsid w:val="002937DF"/>
    <w:rsid w:val="00294680"/>
    <w:rsid w:val="002A3E2B"/>
    <w:rsid w:val="002A543B"/>
    <w:rsid w:val="002A5D62"/>
    <w:rsid w:val="002A7EE7"/>
    <w:rsid w:val="002B261C"/>
    <w:rsid w:val="002B325E"/>
    <w:rsid w:val="002C2106"/>
    <w:rsid w:val="002C33F7"/>
    <w:rsid w:val="002C58D0"/>
    <w:rsid w:val="002C78E1"/>
    <w:rsid w:val="002C79EB"/>
    <w:rsid w:val="002D3E95"/>
    <w:rsid w:val="002D5248"/>
    <w:rsid w:val="002E0FF7"/>
    <w:rsid w:val="002E42C2"/>
    <w:rsid w:val="002E47EB"/>
    <w:rsid w:val="002E4A86"/>
    <w:rsid w:val="002E72D8"/>
    <w:rsid w:val="002E74D5"/>
    <w:rsid w:val="002F23AC"/>
    <w:rsid w:val="002F2451"/>
    <w:rsid w:val="002F46B6"/>
    <w:rsid w:val="002F791E"/>
    <w:rsid w:val="0030209F"/>
    <w:rsid w:val="0030321B"/>
    <w:rsid w:val="003046CE"/>
    <w:rsid w:val="00305D6E"/>
    <w:rsid w:val="00307315"/>
    <w:rsid w:val="003118A7"/>
    <w:rsid w:val="00311B99"/>
    <w:rsid w:val="00314634"/>
    <w:rsid w:val="00314EF8"/>
    <w:rsid w:val="003162DC"/>
    <w:rsid w:val="00317E05"/>
    <w:rsid w:val="00325E15"/>
    <w:rsid w:val="00327105"/>
    <w:rsid w:val="003307C5"/>
    <w:rsid w:val="003314ED"/>
    <w:rsid w:val="00334536"/>
    <w:rsid w:val="0033694B"/>
    <w:rsid w:val="0033773C"/>
    <w:rsid w:val="003405A6"/>
    <w:rsid w:val="0034228C"/>
    <w:rsid w:val="00344260"/>
    <w:rsid w:val="00347516"/>
    <w:rsid w:val="00347CA5"/>
    <w:rsid w:val="00351489"/>
    <w:rsid w:val="00353EF5"/>
    <w:rsid w:val="003562B7"/>
    <w:rsid w:val="003573CB"/>
    <w:rsid w:val="003578DB"/>
    <w:rsid w:val="0035799C"/>
    <w:rsid w:val="00361C84"/>
    <w:rsid w:val="0036435E"/>
    <w:rsid w:val="00367418"/>
    <w:rsid w:val="00367B7D"/>
    <w:rsid w:val="00373056"/>
    <w:rsid w:val="0038176C"/>
    <w:rsid w:val="00382636"/>
    <w:rsid w:val="00382CCD"/>
    <w:rsid w:val="003835DE"/>
    <w:rsid w:val="00383F66"/>
    <w:rsid w:val="0038537D"/>
    <w:rsid w:val="00387AAE"/>
    <w:rsid w:val="00394188"/>
    <w:rsid w:val="003A063F"/>
    <w:rsid w:val="003A1509"/>
    <w:rsid w:val="003A4EE2"/>
    <w:rsid w:val="003A5536"/>
    <w:rsid w:val="003A7AAB"/>
    <w:rsid w:val="003B0450"/>
    <w:rsid w:val="003B43DE"/>
    <w:rsid w:val="003B5336"/>
    <w:rsid w:val="003B55F7"/>
    <w:rsid w:val="003B7A0E"/>
    <w:rsid w:val="003C3053"/>
    <w:rsid w:val="003C4190"/>
    <w:rsid w:val="003C4828"/>
    <w:rsid w:val="003C5D4F"/>
    <w:rsid w:val="003C5D75"/>
    <w:rsid w:val="003C776E"/>
    <w:rsid w:val="003C7E6B"/>
    <w:rsid w:val="003D3E24"/>
    <w:rsid w:val="003D587E"/>
    <w:rsid w:val="003E4211"/>
    <w:rsid w:val="003E54C0"/>
    <w:rsid w:val="003E6946"/>
    <w:rsid w:val="003E73B2"/>
    <w:rsid w:val="003E7999"/>
    <w:rsid w:val="003F15EE"/>
    <w:rsid w:val="003F172B"/>
    <w:rsid w:val="003F1D9A"/>
    <w:rsid w:val="003F320A"/>
    <w:rsid w:val="0040055D"/>
    <w:rsid w:val="00400FF7"/>
    <w:rsid w:val="00405984"/>
    <w:rsid w:val="00410AA5"/>
    <w:rsid w:val="00417199"/>
    <w:rsid w:val="004174C0"/>
    <w:rsid w:val="004179F8"/>
    <w:rsid w:val="0042148A"/>
    <w:rsid w:val="004244D2"/>
    <w:rsid w:val="00424FC7"/>
    <w:rsid w:val="00430DE8"/>
    <w:rsid w:val="00432401"/>
    <w:rsid w:val="0043730C"/>
    <w:rsid w:val="00440BD7"/>
    <w:rsid w:val="00440DA4"/>
    <w:rsid w:val="00441DB0"/>
    <w:rsid w:val="00444DA1"/>
    <w:rsid w:val="00445E71"/>
    <w:rsid w:val="00451A57"/>
    <w:rsid w:val="004521CC"/>
    <w:rsid w:val="00456DCE"/>
    <w:rsid w:val="004572BB"/>
    <w:rsid w:val="00460225"/>
    <w:rsid w:val="00460EC4"/>
    <w:rsid w:val="00467755"/>
    <w:rsid w:val="0047052B"/>
    <w:rsid w:val="0047263E"/>
    <w:rsid w:val="00474A18"/>
    <w:rsid w:val="00475345"/>
    <w:rsid w:val="00481851"/>
    <w:rsid w:val="004839CE"/>
    <w:rsid w:val="00484E73"/>
    <w:rsid w:val="004860F9"/>
    <w:rsid w:val="00487492"/>
    <w:rsid w:val="00490669"/>
    <w:rsid w:val="00490D7F"/>
    <w:rsid w:val="004A06C8"/>
    <w:rsid w:val="004A4A1A"/>
    <w:rsid w:val="004A57DA"/>
    <w:rsid w:val="004B36A3"/>
    <w:rsid w:val="004B457F"/>
    <w:rsid w:val="004B74C7"/>
    <w:rsid w:val="004C0F9F"/>
    <w:rsid w:val="004C168F"/>
    <w:rsid w:val="004C248A"/>
    <w:rsid w:val="004C684B"/>
    <w:rsid w:val="004C7429"/>
    <w:rsid w:val="004D0031"/>
    <w:rsid w:val="004D1AFB"/>
    <w:rsid w:val="004D1EA6"/>
    <w:rsid w:val="004D256A"/>
    <w:rsid w:val="004D618B"/>
    <w:rsid w:val="004E3BC6"/>
    <w:rsid w:val="004E55E7"/>
    <w:rsid w:val="004F3344"/>
    <w:rsid w:val="004F698F"/>
    <w:rsid w:val="00500D73"/>
    <w:rsid w:val="0050167D"/>
    <w:rsid w:val="005023C4"/>
    <w:rsid w:val="005032ED"/>
    <w:rsid w:val="00503837"/>
    <w:rsid w:val="0051196D"/>
    <w:rsid w:val="005121D6"/>
    <w:rsid w:val="005135BF"/>
    <w:rsid w:val="0051746B"/>
    <w:rsid w:val="00517B2A"/>
    <w:rsid w:val="00520D71"/>
    <w:rsid w:val="00522422"/>
    <w:rsid w:val="005258FF"/>
    <w:rsid w:val="00526836"/>
    <w:rsid w:val="00526E0E"/>
    <w:rsid w:val="0052768F"/>
    <w:rsid w:val="005354FA"/>
    <w:rsid w:val="00535956"/>
    <w:rsid w:val="00536147"/>
    <w:rsid w:val="0053694C"/>
    <w:rsid w:val="00536D25"/>
    <w:rsid w:val="00536DC5"/>
    <w:rsid w:val="00544BFA"/>
    <w:rsid w:val="005509B8"/>
    <w:rsid w:val="00551192"/>
    <w:rsid w:val="00554062"/>
    <w:rsid w:val="0056037E"/>
    <w:rsid w:val="0056676A"/>
    <w:rsid w:val="005672E8"/>
    <w:rsid w:val="005675D4"/>
    <w:rsid w:val="005736A4"/>
    <w:rsid w:val="0057494D"/>
    <w:rsid w:val="00575277"/>
    <w:rsid w:val="00575F89"/>
    <w:rsid w:val="00576A76"/>
    <w:rsid w:val="005778EC"/>
    <w:rsid w:val="00580BD3"/>
    <w:rsid w:val="005829AE"/>
    <w:rsid w:val="0058430C"/>
    <w:rsid w:val="00585914"/>
    <w:rsid w:val="00587016"/>
    <w:rsid w:val="005950D3"/>
    <w:rsid w:val="00596232"/>
    <w:rsid w:val="005A09E7"/>
    <w:rsid w:val="005A2F4E"/>
    <w:rsid w:val="005A3D37"/>
    <w:rsid w:val="005A49C5"/>
    <w:rsid w:val="005A4BFB"/>
    <w:rsid w:val="005B0581"/>
    <w:rsid w:val="005B082F"/>
    <w:rsid w:val="005B41ED"/>
    <w:rsid w:val="005B5ECF"/>
    <w:rsid w:val="005B648D"/>
    <w:rsid w:val="005B6586"/>
    <w:rsid w:val="005B674C"/>
    <w:rsid w:val="005C0016"/>
    <w:rsid w:val="005C4D06"/>
    <w:rsid w:val="005C7EE6"/>
    <w:rsid w:val="005D1501"/>
    <w:rsid w:val="005D1701"/>
    <w:rsid w:val="005D1CBA"/>
    <w:rsid w:val="005D3963"/>
    <w:rsid w:val="005D560C"/>
    <w:rsid w:val="005D60D0"/>
    <w:rsid w:val="005D746E"/>
    <w:rsid w:val="005D7EBD"/>
    <w:rsid w:val="005E057E"/>
    <w:rsid w:val="005F0AAC"/>
    <w:rsid w:val="005F1036"/>
    <w:rsid w:val="005F1D34"/>
    <w:rsid w:val="005F2177"/>
    <w:rsid w:val="005F4D19"/>
    <w:rsid w:val="00601999"/>
    <w:rsid w:val="0060370F"/>
    <w:rsid w:val="00610B05"/>
    <w:rsid w:val="00611AA8"/>
    <w:rsid w:val="00614628"/>
    <w:rsid w:val="006153BB"/>
    <w:rsid w:val="006216EE"/>
    <w:rsid w:val="00622DAE"/>
    <w:rsid w:val="00631475"/>
    <w:rsid w:val="006314FA"/>
    <w:rsid w:val="006342B8"/>
    <w:rsid w:val="006361D3"/>
    <w:rsid w:val="00642E38"/>
    <w:rsid w:val="00643EB1"/>
    <w:rsid w:val="00650FE9"/>
    <w:rsid w:val="00651D3D"/>
    <w:rsid w:val="006522B0"/>
    <w:rsid w:val="00653999"/>
    <w:rsid w:val="0065484A"/>
    <w:rsid w:val="00657C49"/>
    <w:rsid w:val="00661D9F"/>
    <w:rsid w:val="0066597C"/>
    <w:rsid w:val="0066782B"/>
    <w:rsid w:val="00667AED"/>
    <w:rsid w:val="0067049F"/>
    <w:rsid w:val="006706B9"/>
    <w:rsid w:val="0067193B"/>
    <w:rsid w:val="00676C5E"/>
    <w:rsid w:val="00677ADC"/>
    <w:rsid w:val="00681B32"/>
    <w:rsid w:val="00682771"/>
    <w:rsid w:val="0069196A"/>
    <w:rsid w:val="00691AB6"/>
    <w:rsid w:val="006934B8"/>
    <w:rsid w:val="006937F2"/>
    <w:rsid w:val="006952F9"/>
    <w:rsid w:val="00695B39"/>
    <w:rsid w:val="006A4F3A"/>
    <w:rsid w:val="006A7786"/>
    <w:rsid w:val="006B0888"/>
    <w:rsid w:val="006B0D73"/>
    <w:rsid w:val="006B2BFC"/>
    <w:rsid w:val="006B3E6F"/>
    <w:rsid w:val="006B42D1"/>
    <w:rsid w:val="006B636F"/>
    <w:rsid w:val="006B7C9F"/>
    <w:rsid w:val="006C1743"/>
    <w:rsid w:val="006C3CE3"/>
    <w:rsid w:val="006D02C4"/>
    <w:rsid w:val="006D0C7D"/>
    <w:rsid w:val="006D0E61"/>
    <w:rsid w:val="006D38A6"/>
    <w:rsid w:val="006D5912"/>
    <w:rsid w:val="006E0C39"/>
    <w:rsid w:val="006E0DC6"/>
    <w:rsid w:val="006E157E"/>
    <w:rsid w:val="006E4628"/>
    <w:rsid w:val="006E6DD1"/>
    <w:rsid w:val="006F0B6E"/>
    <w:rsid w:val="006F15CF"/>
    <w:rsid w:val="006F4BA6"/>
    <w:rsid w:val="006F74F5"/>
    <w:rsid w:val="00703631"/>
    <w:rsid w:val="00705D3A"/>
    <w:rsid w:val="00707448"/>
    <w:rsid w:val="00710DAC"/>
    <w:rsid w:val="00712C8D"/>
    <w:rsid w:val="00714017"/>
    <w:rsid w:val="00714B42"/>
    <w:rsid w:val="00716B8E"/>
    <w:rsid w:val="0072040B"/>
    <w:rsid w:val="007219A1"/>
    <w:rsid w:val="00722D34"/>
    <w:rsid w:val="00723561"/>
    <w:rsid w:val="007239BD"/>
    <w:rsid w:val="00725F06"/>
    <w:rsid w:val="00726651"/>
    <w:rsid w:val="0072682B"/>
    <w:rsid w:val="00730390"/>
    <w:rsid w:val="0073500B"/>
    <w:rsid w:val="00742644"/>
    <w:rsid w:val="00744216"/>
    <w:rsid w:val="007474E2"/>
    <w:rsid w:val="0076234A"/>
    <w:rsid w:val="00764BD7"/>
    <w:rsid w:val="00766EE6"/>
    <w:rsid w:val="0077065A"/>
    <w:rsid w:val="007708DC"/>
    <w:rsid w:val="0077162C"/>
    <w:rsid w:val="007769CA"/>
    <w:rsid w:val="00781AFD"/>
    <w:rsid w:val="00781B4F"/>
    <w:rsid w:val="00782971"/>
    <w:rsid w:val="00783BFA"/>
    <w:rsid w:val="00785845"/>
    <w:rsid w:val="00792814"/>
    <w:rsid w:val="00792F39"/>
    <w:rsid w:val="00793824"/>
    <w:rsid w:val="0079479B"/>
    <w:rsid w:val="007A0BE5"/>
    <w:rsid w:val="007A0CE8"/>
    <w:rsid w:val="007A1A89"/>
    <w:rsid w:val="007A1C1E"/>
    <w:rsid w:val="007A26BB"/>
    <w:rsid w:val="007A2C1A"/>
    <w:rsid w:val="007A6FD8"/>
    <w:rsid w:val="007B6060"/>
    <w:rsid w:val="007C0CB2"/>
    <w:rsid w:val="007C1429"/>
    <w:rsid w:val="007C23D0"/>
    <w:rsid w:val="007C2A2F"/>
    <w:rsid w:val="007C5F6E"/>
    <w:rsid w:val="007C6029"/>
    <w:rsid w:val="007D1F3C"/>
    <w:rsid w:val="007D39BA"/>
    <w:rsid w:val="007D53D0"/>
    <w:rsid w:val="007E093C"/>
    <w:rsid w:val="007E1D84"/>
    <w:rsid w:val="007E2C32"/>
    <w:rsid w:val="007E5AEB"/>
    <w:rsid w:val="007E7B5B"/>
    <w:rsid w:val="007F15F7"/>
    <w:rsid w:val="007F572A"/>
    <w:rsid w:val="007F5C10"/>
    <w:rsid w:val="007F7304"/>
    <w:rsid w:val="00801959"/>
    <w:rsid w:val="00802038"/>
    <w:rsid w:val="00803072"/>
    <w:rsid w:val="0080319D"/>
    <w:rsid w:val="008039B6"/>
    <w:rsid w:val="0080409D"/>
    <w:rsid w:val="00804353"/>
    <w:rsid w:val="00804D54"/>
    <w:rsid w:val="0080592D"/>
    <w:rsid w:val="00805B99"/>
    <w:rsid w:val="00807D57"/>
    <w:rsid w:val="0081096C"/>
    <w:rsid w:val="0081209C"/>
    <w:rsid w:val="00812810"/>
    <w:rsid w:val="00812884"/>
    <w:rsid w:val="00813BDA"/>
    <w:rsid w:val="00815A5D"/>
    <w:rsid w:val="00816B54"/>
    <w:rsid w:val="00816D02"/>
    <w:rsid w:val="00817DEF"/>
    <w:rsid w:val="0082115D"/>
    <w:rsid w:val="00824580"/>
    <w:rsid w:val="008251C8"/>
    <w:rsid w:val="00833608"/>
    <w:rsid w:val="008363E7"/>
    <w:rsid w:val="0083728C"/>
    <w:rsid w:val="0083776E"/>
    <w:rsid w:val="00842847"/>
    <w:rsid w:val="0084435A"/>
    <w:rsid w:val="00844CDE"/>
    <w:rsid w:val="00845054"/>
    <w:rsid w:val="00846194"/>
    <w:rsid w:val="008462ED"/>
    <w:rsid w:val="008478E9"/>
    <w:rsid w:val="0085289C"/>
    <w:rsid w:val="00852DDA"/>
    <w:rsid w:val="00853A85"/>
    <w:rsid w:val="008546D2"/>
    <w:rsid w:val="008560A4"/>
    <w:rsid w:val="0085767E"/>
    <w:rsid w:val="008636DC"/>
    <w:rsid w:val="00863DEB"/>
    <w:rsid w:val="00870DB2"/>
    <w:rsid w:val="008723A5"/>
    <w:rsid w:val="008724E5"/>
    <w:rsid w:val="008739B2"/>
    <w:rsid w:val="0087498B"/>
    <w:rsid w:val="0087615B"/>
    <w:rsid w:val="00881878"/>
    <w:rsid w:val="00884A18"/>
    <w:rsid w:val="008850A8"/>
    <w:rsid w:val="00885401"/>
    <w:rsid w:val="00886065"/>
    <w:rsid w:val="0088764A"/>
    <w:rsid w:val="008A0158"/>
    <w:rsid w:val="008A4486"/>
    <w:rsid w:val="008A4D13"/>
    <w:rsid w:val="008B1555"/>
    <w:rsid w:val="008B3D20"/>
    <w:rsid w:val="008B4F44"/>
    <w:rsid w:val="008B5385"/>
    <w:rsid w:val="008B5CAB"/>
    <w:rsid w:val="008B5EDC"/>
    <w:rsid w:val="008B5F6D"/>
    <w:rsid w:val="008B6878"/>
    <w:rsid w:val="008C2693"/>
    <w:rsid w:val="008C32F2"/>
    <w:rsid w:val="008C5967"/>
    <w:rsid w:val="008C7237"/>
    <w:rsid w:val="008D44F3"/>
    <w:rsid w:val="008D5F74"/>
    <w:rsid w:val="008D6C83"/>
    <w:rsid w:val="008E466E"/>
    <w:rsid w:val="008E526F"/>
    <w:rsid w:val="008E5B3C"/>
    <w:rsid w:val="008F073B"/>
    <w:rsid w:val="008F0C26"/>
    <w:rsid w:val="008F10FE"/>
    <w:rsid w:val="008F1249"/>
    <w:rsid w:val="008F15A5"/>
    <w:rsid w:val="008F24B0"/>
    <w:rsid w:val="008F359E"/>
    <w:rsid w:val="008F3661"/>
    <w:rsid w:val="00900A95"/>
    <w:rsid w:val="00901CDC"/>
    <w:rsid w:val="00905607"/>
    <w:rsid w:val="0090595B"/>
    <w:rsid w:val="00906AC5"/>
    <w:rsid w:val="00906B90"/>
    <w:rsid w:val="00906D1A"/>
    <w:rsid w:val="00913D12"/>
    <w:rsid w:val="00914E38"/>
    <w:rsid w:val="00914E85"/>
    <w:rsid w:val="00917D73"/>
    <w:rsid w:val="009235DF"/>
    <w:rsid w:val="00924891"/>
    <w:rsid w:val="00926FA6"/>
    <w:rsid w:val="00932351"/>
    <w:rsid w:val="00932700"/>
    <w:rsid w:val="00932A89"/>
    <w:rsid w:val="009424F1"/>
    <w:rsid w:val="00944D8B"/>
    <w:rsid w:val="00945187"/>
    <w:rsid w:val="009469CB"/>
    <w:rsid w:val="00954847"/>
    <w:rsid w:val="00960A53"/>
    <w:rsid w:val="00961FBC"/>
    <w:rsid w:val="0096375A"/>
    <w:rsid w:val="00965A83"/>
    <w:rsid w:val="00967449"/>
    <w:rsid w:val="00970B80"/>
    <w:rsid w:val="009719A7"/>
    <w:rsid w:val="009724BE"/>
    <w:rsid w:val="009776C8"/>
    <w:rsid w:val="0098047F"/>
    <w:rsid w:val="009817FE"/>
    <w:rsid w:val="00987CE6"/>
    <w:rsid w:val="009917FE"/>
    <w:rsid w:val="00993D7A"/>
    <w:rsid w:val="009A11F1"/>
    <w:rsid w:val="009A17B3"/>
    <w:rsid w:val="009A36C3"/>
    <w:rsid w:val="009A620D"/>
    <w:rsid w:val="009A728D"/>
    <w:rsid w:val="009A77D1"/>
    <w:rsid w:val="009B0123"/>
    <w:rsid w:val="009B4807"/>
    <w:rsid w:val="009B7A38"/>
    <w:rsid w:val="009C1794"/>
    <w:rsid w:val="009C27D5"/>
    <w:rsid w:val="009C5326"/>
    <w:rsid w:val="009C57C0"/>
    <w:rsid w:val="009C7574"/>
    <w:rsid w:val="009D10B8"/>
    <w:rsid w:val="009D7FEA"/>
    <w:rsid w:val="009E0514"/>
    <w:rsid w:val="009E0702"/>
    <w:rsid w:val="009E57EC"/>
    <w:rsid w:val="009E6432"/>
    <w:rsid w:val="009E6876"/>
    <w:rsid w:val="009E6FFE"/>
    <w:rsid w:val="009F3B0B"/>
    <w:rsid w:val="009F43AB"/>
    <w:rsid w:val="009F61E4"/>
    <w:rsid w:val="00A003D9"/>
    <w:rsid w:val="00A06278"/>
    <w:rsid w:val="00A1187E"/>
    <w:rsid w:val="00A13559"/>
    <w:rsid w:val="00A160AA"/>
    <w:rsid w:val="00A174F0"/>
    <w:rsid w:val="00A17F46"/>
    <w:rsid w:val="00A23EE3"/>
    <w:rsid w:val="00A26B61"/>
    <w:rsid w:val="00A30F25"/>
    <w:rsid w:val="00A32FD1"/>
    <w:rsid w:val="00A33129"/>
    <w:rsid w:val="00A34E3A"/>
    <w:rsid w:val="00A40DEE"/>
    <w:rsid w:val="00A5024A"/>
    <w:rsid w:val="00A53EE7"/>
    <w:rsid w:val="00A56CAC"/>
    <w:rsid w:val="00A60C01"/>
    <w:rsid w:val="00A637E7"/>
    <w:rsid w:val="00A65A1B"/>
    <w:rsid w:val="00A70C32"/>
    <w:rsid w:val="00A71528"/>
    <w:rsid w:val="00A72FD1"/>
    <w:rsid w:val="00A74843"/>
    <w:rsid w:val="00A756E8"/>
    <w:rsid w:val="00A75CD2"/>
    <w:rsid w:val="00A8008C"/>
    <w:rsid w:val="00A83284"/>
    <w:rsid w:val="00A85535"/>
    <w:rsid w:val="00A873A3"/>
    <w:rsid w:val="00A90098"/>
    <w:rsid w:val="00AA0359"/>
    <w:rsid w:val="00AA1DE3"/>
    <w:rsid w:val="00AA2132"/>
    <w:rsid w:val="00AA2A79"/>
    <w:rsid w:val="00AA46F2"/>
    <w:rsid w:val="00AA4E66"/>
    <w:rsid w:val="00AA55FF"/>
    <w:rsid w:val="00AA6ECD"/>
    <w:rsid w:val="00AB1FDA"/>
    <w:rsid w:val="00AB3254"/>
    <w:rsid w:val="00AB4A95"/>
    <w:rsid w:val="00AB6919"/>
    <w:rsid w:val="00AC31F2"/>
    <w:rsid w:val="00AC3526"/>
    <w:rsid w:val="00AC3DAD"/>
    <w:rsid w:val="00AD0941"/>
    <w:rsid w:val="00AD2EF9"/>
    <w:rsid w:val="00AD4898"/>
    <w:rsid w:val="00AD4BD4"/>
    <w:rsid w:val="00AD4EA3"/>
    <w:rsid w:val="00AD73F0"/>
    <w:rsid w:val="00AD772F"/>
    <w:rsid w:val="00AE43E1"/>
    <w:rsid w:val="00AE4A41"/>
    <w:rsid w:val="00AE4A93"/>
    <w:rsid w:val="00AE7103"/>
    <w:rsid w:val="00AE7840"/>
    <w:rsid w:val="00AE793A"/>
    <w:rsid w:val="00AF0DF8"/>
    <w:rsid w:val="00AF129C"/>
    <w:rsid w:val="00AF3431"/>
    <w:rsid w:val="00AF3C2C"/>
    <w:rsid w:val="00AF6092"/>
    <w:rsid w:val="00B0195F"/>
    <w:rsid w:val="00B02FA2"/>
    <w:rsid w:val="00B0359B"/>
    <w:rsid w:val="00B063F4"/>
    <w:rsid w:val="00B06E15"/>
    <w:rsid w:val="00B10A59"/>
    <w:rsid w:val="00B119D6"/>
    <w:rsid w:val="00B13FC5"/>
    <w:rsid w:val="00B1402C"/>
    <w:rsid w:val="00B17B6E"/>
    <w:rsid w:val="00B235FB"/>
    <w:rsid w:val="00B24672"/>
    <w:rsid w:val="00B25241"/>
    <w:rsid w:val="00B27395"/>
    <w:rsid w:val="00B30F7C"/>
    <w:rsid w:val="00B343EB"/>
    <w:rsid w:val="00B34E52"/>
    <w:rsid w:val="00B35E4D"/>
    <w:rsid w:val="00B41804"/>
    <w:rsid w:val="00B421F0"/>
    <w:rsid w:val="00B424DD"/>
    <w:rsid w:val="00B42F93"/>
    <w:rsid w:val="00B44D6C"/>
    <w:rsid w:val="00B45677"/>
    <w:rsid w:val="00B4569D"/>
    <w:rsid w:val="00B52E88"/>
    <w:rsid w:val="00B534E4"/>
    <w:rsid w:val="00B53614"/>
    <w:rsid w:val="00B5482F"/>
    <w:rsid w:val="00B57B0F"/>
    <w:rsid w:val="00B626A9"/>
    <w:rsid w:val="00B64877"/>
    <w:rsid w:val="00B6493C"/>
    <w:rsid w:val="00B702B8"/>
    <w:rsid w:val="00B70AA6"/>
    <w:rsid w:val="00B74836"/>
    <w:rsid w:val="00B8208C"/>
    <w:rsid w:val="00B8486F"/>
    <w:rsid w:val="00B85035"/>
    <w:rsid w:val="00B86360"/>
    <w:rsid w:val="00B871E9"/>
    <w:rsid w:val="00B87853"/>
    <w:rsid w:val="00B87D6C"/>
    <w:rsid w:val="00B905DB"/>
    <w:rsid w:val="00B912E7"/>
    <w:rsid w:val="00B9201D"/>
    <w:rsid w:val="00B95863"/>
    <w:rsid w:val="00B96612"/>
    <w:rsid w:val="00B96864"/>
    <w:rsid w:val="00B97B11"/>
    <w:rsid w:val="00BA0A61"/>
    <w:rsid w:val="00BA14E5"/>
    <w:rsid w:val="00BA5A2E"/>
    <w:rsid w:val="00BA6A52"/>
    <w:rsid w:val="00BB000B"/>
    <w:rsid w:val="00BB0536"/>
    <w:rsid w:val="00BB0FC0"/>
    <w:rsid w:val="00BB127D"/>
    <w:rsid w:val="00BB26FE"/>
    <w:rsid w:val="00BB45F1"/>
    <w:rsid w:val="00BC2109"/>
    <w:rsid w:val="00BC241C"/>
    <w:rsid w:val="00BC2CC8"/>
    <w:rsid w:val="00BC3D2E"/>
    <w:rsid w:val="00BC6AB8"/>
    <w:rsid w:val="00BD6D14"/>
    <w:rsid w:val="00BE1417"/>
    <w:rsid w:val="00BE2C02"/>
    <w:rsid w:val="00BE399F"/>
    <w:rsid w:val="00BE6822"/>
    <w:rsid w:val="00BE74DE"/>
    <w:rsid w:val="00BF1B74"/>
    <w:rsid w:val="00BF1B96"/>
    <w:rsid w:val="00BF538C"/>
    <w:rsid w:val="00BF5DED"/>
    <w:rsid w:val="00BF6380"/>
    <w:rsid w:val="00BF6AF3"/>
    <w:rsid w:val="00C03523"/>
    <w:rsid w:val="00C0366D"/>
    <w:rsid w:val="00C061A5"/>
    <w:rsid w:val="00C0695C"/>
    <w:rsid w:val="00C06A5B"/>
    <w:rsid w:val="00C12C56"/>
    <w:rsid w:val="00C1626C"/>
    <w:rsid w:val="00C20171"/>
    <w:rsid w:val="00C31D05"/>
    <w:rsid w:val="00C3614C"/>
    <w:rsid w:val="00C4253F"/>
    <w:rsid w:val="00C43B76"/>
    <w:rsid w:val="00C44038"/>
    <w:rsid w:val="00C44B89"/>
    <w:rsid w:val="00C453B9"/>
    <w:rsid w:val="00C53A08"/>
    <w:rsid w:val="00C57172"/>
    <w:rsid w:val="00C612DE"/>
    <w:rsid w:val="00C61C97"/>
    <w:rsid w:val="00C61EEF"/>
    <w:rsid w:val="00C622DA"/>
    <w:rsid w:val="00C65EAD"/>
    <w:rsid w:val="00C6615F"/>
    <w:rsid w:val="00C66EA6"/>
    <w:rsid w:val="00C7692C"/>
    <w:rsid w:val="00C80E21"/>
    <w:rsid w:val="00C82657"/>
    <w:rsid w:val="00C8362C"/>
    <w:rsid w:val="00C83DA2"/>
    <w:rsid w:val="00C94153"/>
    <w:rsid w:val="00CA054A"/>
    <w:rsid w:val="00CA3D69"/>
    <w:rsid w:val="00CA4BFE"/>
    <w:rsid w:val="00CA7B09"/>
    <w:rsid w:val="00CB00F0"/>
    <w:rsid w:val="00CB15CB"/>
    <w:rsid w:val="00CB3920"/>
    <w:rsid w:val="00CC18ED"/>
    <w:rsid w:val="00CC339B"/>
    <w:rsid w:val="00CC3652"/>
    <w:rsid w:val="00CC4013"/>
    <w:rsid w:val="00CC4EAC"/>
    <w:rsid w:val="00CD0D53"/>
    <w:rsid w:val="00CD1A7A"/>
    <w:rsid w:val="00CD2283"/>
    <w:rsid w:val="00CD2AFD"/>
    <w:rsid w:val="00CD36AA"/>
    <w:rsid w:val="00CE0429"/>
    <w:rsid w:val="00CE2917"/>
    <w:rsid w:val="00CE2F73"/>
    <w:rsid w:val="00CF3559"/>
    <w:rsid w:val="00CF3C71"/>
    <w:rsid w:val="00CF5869"/>
    <w:rsid w:val="00CF5C53"/>
    <w:rsid w:val="00CF7C7A"/>
    <w:rsid w:val="00D01AA6"/>
    <w:rsid w:val="00D02065"/>
    <w:rsid w:val="00D0253D"/>
    <w:rsid w:val="00D0268F"/>
    <w:rsid w:val="00D033EB"/>
    <w:rsid w:val="00D0430C"/>
    <w:rsid w:val="00D06A67"/>
    <w:rsid w:val="00D078BB"/>
    <w:rsid w:val="00D113D2"/>
    <w:rsid w:val="00D11A51"/>
    <w:rsid w:val="00D1333B"/>
    <w:rsid w:val="00D164C9"/>
    <w:rsid w:val="00D17504"/>
    <w:rsid w:val="00D217F2"/>
    <w:rsid w:val="00D2317A"/>
    <w:rsid w:val="00D238D4"/>
    <w:rsid w:val="00D25596"/>
    <w:rsid w:val="00D256E5"/>
    <w:rsid w:val="00D26686"/>
    <w:rsid w:val="00D32564"/>
    <w:rsid w:val="00D3313E"/>
    <w:rsid w:val="00D34F30"/>
    <w:rsid w:val="00D37720"/>
    <w:rsid w:val="00D37D53"/>
    <w:rsid w:val="00D403A8"/>
    <w:rsid w:val="00D42BA2"/>
    <w:rsid w:val="00D4303C"/>
    <w:rsid w:val="00D434A9"/>
    <w:rsid w:val="00D44642"/>
    <w:rsid w:val="00D53FA0"/>
    <w:rsid w:val="00D565C4"/>
    <w:rsid w:val="00D5760C"/>
    <w:rsid w:val="00D57876"/>
    <w:rsid w:val="00D61FFA"/>
    <w:rsid w:val="00D65B19"/>
    <w:rsid w:val="00D67B56"/>
    <w:rsid w:val="00D816EC"/>
    <w:rsid w:val="00D91D68"/>
    <w:rsid w:val="00D97D28"/>
    <w:rsid w:val="00DA61A2"/>
    <w:rsid w:val="00DA674D"/>
    <w:rsid w:val="00DA765F"/>
    <w:rsid w:val="00DB4FA2"/>
    <w:rsid w:val="00DC5465"/>
    <w:rsid w:val="00DD0243"/>
    <w:rsid w:val="00DD0E11"/>
    <w:rsid w:val="00DD321A"/>
    <w:rsid w:val="00DD370C"/>
    <w:rsid w:val="00DD448F"/>
    <w:rsid w:val="00DD456B"/>
    <w:rsid w:val="00DD675A"/>
    <w:rsid w:val="00DD7DC5"/>
    <w:rsid w:val="00DE2B24"/>
    <w:rsid w:val="00DE5A8A"/>
    <w:rsid w:val="00DE71A1"/>
    <w:rsid w:val="00DE7B50"/>
    <w:rsid w:val="00DF0AC0"/>
    <w:rsid w:val="00DF172E"/>
    <w:rsid w:val="00DF1EF1"/>
    <w:rsid w:val="00DF4F77"/>
    <w:rsid w:val="00E01B1A"/>
    <w:rsid w:val="00E05949"/>
    <w:rsid w:val="00E079F5"/>
    <w:rsid w:val="00E10EE9"/>
    <w:rsid w:val="00E13CD7"/>
    <w:rsid w:val="00E14719"/>
    <w:rsid w:val="00E14C23"/>
    <w:rsid w:val="00E150C5"/>
    <w:rsid w:val="00E16C3D"/>
    <w:rsid w:val="00E218A2"/>
    <w:rsid w:val="00E23A9F"/>
    <w:rsid w:val="00E274C7"/>
    <w:rsid w:val="00E33BDE"/>
    <w:rsid w:val="00E35F12"/>
    <w:rsid w:val="00E425BF"/>
    <w:rsid w:val="00E431BD"/>
    <w:rsid w:val="00E44E17"/>
    <w:rsid w:val="00E45FDD"/>
    <w:rsid w:val="00E51928"/>
    <w:rsid w:val="00E519AE"/>
    <w:rsid w:val="00E54239"/>
    <w:rsid w:val="00E57412"/>
    <w:rsid w:val="00E6062E"/>
    <w:rsid w:val="00E62D61"/>
    <w:rsid w:val="00E63DEC"/>
    <w:rsid w:val="00E64506"/>
    <w:rsid w:val="00E66C92"/>
    <w:rsid w:val="00E6765E"/>
    <w:rsid w:val="00E70EBA"/>
    <w:rsid w:val="00E7124A"/>
    <w:rsid w:val="00E72C3A"/>
    <w:rsid w:val="00E742DB"/>
    <w:rsid w:val="00E74FBA"/>
    <w:rsid w:val="00E83B4B"/>
    <w:rsid w:val="00E905A6"/>
    <w:rsid w:val="00E9492E"/>
    <w:rsid w:val="00E96067"/>
    <w:rsid w:val="00E96D2C"/>
    <w:rsid w:val="00EA4666"/>
    <w:rsid w:val="00EA4919"/>
    <w:rsid w:val="00EA49FC"/>
    <w:rsid w:val="00EA5362"/>
    <w:rsid w:val="00EA7BDB"/>
    <w:rsid w:val="00EA7FDB"/>
    <w:rsid w:val="00EB12F8"/>
    <w:rsid w:val="00EB2C18"/>
    <w:rsid w:val="00EB5DCF"/>
    <w:rsid w:val="00EB5E3F"/>
    <w:rsid w:val="00EB6474"/>
    <w:rsid w:val="00EB7A62"/>
    <w:rsid w:val="00EC06A5"/>
    <w:rsid w:val="00EC06E1"/>
    <w:rsid w:val="00EC0AD1"/>
    <w:rsid w:val="00EC1173"/>
    <w:rsid w:val="00EC126F"/>
    <w:rsid w:val="00EC331B"/>
    <w:rsid w:val="00ED20DB"/>
    <w:rsid w:val="00ED5E17"/>
    <w:rsid w:val="00ED7D4B"/>
    <w:rsid w:val="00EE1D35"/>
    <w:rsid w:val="00EE3454"/>
    <w:rsid w:val="00EE3D8A"/>
    <w:rsid w:val="00EE403C"/>
    <w:rsid w:val="00EE6C8B"/>
    <w:rsid w:val="00EE78D7"/>
    <w:rsid w:val="00EF0141"/>
    <w:rsid w:val="00EF0EF6"/>
    <w:rsid w:val="00EF2B45"/>
    <w:rsid w:val="00EF5F39"/>
    <w:rsid w:val="00EF684F"/>
    <w:rsid w:val="00F135C2"/>
    <w:rsid w:val="00F2132F"/>
    <w:rsid w:val="00F230AB"/>
    <w:rsid w:val="00F25FA0"/>
    <w:rsid w:val="00F317C5"/>
    <w:rsid w:val="00F33904"/>
    <w:rsid w:val="00F341F6"/>
    <w:rsid w:val="00F3554E"/>
    <w:rsid w:val="00F358C1"/>
    <w:rsid w:val="00F36BC8"/>
    <w:rsid w:val="00F37D62"/>
    <w:rsid w:val="00F37F0A"/>
    <w:rsid w:val="00F40051"/>
    <w:rsid w:val="00F43755"/>
    <w:rsid w:val="00F44BED"/>
    <w:rsid w:val="00F455A5"/>
    <w:rsid w:val="00F510FB"/>
    <w:rsid w:val="00F54B3F"/>
    <w:rsid w:val="00F55C9A"/>
    <w:rsid w:val="00F6053C"/>
    <w:rsid w:val="00F637AE"/>
    <w:rsid w:val="00F639F0"/>
    <w:rsid w:val="00F63EE9"/>
    <w:rsid w:val="00F65DF9"/>
    <w:rsid w:val="00F6728E"/>
    <w:rsid w:val="00F7082A"/>
    <w:rsid w:val="00F7434F"/>
    <w:rsid w:val="00F767FD"/>
    <w:rsid w:val="00F80E0D"/>
    <w:rsid w:val="00F81C04"/>
    <w:rsid w:val="00F82E61"/>
    <w:rsid w:val="00F86AA1"/>
    <w:rsid w:val="00F90415"/>
    <w:rsid w:val="00F92657"/>
    <w:rsid w:val="00F972C6"/>
    <w:rsid w:val="00FA1C2D"/>
    <w:rsid w:val="00FB0ADC"/>
    <w:rsid w:val="00FB1EA6"/>
    <w:rsid w:val="00FB243F"/>
    <w:rsid w:val="00FB5055"/>
    <w:rsid w:val="00FB6DB6"/>
    <w:rsid w:val="00FB713E"/>
    <w:rsid w:val="00FC22D4"/>
    <w:rsid w:val="00FC3462"/>
    <w:rsid w:val="00FC3CF4"/>
    <w:rsid w:val="00FC52DA"/>
    <w:rsid w:val="00FC55DA"/>
    <w:rsid w:val="00FC59B3"/>
    <w:rsid w:val="00FD0FD4"/>
    <w:rsid w:val="00FD2AF7"/>
    <w:rsid w:val="00FE02DD"/>
    <w:rsid w:val="00FE4416"/>
    <w:rsid w:val="00FE557A"/>
    <w:rsid w:val="00FF0980"/>
    <w:rsid w:val="00FF4272"/>
    <w:rsid w:val="00FF5B24"/>
    <w:rsid w:val="00FF6CE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7E0D3"/>
  <w15:docId w15:val="{A50C39BF-B402-4CA5-873A-BEB40A01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0F0"/>
    <w:pPr>
      <w:widowControl w:val="0"/>
    </w:pPr>
    <w:rPr>
      <w:rFonts w:ascii="Courier New" w:hAnsi="Courier New" w:cs="Courier New"/>
      <w:color w:val="000000"/>
      <w:sz w:val="24"/>
      <w:szCs w:val="24"/>
      <w:lang w:val="uk-UA" w:eastAsia="uk-UA"/>
    </w:rPr>
  </w:style>
  <w:style w:type="paragraph" w:styleId="1">
    <w:name w:val="heading 1"/>
    <w:basedOn w:val="a"/>
    <w:next w:val="a"/>
    <w:link w:val="10"/>
    <w:uiPriority w:val="99"/>
    <w:qFormat/>
    <w:rsid w:val="00CB00F0"/>
    <w:pPr>
      <w:keepNext/>
      <w:keepLines/>
      <w:spacing w:before="480"/>
      <w:outlineLvl w:val="0"/>
    </w:pPr>
    <w:rPr>
      <w:rFonts w:ascii="Calibri Light" w:eastAsia="Times New Roman" w:hAnsi="Calibri Light" w:cs="Times New Roman"/>
      <w:b/>
      <w:bCs/>
      <w:color w:val="2F5496"/>
      <w:sz w:val="28"/>
      <w:szCs w:val="28"/>
    </w:rPr>
  </w:style>
  <w:style w:type="paragraph" w:styleId="2">
    <w:name w:val="heading 2"/>
    <w:basedOn w:val="a"/>
    <w:link w:val="20"/>
    <w:uiPriority w:val="99"/>
    <w:qFormat/>
    <w:rsid w:val="00CB00F0"/>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next w:val="a"/>
    <w:link w:val="30"/>
    <w:uiPriority w:val="99"/>
    <w:qFormat/>
    <w:rsid w:val="00CB00F0"/>
    <w:pPr>
      <w:keepNext/>
      <w:widowControl/>
      <w:jc w:val="center"/>
      <w:outlineLvl w:val="2"/>
    </w:pPr>
    <w:rPr>
      <w:rFonts w:cs="Times New Roman"/>
      <w:b/>
      <w:bCs/>
      <w:i/>
      <w:iCs/>
      <w:color w:val="auto"/>
      <w:lang w:eastAsia="ru-RU"/>
    </w:rPr>
  </w:style>
  <w:style w:type="paragraph" w:styleId="4">
    <w:name w:val="heading 4"/>
    <w:basedOn w:val="a"/>
    <w:next w:val="a"/>
    <w:link w:val="40"/>
    <w:uiPriority w:val="99"/>
    <w:qFormat/>
    <w:rsid w:val="00CB00F0"/>
    <w:pPr>
      <w:keepNext/>
      <w:keepLines/>
      <w:widowControl/>
      <w:spacing w:before="240" w:after="40"/>
      <w:ind w:firstLine="851"/>
      <w:jc w:val="both"/>
      <w:outlineLvl w:val="3"/>
    </w:pPr>
    <w:rPr>
      <w:rFonts w:ascii="Times New Roman" w:eastAsia="Times New Roman" w:hAnsi="Times New Roman" w:cs="Times New Roman"/>
      <w:b/>
      <w:color w:val="auto"/>
    </w:rPr>
  </w:style>
  <w:style w:type="paragraph" w:styleId="5">
    <w:name w:val="heading 5"/>
    <w:basedOn w:val="a"/>
    <w:next w:val="a"/>
    <w:link w:val="50"/>
    <w:uiPriority w:val="99"/>
    <w:qFormat/>
    <w:rsid w:val="00CB00F0"/>
    <w:pPr>
      <w:keepNext/>
      <w:keepLines/>
      <w:widowControl/>
      <w:spacing w:before="220" w:after="40"/>
      <w:ind w:firstLine="851"/>
      <w:jc w:val="both"/>
      <w:outlineLvl w:val="4"/>
    </w:pPr>
    <w:rPr>
      <w:rFonts w:ascii="Times New Roman" w:eastAsia="Times New Roman" w:hAnsi="Times New Roman" w:cs="Times New Roman"/>
      <w:b/>
      <w:color w:val="auto"/>
      <w:sz w:val="22"/>
      <w:szCs w:val="22"/>
    </w:rPr>
  </w:style>
  <w:style w:type="paragraph" w:styleId="6">
    <w:name w:val="heading 6"/>
    <w:basedOn w:val="a"/>
    <w:next w:val="a"/>
    <w:link w:val="60"/>
    <w:uiPriority w:val="99"/>
    <w:qFormat/>
    <w:rsid w:val="00CB00F0"/>
    <w:pPr>
      <w:keepNext/>
      <w:keepLines/>
      <w:widowControl/>
      <w:spacing w:before="200" w:after="40"/>
      <w:ind w:firstLine="851"/>
      <w:jc w:val="both"/>
      <w:outlineLvl w:val="5"/>
    </w:pPr>
    <w:rPr>
      <w:rFonts w:ascii="Times New Roman" w:eastAsia="Times New Roman" w:hAnsi="Times New Roman" w:cs="Times New Roman"/>
      <w:b/>
      <w:color w:val="auto"/>
      <w:sz w:val="20"/>
      <w:szCs w:val="20"/>
    </w:rPr>
  </w:style>
  <w:style w:type="paragraph" w:styleId="7">
    <w:name w:val="heading 7"/>
    <w:basedOn w:val="a"/>
    <w:next w:val="a"/>
    <w:link w:val="70"/>
    <w:uiPriority w:val="99"/>
    <w:qFormat/>
    <w:rsid w:val="00CB00F0"/>
    <w:pPr>
      <w:keepNext/>
      <w:widowControl/>
      <w:jc w:val="both"/>
      <w:outlineLvl w:val="6"/>
    </w:pPr>
    <w:rPr>
      <w:rFonts w:cs="Times New Roman"/>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B00F0"/>
    <w:rPr>
      <w:rFonts w:ascii="Calibri Light" w:hAnsi="Calibri Light" w:cs="Times New Roman"/>
      <w:b/>
      <w:bCs/>
      <w:color w:val="2F5496"/>
      <w:sz w:val="28"/>
      <w:szCs w:val="28"/>
      <w:lang w:val="uk-UA" w:eastAsia="uk-UA"/>
    </w:rPr>
  </w:style>
  <w:style w:type="character" w:customStyle="1" w:styleId="20">
    <w:name w:val="Заголовок 2 Знак"/>
    <w:link w:val="2"/>
    <w:uiPriority w:val="99"/>
    <w:locked/>
    <w:rsid w:val="00CB00F0"/>
    <w:rPr>
      <w:rFonts w:ascii="Times New Roman" w:hAnsi="Times New Roman" w:cs="Times New Roman"/>
      <w:b/>
      <w:bCs/>
      <w:sz w:val="36"/>
      <w:szCs w:val="36"/>
      <w:lang w:eastAsia="ru-RU"/>
    </w:rPr>
  </w:style>
  <w:style w:type="character" w:customStyle="1" w:styleId="30">
    <w:name w:val="Заголовок 3 Знак"/>
    <w:link w:val="3"/>
    <w:uiPriority w:val="99"/>
    <w:locked/>
    <w:rsid w:val="00CB00F0"/>
    <w:rPr>
      <w:rFonts w:ascii="Times New Roman" w:hAnsi="Times New Roman" w:cs="Times New Roman"/>
      <w:b/>
      <w:bCs/>
      <w:i/>
      <w:iCs/>
      <w:sz w:val="24"/>
      <w:szCs w:val="24"/>
      <w:lang w:val="uk-UA" w:eastAsia="ru-RU"/>
    </w:rPr>
  </w:style>
  <w:style w:type="character" w:customStyle="1" w:styleId="40">
    <w:name w:val="Заголовок 4 Знак"/>
    <w:link w:val="4"/>
    <w:uiPriority w:val="99"/>
    <w:locked/>
    <w:rsid w:val="00CB00F0"/>
    <w:rPr>
      <w:rFonts w:ascii="Times New Roman" w:hAnsi="Times New Roman" w:cs="Times New Roman"/>
      <w:b/>
      <w:sz w:val="24"/>
      <w:szCs w:val="24"/>
      <w:lang w:val="uk-UA" w:eastAsia="uk-UA"/>
    </w:rPr>
  </w:style>
  <w:style w:type="character" w:customStyle="1" w:styleId="50">
    <w:name w:val="Заголовок 5 Знак"/>
    <w:link w:val="5"/>
    <w:uiPriority w:val="99"/>
    <w:locked/>
    <w:rsid w:val="00CB00F0"/>
    <w:rPr>
      <w:rFonts w:ascii="Times New Roman" w:hAnsi="Times New Roman" w:cs="Times New Roman"/>
      <w:b/>
      <w:lang w:val="uk-UA" w:eastAsia="uk-UA"/>
    </w:rPr>
  </w:style>
  <w:style w:type="character" w:customStyle="1" w:styleId="60">
    <w:name w:val="Заголовок 6 Знак"/>
    <w:link w:val="6"/>
    <w:uiPriority w:val="99"/>
    <w:locked/>
    <w:rsid w:val="00CB00F0"/>
    <w:rPr>
      <w:rFonts w:ascii="Times New Roman" w:hAnsi="Times New Roman" w:cs="Times New Roman"/>
      <w:b/>
      <w:sz w:val="20"/>
      <w:szCs w:val="20"/>
      <w:lang w:val="uk-UA" w:eastAsia="uk-UA"/>
    </w:rPr>
  </w:style>
  <w:style w:type="character" w:customStyle="1" w:styleId="70">
    <w:name w:val="Заголовок 7 Знак"/>
    <w:link w:val="7"/>
    <w:uiPriority w:val="99"/>
    <w:locked/>
    <w:rsid w:val="00CB00F0"/>
    <w:rPr>
      <w:rFonts w:ascii="Times New Roman" w:hAnsi="Times New Roman" w:cs="Times New Roman"/>
      <w:sz w:val="24"/>
      <w:szCs w:val="24"/>
      <w:lang w:eastAsia="ru-RU"/>
    </w:rPr>
  </w:style>
  <w:style w:type="character" w:styleId="a3">
    <w:name w:val="Hyperlink"/>
    <w:uiPriority w:val="99"/>
    <w:rsid w:val="00CB00F0"/>
    <w:rPr>
      <w:rFonts w:cs="Times New Roman"/>
      <w:color w:val="0066CC"/>
      <w:u w:val="single"/>
    </w:rPr>
  </w:style>
  <w:style w:type="paragraph" w:customStyle="1" w:styleId="Default">
    <w:name w:val="Default"/>
    <w:uiPriority w:val="99"/>
    <w:rsid w:val="00CB00F0"/>
    <w:pPr>
      <w:autoSpaceDE w:val="0"/>
      <w:autoSpaceDN w:val="0"/>
      <w:adjustRightInd w:val="0"/>
    </w:pPr>
    <w:rPr>
      <w:rFonts w:ascii="Courier New" w:hAnsi="Courier New"/>
      <w:color w:val="000000"/>
      <w:sz w:val="24"/>
      <w:szCs w:val="24"/>
      <w:lang w:val="uk-UA" w:eastAsia="en-US"/>
    </w:rPr>
  </w:style>
  <w:style w:type="paragraph" w:styleId="a4">
    <w:name w:val="Body Text"/>
    <w:basedOn w:val="a"/>
    <w:link w:val="a5"/>
    <w:uiPriority w:val="99"/>
    <w:rsid w:val="00CB00F0"/>
    <w:pPr>
      <w:widowControl/>
      <w:overflowPunct w:val="0"/>
      <w:autoSpaceDE w:val="0"/>
      <w:autoSpaceDN w:val="0"/>
      <w:adjustRightInd w:val="0"/>
      <w:jc w:val="both"/>
      <w:textAlignment w:val="baseline"/>
    </w:pPr>
    <w:rPr>
      <w:rFonts w:ascii="Times New Roman" w:eastAsia="Times New Roman" w:hAnsi="Times New Roman" w:cs="Times New Roman"/>
      <w:color w:val="auto"/>
      <w:sz w:val="28"/>
      <w:szCs w:val="28"/>
      <w:lang w:eastAsia="ru-RU"/>
    </w:rPr>
  </w:style>
  <w:style w:type="character" w:customStyle="1" w:styleId="a5">
    <w:name w:val="Основний текст Знак"/>
    <w:link w:val="a4"/>
    <w:uiPriority w:val="99"/>
    <w:locked/>
    <w:rsid w:val="00CB00F0"/>
    <w:rPr>
      <w:rFonts w:ascii="Times New Roman" w:hAnsi="Times New Roman" w:cs="Times New Roman"/>
      <w:sz w:val="28"/>
      <w:szCs w:val="28"/>
      <w:lang w:val="uk-UA" w:eastAsia="ru-RU"/>
    </w:rPr>
  </w:style>
  <w:style w:type="paragraph" w:styleId="a6">
    <w:name w:val="Normal (Web)"/>
    <w:basedOn w:val="a"/>
    <w:uiPriority w:val="99"/>
    <w:rsid w:val="00CB00F0"/>
    <w:pPr>
      <w:widowControl/>
      <w:spacing w:before="100" w:beforeAutospacing="1" w:after="100" w:afterAutospacing="1"/>
    </w:pPr>
    <w:rPr>
      <w:rFonts w:ascii="Times New Roman" w:eastAsia="Times New Roman" w:hAnsi="Times New Roman" w:cs="Times New Roman"/>
      <w:color w:val="auto"/>
    </w:rPr>
  </w:style>
  <w:style w:type="character" w:customStyle="1" w:styleId="rvts0">
    <w:name w:val="rvts0"/>
    <w:uiPriority w:val="99"/>
    <w:rsid w:val="00CB00F0"/>
  </w:style>
  <w:style w:type="paragraph" w:styleId="a7">
    <w:name w:val="List Paragraph"/>
    <w:basedOn w:val="a"/>
    <w:uiPriority w:val="1"/>
    <w:qFormat/>
    <w:rsid w:val="00CB00F0"/>
    <w:pPr>
      <w:widowControl/>
      <w:spacing w:after="200" w:line="276" w:lineRule="auto"/>
      <w:ind w:left="720"/>
    </w:pPr>
    <w:rPr>
      <w:rFonts w:ascii="Calibri" w:eastAsia="Times New Roman" w:hAnsi="Calibri" w:cs="Times New Roman"/>
      <w:color w:val="auto"/>
      <w:sz w:val="22"/>
      <w:szCs w:val="22"/>
      <w:lang w:val="ru-RU" w:eastAsia="en-US"/>
    </w:rPr>
  </w:style>
  <w:style w:type="table" w:styleId="a8">
    <w:name w:val="Table Grid"/>
    <w:basedOn w:val="a1"/>
    <w:uiPriority w:val="59"/>
    <w:rsid w:val="00CB00F0"/>
    <w:pPr>
      <w:widowControl w:val="0"/>
    </w:pPr>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CB00F0"/>
    <w:pPr>
      <w:widowControl/>
      <w:tabs>
        <w:tab w:val="center" w:pos="4153"/>
        <w:tab w:val="right" w:pos="8306"/>
      </w:tabs>
      <w:ind w:firstLine="567"/>
    </w:pPr>
    <w:rPr>
      <w:rFonts w:ascii="Times New Roman" w:eastAsia="SimSun" w:hAnsi="Times New Roman" w:cs="Times New Roman"/>
      <w:color w:val="auto"/>
      <w:lang w:val="ru-RU" w:eastAsia="zh-CN"/>
    </w:rPr>
  </w:style>
  <w:style w:type="character" w:customStyle="1" w:styleId="aa">
    <w:name w:val="Нижній колонтитул Знак"/>
    <w:link w:val="a9"/>
    <w:uiPriority w:val="99"/>
    <w:locked/>
    <w:rsid w:val="00CB00F0"/>
    <w:rPr>
      <w:rFonts w:ascii="Times New Roman" w:eastAsia="SimSun" w:hAnsi="Times New Roman" w:cs="Times New Roman"/>
      <w:sz w:val="24"/>
      <w:szCs w:val="24"/>
      <w:lang w:eastAsia="zh-CN"/>
    </w:rPr>
  </w:style>
  <w:style w:type="paragraph" w:styleId="ab">
    <w:name w:val="header"/>
    <w:basedOn w:val="a"/>
    <w:link w:val="ac"/>
    <w:uiPriority w:val="99"/>
    <w:rsid w:val="00CB00F0"/>
    <w:pPr>
      <w:widowControl/>
      <w:tabs>
        <w:tab w:val="center" w:pos="4153"/>
        <w:tab w:val="right" w:pos="8306"/>
      </w:tabs>
    </w:pPr>
    <w:rPr>
      <w:rFonts w:ascii="Times New Roman" w:eastAsia="SimSun" w:hAnsi="Times New Roman" w:cs="Times New Roman"/>
      <w:color w:val="auto"/>
      <w:sz w:val="20"/>
      <w:szCs w:val="20"/>
      <w:lang w:eastAsia="zh-CN"/>
    </w:rPr>
  </w:style>
  <w:style w:type="character" w:customStyle="1" w:styleId="ac">
    <w:name w:val="Верхній колонтитул Знак"/>
    <w:link w:val="ab"/>
    <w:uiPriority w:val="99"/>
    <w:locked/>
    <w:rsid w:val="00CB00F0"/>
    <w:rPr>
      <w:rFonts w:ascii="Times New Roman" w:eastAsia="SimSun" w:hAnsi="Times New Roman" w:cs="Times New Roman"/>
      <w:sz w:val="20"/>
      <w:szCs w:val="20"/>
      <w:lang w:val="uk-UA" w:eastAsia="zh-CN"/>
    </w:rPr>
  </w:style>
  <w:style w:type="character" w:customStyle="1" w:styleId="apple-converted-space">
    <w:name w:val="apple-converted-space"/>
    <w:uiPriority w:val="99"/>
    <w:rsid w:val="00CB00F0"/>
    <w:rPr>
      <w:rFonts w:cs="Times New Roman"/>
    </w:rPr>
  </w:style>
  <w:style w:type="character" w:customStyle="1" w:styleId="rvts23">
    <w:name w:val="rvts23"/>
    <w:uiPriority w:val="99"/>
    <w:rsid w:val="00CB00F0"/>
    <w:rPr>
      <w:rFonts w:cs="Times New Roman"/>
    </w:rPr>
  </w:style>
  <w:style w:type="character" w:customStyle="1" w:styleId="rvts9">
    <w:name w:val="rvts9"/>
    <w:uiPriority w:val="99"/>
    <w:rsid w:val="00CB00F0"/>
    <w:rPr>
      <w:rFonts w:cs="Times New Roman"/>
    </w:rPr>
  </w:style>
  <w:style w:type="character" w:styleId="HTML">
    <w:name w:val="HTML Cite"/>
    <w:uiPriority w:val="99"/>
    <w:semiHidden/>
    <w:rsid w:val="00CB00F0"/>
    <w:rPr>
      <w:rFonts w:cs="Times New Roman"/>
      <w:i/>
    </w:rPr>
  </w:style>
  <w:style w:type="paragraph" w:customStyle="1" w:styleId="rvps6">
    <w:name w:val="rvps6"/>
    <w:basedOn w:val="a"/>
    <w:uiPriority w:val="99"/>
    <w:rsid w:val="00CB00F0"/>
    <w:pPr>
      <w:widowControl/>
      <w:spacing w:before="100" w:beforeAutospacing="1" w:after="100" w:afterAutospacing="1"/>
    </w:pPr>
    <w:rPr>
      <w:rFonts w:ascii="Times New Roman" w:eastAsia="SimSun" w:hAnsi="Times New Roman" w:cs="Times New Roman"/>
      <w:color w:val="auto"/>
    </w:rPr>
  </w:style>
  <w:style w:type="paragraph" w:customStyle="1" w:styleId="TableParagraph">
    <w:name w:val="Table Paragraph"/>
    <w:basedOn w:val="a"/>
    <w:uiPriority w:val="99"/>
    <w:rsid w:val="00CB00F0"/>
    <w:pPr>
      <w:autoSpaceDE w:val="0"/>
      <w:autoSpaceDN w:val="0"/>
      <w:ind w:left="100"/>
    </w:pPr>
    <w:rPr>
      <w:rFonts w:ascii="Times New Roman" w:eastAsia="Times New Roman" w:hAnsi="Times New Roman" w:cs="Times New Roman"/>
      <w:color w:val="auto"/>
      <w:sz w:val="22"/>
      <w:szCs w:val="22"/>
      <w:lang w:val="en-US" w:eastAsia="en-US"/>
    </w:rPr>
  </w:style>
  <w:style w:type="paragraph" w:styleId="ad">
    <w:name w:val="Balloon Text"/>
    <w:basedOn w:val="a"/>
    <w:link w:val="ae"/>
    <w:uiPriority w:val="99"/>
    <w:semiHidden/>
    <w:rsid w:val="00CB00F0"/>
    <w:rPr>
      <w:rFonts w:ascii="Tahoma" w:hAnsi="Tahoma" w:cs="Tahoma"/>
      <w:sz w:val="16"/>
      <w:szCs w:val="16"/>
    </w:rPr>
  </w:style>
  <w:style w:type="character" w:customStyle="1" w:styleId="ae">
    <w:name w:val="Текст у виносці Знак"/>
    <w:link w:val="ad"/>
    <w:uiPriority w:val="99"/>
    <w:locked/>
    <w:rsid w:val="00CB00F0"/>
    <w:rPr>
      <w:rFonts w:ascii="Tahoma" w:hAnsi="Tahoma" w:cs="Tahoma"/>
      <w:color w:val="000000"/>
      <w:sz w:val="16"/>
      <w:szCs w:val="16"/>
      <w:lang w:val="uk-UA" w:eastAsia="uk-UA"/>
    </w:rPr>
  </w:style>
  <w:style w:type="character" w:customStyle="1" w:styleId="af">
    <w:name w:val="Назва Знак"/>
    <w:link w:val="af0"/>
    <w:uiPriority w:val="99"/>
    <w:locked/>
    <w:rsid w:val="00CB00F0"/>
    <w:rPr>
      <w:rFonts w:ascii="Calibri" w:hAnsi="Calibri"/>
      <w:b/>
      <w:sz w:val="28"/>
      <w:lang w:eastAsia="ru-RU"/>
    </w:rPr>
  </w:style>
  <w:style w:type="paragraph" w:styleId="af0">
    <w:name w:val="Title"/>
    <w:basedOn w:val="a"/>
    <w:link w:val="af"/>
    <w:uiPriority w:val="99"/>
    <w:qFormat/>
    <w:rsid w:val="00CB00F0"/>
    <w:pPr>
      <w:widowControl/>
      <w:jc w:val="center"/>
    </w:pPr>
    <w:rPr>
      <w:rFonts w:ascii="Calibri" w:eastAsia="Times New Roman" w:hAnsi="Calibri" w:cs="Times New Roman"/>
      <w:b/>
      <w:color w:val="auto"/>
      <w:sz w:val="28"/>
      <w:szCs w:val="20"/>
      <w:lang w:val="ru-RU" w:eastAsia="ru-RU"/>
    </w:rPr>
  </w:style>
  <w:style w:type="character" w:customStyle="1" w:styleId="TitleChar1">
    <w:name w:val="Title Char1"/>
    <w:uiPriority w:val="99"/>
    <w:rPr>
      <w:rFonts w:ascii="Cambria" w:hAnsi="Cambria" w:cs="Times New Roman"/>
      <w:b/>
      <w:bCs/>
      <w:color w:val="000000"/>
      <w:kern w:val="28"/>
      <w:sz w:val="32"/>
      <w:szCs w:val="32"/>
      <w:lang w:val="uk-UA" w:eastAsia="uk-UA"/>
    </w:rPr>
  </w:style>
  <w:style w:type="character" w:customStyle="1" w:styleId="11">
    <w:name w:val="Заголовок Знак1"/>
    <w:uiPriority w:val="99"/>
    <w:rsid w:val="00CB00F0"/>
    <w:rPr>
      <w:rFonts w:ascii="Calibri Light" w:hAnsi="Calibri Light" w:cs="Times New Roman"/>
      <w:spacing w:val="-10"/>
      <w:kern w:val="28"/>
      <w:sz w:val="56"/>
      <w:szCs w:val="56"/>
      <w:lang w:val="uk-UA" w:eastAsia="uk-UA"/>
    </w:rPr>
  </w:style>
  <w:style w:type="character" w:customStyle="1" w:styleId="12">
    <w:name w:val="Название Знак1"/>
    <w:uiPriority w:val="99"/>
    <w:rsid w:val="00CB00F0"/>
    <w:rPr>
      <w:rFonts w:ascii="Calibri Light" w:hAnsi="Calibri Light" w:cs="Times New Roman"/>
      <w:color w:val="auto"/>
      <w:spacing w:val="5"/>
      <w:kern w:val="28"/>
      <w:sz w:val="52"/>
      <w:szCs w:val="52"/>
      <w:lang w:eastAsia="uk-UA"/>
    </w:rPr>
  </w:style>
  <w:style w:type="character" w:customStyle="1" w:styleId="21">
    <w:name w:val="Основной текст (2) + Полужирный1"/>
    <w:aliases w:val="Курсив"/>
    <w:uiPriority w:val="99"/>
    <w:rsid w:val="00CB00F0"/>
    <w:rPr>
      <w:b/>
      <w:i/>
      <w:sz w:val="28"/>
    </w:rPr>
  </w:style>
  <w:style w:type="paragraph" w:styleId="af1">
    <w:name w:val="No Spacing"/>
    <w:uiPriority w:val="99"/>
    <w:qFormat/>
    <w:rsid w:val="00CB00F0"/>
    <w:pPr>
      <w:widowControl w:val="0"/>
    </w:pPr>
    <w:rPr>
      <w:rFonts w:ascii="Courier New" w:hAnsi="Courier New" w:cs="Courier New"/>
      <w:color w:val="000000"/>
      <w:sz w:val="24"/>
      <w:szCs w:val="24"/>
      <w:lang w:val="uk-UA" w:eastAsia="uk-UA"/>
    </w:rPr>
  </w:style>
  <w:style w:type="character" w:customStyle="1" w:styleId="fontstyle01">
    <w:name w:val="fontstyle01"/>
    <w:uiPriority w:val="99"/>
    <w:rsid w:val="00CB00F0"/>
    <w:rPr>
      <w:rFonts w:ascii="TimesNewRoman" w:hAnsi="TimesNewRoman"/>
      <w:color w:val="000000"/>
      <w:sz w:val="24"/>
    </w:rPr>
  </w:style>
  <w:style w:type="character" w:customStyle="1" w:styleId="fontstyle21">
    <w:name w:val="fontstyle21"/>
    <w:uiPriority w:val="99"/>
    <w:rsid w:val="00CB00F0"/>
    <w:rPr>
      <w:rFonts w:ascii="Times-Roman" w:hAnsi="Times-Roman"/>
      <w:color w:val="000000"/>
      <w:sz w:val="28"/>
    </w:rPr>
  </w:style>
  <w:style w:type="character" w:customStyle="1" w:styleId="fontstyle11">
    <w:name w:val="fontstyle11"/>
    <w:uiPriority w:val="99"/>
    <w:rsid w:val="00CB00F0"/>
    <w:rPr>
      <w:rFonts w:ascii="Times-Roman" w:hAnsi="Times-Roman"/>
      <w:color w:val="000000"/>
      <w:sz w:val="24"/>
    </w:rPr>
  </w:style>
  <w:style w:type="character" w:customStyle="1" w:styleId="13">
    <w:name w:val="Основной текст Знак1"/>
    <w:uiPriority w:val="99"/>
    <w:semiHidden/>
    <w:rsid w:val="00CB00F0"/>
    <w:rPr>
      <w:rFonts w:eastAsia="Times New Roman" w:cs="Times New Roman"/>
      <w:sz w:val="20"/>
      <w:szCs w:val="20"/>
      <w:lang w:eastAsia="ru-RU"/>
    </w:rPr>
  </w:style>
  <w:style w:type="character" w:customStyle="1" w:styleId="af2">
    <w:name w:val="Основний текст з відступом Знак"/>
    <w:link w:val="af3"/>
    <w:uiPriority w:val="99"/>
    <w:semiHidden/>
    <w:locked/>
    <w:rsid w:val="00CB00F0"/>
    <w:rPr>
      <w:rFonts w:ascii="Calibri" w:hAnsi="Calibri"/>
      <w:b/>
      <w:i/>
      <w:lang w:eastAsia="ru-RU"/>
    </w:rPr>
  </w:style>
  <w:style w:type="paragraph" w:styleId="af3">
    <w:name w:val="Body Text Indent"/>
    <w:basedOn w:val="a"/>
    <w:link w:val="af2"/>
    <w:uiPriority w:val="99"/>
    <w:semiHidden/>
    <w:rsid w:val="00CB00F0"/>
    <w:pPr>
      <w:widowControl/>
      <w:ind w:left="75" w:firstLine="360"/>
      <w:jc w:val="both"/>
    </w:pPr>
    <w:rPr>
      <w:rFonts w:ascii="Calibri" w:eastAsia="Times New Roman" w:hAnsi="Calibri" w:cs="Times New Roman"/>
      <w:b/>
      <w:i/>
      <w:color w:val="auto"/>
      <w:sz w:val="20"/>
      <w:szCs w:val="20"/>
      <w:lang w:val="ru-RU" w:eastAsia="ru-RU"/>
    </w:rPr>
  </w:style>
  <w:style w:type="character" w:customStyle="1" w:styleId="BodyTextIndentChar1">
    <w:name w:val="Body Text Indent Char1"/>
    <w:uiPriority w:val="99"/>
    <w:semiHidden/>
    <w:rPr>
      <w:rFonts w:ascii="Courier New" w:hAnsi="Courier New" w:cs="Courier New"/>
      <w:color w:val="000000"/>
      <w:sz w:val="24"/>
      <w:szCs w:val="24"/>
      <w:lang w:val="uk-UA" w:eastAsia="uk-UA"/>
    </w:rPr>
  </w:style>
  <w:style w:type="character" w:customStyle="1" w:styleId="14">
    <w:name w:val="Основной текст с отступом Знак1"/>
    <w:uiPriority w:val="99"/>
    <w:semiHidden/>
    <w:rsid w:val="00CB00F0"/>
    <w:rPr>
      <w:rFonts w:ascii="Courier New" w:hAnsi="Courier New" w:cs="Courier New"/>
      <w:color w:val="000000"/>
      <w:sz w:val="24"/>
      <w:szCs w:val="24"/>
      <w:lang w:val="uk-UA" w:eastAsia="uk-UA"/>
    </w:rPr>
  </w:style>
  <w:style w:type="character" w:customStyle="1" w:styleId="22">
    <w:name w:val="Основний текст 2 Знак"/>
    <w:link w:val="23"/>
    <w:uiPriority w:val="99"/>
    <w:semiHidden/>
    <w:locked/>
    <w:rsid w:val="00CB00F0"/>
    <w:rPr>
      <w:rFonts w:ascii="Calibri" w:hAnsi="Calibri"/>
      <w:b/>
      <w:lang w:eastAsia="ru-RU"/>
    </w:rPr>
  </w:style>
  <w:style w:type="paragraph" w:styleId="23">
    <w:name w:val="Body Text 2"/>
    <w:basedOn w:val="a"/>
    <w:link w:val="22"/>
    <w:uiPriority w:val="99"/>
    <w:semiHidden/>
    <w:rsid w:val="00CB00F0"/>
    <w:pPr>
      <w:widowControl/>
      <w:jc w:val="center"/>
    </w:pPr>
    <w:rPr>
      <w:rFonts w:ascii="Calibri" w:eastAsia="Times New Roman" w:hAnsi="Calibri" w:cs="Times New Roman"/>
      <w:b/>
      <w:color w:val="auto"/>
      <w:sz w:val="20"/>
      <w:szCs w:val="20"/>
      <w:lang w:val="ru-RU" w:eastAsia="ru-RU"/>
    </w:rPr>
  </w:style>
  <w:style w:type="character" w:customStyle="1" w:styleId="BodyText2Char1">
    <w:name w:val="Body Text 2 Char1"/>
    <w:uiPriority w:val="99"/>
    <w:semiHidden/>
    <w:rPr>
      <w:rFonts w:ascii="Courier New" w:hAnsi="Courier New" w:cs="Courier New"/>
      <w:color w:val="000000"/>
      <w:sz w:val="24"/>
      <w:szCs w:val="24"/>
      <w:lang w:val="uk-UA" w:eastAsia="uk-UA"/>
    </w:rPr>
  </w:style>
  <w:style w:type="character" w:customStyle="1" w:styleId="210">
    <w:name w:val="Основной текст 2 Знак1"/>
    <w:uiPriority w:val="99"/>
    <w:semiHidden/>
    <w:rsid w:val="00CB00F0"/>
    <w:rPr>
      <w:rFonts w:ascii="Courier New" w:hAnsi="Courier New" w:cs="Courier New"/>
      <w:color w:val="000000"/>
      <w:sz w:val="24"/>
      <w:szCs w:val="24"/>
      <w:lang w:val="uk-UA" w:eastAsia="uk-UA"/>
    </w:rPr>
  </w:style>
  <w:style w:type="paragraph" w:customStyle="1" w:styleId="15">
    <w:name w:val="Абзац списка1"/>
    <w:basedOn w:val="a"/>
    <w:uiPriority w:val="99"/>
    <w:rsid w:val="00CB00F0"/>
    <w:pPr>
      <w:widowControl/>
      <w:ind w:left="720"/>
    </w:pPr>
    <w:rPr>
      <w:rFonts w:cs="Times New Roman"/>
      <w:color w:val="auto"/>
      <w:sz w:val="20"/>
      <w:szCs w:val="20"/>
      <w:lang w:val="ru-RU" w:eastAsia="ru-RU"/>
    </w:rPr>
  </w:style>
  <w:style w:type="paragraph" w:customStyle="1" w:styleId="24">
    <w:name w:val="Абзац списку2"/>
    <w:basedOn w:val="a"/>
    <w:uiPriority w:val="99"/>
    <w:rsid w:val="00CB00F0"/>
    <w:pPr>
      <w:widowControl/>
      <w:ind w:left="708"/>
    </w:pPr>
    <w:rPr>
      <w:rFonts w:ascii="Times New Roman" w:eastAsia="Times New Roman" w:hAnsi="Times New Roman" w:cs="Times New Roman"/>
      <w:color w:val="auto"/>
      <w:lang w:val="ru-RU" w:eastAsia="ru-RU"/>
    </w:rPr>
  </w:style>
  <w:style w:type="character" w:customStyle="1" w:styleId="25">
    <w:name w:val="Основной текст (2)_"/>
    <w:link w:val="211"/>
    <w:uiPriority w:val="99"/>
    <w:locked/>
    <w:rsid w:val="00CB00F0"/>
    <w:rPr>
      <w:shd w:val="clear" w:color="auto" w:fill="FFFFFF"/>
    </w:rPr>
  </w:style>
  <w:style w:type="character" w:customStyle="1" w:styleId="26">
    <w:name w:val="Основной текст (2) + Полужирный"/>
    <w:uiPriority w:val="99"/>
    <w:rsid w:val="00CB00F0"/>
    <w:rPr>
      <w:b/>
      <w:sz w:val="28"/>
    </w:rPr>
  </w:style>
  <w:style w:type="character" w:customStyle="1" w:styleId="27">
    <w:name w:val="Основной текст (2) + Курсив"/>
    <w:uiPriority w:val="99"/>
    <w:rsid w:val="00CB00F0"/>
    <w:rPr>
      <w:i/>
      <w:sz w:val="28"/>
    </w:rPr>
  </w:style>
  <w:style w:type="paragraph" w:customStyle="1" w:styleId="211">
    <w:name w:val="Основной текст (2)1"/>
    <w:basedOn w:val="a"/>
    <w:link w:val="25"/>
    <w:uiPriority w:val="99"/>
    <w:rsid w:val="00CB00F0"/>
    <w:pPr>
      <w:shd w:val="clear" w:color="auto" w:fill="FFFFFF"/>
      <w:spacing w:before="300" w:after="2340" w:line="322" w:lineRule="exact"/>
      <w:jc w:val="center"/>
    </w:pPr>
    <w:rPr>
      <w:rFonts w:ascii="Calibri" w:hAnsi="Calibri" w:cs="Times New Roman"/>
      <w:color w:val="auto"/>
      <w:sz w:val="20"/>
      <w:szCs w:val="20"/>
      <w:lang w:val="ru-RU" w:eastAsia="ru-RU"/>
    </w:rPr>
  </w:style>
  <w:style w:type="character" w:customStyle="1" w:styleId="31">
    <w:name w:val="Знак Знак3"/>
    <w:uiPriority w:val="99"/>
    <w:locked/>
    <w:rsid w:val="00CB00F0"/>
    <w:rPr>
      <w:rFonts w:ascii="Calibri" w:hAnsi="Calibri"/>
      <w:b/>
      <w:sz w:val="28"/>
      <w:lang w:val="uk-UA" w:eastAsia="ru-RU"/>
    </w:rPr>
  </w:style>
  <w:style w:type="character" w:customStyle="1" w:styleId="41">
    <w:name w:val="Заголовок №4_"/>
    <w:link w:val="42"/>
    <w:uiPriority w:val="99"/>
    <w:locked/>
    <w:rsid w:val="00CB00F0"/>
    <w:rPr>
      <w:b/>
      <w:sz w:val="27"/>
      <w:shd w:val="clear" w:color="auto" w:fill="FFFFFF"/>
    </w:rPr>
  </w:style>
  <w:style w:type="character" w:customStyle="1" w:styleId="af4">
    <w:name w:val="Колонтитул_"/>
    <w:link w:val="16"/>
    <w:uiPriority w:val="99"/>
    <w:locked/>
    <w:rsid w:val="00CB00F0"/>
    <w:rPr>
      <w:noProof/>
      <w:shd w:val="clear" w:color="auto" w:fill="FFFFFF"/>
    </w:rPr>
  </w:style>
  <w:style w:type="character" w:customStyle="1" w:styleId="af5">
    <w:name w:val="Колонтитул"/>
    <w:uiPriority w:val="99"/>
    <w:rsid w:val="00CB00F0"/>
    <w:rPr>
      <w:rFonts w:cs="Times New Roman"/>
      <w:noProof/>
      <w:shd w:val="clear" w:color="auto" w:fill="FFFFFF"/>
    </w:rPr>
  </w:style>
  <w:style w:type="character" w:customStyle="1" w:styleId="af6">
    <w:name w:val="Основной текст + Курсив"/>
    <w:uiPriority w:val="99"/>
    <w:rsid w:val="00CB00F0"/>
    <w:rPr>
      <w:i/>
      <w:sz w:val="22"/>
    </w:rPr>
  </w:style>
  <w:style w:type="paragraph" w:customStyle="1" w:styleId="42">
    <w:name w:val="Заголовок №4"/>
    <w:basedOn w:val="a"/>
    <w:link w:val="41"/>
    <w:uiPriority w:val="99"/>
    <w:rsid w:val="00CB00F0"/>
    <w:pPr>
      <w:shd w:val="clear" w:color="auto" w:fill="FFFFFF"/>
      <w:spacing w:line="240" w:lineRule="atLeast"/>
      <w:ind w:hanging="1560"/>
      <w:jc w:val="center"/>
      <w:outlineLvl w:val="3"/>
    </w:pPr>
    <w:rPr>
      <w:rFonts w:ascii="Calibri" w:hAnsi="Calibri" w:cs="Times New Roman"/>
      <w:b/>
      <w:color w:val="auto"/>
      <w:sz w:val="27"/>
      <w:szCs w:val="20"/>
      <w:lang w:val="ru-RU" w:eastAsia="ru-RU"/>
    </w:rPr>
  </w:style>
  <w:style w:type="paragraph" w:customStyle="1" w:styleId="16">
    <w:name w:val="Колонтитул1"/>
    <w:basedOn w:val="a"/>
    <w:link w:val="af4"/>
    <w:uiPriority w:val="99"/>
    <w:rsid w:val="00CB00F0"/>
    <w:pPr>
      <w:shd w:val="clear" w:color="auto" w:fill="FFFFFF"/>
      <w:spacing w:line="240" w:lineRule="atLeast"/>
    </w:pPr>
    <w:rPr>
      <w:rFonts w:ascii="Calibri" w:hAnsi="Calibri" w:cs="Times New Roman"/>
      <w:noProof/>
      <w:color w:val="auto"/>
      <w:sz w:val="20"/>
      <w:szCs w:val="20"/>
      <w:lang w:val="ru-RU" w:eastAsia="ru-RU"/>
    </w:rPr>
  </w:style>
  <w:style w:type="character" w:customStyle="1" w:styleId="11pt">
    <w:name w:val="Основной текст + 11 pt"/>
    <w:aliases w:val="Полужирный"/>
    <w:uiPriority w:val="99"/>
    <w:rsid w:val="00CB00F0"/>
    <w:rPr>
      <w:b/>
      <w:sz w:val="22"/>
    </w:rPr>
  </w:style>
  <w:style w:type="character" w:customStyle="1" w:styleId="110">
    <w:name w:val="Основной текст + 11"/>
    <w:aliases w:val="5 pt7"/>
    <w:uiPriority w:val="99"/>
    <w:rsid w:val="00CB00F0"/>
    <w:rPr>
      <w:sz w:val="23"/>
    </w:rPr>
  </w:style>
  <w:style w:type="character" w:customStyle="1" w:styleId="112">
    <w:name w:val="Основной текст + 112"/>
    <w:aliases w:val="5 pt5,Курсив1"/>
    <w:uiPriority w:val="99"/>
    <w:rsid w:val="00CB00F0"/>
    <w:rPr>
      <w:i/>
      <w:sz w:val="23"/>
    </w:rPr>
  </w:style>
  <w:style w:type="table" w:customStyle="1" w:styleId="TableNormal1">
    <w:name w:val="Table Normal1"/>
    <w:uiPriority w:val="99"/>
    <w:rsid w:val="00CB00F0"/>
    <w:pPr>
      <w:ind w:firstLine="851"/>
      <w:jc w:val="both"/>
    </w:pPr>
    <w:rPr>
      <w:rFonts w:ascii="Times New Roman" w:eastAsia="Times New Roman" w:hAnsi="Times New Roman"/>
      <w:sz w:val="28"/>
      <w:szCs w:val="28"/>
      <w:lang w:val="uk-UA" w:eastAsia="uk-UA"/>
    </w:rPr>
    <w:tblPr>
      <w:tblCellMar>
        <w:top w:w="0" w:type="dxa"/>
        <w:left w:w="0" w:type="dxa"/>
        <w:bottom w:w="0" w:type="dxa"/>
        <w:right w:w="0" w:type="dxa"/>
      </w:tblCellMar>
    </w:tblPr>
  </w:style>
  <w:style w:type="paragraph" w:customStyle="1" w:styleId="17">
    <w:name w:val="Абзац списку1"/>
    <w:basedOn w:val="a"/>
    <w:uiPriority w:val="99"/>
    <w:rsid w:val="00CB00F0"/>
    <w:pPr>
      <w:autoSpaceDE w:val="0"/>
      <w:autoSpaceDN w:val="0"/>
      <w:ind w:left="720"/>
    </w:pPr>
    <w:rPr>
      <w:rFonts w:cs="Times New Roman"/>
      <w:color w:val="auto"/>
      <w:sz w:val="22"/>
      <w:szCs w:val="28"/>
      <w:lang w:val="en-US"/>
    </w:rPr>
  </w:style>
  <w:style w:type="character" w:customStyle="1" w:styleId="28">
    <w:name w:val="Основний текст2"/>
    <w:uiPriority w:val="99"/>
    <w:rsid w:val="00CB00F0"/>
    <w:rPr>
      <w:rFonts w:ascii="Times New Roman" w:hAnsi="Times New Roman"/>
      <w:color w:val="000000"/>
      <w:spacing w:val="0"/>
      <w:w w:val="100"/>
      <w:position w:val="0"/>
      <w:sz w:val="27"/>
      <w:u w:val="none"/>
      <w:lang w:val="uk-UA"/>
    </w:rPr>
  </w:style>
  <w:style w:type="character" w:customStyle="1" w:styleId="af7">
    <w:name w:val="Основний текст + Напівжирний"/>
    <w:uiPriority w:val="99"/>
    <w:rsid w:val="00CB00F0"/>
    <w:rPr>
      <w:rFonts w:ascii="Times New Roman" w:hAnsi="Times New Roman"/>
      <w:b/>
      <w:color w:val="000000"/>
      <w:spacing w:val="0"/>
      <w:w w:val="100"/>
      <w:position w:val="0"/>
      <w:sz w:val="27"/>
      <w:u w:val="none"/>
      <w:lang w:val="uk-UA"/>
    </w:rPr>
  </w:style>
  <w:style w:type="character" w:customStyle="1" w:styleId="af8">
    <w:name w:val="Основний текст + Курсив"/>
    <w:uiPriority w:val="99"/>
    <w:rsid w:val="00CB00F0"/>
    <w:rPr>
      <w:rFonts w:ascii="Times New Roman" w:hAnsi="Times New Roman"/>
      <w:i/>
      <w:color w:val="000000"/>
      <w:spacing w:val="0"/>
      <w:w w:val="100"/>
      <w:position w:val="0"/>
      <w:sz w:val="27"/>
      <w:u w:val="none"/>
      <w:lang w:val="uk-UA"/>
    </w:rPr>
  </w:style>
  <w:style w:type="character" w:customStyle="1" w:styleId="6Exact">
    <w:name w:val="Основний текст (6) Exact"/>
    <w:uiPriority w:val="99"/>
    <w:rsid w:val="00CB00F0"/>
    <w:rPr>
      <w:rFonts w:ascii="Times New Roman" w:hAnsi="Times New Roman"/>
      <w:spacing w:val="10"/>
      <w:sz w:val="21"/>
      <w:u w:val="none"/>
    </w:rPr>
  </w:style>
  <w:style w:type="character" w:customStyle="1" w:styleId="af9">
    <w:name w:val="Основний текст_"/>
    <w:link w:val="51"/>
    <w:uiPriority w:val="99"/>
    <w:locked/>
    <w:rsid w:val="00CB00F0"/>
    <w:rPr>
      <w:sz w:val="27"/>
      <w:shd w:val="clear" w:color="auto" w:fill="FFFFFF"/>
    </w:rPr>
  </w:style>
  <w:style w:type="paragraph" w:customStyle="1" w:styleId="51">
    <w:name w:val="Основний текст5"/>
    <w:basedOn w:val="a"/>
    <w:link w:val="af9"/>
    <w:uiPriority w:val="99"/>
    <w:rsid w:val="00CB00F0"/>
    <w:pPr>
      <w:shd w:val="clear" w:color="auto" w:fill="FFFFFF"/>
      <w:spacing w:after="2520" w:line="317" w:lineRule="exact"/>
    </w:pPr>
    <w:rPr>
      <w:rFonts w:ascii="Calibri" w:hAnsi="Calibri" w:cs="Times New Roman"/>
      <w:color w:val="auto"/>
      <w:sz w:val="27"/>
      <w:szCs w:val="20"/>
      <w:lang w:val="ru-RU" w:eastAsia="ru-RU"/>
    </w:rPr>
  </w:style>
  <w:style w:type="paragraph" w:styleId="afa">
    <w:name w:val="Subtitle"/>
    <w:basedOn w:val="a"/>
    <w:next w:val="a"/>
    <w:link w:val="afb"/>
    <w:uiPriority w:val="99"/>
    <w:qFormat/>
    <w:rsid w:val="00CB00F0"/>
    <w:pPr>
      <w:keepNext/>
      <w:keepLines/>
      <w:widowControl/>
      <w:spacing w:before="360" w:after="80"/>
      <w:ind w:firstLine="851"/>
      <w:jc w:val="both"/>
    </w:pPr>
    <w:rPr>
      <w:rFonts w:ascii="Georgia" w:hAnsi="Georgia" w:cs="Times New Roman"/>
      <w:i/>
      <w:color w:val="666666"/>
      <w:sz w:val="48"/>
      <w:szCs w:val="48"/>
    </w:rPr>
  </w:style>
  <w:style w:type="character" w:customStyle="1" w:styleId="afb">
    <w:name w:val="Підзаголовок Знак"/>
    <w:link w:val="afa"/>
    <w:uiPriority w:val="99"/>
    <w:locked/>
    <w:rsid w:val="00CB00F0"/>
    <w:rPr>
      <w:rFonts w:ascii="Georgia" w:hAnsi="Georgia" w:cs="Times New Roman"/>
      <w:i/>
      <w:color w:val="666666"/>
      <w:sz w:val="48"/>
      <w:szCs w:val="48"/>
      <w:lang w:val="uk-UA" w:eastAsia="uk-UA"/>
    </w:rPr>
  </w:style>
  <w:style w:type="paragraph" w:customStyle="1" w:styleId="29">
    <w:name w:val="Абзац списка2"/>
    <w:basedOn w:val="a"/>
    <w:uiPriority w:val="99"/>
    <w:rsid w:val="00CB00F0"/>
    <w:pPr>
      <w:widowControl/>
      <w:ind w:left="720"/>
    </w:pPr>
    <w:rPr>
      <w:rFonts w:cs="Times New Roman"/>
      <w:color w:val="auto"/>
      <w:sz w:val="20"/>
      <w:szCs w:val="20"/>
      <w:lang w:val="ru-RU" w:eastAsia="ru-RU"/>
    </w:rPr>
  </w:style>
  <w:style w:type="character" w:customStyle="1" w:styleId="markedcontent">
    <w:name w:val="markedcontent"/>
    <w:uiPriority w:val="99"/>
    <w:rsid w:val="00CB00F0"/>
    <w:rPr>
      <w:rFonts w:cs="Times New Roman"/>
    </w:rPr>
  </w:style>
  <w:style w:type="character" w:styleId="afc">
    <w:name w:val="FollowedHyperlink"/>
    <w:uiPriority w:val="99"/>
    <w:semiHidden/>
    <w:rsid w:val="004C684B"/>
    <w:rPr>
      <w:rFonts w:cs="Times New Roman"/>
      <w:color w:val="auto"/>
      <w:u w:val="single"/>
    </w:rPr>
  </w:style>
  <w:style w:type="paragraph" w:customStyle="1" w:styleId="afd">
    <w:name w:val="Знак Знак Знак Знак Знак"/>
    <w:basedOn w:val="a"/>
    <w:uiPriority w:val="99"/>
    <w:rsid w:val="00B626A9"/>
    <w:pPr>
      <w:widowControl/>
    </w:pPr>
    <w:rPr>
      <w:rFonts w:ascii="Verdana" w:eastAsia="Times New Roman" w:hAnsi="Verdana" w:cs="Verdana"/>
      <w:sz w:val="20"/>
      <w:szCs w:val="20"/>
      <w:lang w:val="en-US" w:eastAsia="en-US"/>
    </w:rPr>
  </w:style>
  <w:style w:type="character" w:customStyle="1" w:styleId="18">
    <w:name w:val="Незакрита згадка1"/>
    <w:basedOn w:val="a0"/>
    <w:uiPriority w:val="99"/>
    <w:semiHidden/>
    <w:unhideWhenUsed/>
    <w:rsid w:val="009A3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43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22966" TargetMode="External"/><Relationship Id="rId13" Type="http://schemas.openxmlformats.org/officeDocument/2006/relationships/hyperlink" Target="https://www.uzhnu.edu.ua/uk/infocentre/get/9378" TargetMode="External"/><Relationship Id="rId3" Type="http://schemas.openxmlformats.org/officeDocument/2006/relationships/settings" Target="settings.xml"/><Relationship Id="rId7" Type="http://schemas.openxmlformats.org/officeDocument/2006/relationships/hyperlink" Target="https://www.uzhnu.edu.ua/uk/infocentre/get/12223" TargetMode="External"/><Relationship Id="rId12" Type="http://schemas.openxmlformats.org/officeDocument/2006/relationships/hyperlink" Target="https://www.uzhnu.edu.ua/uk/infocentre/get/21269%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uzhnu.edu.ua/uk/infocentre/get/5952" TargetMode="External"/><Relationship Id="rId11" Type="http://schemas.openxmlformats.org/officeDocument/2006/relationships/hyperlink" Target="https://moodle.uzhnu.edu.ua/" TargetMode="External"/><Relationship Id="rId5" Type="http://schemas.openxmlformats.org/officeDocument/2006/relationships/hyperlink" Target="https://www.uzhnu.edu.ua/uk/infocentre/15068" TargetMode="External"/><Relationship Id="rId15" Type="http://schemas.openxmlformats.org/officeDocument/2006/relationships/package" Target="embeddings/Microsoft_Visio_Drawing.vsdx"/><Relationship Id="rId10" Type="http://schemas.openxmlformats.org/officeDocument/2006/relationships/hyperlink" Target="https://www.uzhnu.edu.ua/uk/infocentre/get/5950" TargetMode="External"/><Relationship Id="rId4" Type="http://schemas.openxmlformats.org/officeDocument/2006/relationships/webSettings" Target="webSettings.xml"/><Relationship Id="rId9" Type="http://schemas.openxmlformats.org/officeDocument/2006/relationships/hyperlink" Target="https://www.uzhnu.edu.ua/uk/infocentre/get/22967"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21782</Words>
  <Characters>12416</Characters>
  <Application>Microsoft Office Word</Application>
  <DocSecurity>0</DocSecurity>
  <Lines>103</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cp:revision>
  <cp:lastPrinted>2025-05-15T08:02:00Z</cp:lastPrinted>
  <dcterms:created xsi:type="dcterms:W3CDTF">2025-05-21T12:41:00Z</dcterms:created>
  <dcterms:modified xsi:type="dcterms:W3CDTF">2025-05-22T08:10:00Z</dcterms:modified>
</cp:coreProperties>
</file>