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43" w:rsidRDefault="00136B9A">
      <w:pPr>
        <w:spacing w:after="0" w:line="283" w:lineRule="auto"/>
        <w:ind w:left="1334" w:right="998" w:hanging="60"/>
      </w:pPr>
      <w:r>
        <w:rPr>
          <w:rFonts w:ascii="Cambria" w:eastAsia="Cambria" w:hAnsi="Cambria" w:cs="Cambria"/>
          <w:b/>
          <w:color w:val="2F5496"/>
          <w:sz w:val="40"/>
        </w:rPr>
        <w:t>Завдання для самостійної роботи</w:t>
      </w:r>
      <w:r>
        <w:rPr>
          <w:color w:val="2F5496"/>
          <w:sz w:val="40"/>
        </w:rPr>
        <w:t xml:space="preserve"> </w:t>
      </w:r>
      <w:r>
        <w:rPr>
          <w:rFonts w:ascii="Cambria" w:eastAsia="Cambria" w:hAnsi="Cambria" w:cs="Cambria"/>
          <w:b/>
          <w:color w:val="2F5496"/>
          <w:sz w:val="40"/>
        </w:rPr>
        <w:t>з</w:t>
      </w:r>
      <w:r>
        <w:rPr>
          <w:color w:val="2F5496"/>
          <w:sz w:val="40"/>
        </w:rPr>
        <w:t xml:space="preserve"> «</w:t>
      </w:r>
      <w:r>
        <w:rPr>
          <w:rFonts w:ascii="Cambria" w:eastAsia="Cambria" w:hAnsi="Cambria" w:cs="Cambria"/>
          <w:b/>
          <w:color w:val="2F5496"/>
          <w:sz w:val="40"/>
        </w:rPr>
        <w:t>Основ</w:t>
      </w:r>
      <w:r>
        <w:rPr>
          <w:color w:val="2F5496"/>
          <w:sz w:val="40"/>
        </w:rPr>
        <w:t xml:space="preserve"> </w:t>
      </w:r>
      <w:r>
        <w:rPr>
          <w:rFonts w:ascii="Cambria" w:eastAsia="Cambria" w:hAnsi="Cambria" w:cs="Cambria"/>
          <w:b/>
          <w:color w:val="2F5496"/>
          <w:sz w:val="40"/>
        </w:rPr>
        <w:t>міжнародного</w:t>
      </w:r>
      <w:r>
        <w:rPr>
          <w:color w:val="2F5496"/>
          <w:sz w:val="40"/>
        </w:rPr>
        <w:t xml:space="preserve"> </w:t>
      </w:r>
      <w:r>
        <w:rPr>
          <w:rFonts w:ascii="Cambria" w:eastAsia="Cambria" w:hAnsi="Cambria" w:cs="Cambria"/>
          <w:b/>
          <w:color w:val="2F5496"/>
          <w:sz w:val="40"/>
        </w:rPr>
        <w:t>туризму</w:t>
      </w:r>
      <w:r>
        <w:rPr>
          <w:color w:val="2F5496"/>
          <w:sz w:val="40"/>
        </w:rPr>
        <w:t xml:space="preserve">» </w:t>
      </w:r>
    </w:p>
    <w:p w:rsidR="00685343" w:rsidRDefault="00136B9A">
      <w:pPr>
        <w:spacing w:after="25"/>
        <w:ind w:right="1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для студентів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спеціальності С3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«Міжнародні відносини, суспільні </w:t>
      </w:r>
    </w:p>
    <w:p w:rsidR="00685343" w:rsidRDefault="00136B9A">
      <w:pPr>
        <w:spacing w:after="0"/>
        <w:ind w:left="373"/>
      </w:pPr>
      <w:r>
        <w:rPr>
          <w:rFonts w:ascii="Times New Roman" w:eastAsia="Times New Roman" w:hAnsi="Times New Roman" w:cs="Times New Roman"/>
          <w:b/>
          <w:sz w:val="28"/>
        </w:rPr>
        <w:t>комунікації та регіональні студії» спеціалізації «Країнознавство»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85343" w:rsidRDefault="00136B9A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0"/>
      </w:pPr>
      <w:r>
        <w:rPr>
          <w:rFonts w:ascii="Georgia" w:eastAsia="Georgia" w:hAnsi="Georgia" w:cs="Georgia"/>
          <w:b/>
          <w:sz w:val="28"/>
        </w:rPr>
        <w:t xml:space="preserve">1. Теми для індивідуального дослідницького проєкту: </w:t>
      </w:r>
    </w:p>
    <w:p w:rsidR="00685343" w:rsidRDefault="00136B9A">
      <w:pPr>
        <w:spacing w:after="57"/>
        <w:ind w:left="10" w:right="6" w:hanging="10"/>
        <w:jc w:val="center"/>
      </w:pPr>
      <w:r>
        <w:rPr>
          <w:rFonts w:ascii="Georgia" w:eastAsia="Georgia" w:hAnsi="Georgia" w:cs="Georgia"/>
          <w:color w:val="2F5496"/>
          <w:sz w:val="28"/>
        </w:rPr>
        <w:t xml:space="preserve">Topics for Case-Based Projects </w:t>
      </w:r>
    </w:p>
    <w:p w:rsidR="00685343" w:rsidRDefault="00136B9A">
      <w:pPr>
        <w:spacing w:after="0"/>
        <w:ind w:left="10" w:right="6" w:hanging="10"/>
        <w:jc w:val="center"/>
      </w:pPr>
      <w:r>
        <w:rPr>
          <w:rFonts w:ascii="Georgia" w:eastAsia="Georgia" w:hAnsi="Georgia" w:cs="Georgia"/>
          <w:color w:val="2F5496"/>
          <w:sz w:val="28"/>
        </w:rPr>
        <w:t>for "Fundamentals of International Tourism"</w:t>
      </w:r>
      <w:r>
        <w:rPr>
          <w:color w:val="2F5496"/>
          <w:sz w:val="40"/>
        </w:rPr>
        <w:t xml:space="preserve">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and Diplomatic Relations: The Case of France and China: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Analyze how France uses tourism to strengthen diplomatic ties with China through cultural exchanges and targeted c</w:t>
      </w:r>
      <w:r>
        <w:rPr>
          <w:rFonts w:ascii="Times New Roman" w:eastAsia="Times New Roman" w:hAnsi="Times New Roman" w:cs="Times New Roman"/>
          <w:sz w:val="24"/>
        </w:rPr>
        <w:t xml:space="preserve">ampaigns.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Achieving SDGs through Tourism: The Maldives' Approach to Sustainable Development: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the Maldives integrates tourism into its national development strategy to achieve specific SDGs. </w:t>
      </w:r>
    </w:p>
    <w:p w:rsidR="00685343" w:rsidRDefault="00136B9A">
      <w:pPr>
        <w:numPr>
          <w:ilvl w:val="0"/>
          <w:numId w:val="1"/>
        </w:numPr>
        <w:spacing w:after="5" w:line="277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UNESCO World Heritage and Cultural Tourism: The Cas</w:t>
      </w:r>
      <w:r>
        <w:rPr>
          <w:rFonts w:ascii="Times New Roman" w:eastAsia="Times New Roman" w:hAnsi="Times New Roman" w:cs="Times New Roman"/>
          <w:b/>
          <w:sz w:val="24"/>
        </w:rPr>
        <w:t>e of Machu Picchu, Peru:</w:t>
      </w:r>
      <w:r>
        <w:rPr>
          <w:rFonts w:ascii="Times New Roman" w:eastAsia="Times New Roman" w:hAnsi="Times New Roman" w:cs="Times New Roman"/>
          <w:sz w:val="24"/>
        </w:rPr>
        <w:t xml:space="preserve"> Examine how Peru balances cultural preservation with the economic benefits of tourism at Machu Picchu.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as a Soft Power Tool: The "Incredible India" Campaign: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Evaluate India's use of tourism branding to project a positive </w:t>
      </w:r>
      <w:r>
        <w:rPr>
          <w:rFonts w:ascii="Times New Roman" w:eastAsia="Times New Roman" w:hAnsi="Times New Roman" w:cs="Times New Roman"/>
          <w:sz w:val="24"/>
        </w:rPr>
        <w:t xml:space="preserve">image globally and enhance its soft power. </w:t>
      </w:r>
    </w:p>
    <w:p w:rsidR="00685343" w:rsidRDefault="00136B9A">
      <w:pPr>
        <w:numPr>
          <w:ilvl w:val="0"/>
          <w:numId w:val="1"/>
        </w:numPr>
        <w:spacing w:after="13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The Impact of Global Crises on Tourism: Thailand's Response to COVID-19:</w:t>
      </w:r>
      <w:r>
        <w:rPr>
          <w:rFonts w:ascii="Times New Roman" w:eastAsia="Times New Roman" w:hAnsi="Times New Roman" w:cs="Times New Roman"/>
          <w:sz w:val="24"/>
        </w:rPr>
        <w:t xml:space="preserve"> Investigate Thailand's strategies for recovery and resilience in its tourism industry during and after the pandemic.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Digital Transformation in Tourism: The Role of Airbnb in Reshaping Global Hospitality: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Assess how Airbnb has transformed the tourism sector and its implications for local communities.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Overtourism in Barcelona: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Study how Barcelona manages the challenges </w:t>
      </w:r>
      <w:r>
        <w:rPr>
          <w:rFonts w:ascii="Times New Roman" w:eastAsia="Times New Roman" w:hAnsi="Times New Roman" w:cs="Times New Roman"/>
          <w:sz w:val="24"/>
        </w:rPr>
        <w:t xml:space="preserve">of overtourism and implements policies to ensure sustainable growth.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and Economic Diplomacy: The Belt and Road Initiative and China's Tourism Strategy: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China's Belt and Road Initiative promotes tourism and economic cooperation among participating countries. </w:t>
      </w:r>
    </w:p>
    <w:p w:rsidR="00685343" w:rsidRDefault="00136B9A">
      <w:pPr>
        <w:numPr>
          <w:ilvl w:val="0"/>
          <w:numId w:val="1"/>
        </w:numPr>
        <w:spacing w:after="5" w:line="277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The Rise of Medical Tourism: India's Competitive Edge in Healthcare Services:</w:t>
      </w:r>
      <w:r>
        <w:rPr>
          <w:rFonts w:ascii="Times New Roman" w:eastAsia="Times New Roman" w:hAnsi="Times New Roman" w:cs="Times New Roman"/>
          <w:sz w:val="24"/>
        </w:rPr>
        <w:t xml:space="preserve"> Analyze the factors that make India a leading destination f</w:t>
      </w:r>
      <w:r>
        <w:rPr>
          <w:rFonts w:ascii="Times New Roman" w:eastAsia="Times New Roman" w:hAnsi="Times New Roman" w:cs="Times New Roman"/>
          <w:sz w:val="24"/>
        </w:rPr>
        <w:t xml:space="preserve">or medical tourism and its impact on the local economy.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Regional Tourism Collaboration: The "Visit ASEAN" Initiative: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Examine the effectiveness of the ASEAN region's joint efforts to promote Southeast Asia as a unified tourism destination.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UNWTO's Role </w:t>
      </w:r>
      <w:r>
        <w:rPr>
          <w:rFonts w:ascii="Times New Roman" w:eastAsia="Times New Roman" w:hAnsi="Times New Roman" w:cs="Times New Roman"/>
          <w:b/>
          <w:sz w:val="24"/>
        </w:rPr>
        <w:t>in Global Tourism Governance: Case Study of the Global Tourism Crisis Committee: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Investigate how the UNWTO supported member states during the COVID-19 pandemic.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Crisis Recovery in Tourism: The Rebuilding of Tourism in Sri Lanka Post-Conflict: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Study how </w:t>
      </w:r>
      <w:r>
        <w:rPr>
          <w:rFonts w:ascii="Times New Roman" w:eastAsia="Times New Roman" w:hAnsi="Times New Roman" w:cs="Times New Roman"/>
          <w:sz w:val="24"/>
        </w:rPr>
        <w:t xml:space="preserve">Sri Lanka revitalized its tourism industry following years of civil war.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Ecotourism in Costa Rica: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Costa Rica's ecotourism model contributes to biodiversity conservation and community development.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Globalization and Tourism: The Case of Dubai</w:t>
      </w:r>
      <w:r>
        <w:rPr>
          <w:rFonts w:ascii="Times New Roman" w:eastAsia="Times New Roman" w:hAnsi="Times New Roman" w:cs="Times New Roman"/>
          <w:b/>
          <w:sz w:val="24"/>
        </w:rPr>
        <w:t xml:space="preserve"> as a Global Travel Hub: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Analyze Dubai's rise as a global tourism destination through its strategic investments and policies.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The Economic Impact of Mega Events: Brazil's Hosting of the FIFA World Cup 2014: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Study the benefits and challenges Brazil faced</w:t>
      </w:r>
      <w:r>
        <w:rPr>
          <w:rFonts w:ascii="Times New Roman" w:eastAsia="Times New Roman" w:hAnsi="Times New Roman" w:cs="Times New Roman"/>
          <w:sz w:val="24"/>
        </w:rPr>
        <w:t xml:space="preserve"> during and after hosting the World Cup.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Transboundary Tourism Projects: The Greater Mekong Subregion Tourism Corridor: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Investigate how this initiative promotes cross-border tourism in Southeast Asia. </w:t>
      </w:r>
    </w:p>
    <w:p w:rsidR="00685343" w:rsidRDefault="00136B9A">
      <w:pPr>
        <w:numPr>
          <w:ilvl w:val="0"/>
          <w:numId w:val="1"/>
        </w:numPr>
        <w:spacing w:after="13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in Conflict Zones: Reviving Tourism in Post-</w:t>
      </w:r>
      <w:r>
        <w:rPr>
          <w:rFonts w:ascii="Times New Roman" w:eastAsia="Times New Roman" w:hAnsi="Times New Roman" w:cs="Times New Roman"/>
          <w:b/>
          <w:sz w:val="24"/>
        </w:rPr>
        <w:t>Apartheid South Africa:</w:t>
      </w:r>
      <w:r>
        <w:rPr>
          <w:rFonts w:ascii="Times New Roman" w:eastAsia="Times New Roman" w:hAnsi="Times New Roman" w:cs="Times New Roman"/>
          <w:sz w:val="24"/>
        </w:rPr>
        <w:t xml:space="preserve"> Analyze how South Africa has used tourism to reshape its global image and promote reconciliation.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Airports as Tourism Gateways: The Role of Singapore Changi Airport in Regional Tourism Growth: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Changi Airport enhances tourism by offering seamless travel experiences and unique attractions.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Cultural Sensitivity in Tourism: Managing the Impact of Tourism in Bali: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Study how Bali manages its cultural identity while accommodating mass tou</w:t>
      </w:r>
      <w:r>
        <w:rPr>
          <w:rFonts w:ascii="Times New Roman" w:eastAsia="Times New Roman" w:hAnsi="Times New Roman" w:cs="Times New Roman"/>
          <w:sz w:val="24"/>
        </w:rPr>
        <w:t xml:space="preserve">rism. </w:t>
      </w:r>
    </w:p>
    <w:p w:rsidR="00685343" w:rsidRDefault="00136B9A">
      <w:pPr>
        <w:numPr>
          <w:ilvl w:val="0"/>
          <w:numId w:val="1"/>
        </w:numPr>
        <w:spacing w:after="5" w:line="277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Space Tourism: Virgin Galactic's Efforts to Create a New Tourism Frontier:</w:t>
      </w:r>
      <w:r>
        <w:rPr>
          <w:rFonts w:ascii="Times New Roman" w:eastAsia="Times New Roman" w:hAnsi="Times New Roman" w:cs="Times New Roman"/>
          <w:sz w:val="24"/>
        </w:rPr>
        <w:t xml:space="preserve"> Evaluate the market potential and challenges faced by Virgin Galactic in pioneering space tourism. </w:t>
      </w:r>
    </w:p>
    <w:p w:rsidR="00685343" w:rsidRDefault="00136B9A">
      <w:pPr>
        <w:numPr>
          <w:ilvl w:val="0"/>
          <w:numId w:val="1"/>
        </w:numPr>
        <w:spacing w:after="13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Volunteer Tourism: The "Teach English Abroad" Programs in Cambodia:</w:t>
      </w:r>
      <w:r>
        <w:rPr>
          <w:rFonts w:ascii="Times New Roman" w:eastAsia="Times New Roman" w:hAnsi="Times New Roman" w:cs="Times New Roman"/>
          <w:sz w:val="24"/>
        </w:rPr>
        <w:t xml:space="preserve"> Assess</w:t>
      </w:r>
      <w:r>
        <w:rPr>
          <w:rFonts w:ascii="Times New Roman" w:eastAsia="Times New Roman" w:hAnsi="Times New Roman" w:cs="Times New Roman"/>
          <w:sz w:val="24"/>
        </w:rPr>
        <w:t xml:space="preserve"> the impact of voluntourism initiatives on Cambodian communities and the volunteers themselves.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Policies and Regional Stability: The Schengen Agreement and its Impact on European Tourism: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Investigate how the Schengen visa policy fosters tourism g</w:t>
      </w:r>
      <w:r>
        <w:rPr>
          <w:rFonts w:ascii="Times New Roman" w:eastAsia="Times New Roman" w:hAnsi="Times New Roman" w:cs="Times New Roman"/>
          <w:sz w:val="24"/>
        </w:rPr>
        <w:t xml:space="preserve">rowth within Europe.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Inclusive Tourism Development: Bhutan\u2019s "High Value, Low Impact" Tourism Policy: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Bhutan\u2019s unique tourism strategy promotes sustainability and inclusivity.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Community-Based Tourism in Kenya's Maasai Mara: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Explor</w:t>
      </w:r>
      <w:r>
        <w:rPr>
          <w:rFonts w:ascii="Times New Roman" w:eastAsia="Times New Roman" w:hAnsi="Times New Roman" w:cs="Times New Roman"/>
          <w:sz w:val="24"/>
        </w:rPr>
        <w:t xml:space="preserve">e how Maasai communities benefit from and contribute to tourism while preserving their culture and environment.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Event-Based Tourism in Qatar: Lessons from the FIFA World Cup 2022: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Assess how Qatar utilized the FIFA World Cup to boost tourism infrastructu</w:t>
      </w:r>
      <w:r>
        <w:rPr>
          <w:rFonts w:ascii="Times New Roman" w:eastAsia="Times New Roman" w:hAnsi="Times New Roman" w:cs="Times New Roman"/>
          <w:sz w:val="24"/>
        </w:rPr>
        <w:t xml:space="preserve">re and global visibility.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Rebuilding Tourism After Natural Disasters: The Case of the Bahamas PostHurricane Dorian: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Study the strategies employed by the Bahamas to recover its tourism industry after a major natural disaster. </w:t>
      </w:r>
    </w:p>
    <w:p w:rsidR="00685343" w:rsidRDefault="00136B9A">
      <w:pPr>
        <w:numPr>
          <w:ilvl w:val="0"/>
          <w:numId w:val="1"/>
        </w:numPr>
        <w:spacing w:after="5" w:line="277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Wildlife Tourism and Conserv</w:t>
      </w:r>
      <w:r>
        <w:rPr>
          <w:rFonts w:ascii="Times New Roman" w:eastAsia="Times New Roman" w:hAnsi="Times New Roman" w:cs="Times New Roman"/>
          <w:b/>
          <w:sz w:val="24"/>
        </w:rPr>
        <w:t>ation: Tanzania's Serengeti National Park:</w:t>
      </w:r>
      <w:r>
        <w:rPr>
          <w:rFonts w:ascii="Times New Roman" w:eastAsia="Times New Roman" w:hAnsi="Times New Roman" w:cs="Times New Roman"/>
          <w:sz w:val="24"/>
        </w:rPr>
        <w:t xml:space="preserve"> Analyze how Tanzania leverages wildlife tourism to fund conservation efforts and support local communities.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Adventure Tourism in Nepal: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Nepal markets its trekking and mountaineering opportunities to international adventure tourists and its economic impact.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Wine Tourism in France: Bordeaux as a Destination: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Investigate how Bordeaux integrates cultural and culinary tourism to c</w:t>
      </w:r>
      <w:r>
        <w:rPr>
          <w:rFonts w:ascii="Times New Roman" w:eastAsia="Times New Roman" w:hAnsi="Times New Roman" w:cs="Times New Roman"/>
          <w:sz w:val="24"/>
        </w:rPr>
        <w:t xml:space="preserve">reate a unique visitor experience. </w:t>
      </w:r>
    </w:p>
    <w:p w:rsidR="00685343" w:rsidRDefault="00136B9A">
      <w:pPr>
        <w:numPr>
          <w:ilvl w:val="0"/>
          <w:numId w:val="1"/>
        </w:numPr>
        <w:spacing w:after="13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Religious Tourism in Saudi Arabia: The Pilgrimage to Mecca (Hajj and Umrah):</w:t>
      </w:r>
      <w:r>
        <w:rPr>
          <w:rFonts w:ascii="Times New Roman" w:eastAsia="Times New Roman" w:hAnsi="Times New Roman" w:cs="Times New Roman"/>
          <w:sz w:val="24"/>
        </w:rPr>
        <w:t xml:space="preserve"> Assess the economic and infrastructural challenges of managing millions of international pilgrims annually.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Urban Tourism in New York City: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Examine how New York City balances its position as a global tourism hub with local concerns such as overcrowding and rising living costs.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Rural Tourism in Spain: The "Pueblos M\u00e1s Bonitos" Initiative: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Explore how Spain\u2019s promotion of its "Most B</w:t>
      </w:r>
      <w:r>
        <w:rPr>
          <w:rFonts w:ascii="Times New Roman" w:eastAsia="Times New Roman" w:hAnsi="Times New Roman" w:cs="Times New Roman"/>
          <w:sz w:val="24"/>
        </w:rPr>
        <w:t xml:space="preserve">eautiful Villages" revitalizes rural areas and attracts niche tourism markets.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and Political Instability: Egypt\u2019s Tourism Recovery Post-Arab Spring: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Study how Egypt rebuilt its tourism sector following political turmoil and security concerns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Luxury Tourism in the Maldives: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the Maldives capitalizes on high-end tourism while addressing sustainability challenges. </w:t>
      </w:r>
    </w:p>
    <w:p w:rsidR="00685343" w:rsidRDefault="00136B9A">
      <w:pPr>
        <w:numPr>
          <w:ilvl w:val="0"/>
          <w:numId w:val="1"/>
        </w:numPr>
        <w:spacing w:after="5" w:line="277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Film-Induced Tourism: The "Game of Thrones" Effect on Dubrovnik, Croatia:</w:t>
      </w:r>
      <w:r>
        <w:rPr>
          <w:rFonts w:ascii="Times New Roman" w:eastAsia="Times New Roman" w:hAnsi="Times New Roman" w:cs="Times New Roman"/>
          <w:sz w:val="24"/>
        </w:rPr>
        <w:t xml:space="preserve"> Assess how the popularity of a TV series tra</w:t>
      </w:r>
      <w:r>
        <w:rPr>
          <w:rFonts w:ascii="Times New Roman" w:eastAsia="Times New Roman" w:hAnsi="Times New Roman" w:cs="Times New Roman"/>
          <w:sz w:val="24"/>
        </w:rPr>
        <w:t xml:space="preserve">nsformed Dubrovnik into a global tourism hotspot.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Cross-Cultural Tourism in Morocco: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Examine how Morocco\u2019s cultural and architectural diversity attracts international visitors while maintaining its heritage.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Ecotourism in the Gal\u00e1pagos Islands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Investigate how Ecuador manages the Gal\u00e1pagos Islands\u2019 unique ecosystem while accommodating international tourists.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Ski Tourism in the Alps: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Explore how countries like Switzerland and Austria collaborate to attract skiers while addressing cl</w:t>
      </w:r>
      <w:r>
        <w:rPr>
          <w:rFonts w:ascii="Times New Roman" w:eastAsia="Times New Roman" w:hAnsi="Times New Roman" w:cs="Times New Roman"/>
          <w:sz w:val="24"/>
        </w:rPr>
        <w:t xml:space="preserve">imate change impacts on the industry.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Art and Tourism: The Impact of the Louvre Abu Dhabi: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Analyze how the Louvre Abu Dhabi enhances the UAE\u2019s cultural tourism profile and attracts global art enthusiasts.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Maritime Tourism in Greece: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Assess how Gre</w:t>
      </w:r>
      <w:r>
        <w:rPr>
          <w:rFonts w:ascii="Times New Roman" w:eastAsia="Times New Roman" w:hAnsi="Times New Roman" w:cs="Times New Roman"/>
          <w:sz w:val="24"/>
        </w:rPr>
        <w:t xml:space="preserve">ece markets its islands and maritime assets to international tourists while addressing environmental concerns. </w:t>
      </w:r>
    </w:p>
    <w:p w:rsidR="00685343" w:rsidRDefault="00136B9A">
      <w:pPr>
        <w:numPr>
          <w:ilvl w:val="0"/>
          <w:numId w:val="1"/>
        </w:numPr>
        <w:spacing w:after="13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Rebuilding Tourism Post-Pandemic: Iceland\u2019s Recovery Strategies:</w:t>
      </w:r>
      <w:r>
        <w:rPr>
          <w:rFonts w:ascii="Times New Roman" w:eastAsia="Times New Roman" w:hAnsi="Times New Roman" w:cs="Times New Roman"/>
          <w:sz w:val="24"/>
        </w:rPr>
        <w:t xml:space="preserve"> Study Iceland\u2019s marketing and sustainability initiatives to regain it</w:t>
      </w:r>
      <w:r>
        <w:rPr>
          <w:rFonts w:ascii="Times New Roman" w:eastAsia="Times New Roman" w:hAnsi="Times New Roman" w:cs="Times New Roman"/>
          <w:sz w:val="24"/>
        </w:rPr>
        <w:t xml:space="preserve">s position as a top destination after COVID-19.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The Role of Cruise Tourism in the Caribbean: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Examine the economic benefits and environmental impacts of cruise tourism in Caribbean nations.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Educational Tourism in Oxford and Cambridge: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 xml:space="preserve">Explore how these </w:t>
      </w:r>
      <w:r>
        <w:rPr>
          <w:rFonts w:ascii="Times New Roman" w:eastAsia="Times New Roman" w:hAnsi="Times New Roman" w:cs="Times New Roman"/>
          <w:sz w:val="24"/>
        </w:rPr>
        <w:t xml:space="preserve">historic academic hubs attract international students and tourists through educational tourism. </w:t>
      </w:r>
    </w:p>
    <w:p w:rsidR="00685343" w:rsidRDefault="00136B9A">
      <w:pPr>
        <w:numPr>
          <w:ilvl w:val="0"/>
          <w:numId w:val="1"/>
        </w:numPr>
        <w:spacing w:after="13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Cultural Exchange Through Tourism: The Case of Germany\u2019s Oktoberfest:</w:t>
      </w:r>
      <w:r>
        <w:rPr>
          <w:rFonts w:ascii="Times New Roman" w:eastAsia="Times New Roman" w:hAnsi="Times New Roman" w:cs="Times New Roman"/>
          <w:sz w:val="24"/>
        </w:rPr>
        <w:t xml:space="preserve"> Assess how Oktoberfest promotes Germany\</w:t>
      </w:r>
      <w:r>
        <w:rPr>
          <w:rFonts w:ascii="Times New Roman" w:eastAsia="Times New Roman" w:hAnsi="Times New Roman" w:cs="Times New Roman"/>
          <w:sz w:val="24"/>
        </w:rPr>
        <w:t xml:space="preserve">u2019s cultural identity while attracting millions of international visitors. </w:t>
      </w:r>
    </w:p>
    <w:p w:rsidR="00685343" w:rsidRDefault="00136B9A">
      <w:pPr>
        <w:numPr>
          <w:ilvl w:val="0"/>
          <w:numId w:val="1"/>
        </w:numPr>
        <w:spacing w:after="15" w:line="270" w:lineRule="auto"/>
        <w:ind w:hanging="361"/>
      </w:pPr>
      <w:r>
        <w:rPr>
          <w:rFonts w:ascii="Times New Roman" w:eastAsia="Times New Roman" w:hAnsi="Times New Roman" w:cs="Times New Roman"/>
          <w:b/>
          <w:sz w:val="24"/>
        </w:rPr>
        <w:t>Tourism in Fragile Ecosystems: Managing Tourism in Antarctica: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spacing w:after="13" w:line="270" w:lineRule="auto"/>
        <w:ind w:left="356" w:hanging="10"/>
      </w:pPr>
      <w:r>
        <w:rPr>
          <w:rFonts w:ascii="Times New Roman" w:eastAsia="Times New Roman" w:hAnsi="Times New Roman" w:cs="Times New Roman"/>
          <w:sz w:val="24"/>
        </w:rPr>
        <w:t>Investigate the unique challenges and regulations of promoting tourism in one of the world's most fragile environ</w:t>
      </w:r>
      <w:r>
        <w:rPr>
          <w:rFonts w:ascii="Times New Roman" w:eastAsia="Times New Roman" w:hAnsi="Times New Roman" w:cs="Times New Roman"/>
          <w:sz w:val="24"/>
        </w:rPr>
        <w:t xml:space="preserve">ments. </w:t>
      </w:r>
    </w:p>
    <w:p w:rsidR="00685343" w:rsidRDefault="00136B9A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343" w:rsidRDefault="00136B9A">
      <w:pPr>
        <w:pStyle w:val="1"/>
        <w:spacing w:after="0"/>
        <w:ind w:left="322" w:hanging="337"/>
      </w:pPr>
      <w:r>
        <w:t xml:space="preserve">Project Requirements </w:t>
      </w:r>
    </w:p>
    <w:p w:rsidR="00685343" w:rsidRDefault="00136B9A">
      <w:pPr>
        <w:numPr>
          <w:ilvl w:val="0"/>
          <w:numId w:val="2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Case Topic Selection: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Choose a project topic with real-world example that highlights a fundamental aspect of international tourism. </w:t>
      </w:r>
    </w:p>
    <w:p w:rsidR="00685343" w:rsidRDefault="00136B9A">
      <w:pPr>
        <w:spacing w:after="165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The case study should involve at least one country or region and demonstrate </w:t>
      </w:r>
      <w:r>
        <w:rPr>
          <w:rFonts w:ascii="Georgia" w:eastAsia="Georgia" w:hAnsi="Georgia" w:cs="Georgia"/>
        </w:rPr>
        <w:t xml:space="preserve">its connection to international tourism dynamics. </w:t>
      </w:r>
    </w:p>
    <w:p w:rsidR="00685343" w:rsidRDefault="00136B9A">
      <w:pPr>
        <w:numPr>
          <w:ilvl w:val="0"/>
          <w:numId w:val="2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Project Objectives: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Clearly identify the focus of the case study (e.g., understanding the socio-economic benefits of tourism, analyzing the effects of globalization, or examining tourism’s role as a sof</w:t>
      </w:r>
      <w:r>
        <w:rPr>
          <w:rFonts w:ascii="Georgia" w:eastAsia="Georgia" w:hAnsi="Georgia" w:cs="Georgia"/>
        </w:rPr>
        <w:t xml:space="preserve">t power tool). </w:t>
      </w:r>
    </w:p>
    <w:p w:rsidR="00685343" w:rsidRDefault="00136B9A">
      <w:pPr>
        <w:spacing w:after="137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Formulate a research question or hypothesis to guide the analysis. </w:t>
      </w:r>
    </w:p>
    <w:p w:rsidR="00685343" w:rsidRDefault="00136B9A">
      <w:pPr>
        <w:numPr>
          <w:ilvl w:val="0"/>
          <w:numId w:val="2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Research and Analysis: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Conduct thorough research using credible academic sources, industry reports, and statistical data.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Analyze the case study in the context of i</w:t>
      </w:r>
      <w:r>
        <w:rPr>
          <w:rFonts w:ascii="Georgia" w:eastAsia="Georgia" w:hAnsi="Georgia" w:cs="Georgia"/>
        </w:rPr>
        <w:t xml:space="preserve">nternational tourism fundamentals, such as cultural exchange, economic development, sustainability, or political influence. </w:t>
      </w:r>
    </w:p>
    <w:p w:rsidR="00685343" w:rsidRDefault="00136B9A">
      <w:pPr>
        <w:numPr>
          <w:ilvl w:val="0"/>
          <w:numId w:val="2"/>
        </w:numPr>
        <w:spacing w:after="0" w:line="269" w:lineRule="auto"/>
        <w:ind w:hanging="240"/>
      </w:pPr>
      <w:r>
        <w:rPr>
          <w:rFonts w:ascii="Georgia" w:eastAsia="Georgia" w:hAnsi="Georgia" w:cs="Georgia"/>
          <w:i/>
          <w:u w:val="single" w:color="000000"/>
        </w:rPr>
        <w:t>Structure and Content:</w:t>
      </w:r>
      <w:r>
        <w:rPr>
          <w:rFonts w:ascii="Georgia" w:eastAsia="Georgia" w:hAnsi="Georgia" w:cs="Georgia"/>
        </w:rPr>
        <w:t xml:space="preserve"> Write the summary of your project (up to 4 pages) following the structure below: </w:t>
      </w:r>
    </w:p>
    <w:tbl>
      <w:tblPr>
        <w:tblStyle w:val="TableGrid"/>
        <w:tblW w:w="8725" w:type="dxa"/>
        <w:tblInd w:w="361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365"/>
      </w:tblGrid>
      <w:tr w:rsidR="00685343">
        <w:trPr>
          <w:trHeight w:val="5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Introduction: Provide an overview of the case study and its relevance to international tourism; formulate research questions or hypothesis, and the purpose of research; </w:t>
            </w:r>
          </w:p>
        </w:tc>
      </w:tr>
      <w:tr w:rsidR="00685343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Methodology (Basic design of your study: methods used, sources, approach taken) </w:t>
            </w:r>
          </w:p>
        </w:tc>
      </w:tr>
      <w:tr w:rsidR="00685343">
        <w:trPr>
          <w:trHeight w:val="6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  <w:jc w:val="both"/>
            </w:pPr>
            <w:r>
              <w:rPr>
                <w:rFonts w:ascii="Georgia" w:eastAsia="Georgia" w:hAnsi="Georgia" w:cs="Georgia"/>
              </w:rPr>
              <w:t xml:space="preserve">Background: Detail the context, including the region’s tourism industry, key stakeholders, and historical development. </w:t>
            </w:r>
          </w:p>
        </w:tc>
      </w:tr>
      <w:tr w:rsidR="00685343">
        <w:trPr>
          <w:trHeight w:val="6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  <w:jc w:val="both"/>
            </w:pPr>
            <w:r>
              <w:rPr>
                <w:rFonts w:ascii="Georgia" w:eastAsia="Georgia" w:hAnsi="Georgia" w:cs="Georgia"/>
              </w:rPr>
              <w:t>Results: Major findings of your research; Examine the case using theoretical frameworks and real-</w:t>
            </w:r>
            <w:r>
              <w:rPr>
                <w:rFonts w:ascii="Georgia" w:eastAsia="Georgia" w:hAnsi="Georgia" w:cs="Georgia"/>
              </w:rPr>
              <w:t xml:space="preserve">world data, highlighting challenges, strategies, and outcomes. </w:t>
            </w:r>
          </w:p>
        </w:tc>
      </w:tr>
      <w:tr w:rsidR="00685343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Discussion (Analysis and your interpretation of the findings)  </w:t>
            </w:r>
          </w:p>
        </w:tc>
      </w:tr>
      <w:tr w:rsidR="00685343">
        <w:trPr>
          <w:trHeight w:val="5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  <w:jc w:val="both"/>
            </w:pPr>
            <w:r>
              <w:rPr>
                <w:rFonts w:ascii="Georgia" w:eastAsia="Georgia" w:hAnsi="Georgia" w:cs="Georgia"/>
              </w:rPr>
              <w:t xml:space="preserve">Conclusion and Recommendations: Summarize findings and propose actionable recommendations based on the analysis. </w:t>
            </w:r>
          </w:p>
        </w:tc>
      </w:tr>
    </w:tbl>
    <w:p w:rsidR="00685343" w:rsidRDefault="00136B9A">
      <w:pPr>
        <w:numPr>
          <w:ilvl w:val="0"/>
          <w:numId w:val="2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Visual and Statistical Support: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Incorporate charts, graphs, maps, or visuals to enhance the presentation of data and findings. </w:t>
      </w:r>
    </w:p>
    <w:p w:rsidR="00685343" w:rsidRDefault="00136B9A">
      <w:pPr>
        <w:spacing w:after="209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Properly cite all sources of data and visuals. </w:t>
      </w:r>
    </w:p>
    <w:p w:rsidR="00685343" w:rsidRDefault="00136B9A">
      <w:pPr>
        <w:numPr>
          <w:ilvl w:val="0"/>
          <w:numId w:val="2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Formatting and Citation: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3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Adhere to academic formatting standards (e.g., APA or MLA style). </w:t>
      </w:r>
    </w:p>
    <w:p w:rsidR="00685343" w:rsidRDefault="00136B9A">
      <w:pPr>
        <w:spacing w:after="137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Include a bibliography with at least 5 credible sources. </w:t>
      </w:r>
    </w:p>
    <w:p w:rsidR="00685343" w:rsidRDefault="00136B9A">
      <w:pPr>
        <w:numPr>
          <w:ilvl w:val="0"/>
          <w:numId w:val="2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Presentation: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21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Prepare a concise, engaging 5-minute presentation of the project (e.g., a slideshow or poster) to share with pee</w:t>
      </w:r>
      <w:r>
        <w:rPr>
          <w:rFonts w:ascii="Georgia" w:eastAsia="Georgia" w:hAnsi="Georgia" w:cs="Georgia"/>
        </w:rPr>
        <w:t xml:space="preserve">rs or evaluators. </w:t>
      </w:r>
    </w:p>
    <w:p w:rsidR="00685343" w:rsidRDefault="00136B9A">
      <w:pPr>
        <w:pStyle w:val="1"/>
        <w:ind w:left="322" w:hanging="337"/>
      </w:pPr>
      <w:r>
        <w:t xml:space="preserve">Project Evaluation Criteria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Relevance and Scope (15%):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The case study addresses a significant aspect of international tourism. </w:t>
      </w:r>
    </w:p>
    <w:p w:rsidR="00685343" w:rsidRDefault="00136B9A">
      <w:pPr>
        <w:spacing w:after="146"/>
        <w:ind w:left="36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The scope is well-defined and manageable within the project’s objectives.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Research Quality (20%):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3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Depth of research and use of credible sources. </w:t>
      </w:r>
    </w:p>
    <w:p w:rsidR="00685343" w:rsidRDefault="00136B9A">
      <w:pPr>
        <w:spacing w:after="137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Inclusion of relevant data, statistics, and case-specific details.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Analysis and Critical Thinking (25%):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25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Application of theoretical frameworks to analyze the case study. </w:t>
      </w:r>
    </w:p>
    <w:p w:rsidR="00685343" w:rsidRDefault="00136B9A">
      <w:pPr>
        <w:spacing w:after="25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Insightful examination of cha</w:t>
      </w:r>
      <w:r>
        <w:rPr>
          <w:rFonts w:ascii="Georgia" w:eastAsia="Georgia" w:hAnsi="Georgia" w:cs="Georgia"/>
        </w:rPr>
        <w:t xml:space="preserve">llenges, strategies, and outcomes. </w:t>
      </w:r>
    </w:p>
    <w:p w:rsidR="00685343" w:rsidRDefault="00136B9A">
      <w:pPr>
        <w:spacing w:after="179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Demonstration of critical thinking and originality in addressing the research question.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Clarity and Organization (15%):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356" w:right="1537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Logical structure with a clear introduction, analysis, and conclusion.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Ideas are presented c</w:t>
      </w:r>
      <w:r>
        <w:rPr>
          <w:rFonts w:ascii="Georgia" w:eastAsia="Georgia" w:hAnsi="Georgia" w:cs="Georgia"/>
        </w:rPr>
        <w:t xml:space="preserve">oherently and supported with evidence.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Visual and Statistical Representation (10%):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32" w:line="269" w:lineRule="auto"/>
        <w:ind w:left="356" w:right="1273" w:hanging="10"/>
        <w:jc w:val="both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Effective use of visuals to support analysis and enhance understanding.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Accurate presentation and interpretation of statistical data.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Recommendations and Solutions (10%):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32" w:line="269" w:lineRule="auto"/>
        <w:ind w:left="356" w:right="1825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Practical and innovative recommendations based on the analysis.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Consideration of real-world applicability and feasibility. </w:t>
      </w:r>
    </w:p>
    <w:p w:rsidR="00685343" w:rsidRDefault="00136B9A">
      <w:pPr>
        <w:numPr>
          <w:ilvl w:val="0"/>
          <w:numId w:val="3"/>
        </w:numPr>
        <w:spacing w:after="233"/>
        <w:ind w:hanging="240"/>
      </w:pPr>
      <w:r>
        <w:rPr>
          <w:rFonts w:ascii="Georgia" w:eastAsia="Georgia" w:hAnsi="Georgia" w:cs="Georgia"/>
          <w:i/>
          <w:u w:val="single" w:color="000000"/>
        </w:rPr>
        <w:t>Adherence to Guidelines (5%):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37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Compliance with formatting, citation, and submission requ</w:t>
      </w:r>
      <w:r>
        <w:rPr>
          <w:rFonts w:ascii="Georgia" w:eastAsia="Georgia" w:hAnsi="Georgia" w:cs="Georgia"/>
        </w:rPr>
        <w:t xml:space="preserve">irements. </w:t>
      </w:r>
    </w:p>
    <w:p w:rsidR="00685343" w:rsidRDefault="00136B9A">
      <w:pPr>
        <w:spacing w:after="0"/>
        <w:ind w:left="-5" w:hanging="10"/>
      </w:pPr>
      <w:r>
        <w:rPr>
          <w:rFonts w:ascii="Georgia" w:eastAsia="Georgia" w:hAnsi="Georgia" w:cs="Georgia"/>
          <w:i/>
          <w:u w:val="single" w:color="000000"/>
        </w:rPr>
        <w:t>Additional Notes for Students</w:t>
      </w:r>
      <w:r>
        <w:rPr>
          <w:rFonts w:ascii="Georgia" w:eastAsia="Georgia" w:hAnsi="Georgia" w:cs="Georgia"/>
          <w:i/>
        </w:rPr>
        <w:t xml:space="preserve"> </w:t>
      </w:r>
    </w:p>
    <w:tbl>
      <w:tblPr>
        <w:tblStyle w:val="TableGrid"/>
        <w:tblW w:w="8136" w:type="dxa"/>
        <w:tblInd w:w="361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776"/>
      </w:tblGrid>
      <w:tr w:rsidR="00685343">
        <w:trPr>
          <w:trHeight w:val="55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Deadline: Ensure timely submission of both the written report and presentation materials: </w:t>
            </w:r>
          </w:p>
        </w:tc>
      </w:tr>
      <w:tr w:rsidR="00685343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Abstract of the project – March 8, 2025 </w:t>
            </w:r>
          </w:p>
        </w:tc>
      </w:tr>
      <w:tr w:rsidR="00685343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Oral presentation – according to the credit timetable </w:t>
            </w:r>
          </w:p>
        </w:tc>
      </w:tr>
      <w:tr w:rsidR="00685343">
        <w:trPr>
          <w:trHeight w:val="5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  <w:jc w:val="both"/>
            </w:pPr>
            <w:r>
              <w:rPr>
                <w:rFonts w:ascii="Georgia" w:eastAsia="Georgia" w:hAnsi="Georgia" w:cs="Georgia"/>
              </w:rPr>
              <w:t xml:space="preserve">Creativity: While adhering to guidelines, incorporate unique perspectives or approaches to stand out. </w:t>
            </w:r>
          </w:p>
        </w:tc>
      </w:tr>
    </w:tbl>
    <w:p w:rsidR="00685343" w:rsidRDefault="00136B9A">
      <w:pPr>
        <w:pStyle w:val="1"/>
        <w:numPr>
          <w:ilvl w:val="0"/>
          <w:numId w:val="0"/>
        </w:numPr>
        <w:ind w:left="1043"/>
      </w:pPr>
      <w:r>
        <w:t xml:space="preserve">A Recommended Structure of a Good Case Study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Title Page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131" w:line="269" w:lineRule="auto"/>
        <w:ind w:left="356" w:right="138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Clearly state the title of the case study, which should reflect the focus of </w:t>
      </w:r>
      <w:r>
        <w:rPr>
          <w:rFonts w:ascii="Georgia" w:eastAsia="Georgia" w:hAnsi="Georgia" w:cs="Georgia"/>
        </w:rPr>
        <w:t xml:space="preserve">the analysis (e.g., “Sustainable Tourism Development in Costa Rica”; or “The Role of International Tourism in Post-Conflict Recovery in Rwanda”).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Include the student’s name, course, instructor, and date.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Abstract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Purpose: Provide a concise summary (1</w:t>
      </w:r>
      <w:r>
        <w:rPr>
          <w:rFonts w:ascii="Georgia" w:eastAsia="Georgia" w:hAnsi="Georgia" w:cs="Georgia"/>
        </w:rPr>
        <w:t xml:space="preserve">50-200 words) of the case study’s objectives, methodology, key findings, and implications.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2"/>
          <w:numId w:val="5"/>
        </w:numPr>
        <w:spacing w:after="63" w:line="269" w:lineRule="auto"/>
        <w:ind w:right="1460" w:hanging="361"/>
        <w:jc w:val="both"/>
      </w:pPr>
      <w:r>
        <w:rPr>
          <w:rFonts w:ascii="Georgia" w:eastAsia="Georgia" w:hAnsi="Georgia" w:cs="Georgia"/>
        </w:rPr>
        <w:t xml:space="preserve">Brief introduction to the case study focus. </w:t>
      </w:r>
    </w:p>
    <w:p w:rsidR="00685343" w:rsidRDefault="00136B9A">
      <w:pPr>
        <w:numPr>
          <w:ilvl w:val="2"/>
          <w:numId w:val="5"/>
        </w:numPr>
        <w:spacing w:after="135" w:line="327" w:lineRule="auto"/>
        <w:ind w:right="1460" w:hanging="361"/>
        <w:jc w:val="both"/>
      </w:pPr>
      <w:r>
        <w:rPr>
          <w:rFonts w:ascii="Georgia" w:eastAsia="Georgia" w:hAnsi="Georgia" w:cs="Georgia"/>
        </w:rPr>
        <w:t xml:space="preserve">Main research question or problem addressed.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Summary of findings and conclusions.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Introduction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Introduce the topic and explain its significance in the context of international tourism development.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2"/>
          <w:numId w:val="6"/>
        </w:numPr>
        <w:spacing w:after="39" w:line="269" w:lineRule="auto"/>
        <w:ind w:right="1196" w:hanging="361"/>
        <w:jc w:val="both"/>
      </w:pPr>
      <w:r>
        <w:rPr>
          <w:rFonts w:ascii="Georgia" w:eastAsia="Georgia" w:hAnsi="Georgia" w:cs="Georgia"/>
        </w:rPr>
        <w:t xml:space="preserve">Background information on the chosen case (e.g., region or country, tourism trends, and significance). </w:t>
      </w:r>
    </w:p>
    <w:p w:rsidR="00685343" w:rsidRDefault="00136B9A">
      <w:pPr>
        <w:numPr>
          <w:ilvl w:val="2"/>
          <w:numId w:val="6"/>
        </w:numPr>
        <w:spacing w:after="134" w:line="327" w:lineRule="auto"/>
        <w:ind w:right="1196" w:hanging="361"/>
        <w:jc w:val="both"/>
      </w:pPr>
      <w:r>
        <w:rPr>
          <w:rFonts w:ascii="Georgia" w:eastAsia="Georgia" w:hAnsi="Georgia" w:cs="Georgia"/>
        </w:rPr>
        <w:t>Research question(s) or</w:t>
      </w:r>
      <w:r>
        <w:rPr>
          <w:rFonts w:ascii="Georgia" w:eastAsia="Georgia" w:hAnsi="Georgia" w:cs="Georgia"/>
        </w:rPr>
        <w:t xml:space="preserve"> objectives of the case study.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Overview of the case study structure.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Literature Review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Contextualize the case study within existing research and theoretical frameworks related to international tourism development.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2"/>
          <w:numId w:val="7"/>
        </w:numPr>
        <w:spacing w:after="40" w:line="269" w:lineRule="auto"/>
        <w:ind w:right="711" w:hanging="361"/>
        <w:jc w:val="both"/>
      </w:pPr>
      <w:r>
        <w:rPr>
          <w:rFonts w:ascii="Georgia" w:eastAsia="Georgia" w:hAnsi="Georgia" w:cs="Georgia"/>
        </w:rPr>
        <w:t xml:space="preserve">Key theories, concepts, and debates in tourism development (e.g., sustainability, cultural exchange, economic impact). </w:t>
      </w:r>
    </w:p>
    <w:p w:rsidR="00685343" w:rsidRDefault="00136B9A">
      <w:pPr>
        <w:numPr>
          <w:ilvl w:val="2"/>
          <w:numId w:val="7"/>
        </w:numPr>
        <w:spacing w:after="124" w:line="326" w:lineRule="auto"/>
        <w:ind w:right="711" w:hanging="361"/>
        <w:jc w:val="both"/>
      </w:pPr>
      <w:r>
        <w:rPr>
          <w:rFonts w:ascii="Georgia" w:eastAsia="Georgia" w:hAnsi="Georgia" w:cs="Georgia"/>
        </w:rPr>
        <w:t xml:space="preserve">Review of previous studies on the region or similar cases.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Identification of knowledge gaps the case study aims to address. </w:t>
      </w:r>
    </w:p>
    <w:p w:rsidR="00685343" w:rsidRDefault="00136B9A">
      <w:pPr>
        <w:numPr>
          <w:ilvl w:val="0"/>
          <w:numId w:val="4"/>
        </w:numPr>
        <w:spacing w:after="0"/>
        <w:ind w:hanging="335"/>
      </w:pPr>
      <w:r>
        <w:rPr>
          <w:rFonts w:ascii="Georgia" w:eastAsia="Georgia" w:hAnsi="Georgia" w:cs="Georgia"/>
          <w:i/>
          <w:u w:val="single" w:color="000000"/>
        </w:rPr>
        <w:t>Methodolo</w:t>
      </w:r>
      <w:r>
        <w:rPr>
          <w:rFonts w:ascii="Georgia" w:eastAsia="Georgia" w:hAnsi="Georgia" w:cs="Georgia"/>
          <w:i/>
          <w:u w:val="single" w:color="000000"/>
        </w:rPr>
        <w:t>gy</w:t>
      </w:r>
      <w:r>
        <w:rPr>
          <w:rFonts w:ascii="Georgia" w:eastAsia="Georgia" w:hAnsi="Georgia" w:cs="Georgia"/>
          <w:i/>
        </w:rPr>
        <w:t xml:space="preserve"> </w:t>
      </w:r>
    </w:p>
    <w:tbl>
      <w:tblPr>
        <w:tblStyle w:val="TableGrid"/>
        <w:tblW w:w="8520" w:type="dxa"/>
        <w:tblInd w:w="361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160"/>
      </w:tblGrid>
      <w:tr w:rsidR="00685343">
        <w:trPr>
          <w:trHeight w:val="56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Georgia" w:eastAsia="Georgia" w:hAnsi="Georgia" w:cs="Georgia"/>
              </w:rPr>
              <w:t xml:space="preserve">Purpose: Explain the methods and approaches used to gather and analyze data for the case study. </w:t>
            </w:r>
          </w:p>
        </w:tc>
      </w:tr>
      <w:tr w:rsidR="00685343">
        <w:trPr>
          <w:trHeight w:val="173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685343" w:rsidRDefault="00136B9A">
            <w:pPr>
              <w:spacing w:after="8" w:line="303" w:lineRule="auto"/>
              <w:ind w:right="51"/>
              <w:jc w:val="both"/>
            </w:pPr>
            <w:r>
              <w:rPr>
                <w:rFonts w:ascii="Georgia" w:eastAsia="Georgia" w:hAnsi="Georgia" w:cs="Georgia"/>
              </w:rPr>
              <w:t xml:space="preserve">Key Elements: </w:t>
            </w:r>
            <w:r>
              <w:rPr>
                <w:rFonts w:ascii="Courier New" w:eastAsia="Courier New" w:hAnsi="Courier New" w:cs="Courier New"/>
              </w:rPr>
              <w:t>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eorgia" w:eastAsia="Georgia" w:hAnsi="Georgia" w:cs="Georgia"/>
              </w:rPr>
              <w:t>Type of data used (e.g., primary data from surveys or interviews, secondary data from reports, statistics, and academic literature).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  <w:p w:rsidR="00685343" w:rsidRDefault="00136B9A">
            <w:pPr>
              <w:numPr>
                <w:ilvl w:val="0"/>
                <w:numId w:val="8"/>
              </w:numPr>
              <w:spacing w:after="15" w:line="296" w:lineRule="auto"/>
              <w:ind w:hanging="360"/>
            </w:pPr>
            <w:r>
              <w:rPr>
                <w:rFonts w:ascii="Georgia" w:eastAsia="Georgia" w:hAnsi="Georgia" w:cs="Georgia"/>
              </w:rPr>
              <w:t xml:space="preserve">Explanation of data collection methods (e.g., field visits, online research, or archival analysis). </w:t>
            </w:r>
          </w:p>
          <w:p w:rsidR="00685343" w:rsidRDefault="00136B9A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Georgia" w:eastAsia="Georgia" w:hAnsi="Georgia" w:cs="Georgia"/>
              </w:rPr>
              <w:t xml:space="preserve">Justification of the chosen methodology. </w:t>
            </w:r>
          </w:p>
        </w:tc>
      </w:tr>
    </w:tbl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Case Background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right="164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Purpose: Provide detailed context for the selected case, ensuring readers understand its re</w:t>
      </w:r>
      <w:r>
        <w:rPr>
          <w:rFonts w:ascii="Georgia" w:eastAsia="Georgia" w:hAnsi="Georgia" w:cs="Georgia"/>
        </w:rPr>
        <w:t xml:space="preserve">levance. </w:t>
      </w:r>
    </w:p>
    <w:p w:rsidR="00685343" w:rsidRDefault="00136B9A">
      <w:pPr>
        <w:spacing w:after="0" w:line="315" w:lineRule="auto"/>
        <w:ind w:left="704" w:right="592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Overview of the region or country (e.g., geographical, economic, and cultural profile). </w:t>
      </w:r>
    </w:p>
    <w:p w:rsidR="00685343" w:rsidRDefault="00136B9A">
      <w:pPr>
        <w:numPr>
          <w:ilvl w:val="1"/>
          <w:numId w:val="4"/>
        </w:numPr>
        <w:spacing w:after="124" w:line="326" w:lineRule="auto"/>
        <w:ind w:hanging="360"/>
        <w:jc w:val="both"/>
      </w:pPr>
      <w:r>
        <w:rPr>
          <w:rFonts w:ascii="Georgia" w:eastAsia="Georgia" w:hAnsi="Georgia" w:cs="Georgia"/>
        </w:rPr>
        <w:t xml:space="preserve">Historical development of tourism in the area.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stakeholders involved (e.g., government, private sector, local communities).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Main Analysis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Conduct an in-depth analysis of the case using theoretical frameworks and data. </w:t>
      </w:r>
    </w:p>
    <w:p w:rsidR="00685343" w:rsidRDefault="00136B9A">
      <w:pPr>
        <w:spacing w:after="0" w:line="315" w:lineRule="auto"/>
        <w:ind w:left="704" w:right="103" w:hanging="35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Examination of the tourism development process (e.g., strategies, initiatives, and investments). </w:t>
      </w:r>
    </w:p>
    <w:p w:rsidR="00685343" w:rsidRDefault="00136B9A">
      <w:pPr>
        <w:numPr>
          <w:ilvl w:val="1"/>
          <w:numId w:val="4"/>
        </w:numPr>
        <w:spacing w:after="39" w:line="269" w:lineRule="auto"/>
        <w:ind w:hanging="360"/>
        <w:jc w:val="both"/>
      </w:pPr>
      <w:r>
        <w:rPr>
          <w:rFonts w:ascii="Georgia" w:eastAsia="Georgia" w:hAnsi="Georgia" w:cs="Georgia"/>
        </w:rPr>
        <w:t>Analysis of the socio-economic, c</w:t>
      </w:r>
      <w:r>
        <w:rPr>
          <w:rFonts w:ascii="Georgia" w:eastAsia="Georgia" w:hAnsi="Georgia" w:cs="Georgia"/>
        </w:rPr>
        <w:t xml:space="preserve">ultural, and environmental impacts of tourism in the region. </w:t>
      </w:r>
    </w:p>
    <w:p w:rsidR="00685343" w:rsidRDefault="00136B9A">
      <w:pPr>
        <w:numPr>
          <w:ilvl w:val="1"/>
          <w:numId w:val="4"/>
        </w:numPr>
        <w:spacing w:after="39" w:line="269" w:lineRule="auto"/>
        <w:ind w:hanging="360"/>
        <w:jc w:val="both"/>
      </w:pPr>
      <w:r>
        <w:rPr>
          <w:rFonts w:ascii="Georgia" w:eastAsia="Georgia" w:hAnsi="Georgia" w:cs="Georgia"/>
        </w:rPr>
        <w:t xml:space="preserve">Discussion of challenges encountered (e.g., overtourism, lack of infrastructure, cultural commodification). </w:t>
      </w:r>
    </w:p>
    <w:p w:rsidR="00685343" w:rsidRDefault="00136B9A">
      <w:pPr>
        <w:numPr>
          <w:ilvl w:val="1"/>
          <w:numId w:val="4"/>
        </w:numPr>
        <w:spacing w:after="196" w:line="269" w:lineRule="auto"/>
        <w:ind w:hanging="360"/>
        <w:jc w:val="both"/>
      </w:pPr>
      <w:r>
        <w:rPr>
          <w:rFonts w:ascii="Georgia" w:eastAsia="Georgia" w:hAnsi="Georgia" w:cs="Georgia"/>
        </w:rPr>
        <w:t xml:space="preserve">Insights into the role of international organizations or collaborations in the case.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Findings and Discussion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25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Highlight the key findings of the case study and discuss their implications.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1"/>
          <w:numId w:val="4"/>
        </w:numPr>
        <w:spacing w:after="63" w:line="327" w:lineRule="auto"/>
        <w:ind w:hanging="360"/>
        <w:jc w:val="both"/>
      </w:pPr>
      <w:r>
        <w:rPr>
          <w:rFonts w:ascii="Georgia" w:eastAsia="Georgia" w:hAnsi="Georgia" w:cs="Georgia"/>
        </w:rPr>
        <w:t xml:space="preserve">Summary of the main outcomes of the tourism development initiatives.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Evaluation of successes and failures in the context of international tourism.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lastRenderedPageBreak/>
        <w:t xml:space="preserve">Broader implications for global tourism development practices.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Connection to theoretical concepts or frameworks discussed earlier.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Recommendations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Purpose: Provide practi</w:t>
      </w:r>
      <w:r>
        <w:rPr>
          <w:rFonts w:ascii="Georgia" w:eastAsia="Georgia" w:hAnsi="Georgia" w:cs="Georgia"/>
        </w:rPr>
        <w:t xml:space="preserve">cal, evidence-based recommendations to address challenges or improve tourism development strategies.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1"/>
          <w:numId w:val="4"/>
        </w:numPr>
        <w:spacing w:after="0" w:line="327" w:lineRule="auto"/>
        <w:ind w:hanging="360"/>
        <w:jc w:val="both"/>
      </w:pPr>
      <w:r>
        <w:rPr>
          <w:rFonts w:ascii="Georgia" w:eastAsia="Georgia" w:hAnsi="Georgia" w:cs="Georgia"/>
        </w:rPr>
        <w:t xml:space="preserve">Short-term and long-term recommendations tailored to the case.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Consideration of sustainability, cultural preservation, and economic equ</w:t>
      </w:r>
      <w:r>
        <w:rPr>
          <w:rFonts w:ascii="Georgia" w:eastAsia="Georgia" w:hAnsi="Georgia" w:cs="Georgia"/>
        </w:rPr>
        <w:t xml:space="preserve">ity. </w:t>
      </w:r>
    </w:p>
    <w:p w:rsidR="00685343" w:rsidRDefault="00136B9A">
      <w:pPr>
        <w:numPr>
          <w:ilvl w:val="1"/>
          <w:numId w:val="4"/>
        </w:numPr>
        <w:spacing w:after="196" w:line="269" w:lineRule="auto"/>
        <w:ind w:hanging="360"/>
        <w:jc w:val="both"/>
      </w:pPr>
      <w:r>
        <w:rPr>
          <w:rFonts w:ascii="Georgia" w:eastAsia="Georgia" w:hAnsi="Georgia" w:cs="Georgia"/>
        </w:rPr>
        <w:t xml:space="preserve">Relevance of the recommendations to other regions or similar contexts.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Conclusion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Summarize the case study and its contributions to understanding international tourism development. </w:t>
      </w:r>
    </w:p>
    <w:p w:rsidR="00685343" w:rsidRDefault="00136B9A">
      <w:pPr>
        <w:spacing w:after="2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1"/>
          <w:numId w:val="4"/>
        </w:numPr>
        <w:spacing w:after="135" w:line="326" w:lineRule="auto"/>
        <w:ind w:hanging="360"/>
        <w:jc w:val="both"/>
      </w:pPr>
      <w:r>
        <w:rPr>
          <w:rFonts w:ascii="Georgia" w:eastAsia="Georgia" w:hAnsi="Georgia" w:cs="Georgia"/>
        </w:rPr>
        <w:t xml:space="preserve">Restate the research objectives and how they were addressed.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Highlight the significance of the findings.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Suggest areas for further research or exploration.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References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>Purpose: List all sources cited in the case study to ensure academic integrity an</w:t>
      </w:r>
      <w:r>
        <w:rPr>
          <w:rFonts w:ascii="Georgia" w:eastAsia="Georgia" w:hAnsi="Georgia" w:cs="Georgia"/>
        </w:rPr>
        <w:t xml:space="preserve">d provide credibility. </w:t>
      </w:r>
    </w:p>
    <w:p w:rsidR="00685343" w:rsidRDefault="00136B9A">
      <w:pPr>
        <w:spacing w:after="1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1"/>
          <w:numId w:val="4"/>
        </w:numPr>
        <w:spacing w:after="63" w:line="269" w:lineRule="auto"/>
        <w:ind w:hanging="360"/>
        <w:jc w:val="both"/>
      </w:pPr>
      <w:r>
        <w:rPr>
          <w:rFonts w:ascii="Georgia" w:eastAsia="Georgia" w:hAnsi="Georgia" w:cs="Georgia"/>
        </w:rPr>
        <w:t xml:space="preserve">Follow a consistent citation style (e.g., APA, MLA, or Chicago). </w:t>
      </w:r>
    </w:p>
    <w:p w:rsidR="00685343" w:rsidRDefault="00136B9A">
      <w:pPr>
        <w:numPr>
          <w:ilvl w:val="1"/>
          <w:numId w:val="4"/>
        </w:numPr>
        <w:spacing w:after="163" w:line="269" w:lineRule="auto"/>
        <w:ind w:hanging="360"/>
        <w:jc w:val="both"/>
      </w:pPr>
      <w:r>
        <w:rPr>
          <w:rFonts w:ascii="Georgia" w:eastAsia="Georgia" w:hAnsi="Georgia" w:cs="Georgia"/>
        </w:rPr>
        <w:t xml:space="preserve">Include a variety of credible sources, such as academic journals, industry reports, and official statistics. </w:t>
      </w:r>
    </w:p>
    <w:p w:rsidR="00685343" w:rsidRDefault="00136B9A">
      <w:pPr>
        <w:numPr>
          <w:ilvl w:val="0"/>
          <w:numId w:val="4"/>
        </w:numPr>
        <w:spacing w:after="233"/>
        <w:ind w:hanging="335"/>
      </w:pPr>
      <w:r>
        <w:rPr>
          <w:rFonts w:ascii="Georgia" w:eastAsia="Georgia" w:hAnsi="Georgia" w:cs="Georgia"/>
          <w:i/>
          <w:u w:val="single" w:color="000000"/>
        </w:rPr>
        <w:t>Appendices (if applicable)</w:t>
      </w:r>
      <w:r>
        <w:rPr>
          <w:rFonts w:ascii="Georgia" w:eastAsia="Georgia" w:hAnsi="Georgia" w:cs="Georgia"/>
          <w:i/>
        </w:rPr>
        <w:t xml:space="preserve"> </w:t>
      </w:r>
    </w:p>
    <w:p w:rsidR="00685343" w:rsidRDefault="00136B9A">
      <w:pPr>
        <w:spacing w:after="63" w:line="269" w:lineRule="auto"/>
        <w:ind w:left="706" w:hanging="36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Purpose: Include supplementary materials that support the case study but are not essential to the main text. </w:t>
      </w:r>
    </w:p>
    <w:p w:rsidR="00685343" w:rsidRDefault="00136B9A">
      <w:pPr>
        <w:spacing w:after="2" w:line="269" w:lineRule="auto"/>
        <w:ind w:left="356" w:hanging="10"/>
        <w:jc w:val="both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Key Elements: </w:t>
      </w:r>
    </w:p>
    <w:p w:rsidR="00685343" w:rsidRDefault="00136B9A">
      <w:pPr>
        <w:numPr>
          <w:ilvl w:val="1"/>
          <w:numId w:val="4"/>
        </w:numPr>
        <w:spacing w:after="0" w:line="315" w:lineRule="auto"/>
        <w:ind w:hanging="360"/>
        <w:jc w:val="both"/>
      </w:pPr>
      <w:r>
        <w:rPr>
          <w:rFonts w:ascii="Georgia" w:eastAsia="Georgia" w:hAnsi="Georgia" w:cs="Georgia"/>
        </w:rPr>
        <w:t xml:space="preserve">Graphs, charts, and maps.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Survey or interview questions.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Georgia" w:eastAsia="Georgia" w:hAnsi="Georgia" w:cs="Georgia"/>
        </w:rPr>
        <w:t xml:space="preserve">Raw data or additional visuals. </w:t>
      </w:r>
    </w:p>
    <w:sectPr w:rsidR="00685343">
      <w:pgSz w:w="11904" w:h="16836"/>
      <w:pgMar w:top="1455" w:right="1427" w:bottom="1610" w:left="144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5898"/>
    <w:multiLevelType w:val="hybridMultilevel"/>
    <w:tmpl w:val="2BFE1C78"/>
    <w:lvl w:ilvl="0" w:tplc="699848C4">
      <w:start w:val="1"/>
      <w:numFmt w:val="decimal"/>
      <w:lvlText w:val="%1."/>
      <w:lvlJc w:val="left"/>
      <w:pPr>
        <w:ind w:left="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0E66D1C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5B7892F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F5869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FC9EF5E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35B614F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5FA6E76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6674E648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0E4CC2C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E23C1"/>
    <w:multiLevelType w:val="hybridMultilevel"/>
    <w:tmpl w:val="C9346DCA"/>
    <w:lvl w:ilvl="0" w:tplc="43326A42">
      <w:start w:val="1"/>
      <w:numFmt w:val="decimal"/>
      <w:lvlText w:val="%1."/>
      <w:lvlJc w:val="left"/>
      <w:pPr>
        <w:ind w:left="335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C044458">
      <w:start w:val="1"/>
      <w:numFmt w:val="bullet"/>
      <w:lvlText w:val="o"/>
      <w:lvlJc w:val="left"/>
      <w:pPr>
        <w:ind w:left="1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ACDB8">
      <w:start w:val="1"/>
      <w:numFmt w:val="bullet"/>
      <w:lvlText w:val="▪"/>
      <w:lvlJc w:val="left"/>
      <w:pPr>
        <w:ind w:left="1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4C38B8">
      <w:start w:val="1"/>
      <w:numFmt w:val="bullet"/>
      <w:lvlText w:val="•"/>
      <w:lvlJc w:val="left"/>
      <w:pPr>
        <w:ind w:left="2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606530">
      <w:start w:val="1"/>
      <w:numFmt w:val="bullet"/>
      <w:lvlText w:val="o"/>
      <w:lvlJc w:val="left"/>
      <w:pPr>
        <w:ind w:left="3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81CD4">
      <w:start w:val="1"/>
      <w:numFmt w:val="bullet"/>
      <w:lvlText w:val="▪"/>
      <w:lvlJc w:val="left"/>
      <w:pPr>
        <w:ind w:left="39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E1558">
      <w:start w:val="1"/>
      <w:numFmt w:val="bullet"/>
      <w:lvlText w:val="•"/>
      <w:lvlJc w:val="left"/>
      <w:pPr>
        <w:ind w:left="46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9E4F3A">
      <w:start w:val="1"/>
      <w:numFmt w:val="bullet"/>
      <w:lvlText w:val="o"/>
      <w:lvlJc w:val="left"/>
      <w:pPr>
        <w:ind w:left="53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74D036">
      <w:start w:val="1"/>
      <w:numFmt w:val="bullet"/>
      <w:lvlText w:val="▪"/>
      <w:lvlJc w:val="left"/>
      <w:pPr>
        <w:ind w:left="61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608DA"/>
    <w:multiLevelType w:val="hybridMultilevel"/>
    <w:tmpl w:val="81B0DECA"/>
    <w:lvl w:ilvl="0" w:tplc="6C4C190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40E46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6B4CC">
      <w:start w:val="1"/>
      <w:numFmt w:val="bullet"/>
      <w:lvlRestart w:val="0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402A38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A9E48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8952C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2F538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C082E8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A7728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3C3DC7"/>
    <w:multiLevelType w:val="hybridMultilevel"/>
    <w:tmpl w:val="92DEF652"/>
    <w:lvl w:ilvl="0" w:tplc="488A65FA">
      <w:start w:val="2"/>
      <w:numFmt w:val="decimal"/>
      <w:pStyle w:val="1"/>
      <w:lvlText w:val="%1."/>
      <w:lvlJc w:val="left"/>
      <w:pPr>
        <w:ind w:left="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4496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CE3E0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2418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ED59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830B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AA716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B660E0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AC4D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E512F1"/>
    <w:multiLevelType w:val="hybridMultilevel"/>
    <w:tmpl w:val="D4BE3C36"/>
    <w:lvl w:ilvl="0" w:tplc="39FE32C4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AE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6F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CD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CA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8DF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C8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61F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042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B702BD"/>
    <w:multiLevelType w:val="hybridMultilevel"/>
    <w:tmpl w:val="63C01E06"/>
    <w:lvl w:ilvl="0" w:tplc="1D466C1E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6656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A9A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205C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C2D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2DB2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01CE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830A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0FD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BC40DB"/>
    <w:multiLevelType w:val="hybridMultilevel"/>
    <w:tmpl w:val="CA62AB0E"/>
    <w:lvl w:ilvl="0" w:tplc="E7D44778">
      <w:start w:val="1"/>
      <w:numFmt w:val="decimal"/>
      <w:lvlText w:val="%1."/>
      <w:lvlJc w:val="left"/>
      <w:pPr>
        <w:ind w:left="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308A765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28801F6C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2685F3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E8E666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F02A165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B940F5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BEEE38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5E7AC12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/>
        <w:iCs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9570BB"/>
    <w:multiLevelType w:val="hybridMultilevel"/>
    <w:tmpl w:val="EB8E5AFA"/>
    <w:lvl w:ilvl="0" w:tplc="B504DA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6B05E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25488">
      <w:start w:val="1"/>
      <w:numFmt w:val="bullet"/>
      <w:lvlRestart w:val="0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4B326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23542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4DAAA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44436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C647C6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CF2D8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692C84"/>
    <w:multiLevelType w:val="hybridMultilevel"/>
    <w:tmpl w:val="0A4C5916"/>
    <w:lvl w:ilvl="0" w:tplc="05B8BC3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60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0DB10">
      <w:start w:val="1"/>
      <w:numFmt w:val="bullet"/>
      <w:lvlRestart w:val="0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A498E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EC24A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6EA02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7F6C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2E6BF0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2B008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43"/>
    <w:rsid w:val="00136B9A"/>
    <w:rsid w:val="006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7573"/>
  <w15:docId w15:val="{D4CED6A9-5182-49DC-82FD-02727603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138"/>
      <w:ind w:left="10" w:hanging="10"/>
      <w:outlineLvl w:val="0"/>
    </w:pPr>
    <w:rPr>
      <w:rFonts w:ascii="Georgia" w:eastAsia="Georgia" w:hAnsi="Georgia" w:cs="Georgia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Georgia" w:eastAsia="Georgia" w:hAnsi="Georgia" w:cs="Georg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10382</Words>
  <Characters>5919</Characters>
  <Application>Microsoft Office Word</Application>
  <DocSecurity>0</DocSecurity>
  <Lines>49</Lines>
  <Paragraphs>32</Paragraphs>
  <ScaleCrop>false</ScaleCrop>
  <Company>SPecialiST RePack</Company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Todorova</dc:creator>
  <cp:keywords/>
  <cp:lastModifiedBy>Intel</cp:lastModifiedBy>
  <cp:revision>3</cp:revision>
  <dcterms:created xsi:type="dcterms:W3CDTF">2025-10-07T14:07:00Z</dcterms:created>
  <dcterms:modified xsi:type="dcterms:W3CDTF">2025-10-07T14:07:00Z</dcterms:modified>
</cp:coreProperties>
</file>