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EAA70" w14:textId="77777777" w:rsidR="00F04F14" w:rsidRPr="000C346B" w:rsidRDefault="00F04F14" w:rsidP="0068436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0"/>
          <w:lang w:val="ru-RU"/>
        </w:rPr>
      </w:pPr>
      <w:r w:rsidRPr="000C346B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Інформація про вибіркову навчальну дисципліну циклу професійної підготовки</w:t>
      </w:r>
    </w:p>
    <w:p w14:paraId="61ED5610" w14:textId="46159F9A" w:rsidR="00F04F14" w:rsidRPr="000C346B" w:rsidRDefault="00F04F14" w:rsidP="0068436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kern w:val="0"/>
          <w:lang w:val="ru-RU"/>
        </w:rPr>
      </w:pPr>
      <w:r w:rsidRPr="000C346B">
        <w:rPr>
          <w:rFonts w:ascii="Times New Roman" w:hAnsi="Times New Roman" w:cs="Times New Roman"/>
          <w:color w:val="000000"/>
          <w:kern w:val="0"/>
          <w:lang w:val="ru-RU"/>
        </w:rPr>
        <w:t>для кафедрального каталогу вибіркових навчальних дисциплін на 202</w:t>
      </w:r>
      <w:r w:rsidR="00684369">
        <w:rPr>
          <w:rFonts w:ascii="Times New Roman" w:hAnsi="Times New Roman" w:cs="Times New Roman"/>
          <w:color w:val="000000"/>
          <w:kern w:val="0"/>
          <w:lang w:val="ru-RU"/>
        </w:rPr>
        <w:t>6</w:t>
      </w:r>
      <w:r w:rsidRPr="000C346B">
        <w:rPr>
          <w:rFonts w:ascii="Times New Roman" w:hAnsi="Times New Roman" w:cs="Times New Roman"/>
          <w:color w:val="000000"/>
          <w:kern w:val="0"/>
          <w:lang w:val="ru-RU"/>
        </w:rPr>
        <w:t>/202</w:t>
      </w:r>
      <w:r w:rsidR="00684369">
        <w:rPr>
          <w:rFonts w:ascii="Times New Roman" w:hAnsi="Times New Roman" w:cs="Times New Roman"/>
          <w:color w:val="000000"/>
          <w:kern w:val="0"/>
          <w:lang w:val="ru-RU"/>
        </w:rPr>
        <w:t>7</w:t>
      </w:r>
      <w:r w:rsidRPr="000C346B">
        <w:rPr>
          <w:rFonts w:ascii="Times New Roman" w:hAnsi="Times New Roman" w:cs="Times New Roman"/>
          <w:color w:val="000000"/>
          <w:kern w:val="0"/>
          <w:lang w:val="ru-RU"/>
        </w:rPr>
        <w:t xml:space="preserve"> н. р.</w:t>
      </w:r>
    </w:p>
    <w:p w14:paraId="690B99AC" w14:textId="77777777" w:rsidR="00F04F14" w:rsidRPr="000C346B" w:rsidRDefault="00F04F14" w:rsidP="00C529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kern w:val="0"/>
          <w:lang w:val="ru-RU"/>
        </w:rPr>
      </w:pPr>
      <w:r w:rsidRPr="000C346B">
        <w:rPr>
          <w:rFonts w:ascii="Times New Roman" w:hAnsi="Times New Roman" w:cs="Times New Roman"/>
          <w:color w:val="000000"/>
          <w:kern w:val="0"/>
          <w:lang w:val="ru-RU"/>
        </w:rPr>
        <w:t>Додаток 1</w:t>
      </w:r>
    </w:p>
    <w:p w14:paraId="7D1350F8" w14:textId="77777777" w:rsidR="00F04F14" w:rsidRPr="000C346B" w:rsidRDefault="00F04F14" w:rsidP="00F04F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ru-RU"/>
        </w:rPr>
      </w:pPr>
      <w:r w:rsidRPr="000C346B">
        <w:rPr>
          <w:rFonts w:ascii="Times New Roman" w:hAnsi="Times New Roman" w:cs="Times New Roman"/>
          <w:color w:val="000000"/>
          <w:kern w:val="0"/>
          <w:lang w:val="ru-RU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5358"/>
      </w:tblGrid>
      <w:tr w:rsidR="00F04F14" w:rsidRPr="000C346B" w14:paraId="61A198E9" w14:textId="77777777" w:rsidTr="00F04F14">
        <w:tc>
          <w:tcPr>
            <w:tcW w:w="5098" w:type="dxa"/>
          </w:tcPr>
          <w:p w14:paraId="6916331A" w14:textId="77777777" w:rsidR="00F04F14" w:rsidRPr="000C346B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0C346B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Назва дисципліни</w:t>
            </w:r>
          </w:p>
        </w:tc>
        <w:tc>
          <w:tcPr>
            <w:tcW w:w="5358" w:type="dxa"/>
          </w:tcPr>
          <w:p w14:paraId="13B353C6" w14:textId="0A629E47" w:rsidR="00F04F14" w:rsidRPr="000C346B" w:rsidRDefault="009F226D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0C346B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К</w:t>
            </w:r>
            <w:r w:rsidR="00611FFE" w:rsidRPr="000C346B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римін</w:t>
            </w:r>
            <w:r w:rsidRPr="000C346B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ологія</w:t>
            </w:r>
          </w:p>
        </w:tc>
      </w:tr>
      <w:tr w:rsidR="00F04F14" w:rsidRPr="000C346B" w14:paraId="45AF7DB7" w14:textId="77777777" w:rsidTr="00F04F14">
        <w:tc>
          <w:tcPr>
            <w:tcW w:w="5098" w:type="dxa"/>
          </w:tcPr>
          <w:p w14:paraId="0F741583" w14:textId="77777777" w:rsidR="00F04F14" w:rsidRPr="000C346B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0C346B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Рівень вищої освіти</w:t>
            </w:r>
          </w:p>
        </w:tc>
        <w:tc>
          <w:tcPr>
            <w:tcW w:w="5358" w:type="dxa"/>
          </w:tcPr>
          <w:p w14:paraId="736A0785" w14:textId="77777777" w:rsidR="00F04F14" w:rsidRPr="000C346B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0C346B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Бакалавр</w:t>
            </w:r>
          </w:p>
        </w:tc>
      </w:tr>
      <w:tr w:rsidR="00F04F14" w:rsidRPr="000C346B" w14:paraId="55217871" w14:textId="77777777" w:rsidTr="00F04F14">
        <w:tc>
          <w:tcPr>
            <w:tcW w:w="5098" w:type="dxa"/>
          </w:tcPr>
          <w:p w14:paraId="7876ADD1" w14:textId="77777777" w:rsidR="00F04F14" w:rsidRPr="000C346B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0C346B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Курс (рік) навчання</w:t>
            </w:r>
          </w:p>
        </w:tc>
        <w:tc>
          <w:tcPr>
            <w:tcW w:w="5358" w:type="dxa"/>
          </w:tcPr>
          <w:p w14:paraId="7BF7310B" w14:textId="44363338" w:rsidR="00F04F14" w:rsidRPr="000C346B" w:rsidRDefault="009F226D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0C346B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3</w:t>
            </w:r>
          </w:p>
        </w:tc>
      </w:tr>
      <w:tr w:rsidR="00F04F14" w:rsidRPr="000C346B" w14:paraId="4E01ABAE" w14:textId="77777777" w:rsidTr="00F04F14">
        <w:tc>
          <w:tcPr>
            <w:tcW w:w="5098" w:type="dxa"/>
          </w:tcPr>
          <w:p w14:paraId="0016743A" w14:textId="77777777" w:rsidR="00F04F14" w:rsidRPr="000C346B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0C346B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Семестр (осінній/весняний) </w:t>
            </w:r>
          </w:p>
        </w:tc>
        <w:tc>
          <w:tcPr>
            <w:tcW w:w="5358" w:type="dxa"/>
          </w:tcPr>
          <w:p w14:paraId="78757B21" w14:textId="361DC5CD" w:rsidR="00F04F14" w:rsidRPr="000C346B" w:rsidRDefault="009F226D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0C346B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5</w:t>
            </w:r>
          </w:p>
        </w:tc>
      </w:tr>
      <w:tr w:rsidR="00F04F14" w:rsidRPr="000C346B" w14:paraId="6B9837EF" w14:textId="77777777" w:rsidTr="00F04F14">
        <w:tc>
          <w:tcPr>
            <w:tcW w:w="5098" w:type="dxa"/>
          </w:tcPr>
          <w:p w14:paraId="31242215" w14:textId="77777777" w:rsidR="00F04F14" w:rsidRPr="000C346B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0C346B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Обсяг дисципліни у кредитах </w:t>
            </w:r>
          </w:p>
        </w:tc>
        <w:tc>
          <w:tcPr>
            <w:tcW w:w="5358" w:type="dxa"/>
          </w:tcPr>
          <w:p w14:paraId="523C3A5F" w14:textId="77777777" w:rsidR="00F04F14" w:rsidRPr="000C346B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0C346B">
              <w:rPr>
                <w:rFonts w:ascii="Times New Roman" w:hAnsi="Times New Roman" w:cs="Times New Roman"/>
                <w:color w:val="000000" w:themeColor="text1"/>
                <w:kern w:val="0"/>
                <w:lang w:val="ru-RU"/>
              </w:rPr>
              <w:t>4 кредити ЄКТС</w:t>
            </w:r>
          </w:p>
        </w:tc>
      </w:tr>
      <w:tr w:rsidR="00F04F14" w:rsidRPr="000C346B" w14:paraId="77DB7F88" w14:textId="77777777" w:rsidTr="00F04F14">
        <w:tc>
          <w:tcPr>
            <w:tcW w:w="5098" w:type="dxa"/>
          </w:tcPr>
          <w:p w14:paraId="49A6BB78" w14:textId="77777777" w:rsidR="00F04F14" w:rsidRPr="000C346B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0C346B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Мова викладання</w:t>
            </w:r>
          </w:p>
        </w:tc>
        <w:tc>
          <w:tcPr>
            <w:tcW w:w="5358" w:type="dxa"/>
          </w:tcPr>
          <w:p w14:paraId="1C72B6CC" w14:textId="77777777" w:rsidR="00F04F14" w:rsidRPr="000C346B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0C346B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Українська</w:t>
            </w:r>
          </w:p>
        </w:tc>
      </w:tr>
      <w:tr w:rsidR="00F04F14" w:rsidRPr="000C346B" w14:paraId="7E191907" w14:textId="77777777" w:rsidTr="00F04F14">
        <w:tc>
          <w:tcPr>
            <w:tcW w:w="5098" w:type="dxa"/>
          </w:tcPr>
          <w:p w14:paraId="3AB872ED" w14:textId="77777777" w:rsidR="00F04F14" w:rsidRPr="000C346B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0C346B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Передумови для вивчення дисципліни</w:t>
            </w:r>
          </w:p>
        </w:tc>
        <w:tc>
          <w:tcPr>
            <w:tcW w:w="5358" w:type="dxa"/>
          </w:tcPr>
          <w:p w14:paraId="1F6CD1E6" w14:textId="03134895" w:rsidR="00F04F14" w:rsidRPr="000C346B" w:rsidRDefault="003640EC" w:rsidP="0072502B">
            <w:pPr>
              <w:pStyle w:val="p1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C346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ОК </w:t>
            </w:r>
            <w:r w:rsidR="00611FFE" w:rsidRPr="000C346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14 </w:t>
            </w:r>
            <w:r w:rsidR="00BA36DA" w:rsidRPr="000C346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="0072502B" w:rsidRPr="000C346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72502B" w:rsidRPr="000C346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Кримінальне право</w:t>
            </w:r>
            <w:r w:rsidR="00611FFE" w:rsidRPr="000C346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(Загальна частина)</w:t>
            </w:r>
          </w:p>
          <w:p w14:paraId="077D7871" w14:textId="2A4EE317" w:rsidR="00BA36DA" w:rsidRPr="000C346B" w:rsidRDefault="00BA36DA" w:rsidP="0072502B">
            <w:pPr>
              <w:pStyle w:val="p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46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ОК 22 - </w:t>
            </w:r>
            <w:r w:rsidRPr="000C346B">
              <w:rPr>
                <w:rFonts w:ascii="Times New Roman" w:hAnsi="Times New Roman"/>
                <w:sz w:val="24"/>
                <w:szCs w:val="24"/>
              </w:rPr>
              <w:t>Кримінальне право (особлива</w:t>
            </w:r>
            <w:r w:rsidRPr="000C346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r w:rsidRPr="000C346B">
              <w:rPr>
                <w:rFonts w:ascii="Times New Roman" w:hAnsi="Times New Roman"/>
                <w:sz w:val="24"/>
                <w:szCs w:val="24"/>
              </w:rPr>
              <w:t>частина)</w:t>
            </w:r>
          </w:p>
          <w:p w14:paraId="511DC4F0" w14:textId="1B7DDB62" w:rsidR="003640EC" w:rsidRPr="000C346B" w:rsidRDefault="003640EC" w:rsidP="00611FFE">
            <w:pPr>
              <w:pStyle w:val="p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46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ОК</w:t>
            </w:r>
            <w:r w:rsidR="0072502B" w:rsidRPr="000C346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11FFE" w:rsidRPr="000C346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26</w:t>
            </w:r>
            <w:r w:rsidR="0072502B" w:rsidRPr="000C346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0C346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="0072502B" w:rsidRPr="000C346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72502B" w:rsidRPr="000C346B">
              <w:rPr>
                <w:rFonts w:ascii="Times New Roman" w:hAnsi="Times New Roman"/>
                <w:sz w:val="24"/>
                <w:szCs w:val="24"/>
              </w:rPr>
              <w:t>Кримінальний процес</w:t>
            </w:r>
          </w:p>
        </w:tc>
      </w:tr>
      <w:tr w:rsidR="00F04F14" w:rsidRPr="000C346B" w14:paraId="41F752BF" w14:textId="77777777" w:rsidTr="00F04F14">
        <w:tc>
          <w:tcPr>
            <w:tcW w:w="5098" w:type="dxa"/>
          </w:tcPr>
          <w:p w14:paraId="23E22CB0" w14:textId="77777777" w:rsidR="00F04F14" w:rsidRPr="000C346B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0C346B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Кафедра, яка забезпечує викладання дисципліни </w:t>
            </w:r>
          </w:p>
        </w:tc>
        <w:tc>
          <w:tcPr>
            <w:tcW w:w="5358" w:type="dxa"/>
          </w:tcPr>
          <w:p w14:paraId="36D91B41" w14:textId="4348FF77" w:rsidR="00F04F14" w:rsidRPr="000C346B" w:rsidRDefault="003640EC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en-US"/>
              </w:rPr>
            </w:pPr>
            <w:r w:rsidRPr="000C346B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К</w:t>
            </w:r>
            <w:r w:rsidR="00F04F14" w:rsidRPr="000C346B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римінально-правової політики</w:t>
            </w:r>
          </w:p>
        </w:tc>
      </w:tr>
      <w:tr w:rsidR="00F04F14" w:rsidRPr="000C346B" w14:paraId="66427689" w14:textId="77777777" w:rsidTr="00F04F14">
        <w:tc>
          <w:tcPr>
            <w:tcW w:w="5098" w:type="dxa"/>
          </w:tcPr>
          <w:p w14:paraId="482E43D3" w14:textId="77777777" w:rsidR="00F04F14" w:rsidRPr="000C346B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0C346B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Інформаційне забезпечення</w:t>
            </w:r>
          </w:p>
        </w:tc>
        <w:tc>
          <w:tcPr>
            <w:tcW w:w="5358" w:type="dxa"/>
          </w:tcPr>
          <w:p w14:paraId="31ECD8B5" w14:textId="2A7588BE" w:rsidR="00F04F14" w:rsidRPr="000C346B" w:rsidRDefault="0072502B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0C346B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Освітня платформа «Moodle» та «Google Meet»</w:t>
            </w:r>
          </w:p>
        </w:tc>
      </w:tr>
      <w:tr w:rsidR="00F04F14" w:rsidRPr="000C346B" w14:paraId="582CE0F3" w14:textId="77777777" w:rsidTr="00F04F14">
        <w:tc>
          <w:tcPr>
            <w:tcW w:w="5098" w:type="dxa"/>
          </w:tcPr>
          <w:p w14:paraId="1ECA5D5C" w14:textId="77777777" w:rsidR="00F04F14" w:rsidRPr="000C346B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0C346B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Форма проведення занять </w:t>
            </w:r>
          </w:p>
        </w:tc>
        <w:tc>
          <w:tcPr>
            <w:tcW w:w="5358" w:type="dxa"/>
          </w:tcPr>
          <w:p w14:paraId="546C4200" w14:textId="3A1521A9" w:rsidR="00F04F14" w:rsidRPr="000C346B" w:rsidRDefault="0072502B" w:rsidP="008C5C19">
            <w:pPr>
              <w:pStyle w:val="a4"/>
            </w:pPr>
            <w:r w:rsidRPr="000C346B">
              <w:t>Очна/дистанційна</w:t>
            </w:r>
          </w:p>
        </w:tc>
      </w:tr>
      <w:tr w:rsidR="00F04F14" w:rsidRPr="000C346B" w14:paraId="03ED2A4A" w14:textId="77777777" w:rsidTr="00F04F14">
        <w:tc>
          <w:tcPr>
            <w:tcW w:w="5098" w:type="dxa"/>
          </w:tcPr>
          <w:p w14:paraId="4CBEBA25" w14:textId="77777777" w:rsidR="00F04F14" w:rsidRPr="000C346B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0C346B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Форма семестрового контролю</w:t>
            </w:r>
          </w:p>
        </w:tc>
        <w:tc>
          <w:tcPr>
            <w:tcW w:w="5358" w:type="dxa"/>
          </w:tcPr>
          <w:p w14:paraId="4BF7FE8C" w14:textId="1F985CD2" w:rsidR="00F04F14" w:rsidRPr="000C346B" w:rsidRDefault="00BB45AC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0C346B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З</w:t>
            </w:r>
            <w:r w:rsidR="00F04F14" w:rsidRPr="000C346B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алік</w:t>
            </w:r>
          </w:p>
        </w:tc>
      </w:tr>
    </w:tbl>
    <w:p w14:paraId="3C7BFBCD" w14:textId="77777777" w:rsidR="00F04F14" w:rsidRPr="000C346B" w:rsidRDefault="00F04F14" w:rsidP="00F04F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ru-RU"/>
        </w:rPr>
      </w:pPr>
      <w:r w:rsidRPr="000C346B">
        <w:rPr>
          <w:rFonts w:ascii="Times New Roman" w:hAnsi="Times New Roman" w:cs="Times New Roman"/>
          <w:color w:val="000000"/>
          <w:kern w:val="0"/>
          <w:lang w:val="ru-RU"/>
        </w:rPr>
        <w:t xml:space="preserve">                    </w:t>
      </w:r>
    </w:p>
    <w:p w14:paraId="1193A202" w14:textId="69079226" w:rsidR="009F226D" w:rsidRPr="000C346B" w:rsidRDefault="00F04F14" w:rsidP="009F22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lang w:val="ru-RU"/>
        </w:rPr>
      </w:pPr>
      <w:r w:rsidRPr="000C346B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Ключові результати навчання (знання, уміння та інші компетентності):</w:t>
      </w:r>
    </w:p>
    <w:p w14:paraId="0EDE0316" w14:textId="77777777" w:rsidR="009F226D" w:rsidRPr="000C346B" w:rsidRDefault="009F226D" w:rsidP="009F22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</w:pPr>
      <w:r w:rsidRPr="000C346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Знання:</w:t>
      </w:r>
      <w:r w:rsidRPr="000C346B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 </w:t>
      </w:r>
      <w:r w:rsidRPr="000C346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Основні теорії та концепції кримінології, її предмет і завдання.</w:t>
      </w:r>
      <w:r w:rsidRPr="000C346B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 </w:t>
      </w:r>
      <w:r w:rsidRPr="000C346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Причини і соціальні фактори, що сприяють злочинності (економічні, соціальні, психологічні).</w:t>
      </w:r>
      <w:r w:rsidRPr="000C346B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 </w:t>
      </w:r>
      <w:r w:rsidRPr="000C346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Методи дослідження злочинності та ефективність кримінологічної політики.</w:t>
      </w:r>
      <w:r w:rsidRPr="000C346B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 </w:t>
      </w:r>
      <w:r w:rsidRPr="000C346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Типи злочинності (організована, корупційна, економічна тощо) і профілактика злочинів.</w:t>
      </w:r>
    </w:p>
    <w:p w14:paraId="21A047A6" w14:textId="77777777" w:rsidR="009F226D" w:rsidRPr="000C346B" w:rsidRDefault="009F226D" w:rsidP="009F22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</w:pPr>
    </w:p>
    <w:p w14:paraId="0E96FA4C" w14:textId="0087C28E" w:rsidR="009F226D" w:rsidRPr="000C346B" w:rsidRDefault="009F226D" w:rsidP="009F22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0C346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Уміння:</w:t>
      </w:r>
      <w:r w:rsidRPr="000C346B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 xml:space="preserve"> </w:t>
      </w:r>
      <w:r w:rsidRPr="000C346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Аналізувати рівень злочинності, визначати його тенденції та фактори впливу.</w:t>
      </w:r>
      <w:r w:rsidRPr="000C346B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 xml:space="preserve"> </w:t>
      </w:r>
      <w:r w:rsidRPr="000C346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Оцінювати ефективність заходів профілактики та боротьби зі злочинністю.</w:t>
      </w:r>
      <w:r w:rsidRPr="000C346B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 xml:space="preserve"> </w:t>
      </w:r>
      <w:r w:rsidRPr="000C346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Застосовувати кримінологічні знання для розробки рекомендацій щодо покращення правоохоронної діяльності.</w:t>
      </w:r>
    </w:p>
    <w:p w14:paraId="510CF406" w14:textId="77777777" w:rsidR="009F226D" w:rsidRPr="000C346B" w:rsidRDefault="009F226D" w:rsidP="009F22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6E7A3F9" w14:textId="77777777" w:rsidR="009F226D" w:rsidRPr="000C346B" w:rsidRDefault="009F226D" w:rsidP="009F22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</w:pPr>
      <w:r w:rsidRPr="000C346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Компетентності:</w:t>
      </w:r>
      <w:r w:rsidRPr="000C346B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 xml:space="preserve"> </w:t>
      </w:r>
      <w:r w:rsidRPr="000C346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Критично оцінювати кримінологічні дослідження та застосовувати їх у професійній діяльності.</w:t>
      </w:r>
      <w:r w:rsidRPr="000C346B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 xml:space="preserve"> </w:t>
      </w:r>
      <w:r w:rsidRPr="000C346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Розвивати навички міждисциплінарного підходу для вирішення проблем злочинності.</w:t>
      </w:r>
      <w:r w:rsidRPr="000C346B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 xml:space="preserve"> </w:t>
      </w:r>
      <w:r w:rsidRPr="000C346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Виявляти та оцінювати соціальні, культурні та психологічні чинники, які впливають на злочинність у суспільстві.</w:t>
      </w:r>
    </w:p>
    <w:p w14:paraId="7573CF73" w14:textId="77777777" w:rsidR="009F226D" w:rsidRPr="000C346B" w:rsidRDefault="009F226D" w:rsidP="009F22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</w:pPr>
    </w:p>
    <w:p w14:paraId="1A8FAC6F" w14:textId="76EA6755" w:rsidR="0072502B" w:rsidRPr="000C346B" w:rsidRDefault="00F04F14" w:rsidP="009F22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0C346B">
        <w:rPr>
          <w:rFonts w:ascii="Times New Roman" w:hAnsi="Times New Roman" w:cs="Times New Roman"/>
          <w:b/>
          <w:bCs/>
          <w:color w:val="000000"/>
          <w:kern w:val="0"/>
          <w:lang w:val="uk-UA"/>
        </w:rPr>
        <w:t>Короткий зміст дисципліни (що буде вивчатися, перелік тем):</w:t>
      </w:r>
      <w:r w:rsidR="008C5C19" w:rsidRPr="000C346B">
        <w:rPr>
          <w:rFonts w:ascii="Times New Roman" w:hAnsi="Times New Roman" w:cs="Times New Roman"/>
          <w:b/>
          <w:bCs/>
          <w:color w:val="000000"/>
          <w:kern w:val="0"/>
          <w:lang w:val="uk-UA"/>
        </w:rPr>
        <w:t xml:space="preserve"> </w:t>
      </w:r>
    </w:p>
    <w:p w14:paraId="0A24FF02" w14:textId="77777777" w:rsidR="009F226D" w:rsidRPr="000C346B" w:rsidRDefault="009F226D" w:rsidP="009F22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C346B">
        <w:rPr>
          <w:rFonts w:ascii="Times New Roman" w:hAnsi="Times New Roman" w:cs="Times New Roman"/>
          <w:b/>
          <w:bCs/>
        </w:rPr>
        <w:t>Тема 1.</w:t>
      </w:r>
      <w:r w:rsidRPr="000C346B">
        <w:rPr>
          <w:rFonts w:ascii="Times New Roman" w:hAnsi="Times New Roman" w:cs="Times New Roman"/>
        </w:rPr>
        <w:t xml:space="preserve"> Поняття кримінології як науки, історія розвитку та сучасний стан.</w:t>
      </w:r>
    </w:p>
    <w:p w14:paraId="76DA3752" w14:textId="4EBC53C6" w:rsidR="009F226D" w:rsidRPr="000C346B" w:rsidRDefault="009F226D" w:rsidP="009F22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C346B">
        <w:rPr>
          <w:rFonts w:ascii="Times New Roman" w:hAnsi="Times New Roman" w:cs="Times New Roman"/>
          <w:b/>
          <w:bCs/>
        </w:rPr>
        <w:t>Тема 2.</w:t>
      </w:r>
      <w:r w:rsidRPr="000C346B">
        <w:rPr>
          <w:rFonts w:ascii="Times New Roman" w:hAnsi="Times New Roman" w:cs="Times New Roman"/>
        </w:rPr>
        <w:t xml:space="preserve"> Злочинність та її основні характеристики. </w:t>
      </w:r>
    </w:p>
    <w:p w14:paraId="44EA3D50" w14:textId="29E6A281" w:rsidR="009F226D" w:rsidRPr="000C346B" w:rsidRDefault="009F226D" w:rsidP="009F22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C346B">
        <w:rPr>
          <w:rFonts w:ascii="Times New Roman" w:hAnsi="Times New Roman" w:cs="Times New Roman"/>
          <w:b/>
          <w:bCs/>
        </w:rPr>
        <w:t>Тема 3.</w:t>
      </w:r>
      <w:r w:rsidRPr="000C346B">
        <w:rPr>
          <w:rFonts w:ascii="Times New Roman" w:hAnsi="Times New Roman" w:cs="Times New Roman"/>
        </w:rPr>
        <w:t xml:space="preserve"> Кримінологічне вчення про особу злочинця. </w:t>
      </w:r>
    </w:p>
    <w:p w14:paraId="693EFC14" w14:textId="77777777" w:rsidR="009F226D" w:rsidRPr="000C346B" w:rsidRDefault="009F226D" w:rsidP="009F22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C346B">
        <w:rPr>
          <w:rFonts w:ascii="Times New Roman" w:hAnsi="Times New Roman" w:cs="Times New Roman"/>
          <w:b/>
          <w:bCs/>
        </w:rPr>
        <w:t>Тема 4.</w:t>
      </w:r>
      <w:r w:rsidRPr="000C346B">
        <w:rPr>
          <w:rFonts w:ascii="Times New Roman" w:hAnsi="Times New Roman" w:cs="Times New Roman"/>
        </w:rPr>
        <w:t xml:space="preserve"> Організація і методика кримінологічних досліджень.</w:t>
      </w:r>
    </w:p>
    <w:p w14:paraId="3A420D81" w14:textId="77777777" w:rsidR="009F226D" w:rsidRPr="000C346B" w:rsidRDefault="009F226D" w:rsidP="009F22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C346B">
        <w:rPr>
          <w:rFonts w:ascii="Times New Roman" w:hAnsi="Times New Roman" w:cs="Times New Roman"/>
          <w:b/>
          <w:bCs/>
        </w:rPr>
        <w:t>Тема 5.</w:t>
      </w:r>
      <w:r w:rsidRPr="000C346B">
        <w:rPr>
          <w:rFonts w:ascii="Times New Roman" w:hAnsi="Times New Roman" w:cs="Times New Roman"/>
        </w:rPr>
        <w:t xml:space="preserve"> Загальні проблеми попередження злочинності. Кримінологічне прогнозування та</w:t>
      </w:r>
    </w:p>
    <w:p w14:paraId="130CD7D2" w14:textId="77777777" w:rsidR="009F226D" w:rsidRPr="000C346B" w:rsidRDefault="009F226D" w:rsidP="009F22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C346B">
        <w:rPr>
          <w:rFonts w:ascii="Times New Roman" w:hAnsi="Times New Roman" w:cs="Times New Roman"/>
        </w:rPr>
        <w:t>планування.</w:t>
      </w:r>
    </w:p>
    <w:p w14:paraId="41B45278" w14:textId="77777777" w:rsidR="009F226D" w:rsidRPr="000C346B" w:rsidRDefault="009F226D" w:rsidP="009F22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C346B">
        <w:rPr>
          <w:rFonts w:ascii="Times New Roman" w:hAnsi="Times New Roman" w:cs="Times New Roman"/>
          <w:b/>
          <w:bCs/>
        </w:rPr>
        <w:t>Тема 6.</w:t>
      </w:r>
      <w:r w:rsidRPr="000C346B">
        <w:rPr>
          <w:rFonts w:ascii="Times New Roman" w:hAnsi="Times New Roman" w:cs="Times New Roman"/>
        </w:rPr>
        <w:t xml:space="preserve"> Наркоманія як соціально-кримінологічне явище.</w:t>
      </w:r>
    </w:p>
    <w:p w14:paraId="26D1B42A" w14:textId="77777777" w:rsidR="009F226D" w:rsidRPr="000C346B" w:rsidRDefault="009F226D" w:rsidP="009F22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C346B">
        <w:rPr>
          <w:rFonts w:ascii="Times New Roman" w:hAnsi="Times New Roman" w:cs="Times New Roman"/>
          <w:b/>
          <w:bCs/>
        </w:rPr>
        <w:t>Тема 7.</w:t>
      </w:r>
      <w:r w:rsidRPr="000C346B">
        <w:rPr>
          <w:rFonts w:ascii="Times New Roman" w:hAnsi="Times New Roman" w:cs="Times New Roman"/>
        </w:rPr>
        <w:t xml:space="preserve"> Необережна злочинність.</w:t>
      </w:r>
    </w:p>
    <w:p w14:paraId="00FAC246" w14:textId="0C375CFB" w:rsidR="009F226D" w:rsidRPr="000C346B" w:rsidRDefault="009F226D" w:rsidP="009F22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uk-UA"/>
        </w:rPr>
      </w:pPr>
      <w:r w:rsidRPr="000C346B">
        <w:rPr>
          <w:rFonts w:ascii="Times New Roman" w:hAnsi="Times New Roman" w:cs="Times New Roman"/>
          <w:b/>
          <w:bCs/>
        </w:rPr>
        <w:t>Тема 8.</w:t>
      </w:r>
      <w:r w:rsidRPr="000C346B">
        <w:rPr>
          <w:rFonts w:ascii="Times New Roman" w:hAnsi="Times New Roman" w:cs="Times New Roman"/>
        </w:rPr>
        <w:t xml:space="preserve"> Загально-кримінальна корислива злочинність.</w:t>
      </w:r>
    </w:p>
    <w:p w14:paraId="2EFB9B8C" w14:textId="77777777" w:rsidR="009F226D" w:rsidRPr="000C346B" w:rsidRDefault="009F226D" w:rsidP="009F22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C346B">
        <w:rPr>
          <w:rFonts w:ascii="Times New Roman" w:hAnsi="Times New Roman" w:cs="Times New Roman"/>
          <w:b/>
          <w:bCs/>
        </w:rPr>
        <w:t>Тема 9.</w:t>
      </w:r>
      <w:r w:rsidRPr="000C346B">
        <w:rPr>
          <w:rFonts w:ascii="Times New Roman" w:hAnsi="Times New Roman" w:cs="Times New Roman"/>
        </w:rPr>
        <w:t xml:space="preserve"> Насильницька та рецидивна злочинність</w:t>
      </w:r>
    </w:p>
    <w:p w14:paraId="230A9F2C" w14:textId="77777777" w:rsidR="009F226D" w:rsidRPr="000C346B" w:rsidRDefault="009F226D" w:rsidP="009F22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C346B">
        <w:rPr>
          <w:rFonts w:ascii="Times New Roman" w:hAnsi="Times New Roman" w:cs="Times New Roman"/>
          <w:b/>
          <w:bCs/>
        </w:rPr>
        <w:t>Тема 10.</w:t>
      </w:r>
      <w:r w:rsidRPr="000C346B">
        <w:rPr>
          <w:rFonts w:ascii="Times New Roman" w:hAnsi="Times New Roman" w:cs="Times New Roman"/>
        </w:rPr>
        <w:t xml:space="preserve"> Злочини у сфері економіки та службової діяльності.</w:t>
      </w:r>
    </w:p>
    <w:p w14:paraId="30DFD798" w14:textId="77777777" w:rsidR="009F226D" w:rsidRPr="000C346B" w:rsidRDefault="009F226D" w:rsidP="009F22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C346B">
        <w:rPr>
          <w:rFonts w:ascii="Times New Roman" w:hAnsi="Times New Roman" w:cs="Times New Roman"/>
          <w:b/>
          <w:bCs/>
        </w:rPr>
        <w:t>Тема 11.</w:t>
      </w:r>
      <w:r w:rsidRPr="000C346B">
        <w:rPr>
          <w:rFonts w:ascii="Times New Roman" w:hAnsi="Times New Roman" w:cs="Times New Roman"/>
        </w:rPr>
        <w:t xml:space="preserve"> Професійна та організована злочинність.</w:t>
      </w:r>
    </w:p>
    <w:p w14:paraId="0254690F" w14:textId="6FBC84CB" w:rsidR="009F226D" w:rsidRPr="000C346B" w:rsidRDefault="009F226D" w:rsidP="009F22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uk-UA"/>
        </w:rPr>
      </w:pPr>
      <w:r w:rsidRPr="000C346B">
        <w:rPr>
          <w:rFonts w:ascii="Times New Roman" w:hAnsi="Times New Roman" w:cs="Times New Roman"/>
          <w:b/>
          <w:bCs/>
        </w:rPr>
        <w:t>Тема 12.</w:t>
      </w:r>
      <w:r w:rsidRPr="000C346B">
        <w:rPr>
          <w:rFonts w:ascii="Times New Roman" w:hAnsi="Times New Roman" w:cs="Times New Roman"/>
        </w:rPr>
        <w:t xml:space="preserve"> Жіноча злочинність та злочинність неповнолітніх</w:t>
      </w:r>
      <w:r w:rsidRPr="000C346B">
        <w:rPr>
          <w:rFonts w:ascii="Times New Roman" w:hAnsi="Times New Roman" w:cs="Times New Roman"/>
          <w:lang w:val="uk-UA"/>
        </w:rPr>
        <w:t>.</w:t>
      </w:r>
    </w:p>
    <w:p w14:paraId="4C716644" w14:textId="42F6C534" w:rsidR="0072502B" w:rsidRPr="000C346B" w:rsidRDefault="0072502B" w:rsidP="009F22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72502B" w:rsidRPr="000C346B" w:rsidSect="00F04F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14"/>
    <w:rsid w:val="000C346B"/>
    <w:rsid w:val="003455AD"/>
    <w:rsid w:val="003640EC"/>
    <w:rsid w:val="00395B3A"/>
    <w:rsid w:val="00611FFE"/>
    <w:rsid w:val="00684369"/>
    <w:rsid w:val="0072502B"/>
    <w:rsid w:val="008C5C19"/>
    <w:rsid w:val="009B58AF"/>
    <w:rsid w:val="009F226D"/>
    <w:rsid w:val="00BA36DA"/>
    <w:rsid w:val="00BB45AC"/>
    <w:rsid w:val="00C529C7"/>
    <w:rsid w:val="00D0712A"/>
    <w:rsid w:val="00F0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642D"/>
  <w15:chartTrackingRefBased/>
  <w15:docId w15:val="{E1464851-099F-0847-AFC6-2660257D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C5C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p1">
    <w:name w:val="p1"/>
    <w:basedOn w:val="a"/>
    <w:rsid w:val="0072502B"/>
    <w:rPr>
      <w:rFonts w:ascii="Helvetica" w:eastAsia="Times New Roman" w:hAnsi="Helvetica" w:cs="Times New Roman"/>
      <w:color w:val="000000"/>
      <w:kern w:val="0"/>
      <w:sz w:val="18"/>
      <w:szCs w:val="18"/>
      <w:lang w:eastAsia="en-GB"/>
      <w14:ligatures w14:val="none"/>
    </w:rPr>
  </w:style>
  <w:style w:type="character" w:customStyle="1" w:styleId="apple-converted-space">
    <w:name w:val="apple-converted-space"/>
    <w:basedOn w:val="a0"/>
    <w:rsid w:val="0072502B"/>
  </w:style>
  <w:style w:type="character" w:customStyle="1" w:styleId="s1">
    <w:name w:val="s1"/>
    <w:basedOn w:val="a0"/>
    <w:rsid w:val="00BA36DA"/>
    <w:rPr>
      <w:rFonts w:ascii="Times" w:hAnsi="Times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4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8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1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6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9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1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68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1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0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9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5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6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0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8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4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1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5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0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1569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 !</dc:creator>
  <cp:keywords/>
  <dc:description/>
  <cp:lastModifiedBy>Admin</cp:lastModifiedBy>
  <cp:revision>8</cp:revision>
  <dcterms:created xsi:type="dcterms:W3CDTF">2025-01-21T18:36:00Z</dcterms:created>
  <dcterms:modified xsi:type="dcterms:W3CDTF">2026-01-12T10:43:00Z</dcterms:modified>
</cp:coreProperties>
</file>