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23770" w14:textId="77777777" w:rsidR="00CE156C" w:rsidRPr="00CE156C" w:rsidRDefault="00B520E2" w:rsidP="00CE15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ДЕРЖАВНИЙ </w:t>
      </w:r>
      <w:r w:rsidR="00CE156C" w:rsidRPr="00CE156C">
        <w:rPr>
          <w:rFonts w:ascii="Times New Roman" w:eastAsia="Times New Roman" w:hAnsi="Times New Roman" w:cs="Times New Roman"/>
          <w:b/>
          <w:sz w:val="28"/>
          <w:szCs w:val="28"/>
          <w:lang w:eastAsia="ru-RU"/>
        </w:rPr>
        <w:t>ВИЩИЙ НАВЧАЛЬНИЙ ЗАКЛАД</w:t>
      </w:r>
    </w:p>
    <w:p w14:paraId="15B58F85" w14:textId="77777777" w:rsidR="00CE156C" w:rsidRPr="00CE156C" w:rsidRDefault="00CE156C" w:rsidP="00CE15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156C">
        <w:rPr>
          <w:rFonts w:ascii="Times New Roman" w:eastAsia="Times New Roman" w:hAnsi="Times New Roman" w:cs="Times New Roman"/>
          <w:b/>
          <w:sz w:val="28"/>
          <w:szCs w:val="28"/>
          <w:lang w:eastAsia="ru-RU"/>
        </w:rPr>
        <w:t>«УЖГОРОДСЬКИЙ НАЦІОНАЛЬНИЙ УНІВЕРСИТЕТ»</w:t>
      </w:r>
    </w:p>
    <w:p w14:paraId="714F8DE5" w14:textId="77777777" w:rsidR="00CE156C" w:rsidRPr="00CE156C" w:rsidRDefault="00CE156C" w:rsidP="00CE15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156C">
        <w:rPr>
          <w:rFonts w:ascii="Times New Roman" w:eastAsia="Times New Roman" w:hAnsi="Times New Roman" w:cs="Times New Roman"/>
          <w:b/>
          <w:sz w:val="28"/>
          <w:szCs w:val="28"/>
          <w:lang w:eastAsia="ru-RU"/>
        </w:rPr>
        <w:t>ІНЖЕНЕРНО - ТЕХНІЧНИЙ ФАКУЛЬТЕТ</w:t>
      </w:r>
    </w:p>
    <w:p w14:paraId="14038D52" w14:textId="77777777" w:rsidR="00CE156C" w:rsidRPr="00CE156C" w:rsidRDefault="00CE156C" w:rsidP="00CE15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156C">
        <w:rPr>
          <w:rFonts w:ascii="Times New Roman" w:eastAsia="Times New Roman" w:hAnsi="Times New Roman" w:cs="Times New Roman"/>
          <w:b/>
          <w:sz w:val="28"/>
          <w:szCs w:val="28"/>
          <w:lang w:eastAsia="ru-RU"/>
        </w:rPr>
        <w:t>Кафедра міського будівництва та господарства</w:t>
      </w:r>
    </w:p>
    <w:p w14:paraId="67513178" w14:textId="77777777" w:rsidR="00CE156C" w:rsidRPr="00CE156C" w:rsidRDefault="00CE156C" w:rsidP="00CE156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0E3A8A7" w14:textId="77777777" w:rsidR="00CE156C" w:rsidRPr="00CE156C" w:rsidRDefault="00CE156C" w:rsidP="00CE156C">
      <w:pPr>
        <w:spacing w:after="0" w:line="240" w:lineRule="auto"/>
        <w:rPr>
          <w:rFonts w:ascii="Times New Roman" w:eastAsia="Times New Roman" w:hAnsi="Times New Roman" w:cs="Times New Roman"/>
          <w:sz w:val="28"/>
          <w:szCs w:val="28"/>
        </w:rPr>
      </w:pPr>
    </w:p>
    <w:p w14:paraId="28C9E344" w14:textId="77777777" w:rsidR="00CE156C" w:rsidRPr="00CE156C" w:rsidRDefault="00CE156C" w:rsidP="00CE156C">
      <w:pPr>
        <w:spacing w:after="0" w:line="240" w:lineRule="auto"/>
        <w:rPr>
          <w:rFonts w:ascii="Times New Roman" w:eastAsia="Times New Roman" w:hAnsi="Times New Roman" w:cs="Times New Roman"/>
          <w:sz w:val="28"/>
          <w:szCs w:val="28"/>
        </w:rPr>
      </w:pPr>
    </w:p>
    <w:p w14:paraId="64205DF3" w14:textId="77777777" w:rsidR="00CE156C" w:rsidRDefault="00CE156C" w:rsidP="00CE156C">
      <w:pPr>
        <w:spacing w:after="0" w:line="240" w:lineRule="auto"/>
        <w:rPr>
          <w:rFonts w:ascii="Times New Roman" w:eastAsia="Times New Roman" w:hAnsi="Times New Roman" w:cs="Times New Roman"/>
          <w:sz w:val="28"/>
          <w:szCs w:val="28"/>
        </w:rPr>
      </w:pPr>
    </w:p>
    <w:p w14:paraId="48C12099" w14:textId="77777777" w:rsidR="00CE156C" w:rsidRDefault="00CE156C" w:rsidP="00CE156C">
      <w:pPr>
        <w:spacing w:after="0" w:line="240" w:lineRule="auto"/>
        <w:rPr>
          <w:rFonts w:ascii="Times New Roman" w:eastAsia="Times New Roman" w:hAnsi="Times New Roman" w:cs="Times New Roman"/>
          <w:sz w:val="28"/>
          <w:szCs w:val="28"/>
        </w:rPr>
      </w:pPr>
    </w:p>
    <w:p w14:paraId="340C67F2" w14:textId="77777777" w:rsidR="00CE156C" w:rsidRPr="00CE156C" w:rsidRDefault="00CE156C" w:rsidP="00CE156C">
      <w:pPr>
        <w:spacing w:after="0" w:line="240" w:lineRule="auto"/>
        <w:rPr>
          <w:rFonts w:ascii="Times New Roman" w:eastAsia="Times New Roman" w:hAnsi="Times New Roman" w:cs="Times New Roman"/>
          <w:sz w:val="28"/>
          <w:szCs w:val="28"/>
        </w:rPr>
      </w:pPr>
    </w:p>
    <w:p w14:paraId="5AFC8B00" w14:textId="77777777" w:rsidR="00CE156C" w:rsidRDefault="00CE156C" w:rsidP="00CE156C">
      <w:pPr>
        <w:spacing w:after="0" w:line="240" w:lineRule="auto"/>
        <w:rPr>
          <w:rFonts w:ascii="Times New Roman" w:eastAsia="Times New Roman" w:hAnsi="Times New Roman" w:cs="Times New Roman"/>
          <w:sz w:val="28"/>
          <w:szCs w:val="28"/>
        </w:rPr>
      </w:pPr>
    </w:p>
    <w:p w14:paraId="256D61E8" w14:textId="77777777" w:rsidR="00CE156C" w:rsidRDefault="00CE156C" w:rsidP="00CE156C">
      <w:pPr>
        <w:spacing w:after="0" w:line="240" w:lineRule="auto"/>
        <w:rPr>
          <w:rFonts w:ascii="Times New Roman" w:eastAsia="Times New Roman" w:hAnsi="Times New Roman" w:cs="Times New Roman"/>
          <w:sz w:val="28"/>
          <w:szCs w:val="28"/>
        </w:rPr>
      </w:pPr>
    </w:p>
    <w:p w14:paraId="7051D220" w14:textId="77777777" w:rsidR="00CE156C" w:rsidRDefault="00CE156C" w:rsidP="00CE156C">
      <w:pPr>
        <w:spacing w:after="0" w:line="240" w:lineRule="auto"/>
        <w:rPr>
          <w:rFonts w:ascii="Times New Roman" w:eastAsia="Times New Roman" w:hAnsi="Times New Roman" w:cs="Times New Roman"/>
          <w:sz w:val="28"/>
          <w:szCs w:val="28"/>
        </w:rPr>
      </w:pPr>
    </w:p>
    <w:p w14:paraId="0DF71575" w14:textId="77777777" w:rsidR="00CE156C" w:rsidRDefault="00CE156C" w:rsidP="00CE156C">
      <w:pPr>
        <w:spacing w:after="0" w:line="240" w:lineRule="auto"/>
        <w:rPr>
          <w:rFonts w:ascii="Times New Roman" w:eastAsia="Times New Roman" w:hAnsi="Times New Roman" w:cs="Times New Roman"/>
          <w:sz w:val="28"/>
          <w:szCs w:val="28"/>
        </w:rPr>
      </w:pPr>
    </w:p>
    <w:p w14:paraId="5AFED87C" w14:textId="77777777" w:rsidR="00CE156C" w:rsidRDefault="00CE156C" w:rsidP="00CE156C">
      <w:pPr>
        <w:spacing w:after="0" w:line="240" w:lineRule="auto"/>
        <w:rPr>
          <w:rFonts w:ascii="Times New Roman" w:eastAsia="Times New Roman" w:hAnsi="Times New Roman" w:cs="Times New Roman"/>
          <w:sz w:val="28"/>
          <w:szCs w:val="28"/>
        </w:rPr>
      </w:pPr>
    </w:p>
    <w:p w14:paraId="7DC3E29D" w14:textId="77777777" w:rsidR="00CE156C" w:rsidRDefault="00CE156C" w:rsidP="00CE156C">
      <w:pPr>
        <w:spacing w:after="0" w:line="240" w:lineRule="auto"/>
        <w:rPr>
          <w:rFonts w:ascii="Times New Roman" w:eastAsia="Times New Roman" w:hAnsi="Times New Roman" w:cs="Times New Roman"/>
          <w:sz w:val="28"/>
          <w:szCs w:val="28"/>
        </w:rPr>
      </w:pPr>
    </w:p>
    <w:p w14:paraId="5ED98B82" w14:textId="77777777" w:rsidR="00CE156C" w:rsidRPr="00CE156C" w:rsidRDefault="00CE156C" w:rsidP="00CE156C">
      <w:pPr>
        <w:spacing w:after="0" w:line="240" w:lineRule="auto"/>
        <w:rPr>
          <w:rFonts w:ascii="Times New Roman" w:eastAsia="Times New Roman" w:hAnsi="Times New Roman" w:cs="Times New Roman"/>
          <w:sz w:val="28"/>
          <w:szCs w:val="28"/>
        </w:rPr>
      </w:pPr>
    </w:p>
    <w:p w14:paraId="5AC9D869" w14:textId="77777777" w:rsidR="00CE156C" w:rsidRDefault="00CE156C" w:rsidP="00CE156C">
      <w:pPr>
        <w:shd w:val="clear" w:color="auto" w:fill="FFFFFF"/>
        <w:spacing w:after="0" w:line="240" w:lineRule="auto"/>
        <w:jc w:val="center"/>
        <w:outlineLvl w:val="1"/>
        <w:rPr>
          <w:rFonts w:ascii="Times New Roman" w:eastAsia="Times New Roman" w:hAnsi="Times New Roman" w:cs="Times New Roman"/>
          <w:b/>
          <w:bCs/>
          <w:iCs/>
          <w:sz w:val="28"/>
          <w:szCs w:val="28"/>
          <w:lang w:eastAsia="uk-UA"/>
        </w:rPr>
      </w:pPr>
      <w:r>
        <w:rPr>
          <w:rFonts w:ascii="Times New Roman" w:eastAsia="Times New Roman" w:hAnsi="Times New Roman" w:cs="Times New Roman"/>
          <w:b/>
          <w:bCs/>
          <w:iCs/>
          <w:sz w:val="28"/>
          <w:szCs w:val="28"/>
          <w:lang w:eastAsia="uk-UA"/>
        </w:rPr>
        <w:t>КОНСПЕКТ ЛЕКЦІЙ</w:t>
      </w:r>
    </w:p>
    <w:p w14:paraId="0C801A5A" w14:textId="77777777" w:rsidR="00CE156C" w:rsidRDefault="00CE156C" w:rsidP="00CE156C">
      <w:pPr>
        <w:shd w:val="clear" w:color="auto" w:fill="FFFFFF"/>
        <w:spacing w:after="0" w:line="240" w:lineRule="auto"/>
        <w:jc w:val="center"/>
        <w:outlineLvl w:val="1"/>
        <w:rPr>
          <w:rFonts w:ascii="Times New Roman" w:eastAsia="Times New Roman" w:hAnsi="Times New Roman" w:cs="Times New Roman"/>
          <w:b/>
          <w:bCs/>
          <w:iCs/>
          <w:sz w:val="28"/>
          <w:szCs w:val="28"/>
          <w:lang w:eastAsia="uk-UA"/>
        </w:rPr>
      </w:pPr>
    </w:p>
    <w:p w14:paraId="297F98E2" w14:textId="77777777" w:rsidR="00CE156C" w:rsidRPr="00CE156C" w:rsidRDefault="00CE156C" w:rsidP="00CE156C">
      <w:pPr>
        <w:shd w:val="clear" w:color="auto" w:fill="FFFFFF"/>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bCs/>
          <w:iCs/>
          <w:sz w:val="28"/>
          <w:szCs w:val="28"/>
          <w:lang w:eastAsia="uk-UA"/>
        </w:rPr>
        <w:t>з дисципліни</w:t>
      </w:r>
    </w:p>
    <w:p w14:paraId="1F18D3B2" w14:textId="77777777" w:rsidR="00CE156C" w:rsidRPr="00CE156C" w:rsidRDefault="00CE156C" w:rsidP="00CE156C">
      <w:pPr>
        <w:spacing w:after="0" w:line="240" w:lineRule="auto"/>
        <w:jc w:val="center"/>
        <w:rPr>
          <w:rFonts w:ascii="Times New Roman" w:eastAsia="Times New Roman" w:hAnsi="Times New Roman" w:cs="Times New Roman"/>
          <w:b/>
          <w:sz w:val="28"/>
          <w:szCs w:val="28"/>
        </w:rPr>
      </w:pPr>
    </w:p>
    <w:p w14:paraId="167E12FB" w14:textId="77777777" w:rsidR="00CE156C" w:rsidRDefault="00CE156C" w:rsidP="00CE156C">
      <w:pPr>
        <w:spacing w:after="0" w:line="240" w:lineRule="auto"/>
        <w:jc w:val="center"/>
        <w:rPr>
          <w:rFonts w:ascii="Times New Roman" w:eastAsia="Times New Roman" w:hAnsi="Times New Roman" w:cs="Times New Roman"/>
          <w:b/>
          <w:sz w:val="28"/>
          <w:szCs w:val="28"/>
        </w:rPr>
      </w:pPr>
      <w:r w:rsidRPr="00CE156C">
        <w:rPr>
          <w:rFonts w:ascii="Times New Roman" w:eastAsia="Times New Roman" w:hAnsi="Times New Roman" w:cs="Times New Roman"/>
          <w:b/>
          <w:sz w:val="28"/>
          <w:szCs w:val="28"/>
        </w:rPr>
        <w:t>АРХІТЕКТУРА БУДІВЕЛЬ ТА СПОРУД</w:t>
      </w:r>
    </w:p>
    <w:p w14:paraId="7DAAED50" w14:textId="77777777" w:rsidR="004657D5" w:rsidRPr="00CE156C" w:rsidRDefault="004657D5" w:rsidP="00CE156C">
      <w:pPr>
        <w:spacing w:after="0" w:line="240" w:lineRule="auto"/>
        <w:jc w:val="center"/>
        <w:rPr>
          <w:rFonts w:ascii="Times New Roman" w:eastAsia="Times New Roman" w:hAnsi="Times New Roman" w:cs="Times New Roman"/>
          <w:b/>
          <w:sz w:val="28"/>
          <w:szCs w:val="28"/>
        </w:rPr>
      </w:pPr>
    </w:p>
    <w:p w14:paraId="215F16DE" w14:textId="605391BF" w:rsidR="00CE156C" w:rsidRPr="00CE156C" w:rsidRDefault="004657D5" w:rsidP="00CE156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Частина 1</w:t>
      </w:r>
    </w:p>
    <w:p w14:paraId="57FCFF6A" w14:textId="77777777" w:rsidR="00CE156C" w:rsidRPr="00CE156C" w:rsidRDefault="00CE156C" w:rsidP="00CE156C">
      <w:pPr>
        <w:spacing w:after="0" w:line="240" w:lineRule="auto"/>
        <w:jc w:val="center"/>
        <w:rPr>
          <w:rFonts w:ascii="Times New Roman" w:eastAsia="Times New Roman" w:hAnsi="Times New Roman" w:cs="Times New Roman"/>
          <w:b/>
          <w:sz w:val="28"/>
          <w:szCs w:val="28"/>
        </w:rPr>
      </w:pPr>
    </w:p>
    <w:p w14:paraId="1FDF6B43" w14:textId="77777777" w:rsidR="00CE156C" w:rsidRPr="00CE156C" w:rsidRDefault="00CE156C" w:rsidP="00CE156C">
      <w:pPr>
        <w:spacing w:after="0" w:line="240" w:lineRule="auto"/>
        <w:jc w:val="center"/>
        <w:rPr>
          <w:rFonts w:ascii="Times New Roman" w:eastAsia="Times New Roman" w:hAnsi="Times New Roman" w:cs="Times New Roman"/>
          <w:b/>
          <w:sz w:val="28"/>
          <w:szCs w:val="28"/>
        </w:rPr>
      </w:pPr>
    </w:p>
    <w:p w14:paraId="5922B671" w14:textId="77777777" w:rsidR="00CE156C" w:rsidRPr="00CE156C" w:rsidRDefault="00CE156C" w:rsidP="00CE156C">
      <w:pPr>
        <w:spacing w:after="0" w:line="240" w:lineRule="auto"/>
        <w:jc w:val="center"/>
        <w:rPr>
          <w:rFonts w:ascii="Times New Roman" w:eastAsia="Times New Roman" w:hAnsi="Times New Roman" w:cs="Times New Roman"/>
          <w:b/>
          <w:sz w:val="28"/>
          <w:szCs w:val="28"/>
        </w:rPr>
      </w:pPr>
    </w:p>
    <w:p w14:paraId="23BDE35F" w14:textId="77777777" w:rsidR="00CE156C" w:rsidRPr="00CE156C" w:rsidRDefault="00CE156C" w:rsidP="00CE156C">
      <w:pPr>
        <w:spacing w:after="0" w:line="240" w:lineRule="auto"/>
        <w:jc w:val="center"/>
        <w:rPr>
          <w:rFonts w:ascii="Times New Roman" w:eastAsia="Times New Roman" w:hAnsi="Times New Roman" w:cs="Times New Roman"/>
          <w:b/>
          <w:sz w:val="28"/>
          <w:szCs w:val="28"/>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069"/>
      </w:tblGrid>
      <w:tr w:rsidR="00CE156C" w:rsidRPr="00CE156C" w14:paraId="482E2486" w14:textId="77777777" w:rsidTr="00824EAB">
        <w:tc>
          <w:tcPr>
            <w:tcW w:w="4503" w:type="dxa"/>
          </w:tcPr>
          <w:p w14:paraId="46C87094" w14:textId="77777777" w:rsidR="00CE156C" w:rsidRPr="00CE156C" w:rsidRDefault="00CE156C" w:rsidP="00CE156C">
            <w:pPr>
              <w:ind w:right="252"/>
              <w:jc w:val="right"/>
              <w:rPr>
                <w:sz w:val="28"/>
                <w:szCs w:val="28"/>
              </w:rPr>
            </w:pPr>
            <w:proofErr w:type="spellStart"/>
            <w:r w:rsidRPr="00CE156C">
              <w:rPr>
                <w:sz w:val="28"/>
                <w:szCs w:val="28"/>
              </w:rPr>
              <w:t>Рівень</w:t>
            </w:r>
            <w:proofErr w:type="spellEnd"/>
            <w:r w:rsidRPr="00CE156C">
              <w:rPr>
                <w:sz w:val="28"/>
                <w:szCs w:val="28"/>
              </w:rPr>
              <w:t xml:space="preserve"> </w:t>
            </w:r>
            <w:proofErr w:type="spellStart"/>
            <w:r w:rsidRPr="00CE156C">
              <w:rPr>
                <w:sz w:val="28"/>
                <w:szCs w:val="28"/>
              </w:rPr>
              <w:t>вищої</w:t>
            </w:r>
            <w:proofErr w:type="spellEnd"/>
            <w:r w:rsidRPr="00CE156C">
              <w:rPr>
                <w:sz w:val="28"/>
                <w:szCs w:val="28"/>
              </w:rPr>
              <w:t xml:space="preserve"> </w:t>
            </w:r>
            <w:proofErr w:type="spellStart"/>
            <w:r w:rsidRPr="00CE156C">
              <w:rPr>
                <w:sz w:val="28"/>
                <w:szCs w:val="28"/>
              </w:rPr>
              <w:t>освіти</w:t>
            </w:r>
            <w:proofErr w:type="spellEnd"/>
          </w:p>
        </w:tc>
        <w:tc>
          <w:tcPr>
            <w:tcW w:w="5069" w:type="dxa"/>
          </w:tcPr>
          <w:p w14:paraId="1293B908" w14:textId="77777777" w:rsidR="00CE156C" w:rsidRPr="00CE156C" w:rsidRDefault="00CE156C" w:rsidP="00CE156C">
            <w:pPr>
              <w:rPr>
                <w:sz w:val="28"/>
                <w:szCs w:val="28"/>
              </w:rPr>
            </w:pPr>
            <w:r w:rsidRPr="00CE156C">
              <w:rPr>
                <w:b/>
                <w:sz w:val="28"/>
                <w:szCs w:val="28"/>
              </w:rPr>
              <w:t>бакалавр</w:t>
            </w:r>
          </w:p>
        </w:tc>
      </w:tr>
      <w:tr w:rsidR="00CE156C" w:rsidRPr="00CE156C" w14:paraId="009C8D42" w14:textId="77777777" w:rsidTr="00824EAB">
        <w:tc>
          <w:tcPr>
            <w:tcW w:w="4503" w:type="dxa"/>
          </w:tcPr>
          <w:p w14:paraId="2D3C007F" w14:textId="77777777" w:rsidR="00CE156C" w:rsidRPr="00CE156C" w:rsidRDefault="00CE156C" w:rsidP="00CE156C">
            <w:pPr>
              <w:ind w:right="252"/>
              <w:jc w:val="right"/>
              <w:rPr>
                <w:sz w:val="28"/>
                <w:szCs w:val="28"/>
              </w:rPr>
            </w:pPr>
            <w:proofErr w:type="spellStart"/>
            <w:r w:rsidRPr="00CE156C">
              <w:rPr>
                <w:sz w:val="28"/>
                <w:szCs w:val="28"/>
              </w:rPr>
              <w:t>Галузь</w:t>
            </w:r>
            <w:proofErr w:type="spellEnd"/>
            <w:r w:rsidRPr="00CE156C">
              <w:rPr>
                <w:sz w:val="28"/>
                <w:szCs w:val="28"/>
              </w:rPr>
              <w:t xml:space="preserve"> </w:t>
            </w:r>
            <w:proofErr w:type="spellStart"/>
            <w:r w:rsidRPr="00CE156C">
              <w:rPr>
                <w:sz w:val="28"/>
                <w:szCs w:val="28"/>
              </w:rPr>
              <w:t>знань</w:t>
            </w:r>
            <w:proofErr w:type="spellEnd"/>
          </w:p>
        </w:tc>
        <w:tc>
          <w:tcPr>
            <w:tcW w:w="5069" w:type="dxa"/>
          </w:tcPr>
          <w:p w14:paraId="71EBDD7A" w14:textId="77777777" w:rsidR="00CE156C" w:rsidRPr="00CE156C" w:rsidRDefault="00CE156C" w:rsidP="00CE156C">
            <w:pPr>
              <w:rPr>
                <w:b/>
                <w:sz w:val="28"/>
                <w:szCs w:val="28"/>
              </w:rPr>
            </w:pPr>
            <w:r w:rsidRPr="00CE156C">
              <w:rPr>
                <w:b/>
                <w:sz w:val="28"/>
                <w:szCs w:val="28"/>
              </w:rPr>
              <w:t xml:space="preserve">19 </w:t>
            </w:r>
            <w:proofErr w:type="spellStart"/>
            <w:r w:rsidRPr="00CE156C">
              <w:rPr>
                <w:b/>
                <w:sz w:val="28"/>
                <w:szCs w:val="28"/>
              </w:rPr>
              <w:t>Архітектура</w:t>
            </w:r>
            <w:proofErr w:type="spellEnd"/>
            <w:r w:rsidRPr="00CE156C">
              <w:rPr>
                <w:b/>
                <w:sz w:val="28"/>
                <w:szCs w:val="28"/>
              </w:rPr>
              <w:t xml:space="preserve"> та </w:t>
            </w:r>
            <w:proofErr w:type="spellStart"/>
            <w:r w:rsidRPr="00CE156C">
              <w:rPr>
                <w:b/>
                <w:sz w:val="28"/>
                <w:szCs w:val="28"/>
              </w:rPr>
              <w:t>будівництво</w:t>
            </w:r>
            <w:proofErr w:type="spellEnd"/>
            <w:r w:rsidRPr="00CE156C">
              <w:rPr>
                <w:b/>
                <w:sz w:val="28"/>
                <w:szCs w:val="28"/>
              </w:rPr>
              <w:t xml:space="preserve"> </w:t>
            </w:r>
          </w:p>
        </w:tc>
      </w:tr>
      <w:tr w:rsidR="00CE156C" w:rsidRPr="00CE156C" w14:paraId="04EDC6F2" w14:textId="77777777" w:rsidTr="00824EAB">
        <w:tc>
          <w:tcPr>
            <w:tcW w:w="4503" w:type="dxa"/>
          </w:tcPr>
          <w:p w14:paraId="10E3BAE0" w14:textId="77777777" w:rsidR="00CE156C" w:rsidRPr="00CE156C" w:rsidRDefault="00CE156C" w:rsidP="00CE156C">
            <w:pPr>
              <w:ind w:right="252"/>
              <w:jc w:val="right"/>
              <w:rPr>
                <w:sz w:val="28"/>
                <w:szCs w:val="28"/>
              </w:rPr>
            </w:pPr>
            <w:proofErr w:type="spellStart"/>
            <w:r w:rsidRPr="00CE156C">
              <w:rPr>
                <w:sz w:val="28"/>
                <w:szCs w:val="28"/>
              </w:rPr>
              <w:t>Спеціальність</w:t>
            </w:r>
            <w:proofErr w:type="spellEnd"/>
          </w:p>
        </w:tc>
        <w:tc>
          <w:tcPr>
            <w:tcW w:w="5069" w:type="dxa"/>
          </w:tcPr>
          <w:p w14:paraId="0B84E910" w14:textId="77777777" w:rsidR="00CE156C" w:rsidRPr="00CE156C" w:rsidRDefault="00CE156C" w:rsidP="00CE156C">
            <w:pPr>
              <w:rPr>
                <w:sz w:val="28"/>
                <w:szCs w:val="28"/>
              </w:rPr>
            </w:pPr>
            <w:r w:rsidRPr="00CE156C">
              <w:rPr>
                <w:b/>
                <w:sz w:val="28"/>
                <w:szCs w:val="28"/>
              </w:rPr>
              <w:t xml:space="preserve">192 </w:t>
            </w:r>
            <w:proofErr w:type="spellStart"/>
            <w:r w:rsidRPr="00CE156C">
              <w:rPr>
                <w:b/>
                <w:sz w:val="28"/>
                <w:szCs w:val="28"/>
              </w:rPr>
              <w:t>Будівництво</w:t>
            </w:r>
            <w:proofErr w:type="spellEnd"/>
            <w:r w:rsidRPr="00CE156C">
              <w:rPr>
                <w:b/>
                <w:sz w:val="28"/>
                <w:szCs w:val="28"/>
              </w:rPr>
              <w:t xml:space="preserve"> та </w:t>
            </w:r>
            <w:proofErr w:type="spellStart"/>
            <w:r w:rsidRPr="00CE156C">
              <w:rPr>
                <w:b/>
                <w:sz w:val="28"/>
                <w:szCs w:val="28"/>
              </w:rPr>
              <w:t>цивільна</w:t>
            </w:r>
            <w:proofErr w:type="spellEnd"/>
            <w:r w:rsidRPr="00CE156C">
              <w:rPr>
                <w:b/>
                <w:sz w:val="28"/>
                <w:szCs w:val="28"/>
              </w:rPr>
              <w:t xml:space="preserve"> </w:t>
            </w:r>
            <w:proofErr w:type="spellStart"/>
            <w:r w:rsidRPr="00CE156C">
              <w:rPr>
                <w:b/>
                <w:sz w:val="28"/>
                <w:szCs w:val="28"/>
              </w:rPr>
              <w:t>інженерія</w:t>
            </w:r>
            <w:proofErr w:type="spellEnd"/>
          </w:p>
        </w:tc>
      </w:tr>
      <w:tr w:rsidR="00CE156C" w:rsidRPr="00CE156C" w14:paraId="3767F277" w14:textId="77777777" w:rsidTr="00824EAB">
        <w:tc>
          <w:tcPr>
            <w:tcW w:w="4503" w:type="dxa"/>
          </w:tcPr>
          <w:p w14:paraId="30F5EF9E" w14:textId="77777777" w:rsidR="00CE156C" w:rsidRPr="00CE156C" w:rsidRDefault="00CE156C" w:rsidP="00CE156C">
            <w:pPr>
              <w:ind w:right="252"/>
              <w:jc w:val="right"/>
              <w:rPr>
                <w:sz w:val="28"/>
                <w:szCs w:val="28"/>
              </w:rPr>
            </w:pPr>
            <w:proofErr w:type="spellStart"/>
            <w:r w:rsidRPr="00CE156C">
              <w:rPr>
                <w:sz w:val="28"/>
                <w:szCs w:val="28"/>
              </w:rPr>
              <w:t>Освітня</w:t>
            </w:r>
            <w:proofErr w:type="spellEnd"/>
            <w:r w:rsidRPr="00CE156C">
              <w:rPr>
                <w:sz w:val="28"/>
                <w:szCs w:val="28"/>
              </w:rPr>
              <w:t xml:space="preserve"> </w:t>
            </w:r>
            <w:proofErr w:type="spellStart"/>
            <w:r w:rsidRPr="00CE156C">
              <w:rPr>
                <w:sz w:val="28"/>
                <w:szCs w:val="28"/>
              </w:rPr>
              <w:t>програма</w:t>
            </w:r>
            <w:proofErr w:type="spellEnd"/>
          </w:p>
        </w:tc>
        <w:tc>
          <w:tcPr>
            <w:tcW w:w="5069" w:type="dxa"/>
          </w:tcPr>
          <w:p w14:paraId="65F65D58" w14:textId="77777777" w:rsidR="00CE156C" w:rsidRPr="00CE156C" w:rsidRDefault="00CE156C" w:rsidP="00CE156C">
            <w:pPr>
              <w:rPr>
                <w:b/>
                <w:sz w:val="28"/>
                <w:szCs w:val="28"/>
              </w:rPr>
            </w:pPr>
            <w:proofErr w:type="spellStart"/>
            <w:r w:rsidRPr="00CE156C">
              <w:rPr>
                <w:b/>
                <w:sz w:val="28"/>
                <w:szCs w:val="28"/>
              </w:rPr>
              <w:t>Міське</w:t>
            </w:r>
            <w:proofErr w:type="spellEnd"/>
            <w:r w:rsidRPr="00CE156C">
              <w:rPr>
                <w:b/>
                <w:sz w:val="28"/>
                <w:szCs w:val="28"/>
              </w:rPr>
              <w:t xml:space="preserve"> </w:t>
            </w:r>
            <w:proofErr w:type="spellStart"/>
            <w:r w:rsidRPr="00CE156C">
              <w:rPr>
                <w:b/>
                <w:sz w:val="28"/>
                <w:szCs w:val="28"/>
              </w:rPr>
              <w:t>будівництво</w:t>
            </w:r>
            <w:proofErr w:type="spellEnd"/>
            <w:r w:rsidRPr="00CE156C">
              <w:rPr>
                <w:b/>
                <w:sz w:val="28"/>
                <w:szCs w:val="28"/>
              </w:rPr>
              <w:t xml:space="preserve"> та </w:t>
            </w:r>
            <w:proofErr w:type="spellStart"/>
            <w:r w:rsidRPr="00CE156C">
              <w:rPr>
                <w:b/>
                <w:sz w:val="28"/>
                <w:szCs w:val="28"/>
              </w:rPr>
              <w:t>господарство</w:t>
            </w:r>
            <w:proofErr w:type="spellEnd"/>
          </w:p>
        </w:tc>
      </w:tr>
      <w:tr w:rsidR="00CE156C" w:rsidRPr="00CE156C" w14:paraId="76D23A5D" w14:textId="77777777" w:rsidTr="00824EAB">
        <w:tc>
          <w:tcPr>
            <w:tcW w:w="4503" w:type="dxa"/>
          </w:tcPr>
          <w:p w14:paraId="29CD9A32" w14:textId="77777777" w:rsidR="00CE156C" w:rsidRPr="00CE156C" w:rsidRDefault="00CE156C" w:rsidP="00CE156C">
            <w:pPr>
              <w:ind w:right="252"/>
              <w:jc w:val="right"/>
              <w:rPr>
                <w:sz w:val="28"/>
                <w:szCs w:val="28"/>
              </w:rPr>
            </w:pPr>
            <w:r w:rsidRPr="00CE156C">
              <w:rPr>
                <w:sz w:val="28"/>
                <w:szCs w:val="28"/>
              </w:rPr>
              <w:t xml:space="preserve">Статус </w:t>
            </w:r>
            <w:proofErr w:type="spellStart"/>
            <w:r w:rsidRPr="00CE156C">
              <w:rPr>
                <w:sz w:val="28"/>
                <w:szCs w:val="28"/>
              </w:rPr>
              <w:t>дисципліни</w:t>
            </w:r>
            <w:proofErr w:type="spellEnd"/>
          </w:p>
        </w:tc>
        <w:tc>
          <w:tcPr>
            <w:tcW w:w="5069" w:type="dxa"/>
          </w:tcPr>
          <w:p w14:paraId="4FA13745" w14:textId="77777777" w:rsidR="00CE156C" w:rsidRPr="00CE156C" w:rsidRDefault="00CE156C" w:rsidP="00CE156C">
            <w:pPr>
              <w:rPr>
                <w:sz w:val="28"/>
                <w:szCs w:val="28"/>
              </w:rPr>
            </w:pPr>
            <w:proofErr w:type="spellStart"/>
            <w:r w:rsidRPr="00CE156C">
              <w:rPr>
                <w:b/>
                <w:sz w:val="28"/>
                <w:szCs w:val="28"/>
              </w:rPr>
              <w:t>обов’язкова</w:t>
            </w:r>
            <w:proofErr w:type="spellEnd"/>
          </w:p>
        </w:tc>
      </w:tr>
      <w:tr w:rsidR="00CE156C" w:rsidRPr="00CE156C" w14:paraId="6758AE35" w14:textId="77777777" w:rsidTr="00824EAB">
        <w:tc>
          <w:tcPr>
            <w:tcW w:w="4503" w:type="dxa"/>
          </w:tcPr>
          <w:p w14:paraId="7A15FBFD" w14:textId="77777777" w:rsidR="00CE156C" w:rsidRPr="00CE156C" w:rsidRDefault="00CE156C" w:rsidP="00CE156C">
            <w:pPr>
              <w:ind w:right="252"/>
              <w:jc w:val="right"/>
              <w:rPr>
                <w:sz w:val="28"/>
                <w:szCs w:val="28"/>
              </w:rPr>
            </w:pPr>
            <w:proofErr w:type="spellStart"/>
            <w:r w:rsidRPr="00CE156C">
              <w:rPr>
                <w:sz w:val="28"/>
                <w:szCs w:val="28"/>
              </w:rPr>
              <w:t>Мова</w:t>
            </w:r>
            <w:proofErr w:type="spellEnd"/>
            <w:r w:rsidRPr="00CE156C">
              <w:rPr>
                <w:sz w:val="28"/>
                <w:szCs w:val="28"/>
              </w:rPr>
              <w:t xml:space="preserve"> </w:t>
            </w:r>
            <w:proofErr w:type="spellStart"/>
            <w:r w:rsidRPr="00CE156C">
              <w:rPr>
                <w:sz w:val="28"/>
                <w:szCs w:val="28"/>
              </w:rPr>
              <w:t>навчання</w:t>
            </w:r>
            <w:proofErr w:type="spellEnd"/>
          </w:p>
        </w:tc>
        <w:tc>
          <w:tcPr>
            <w:tcW w:w="5069" w:type="dxa"/>
          </w:tcPr>
          <w:p w14:paraId="38712301" w14:textId="77777777" w:rsidR="00CE156C" w:rsidRPr="00CE156C" w:rsidRDefault="00CE156C" w:rsidP="00CE156C">
            <w:pPr>
              <w:rPr>
                <w:sz w:val="28"/>
                <w:szCs w:val="28"/>
              </w:rPr>
            </w:pPr>
            <w:proofErr w:type="spellStart"/>
            <w:r w:rsidRPr="00CE156C">
              <w:rPr>
                <w:b/>
                <w:sz w:val="28"/>
                <w:szCs w:val="28"/>
              </w:rPr>
              <w:t>українська</w:t>
            </w:r>
            <w:proofErr w:type="spellEnd"/>
          </w:p>
        </w:tc>
      </w:tr>
      <w:tr w:rsidR="00CE156C" w:rsidRPr="00CE156C" w14:paraId="0E1FD74A" w14:textId="77777777" w:rsidTr="00824EAB">
        <w:tc>
          <w:tcPr>
            <w:tcW w:w="4503" w:type="dxa"/>
          </w:tcPr>
          <w:p w14:paraId="50202715" w14:textId="77777777" w:rsidR="00CE156C" w:rsidRPr="00CE156C" w:rsidRDefault="00CE156C" w:rsidP="00CE156C">
            <w:pPr>
              <w:ind w:right="252"/>
              <w:jc w:val="right"/>
              <w:rPr>
                <w:sz w:val="28"/>
                <w:szCs w:val="28"/>
              </w:rPr>
            </w:pPr>
          </w:p>
        </w:tc>
        <w:tc>
          <w:tcPr>
            <w:tcW w:w="5069" w:type="dxa"/>
          </w:tcPr>
          <w:p w14:paraId="7C8825D2" w14:textId="77777777" w:rsidR="00CE156C" w:rsidRPr="00CE156C" w:rsidRDefault="00CE156C" w:rsidP="00CE156C">
            <w:pPr>
              <w:rPr>
                <w:b/>
                <w:sz w:val="28"/>
                <w:szCs w:val="28"/>
              </w:rPr>
            </w:pPr>
          </w:p>
        </w:tc>
      </w:tr>
    </w:tbl>
    <w:p w14:paraId="7692D7DE" w14:textId="77777777" w:rsidR="00CE156C" w:rsidRPr="00CE156C" w:rsidRDefault="00CE156C" w:rsidP="00CE156C">
      <w:pPr>
        <w:spacing w:after="0" w:line="240" w:lineRule="auto"/>
        <w:ind w:firstLine="1077"/>
        <w:rPr>
          <w:rFonts w:ascii="Times New Roman" w:eastAsia="Times New Roman" w:hAnsi="Times New Roman" w:cs="Times New Roman"/>
          <w:b/>
          <w:sz w:val="28"/>
          <w:szCs w:val="28"/>
        </w:rPr>
      </w:pPr>
      <w:r w:rsidRPr="00CE156C">
        <w:rPr>
          <w:rFonts w:ascii="Times New Roman" w:eastAsia="Times New Roman" w:hAnsi="Times New Roman" w:cs="Times New Roman"/>
          <w:b/>
          <w:sz w:val="28"/>
          <w:szCs w:val="28"/>
        </w:rPr>
        <w:tab/>
      </w:r>
      <w:r w:rsidRPr="00CE156C">
        <w:rPr>
          <w:rFonts w:ascii="Times New Roman" w:eastAsia="Times New Roman" w:hAnsi="Times New Roman" w:cs="Times New Roman"/>
          <w:b/>
          <w:sz w:val="28"/>
          <w:szCs w:val="28"/>
        </w:rPr>
        <w:tab/>
      </w:r>
    </w:p>
    <w:p w14:paraId="7A70635F" w14:textId="77777777" w:rsidR="00CE156C" w:rsidRPr="00CE156C" w:rsidRDefault="00CE156C" w:rsidP="00CE156C">
      <w:pPr>
        <w:spacing w:after="0" w:line="240" w:lineRule="auto"/>
        <w:ind w:firstLine="1077"/>
        <w:rPr>
          <w:rFonts w:ascii="Times New Roman" w:eastAsia="Times New Roman" w:hAnsi="Times New Roman" w:cs="Times New Roman"/>
          <w:b/>
          <w:sz w:val="28"/>
          <w:szCs w:val="28"/>
        </w:rPr>
      </w:pPr>
      <w:r w:rsidRPr="00CE156C">
        <w:rPr>
          <w:rFonts w:ascii="Times New Roman" w:eastAsia="Times New Roman" w:hAnsi="Times New Roman" w:cs="Times New Roman"/>
          <w:b/>
          <w:sz w:val="28"/>
          <w:szCs w:val="28"/>
        </w:rPr>
        <w:tab/>
      </w:r>
    </w:p>
    <w:p w14:paraId="44A119F0" w14:textId="77777777" w:rsidR="00CE156C" w:rsidRPr="00CE156C" w:rsidRDefault="00CE156C" w:rsidP="00CE156C">
      <w:pPr>
        <w:spacing w:after="0" w:line="240" w:lineRule="auto"/>
        <w:ind w:firstLine="1077"/>
        <w:rPr>
          <w:rFonts w:ascii="Times New Roman" w:eastAsia="Times New Roman" w:hAnsi="Times New Roman" w:cs="Times New Roman"/>
          <w:b/>
          <w:sz w:val="28"/>
          <w:szCs w:val="28"/>
        </w:rPr>
      </w:pPr>
    </w:p>
    <w:p w14:paraId="736CF1B6" w14:textId="77777777" w:rsidR="00CE156C" w:rsidRPr="00CE156C" w:rsidRDefault="00CE156C" w:rsidP="00CE156C">
      <w:pPr>
        <w:spacing w:after="0" w:line="240" w:lineRule="auto"/>
        <w:ind w:firstLine="1077"/>
        <w:rPr>
          <w:rFonts w:ascii="Times New Roman" w:eastAsia="Times New Roman" w:hAnsi="Times New Roman" w:cs="Times New Roman"/>
          <w:b/>
          <w:sz w:val="28"/>
          <w:szCs w:val="28"/>
        </w:rPr>
      </w:pPr>
    </w:p>
    <w:p w14:paraId="3581D80A" w14:textId="77777777" w:rsidR="00CE156C" w:rsidRPr="00CE156C" w:rsidRDefault="00CE156C" w:rsidP="00CE156C">
      <w:pPr>
        <w:spacing w:after="0" w:line="240" w:lineRule="auto"/>
        <w:ind w:firstLine="1077"/>
        <w:rPr>
          <w:rFonts w:ascii="Times New Roman" w:eastAsia="Times New Roman" w:hAnsi="Times New Roman" w:cs="Times New Roman"/>
          <w:b/>
          <w:sz w:val="28"/>
          <w:szCs w:val="28"/>
        </w:rPr>
      </w:pPr>
    </w:p>
    <w:p w14:paraId="5149DA76" w14:textId="77777777" w:rsidR="00CE156C" w:rsidRPr="00CE156C" w:rsidRDefault="00CE156C" w:rsidP="00CE156C">
      <w:pPr>
        <w:spacing w:after="0" w:line="240" w:lineRule="auto"/>
        <w:ind w:firstLine="1077"/>
        <w:rPr>
          <w:rFonts w:ascii="Times New Roman" w:eastAsia="Times New Roman" w:hAnsi="Times New Roman" w:cs="Times New Roman"/>
          <w:b/>
          <w:sz w:val="28"/>
          <w:szCs w:val="28"/>
        </w:rPr>
      </w:pPr>
      <w:r w:rsidRPr="00CE156C">
        <w:rPr>
          <w:rFonts w:ascii="Times New Roman" w:eastAsia="Times New Roman" w:hAnsi="Times New Roman" w:cs="Times New Roman"/>
          <w:b/>
          <w:sz w:val="28"/>
          <w:szCs w:val="28"/>
        </w:rPr>
        <w:tab/>
      </w:r>
    </w:p>
    <w:p w14:paraId="194ED11D" w14:textId="77777777" w:rsidR="00CE156C" w:rsidRPr="00CE156C" w:rsidRDefault="00CE156C" w:rsidP="00CE156C">
      <w:pPr>
        <w:spacing w:after="0" w:line="240" w:lineRule="auto"/>
        <w:jc w:val="center"/>
        <w:rPr>
          <w:rFonts w:ascii="Times New Roman" w:eastAsia="Times New Roman" w:hAnsi="Times New Roman" w:cs="Times New Roman"/>
          <w:b/>
          <w:sz w:val="28"/>
          <w:szCs w:val="28"/>
        </w:rPr>
      </w:pPr>
    </w:p>
    <w:p w14:paraId="7FB8FCC1" w14:textId="77777777" w:rsidR="00CE156C" w:rsidRPr="00CE156C" w:rsidRDefault="00CE156C" w:rsidP="00CE156C">
      <w:pPr>
        <w:spacing w:after="0" w:line="240" w:lineRule="auto"/>
        <w:jc w:val="center"/>
        <w:rPr>
          <w:rFonts w:ascii="Times New Roman" w:eastAsia="Times New Roman" w:hAnsi="Times New Roman" w:cs="Times New Roman"/>
          <w:b/>
          <w:sz w:val="28"/>
          <w:szCs w:val="28"/>
        </w:rPr>
      </w:pPr>
    </w:p>
    <w:p w14:paraId="76C5734B" w14:textId="77777777" w:rsidR="00CE156C" w:rsidRPr="00CE156C" w:rsidRDefault="00CE156C" w:rsidP="00CE156C">
      <w:pPr>
        <w:spacing w:after="0" w:line="240" w:lineRule="auto"/>
        <w:jc w:val="center"/>
        <w:rPr>
          <w:rFonts w:ascii="Times New Roman" w:eastAsia="Times New Roman" w:hAnsi="Times New Roman" w:cs="Times New Roman"/>
          <w:b/>
          <w:sz w:val="28"/>
          <w:szCs w:val="28"/>
        </w:rPr>
      </w:pPr>
    </w:p>
    <w:p w14:paraId="0FE4F5C4" w14:textId="77777777" w:rsidR="00CE156C" w:rsidRPr="00CE156C" w:rsidRDefault="00CE156C" w:rsidP="00CE156C">
      <w:pPr>
        <w:spacing w:after="0" w:line="240" w:lineRule="auto"/>
        <w:jc w:val="center"/>
        <w:rPr>
          <w:rFonts w:ascii="Times New Roman" w:eastAsia="Times New Roman" w:hAnsi="Times New Roman" w:cs="Times New Roman"/>
          <w:b/>
          <w:sz w:val="28"/>
          <w:szCs w:val="28"/>
        </w:rPr>
      </w:pPr>
    </w:p>
    <w:p w14:paraId="5DB51ADF" w14:textId="253036A2" w:rsidR="00CE156C" w:rsidRPr="00CE156C" w:rsidRDefault="00CE156C" w:rsidP="00CE156C">
      <w:pPr>
        <w:spacing w:after="0" w:line="240" w:lineRule="auto"/>
        <w:jc w:val="center"/>
        <w:rPr>
          <w:rFonts w:ascii="Times New Roman" w:eastAsia="Times New Roman" w:hAnsi="Times New Roman" w:cs="Times New Roman"/>
          <w:b/>
          <w:sz w:val="28"/>
          <w:szCs w:val="28"/>
        </w:rPr>
      </w:pPr>
      <w:r w:rsidRPr="00CE156C">
        <w:rPr>
          <w:rFonts w:ascii="Times New Roman" w:eastAsia="Times New Roman" w:hAnsi="Times New Roman" w:cs="Times New Roman"/>
          <w:b/>
          <w:sz w:val="28"/>
          <w:szCs w:val="28"/>
        </w:rPr>
        <w:t>Ужгород 20</w:t>
      </w:r>
      <w:r w:rsidR="004657D5">
        <w:rPr>
          <w:rFonts w:ascii="Times New Roman" w:eastAsia="Times New Roman" w:hAnsi="Times New Roman" w:cs="Times New Roman"/>
          <w:b/>
          <w:sz w:val="28"/>
          <w:szCs w:val="28"/>
        </w:rPr>
        <w:t>2</w:t>
      </w:r>
      <w:r w:rsidR="00C14D59">
        <w:rPr>
          <w:rFonts w:ascii="Times New Roman" w:eastAsia="Times New Roman" w:hAnsi="Times New Roman" w:cs="Times New Roman"/>
          <w:b/>
          <w:sz w:val="28"/>
          <w:szCs w:val="28"/>
        </w:rPr>
        <w:t>5</w:t>
      </w:r>
    </w:p>
    <w:p w14:paraId="07D4BF79" w14:textId="77777777" w:rsidR="00CE156C" w:rsidRPr="00CE156C" w:rsidRDefault="00CE156C" w:rsidP="00CE156C">
      <w:pPr>
        <w:autoSpaceDE w:val="0"/>
        <w:autoSpaceDN w:val="0"/>
        <w:adjustRightInd w:val="0"/>
        <w:spacing w:after="0" w:line="240" w:lineRule="auto"/>
        <w:jc w:val="both"/>
        <w:rPr>
          <w:rFonts w:ascii="Times New Roman" w:eastAsia="Times New Roman" w:hAnsi="Times New Roman" w:cs="Times New Roman"/>
          <w:sz w:val="24"/>
          <w:szCs w:val="24"/>
        </w:rPr>
      </w:pPr>
      <w:r w:rsidRPr="00CE156C">
        <w:rPr>
          <w:rFonts w:ascii="Times New Roman" w:eastAsia="Times New Roman" w:hAnsi="Times New Roman" w:cs="Times New Roman"/>
          <w:sz w:val="24"/>
          <w:szCs w:val="24"/>
        </w:rPr>
        <w:br w:type="page"/>
      </w:r>
      <w:r w:rsidR="004657D5">
        <w:rPr>
          <w:rFonts w:ascii="Times New Roman" w:eastAsia="Times New Roman" w:hAnsi="Times New Roman" w:cs="Times New Roman"/>
          <w:sz w:val="24"/>
          <w:szCs w:val="24"/>
        </w:rPr>
        <w:lastRenderedPageBreak/>
        <w:t xml:space="preserve">Конспект лекцій з </w:t>
      </w:r>
      <w:r w:rsidRPr="00CE156C">
        <w:rPr>
          <w:rFonts w:ascii="Times New Roman" w:eastAsia="Times New Roman" w:hAnsi="Times New Roman" w:cs="Times New Roman"/>
          <w:sz w:val="24"/>
          <w:szCs w:val="24"/>
        </w:rPr>
        <w:t>навчальної дисципліни «</w:t>
      </w:r>
      <w:r w:rsidRPr="00CE156C">
        <w:rPr>
          <w:rFonts w:ascii="Times New Roman" w:eastAsia="Times New Roman" w:hAnsi="Times New Roman" w:cs="Times New Roman"/>
          <w:b/>
          <w:sz w:val="24"/>
          <w:szCs w:val="24"/>
        </w:rPr>
        <w:t>Архітектура будівель та споруд</w:t>
      </w:r>
      <w:r w:rsidRPr="00CE156C">
        <w:rPr>
          <w:rFonts w:ascii="Times New Roman" w:eastAsia="Times New Roman" w:hAnsi="Times New Roman" w:cs="Times New Roman"/>
          <w:sz w:val="24"/>
          <w:szCs w:val="24"/>
        </w:rPr>
        <w:t xml:space="preserve">» для здобувачів вищої освіти галузі знань </w:t>
      </w:r>
      <w:r w:rsidRPr="00CE156C">
        <w:rPr>
          <w:rFonts w:ascii="Times New Roman" w:eastAsia="Times New Roman" w:hAnsi="Times New Roman" w:cs="Times New Roman"/>
          <w:b/>
          <w:sz w:val="24"/>
          <w:szCs w:val="24"/>
        </w:rPr>
        <w:t xml:space="preserve">19 Архітектура та будівництво, </w:t>
      </w:r>
      <w:r w:rsidRPr="00CE156C">
        <w:rPr>
          <w:rFonts w:ascii="Times New Roman" w:eastAsia="Times New Roman" w:hAnsi="Times New Roman" w:cs="Times New Roman"/>
          <w:sz w:val="24"/>
          <w:szCs w:val="24"/>
        </w:rPr>
        <w:t xml:space="preserve">спеціальності </w:t>
      </w:r>
      <w:r w:rsidRPr="00CE156C">
        <w:rPr>
          <w:rFonts w:ascii="Times New Roman" w:eastAsia="Times New Roman" w:hAnsi="Times New Roman" w:cs="Times New Roman"/>
          <w:b/>
          <w:sz w:val="24"/>
          <w:szCs w:val="24"/>
        </w:rPr>
        <w:t>192 Будівництво та цивільна інженерія,</w:t>
      </w:r>
      <w:r w:rsidRPr="00CE156C">
        <w:rPr>
          <w:rFonts w:ascii="Times New Roman" w:eastAsia="Times New Roman" w:hAnsi="Times New Roman" w:cs="Times New Roman"/>
          <w:sz w:val="24"/>
          <w:szCs w:val="24"/>
        </w:rPr>
        <w:t xml:space="preserve"> освітньої програми </w:t>
      </w:r>
      <w:r w:rsidRPr="00CE156C">
        <w:rPr>
          <w:rFonts w:ascii="Times New Roman" w:eastAsia="Times New Roman" w:hAnsi="Times New Roman" w:cs="Times New Roman"/>
          <w:b/>
          <w:sz w:val="24"/>
          <w:szCs w:val="24"/>
        </w:rPr>
        <w:t>Міське будівництво  та господарство.</w:t>
      </w:r>
    </w:p>
    <w:p w14:paraId="07C22C00"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3F1EA177"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1525252E"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4D100C1C"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7BAD6310"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45BE554C"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31DB2172"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3E9EEE47"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7227E7CA" w14:textId="29BF34DA"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r w:rsidRPr="00CE156C">
        <w:rPr>
          <w:rFonts w:ascii="Times New Roman" w:eastAsia="Times New Roman" w:hAnsi="Times New Roman" w:cs="Times New Roman"/>
          <w:b/>
          <w:sz w:val="24"/>
          <w:szCs w:val="24"/>
        </w:rPr>
        <w:t>Розробник</w:t>
      </w:r>
      <w:r w:rsidRPr="00CE156C">
        <w:rPr>
          <w:rFonts w:ascii="Times New Roman" w:eastAsia="Times New Roman" w:hAnsi="Times New Roman" w:cs="Times New Roman"/>
          <w:sz w:val="24"/>
          <w:szCs w:val="24"/>
        </w:rPr>
        <w:t>:</w:t>
      </w:r>
      <w:r w:rsidR="005911E7">
        <w:rPr>
          <w:rFonts w:ascii="Times New Roman" w:eastAsia="Times New Roman" w:hAnsi="Times New Roman" w:cs="Times New Roman"/>
          <w:sz w:val="24"/>
          <w:szCs w:val="24"/>
        </w:rPr>
        <w:t xml:space="preserve"> </w:t>
      </w:r>
      <w:r w:rsidRPr="00CE156C">
        <w:rPr>
          <w:rFonts w:ascii="Times New Roman" w:eastAsia="Times New Roman" w:hAnsi="Times New Roman" w:cs="Times New Roman"/>
          <w:sz w:val="24"/>
          <w:szCs w:val="24"/>
        </w:rPr>
        <w:t>Багрій Н.Ю., ст. викладач, кафедра міського будівництва та господарства</w:t>
      </w:r>
      <w:r w:rsidRPr="00CE156C">
        <w:rPr>
          <w:rFonts w:ascii="Times New Roman" w:eastAsia="Times New Roman" w:hAnsi="Times New Roman" w:cs="Times New Roman"/>
          <w:sz w:val="24"/>
          <w:szCs w:val="24"/>
        </w:rPr>
        <w:tab/>
      </w:r>
    </w:p>
    <w:p w14:paraId="7FF433F4" w14:textId="12EEF817" w:rsidR="00CE156C" w:rsidRPr="007D25C2" w:rsidRDefault="002D4518" w:rsidP="00CE156C">
      <w:pPr>
        <w:autoSpaceDE w:val="0"/>
        <w:autoSpaceDN w:val="0"/>
        <w:adjustRightInd w:val="0"/>
        <w:spacing w:after="0" w:line="240" w:lineRule="auto"/>
        <w:rPr>
          <w:rFonts w:ascii="Times New Roman" w:eastAsia="Times New Roman" w:hAnsi="Times New Roman" w:cs="Times New Roman"/>
          <w:sz w:val="24"/>
          <w:szCs w:val="24"/>
        </w:rPr>
      </w:pPr>
      <w:r w:rsidRPr="002D4518">
        <w:rPr>
          <w:rFonts w:ascii="Times New Roman" w:eastAsia="Times New Roman" w:hAnsi="Times New Roman" w:cs="Times New Roman"/>
          <w:b/>
          <w:sz w:val="24"/>
          <w:szCs w:val="24"/>
        </w:rPr>
        <w:t xml:space="preserve">Рецензент: </w:t>
      </w:r>
      <w:r w:rsidR="007D25C2">
        <w:rPr>
          <w:rFonts w:ascii="Times New Roman" w:eastAsia="Times New Roman" w:hAnsi="Times New Roman" w:cs="Times New Roman"/>
          <w:sz w:val="24"/>
          <w:szCs w:val="24"/>
        </w:rPr>
        <w:t xml:space="preserve">Голик Й.М., </w:t>
      </w:r>
      <w:proofErr w:type="spellStart"/>
      <w:r w:rsidR="007D25C2">
        <w:rPr>
          <w:rFonts w:ascii="Times New Roman" w:eastAsia="Times New Roman" w:hAnsi="Times New Roman" w:cs="Times New Roman"/>
          <w:sz w:val="24"/>
          <w:szCs w:val="24"/>
        </w:rPr>
        <w:t>к.т.н</w:t>
      </w:r>
      <w:proofErr w:type="spellEnd"/>
      <w:r w:rsidR="007D25C2">
        <w:rPr>
          <w:rFonts w:ascii="Times New Roman" w:eastAsia="Times New Roman" w:hAnsi="Times New Roman" w:cs="Times New Roman"/>
          <w:sz w:val="24"/>
          <w:szCs w:val="24"/>
        </w:rPr>
        <w:t>., доцент, кафедра міського будівництва та господарства</w:t>
      </w:r>
    </w:p>
    <w:p w14:paraId="567A1658"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24B80DCE"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43F65786"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5C8898A7"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rPr>
      </w:pPr>
    </w:p>
    <w:p w14:paraId="7F552ADC"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lang w:eastAsia="ru-RU"/>
        </w:rPr>
      </w:pPr>
    </w:p>
    <w:p w14:paraId="015A4538"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lang w:eastAsia="ru-RU"/>
        </w:rPr>
      </w:pPr>
    </w:p>
    <w:p w14:paraId="7F1E1C3A" w14:textId="77777777" w:rsidR="00CE156C" w:rsidRPr="00CE156C" w:rsidRDefault="00CE156C" w:rsidP="00CE156C">
      <w:pPr>
        <w:autoSpaceDE w:val="0"/>
        <w:autoSpaceDN w:val="0"/>
        <w:adjustRightInd w:val="0"/>
        <w:spacing w:after="0" w:line="240" w:lineRule="auto"/>
        <w:rPr>
          <w:rFonts w:ascii="Times New Roman" w:eastAsia="Times New Roman" w:hAnsi="Times New Roman" w:cs="Times New Roman"/>
          <w:sz w:val="24"/>
          <w:szCs w:val="24"/>
          <w:lang w:eastAsia="ru-RU"/>
        </w:rPr>
      </w:pPr>
    </w:p>
    <w:p w14:paraId="412DE7B0" w14:textId="77777777" w:rsidR="00CE156C" w:rsidRPr="00CE156C" w:rsidRDefault="00CE156C" w:rsidP="00CE156C">
      <w:pPr>
        <w:spacing w:after="0" w:line="240" w:lineRule="auto"/>
        <w:jc w:val="right"/>
        <w:rPr>
          <w:rFonts w:ascii="Times New Roman" w:eastAsia="Times New Roman" w:hAnsi="Times New Roman" w:cs="Times New Roman"/>
          <w:sz w:val="24"/>
          <w:szCs w:val="24"/>
        </w:rPr>
      </w:pPr>
    </w:p>
    <w:p w14:paraId="191E31AB" w14:textId="77777777" w:rsidR="00CE156C" w:rsidRPr="00CE156C" w:rsidRDefault="00CE156C" w:rsidP="00CE156C">
      <w:pPr>
        <w:spacing w:after="0" w:line="240" w:lineRule="auto"/>
        <w:jc w:val="right"/>
        <w:rPr>
          <w:rFonts w:ascii="Times New Roman" w:eastAsia="Times New Roman" w:hAnsi="Times New Roman" w:cs="Times New Roman"/>
          <w:sz w:val="24"/>
          <w:szCs w:val="24"/>
        </w:rPr>
      </w:pPr>
    </w:p>
    <w:p w14:paraId="366421B9" w14:textId="77777777" w:rsidR="00CE156C" w:rsidRPr="00CE156C" w:rsidRDefault="00CE156C" w:rsidP="00CE156C">
      <w:pPr>
        <w:spacing w:after="0" w:line="240" w:lineRule="auto"/>
        <w:jc w:val="right"/>
        <w:rPr>
          <w:rFonts w:ascii="Times New Roman" w:eastAsia="Times New Roman" w:hAnsi="Times New Roman" w:cs="Times New Roman"/>
          <w:sz w:val="24"/>
          <w:szCs w:val="24"/>
        </w:rPr>
      </w:pPr>
    </w:p>
    <w:p w14:paraId="3A6E7D51" w14:textId="77777777" w:rsidR="00CE156C" w:rsidRPr="00CE156C" w:rsidRDefault="00CE156C" w:rsidP="00CE156C">
      <w:pPr>
        <w:spacing w:after="0" w:line="240" w:lineRule="auto"/>
        <w:jc w:val="right"/>
        <w:rPr>
          <w:rFonts w:ascii="Times New Roman" w:eastAsia="Times New Roman" w:hAnsi="Times New Roman" w:cs="Times New Roman"/>
          <w:sz w:val="24"/>
          <w:szCs w:val="24"/>
        </w:rPr>
      </w:pPr>
    </w:p>
    <w:p w14:paraId="3BCA4E5D" w14:textId="77777777" w:rsidR="00CE156C" w:rsidRPr="00CE156C" w:rsidRDefault="00CE156C" w:rsidP="00CE156C">
      <w:pPr>
        <w:spacing w:after="0" w:line="240" w:lineRule="auto"/>
        <w:jc w:val="right"/>
        <w:rPr>
          <w:rFonts w:ascii="Times New Roman" w:eastAsia="Times New Roman" w:hAnsi="Times New Roman" w:cs="Times New Roman"/>
          <w:sz w:val="24"/>
          <w:szCs w:val="24"/>
        </w:rPr>
      </w:pPr>
    </w:p>
    <w:p w14:paraId="5B2D19A1" w14:textId="77777777" w:rsidR="00CE156C" w:rsidRPr="00CE156C" w:rsidRDefault="00CE156C" w:rsidP="00CE156C">
      <w:pPr>
        <w:spacing w:after="0" w:line="240" w:lineRule="auto"/>
        <w:jc w:val="right"/>
        <w:rPr>
          <w:rFonts w:ascii="Times New Roman" w:eastAsia="Times New Roman" w:hAnsi="Times New Roman" w:cs="Times New Roman"/>
          <w:sz w:val="24"/>
          <w:szCs w:val="24"/>
        </w:rPr>
      </w:pPr>
    </w:p>
    <w:p w14:paraId="6C3D1924" w14:textId="77777777" w:rsidR="00CE156C" w:rsidRPr="00CE156C" w:rsidRDefault="00CE156C" w:rsidP="00CE156C">
      <w:pPr>
        <w:spacing w:after="0" w:line="240" w:lineRule="auto"/>
        <w:jc w:val="right"/>
        <w:rPr>
          <w:rFonts w:ascii="Times New Roman" w:eastAsia="Times New Roman" w:hAnsi="Times New Roman" w:cs="Times New Roman"/>
          <w:sz w:val="24"/>
          <w:szCs w:val="24"/>
        </w:rPr>
      </w:pPr>
    </w:p>
    <w:p w14:paraId="7EFA6A3E" w14:textId="77777777" w:rsidR="00CE156C" w:rsidRPr="00CE156C" w:rsidRDefault="00CE156C" w:rsidP="00CE156C">
      <w:pPr>
        <w:spacing w:after="0" w:line="240" w:lineRule="auto"/>
        <w:jc w:val="right"/>
        <w:rPr>
          <w:rFonts w:ascii="Times New Roman" w:eastAsia="Times New Roman" w:hAnsi="Times New Roman" w:cs="Times New Roman"/>
          <w:sz w:val="24"/>
          <w:szCs w:val="24"/>
        </w:rPr>
      </w:pPr>
    </w:p>
    <w:p w14:paraId="67CAC994" w14:textId="77777777" w:rsidR="00CE156C" w:rsidRPr="00CE156C" w:rsidRDefault="00CE156C" w:rsidP="00CE156C">
      <w:pPr>
        <w:spacing w:after="0" w:line="240" w:lineRule="auto"/>
        <w:jc w:val="right"/>
        <w:rPr>
          <w:rFonts w:ascii="Times New Roman" w:eastAsia="Times New Roman" w:hAnsi="Times New Roman" w:cs="Times New Roman"/>
          <w:sz w:val="24"/>
          <w:szCs w:val="24"/>
        </w:rPr>
      </w:pPr>
    </w:p>
    <w:p w14:paraId="69A412BF"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56701D60"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2623CC9C"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466D4341"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68B9F27F"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4098E2D4"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4442C00C"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4FCE6ED1"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3D7E1554"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29050358"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405E19EA"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751502C4"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42181476"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30D5C511"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13F5DA9F"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59D0B723"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370EAE74"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494771D4"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54E6BC1D"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32CB862B"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44E6ED19"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6A22AAE0"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4F024890"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25A69973" w14:textId="77777777" w:rsidR="003313FD" w:rsidRDefault="003313FD" w:rsidP="00CE156C">
      <w:pPr>
        <w:spacing w:after="0" w:line="240" w:lineRule="auto"/>
        <w:jc w:val="right"/>
        <w:rPr>
          <w:rFonts w:ascii="Times New Roman" w:eastAsia="Times New Roman" w:hAnsi="Times New Roman" w:cs="Times New Roman"/>
          <w:sz w:val="24"/>
          <w:szCs w:val="24"/>
        </w:rPr>
      </w:pPr>
    </w:p>
    <w:p w14:paraId="0359A227" w14:textId="239B32AF" w:rsidR="003313FD" w:rsidRDefault="00CE156C" w:rsidP="003313FD">
      <w:pPr>
        <w:spacing w:after="0" w:line="240" w:lineRule="auto"/>
        <w:jc w:val="right"/>
        <w:rPr>
          <w:rFonts w:ascii="Times New Roman" w:eastAsia="Times New Roman" w:hAnsi="Times New Roman" w:cs="Times New Roman"/>
          <w:b/>
          <w:iCs/>
          <w:sz w:val="28"/>
          <w:szCs w:val="28"/>
          <w:lang w:eastAsia="ar-SA"/>
        </w:rPr>
      </w:pPr>
      <w:r w:rsidRPr="00CE156C">
        <w:rPr>
          <w:rFonts w:ascii="Times New Roman" w:eastAsia="Times New Roman" w:hAnsi="Times New Roman" w:cs="Times New Roman"/>
          <w:sz w:val="24"/>
          <w:szCs w:val="24"/>
        </w:rPr>
        <w:sym w:font="Symbol" w:char="F0D3"/>
      </w:r>
      <w:r w:rsidRPr="00CE156C">
        <w:rPr>
          <w:rFonts w:ascii="Times New Roman" w:eastAsia="Times New Roman" w:hAnsi="Times New Roman" w:cs="Times New Roman"/>
          <w:sz w:val="24"/>
          <w:szCs w:val="24"/>
        </w:rPr>
        <w:t xml:space="preserve"> </w:t>
      </w:r>
      <w:r w:rsidR="00B520E2">
        <w:rPr>
          <w:rFonts w:ascii="Times New Roman" w:eastAsia="Times New Roman" w:hAnsi="Times New Roman" w:cs="Times New Roman"/>
          <w:sz w:val="24"/>
          <w:szCs w:val="24"/>
        </w:rPr>
        <w:t>Багрій Н.Ю. 202</w:t>
      </w:r>
      <w:r w:rsidR="00910DA7">
        <w:rPr>
          <w:rFonts w:ascii="Times New Roman" w:eastAsia="Times New Roman" w:hAnsi="Times New Roman" w:cs="Times New Roman"/>
          <w:sz w:val="24"/>
          <w:szCs w:val="24"/>
        </w:rPr>
        <w:t>5</w:t>
      </w:r>
      <w:r w:rsidRPr="00CE156C">
        <w:rPr>
          <w:rFonts w:ascii="Times New Roman" w:eastAsia="Times New Roman" w:hAnsi="Times New Roman" w:cs="Times New Roman"/>
          <w:sz w:val="24"/>
          <w:szCs w:val="24"/>
        </w:rPr>
        <w:t>р.</w:t>
      </w:r>
      <w:r w:rsidRPr="00CE156C">
        <w:rPr>
          <w:rFonts w:ascii="Times New Roman" w:eastAsia="Times New Roman" w:hAnsi="Times New Roman" w:cs="Times New Roman"/>
          <w:sz w:val="24"/>
          <w:szCs w:val="24"/>
        </w:rPr>
        <w:sym w:font="Symbol" w:char="F0D3"/>
      </w:r>
      <w:r w:rsidRPr="00CE156C">
        <w:rPr>
          <w:rFonts w:ascii="Times New Roman" w:eastAsia="Times New Roman" w:hAnsi="Times New Roman" w:cs="Times New Roman"/>
          <w:sz w:val="24"/>
          <w:szCs w:val="24"/>
        </w:rPr>
        <w:t xml:space="preserve"> ДВНЗ «Ужгородський національний </w:t>
      </w:r>
      <w:r w:rsidR="00B520E2">
        <w:rPr>
          <w:rFonts w:ascii="Times New Roman" w:eastAsia="Times New Roman" w:hAnsi="Times New Roman" w:cs="Times New Roman"/>
          <w:sz w:val="24"/>
          <w:szCs w:val="24"/>
        </w:rPr>
        <w:t>університет», 202</w:t>
      </w:r>
      <w:r w:rsidR="00910DA7">
        <w:rPr>
          <w:rFonts w:ascii="Times New Roman" w:eastAsia="Times New Roman" w:hAnsi="Times New Roman" w:cs="Times New Roman"/>
          <w:sz w:val="24"/>
          <w:szCs w:val="24"/>
        </w:rPr>
        <w:t>5</w:t>
      </w:r>
      <w:r w:rsidRPr="00CE156C">
        <w:rPr>
          <w:rFonts w:ascii="Times New Roman" w:eastAsia="Times New Roman" w:hAnsi="Times New Roman" w:cs="Times New Roman"/>
          <w:sz w:val="24"/>
          <w:szCs w:val="24"/>
        </w:rPr>
        <w:t>р.</w:t>
      </w:r>
      <w:r w:rsidR="003313FD" w:rsidRPr="003313FD">
        <w:rPr>
          <w:rFonts w:ascii="Times New Roman" w:eastAsia="Times New Roman" w:hAnsi="Times New Roman" w:cs="Times New Roman"/>
          <w:b/>
          <w:iCs/>
          <w:sz w:val="28"/>
          <w:szCs w:val="28"/>
          <w:lang w:eastAsia="ar-SA"/>
        </w:rPr>
        <w:t xml:space="preserve">                                    </w:t>
      </w:r>
    </w:p>
    <w:p w14:paraId="20AE6FB0" w14:textId="4693A350" w:rsidR="001F2F91" w:rsidRDefault="002C5BD2" w:rsidP="002C5BD2">
      <w:pPr>
        <w:spacing w:before="120" w:line="240" w:lineRule="auto"/>
        <w:ind w:right="-284"/>
        <w:jc w:val="center"/>
        <w:rPr>
          <w:rFonts w:ascii="Times New Roman" w:eastAsia="Times New Roman" w:hAnsi="Times New Roman" w:cs="Times New Roman"/>
          <w:b/>
          <w:iCs/>
          <w:sz w:val="28"/>
          <w:szCs w:val="28"/>
          <w:lang w:eastAsia="ar-SA"/>
        </w:rPr>
      </w:pPr>
      <w:r>
        <w:rPr>
          <w:rFonts w:ascii="Times New Roman" w:eastAsia="Times New Roman" w:hAnsi="Times New Roman" w:cs="Times New Roman"/>
          <w:b/>
          <w:iCs/>
          <w:sz w:val="28"/>
          <w:szCs w:val="28"/>
          <w:lang w:eastAsia="ar-SA"/>
        </w:rPr>
        <w:lastRenderedPageBreak/>
        <w:t>Зміст</w:t>
      </w:r>
    </w:p>
    <w:p w14:paraId="28ECFDCB" w14:textId="2DD6AA0C" w:rsidR="00EA7A54" w:rsidRPr="00325779" w:rsidRDefault="00325779" w:rsidP="002C5BD2">
      <w:pPr>
        <w:spacing w:before="120" w:line="240" w:lineRule="auto"/>
        <w:ind w:right="-284"/>
        <w:jc w:val="center"/>
        <w:rPr>
          <w:rFonts w:ascii="Times New Roman" w:eastAsia="Times New Roman" w:hAnsi="Times New Roman" w:cs="Times New Roman"/>
          <w:b/>
          <w:iCs/>
          <w:sz w:val="28"/>
          <w:szCs w:val="28"/>
          <w:u w:val="single"/>
          <w:lang w:eastAsia="ar-SA"/>
        </w:rPr>
      </w:pPr>
      <w:r w:rsidRPr="00325779">
        <w:rPr>
          <w:rFonts w:ascii="Times New Roman" w:eastAsia="Times New Roman" w:hAnsi="Times New Roman" w:cs="Times New Roman"/>
          <w:b/>
          <w:iCs/>
          <w:sz w:val="28"/>
          <w:szCs w:val="28"/>
          <w:u w:val="single"/>
          <w:lang w:eastAsia="ar-SA"/>
        </w:rPr>
        <w:t>Частина 1. Основи проектування будівель і споруд</w:t>
      </w:r>
    </w:p>
    <w:p w14:paraId="6D09C904" w14:textId="77777777" w:rsidR="00EA7A54" w:rsidRDefault="001F2F91" w:rsidP="00EA7A54">
      <w:pPr>
        <w:spacing w:before="120" w:line="240" w:lineRule="auto"/>
        <w:ind w:right="-284"/>
        <w:jc w:val="center"/>
        <w:rPr>
          <w:rFonts w:ascii="Times New Roman" w:eastAsia="Times New Roman" w:hAnsi="Times New Roman" w:cs="Times New Roman"/>
          <w:b/>
          <w:iCs/>
          <w:sz w:val="28"/>
          <w:szCs w:val="28"/>
          <w:lang w:eastAsia="ar-SA"/>
        </w:rPr>
      </w:pPr>
      <w:r>
        <w:rPr>
          <w:rFonts w:ascii="Times New Roman" w:eastAsia="Times New Roman" w:hAnsi="Times New Roman" w:cs="Times New Roman"/>
          <w:b/>
          <w:iCs/>
          <w:sz w:val="28"/>
          <w:szCs w:val="28"/>
          <w:lang w:eastAsia="ar-SA"/>
        </w:rPr>
        <w:t xml:space="preserve"> Модуль 1</w:t>
      </w:r>
      <w:r w:rsidR="00D16BB6">
        <w:rPr>
          <w:rFonts w:ascii="Times New Roman" w:eastAsia="Times New Roman" w:hAnsi="Times New Roman" w:cs="Times New Roman"/>
          <w:b/>
          <w:iCs/>
          <w:sz w:val="28"/>
          <w:szCs w:val="28"/>
          <w:lang w:eastAsia="ar-SA"/>
        </w:rPr>
        <w:t>. Основи архітектурного проектування</w:t>
      </w:r>
    </w:p>
    <w:p w14:paraId="07C399C7" w14:textId="2B7185A2" w:rsidR="002C5BD2" w:rsidRPr="00EA7A54" w:rsidRDefault="002C5BD2" w:rsidP="00EA7A54">
      <w:pPr>
        <w:spacing w:before="120" w:line="240" w:lineRule="auto"/>
        <w:ind w:right="-284"/>
        <w:rPr>
          <w:rFonts w:ascii="Times New Roman" w:eastAsia="Times New Roman" w:hAnsi="Times New Roman" w:cs="Times New Roman"/>
          <w:b/>
          <w:iCs/>
          <w:sz w:val="28"/>
          <w:szCs w:val="28"/>
          <w:lang w:eastAsia="ar-SA"/>
        </w:rPr>
      </w:pPr>
      <w:r w:rsidRPr="00D65FE3">
        <w:rPr>
          <w:rFonts w:ascii="Times New Roman" w:eastAsia="Times New Roman" w:hAnsi="Times New Roman" w:cs="Times New Roman"/>
          <w:i/>
          <w:sz w:val="28"/>
          <w:szCs w:val="28"/>
          <w:lang w:eastAsia="ar-SA"/>
        </w:rPr>
        <w:t>Тема 1.</w:t>
      </w:r>
      <w:r>
        <w:rPr>
          <w:rFonts w:ascii="Times New Roman" w:eastAsia="Times New Roman" w:hAnsi="Times New Roman" w:cs="Times New Roman"/>
          <w:iCs/>
          <w:sz w:val="28"/>
          <w:szCs w:val="28"/>
          <w:lang w:eastAsia="ar-SA"/>
        </w:rPr>
        <w:t xml:space="preserve"> Загальні відомості про будівлі і споруди.</w:t>
      </w:r>
    </w:p>
    <w:p w14:paraId="75EF1AFE" w14:textId="38865B0D" w:rsidR="002C5BD2" w:rsidRDefault="002C5BD2" w:rsidP="002C5BD2">
      <w:pPr>
        <w:spacing w:before="120" w:line="240" w:lineRule="auto"/>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2.</w:t>
      </w:r>
      <w:r>
        <w:rPr>
          <w:rFonts w:ascii="Times New Roman" w:eastAsia="Times New Roman" w:hAnsi="Times New Roman" w:cs="Times New Roman"/>
          <w:iCs/>
          <w:sz w:val="28"/>
          <w:szCs w:val="28"/>
          <w:lang w:eastAsia="ar-SA"/>
        </w:rPr>
        <w:t xml:space="preserve"> Архітектурна композиція будівель і споруд.</w:t>
      </w:r>
    </w:p>
    <w:p w14:paraId="70EB68D9" w14:textId="3B6F95F8" w:rsidR="002C5BD2" w:rsidRDefault="002C5BD2" w:rsidP="002C5BD2">
      <w:pPr>
        <w:spacing w:before="120" w:line="240" w:lineRule="auto"/>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3.</w:t>
      </w:r>
      <w:r>
        <w:rPr>
          <w:rFonts w:ascii="Times New Roman" w:eastAsia="Times New Roman" w:hAnsi="Times New Roman" w:cs="Times New Roman"/>
          <w:iCs/>
          <w:sz w:val="28"/>
          <w:szCs w:val="28"/>
          <w:lang w:eastAsia="ar-SA"/>
        </w:rPr>
        <w:t xml:space="preserve"> Структурні елементи будівель і споруд.</w:t>
      </w:r>
    </w:p>
    <w:p w14:paraId="1222404D" w14:textId="619CABB7" w:rsidR="002C5BD2" w:rsidRDefault="002C5BD2" w:rsidP="002C5BD2">
      <w:pPr>
        <w:spacing w:before="120" w:line="240" w:lineRule="auto"/>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4.</w:t>
      </w:r>
      <w:r>
        <w:rPr>
          <w:rFonts w:ascii="Times New Roman" w:eastAsia="Times New Roman" w:hAnsi="Times New Roman" w:cs="Times New Roman"/>
          <w:iCs/>
          <w:sz w:val="28"/>
          <w:szCs w:val="28"/>
          <w:lang w:eastAsia="ar-SA"/>
        </w:rPr>
        <w:t xml:space="preserve"> </w:t>
      </w:r>
      <w:r w:rsidR="001F2F91">
        <w:rPr>
          <w:rFonts w:ascii="Times New Roman" w:eastAsia="Times New Roman" w:hAnsi="Times New Roman" w:cs="Times New Roman"/>
          <w:iCs/>
          <w:sz w:val="28"/>
          <w:szCs w:val="28"/>
          <w:lang w:eastAsia="ar-SA"/>
        </w:rPr>
        <w:t>Об’ємно</w:t>
      </w:r>
      <w:r>
        <w:rPr>
          <w:rFonts w:ascii="Times New Roman" w:eastAsia="Times New Roman" w:hAnsi="Times New Roman" w:cs="Times New Roman"/>
          <w:iCs/>
          <w:sz w:val="28"/>
          <w:szCs w:val="28"/>
          <w:lang w:eastAsia="ar-SA"/>
        </w:rPr>
        <w:t>-планувальні рішення житлових будівель.</w:t>
      </w:r>
    </w:p>
    <w:p w14:paraId="47097A00" w14:textId="0C18E42A" w:rsidR="002C5BD2" w:rsidRDefault="002C5BD2" w:rsidP="002C5BD2">
      <w:pPr>
        <w:spacing w:before="120" w:line="240" w:lineRule="auto"/>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5.</w:t>
      </w:r>
      <w:r>
        <w:rPr>
          <w:rFonts w:ascii="Times New Roman" w:eastAsia="Times New Roman" w:hAnsi="Times New Roman" w:cs="Times New Roman"/>
          <w:iCs/>
          <w:sz w:val="28"/>
          <w:szCs w:val="28"/>
          <w:lang w:eastAsia="ar-SA"/>
        </w:rPr>
        <w:t xml:space="preserve"> </w:t>
      </w:r>
      <w:r w:rsidR="001F2F91">
        <w:rPr>
          <w:rFonts w:ascii="Times New Roman" w:eastAsia="Times New Roman" w:hAnsi="Times New Roman" w:cs="Times New Roman"/>
          <w:iCs/>
          <w:sz w:val="28"/>
          <w:szCs w:val="28"/>
          <w:lang w:eastAsia="ar-SA"/>
        </w:rPr>
        <w:t>Об’ємно</w:t>
      </w:r>
      <w:r>
        <w:rPr>
          <w:rFonts w:ascii="Times New Roman" w:eastAsia="Times New Roman" w:hAnsi="Times New Roman" w:cs="Times New Roman"/>
          <w:iCs/>
          <w:sz w:val="28"/>
          <w:szCs w:val="28"/>
          <w:lang w:eastAsia="ar-SA"/>
        </w:rPr>
        <w:t>-планувальні рішення громадських будівель.</w:t>
      </w:r>
    </w:p>
    <w:p w14:paraId="519A3C66" w14:textId="6FE1C24A" w:rsidR="002C5BD2" w:rsidRDefault="002C5BD2" w:rsidP="002C5BD2">
      <w:pPr>
        <w:spacing w:before="120" w:line="240" w:lineRule="auto"/>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6.</w:t>
      </w:r>
      <w:r>
        <w:rPr>
          <w:rFonts w:ascii="Times New Roman" w:eastAsia="Times New Roman" w:hAnsi="Times New Roman" w:cs="Times New Roman"/>
          <w:iCs/>
          <w:sz w:val="28"/>
          <w:szCs w:val="28"/>
          <w:lang w:eastAsia="ar-SA"/>
        </w:rPr>
        <w:t xml:space="preserve"> </w:t>
      </w:r>
      <w:r w:rsidR="001F2F91">
        <w:rPr>
          <w:rFonts w:ascii="Times New Roman" w:eastAsia="Times New Roman" w:hAnsi="Times New Roman" w:cs="Times New Roman"/>
          <w:iCs/>
          <w:sz w:val="28"/>
          <w:szCs w:val="28"/>
          <w:lang w:eastAsia="ar-SA"/>
        </w:rPr>
        <w:t>Об’ємно</w:t>
      </w:r>
      <w:r>
        <w:rPr>
          <w:rFonts w:ascii="Times New Roman" w:eastAsia="Times New Roman" w:hAnsi="Times New Roman" w:cs="Times New Roman"/>
          <w:iCs/>
          <w:sz w:val="28"/>
          <w:szCs w:val="28"/>
          <w:lang w:eastAsia="ar-SA"/>
        </w:rPr>
        <w:t>-планувальні рішення промислових будівель і споруд.</w:t>
      </w:r>
    </w:p>
    <w:p w14:paraId="42E782D9" w14:textId="77777777" w:rsidR="00EA7A54" w:rsidRPr="00D65FE3" w:rsidRDefault="00EA7A54" w:rsidP="002C5BD2">
      <w:pPr>
        <w:spacing w:before="120" w:line="240" w:lineRule="auto"/>
        <w:ind w:right="-284"/>
        <w:rPr>
          <w:rFonts w:ascii="Times New Roman" w:eastAsia="Times New Roman" w:hAnsi="Times New Roman" w:cs="Times New Roman"/>
          <w:i/>
          <w:sz w:val="28"/>
          <w:szCs w:val="28"/>
          <w:lang w:eastAsia="ar-SA"/>
        </w:rPr>
      </w:pPr>
    </w:p>
    <w:p w14:paraId="250BEC33" w14:textId="77777777" w:rsidR="00340F40" w:rsidRPr="00340F40" w:rsidRDefault="00340F40" w:rsidP="00340F40">
      <w:pPr>
        <w:spacing w:before="120" w:line="240" w:lineRule="auto"/>
        <w:ind w:right="-284"/>
        <w:jc w:val="center"/>
        <w:rPr>
          <w:rFonts w:ascii="Times New Roman" w:eastAsia="Times New Roman" w:hAnsi="Times New Roman" w:cs="Times New Roman"/>
          <w:b/>
          <w:iCs/>
          <w:sz w:val="28"/>
          <w:szCs w:val="28"/>
          <w:lang w:eastAsia="ar-SA"/>
        </w:rPr>
      </w:pPr>
      <w:r w:rsidRPr="00D65FE3">
        <w:rPr>
          <w:rFonts w:ascii="Times New Roman" w:eastAsia="Times New Roman" w:hAnsi="Times New Roman" w:cs="Times New Roman"/>
          <w:b/>
          <w:i/>
          <w:sz w:val="28"/>
          <w:szCs w:val="28"/>
          <w:lang w:eastAsia="ar-SA"/>
        </w:rPr>
        <w:t>Мо</w:t>
      </w:r>
      <w:r w:rsidRPr="00340F40">
        <w:rPr>
          <w:rFonts w:ascii="Times New Roman" w:eastAsia="Times New Roman" w:hAnsi="Times New Roman" w:cs="Times New Roman"/>
          <w:b/>
          <w:iCs/>
          <w:sz w:val="28"/>
          <w:szCs w:val="28"/>
          <w:lang w:eastAsia="ar-SA"/>
        </w:rPr>
        <w:t>дуль 2</w:t>
      </w:r>
      <w:r w:rsidR="00D16BB6">
        <w:rPr>
          <w:rFonts w:ascii="Times New Roman" w:eastAsia="Times New Roman" w:hAnsi="Times New Roman" w:cs="Times New Roman"/>
          <w:b/>
          <w:iCs/>
          <w:sz w:val="28"/>
          <w:szCs w:val="28"/>
          <w:lang w:eastAsia="ar-SA"/>
        </w:rPr>
        <w:t>. Фізико-технічні основи проектування будівель і споруд</w:t>
      </w:r>
    </w:p>
    <w:p w14:paraId="55711D85" w14:textId="49F34529" w:rsidR="002C5BD2" w:rsidRDefault="001F2F91" w:rsidP="002C5BD2">
      <w:pPr>
        <w:spacing w:before="120" w:line="240" w:lineRule="auto"/>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7.</w:t>
      </w:r>
      <w:r>
        <w:rPr>
          <w:rFonts w:ascii="Times New Roman" w:eastAsia="Times New Roman" w:hAnsi="Times New Roman" w:cs="Times New Roman"/>
          <w:iCs/>
          <w:sz w:val="28"/>
          <w:szCs w:val="28"/>
          <w:lang w:eastAsia="ar-SA"/>
        </w:rPr>
        <w:t xml:space="preserve"> Елементи архітектурної кліматології.</w:t>
      </w:r>
    </w:p>
    <w:p w14:paraId="6F864B9C" w14:textId="0FB8F95B" w:rsidR="001F2F91" w:rsidRDefault="00340F40" w:rsidP="002C5BD2">
      <w:pPr>
        <w:spacing w:before="120" w:line="240" w:lineRule="auto"/>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8.</w:t>
      </w:r>
      <w:r>
        <w:rPr>
          <w:rFonts w:ascii="Times New Roman" w:eastAsia="Times New Roman" w:hAnsi="Times New Roman" w:cs="Times New Roman"/>
          <w:iCs/>
          <w:sz w:val="28"/>
          <w:szCs w:val="28"/>
          <w:lang w:eastAsia="ar-SA"/>
        </w:rPr>
        <w:t xml:space="preserve"> </w:t>
      </w:r>
      <w:r w:rsidR="001F2F91">
        <w:rPr>
          <w:rFonts w:ascii="Times New Roman" w:eastAsia="Times New Roman" w:hAnsi="Times New Roman" w:cs="Times New Roman"/>
          <w:iCs/>
          <w:sz w:val="28"/>
          <w:szCs w:val="28"/>
          <w:lang w:eastAsia="ar-SA"/>
        </w:rPr>
        <w:t>Елементи архітектурної акустики.</w:t>
      </w:r>
    </w:p>
    <w:p w14:paraId="0E0F86C7" w14:textId="6AB950C3" w:rsidR="001F2F91" w:rsidRDefault="00340F40" w:rsidP="002C5BD2">
      <w:pPr>
        <w:spacing w:before="120" w:line="240" w:lineRule="auto"/>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9.</w:t>
      </w:r>
      <w:r>
        <w:rPr>
          <w:rFonts w:ascii="Times New Roman" w:eastAsia="Times New Roman" w:hAnsi="Times New Roman" w:cs="Times New Roman"/>
          <w:iCs/>
          <w:sz w:val="28"/>
          <w:szCs w:val="28"/>
          <w:lang w:eastAsia="ar-SA"/>
        </w:rPr>
        <w:t xml:space="preserve"> </w:t>
      </w:r>
      <w:r w:rsidR="001F2F91">
        <w:rPr>
          <w:rFonts w:ascii="Times New Roman" w:eastAsia="Times New Roman" w:hAnsi="Times New Roman" w:cs="Times New Roman"/>
          <w:iCs/>
          <w:sz w:val="28"/>
          <w:szCs w:val="28"/>
          <w:lang w:eastAsia="ar-SA"/>
        </w:rPr>
        <w:t>Елементи архітектурної світлології.</w:t>
      </w:r>
    </w:p>
    <w:p w14:paraId="04B23160" w14:textId="3C46E464" w:rsidR="001F2F91" w:rsidRDefault="00340F40" w:rsidP="002C5BD2">
      <w:pPr>
        <w:spacing w:before="120" w:line="240" w:lineRule="auto"/>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10.</w:t>
      </w:r>
      <w:r>
        <w:rPr>
          <w:rFonts w:ascii="Times New Roman" w:eastAsia="Times New Roman" w:hAnsi="Times New Roman" w:cs="Times New Roman"/>
          <w:iCs/>
          <w:sz w:val="28"/>
          <w:szCs w:val="28"/>
          <w:lang w:eastAsia="ar-SA"/>
        </w:rPr>
        <w:t xml:space="preserve"> </w:t>
      </w:r>
      <w:r w:rsidR="001F2F91">
        <w:rPr>
          <w:rFonts w:ascii="Times New Roman" w:eastAsia="Times New Roman" w:hAnsi="Times New Roman" w:cs="Times New Roman"/>
          <w:iCs/>
          <w:sz w:val="28"/>
          <w:szCs w:val="28"/>
          <w:lang w:eastAsia="ar-SA"/>
        </w:rPr>
        <w:t>Інженерне обла</w:t>
      </w:r>
      <w:r>
        <w:rPr>
          <w:rFonts w:ascii="Times New Roman" w:eastAsia="Times New Roman" w:hAnsi="Times New Roman" w:cs="Times New Roman"/>
          <w:iCs/>
          <w:sz w:val="28"/>
          <w:szCs w:val="28"/>
          <w:lang w:eastAsia="ar-SA"/>
        </w:rPr>
        <w:t>днання буд</w:t>
      </w:r>
      <w:r w:rsidR="00970797">
        <w:rPr>
          <w:rFonts w:ascii="Times New Roman" w:eastAsia="Times New Roman" w:hAnsi="Times New Roman" w:cs="Times New Roman"/>
          <w:iCs/>
          <w:sz w:val="28"/>
          <w:szCs w:val="28"/>
          <w:lang w:eastAsia="ar-SA"/>
        </w:rPr>
        <w:t>івель і споруд. Опалення, в</w:t>
      </w:r>
      <w:r>
        <w:rPr>
          <w:rFonts w:ascii="Times New Roman" w:eastAsia="Times New Roman" w:hAnsi="Times New Roman" w:cs="Times New Roman"/>
          <w:iCs/>
          <w:sz w:val="28"/>
          <w:szCs w:val="28"/>
          <w:lang w:eastAsia="ar-SA"/>
        </w:rPr>
        <w:t>ентиляція та кондиціювання.</w:t>
      </w:r>
      <w:r w:rsidR="00970797">
        <w:rPr>
          <w:rFonts w:ascii="Times New Roman" w:eastAsia="Times New Roman" w:hAnsi="Times New Roman" w:cs="Times New Roman"/>
          <w:iCs/>
          <w:sz w:val="28"/>
          <w:szCs w:val="28"/>
          <w:lang w:eastAsia="ar-SA"/>
        </w:rPr>
        <w:t xml:space="preserve"> </w:t>
      </w:r>
    </w:p>
    <w:p w14:paraId="431CE260" w14:textId="4E4D4539" w:rsidR="00970797" w:rsidRDefault="00970797" w:rsidP="002C5BD2">
      <w:pPr>
        <w:spacing w:before="120" w:line="240" w:lineRule="auto"/>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11.</w:t>
      </w:r>
      <w:r>
        <w:rPr>
          <w:rFonts w:ascii="Times New Roman" w:eastAsia="Times New Roman" w:hAnsi="Times New Roman" w:cs="Times New Roman"/>
          <w:iCs/>
          <w:sz w:val="28"/>
          <w:szCs w:val="28"/>
          <w:lang w:eastAsia="ar-SA"/>
        </w:rPr>
        <w:t xml:space="preserve"> Інженерне обладнання будівель і споруд. Водопостачання, водовідведення та газопостачання.</w:t>
      </w:r>
    </w:p>
    <w:p w14:paraId="4625670C" w14:textId="5673BAC5" w:rsidR="00970797" w:rsidRDefault="00653005" w:rsidP="002C5BD2">
      <w:pPr>
        <w:spacing w:before="120" w:line="240" w:lineRule="auto"/>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12.</w:t>
      </w:r>
      <w:r w:rsidR="00970797" w:rsidRPr="00D65FE3">
        <w:rPr>
          <w:rFonts w:ascii="Times New Roman" w:eastAsia="Times New Roman" w:hAnsi="Times New Roman" w:cs="Times New Roman"/>
          <w:i/>
          <w:sz w:val="28"/>
          <w:szCs w:val="28"/>
          <w:lang w:eastAsia="ar-SA"/>
        </w:rPr>
        <w:t xml:space="preserve"> </w:t>
      </w:r>
      <w:r w:rsidR="00970797">
        <w:rPr>
          <w:rFonts w:ascii="Times New Roman" w:eastAsia="Times New Roman" w:hAnsi="Times New Roman" w:cs="Times New Roman"/>
          <w:iCs/>
          <w:sz w:val="28"/>
          <w:szCs w:val="28"/>
          <w:lang w:eastAsia="ar-SA"/>
        </w:rPr>
        <w:t xml:space="preserve">Інженерне обладнання будівель і споруд. Електропостачання, телебачення, блискавкозахист, охоронні та протипожежні системи сигналізації, телефонізація, </w:t>
      </w:r>
      <w:r w:rsidR="00BA77D9">
        <w:rPr>
          <w:rFonts w:ascii="Times New Roman" w:eastAsia="Times New Roman" w:hAnsi="Times New Roman" w:cs="Times New Roman"/>
          <w:iCs/>
          <w:sz w:val="28"/>
          <w:szCs w:val="28"/>
          <w:lang w:eastAsia="ar-SA"/>
        </w:rPr>
        <w:t>система</w:t>
      </w:r>
      <w:r w:rsidR="00970797">
        <w:rPr>
          <w:rFonts w:ascii="Times New Roman" w:eastAsia="Times New Roman" w:hAnsi="Times New Roman" w:cs="Times New Roman"/>
          <w:iCs/>
          <w:sz w:val="28"/>
          <w:szCs w:val="28"/>
          <w:lang w:eastAsia="ar-SA"/>
        </w:rPr>
        <w:t xml:space="preserve"> «інтелектуальний дім», пиловидалення, сміттєвидалення, </w:t>
      </w:r>
      <w:r w:rsidR="00BA77D9">
        <w:rPr>
          <w:rFonts w:ascii="Times New Roman" w:eastAsia="Times New Roman" w:hAnsi="Times New Roman" w:cs="Times New Roman"/>
          <w:iCs/>
          <w:sz w:val="28"/>
          <w:szCs w:val="28"/>
          <w:lang w:eastAsia="ar-SA"/>
        </w:rPr>
        <w:t>система анти обледеніння дахів та інших покриттів, структурні кабельні системи.</w:t>
      </w:r>
    </w:p>
    <w:p w14:paraId="6677F37B" w14:textId="386F8685" w:rsidR="00325779" w:rsidRPr="00325779" w:rsidRDefault="00325779" w:rsidP="00325779">
      <w:pPr>
        <w:spacing w:before="120" w:line="240" w:lineRule="auto"/>
        <w:ind w:right="-284"/>
        <w:jc w:val="center"/>
        <w:rPr>
          <w:rFonts w:ascii="Times New Roman" w:eastAsia="Times New Roman" w:hAnsi="Times New Roman" w:cs="Times New Roman"/>
          <w:b/>
          <w:bCs/>
          <w:iCs/>
          <w:sz w:val="28"/>
          <w:szCs w:val="28"/>
          <w:u w:val="single"/>
          <w:lang w:eastAsia="ar-SA"/>
        </w:rPr>
      </w:pPr>
      <w:r w:rsidRPr="00325779">
        <w:rPr>
          <w:rFonts w:ascii="Times New Roman" w:eastAsia="Times New Roman" w:hAnsi="Times New Roman" w:cs="Times New Roman"/>
          <w:b/>
          <w:bCs/>
          <w:iCs/>
          <w:sz w:val="28"/>
          <w:szCs w:val="28"/>
          <w:u w:val="single"/>
          <w:lang w:eastAsia="ar-SA"/>
        </w:rPr>
        <w:t>Частина 2. Архітектурні конструкції</w:t>
      </w:r>
    </w:p>
    <w:p w14:paraId="1ED63EE4" w14:textId="2F28BFB7" w:rsidR="00EA7A54" w:rsidRPr="00EA7A54" w:rsidRDefault="00EA7A54" w:rsidP="00EA7A54">
      <w:pPr>
        <w:spacing w:before="120"/>
        <w:ind w:right="-284"/>
        <w:jc w:val="center"/>
        <w:rPr>
          <w:rFonts w:ascii="Times New Roman" w:eastAsia="Times New Roman" w:hAnsi="Times New Roman" w:cs="Times New Roman"/>
          <w:b/>
          <w:bCs/>
          <w:iCs/>
          <w:sz w:val="28"/>
          <w:szCs w:val="28"/>
          <w:lang w:eastAsia="ar-SA"/>
        </w:rPr>
      </w:pPr>
      <w:bookmarkStart w:id="0" w:name="_Hlk176106689"/>
      <w:bookmarkStart w:id="1" w:name="_Hlk176275495"/>
      <w:r w:rsidRPr="00EA7A54">
        <w:rPr>
          <w:rFonts w:ascii="Times New Roman" w:eastAsia="Times New Roman" w:hAnsi="Times New Roman" w:cs="Times New Roman"/>
          <w:b/>
          <w:bCs/>
          <w:iCs/>
          <w:sz w:val="28"/>
          <w:szCs w:val="28"/>
          <w:lang w:eastAsia="ar-SA"/>
        </w:rPr>
        <w:t>Модуль 3. Несучі конструктивні елементи будівель і споруд.</w:t>
      </w:r>
    </w:p>
    <w:p w14:paraId="1C3771B8" w14:textId="655128D1" w:rsidR="00EA7A54" w:rsidRPr="00EA7A54" w:rsidRDefault="00EA7A54" w:rsidP="00EA7A54">
      <w:pPr>
        <w:spacing w:before="120"/>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13.</w:t>
      </w:r>
      <w:r w:rsidRPr="00EA7A54">
        <w:rPr>
          <w:rFonts w:ascii="Times New Roman" w:eastAsia="Times New Roman" w:hAnsi="Times New Roman" w:cs="Times New Roman"/>
          <w:iCs/>
          <w:sz w:val="28"/>
          <w:szCs w:val="28"/>
          <w:lang w:eastAsia="ar-SA"/>
        </w:rPr>
        <w:t xml:space="preserve"> Основи.</w:t>
      </w:r>
    </w:p>
    <w:bookmarkEnd w:id="0"/>
    <w:p w14:paraId="0FBD1E8C" w14:textId="31D0329E" w:rsidR="00EA7A54" w:rsidRDefault="00EA7A54" w:rsidP="00EA7A54">
      <w:pPr>
        <w:spacing w:before="120"/>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14.</w:t>
      </w:r>
      <w:r w:rsidRPr="00EA7A54">
        <w:rPr>
          <w:rFonts w:ascii="Times New Roman" w:eastAsia="Times New Roman" w:hAnsi="Times New Roman" w:cs="Times New Roman"/>
          <w:iCs/>
          <w:sz w:val="28"/>
          <w:szCs w:val="28"/>
          <w:lang w:eastAsia="ar-SA"/>
        </w:rPr>
        <w:t xml:space="preserve"> Фундаменти.</w:t>
      </w:r>
    </w:p>
    <w:p w14:paraId="23433749" w14:textId="77777777" w:rsidR="00821D68" w:rsidRDefault="00EA7A54" w:rsidP="00EA7A54">
      <w:pPr>
        <w:spacing w:before="120"/>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15.</w:t>
      </w:r>
      <w:r w:rsidRPr="00EA7A54">
        <w:rPr>
          <w:rFonts w:ascii="Times New Roman" w:eastAsia="Times New Roman" w:hAnsi="Times New Roman" w:cs="Times New Roman"/>
          <w:iCs/>
          <w:sz w:val="28"/>
          <w:szCs w:val="28"/>
          <w:lang w:eastAsia="ar-SA"/>
        </w:rPr>
        <w:t xml:space="preserve"> </w:t>
      </w:r>
      <w:r w:rsidR="006534D0">
        <w:rPr>
          <w:rFonts w:ascii="Times New Roman" w:eastAsia="Times New Roman" w:hAnsi="Times New Roman" w:cs="Times New Roman"/>
          <w:iCs/>
          <w:sz w:val="28"/>
          <w:szCs w:val="28"/>
          <w:lang w:eastAsia="ar-SA"/>
        </w:rPr>
        <w:t>С</w:t>
      </w:r>
      <w:r w:rsidRPr="00EA7A54">
        <w:rPr>
          <w:rFonts w:ascii="Times New Roman" w:eastAsia="Times New Roman" w:hAnsi="Times New Roman" w:cs="Times New Roman"/>
          <w:iCs/>
          <w:sz w:val="28"/>
          <w:szCs w:val="28"/>
          <w:lang w:eastAsia="ar-SA"/>
        </w:rPr>
        <w:t>тіни</w:t>
      </w:r>
      <w:r w:rsidR="00821D68">
        <w:rPr>
          <w:rFonts w:ascii="Times New Roman" w:eastAsia="Times New Roman" w:hAnsi="Times New Roman" w:cs="Times New Roman"/>
          <w:iCs/>
          <w:sz w:val="28"/>
          <w:szCs w:val="28"/>
          <w:lang w:eastAsia="ar-SA"/>
        </w:rPr>
        <w:t>.</w:t>
      </w:r>
    </w:p>
    <w:p w14:paraId="4C45356B" w14:textId="5A4D650A" w:rsidR="00EA7A54" w:rsidRPr="00EA7A54" w:rsidRDefault="00821D68" w:rsidP="00EA7A54">
      <w:pPr>
        <w:spacing w:before="120"/>
        <w:ind w:right="-284"/>
        <w:rPr>
          <w:rFonts w:ascii="Times New Roman" w:eastAsia="Times New Roman" w:hAnsi="Times New Roman" w:cs="Times New Roman"/>
          <w:iCs/>
          <w:sz w:val="28"/>
          <w:szCs w:val="28"/>
          <w:lang w:eastAsia="ar-SA"/>
        </w:rPr>
      </w:pPr>
      <w:r w:rsidRPr="00821D68">
        <w:rPr>
          <w:rFonts w:ascii="Times New Roman" w:eastAsia="Times New Roman" w:hAnsi="Times New Roman" w:cs="Times New Roman"/>
          <w:i/>
          <w:sz w:val="28"/>
          <w:szCs w:val="28"/>
          <w:lang w:eastAsia="ar-SA"/>
        </w:rPr>
        <w:t>Тема 16.</w:t>
      </w:r>
      <w:r>
        <w:rPr>
          <w:rFonts w:ascii="Times New Roman" w:eastAsia="Times New Roman" w:hAnsi="Times New Roman" w:cs="Times New Roman"/>
          <w:iCs/>
          <w:sz w:val="28"/>
          <w:szCs w:val="28"/>
          <w:lang w:eastAsia="ar-SA"/>
        </w:rPr>
        <w:t xml:space="preserve"> К</w:t>
      </w:r>
      <w:r w:rsidR="006534D0">
        <w:rPr>
          <w:rFonts w:ascii="Times New Roman" w:eastAsia="Times New Roman" w:hAnsi="Times New Roman" w:cs="Times New Roman"/>
          <w:iCs/>
          <w:sz w:val="28"/>
          <w:szCs w:val="28"/>
          <w:lang w:eastAsia="ar-SA"/>
        </w:rPr>
        <w:t>аркаси</w:t>
      </w:r>
      <w:r w:rsidR="00EA7A54" w:rsidRPr="00EA7A54">
        <w:rPr>
          <w:rFonts w:ascii="Times New Roman" w:eastAsia="Times New Roman" w:hAnsi="Times New Roman" w:cs="Times New Roman"/>
          <w:iCs/>
          <w:sz w:val="28"/>
          <w:szCs w:val="28"/>
          <w:lang w:eastAsia="ar-SA"/>
        </w:rPr>
        <w:t>.</w:t>
      </w:r>
    </w:p>
    <w:p w14:paraId="6A2A4E20" w14:textId="74A3575A" w:rsidR="00821D68" w:rsidRDefault="00EA7A54" w:rsidP="00EA7A54">
      <w:pPr>
        <w:spacing w:before="120"/>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1</w:t>
      </w:r>
      <w:r w:rsidR="00821D68">
        <w:rPr>
          <w:rFonts w:ascii="Times New Roman" w:eastAsia="Times New Roman" w:hAnsi="Times New Roman" w:cs="Times New Roman"/>
          <w:i/>
          <w:sz w:val="28"/>
          <w:szCs w:val="28"/>
          <w:lang w:eastAsia="ar-SA"/>
        </w:rPr>
        <w:t>7</w:t>
      </w:r>
      <w:r w:rsidRPr="00D65FE3">
        <w:rPr>
          <w:rFonts w:ascii="Times New Roman" w:eastAsia="Times New Roman" w:hAnsi="Times New Roman" w:cs="Times New Roman"/>
          <w:i/>
          <w:sz w:val="28"/>
          <w:szCs w:val="28"/>
          <w:lang w:eastAsia="ar-SA"/>
        </w:rPr>
        <w:t>.</w:t>
      </w:r>
      <w:r w:rsidRPr="00EA7A54">
        <w:rPr>
          <w:rFonts w:ascii="Times New Roman" w:eastAsia="Times New Roman" w:hAnsi="Times New Roman" w:cs="Times New Roman"/>
          <w:iCs/>
          <w:sz w:val="28"/>
          <w:szCs w:val="28"/>
          <w:lang w:eastAsia="ar-SA"/>
        </w:rPr>
        <w:t xml:space="preserve"> Перекриття</w:t>
      </w:r>
      <w:r w:rsidR="00821D68">
        <w:rPr>
          <w:rFonts w:ascii="Times New Roman" w:eastAsia="Times New Roman" w:hAnsi="Times New Roman" w:cs="Times New Roman"/>
          <w:iCs/>
          <w:sz w:val="28"/>
          <w:szCs w:val="28"/>
          <w:lang w:eastAsia="ar-SA"/>
        </w:rPr>
        <w:t>.</w:t>
      </w:r>
    </w:p>
    <w:p w14:paraId="161F2B6E" w14:textId="395B04DE" w:rsidR="00EA7A54" w:rsidRDefault="00821D68" w:rsidP="00EA7A54">
      <w:pPr>
        <w:spacing w:before="120"/>
        <w:ind w:right="-284"/>
        <w:rPr>
          <w:rFonts w:ascii="Times New Roman" w:eastAsia="Times New Roman" w:hAnsi="Times New Roman" w:cs="Times New Roman"/>
          <w:iCs/>
          <w:sz w:val="28"/>
          <w:szCs w:val="28"/>
          <w:lang w:eastAsia="ar-SA"/>
        </w:rPr>
      </w:pPr>
      <w:r w:rsidRPr="00821D68">
        <w:rPr>
          <w:rFonts w:ascii="Times New Roman" w:eastAsia="Times New Roman" w:hAnsi="Times New Roman" w:cs="Times New Roman"/>
          <w:i/>
          <w:sz w:val="28"/>
          <w:szCs w:val="28"/>
          <w:lang w:eastAsia="ar-SA"/>
        </w:rPr>
        <w:t>Тема 18</w:t>
      </w:r>
      <w:r>
        <w:rPr>
          <w:rFonts w:ascii="Times New Roman" w:eastAsia="Times New Roman" w:hAnsi="Times New Roman" w:cs="Times New Roman"/>
          <w:iCs/>
          <w:sz w:val="28"/>
          <w:szCs w:val="28"/>
          <w:lang w:eastAsia="ar-SA"/>
        </w:rPr>
        <w:t>. П</w:t>
      </w:r>
      <w:r w:rsidR="00EA7A54" w:rsidRPr="00EA7A54">
        <w:rPr>
          <w:rFonts w:ascii="Times New Roman" w:eastAsia="Times New Roman" w:hAnsi="Times New Roman" w:cs="Times New Roman"/>
          <w:iCs/>
          <w:sz w:val="28"/>
          <w:szCs w:val="28"/>
          <w:lang w:eastAsia="ar-SA"/>
        </w:rPr>
        <w:t>окриття.</w:t>
      </w:r>
    </w:p>
    <w:p w14:paraId="406E13C1" w14:textId="77777777" w:rsidR="00EA7A54" w:rsidRPr="00EA7A54" w:rsidRDefault="00EA7A54" w:rsidP="00EA7A54">
      <w:pPr>
        <w:spacing w:before="120"/>
        <w:ind w:right="-284"/>
        <w:rPr>
          <w:rFonts w:ascii="Times New Roman" w:eastAsia="Times New Roman" w:hAnsi="Times New Roman" w:cs="Times New Roman"/>
          <w:iCs/>
          <w:sz w:val="28"/>
          <w:szCs w:val="28"/>
          <w:lang w:eastAsia="ar-SA"/>
        </w:rPr>
      </w:pPr>
    </w:p>
    <w:p w14:paraId="50B0B54D" w14:textId="34DAB299" w:rsidR="00EA7A54" w:rsidRDefault="00EA7A54" w:rsidP="00EA7A54">
      <w:pPr>
        <w:spacing w:before="120"/>
        <w:ind w:right="-284"/>
        <w:jc w:val="center"/>
        <w:rPr>
          <w:rFonts w:ascii="Times New Roman" w:eastAsia="Times New Roman" w:hAnsi="Times New Roman" w:cs="Times New Roman"/>
          <w:b/>
          <w:bCs/>
          <w:iCs/>
          <w:sz w:val="28"/>
          <w:szCs w:val="28"/>
          <w:lang w:eastAsia="ar-SA"/>
        </w:rPr>
      </w:pPr>
      <w:r w:rsidRPr="00EA7A54">
        <w:rPr>
          <w:rFonts w:ascii="Times New Roman" w:eastAsia="Times New Roman" w:hAnsi="Times New Roman" w:cs="Times New Roman"/>
          <w:b/>
          <w:bCs/>
          <w:iCs/>
          <w:sz w:val="28"/>
          <w:szCs w:val="28"/>
          <w:lang w:eastAsia="ar-SA"/>
        </w:rPr>
        <w:t xml:space="preserve">Модуль </w:t>
      </w:r>
      <w:r>
        <w:rPr>
          <w:rFonts w:ascii="Times New Roman" w:eastAsia="Times New Roman" w:hAnsi="Times New Roman" w:cs="Times New Roman"/>
          <w:b/>
          <w:bCs/>
          <w:iCs/>
          <w:sz w:val="28"/>
          <w:szCs w:val="28"/>
          <w:lang w:eastAsia="ar-SA"/>
        </w:rPr>
        <w:t>4</w:t>
      </w:r>
      <w:r w:rsidRPr="00EA7A54">
        <w:rPr>
          <w:rFonts w:ascii="Times New Roman" w:eastAsia="Times New Roman" w:hAnsi="Times New Roman" w:cs="Times New Roman"/>
          <w:b/>
          <w:bCs/>
          <w:iCs/>
          <w:sz w:val="28"/>
          <w:szCs w:val="28"/>
          <w:lang w:eastAsia="ar-SA"/>
        </w:rPr>
        <w:t>. Огороджувальні та інші конструктивні елементи</w:t>
      </w:r>
    </w:p>
    <w:p w14:paraId="44D1E178" w14:textId="26282616" w:rsidR="00EA7A54" w:rsidRPr="00EA7A54" w:rsidRDefault="00EA7A54" w:rsidP="00EA7A54">
      <w:pPr>
        <w:spacing w:before="120"/>
        <w:ind w:right="-284"/>
        <w:jc w:val="center"/>
        <w:rPr>
          <w:rFonts w:ascii="Times New Roman" w:eastAsia="Times New Roman" w:hAnsi="Times New Roman" w:cs="Times New Roman"/>
          <w:b/>
          <w:bCs/>
          <w:iCs/>
          <w:sz w:val="28"/>
          <w:szCs w:val="28"/>
          <w:lang w:eastAsia="ar-SA"/>
        </w:rPr>
      </w:pPr>
      <w:r w:rsidRPr="00EA7A54">
        <w:rPr>
          <w:rFonts w:ascii="Times New Roman" w:eastAsia="Times New Roman" w:hAnsi="Times New Roman" w:cs="Times New Roman"/>
          <w:b/>
          <w:bCs/>
          <w:iCs/>
          <w:sz w:val="28"/>
          <w:szCs w:val="28"/>
          <w:lang w:eastAsia="ar-SA"/>
        </w:rPr>
        <w:lastRenderedPageBreak/>
        <w:t>будівель і споруд.</w:t>
      </w:r>
    </w:p>
    <w:p w14:paraId="42C38F83" w14:textId="07BEEE1B" w:rsidR="00EA7A54" w:rsidRPr="00EA7A54" w:rsidRDefault="00EA7A54" w:rsidP="00EA7A54">
      <w:pPr>
        <w:spacing w:before="120"/>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1</w:t>
      </w:r>
      <w:r w:rsidR="00821D68">
        <w:rPr>
          <w:rFonts w:ascii="Times New Roman" w:eastAsia="Times New Roman" w:hAnsi="Times New Roman" w:cs="Times New Roman"/>
          <w:i/>
          <w:sz w:val="28"/>
          <w:szCs w:val="28"/>
          <w:lang w:eastAsia="ar-SA"/>
        </w:rPr>
        <w:t>9</w:t>
      </w:r>
      <w:r w:rsidRPr="00EA7A54">
        <w:rPr>
          <w:rFonts w:ascii="Times New Roman" w:eastAsia="Times New Roman" w:hAnsi="Times New Roman" w:cs="Times New Roman"/>
          <w:iCs/>
          <w:sz w:val="28"/>
          <w:szCs w:val="28"/>
          <w:lang w:eastAsia="ar-SA"/>
        </w:rPr>
        <w:t>. Стіни, перегородки, вбудоване обладнання.</w:t>
      </w:r>
    </w:p>
    <w:p w14:paraId="6365630A" w14:textId="2570D962" w:rsidR="00EA7A54" w:rsidRPr="00EA7A54" w:rsidRDefault="00EA7A54" w:rsidP="00EA7A54">
      <w:pPr>
        <w:spacing w:before="120"/>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 xml:space="preserve">Тема </w:t>
      </w:r>
      <w:r w:rsidR="00821D68">
        <w:rPr>
          <w:rFonts w:ascii="Times New Roman" w:eastAsia="Times New Roman" w:hAnsi="Times New Roman" w:cs="Times New Roman"/>
          <w:i/>
          <w:sz w:val="28"/>
          <w:szCs w:val="28"/>
          <w:lang w:eastAsia="ar-SA"/>
        </w:rPr>
        <w:t>20</w:t>
      </w:r>
      <w:r w:rsidRPr="00D65FE3">
        <w:rPr>
          <w:rFonts w:ascii="Times New Roman" w:eastAsia="Times New Roman" w:hAnsi="Times New Roman" w:cs="Times New Roman"/>
          <w:i/>
          <w:sz w:val="28"/>
          <w:szCs w:val="28"/>
          <w:lang w:eastAsia="ar-SA"/>
        </w:rPr>
        <w:t>.</w:t>
      </w:r>
      <w:r w:rsidRPr="00EA7A54">
        <w:rPr>
          <w:rFonts w:ascii="Times New Roman" w:eastAsia="Times New Roman" w:hAnsi="Times New Roman" w:cs="Times New Roman"/>
          <w:iCs/>
          <w:sz w:val="28"/>
          <w:szCs w:val="28"/>
          <w:lang w:eastAsia="ar-SA"/>
        </w:rPr>
        <w:t xml:space="preserve"> Підлоги, підвісні стелі.</w:t>
      </w:r>
    </w:p>
    <w:p w14:paraId="4395574A" w14:textId="342EA6D5" w:rsidR="00EA7A54" w:rsidRPr="00EA7A54" w:rsidRDefault="00EA7A54" w:rsidP="00EA7A54">
      <w:pPr>
        <w:spacing w:before="120"/>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 xml:space="preserve">Тема </w:t>
      </w:r>
      <w:r w:rsidR="00821D68">
        <w:rPr>
          <w:rFonts w:ascii="Times New Roman" w:eastAsia="Times New Roman" w:hAnsi="Times New Roman" w:cs="Times New Roman"/>
          <w:i/>
          <w:sz w:val="28"/>
          <w:szCs w:val="28"/>
          <w:lang w:eastAsia="ar-SA"/>
        </w:rPr>
        <w:t>21</w:t>
      </w:r>
      <w:r w:rsidRPr="00D65FE3">
        <w:rPr>
          <w:rFonts w:ascii="Times New Roman" w:eastAsia="Times New Roman" w:hAnsi="Times New Roman" w:cs="Times New Roman"/>
          <w:i/>
          <w:sz w:val="28"/>
          <w:szCs w:val="28"/>
          <w:lang w:eastAsia="ar-SA"/>
        </w:rPr>
        <w:t>.</w:t>
      </w:r>
      <w:r w:rsidRPr="00EA7A54">
        <w:rPr>
          <w:rFonts w:ascii="Times New Roman" w:eastAsia="Times New Roman" w:hAnsi="Times New Roman" w:cs="Times New Roman"/>
          <w:iCs/>
          <w:sz w:val="28"/>
          <w:szCs w:val="28"/>
          <w:lang w:eastAsia="ar-SA"/>
        </w:rPr>
        <w:t xml:space="preserve"> Сходи, ліфти, ескалатори, пандуси.</w:t>
      </w:r>
    </w:p>
    <w:p w14:paraId="534297DC" w14:textId="5EAECC17" w:rsidR="00EA7A54" w:rsidRPr="00EA7A54" w:rsidRDefault="00EA7A54" w:rsidP="00EA7A54">
      <w:pPr>
        <w:spacing w:before="120"/>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2</w:t>
      </w:r>
      <w:r w:rsidR="00821D68">
        <w:rPr>
          <w:rFonts w:ascii="Times New Roman" w:eastAsia="Times New Roman" w:hAnsi="Times New Roman" w:cs="Times New Roman"/>
          <w:i/>
          <w:sz w:val="28"/>
          <w:szCs w:val="28"/>
          <w:lang w:eastAsia="ar-SA"/>
        </w:rPr>
        <w:t>2</w:t>
      </w:r>
      <w:r w:rsidRPr="00D65FE3">
        <w:rPr>
          <w:rFonts w:ascii="Times New Roman" w:eastAsia="Times New Roman" w:hAnsi="Times New Roman" w:cs="Times New Roman"/>
          <w:i/>
          <w:sz w:val="28"/>
          <w:szCs w:val="28"/>
          <w:lang w:eastAsia="ar-SA"/>
        </w:rPr>
        <w:t>.</w:t>
      </w:r>
      <w:r w:rsidRPr="00EA7A54">
        <w:rPr>
          <w:rFonts w:ascii="Times New Roman" w:eastAsia="Times New Roman" w:hAnsi="Times New Roman" w:cs="Times New Roman"/>
          <w:iCs/>
          <w:sz w:val="28"/>
          <w:szCs w:val="28"/>
          <w:lang w:eastAsia="ar-SA"/>
        </w:rPr>
        <w:t>Вікна, вітражі, вітрини, фасадні системи, двері. Будівельне скло, склопакети, фурнітура.</w:t>
      </w:r>
    </w:p>
    <w:p w14:paraId="2FC2C4C8" w14:textId="77777777" w:rsidR="00821D68" w:rsidRDefault="00EA7A54" w:rsidP="00EA7A54">
      <w:pPr>
        <w:spacing w:before="120"/>
        <w:ind w:right="-284"/>
        <w:rPr>
          <w:rFonts w:ascii="Times New Roman" w:eastAsia="Times New Roman" w:hAnsi="Times New Roman" w:cs="Times New Roman"/>
          <w:iCs/>
          <w:sz w:val="28"/>
          <w:szCs w:val="28"/>
          <w:lang w:eastAsia="ar-SA"/>
        </w:rPr>
      </w:pPr>
      <w:r w:rsidRPr="00D65FE3">
        <w:rPr>
          <w:rFonts w:ascii="Times New Roman" w:eastAsia="Times New Roman" w:hAnsi="Times New Roman" w:cs="Times New Roman"/>
          <w:i/>
          <w:sz w:val="28"/>
          <w:szCs w:val="28"/>
          <w:lang w:eastAsia="ar-SA"/>
        </w:rPr>
        <w:t>Тема 2</w:t>
      </w:r>
      <w:r w:rsidR="00821D68">
        <w:rPr>
          <w:rFonts w:ascii="Times New Roman" w:eastAsia="Times New Roman" w:hAnsi="Times New Roman" w:cs="Times New Roman"/>
          <w:i/>
          <w:sz w:val="28"/>
          <w:szCs w:val="28"/>
          <w:lang w:eastAsia="ar-SA"/>
        </w:rPr>
        <w:t>3</w:t>
      </w:r>
      <w:r w:rsidRPr="00EA7A54">
        <w:rPr>
          <w:rFonts w:ascii="Times New Roman" w:eastAsia="Times New Roman" w:hAnsi="Times New Roman" w:cs="Times New Roman"/>
          <w:iCs/>
          <w:sz w:val="28"/>
          <w:szCs w:val="28"/>
          <w:lang w:eastAsia="ar-SA"/>
        </w:rPr>
        <w:t>. Балкони, лоджії, еркери</w:t>
      </w:r>
      <w:r w:rsidR="00821D68">
        <w:rPr>
          <w:rFonts w:ascii="Times New Roman" w:eastAsia="Times New Roman" w:hAnsi="Times New Roman" w:cs="Times New Roman"/>
          <w:iCs/>
          <w:sz w:val="28"/>
          <w:szCs w:val="28"/>
          <w:lang w:eastAsia="ar-SA"/>
        </w:rPr>
        <w:t>.</w:t>
      </w:r>
    </w:p>
    <w:p w14:paraId="23EF1FF6" w14:textId="07BE7E54" w:rsidR="002C5BD2" w:rsidRDefault="00821D68" w:rsidP="00EA7A54">
      <w:pPr>
        <w:spacing w:before="120"/>
        <w:ind w:right="-284"/>
        <w:rPr>
          <w:rFonts w:ascii="Times New Roman" w:eastAsia="Times New Roman" w:hAnsi="Times New Roman" w:cs="Times New Roman"/>
          <w:iCs/>
          <w:sz w:val="28"/>
          <w:szCs w:val="28"/>
          <w:lang w:eastAsia="ar-SA"/>
        </w:rPr>
      </w:pPr>
      <w:r w:rsidRPr="00821D68">
        <w:rPr>
          <w:rFonts w:ascii="Times New Roman" w:eastAsia="Times New Roman" w:hAnsi="Times New Roman" w:cs="Times New Roman"/>
          <w:i/>
          <w:sz w:val="28"/>
          <w:szCs w:val="28"/>
          <w:lang w:eastAsia="ar-SA"/>
        </w:rPr>
        <w:t>Тема 24</w:t>
      </w:r>
      <w:r>
        <w:rPr>
          <w:rFonts w:ascii="Times New Roman" w:eastAsia="Times New Roman" w:hAnsi="Times New Roman" w:cs="Times New Roman"/>
          <w:iCs/>
          <w:sz w:val="28"/>
          <w:szCs w:val="28"/>
          <w:lang w:eastAsia="ar-SA"/>
        </w:rPr>
        <w:t>. В</w:t>
      </w:r>
      <w:r w:rsidR="00EA7A54" w:rsidRPr="00EA7A54">
        <w:rPr>
          <w:rFonts w:ascii="Times New Roman" w:eastAsia="Times New Roman" w:hAnsi="Times New Roman" w:cs="Times New Roman"/>
          <w:iCs/>
          <w:sz w:val="28"/>
          <w:szCs w:val="28"/>
          <w:lang w:eastAsia="ar-SA"/>
        </w:rPr>
        <w:t>ходи, тераси, завантажувальні люки, світлові приямки та ліхтарі, вимощення, димові та вентиляційні шахти, канали, радіостійки, флагштоки.</w:t>
      </w:r>
    </w:p>
    <w:bookmarkEnd w:id="1"/>
    <w:p w14:paraId="31BFB8F4" w14:textId="4D76E2EE" w:rsidR="00EA7A54" w:rsidRDefault="00D65FE3" w:rsidP="00EA7A54">
      <w:pPr>
        <w:spacing w:before="120"/>
        <w:ind w:right="-284"/>
        <w:rPr>
          <w:rFonts w:ascii="Times New Roman" w:eastAsia="Times New Roman" w:hAnsi="Times New Roman" w:cs="Times New Roman"/>
          <w:i/>
          <w:sz w:val="28"/>
          <w:szCs w:val="28"/>
          <w:lang w:eastAsia="ar-SA"/>
        </w:rPr>
      </w:pPr>
      <w:r w:rsidRPr="00D65FE3">
        <w:rPr>
          <w:rFonts w:ascii="Times New Roman" w:eastAsia="Times New Roman" w:hAnsi="Times New Roman" w:cs="Times New Roman"/>
          <w:i/>
          <w:sz w:val="28"/>
          <w:szCs w:val="28"/>
          <w:lang w:eastAsia="ar-SA"/>
        </w:rPr>
        <w:t>Рекомендована література.</w:t>
      </w:r>
    </w:p>
    <w:p w14:paraId="64ECAF4F" w14:textId="670E4449" w:rsidR="00D65FE3" w:rsidRDefault="00D65FE3" w:rsidP="00EA7A54">
      <w:pPr>
        <w:spacing w:before="120"/>
        <w:ind w:right="-284"/>
        <w:rPr>
          <w:rFonts w:ascii="Times New Roman" w:eastAsia="Times New Roman" w:hAnsi="Times New Roman" w:cs="Times New Roman"/>
          <w:i/>
          <w:sz w:val="28"/>
          <w:szCs w:val="28"/>
          <w:lang w:eastAsia="ar-SA"/>
        </w:rPr>
      </w:pPr>
    </w:p>
    <w:p w14:paraId="295E9583" w14:textId="2C9A9922" w:rsidR="00D65FE3" w:rsidRDefault="00D65FE3" w:rsidP="00EA7A54">
      <w:pPr>
        <w:spacing w:before="120"/>
        <w:ind w:right="-284"/>
        <w:rPr>
          <w:rFonts w:ascii="Times New Roman" w:eastAsia="Times New Roman" w:hAnsi="Times New Roman" w:cs="Times New Roman"/>
          <w:i/>
          <w:sz w:val="28"/>
          <w:szCs w:val="28"/>
          <w:lang w:eastAsia="ar-SA"/>
        </w:rPr>
      </w:pPr>
    </w:p>
    <w:p w14:paraId="41F17F53" w14:textId="68AE620D" w:rsidR="00D65FE3" w:rsidRDefault="00D65FE3" w:rsidP="00EA7A54">
      <w:pPr>
        <w:spacing w:before="120"/>
        <w:ind w:right="-284"/>
        <w:rPr>
          <w:rFonts w:ascii="Times New Roman" w:eastAsia="Times New Roman" w:hAnsi="Times New Roman" w:cs="Times New Roman"/>
          <w:i/>
          <w:sz w:val="28"/>
          <w:szCs w:val="28"/>
          <w:lang w:eastAsia="ar-SA"/>
        </w:rPr>
      </w:pPr>
    </w:p>
    <w:p w14:paraId="04F470D5" w14:textId="30994245" w:rsidR="00D65FE3" w:rsidRDefault="00D65FE3" w:rsidP="00EA7A54">
      <w:pPr>
        <w:spacing w:before="120"/>
        <w:ind w:right="-284"/>
        <w:rPr>
          <w:rFonts w:ascii="Times New Roman" w:eastAsia="Times New Roman" w:hAnsi="Times New Roman" w:cs="Times New Roman"/>
          <w:i/>
          <w:sz w:val="28"/>
          <w:szCs w:val="28"/>
          <w:lang w:eastAsia="ar-SA"/>
        </w:rPr>
      </w:pPr>
    </w:p>
    <w:p w14:paraId="02900EF6" w14:textId="6B9AA830" w:rsidR="00D65FE3" w:rsidRDefault="00D65FE3" w:rsidP="00EA7A54">
      <w:pPr>
        <w:spacing w:before="120"/>
        <w:ind w:right="-284"/>
        <w:rPr>
          <w:rFonts w:ascii="Times New Roman" w:eastAsia="Times New Roman" w:hAnsi="Times New Roman" w:cs="Times New Roman"/>
          <w:i/>
          <w:sz w:val="28"/>
          <w:szCs w:val="28"/>
          <w:lang w:eastAsia="ar-SA"/>
        </w:rPr>
      </w:pPr>
    </w:p>
    <w:p w14:paraId="27333BD1" w14:textId="738A8D93" w:rsidR="00D65FE3" w:rsidRDefault="00D65FE3" w:rsidP="00EA7A54">
      <w:pPr>
        <w:spacing w:before="120"/>
        <w:ind w:right="-284"/>
        <w:rPr>
          <w:rFonts w:ascii="Times New Roman" w:eastAsia="Times New Roman" w:hAnsi="Times New Roman" w:cs="Times New Roman"/>
          <w:i/>
          <w:sz w:val="28"/>
          <w:szCs w:val="28"/>
          <w:lang w:eastAsia="ar-SA"/>
        </w:rPr>
      </w:pPr>
    </w:p>
    <w:p w14:paraId="256639A3" w14:textId="5DBDF828" w:rsidR="00D65FE3" w:rsidRDefault="00D65FE3" w:rsidP="00EA7A54">
      <w:pPr>
        <w:spacing w:before="120"/>
        <w:ind w:right="-284"/>
        <w:rPr>
          <w:rFonts w:ascii="Times New Roman" w:eastAsia="Times New Roman" w:hAnsi="Times New Roman" w:cs="Times New Roman"/>
          <w:i/>
          <w:sz w:val="28"/>
          <w:szCs w:val="28"/>
          <w:lang w:eastAsia="ar-SA"/>
        </w:rPr>
      </w:pPr>
    </w:p>
    <w:p w14:paraId="5BE5FD7B" w14:textId="213A478E" w:rsidR="00D65FE3" w:rsidRDefault="00D65FE3" w:rsidP="00EA7A54">
      <w:pPr>
        <w:spacing w:before="120"/>
        <w:ind w:right="-284"/>
        <w:rPr>
          <w:rFonts w:ascii="Times New Roman" w:eastAsia="Times New Roman" w:hAnsi="Times New Roman" w:cs="Times New Roman"/>
          <w:i/>
          <w:sz w:val="28"/>
          <w:szCs w:val="28"/>
          <w:lang w:eastAsia="ar-SA"/>
        </w:rPr>
      </w:pPr>
    </w:p>
    <w:p w14:paraId="53D7CD54" w14:textId="18ECF8F1" w:rsidR="00D65FE3" w:rsidRDefault="00D65FE3" w:rsidP="00EA7A54">
      <w:pPr>
        <w:spacing w:before="120"/>
        <w:ind w:right="-284"/>
        <w:rPr>
          <w:rFonts w:ascii="Times New Roman" w:eastAsia="Times New Roman" w:hAnsi="Times New Roman" w:cs="Times New Roman"/>
          <w:i/>
          <w:sz w:val="28"/>
          <w:szCs w:val="28"/>
          <w:lang w:eastAsia="ar-SA"/>
        </w:rPr>
      </w:pPr>
    </w:p>
    <w:p w14:paraId="5616FED4" w14:textId="4B3AFD95" w:rsidR="00D65FE3" w:rsidRDefault="00D65FE3" w:rsidP="00EA7A54">
      <w:pPr>
        <w:spacing w:before="120"/>
        <w:ind w:right="-284"/>
        <w:rPr>
          <w:rFonts w:ascii="Times New Roman" w:eastAsia="Times New Roman" w:hAnsi="Times New Roman" w:cs="Times New Roman"/>
          <w:i/>
          <w:sz w:val="28"/>
          <w:szCs w:val="28"/>
          <w:lang w:eastAsia="ar-SA"/>
        </w:rPr>
      </w:pPr>
    </w:p>
    <w:p w14:paraId="311F0C8E" w14:textId="0F316BBF" w:rsidR="00D65FE3" w:rsidRDefault="00D65FE3" w:rsidP="00EA7A54">
      <w:pPr>
        <w:spacing w:before="120"/>
        <w:ind w:right="-284"/>
        <w:rPr>
          <w:rFonts w:ascii="Times New Roman" w:eastAsia="Times New Roman" w:hAnsi="Times New Roman" w:cs="Times New Roman"/>
          <w:i/>
          <w:sz w:val="28"/>
          <w:szCs w:val="28"/>
          <w:lang w:eastAsia="ar-SA"/>
        </w:rPr>
      </w:pPr>
    </w:p>
    <w:p w14:paraId="75FF2ECA" w14:textId="59B2E242" w:rsidR="00D65FE3" w:rsidRDefault="00D65FE3" w:rsidP="00EA7A54">
      <w:pPr>
        <w:spacing w:before="120"/>
        <w:ind w:right="-284"/>
        <w:rPr>
          <w:rFonts w:ascii="Times New Roman" w:eastAsia="Times New Roman" w:hAnsi="Times New Roman" w:cs="Times New Roman"/>
          <w:i/>
          <w:sz w:val="28"/>
          <w:szCs w:val="28"/>
          <w:lang w:eastAsia="ar-SA"/>
        </w:rPr>
      </w:pPr>
    </w:p>
    <w:p w14:paraId="3E9EE6F4" w14:textId="710EE479" w:rsidR="00D65FE3" w:rsidRDefault="00D65FE3" w:rsidP="00EA7A54">
      <w:pPr>
        <w:spacing w:before="120"/>
        <w:ind w:right="-284"/>
        <w:rPr>
          <w:rFonts w:ascii="Times New Roman" w:eastAsia="Times New Roman" w:hAnsi="Times New Roman" w:cs="Times New Roman"/>
          <w:i/>
          <w:sz w:val="28"/>
          <w:szCs w:val="28"/>
          <w:lang w:eastAsia="ar-SA"/>
        </w:rPr>
      </w:pPr>
    </w:p>
    <w:p w14:paraId="635FDAE2" w14:textId="6F5D03B7" w:rsidR="00D65FE3" w:rsidRDefault="00D65FE3" w:rsidP="00EA7A54">
      <w:pPr>
        <w:spacing w:before="120"/>
        <w:ind w:right="-284"/>
        <w:rPr>
          <w:rFonts w:ascii="Times New Roman" w:eastAsia="Times New Roman" w:hAnsi="Times New Roman" w:cs="Times New Roman"/>
          <w:i/>
          <w:sz w:val="28"/>
          <w:szCs w:val="28"/>
          <w:lang w:eastAsia="ar-SA"/>
        </w:rPr>
      </w:pPr>
    </w:p>
    <w:p w14:paraId="5E6467BC" w14:textId="4CEC72A2" w:rsidR="00D65FE3" w:rsidRDefault="00D65FE3" w:rsidP="00EA7A54">
      <w:pPr>
        <w:spacing w:before="120"/>
        <w:ind w:right="-284"/>
        <w:rPr>
          <w:rFonts w:ascii="Times New Roman" w:eastAsia="Times New Roman" w:hAnsi="Times New Roman" w:cs="Times New Roman"/>
          <w:i/>
          <w:sz w:val="28"/>
          <w:szCs w:val="28"/>
          <w:lang w:eastAsia="ar-SA"/>
        </w:rPr>
      </w:pPr>
    </w:p>
    <w:p w14:paraId="25F69ACD" w14:textId="009D7E2C" w:rsidR="00D65FE3" w:rsidRDefault="00D65FE3" w:rsidP="00EA7A54">
      <w:pPr>
        <w:spacing w:before="120"/>
        <w:ind w:right="-284"/>
        <w:rPr>
          <w:rFonts w:ascii="Times New Roman" w:eastAsia="Times New Roman" w:hAnsi="Times New Roman" w:cs="Times New Roman"/>
          <w:i/>
          <w:sz w:val="28"/>
          <w:szCs w:val="28"/>
          <w:lang w:eastAsia="ar-SA"/>
        </w:rPr>
      </w:pPr>
    </w:p>
    <w:p w14:paraId="34FE0D57" w14:textId="115294A8" w:rsidR="00D65FE3" w:rsidRDefault="00D65FE3" w:rsidP="00EA7A54">
      <w:pPr>
        <w:spacing w:before="120"/>
        <w:ind w:right="-284"/>
        <w:rPr>
          <w:rFonts w:ascii="Times New Roman" w:eastAsia="Times New Roman" w:hAnsi="Times New Roman" w:cs="Times New Roman"/>
          <w:i/>
          <w:sz w:val="28"/>
          <w:szCs w:val="28"/>
          <w:lang w:eastAsia="ar-SA"/>
        </w:rPr>
      </w:pPr>
    </w:p>
    <w:p w14:paraId="281DAC0A" w14:textId="155DC3E7" w:rsidR="00D65FE3" w:rsidRDefault="00D65FE3" w:rsidP="00EA7A54">
      <w:pPr>
        <w:spacing w:before="120"/>
        <w:ind w:right="-284"/>
        <w:rPr>
          <w:rFonts w:ascii="Times New Roman" w:eastAsia="Times New Roman" w:hAnsi="Times New Roman" w:cs="Times New Roman"/>
          <w:i/>
          <w:sz w:val="28"/>
          <w:szCs w:val="28"/>
          <w:lang w:eastAsia="ar-SA"/>
        </w:rPr>
      </w:pPr>
    </w:p>
    <w:p w14:paraId="493142F5" w14:textId="01E27E85" w:rsidR="00D65FE3" w:rsidRDefault="00D65FE3" w:rsidP="00EA7A54">
      <w:pPr>
        <w:spacing w:before="120"/>
        <w:ind w:right="-284"/>
        <w:rPr>
          <w:rFonts w:ascii="Times New Roman" w:eastAsia="Times New Roman" w:hAnsi="Times New Roman" w:cs="Times New Roman"/>
          <w:i/>
          <w:sz w:val="28"/>
          <w:szCs w:val="28"/>
          <w:lang w:eastAsia="ar-SA"/>
        </w:rPr>
      </w:pPr>
    </w:p>
    <w:p w14:paraId="691C7773" w14:textId="041F6D65" w:rsidR="00D65FE3" w:rsidRDefault="00D65FE3" w:rsidP="00EA7A54">
      <w:pPr>
        <w:spacing w:before="120"/>
        <w:ind w:right="-284"/>
        <w:rPr>
          <w:rFonts w:ascii="Times New Roman" w:eastAsia="Times New Roman" w:hAnsi="Times New Roman" w:cs="Times New Roman"/>
          <w:i/>
          <w:sz w:val="28"/>
          <w:szCs w:val="28"/>
          <w:lang w:eastAsia="ar-SA"/>
        </w:rPr>
      </w:pPr>
    </w:p>
    <w:p w14:paraId="27A9E9B9" w14:textId="77777777" w:rsidR="003313FD" w:rsidRDefault="002C5BD2" w:rsidP="00A8126E">
      <w:pPr>
        <w:spacing w:before="120"/>
        <w:ind w:right="-284"/>
        <w:jc w:val="center"/>
        <w:rPr>
          <w:rFonts w:ascii="Times New Roman" w:eastAsia="Times New Roman" w:hAnsi="Times New Roman" w:cs="Times New Roman"/>
          <w:b/>
          <w:iCs/>
          <w:sz w:val="28"/>
          <w:szCs w:val="28"/>
          <w:lang w:eastAsia="ar-SA"/>
        </w:rPr>
      </w:pPr>
      <w:r>
        <w:rPr>
          <w:rFonts w:ascii="Times New Roman" w:eastAsia="Times New Roman" w:hAnsi="Times New Roman" w:cs="Times New Roman"/>
          <w:b/>
          <w:iCs/>
          <w:sz w:val="28"/>
          <w:szCs w:val="28"/>
          <w:lang w:eastAsia="ar-SA"/>
        </w:rPr>
        <w:lastRenderedPageBreak/>
        <w:t>М</w:t>
      </w:r>
      <w:r w:rsidR="003313FD">
        <w:rPr>
          <w:rFonts w:ascii="Times New Roman" w:eastAsia="Times New Roman" w:hAnsi="Times New Roman" w:cs="Times New Roman"/>
          <w:b/>
          <w:iCs/>
          <w:sz w:val="28"/>
          <w:szCs w:val="28"/>
          <w:lang w:eastAsia="ar-SA"/>
        </w:rPr>
        <w:t>одуль 1.</w:t>
      </w:r>
      <w:r w:rsidR="00D16BB6">
        <w:rPr>
          <w:rFonts w:ascii="Times New Roman" w:eastAsia="Times New Roman" w:hAnsi="Times New Roman" w:cs="Times New Roman"/>
          <w:b/>
          <w:iCs/>
          <w:sz w:val="28"/>
          <w:szCs w:val="28"/>
          <w:lang w:eastAsia="ar-SA"/>
        </w:rPr>
        <w:t xml:space="preserve"> О</w:t>
      </w:r>
      <w:r w:rsidR="00C33FD7">
        <w:rPr>
          <w:rFonts w:ascii="Times New Roman" w:eastAsia="Times New Roman" w:hAnsi="Times New Roman" w:cs="Times New Roman"/>
          <w:b/>
          <w:iCs/>
          <w:sz w:val="28"/>
          <w:szCs w:val="28"/>
          <w:lang w:eastAsia="ar-SA"/>
        </w:rPr>
        <w:t>снови архітектурного проектування</w:t>
      </w:r>
    </w:p>
    <w:p w14:paraId="3C783161" w14:textId="77777777" w:rsidR="003313FD" w:rsidRPr="00EA7A54" w:rsidRDefault="00A8126E" w:rsidP="00A8126E">
      <w:pPr>
        <w:spacing w:before="120"/>
        <w:ind w:right="-284"/>
        <w:jc w:val="center"/>
        <w:rPr>
          <w:rFonts w:ascii="Times New Roman" w:eastAsia="Times New Roman" w:hAnsi="Times New Roman" w:cs="Times New Roman"/>
          <w:i/>
          <w:sz w:val="28"/>
          <w:szCs w:val="28"/>
          <w:lang w:eastAsia="ar-SA"/>
        </w:rPr>
      </w:pPr>
      <w:r w:rsidRPr="00EA7A54">
        <w:rPr>
          <w:rFonts w:ascii="Times New Roman" w:eastAsia="Times New Roman" w:hAnsi="Times New Roman" w:cs="Times New Roman"/>
          <w:b/>
          <w:i/>
          <w:sz w:val="28"/>
          <w:szCs w:val="28"/>
          <w:lang w:eastAsia="ar-SA"/>
        </w:rPr>
        <w:t xml:space="preserve">Тема </w:t>
      </w:r>
      <w:r w:rsidR="003313FD" w:rsidRPr="00EA7A54">
        <w:rPr>
          <w:rFonts w:ascii="Times New Roman" w:eastAsia="Times New Roman" w:hAnsi="Times New Roman" w:cs="Times New Roman"/>
          <w:b/>
          <w:i/>
          <w:sz w:val="28"/>
          <w:szCs w:val="28"/>
          <w:lang w:eastAsia="ar-SA"/>
        </w:rPr>
        <w:t>1. Загальні відомості про будівлі і споруди.</w:t>
      </w:r>
    </w:p>
    <w:p w14:paraId="6A0B218A" w14:textId="77777777" w:rsidR="003313FD" w:rsidRPr="003313FD" w:rsidRDefault="003313F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Об’єктами архітектурно – конструктивного проектування є будівлі і споруди.</w:t>
      </w:r>
    </w:p>
    <w:p w14:paraId="48129A07" w14:textId="6492ADC6" w:rsidR="003313FD" w:rsidRPr="003313FD" w:rsidRDefault="00AD0E6C" w:rsidP="00A8126E">
      <w:pPr>
        <w:suppressAutoHyphens/>
        <w:spacing w:before="120" w:after="0" w:line="240" w:lineRule="auto"/>
        <w:ind w:left="57" w:right="-284"/>
        <w:jc w:val="both"/>
        <w:rPr>
          <w:rFonts w:ascii="Times New Roman" w:eastAsia="Times New Roman" w:hAnsi="Times New Roman" w:cs="Times New Roman"/>
          <w:i/>
          <w:sz w:val="28"/>
          <w:szCs w:val="28"/>
          <w:lang w:eastAsia="ar-SA"/>
        </w:rPr>
      </w:pPr>
      <w:r>
        <w:rPr>
          <w:rFonts w:ascii="Times New Roman" w:eastAsia="Times New Roman" w:hAnsi="Times New Roman" w:cs="Times New Roman"/>
          <w:sz w:val="28"/>
          <w:szCs w:val="28"/>
          <w:lang w:eastAsia="ar-SA"/>
        </w:rPr>
        <w:tab/>
        <w:t>Відпові</w:t>
      </w:r>
      <w:r w:rsidR="00CD56F1">
        <w:rPr>
          <w:rFonts w:ascii="Times New Roman" w:eastAsia="Times New Roman" w:hAnsi="Times New Roman" w:cs="Times New Roman"/>
          <w:sz w:val="28"/>
          <w:szCs w:val="28"/>
          <w:lang w:eastAsia="ar-SA"/>
        </w:rPr>
        <w:t>дно до Національного к</w:t>
      </w:r>
      <w:r w:rsidR="003313FD" w:rsidRPr="003313FD">
        <w:rPr>
          <w:rFonts w:ascii="Times New Roman" w:eastAsia="Times New Roman" w:hAnsi="Times New Roman" w:cs="Times New Roman"/>
          <w:sz w:val="28"/>
          <w:szCs w:val="28"/>
          <w:lang w:eastAsia="ar-SA"/>
        </w:rPr>
        <w:t>ласифікатора будівель і спору</w:t>
      </w:r>
      <w:r>
        <w:rPr>
          <w:rFonts w:ascii="Times New Roman" w:eastAsia="Times New Roman" w:hAnsi="Times New Roman" w:cs="Times New Roman"/>
          <w:sz w:val="28"/>
          <w:szCs w:val="28"/>
          <w:lang w:eastAsia="ar-SA"/>
        </w:rPr>
        <w:t>д» (НК 018:2023)</w:t>
      </w:r>
      <w:r w:rsidR="003313FD" w:rsidRPr="003313FD">
        <w:rPr>
          <w:rFonts w:ascii="Times New Roman" w:eastAsia="Times New Roman" w:hAnsi="Times New Roman" w:cs="Times New Roman"/>
          <w:sz w:val="28"/>
          <w:szCs w:val="28"/>
          <w:lang w:eastAsia="ar-SA"/>
        </w:rPr>
        <w:t xml:space="preserve"> будівлі поділяють на </w:t>
      </w:r>
      <w:r w:rsidR="003313FD" w:rsidRPr="003313FD">
        <w:rPr>
          <w:rFonts w:ascii="Times New Roman" w:eastAsia="Times New Roman" w:hAnsi="Times New Roman" w:cs="Times New Roman"/>
          <w:i/>
          <w:sz w:val="28"/>
          <w:szCs w:val="28"/>
          <w:lang w:eastAsia="ar-SA"/>
        </w:rPr>
        <w:t>житлові</w:t>
      </w:r>
      <w:r w:rsidR="003313FD" w:rsidRPr="003313FD">
        <w:rPr>
          <w:rFonts w:ascii="Times New Roman" w:eastAsia="Times New Roman" w:hAnsi="Times New Roman" w:cs="Times New Roman"/>
          <w:sz w:val="28"/>
          <w:szCs w:val="28"/>
          <w:lang w:eastAsia="ar-SA"/>
        </w:rPr>
        <w:t xml:space="preserve"> (будинки квартирного типу, гуртожитки, дачні будинки) і </w:t>
      </w:r>
      <w:r w:rsidR="003313FD" w:rsidRPr="003313FD">
        <w:rPr>
          <w:rFonts w:ascii="Times New Roman" w:eastAsia="Times New Roman" w:hAnsi="Times New Roman" w:cs="Times New Roman"/>
          <w:i/>
          <w:sz w:val="28"/>
          <w:szCs w:val="28"/>
          <w:lang w:eastAsia="ar-SA"/>
        </w:rPr>
        <w:t xml:space="preserve">нежитлові </w:t>
      </w:r>
      <w:r w:rsidR="003313FD" w:rsidRPr="003313FD">
        <w:rPr>
          <w:rFonts w:ascii="Times New Roman" w:eastAsia="Times New Roman" w:hAnsi="Times New Roman" w:cs="Times New Roman"/>
          <w:sz w:val="28"/>
          <w:szCs w:val="28"/>
          <w:lang w:eastAsia="ar-SA"/>
        </w:rPr>
        <w:t xml:space="preserve">(готелі, офіси, театри та інші). Споруди поділяють на </w:t>
      </w:r>
      <w:r w:rsidR="003313FD" w:rsidRPr="003313FD">
        <w:rPr>
          <w:rFonts w:ascii="Times New Roman" w:eastAsia="Times New Roman" w:hAnsi="Times New Roman" w:cs="Times New Roman"/>
          <w:i/>
          <w:sz w:val="28"/>
          <w:szCs w:val="28"/>
          <w:lang w:eastAsia="ar-SA"/>
        </w:rPr>
        <w:t xml:space="preserve">транспортні </w:t>
      </w:r>
      <w:r w:rsidR="003313FD" w:rsidRPr="003313FD">
        <w:rPr>
          <w:rFonts w:ascii="Times New Roman" w:eastAsia="Times New Roman" w:hAnsi="Times New Roman" w:cs="Times New Roman"/>
          <w:sz w:val="28"/>
          <w:szCs w:val="28"/>
          <w:lang w:eastAsia="ar-SA"/>
        </w:rPr>
        <w:t xml:space="preserve">(автостради, вулиці, дороги, залізниці, мости, естакади, тунелі, канали) і </w:t>
      </w:r>
      <w:r w:rsidR="003313FD" w:rsidRPr="003313FD">
        <w:rPr>
          <w:rFonts w:ascii="Times New Roman" w:eastAsia="Times New Roman" w:hAnsi="Times New Roman" w:cs="Times New Roman"/>
          <w:i/>
          <w:sz w:val="28"/>
          <w:szCs w:val="28"/>
          <w:lang w:eastAsia="ar-SA"/>
        </w:rPr>
        <w:t>трубопроводи</w:t>
      </w:r>
      <w:r w:rsidR="005A378C">
        <w:rPr>
          <w:rFonts w:ascii="Times New Roman" w:eastAsia="Times New Roman" w:hAnsi="Times New Roman" w:cs="Times New Roman"/>
          <w:i/>
          <w:sz w:val="28"/>
          <w:szCs w:val="28"/>
          <w:lang w:eastAsia="ar-SA"/>
        </w:rPr>
        <w:t xml:space="preserve">, комплексні споруди промислових </w:t>
      </w:r>
      <w:r w:rsidR="003E10C8">
        <w:rPr>
          <w:rFonts w:ascii="Times New Roman" w:eastAsia="Times New Roman" w:hAnsi="Times New Roman" w:cs="Times New Roman"/>
          <w:i/>
          <w:sz w:val="28"/>
          <w:szCs w:val="28"/>
          <w:lang w:eastAsia="ar-SA"/>
        </w:rPr>
        <w:t>об’єктів</w:t>
      </w:r>
      <w:r w:rsidR="00F465FA">
        <w:rPr>
          <w:rFonts w:ascii="Times New Roman" w:eastAsia="Times New Roman" w:hAnsi="Times New Roman" w:cs="Times New Roman"/>
          <w:i/>
          <w:sz w:val="28"/>
          <w:szCs w:val="28"/>
          <w:lang w:eastAsia="ar-SA"/>
        </w:rPr>
        <w:t xml:space="preserve"> та інші</w:t>
      </w:r>
      <w:r w:rsidR="003313FD" w:rsidRPr="003313FD">
        <w:rPr>
          <w:rFonts w:ascii="Times New Roman" w:eastAsia="Times New Roman" w:hAnsi="Times New Roman" w:cs="Times New Roman"/>
          <w:i/>
          <w:sz w:val="28"/>
          <w:szCs w:val="28"/>
          <w:lang w:eastAsia="ar-SA"/>
        </w:rPr>
        <w:t>.</w:t>
      </w:r>
    </w:p>
    <w:p w14:paraId="0CABD1CB" w14:textId="7240C228" w:rsidR="003313FD" w:rsidRPr="003313FD" w:rsidRDefault="003313F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Головною відмінністю між ними є наявність в будівлях внутрішніх просторів, призначених для життєдіяльності людини (житло, праця, відпочинок). В спорудах таких просторів або немає (мости, естакади, опори ЛЕП)</w:t>
      </w:r>
      <w:r w:rsidR="001166B8">
        <w:rPr>
          <w:rFonts w:ascii="Times New Roman" w:eastAsia="Times New Roman" w:hAnsi="Times New Roman" w:cs="Times New Roman"/>
          <w:sz w:val="28"/>
          <w:szCs w:val="28"/>
          <w:lang w:eastAsia="ar-SA"/>
        </w:rPr>
        <w:t>,</w:t>
      </w:r>
      <w:r w:rsidR="005600C6">
        <w:rPr>
          <w:rFonts w:ascii="Times New Roman" w:eastAsia="Times New Roman" w:hAnsi="Times New Roman" w:cs="Times New Roman"/>
          <w:sz w:val="28"/>
          <w:szCs w:val="28"/>
          <w:lang w:eastAsia="ar-SA"/>
        </w:rPr>
        <w:t xml:space="preserve"> або </w:t>
      </w:r>
      <w:r w:rsidRPr="003313FD">
        <w:rPr>
          <w:rFonts w:ascii="Times New Roman" w:eastAsia="Times New Roman" w:hAnsi="Times New Roman" w:cs="Times New Roman"/>
          <w:sz w:val="28"/>
          <w:szCs w:val="28"/>
          <w:lang w:eastAsia="ar-SA"/>
        </w:rPr>
        <w:t>цей простір використовується для технологічних потреб (бункер, силос, башта, мости, естакади).</w:t>
      </w:r>
    </w:p>
    <w:p w14:paraId="369C04A8" w14:textId="030DAE66" w:rsidR="003313FD" w:rsidRPr="003313FD" w:rsidRDefault="003313F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Будівлі і споруди повинні відповідати функціональним і технічним вимогам.</w:t>
      </w:r>
    </w:p>
    <w:p w14:paraId="1A6B6572" w14:textId="77777777" w:rsidR="003313FD" w:rsidRPr="003313FD" w:rsidRDefault="003313FD" w:rsidP="00A8126E">
      <w:pPr>
        <w:suppressAutoHyphens/>
        <w:spacing w:before="120" w:after="0" w:line="240" w:lineRule="auto"/>
        <w:ind w:left="57" w:right="-284"/>
        <w:jc w:val="both"/>
        <w:rPr>
          <w:rFonts w:ascii="Times New Roman" w:eastAsia="Times New Roman" w:hAnsi="Times New Roman" w:cs="Times New Roman"/>
          <w:b/>
          <w:i/>
          <w:sz w:val="28"/>
          <w:szCs w:val="28"/>
          <w:lang w:eastAsia="ar-SA"/>
        </w:rPr>
      </w:pPr>
      <w:r w:rsidRPr="003313FD">
        <w:rPr>
          <w:rFonts w:ascii="Times New Roman" w:eastAsia="Times New Roman" w:hAnsi="Times New Roman" w:cs="Times New Roman"/>
          <w:sz w:val="28"/>
          <w:szCs w:val="28"/>
          <w:lang w:eastAsia="ar-SA"/>
        </w:rPr>
        <w:tab/>
        <w:t>За функціональною ознакою будівлі поділяють на три типи:</w:t>
      </w:r>
    </w:p>
    <w:p w14:paraId="251F73AC" w14:textId="77777777" w:rsidR="003313FD" w:rsidRPr="003313FD" w:rsidRDefault="003313FD" w:rsidP="00A8126E">
      <w:pPr>
        <w:numPr>
          <w:ilvl w:val="0"/>
          <w:numId w:val="1"/>
        </w:numPr>
        <w:suppressAutoHyphens/>
        <w:spacing w:before="120" w:after="0" w:line="240" w:lineRule="auto"/>
        <w:ind w:right="-284" w:firstLine="0"/>
        <w:jc w:val="both"/>
        <w:rPr>
          <w:rFonts w:ascii="Times New Roman" w:eastAsia="Times New Roman" w:hAnsi="Times New Roman" w:cs="Times New Roman"/>
          <w:b/>
          <w:i/>
          <w:sz w:val="28"/>
          <w:szCs w:val="28"/>
          <w:lang w:eastAsia="ar-SA"/>
        </w:rPr>
      </w:pPr>
      <w:r w:rsidRPr="003313FD">
        <w:rPr>
          <w:rFonts w:ascii="Times New Roman" w:eastAsia="Times New Roman" w:hAnsi="Times New Roman" w:cs="Times New Roman"/>
          <w:i/>
          <w:sz w:val="28"/>
          <w:szCs w:val="28"/>
          <w:lang w:eastAsia="ar-SA"/>
        </w:rPr>
        <w:t xml:space="preserve">житлові </w:t>
      </w:r>
      <w:r w:rsidRPr="003313FD">
        <w:rPr>
          <w:rFonts w:ascii="Times New Roman" w:eastAsia="Times New Roman" w:hAnsi="Times New Roman" w:cs="Times New Roman"/>
          <w:sz w:val="28"/>
          <w:szCs w:val="28"/>
          <w:lang w:eastAsia="ar-SA"/>
        </w:rPr>
        <w:t>– призначені для постійного або тимчасового проживання людей (садові, садибні, квартирні в т.ч. для людей похилого віку, гуртожитки);</w:t>
      </w:r>
    </w:p>
    <w:p w14:paraId="42A55C3C" w14:textId="77777777" w:rsidR="003313FD" w:rsidRPr="003313FD" w:rsidRDefault="003313FD" w:rsidP="00A8126E">
      <w:pPr>
        <w:numPr>
          <w:ilvl w:val="0"/>
          <w:numId w:val="1"/>
        </w:numPr>
        <w:suppressAutoHyphens/>
        <w:spacing w:before="120" w:after="0" w:line="240" w:lineRule="auto"/>
        <w:ind w:right="-284" w:firstLine="0"/>
        <w:jc w:val="both"/>
        <w:rPr>
          <w:rFonts w:ascii="Times New Roman" w:eastAsia="Times New Roman" w:hAnsi="Times New Roman" w:cs="Times New Roman"/>
          <w:b/>
          <w:i/>
          <w:sz w:val="28"/>
          <w:szCs w:val="28"/>
          <w:lang w:eastAsia="ar-SA"/>
        </w:rPr>
      </w:pPr>
      <w:r w:rsidRPr="003313FD">
        <w:rPr>
          <w:rFonts w:ascii="Times New Roman" w:eastAsia="Times New Roman" w:hAnsi="Times New Roman" w:cs="Times New Roman"/>
          <w:i/>
          <w:sz w:val="28"/>
          <w:szCs w:val="28"/>
          <w:lang w:eastAsia="ar-SA"/>
        </w:rPr>
        <w:t>громадські</w:t>
      </w:r>
      <w:r w:rsidRPr="003313FD">
        <w:rPr>
          <w:rFonts w:ascii="Times New Roman" w:eastAsia="Times New Roman" w:hAnsi="Times New Roman" w:cs="Times New Roman"/>
          <w:b/>
          <w:i/>
          <w:sz w:val="28"/>
          <w:szCs w:val="28"/>
          <w:lang w:eastAsia="ar-SA"/>
        </w:rPr>
        <w:t xml:space="preserve"> </w:t>
      </w:r>
      <w:r w:rsidRPr="003313FD">
        <w:rPr>
          <w:rFonts w:ascii="Times New Roman" w:eastAsia="Times New Roman" w:hAnsi="Times New Roman" w:cs="Times New Roman"/>
          <w:sz w:val="28"/>
          <w:szCs w:val="28"/>
          <w:lang w:eastAsia="ar-SA"/>
        </w:rPr>
        <w:t>– призначені для різноманітних громадських функцій (освітні, адміністративні, лікувальні, культурно – освітні, видовищні, побутового обслуговування, торгівлі та інші);</w:t>
      </w:r>
    </w:p>
    <w:p w14:paraId="3C32BC39" w14:textId="40407F01" w:rsidR="00F30369" w:rsidRDefault="003313FD" w:rsidP="00F30369">
      <w:pPr>
        <w:numPr>
          <w:ilvl w:val="0"/>
          <w:numId w:val="1"/>
        </w:numPr>
        <w:suppressAutoHyphens/>
        <w:spacing w:before="120" w:after="0" w:line="240" w:lineRule="auto"/>
        <w:ind w:right="-284" w:firstLine="0"/>
        <w:jc w:val="both"/>
        <w:rPr>
          <w:rFonts w:ascii="Times New Roman" w:eastAsia="Times New Roman" w:hAnsi="Times New Roman" w:cs="Times New Roman"/>
          <w:sz w:val="28"/>
          <w:szCs w:val="28"/>
          <w:lang w:eastAsia="ar-SA"/>
        </w:rPr>
      </w:pPr>
      <w:r w:rsidRPr="00CD56F1">
        <w:rPr>
          <w:rFonts w:ascii="Times New Roman" w:eastAsia="Times New Roman" w:hAnsi="Times New Roman" w:cs="Times New Roman"/>
          <w:i/>
          <w:sz w:val="28"/>
          <w:szCs w:val="28"/>
          <w:lang w:eastAsia="ar-SA"/>
        </w:rPr>
        <w:t xml:space="preserve">промислові </w:t>
      </w:r>
      <w:r w:rsidRPr="00CD56F1">
        <w:rPr>
          <w:rFonts w:ascii="Times New Roman" w:eastAsia="Times New Roman" w:hAnsi="Times New Roman" w:cs="Times New Roman"/>
          <w:sz w:val="28"/>
          <w:szCs w:val="28"/>
          <w:lang w:eastAsia="ar-SA"/>
        </w:rPr>
        <w:t xml:space="preserve">– призначені для здійснення виробничих процесів в різних галузях промисловості, в т.ч. аграрних. Існує близько двох сотень галузей промисловості і декілька тисяч різновидів виробництв. </w:t>
      </w:r>
    </w:p>
    <w:p w14:paraId="0555320B" w14:textId="77777777" w:rsidR="00D65FE3" w:rsidRPr="00CD56F1" w:rsidRDefault="00D65FE3" w:rsidP="00D65FE3">
      <w:pPr>
        <w:suppressAutoHyphens/>
        <w:spacing w:before="120" w:after="0" w:line="240" w:lineRule="auto"/>
        <w:ind w:left="825" w:right="-284"/>
        <w:jc w:val="both"/>
        <w:rPr>
          <w:rFonts w:ascii="Times New Roman" w:eastAsia="Times New Roman" w:hAnsi="Times New Roman" w:cs="Times New Roman"/>
          <w:sz w:val="28"/>
          <w:szCs w:val="28"/>
          <w:lang w:eastAsia="ar-SA"/>
        </w:rPr>
      </w:pPr>
    </w:p>
    <w:p w14:paraId="016BBA37" w14:textId="2664C606" w:rsidR="00F30369" w:rsidRDefault="00F30369" w:rsidP="00F30369">
      <w:pPr>
        <w:jc w:val="both"/>
        <w:rPr>
          <w:rFonts w:ascii="Times New Roman" w:hAnsi="Times New Roman" w:cs="Times New Roman"/>
          <w:sz w:val="28"/>
          <w:szCs w:val="28"/>
        </w:rPr>
      </w:pPr>
      <w:r>
        <w:rPr>
          <w:rFonts w:ascii="Times New Roman" w:hAnsi="Times New Roman" w:cs="Times New Roman"/>
          <w:sz w:val="28"/>
          <w:szCs w:val="28"/>
        </w:rPr>
        <w:tab/>
        <w:t xml:space="preserve">Згідно визначення </w:t>
      </w:r>
      <w:r w:rsidR="004F71D3">
        <w:rPr>
          <w:rFonts w:ascii="Times New Roman" w:hAnsi="Times New Roman" w:cs="Times New Roman"/>
          <w:sz w:val="28"/>
          <w:szCs w:val="28"/>
        </w:rPr>
        <w:t>Національ</w:t>
      </w:r>
      <w:r>
        <w:rPr>
          <w:rFonts w:ascii="Times New Roman" w:hAnsi="Times New Roman" w:cs="Times New Roman"/>
          <w:sz w:val="28"/>
          <w:szCs w:val="28"/>
        </w:rPr>
        <w:t xml:space="preserve">ного класифікатора </w:t>
      </w:r>
      <w:r w:rsidR="004F71D3">
        <w:rPr>
          <w:rFonts w:ascii="Times New Roman" w:hAnsi="Times New Roman" w:cs="Times New Roman"/>
          <w:sz w:val="28"/>
          <w:szCs w:val="28"/>
        </w:rPr>
        <w:t>Н</w:t>
      </w:r>
      <w:r>
        <w:rPr>
          <w:rFonts w:ascii="Times New Roman" w:hAnsi="Times New Roman" w:cs="Times New Roman"/>
          <w:sz w:val="28"/>
          <w:szCs w:val="28"/>
        </w:rPr>
        <w:t>К 018</w:t>
      </w:r>
      <w:r w:rsidR="00A35308">
        <w:rPr>
          <w:rFonts w:ascii="Times New Roman" w:hAnsi="Times New Roman" w:cs="Times New Roman"/>
          <w:sz w:val="28"/>
          <w:szCs w:val="28"/>
        </w:rPr>
        <w:t>:</w:t>
      </w:r>
      <w:r>
        <w:rPr>
          <w:rFonts w:ascii="Times New Roman" w:hAnsi="Times New Roman" w:cs="Times New Roman"/>
          <w:sz w:val="28"/>
          <w:szCs w:val="28"/>
        </w:rPr>
        <w:t>20</w:t>
      </w:r>
      <w:r w:rsidR="00831F41">
        <w:rPr>
          <w:rFonts w:ascii="Times New Roman" w:hAnsi="Times New Roman" w:cs="Times New Roman"/>
          <w:sz w:val="28"/>
          <w:szCs w:val="28"/>
        </w:rPr>
        <w:t>23</w:t>
      </w:r>
      <w:r>
        <w:rPr>
          <w:rFonts w:ascii="Times New Roman" w:hAnsi="Times New Roman" w:cs="Times New Roman"/>
          <w:sz w:val="28"/>
          <w:szCs w:val="28"/>
        </w:rPr>
        <w:t xml:space="preserve"> інженерні споруди поділяють на групи:</w:t>
      </w:r>
    </w:p>
    <w:p w14:paraId="1CD38BDA" w14:textId="77777777" w:rsidR="00F30369" w:rsidRDefault="00F30369" w:rsidP="00F30369">
      <w:pPr>
        <w:jc w:val="both"/>
        <w:rPr>
          <w:rFonts w:ascii="Times New Roman" w:hAnsi="Times New Roman" w:cs="Times New Roman"/>
          <w:sz w:val="28"/>
          <w:szCs w:val="28"/>
        </w:rPr>
      </w:pPr>
      <w:r>
        <w:rPr>
          <w:rFonts w:ascii="Times New Roman" w:hAnsi="Times New Roman" w:cs="Times New Roman"/>
          <w:sz w:val="28"/>
          <w:szCs w:val="28"/>
        </w:rPr>
        <w:tab/>
        <w:t xml:space="preserve">- </w:t>
      </w:r>
      <w:r w:rsidRPr="00862BCB">
        <w:rPr>
          <w:rFonts w:ascii="Times New Roman" w:hAnsi="Times New Roman" w:cs="Times New Roman"/>
          <w:sz w:val="28"/>
          <w:szCs w:val="28"/>
        </w:rPr>
        <w:t>транспортні споруди</w:t>
      </w:r>
      <w:r>
        <w:rPr>
          <w:rFonts w:ascii="Times New Roman" w:hAnsi="Times New Roman" w:cs="Times New Roman"/>
          <w:sz w:val="28"/>
          <w:szCs w:val="28"/>
        </w:rPr>
        <w:t xml:space="preserve"> (автостради, вулиці та дороги, залізниці магістральні та місцеві, злітно-посадкові смуги, мости, естакади, тунелі, метро, порти, канали, греблі та інші водні споруди, дамби, акведуки, зрошувальні та осушувальні споруди;</w:t>
      </w:r>
    </w:p>
    <w:p w14:paraId="7AA8E2B0" w14:textId="77777777" w:rsidR="00F30369" w:rsidRDefault="00F30369" w:rsidP="00F30369">
      <w:pPr>
        <w:jc w:val="both"/>
        <w:rPr>
          <w:rFonts w:ascii="Times New Roman" w:hAnsi="Times New Roman" w:cs="Times New Roman"/>
          <w:sz w:val="28"/>
          <w:szCs w:val="28"/>
        </w:rPr>
      </w:pPr>
      <w:r>
        <w:rPr>
          <w:rFonts w:ascii="Times New Roman" w:hAnsi="Times New Roman" w:cs="Times New Roman"/>
          <w:sz w:val="28"/>
          <w:szCs w:val="28"/>
        </w:rPr>
        <w:tab/>
        <w:t xml:space="preserve">- </w:t>
      </w:r>
      <w:r w:rsidRPr="00862BCB">
        <w:rPr>
          <w:rFonts w:ascii="Times New Roman" w:hAnsi="Times New Roman" w:cs="Times New Roman"/>
          <w:sz w:val="28"/>
          <w:szCs w:val="28"/>
        </w:rPr>
        <w:t>трубопроводи, комунікації та лінії електропередач</w:t>
      </w:r>
      <w:r w:rsidRPr="00235138">
        <w:rPr>
          <w:rFonts w:ascii="Times New Roman" w:hAnsi="Times New Roman" w:cs="Times New Roman"/>
          <w:b/>
          <w:sz w:val="28"/>
          <w:szCs w:val="28"/>
        </w:rPr>
        <w:t xml:space="preserve"> ,</w:t>
      </w:r>
      <w:r>
        <w:rPr>
          <w:rFonts w:ascii="Times New Roman" w:hAnsi="Times New Roman" w:cs="Times New Roman"/>
          <w:sz w:val="28"/>
          <w:szCs w:val="28"/>
        </w:rPr>
        <w:t xml:space="preserve">магістральні нафтопроводи і газопроводи, водопроводи,( насосні, фільтраційні станції та станції по відводу води), магістральні телекомунікаційні лінії, мережі та вишки для радіокомунікацій, магістральні ЛЕП (лінії, ТП, підстанції, опори, місцеві трубопроводи та комунікації, трубопровідні місцеві системи для води та інших продуктів (пара, стиснене повітря) в т. ч. водонапірні башти, колодязі, фонтани, місцеві каналізаційні системи, місцеві </w:t>
      </w:r>
      <w:proofErr w:type="spellStart"/>
      <w:r>
        <w:rPr>
          <w:rFonts w:ascii="Times New Roman" w:hAnsi="Times New Roman" w:cs="Times New Roman"/>
          <w:sz w:val="28"/>
          <w:szCs w:val="28"/>
        </w:rPr>
        <w:t>електро</w:t>
      </w:r>
      <w:proofErr w:type="spellEnd"/>
      <w:r>
        <w:rPr>
          <w:rFonts w:ascii="Times New Roman" w:hAnsi="Times New Roman" w:cs="Times New Roman"/>
          <w:sz w:val="28"/>
          <w:szCs w:val="28"/>
        </w:rPr>
        <w:t xml:space="preserve"> - та телекомунікаційні системи;</w:t>
      </w:r>
    </w:p>
    <w:p w14:paraId="3C0D83FE" w14:textId="77777777" w:rsidR="00F30369" w:rsidRDefault="00F30369" w:rsidP="00F30369">
      <w:pPr>
        <w:jc w:val="both"/>
        <w:rPr>
          <w:rFonts w:ascii="Times New Roman" w:hAnsi="Times New Roman" w:cs="Times New Roman"/>
          <w:sz w:val="28"/>
          <w:szCs w:val="28"/>
        </w:rPr>
      </w:pPr>
      <w:r>
        <w:rPr>
          <w:rFonts w:ascii="Times New Roman" w:hAnsi="Times New Roman" w:cs="Times New Roman"/>
          <w:sz w:val="28"/>
          <w:szCs w:val="28"/>
        </w:rPr>
        <w:tab/>
        <w:t xml:space="preserve">-  </w:t>
      </w:r>
      <w:r w:rsidRPr="00862BCB">
        <w:rPr>
          <w:rFonts w:ascii="Times New Roman" w:hAnsi="Times New Roman" w:cs="Times New Roman"/>
          <w:sz w:val="28"/>
          <w:szCs w:val="28"/>
        </w:rPr>
        <w:t>комплексні промислові споруди</w:t>
      </w:r>
      <w:r>
        <w:rPr>
          <w:rFonts w:ascii="Times New Roman" w:hAnsi="Times New Roman" w:cs="Times New Roman"/>
          <w:sz w:val="28"/>
          <w:szCs w:val="28"/>
        </w:rPr>
        <w:t xml:space="preserve"> (електростанції, збагачувальні фабрики) що не мають ознак будинків;</w:t>
      </w:r>
    </w:p>
    <w:p w14:paraId="6D8D87DB" w14:textId="77777777" w:rsidR="00F30369" w:rsidRDefault="00F30369" w:rsidP="00F30369">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862BCB">
        <w:rPr>
          <w:rFonts w:ascii="Times New Roman" w:hAnsi="Times New Roman" w:cs="Times New Roman"/>
          <w:sz w:val="28"/>
          <w:szCs w:val="28"/>
        </w:rPr>
        <w:t>спортивно-розважальні споруди</w:t>
      </w:r>
      <w:r>
        <w:rPr>
          <w:rFonts w:ascii="Times New Roman" w:hAnsi="Times New Roman" w:cs="Times New Roman"/>
          <w:sz w:val="28"/>
          <w:szCs w:val="28"/>
        </w:rPr>
        <w:t xml:space="preserve"> (стадіони, спортивні поля та майданчики, треки та поля для автомобільного, велосипедного та кінного спорту, для занять водним спортом, парки відпочинку і розваг та інші споруди під відкритим небом ( в т. ч. для гри в гольф, льотні поля, кінні центри, причали для яхти, споруди для зимових та гірських видів спорту);</w:t>
      </w:r>
    </w:p>
    <w:p w14:paraId="69A1BB91" w14:textId="77777777" w:rsidR="00F30369" w:rsidRPr="00F30369" w:rsidRDefault="00F30369" w:rsidP="00F30369">
      <w:pPr>
        <w:jc w:val="both"/>
        <w:rPr>
          <w:rFonts w:ascii="Times New Roman" w:eastAsia="Times New Roman" w:hAnsi="Times New Roman" w:cs="Times New Roman"/>
          <w:sz w:val="28"/>
          <w:szCs w:val="28"/>
          <w:lang w:eastAsia="ar-SA"/>
        </w:rPr>
      </w:pPr>
      <w:r>
        <w:rPr>
          <w:rFonts w:ascii="Times New Roman" w:hAnsi="Times New Roman" w:cs="Times New Roman"/>
          <w:sz w:val="28"/>
          <w:szCs w:val="28"/>
        </w:rPr>
        <w:tab/>
        <w:t xml:space="preserve">- </w:t>
      </w:r>
      <w:r w:rsidRPr="00862BCB">
        <w:rPr>
          <w:rFonts w:ascii="Times New Roman" w:hAnsi="Times New Roman" w:cs="Times New Roman"/>
          <w:sz w:val="28"/>
          <w:szCs w:val="28"/>
        </w:rPr>
        <w:t>інші інженерні споруди</w:t>
      </w:r>
      <w:r>
        <w:rPr>
          <w:rFonts w:ascii="Times New Roman" w:hAnsi="Times New Roman" w:cs="Times New Roman"/>
          <w:sz w:val="28"/>
          <w:szCs w:val="28"/>
        </w:rPr>
        <w:t xml:space="preserve"> (військові форти, блокгаузи, бункери, стрільбища, випробувальні центри, відвали гірничих розробок, полігони складування побутових відходів).</w:t>
      </w:r>
    </w:p>
    <w:p w14:paraId="7CA58FCD" w14:textId="77777777" w:rsidR="003313FD" w:rsidRPr="003313FD"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Конструкції будівель і споруд повинні відповідати технічним вимогам, сприймати силові навантаження і зовнішні впливи.</w:t>
      </w:r>
    </w:p>
    <w:p w14:paraId="768A9B6A" w14:textId="77777777" w:rsidR="003313FD" w:rsidRPr="000F7C5E" w:rsidRDefault="003313FD" w:rsidP="00A8126E">
      <w:pPr>
        <w:suppressAutoHyphens/>
        <w:spacing w:before="120" w:after="0" w:line="240" w:lineRule="auto"/>
        <w:ind w:left="30"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r>
      <w:r w:rsidRPr="000F7C5E">
        <w:rPr>
          <w:rFonts w:ascii="Times New Roman" w:eastAsia="Times New Roman" w:hAnsi="Times New Roman" w:cs="Times New Roman"/>
          <w:i/>
          <w:sz w:val="28"/>
          <w:szCs w:val="28"/>
          <w:lang w:eastAsia="ar-SA"/>
        </w:rPr>
        <w:t>Загальні вимоги</w:t>
      </w:r>
      <w:r w:rsidRPr="000F7C5E">
        <w:rPr>
          <w:rFonts w:ascii="Times New Roman" w:eastAsia="Times New Roman" w:hAnsi="Times New Roman" w:cs="Times New Roman"/>
          <w:sz w:val="28"/>
          <w:szCs w:val="28"/>
          <w:lang w:eastAsia="ar-SA"/>
        </w:rPr>
        <w:t>, які ставлять до будівель та споруд: відповідність призначенню (функціональність), експлуатаційні (технічні), економічні, естетичні, архітектурні характеристики та сприяння збереженню навколишнього середовища.</w:t>
      </w:r>
    </w:p>
    <w:p w14:paraId="3E7919BC" w14:textId="77777777" w:rsidR="00230F47" w:rsidRPr="000F7C5E" w:rsidRDefault="003313FD" w:rsidP="00A8126E">
      <w:pPr>
        <w:suppressAutoHyphens/>
        <w:spacing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t xml:space="preserve"> </w:t>
      </w:r>
    </w:p>
    <w:p w14:paraId="46DD0E40" w14:textId="77777777" w:rsidR="003313FD" w:rsidRPr="000F7C5E" w:rsidRDefault="00230F47" w:rsidP="00A8126E">
      <w:pPr>
        <w:suppressAutoHyphens/>
        <w:spacing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r>
      <w:r w:rsidR="003313FD" w:rsidRPr="000F7C5E">
        <w:rPr>
          <w:rFonts w:ascii="Times New Roman" w:eastAsia="Times New Roman" w:hAnsi="Times New Roman" w:cs="Times New Roman"/>
          <w:sz w:val="28"/>
          <w:szCs w:val="28"/>
          <w:lang w:eastAsia="ar-SA"/>
        </w:rPr>
        <w:t>В залежності від архітектурних і технічних рішень для будівель і споруд, встановлено 5 категорій складності.</w:t>
      </w:r>
    </w:p>
    <w:p w14:paraId="297875A2" w14:textId="77777777" w:rsidR="003313FD" w:rsidRPr="000F7C5E" w:rsidRDefault="003313FD" w:rsidP="00A8126E">
      <w:pPr>
        <w:suppressAutoHyphens/>
        <w:spacing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t>До І категорії складності відносяться не складні об’єкти.</w:t>
      </w:r>
    </w:p>
    <w:p w14:paraId="0D458D2A" w14:textId="77777777" w:rsidR="003313FD" w:rsidRPr="000F7C5E" w:rsidRDefault="003313FD" w:rsidP="00A8126E">
      <w:pPr>
        <w:suppressAutoHyphens/>
        <w:spacing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t>До ІІ категорії складності відносяться архітектурно не складні, але технічно складні, або архітектурно складні, але технічно не складні об’єкти.</w:t>
      </w:r>
    </w:p>
    <w:p w14:paraId="40453869" w14:textId="77777777" w:rsidR="003313FD" w:rsidRPr="000F7C5E" w:rsidRDefault="003313FD" w:rsidP="00A8126E">
      <w:pPr>
        <w:suppressAutoHyphens/>
        <w:spacing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t>До ІІІ категорії складності відносяться архітектурно і технічно складні об’єкти.</w:t>
      </w:r>
    </w:p>
    <w:p w14:paraId="3A91D7CE" w14:textId="77777777" w:rsidR="003313FD" w:rsidRPr="000F7C5E" w:rsidRDefault="003313FD" w:rsidP="00A8126E">
      <w:pPr>
        <w:suppressAutoHyphens/>
        <w:spacing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t>До ІУ категорії складності відносяться архітектурно складні і технічно особливо складні об’єкти або архітектурно особливо складні і технічно складні об’єкти.</w:t>
      </w:r>
    </w:p>
    <w:p w14:paraId="0810D481" w14:textId="77777777" w:rsidR="003313FD" w:rsidRPr="000F7C5E" w:rsidRDefault="003313FD" w:rsidP="00A8126E">
      <w:pPr>
        <w:suppressAutoHyphens/>
        <w:spacing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t>До У категорії складності відносяться архітектурно і технічно особливо складні об’єкти.</w:t>
      </w:r>
    </w:p>
    <w:p w14:paraId="08B5041A" w14:textId="77777777" w:rsidR="00230F47" w:rsidRPr="000F7C5E" w:rsidRDefault="00230F47" w:rsidP="00A8126E">
      <w:pPr>
        <w:suppressAutoHyphens/>
        <w:spacing w:after="0" w:line="240" w:lineRule="auto"/>
        <w:ind w:right="-284"/>
        <w:jc w:val="both"/>
        <w:rPr>
          <w:rFonts w:ascii="Times New Roman" w:eastAsia="Times New Roman" w:hAnsi="Times New Roman" w:cs="Times New Roman"/>
          <w:sz w:val="28"/>
          <w:szCs w:val="28"/>
          <w:lang w:eastAsia="ar-SA"/>
        </w:rPr>
      </w:pPr>
    </w:p>
    <w:p w14:paraId="236B0581" w14:textId="0D36F0EF" w:rsidR="003313FD" w:rsidRPr="000F7C5E" w:rsidRDefault="003313FD" w:rsidP="00A8126E">
      <w:pPr>
        <w:suppressAutoHyphens/>
        <w:spacing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t>В залежності від характеристики можливих наслідків від відмови лінійних об’єктів інженерно – транспортної інфраструктури визначають три класи наслідків (відповідальнос</w:t>
      </w:r>
      <w:r w:rsidR="00B426AD" w:rsidRPr="000F7C5E">
        <w:rPr>
          <w:rFonts w:ascii="Times New Roman" w:eastAsia="Times New Roman" w:hAnsi="Times New Roman" w:cs="Times New Roman"/>
          <w:sz w:val="28"/>
          <w:szCs w:val="28"/>
          <w:lang w:eastAsia="ar-SA"/>
        </w:rPr>
        <w:t>ті)</w:t>
      </w:r>
      <w:r w:rsidR="00090C83" w:rsidRPr="000F7C5E">
        <w:rPr>
          <w:rFonts w:ascii="Times New Roman" w:eastAsia="Times New Roman" w:hAnsi="Times New Roman" w:cs="Times New Roman"/>
          <w:sz w:val="28"/>
          <w:szCs w:val="28"/>
          <w:lang w:eastAsia="ar-SA"/>
        </w:rPr>
        <w:t xml:space="preserve"> табл. 1 </w:t>
      </w:r>
      <w:bookmarkStart w:id="2" w:name="_Hlk184319324"/>
      <w:r w:rsidR="00090C83" w:rsidRPr="000F7C5E">
        <w:rPr>
          <w:rFonts w:ascii="Times New Roman" w:eastAsia="Times New Roman" w:hAnsi="Times New Roman" w:cs="Times New Roman"/>
          <w:sz w:val="28"/>
          <w:szCs w:val="28"/>
          <w:lang w:eastAsia="ar-SA"/>
        </w:rPr>
        <w:t>ДБН В.1.2-14:2018 Загальні принципи забезпечення надійності та конструктивної безпеки будівель і споруд</w:t>
      </w:r>
      <w:bookmarkEnd w:id="2"/>
      <w:r w:rsidR="00090C83" w:rsidRPr="000F7C5E">
        <w:rPr>
          <w:rFonts w:ascii="Times New Roman" w:eastAsia="Times New Roman" w:hAnsi="Times New Roman" w:cs="Times New Roman"/>
          <w:sz w:val="28"/>
          <w:szCs w:val="28"/>
          <w:lang w:eastAsia="ar-SA"/>
        </w:rPr>
        <w:t>.</w:t>
      </w:r>
      <w:r w:rsidR="00B426AD" w:rsidRPr="000F7C5E">
        <w:rPr>
          <w:rFonts w:ascii="Times New Roman" w:eastAsia="Times New Roman" w:hAnsi="Times New Roman" w:cs="Times New Roman"/>
          <w:sz w:val="28"/>
          <w:szCs w:val="28"/>
          <w:lang w:eastAsia="ar-SA"/>
        </w:rPr>
        <w:t>:</w:t>
      </w:r>
    </w:p>
    <w:p w14:paraId="5BBEF835" w14:textId="490AFED6" w:rsidR="003313FD" w:rsidRPr="000F7C5E" w:rsidRDefault="00B426AD" w:rsidP="00A8126E">
      <w:pPr>
        <w:suppressAutoHyphens/>
        <w:spacing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t>- к</w:t>
      </w:r>
      <w:r w:rsidR="003313FD" w:rsidRPr="000F7C5E">
        <w:rPr>
          <w:rFonts w:ascii="Times New Roman" w:eastAsia="Times New Roman" w:hAnsi="Times New Roman" w:cs="Times New Roman"/>
          <w:sz w:val="28"/>
          <w:szCs w:val="28"/>
          <w:lang w:eastAsia="ar-SA"/>
        </w:rPr>
        <w:t>лас наслідків (відповідальності) для об’єктів І та ІІ категорі</w:t>
      </w:r>
      <w:r w:rsidRPr="000F7C5E">
        <w:rPr>
          <w:rFonts w:ascii="Times New Roman" w:eastAsia="Times New Roman" w:hAnsi="Times New Roman" w:cs="Times New Roman"/>
          <w:sz w:val="28"/>
          <w:szCs w:val="28"/>
          <w:lang w:eastAsia="ar-SA"/>
        </w:rPr>
        <w:t>ї складності – СС1 (незначний);</w:t>
      </w:r>
    </w:p>
    <w:p w14:paraId="4844FAFF" w14:textId="45DF3FAB" w:rsidR="003313FD" w:rsidRPr="000F7C5E" w:rsidRDefault="00B426AD" w:rsidP="00A8126E">
      <w:pPr>
        <w:suppressAutoHyphens/>
        <w:spacing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t>- к</w:t>
      </w:r>
      <w:r w:rsidR="003313FD" w:rsidRPr="000F7C5E">
        <w:rPr>
          <w:rFonts w:ascii="Times New Roman" w:eastAsia="Times New Roman" w:hAnsi="Times New Roman" w:cs="Times New Roman"/>
          <w:sz w:val="28"/>
          <w:szCs w:val="28"/>
          <w:lang w:eastAsia="ar-SA"/>
        </w:rPr>
        <w:t>лас наслідків (відповідальності) для об’єктів ІІІ та ІУ категорії складності – СС2 (середній, м</w:t>
      </w:r>
      <w:r w:rsidRPr="000F7C5E">
        <w:rPr>
          <w:rFonts w:ascii="Times New Roman" w:eastAsia="Times New Roman" w:hAnsi="Times New Roman" w:cs="Times New Roman"/>
          <w:sz w:val="28"/>
          <w:szCs w:val="28"/>
          <w:lang w:eastAsia="ar-SA"/>
        </w:rPr>
        <w:t>ісцевого і регіонального рівня);</w:t>
      </w:r>
    </w:p>
    <w:p w14:paraId="44F2A59F" w14:textId="77777777" w:rsidR="00090C83" w:rsidRPr="000F7C5E" w:rsidRDefault="00B426AD" w:rsidP="00A8126E">
      <w:pPr>
        <w:suppressAutoHyphens/>
        <w:spacing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t>- к</w:t>
      </w:r>
      <w:r w:rsidR="003313FD" w:rsidRPr="000F7C5E">
        <w:rPr>
          <w:rFonts w:ascii="Times New Roman" w:eastAsia="Times New Roman" w:hAnsi="Times New Roman" w:cs="Times New Roman"/>
          <w:sz w:val="28"/>
          <w:szCs w:val="28"/>
          <w:lang w:eastAsia="ar-SA"/>
        </w:rPr>
        <w:t xml:space="preserve">лас наслідків (відповідальності) для об’єктів У категорії складності </w:t>
      </w:r>
    </w:p>
    <w:p w14:paraId="195DD823" w14:textId="209A5A7D" w:rsidR="003313FD" w:rsidRPr="000F7C5E" w:rsidRDefault="003313FD" w:rsidP="00A8126E">
      <w:pPr>
        <w:suppressAutoHyphens/>
        <w:spacing w:after="0" w:line="240" w:lineRule="auto"/>
        <w:ind w:right="-284"/>
        <w:jc w:val="both"/>
        <w:rPr>
          <w:rFonts w:ascii="Times New Roman" w:eastAsia="Times New Roman" w:hAnsi="Times New Roman" w:cs="Times New Roman"/>
          <w:i/>
          <w:sz w:val="28"/>
          <w:szCs w:val="28"/>
          <w:lang w:eastAsia="ar-SA"/>
        </w:rPr>
      </w:pPr>
      <w:r w:rsidRPr="000F7C5E">
        <w:rPr>
          <w:rFonts w:ascii="Times New Roman" w:eastAsia="Times New Roman" w:hAnsi="Times New Roman" w:cs="Times New Roman"/>
          <w:sz w:val="28"/>
          <w:szCs w:val="28"/>
          <w:lang w:eastAsia="ar-SA"/>
        </w:rPr>
        <w:t xml:space="preserve">– СС-3 (значний, загальнодержавного рівня). </w:t>
      </w:r>
    </w:p>
    <w:p w14:paraId="403985D7" w14:textId="26EE8CFA" w:rsidR="003313FD" w:rsidRPr="000F7C5E"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i/>
          <w:sz w:val="28"/>
          <w:szCs w:val="28"/>
          <w:lang w:eastAsia="ar-SA"/>
        </w:rPr>
        <w:tab/>
      </w:r>
      <w:r w:rsidRPr="000F7C5E">
        <w:rPr>
          <w:rFonts w:ascii="Times New Roman" w:eastAsia="Times New Roman" w:hAnsi="Times New Roman" w:cs="Times New Roman"/>
          <w:i/>
          <w:iCs/>
          <w:sz w:val="28"/>
          <w:szCs w:val="28"/>
          <w:lang w:eastAsia="ar-SA"/>
        </w:rPr>
        <w:t xml:space="preserve">Технічні вимоги </w:t>
      </w:r>
      <w:r w:rsidRPr="000F7C5E">
        <w:rPr>
          <w:rFonts w:ascii="Times New Roman" w:eastAsia="Times New Roman" w:hAnsi="Times New Roman" w:cs="Times New Roman"/>
          <w:sz w:val="28"/>
          <w:szCs w:val="28"/>
          <w:lang w:eastAsia="ar-SA"/>
        </w:rPr>
        <w:t xml:space="preserve">– міцність, стійкість, довговічність,  вогнестійкість, вибухопожежна та пожежна безпека приміщень. </w:t>
      </w:r>
    </w:p>
    <w:p w14:paraId="79D05BC0" w14:textId="77777777" w:rsidR="003313FD" w:rsidRPr="003313FD" w:rsidRDefault="00B426A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sidRPr="000F7C5E">
        <w:rPr>
          <w:rFonts w:ascii="Times New Roman" w:eastAsia="Times New Roman" w:hAnsi="Times New Roman" w:cs="Times New Roman"/>
          <w:sz w:val="28"/>
          <w:szCs w:val="28"/>
          <w:lang w:eastAsia="ar-SA"/>
        </w:rPr>
        <w:tab/>
      </w:r>
      <w:r w:rsidR="003313FD" w:rsidRPr="000F7C5E">
        <w:rPr>
          <w:rFonts w:ascii="Times New Roman" w:eastAsia="Times New Roman" w:hAnsi="Times New Roman" w:cs="Times New Roman"/>
          <w:sz w:val="28"/>
          <w:szCs w:val="28"/>
          <w:lang w:eastAsia="ar-SA"/>
        </w:rPr>
        <w:tab/>
      </w:r>
      <w:r w:rsidR="003313FD" w:rsidRPr="000F7C5E">
        <w:rPr>
          <w:rFonts w:ascii="Times New Roman" w:eastAsia="Times New Roman" w:hAnsi="Times New Roman" w:cs="Times New Roman"/>
          <w:sz w:val="28"/>
          <w:szCs w:val="28"/>
          <w:u w:val="single"/>
          <w:lang w:eastAsia="ar-SA"/>
        </w:rPr>
        <w:t>Міцність</w:t>
      </w:r>
      <w:r w:rsidR="003313FD" w:rsidRPr="003313FD">
        <w:rPr>
          <w:rFonts w:ascii="Times New Roman" w:eastAsia="Times New Roman" w:hAnsi="Times New Roman" w:cs="Times New Roman"/>
          <w:sz w:val="28"/>
          <w:szCs w:val="28"/>
          <w:lang w:eastAsia="ar-SA"/>
        </w:rPr>
        <w:t xml:space="preserve"> - здатність конструкцій сприймати силові навантаження без руйнувань</w:t>
      </w:r>
      <w:r w:rsidR="003313FD" w:rsidRPr="003313FD">
        <w:rPr>
          <w:rFonts w:ascii="Times New Roman" w:eastAsia="Times New Roman" w:hAnsi="Times New Roman" w:cs="Times New Roman"/>
          <w:bCs/>
          <w:iCs/>
          <w:sz w:val="28"/>
          <w:szCs w:val="28"/>
          <w:lang w:eastAsia="ar-SA"/>
        </w:rPr>
        <w:t>.</w:t>
      </w:r>
    </w:p>
    <w:p w14:paraId="495CBC00" w14:textId="77777777" w:rsidR="003313FD" w:rsidRPr="003313FD" w:rsidRDefault="00B426A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ab/>
      </w:r>
      <w:r w:rsidR="003313FD" w:rsidRPr="00821D68">
        <w:rPr>
          <w:rFonts w:ascii="Times New Roman" w:eastAsia="Times New Roman" w:hAnsi="Times New Roman" w:cs="Times New Roman"/>
          <w:sz w:val="28"/>
          <w:szCs w:val="28"/>
          <w:u w:val="single"/>
          <w:lang w:eastAsia="ar-SA"/>
        </w:rPr>
        <w:t>Стійкість</w:t>
      </w:r>
      <w:r w:rsidR="003313FD" w:rsidRPr="00821D68">
        <w:rPr>
          <w:rFonts w:ascii="Times New Roman" w:eastAsia="Times New Roman" w:hAnsi="Times New Roman" w:cs="Times New Roman"/>
          <w:sz w:val="28"/>
          <w:szCs w:val="28"/>
          <w:lang w:eastAsia="ar-SA"/>
        </w:rPr>
        <w:t xml:space="preserve"> -</w:t>
      </w:r>
      <w:r w:rsidR="003313FD" w:rsidRPr="003313FD">
        <w:rPr>
          <w:rFonts w:ascii="Times New Roman" w:eastAsia="Times New Roman" w:hAnsi="Times New Roman" w:cs="Times New Roman"/>
          <w:sz w:val="28"/>
          <w:szCs w:val="28"/>
          <w:lang w:eastAsia="ar-SA"/>
        </w:rPr>
        <w:t xml:space="preserve"> здатність конструкцій зберігати рівновагу при дії силових впливів</w:t>
      </w:r>
      <w:r w:rsidR="003313FD" w:rsidRPr="003313FD">
        <w:rPr>
          <w:rFonts w:ascii="Times New Roman" w:eastAsia="Times New Roman" w:hAnsi="Times New Roman" w:cs="Times New Roman"/>
          <w:bCs/>
          <w:iCs/>
          <w:sz w:val="28"/>
          <w:szCs w:val="28"/>
          <w:lang w:eastAsia="ar-SA"/>
        </w:rPr>
        <w:t>.</w:t>
      </w:r>
    </w:p>
    <w:p w14:paraId="05A53188" w14:textId="77777777" w:rsidR="003313FD" w:rsidRPr="003313FD" w:rsidRDefault="003313F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lastRenderedPageBreak/>
        <w:tab/>
      </w:r>
      <w:r w:rsidR="00B426AD">
        <w:rPr>
          <w:rFonts w:ascii="Times New Roman" w:eastAsia="Times New Roman" w:hAnsi="Times New Roman" w:cs="Times New Roman"/>
          <w:sz w:val="28"/>
          <w:szCs w:val="28"/>
          <w:lang w:eastAsia="ar-SA"/>
        </w:rPr>
        <w:tab/>
      </w:r>
      <w:r w:rsidRPr="00821D68">
        <w:rPr>
          <w:rFonts w:ascii="Times New Roman" w:eastAsia="Times New Roman" w:hAnsi="Times New Roman" w:cs="Times New Roman"/>
          <w:sz w:val="28"/>
          <w:szCs w:val="28"/>
          <w:u w:val="single"/>
          <w:lang w:eastAsia="ar-SA"/>
        </w:rPr>
        <w:t>Довговічність</w:t>
      </w:r>
      <w:r w:rsidRPr="003313FD">
        <w:rPr>
          <w:rFonts w:ascii="Times New Roman" w:eastAsia="Times New Roman" w:hAnsi="Times New Roman" w:cs="Times New Roman"/>
          <w:sz w:val="28"/>
          <w:szCs w:val="28"/>
          <w:lang w:eastAsia="ar-SA"/>
        </w:rPr>
        <w:t xml:space="preserve"> - здатність конструкцій максимально довго зберігати фізичні якості в процесі експлуатації.</w:t>
      </w:r>
      <w:r w:rsidRPr="003313FD">
        <w:rPr>
          <w:rFonts w:ascii="Times New Roman" w:eastAsia="Times New Roman" w:hAnsi="Times New Roman" w:cs="Times New Roman"/>
          <w:i/>
          <w:sz w:val="28"/>
          <w:szCs w:val="28"/>
          <w:lang w:eastAsia="ar-SA"/>
        </w:rPr>
        <w:t xml:space="preserve"> </w:t>
      </w:r>
      <w:r w:rsidRPr="003313FD">
        <w:rPr>
          <w:rFonts w:ascii="Times New Roman" w:eastAsia="Times New Roman" w:hAnsi="Times New Roman" w:cs="Times New Roman"/>
          <w:sz w:val="28"/>
          <w:szCs w:val="28"/>
          <w:lang w:eastAsia="ar-SA"/>
        </w:rPr>
        <w:t xml:space="preserve">Довговічність – основна умова для зовнішніх огороджувальних конструкцій, які знаходяться під впливом атмосферної дії і  яка залежить від морозостійкості, вологостійкості, </w:t>
      </w:r>
      <w:proofErr w:type="spellStart"/>
      <w:r w:rsidRPr="003313FD">
        <w:rPr>
          <w:rFonts w:ascii="Times New Roman" w:eastAsia="Times New Roman" w:hAnsi="Times New Roman" w:cs="Times New Roman"/>
          <w:sz w:val="28"/>
          <w:szCs w:val="28"/>
          <w:lang w:eastAsia="ar-SA"/>
        </w:rPr>
        <w:t>корозієстійкості</w:t>
      </w:r>
      <w:proofErr w:type="spellEnd"/>
      <w:r w:rsidRPr="003313FD">
        <w:rPr>
          <w:rFonts w:ascii="Times New Roman" w:eastAsia="Times New Roman" w:hAnsi="Times New Roman" w:cs="Times New Roman"/>
          <w:sz w:val="28"/>
          <w:szCs w:val="28"/>
          <w:lang w:eastAsia="ar-SA"/>
        </w:rPr>
        <w:t xml:space="preserve"> і </w:t>
      </w:r>
      <w:proofErr w:type="spellStart"/>
      <w:r w:rsidRPr="003313FD">
        <w:rPr>
          <w:rFonts w:ascii="Times New Roman" w:eastAsia="Times New Roman" w:hAnsi="Times New Roman" w:cs="Times New Roman"/>
          <w:sz w:val="28"/>
          <w:szCs w:val="28"/>
          <w:lang w:eastAsia="ar-SA"/>
        </w:rPr>
        <w:t>біостійкості</w:t>
      </w:r>
      <w:proofErr w:type="spellEnd"/>
      <w:r w:rsidRPr="003313FD">
        <w:rPr>
          <w:rFonts w:ascii="Times New Roman" w:eastAsia="Times New Roman" w:hAnsi="Times New Roman" w:cs="Times New Roman"/>
          <w:sz w:val="28"/>
          <w:szCs w:val="28"/>
          <w:lang w:eastAsia="ar-SA"/>
        </w:rPr>
        <w:t xml:space="preserve"> конструкцій.</w:t>
      </w:r>
    </w:p>
    <w:p w14:paraId="2D69E69B" w14:textId="77777777" w:rsidR="003313FD" w:rsidRPr="003313FD" w:rsidRDefault="003313F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r>
      <w:r w:rsidR="00B426AD">
        <w:rPr>
          <w:rFonts w:ascii="Times New Roman" w:eastAsia="Times New Roman" w:hAnsi="Times New Roman" w:cs="Times New Roman"/>
          <w:sz w:val="28"/>
          <w:szCs w:val="28"/>
          <w:lang w:eastAsia="ar-SA"/>
        </w:rPr>
        <w:tab/>
      </w:r>
      <w:r w:rsidRPr="003313FD">
        <w:rPr>
          <w:rFonts w:ascii="Times New Roman" w:eastAsia="Times New Roman" w:hAnsi="Times New Roman" w:cs="Times New Roman"/>
          <w:sz w:val="28"/>
          <w:szCs w:val="28"/>
          <w:lang w:eastAsia="ar-SA"/>
        </w:rPr>
        <w:t>Нормами встановлено 4</w:t>
      </w:r>
      <w:r w:rsidR="00A90354">
        <w:rPr>
          <w:rFonts w:ascii="Times New Roman" w:eastAsia="Times New Roman" w:hAnsi="Times New Roman" w:cs="Times New Roman"/>
          <w:sz w:val="28"/>
          <w:szCs w:val="28"/>
          <w:lang w:eastAsia="ar-SA"/>
        </w:rPr>
        <w:t xml:space="preserve"> ступені довговічності будівель:</w:t>
      </w:r>
    </w:p>
    <w:p w14:paraId="52C084A0" w14:textId="77777777" w:rsidR="003313FD" w:rsidRPr="00A90354" w:rsidRDefault="003313FD" w:rsidP="00A90354">
      <w:pPr>
        <w:pStyle w:val="a5"/>
        <w:numPr>
          <w:ilvl w:val="0"/>
          <w:numId w:val="1"/>
        </w:numPr>
        <w:suppressAutoHyphens/>
        <w:spacing w:before="120" w:after="0" w:line="240" w:lineRule="auto"/>
        <w:ind w:right="-284"/>
        <w:jc w:val="both"/>
        <w:rPr>
          <w:rFonts w:ascii="Times New Roman" w:eastAsia="Times New Roman" w:hAnsi="Times New Roman" w:cs="Times New Roman"/>
          <w:sz w:val="28"/>
          <w:szCs w:val="28"/>
          <w:lang w:eastAsia="ar-SA"/>
        </w:rPr>
      </w:pPr>
      <w:r w:rsidRPr="00A90354">
        <w:rPr>
          <w:rFonts w:ascii="Times New Roman" w:eastAsia="Times New Roman" w:hAnsi="Times New Roman" w:cs="Times New Roman"/>
          <w:sz w:val="28"/>
          <w:szCs w:val="28"/>
          <w:lang w:eastAsia="ar-SA"/>
        </w:rPr>
        <w:t>І ст. – для будівель із ст</w:t>
      </w:r>
      <w:r w:rsidR="00A90354">
        <w:rPr>
          <w:rFonts w:ascii="Times New Roman" w:eastAsia="Times New Roman" w:hAnsi="Times New Roman" w:cs="Times New Roman"/>
          <w:sz w:val="28"/>
          <w:szCs w:val="28"/>
          <w:lang w:eastAsia="ar-SA"/>
        </w:rPr>
        <w:t>роком служби не менше 100 років;</w:t>
      </w:r>
    </w:p>
    <w:p w14:paraId="3EACD06E" w14:textId="0CCB7E74" w:rsidR="003313FD" w:rsidRPr="003313FD" w:rsidRDefault="00A90354" w:rsidP="005911E7">
      <w:pPr>
        <w:suppressAutoHyphens/>
        <w:spacing w:before="120" w:after="0" w:line="240" w:lineRule="auto"/>
        <w:ind w:left="-57" w:right="-284" w:firstLine="41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3313FD" w:rsidRPr="003313FD">
        <w:rPr>
          <w:rFonts w:ascii="Times New Roman" w:eastAsia="Times New Roman" w:hAnsi="Times New Roman" w:cs="Times New Roman"/>
          <w:sz w:val="28"/>
          <w:szCs w:val="28"/>
          <w:lang w:eastAsia="ar-SA"/>
        </w:rPr>
        <w:tab/>
        <w:t>ІІ ст. – для будівель із с</w:t>
      </w:r>
      <w:r>
        <w:rPr>
          <w:rFonts w:ascii="Times New Roman" w:eastAsia="Times New Roman" w:hAnsi="Times New Roman" w:cs="Times New Roman"/>
          <w:sz w:val="28"/>
          <w:szCs w:val="28"/>
          <w:lang w:eastAsia="ar-SA"/>
        </w:rPr>
        <w:t>троком служби не менше 50 років;</w:t>
      </w:r>
    </w:p>
    <w:p w14:paraId="06C4F1CB" w14:textId="095E3770" w:rsidR="003313FD" w:rsidRPr="003313FD" w:rsidRDefault="00A90354" w:rsidP="005911E7">
      <w:pPr>
        <w:suppressAutoHyphens/>
        <w:spacing w:before="120" w:after="0" w:line="240" w:lineRule="auto"/>
        <w:ind w:left="-57" w:right="-284" w:firstLine="41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3313FD" w:rsidRPr="003313FD">
        <w:rPr>
          <w:rFonts w:ascii="Times New Roman" w:eastAsia="Times New Roman" w:hAnsi="Times New Roman" w:cs="Times New Roman"/>
          <w:sz w:val="28"/>
          <w:szCs w:val="28"/>
          <w:lang w:eastAsia="ar-SA"/>
        </w:rPr>
        <w:tab/>
        <w:t>ІІІ ст. - для будівель із с</w:t>
      </w:r>
      <w:r>
        <w:rPr>
          <w:rFonts w:ascii="Times New Roman" w:eastAsia="Times New Roman" w:hAnsi="Times New Roman" w:cs="Times New Roman"/>
          <w:sz w:val="28"/>
          <w:szCs w:val="28"/>
          <w:lang w:eastAsia="ar-SA"/>
        </w:rPr>
        <w:t>троком служби не менше 20 років;</w:t>
      </w:r>
    </w:p>
    <w:p w14:paraId="4C7CA674" w14:textId="58490A6D" w:rsidR="003313FD" w:rsidRDefault="00A90354" w:rsidP="005911E7">
      <w:pPr>
        <w:suppressAutoHyphens/>
        <w:spacing w:before="120" w:after="0" w:line="240" w:lineRule="auto"/>
        <w:ind w:left="-57" w:right="-284" w:firstLine="5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3313FD" w:rsidRPr="003313FD">
        <w:rPr>
          <w:rFonts w:ascii="Times New Roman" w:eastAsia="Times New Roman" w:hAnsi="Times New Roman" w:cs="Times New Roman"/>
          <w:sz w:val="28"/>
          <w:szCs w:val="28"/>
          <w:lang w:eastAsia="ar-SA"/>
        </w:rPr>
        <w:tab/>
        <w:t>ІУ ст. – термін служби не нормується.</w:t>
      </w:r>
    </w:p>
    <w:p w14:paraId="45D9CE0B" w14:textId="67E3282C" w:rsidR="005911E7" w:rsidRDefault="00090C83"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107F8F">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 xml:space="preserve"> Строк екс</w:t>
      </w:r>
      <w:r w:rsidR="00107F8F">
        <w:rPr>
          <w:rFonts w:ascii="Times New Roman" w:eastAsia="Times New Roman" w:hAnsi="Times New Roman" w:cs="Times New Roman"/>
          <w:sz w:val="28"/>
          <w:szCs w:val="28"/>
          <w:lang w:eastAsia="ar-SA"/>
        </w:rPr>
        <w:t xml:space="preserve">плуатації будівель і споруд визначають за табл.2 </w:t>
      </w:r>
      <w:r w:rsidR="00107F8F" w:rsidRPr="00107F8F">
        <w:rPr>
          <w:rFonts w:ascii="Times New Roman" w:eastAsia="Times New Roman" w:hAnsi="Times New Roman" w:cs="Times New Roman"/>
          <w:sz w:val="28"/>
          <w:szCs w:val="28"/>
          <w:lang w:eastAsia="ar-SA"/>
        </w:rPr>
        <w:t>ДБН В.1.2-14:2018</w:t>
      </w:r>
      <w:r w:rsidR="005911E7">
        <w:rPr>
          <w:rFonts w:ascii="Times New Roman" w:eastAsia="Times New Roman" w:hAnsi="Times New Roman" w:cs="Times New Roman"/>
          <w:sz w:val="28"/>
          <w:szCs w:val="28"/>
          <w:lang w:eastAsia="ar-SA"/>
        </w:rPr>
        <w:t>.</w:t>
      </w:r>
      <w:r w:rsidR="00107F8F" w:rsidRPr="00107F8F">
        <w:rPr>
          <w:rFonts w:ascii="Times New Roman" w:eastAsia="Times New Roman" w:hAnsi="Times New Roman" w:cs="Times New Roman"/>
          <w:sz w:val="28"/>
          <w:szCs w:val="28"/>
          <w:lang w:eastAsia="ar-SA"/>
        </w:rPr>
        <w:t xml:space="preserve"> Загальні принципи забезпечення надійності та конструктивної безпеки будівель і споруд</w:t>
      </w:r>
      <w:r w:rsidR="00107F8F">
        <w:rPr>
          <w:rFonts w:ascii="Times New Roman" w:eastAsia="Times New Roman" w:hAnsi="Times New Roman" w:cs="Times New Roman"/>
          <w:sz w:val="28"/>
          <w:szCs w:val="28"/>
          <w:lang w:eastAsia="ar-SA"/>
        </w:rPr>
        <w:t xml:space="preserve">. </w:t>
      </w:r>
    </w:p>
    <w:p w14:paraId="2C7AD87A" w14:textId="5E43BE2A" w:rsidR="00090C83" w:rsidRDefault="00107F8F" w:rsidP="005911E7">
      <w:pPr>
        <w:suppressAutoHyphens/>
        <w:spacing w:before="120" w:after="0" w:line="240" w:lineRule="auto"/>
        <w:ind w:left="-57" w:right="-284" w:firstLine="765"/>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Для прикладу</w:t>
      </w:r>
      <w:r w:rsidR="005911E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строк служби житлових і громадських будівель - 100 років, виробничих будівель – 60, мостів – 80-100, гребель – 120.</w:t>
      </w:r>
    </w:p>
    <w:p w14:paraId="650A8256" w14:textId="77777777" w:rsidR="00BF4D93" w:rsidRPr="003313FD" w:rsidRDefault="00BF4D93"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p>
    <w:p w14:paraId="5F37010C" w14:textId="77777777" w:rsidR="003313FD" w:rsidRPr="003313FD" w:rsidRDefault="00B426A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ab/>
      </w:r>
      <w:r w:rsidR="003313FD" w:rsidRPr="00821D68">
        <w:rPr>
          <w:rFonts w:ascii="Times New Roman" w:eastAsia="Times New Roman" w:hAnsi="Times New Roman" w:cs="Times New Roman"/>
          <w:sz w:val="28"/>
          <w:szCs w:val="28"/>
          <w:u w:val="single"/>
          <w:lang w:eastAsia="ar-SA"/>
        </w:rPr>
        <w:t xml:space="preserve">Вогнестійкість </w:t>
      </w:r>
      <w:r w:rsidR="003313FD" w:rsidRPr="003313FD">
        <w:rPr>
          <w:rFonts w:ascii="Times New Roman" w:eastAsia="Times New Roman" w:hAnsi="Times New Roman" w:cs="Times New Roman"/>
          <w:sz w:val="28"/>
          <w:szCs w:val="28"/>
          <w:lang w:eastAsia="ar-SA"/>
        </w:rPr>
        <w:t xml:space="preserve">– це здатність будівель, споруд, конструкцій або матеріалів чинити опір дії вогню. </w:t>
      </w:r>
    </w:p>
    <w:p w14:paraId="5C300119" w14:textId="77777777" w:rsidR="003313FD" w:rsidRPr="003313FD" w:rsidRDefault="003313F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r>
      <w:r w:rsidR="00B426AD">
        <w:rPr>
          <w:rFonts w:ascii="Times New Roman" w:eastAsia="Times New Roman" w:hAnsi="Times New Roman" w:cs="Times New Roman"/>
          <w:sz w:val="28"/>
          <w:szCs w:val="28"/>
          <w:lang w:eastAsia="ar-SA"/>
        </w:rPr>
        <w:tab/>
      </w:r>
      <w:r w:rsidRPr="003313FD">
        <w:rPr>
          <w:rFonts w:ascii="Times New Roman" w:eastAsia="Times New Roman" w:hAnsi="Times New Roman" w:cs="Times New Roman"/>
          <w:sz w:val="28"/>
          <w:szCs w:val="28"/>
          <w:lang w:eastAsia="ar-SA"/>
        </w:rPr>
        <w:t>В залежності від цієї здатності будівельні матеріали і конструкції поділяють на горючі (спалимі), важко горючі, негорючі.</w:t>
      </w:r>
    </w:p>
    <w:p w14:paraId="38A710D2" w14:textId="77777777" w:rsidR="003313FD" w:rsidRPr="003313FD" w:rsidRDefault="00B426A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ab/>
        <w:t xml:space="preserve">Важливою класифікаційною ознакою будівель є </w:t>
      </w:r>
      <w:r w:rsidR="003313FD" w:rsidRPr="003313FD">
        <w:rPr>
          <w:rFonts w:ascii="Times New Roman" w:eastAsia="Times New Roman" w:hAnsi="Times New Roman" w:cs="Times New Roman"/>
          <w:bCs/>
          <w:sz w:val="28"/>
          <w:szCs w:val="28"/>
          <w:lang w:eastAsia="ar-SA"/>
        </w:rPr>
        <w:t>ступінь вогнестійкості,</w:t>
      </w:r>
      <w:r w:rsidR="003313FD" w:rsidRPr="003313FD">
        <w:rPr>
          <w:rFonts w:ascii="Times New Roman" w:eastAsia="Times New Roman" w:hAnsi="Times New Roman" w:cs="Times New Roman"/>
          <w:sz w:val="28"/>
          <w:szCs w:val="28"/>
          <w:lang w:eastAsia="ar-SA"/>
        </w:rPr>
        <w:t xml:space="preserve"> який визначається межами вогнестійкості його будівельних конструкцій і межами пошире</w:t>
      </w:r>
      <w:r>
        <w:rPr>
          <w:rFonts w:ascii="Times New Roman" w:eastAsia="Times New Roman" w:hAnsi="Times New Roman" w:cs="Times New Roman"/>
          <w:sz w:val="28"/>
          <w:szCs w:val="28"/>
          <w:lang w:eastAsia="ar-SA"/>
        </w:rPr>
        <w:t>ння вогню по цих конструкціях (</w:t>
      </w:r>
      <w:r w:rsidR="003313FD" w:rsidRPr="003313FD">
        <w:rPr>
          <w:rFonts w:ascii="Times New Roman" w:eastAsia="Times New Roman" w:hAnsi="Times New Roman" w:cs="Times New Roman"/>
          <w:sz w:val="28"/>
          <w:szCs w:val="28"/>
          <w:lang w:eastAsia="ar-SA"/>
        </w:rPr>
        <w:t>табл.4, дод. А ДБН В.1.1 – 7- 2021 «Пожежна безпека об’єктів будівництва»).</w:t>
      </w:r>
    </w:p>
    <w:p w14:paraId="7C3D21FA" w14:textId="77777777" w:rsidR="003313FD" w:rsidRPr="003313FD" w:rsidRDefault="00B426A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ab/>
        <w:t>Межа вогнестійкості визначається часом у хвилинах від початку вогневого випробування до настання одного з граничних станів конструкції – втрати несучої спроможності (</w:t>
      </w:r>
      <w:r w:rsidR="003313FD" w:rsidRPr="003313FD">
        <w:rPr>
          <w:rFonts w:ascii="Times New Roman" w:eastAsia="Times New Roman" w:hAnsi="Times New Roman" w:cs="Times New Roman"/>
          <w:sz w:val="28"/>
          <w:szCs w:val="28"/>
          <w:lang w:val="en-US" w:eastAsia="ar-SA"/>
        </w:rPr>
        <w:t>R</w:t>
      </w:r>
      <w:r w:rsidR="003313FD" w:rsidRPr="003313FD">
        <w:rPr>
          <w:rFonts w:ascii="Times New Roman" w:eastAsia="Times New Roman" w:hAnsi="Times New Roman" w:cs="Times New Roman"/>
          <w:sz w:val="28"/>
          <w:szCs w:val="28"/>
          <w:lang w:eastAsia="ar-SA"/>
        </w:rPr>
        <w:t>), втрати цілісності (Е) і втрати тепло ізолювальної спроможності (І).</w:t>
      </w:r>
    </w:p>
    <w:p w14:paraId="504D5DEB" w14:textId="77777777" w:rsidR="003313FD" w:rsidRPr="003313FD" w:rsidRDefault="00B426A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ab/>
        <w:t>Здатність поширювати вогонь (М) визначається в сантиметрах.</w:t>
      </w:r>
    </w:p>
    <w:p w14:paraId="4318E201" w14:textId="77777777" w:rsidR="003313FD" w:rsidRPr="003313FD" w:rsidRDefault="003313FD"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r>
      <w:r w:rsidR="00B426AD">
        <w:rPr>
          <w:rFonts w:ascii="Times New Roman" w:eastAsia="Times New Roman" w:hAnsi="Times New Roman" w:cs="Times New Roman"/>
          <w:sz w:val="28"/>
          <w:szCs w:val="28"/>
          <w:lang w:eastAsia="ar-SA"/>
        </w:rPr>
        <w:tab/>
      </w:r>
      <w:r w:rsidR="00A90354">
        <w:rPr>
          <w:rFonts w:ascii="Times New Roman" w:eastAsia="Times New Roman" w:hAnsi="Times New Roman" w:cs="Times New Roman"/>
          <w:sz w:val="28"/>
          <w:szCs w:val="28"/>
          <w:lang w:eastAsia="ar-SA"/>
        </w:rPr>
        <w:t>Виділено 5 с</w:t>
      </w:r>
      <w:r w:rsidRPr="003313FD">
        <w:rPr>
          <w:rFonts w:ascii="Times New Roman" w:eastAsia="Times New Roman" w:hAnsi="Times New Roman" w:cs="Times New Roman"/>
          <w:sz w:val="28"/>
          <w:szCs w:val="28"/>
          <w:lang w:eastAsia="ar-SA"/>
        </w:rPr>
        <w:t>ту</w:t>
      </w:r>
      <w:r w:rsidR="00A90354">
        <w:rPr>
          <w:rFonts w:ascii="Times New Roman" w:eastAsia="Times New Roman" w:hAnsi="Times New Roman" w:cs="Times New Roman"/>
          <w:sz w:val="28"/>
          <w:szCs w:val="28"/>
          <w:lang w:eastAsia="ar-SA"/>
        </w:rPr>
        <w:t xml:space="preserve">пенів вогнестійкості будівель </w:t>
      </w:r>
      <w:r w:rsidRPr="003313FD">
        <w:rPr>
          <w:rFonts w:ascii="Times New Roman" w:eastAsia="Times New Roman" w:hAnsi="Times New Roman" w:cs="Times New Roman"/>
          <w:sz w:val="28"/>
          <w:szCs w:val="28"/>
          <w:lang w:eastAsia="ar-SA"/>
        </w:rPr>
        <w:t>осно</w:t>
      </w:r>
      <w:r w:rsidR="00A90354">
        <w:rPr>
          <w:rFonts w:ascii="Times New Roman" w:eastAsia="Times New Roman" w:hAnsi="Times New Roman" w:cs="Times New Roman"/>
          <w:sz w:val="28"/>
          <w:szCs w:val="28"/>
          <w:lang w:eastAsia="ar-SA"/>
        </w:rPr>
        <w:t>вних і 3 проміжні</w:t>
      </w:r>
      <w:r w:rsidRPr="003313FD">
        <w:rPr>
          <w:rFonts w:ascii="Times New Roman" w:eastAsia="Times New Roman" w:hAnsi="Times New Roman" w:cs="Times New Roman"/>
          <w:sz w:val="28"/>
          <w:szCs w:val="28"/>
          <w:lang w:eastAsia="ar-SA"/>
        </w:rPr>
        <w:t xml:space="preserve"> (</w:t>
      </w:r>
      <w:bookmarkStart w:id="3" w:name="_Hlk197259625"/>
      <w:r w:rsidRPr="003313FD">
        <w:rPr>
          <w:rFonts w:ascii="Times New Roman" w:eastAsia="Times New Roman" w:hAnsi="Times New Roman" w:cs="Times New Roman"/>
          <w:sz w:val="28"/>
          <w:szCs w:val="28"/>
          <w:lang w:eastAsia="ar-SA"/>
        </w:rPr>
        <w:t xml:space="preserve">І, ІІ, ІІІ, </w:t>
      </w:r>
      <w:proofErr w:type="spellStart"/>
      <w:r w:rsidRPr="003313FD">
        <w:rPr>
          <w:rFonts w:ascii="Times New Roman" w:eastAsia="Times New Roman" w:hAnsi="Times New Roman" w:cs="Times New Roman"/>
          <w:sz w:val="28"/>
          <w:szCs w:val="28"/>
          <w:lang w:eastAsia="ar-SA"/>
        </w:rPr>
        <w:t>ІІІа</w:t>
      </w:r>
      <w:proofErr w:type="spellEnd"/>
      <w:r w:rsidRPr="003313FD">
        <w:rPr>
          <w:rFonts w:ascii="Times New Roman" w:eastAsia="Times New Roman" w:hAnsi="Times New Roman" w:cs="Times New Roman"/>
          <w:sz w:val="28"/>
          <w:szCs w:val="28"/>
          <w:lang w:eastAsia="ar-SA"/>
        </w:rPr>
        <w:t xml:space="preserve">, </w:t>
      </w:r>
      <w:proofErr w:type="spellStart"/>
      <w:r w:rsidRPr="003313FD">
        <w:rPr>
          <w:rFonts w:ascii="Times New Roman" w:eastAsia="Times New Roman" w:hAnsi="Times New Roman" w:cs="Times New Roman"/>
          <w:sz w:val="28"/>
          <w:szCs w:val="28"/>
          <w:lang w:eastAsia="ar-SA"/>
        </w:rPr>
        <w:t>ІІІб</w:t>
      </w:r>
      <w:proofErr w:type="spellEnd"/>
      <w:r w:rsidRPr="003313FD">
        <w:rPr>
          <w:rFonts w:ascii="Times New Roman" w:eastAsia="Times New Roman" w:hAnsi="Times New Roman" w:cs="Times New Roman"/>
          <w:sz w:val="28"/>
          <w:szCs w:val="28"/>
          <w:lang w:eastAsia="ar-SA"/>
        </w:rPr>
        <w:t xml:space="preserve">, ІУ, </w:t>
      </w:r>
      <w:proofErr w:type="spellStart"/>
      <w:r w:rsidRPr="003313FD">
        <w:rPr>
          <w:rFonts w:ascii="Times New Roman" w:eastAsia="Times New Roman" w:hAnsi="Times New Roman" w:cs="Times New Roman"/>
          <w:sz w:val="28"/>
          <w:szCs w:val="28"/>
          <w:lang w:eastAsia="ar-SA"/>
        </w:rPr>
        <w:t>ІУа,У</w:t>
      </w:r>
      <w:proofErr w:type="spellEnd"/>
      <w:r w:rsidRPr="003313FD">
        <w:rPr>
          <w:rFonts w:ascii="Times New Roman" w:eastAsia="Times New Roman" w:hAnsi="Times New Roman" w:cs="Times New Roman"/>
          <w:sz w:val="28"/>
          <w:szCs w:val="28"/>
          <w:lang w:eastAsia="ar-SA"/>
        </w:rPr>
        <w:t>).</w:t>
      </w:r>
    </w:p>
    <w:bookmarkEnd w:id="3"/>
    <w:p w14:paraId="2CA30DD7" w14:textId="32A755FB" w:rsidR="003313FD" w:rsidRPr="003313FD" w:rsidRDefault="00A90354" w:rsidP="00A8126E">
      <w:pPr>
        <w:suppressAutoHyphens/>
        <w:spacing w:before="120" w:after="0" w:line="240" w:lineRule="auto"/>
        <w:ind w:left="-57"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ab/>
        <w:t xml:space="preserve">За категоріями з </w:t>
      </w:r>
      <w:proofErr w:type="spellStart"/>
      <w:r w:rsidR="003313FD" w:rsidRPr="003313FD">
        <w:rPr>
          <w:rFonts w:ascii="Times New Roman" w:eastAsia="Times New Roman" w:hAnsi="Times New Roman" w:cs="Times New Roman"/>
          <w:sz w:val="28"/>
          <w:szCs w:val="28"/>
          <w:lang w:eastAsia="ar-SA"/>
        </w:rPr>
        <w:t>вибухопожежної</w:t>
      </w:r>
      <w:proofErr w:type="spellEnd"/>
      <w:r w:rsidR="003313FD" w:rsidRPr="003313FD">
        <w:rPr>
          <w:rFonts w:ascii="Times New Roman" w:eastAsia="Times New Roman" w:hAnsi="Times New Roman" w:cs="Times New Roman"/>
          <w:sz w:val="28"/>
          <w:szCs w:val="28"/>
          <w:lang w:eastAsia="ar-SA"/>
        </w:rPr>
        <w:t xml:space="preserve"> та пожежної небезпеки класифікують лише будівлі та приміщення виробничого і складського призначення (</w:t>
      </w:r>
      <w:r w:rsidR="00107F8F">
        <w:rPr>
          <w:rFonts w:ascii="Times New Roman" w:eastAsia="Times New Roman" w:hAnsi="Times New Roman" w:cs="Times New Roman"/>
          <w:sz w:val="28"/>
          <w:szCs w:val="28"/>
          <w:lang w:eastAsia="ar-SA"/>
        </w:rPr>
        <w:t>ДСТУ Б В.1.1-36:2016 Визначення категорій приміщень будівель та зовнішніх установок за вибухопожежною та пожежною небезпекою</w:t>
      </w:r>
      <w:r w:rsidR="003313FD" w:rsidRPr="003313FD">
        <w:rPr>
          <w:rFonts w:ascii="Times New Roman" w:eastAsia="Times New Roman" w:hAnsi="Times New Roman" w:cs="Times New Roman"/>
          <w:sz w:val="28"/>
          <w:szCs w:val="28"/>
          <w:lang w:eastAsia="ar-SA"/>
        </w:rPr>
        <w:t xml:space="preserve">) </w:t>
      </w:r>
    </w:p>
    <w:p w14:paraId="0656C3E8" w14:textId="6D043BD5" w:rsidR="003313FD" w:rsidRPr="003313FD" w:rsidRDefault="003313FD" w:rsidP="00A8126E">
      <w:pPr>
        <w:suppressAutoHyphens/>
        <w:spacing w:before="120" w:after="0" w:line="240" w:lineRule="auto"/>
        <w:ind w:left="-57" w:right="-284"/>
        <w:jc w:val="both"/>
        <w:rPr>
          <w:rFonts w:ascii="Times New Roman" w:eastAsia="Times New Roman" w:hAnsi="Times New Roman" w:cs="Times New Roman"/>
          <w:i/>
          <w:sz w:val="28"/>
          <w:szCs w:val="28"/>
          <w:lang w:eastAsia="ar-SA"/>
        </w:rPr>
      </w:pPr>
      <w:r w:rsidRPr="003313FD">
        <w:rPr>
          <w:rFonts w:ascii="Times New Roman" w:eastAsia="Times New Roman" w:hAnsi="Times New Roman" w:cs="Times New Roman"/>
          <w:sz w:val="28"/>
          <w:szCs w:val="28"/>
          <w:lang w:eastAsia="ar-SA"/>
        </w:rPr>
        <w:tab/>
      </w:r>
      <w:r w:rsidR="00A90354">
        <w:rPr>
          <w:rFonts w:ascii="Times New Roman" w:eastAsia="Times New Roman" w:hAnsi="Times New Roman" w:cs="Times New Roman"/>
          <w:sz w:val="28"/>
          <w:szCs w:val="28"/>
          <w:lang w:eastAsia="ar-SA"/>
        </w:rPr>
        <w:tab/>
      </w:r>
      <w:r w:rsidRPr="003313FD">
        <w:rPr>
          <w:rFonts w:ascii="Times New Roman" w:eastAsia="Times New Roman" w:hAnsi="Times New Roman" w:cs="Times New Roman"/>
          <w:sz w:val="28"/>
          <w:szCs w:val="28"/>
          <w:lang w:eastAsia="ar-SA"/>
        </w:rPr>
        <w:t>За сукупністю ознак в</w:t>
      </w:r>
      <w:r w:rsidR="00BF4D93">
        <w:rPr>
          <w:rFonts w:ascii="Times New Roman" w:eastAsia="Times New Roman" w:hAnsi="Times New Roman" w:cs="Times New Roman"/>
          <w:sz w:val="28"/>
          <w:szCs w:val="28"/>
          <w:lang w:eastAsia="ar-SA"/>
        </w:rPr>
        <w:t>сі будівлі поділяють на 4 класи:</w:t>
      </w:r>
    </w:p>
    <w:p w14:paraId="49A643BE" w14:textId="305390D4" w:rsidR="003313FD" w:rsidRPr="003313FD" w:rsidRDefault="00BF4D93" w:rsidP="00A8126E">
      <w:pPr>
        <w:suppressAutoHyphens/>
        <w:spacing w:before="120" w:after="0" w:line="240" w:lineRule="auto"/>
        <w:ind w:left="-57" w:right="-284"/>
        <w:jc w:val="both"/>
        <w:rPr>
          <w:rFonts w:ascii="Times New Roman" w:eastAsia="Times New Roman" w:hAnsi="Times New Roman" w:cs="Times New Roman"/>
          <w:i/>
          <w:sz w:val="28"/>
          <w:szCs w:val="28"/>
          <w:lang w:eastAsia="ar-SA"/>
        </w:rPr>
      </w:pPr>
      <w:r>
        <w:rPr>
          <w:rFonts w:ascii="Times New Roman" w:eastAsia="Times New Roman" w:hAnsi="Times New Roman" w:cs="Times New Roman"/>
          <w:sz w:val="28"/>
          <w:szCs w:val="28"/>
          <w:lang w:eastAsia="ar-SA"/>
        </w:rPr>
        <w:t>-</w:t>
      </w:r>
      <w:r w:rsidR="003313FD" w:rsidRPr="003313FD">
        <w:rPr>
          <w:rFonts w:ascii="Times New Roman" w:eastAsia="Times New Roman" w:hAnsi="Times New Roman" w:cs="Times New Roman"/>
          <w:bCs/>
          <w:sz w:val="28"/>
          <w:szCs w:val="28"/>
          <w:lang w:eastAsia="ar-SA"/>
        </w:rPr>
        <w:t xml:space="preserve">1 клас </w:t>
      </w:r>
      <w:r w:rsidR="003313FD" w:rsidRPr="003313FD">
        <w:rPr>
          <w:rFonts w:ascii="Times New Roman" w:eastAsia="Times New Roman" w:hAnsi="Times New Roman" w:cs="Times New Roman"/>
          <w:sz w:val="28"/>
          <w:szCs w:val="28"/>
          <w:lang w:eastAsia="ar-SA"/>
        </w:rPr>
        <w:t>– унікальні будівлі, ступінь довговічності не менше І, ступінь вогнестійкості не менше ІІ ( готелі, адміністративні, видовищні);</w:t>
      </w:r>
    </w:p>
    <w:p w14:paraId="0A81AD2A" w14:textId="77777777" w:rsidR="003313FD" w:rsidRPr="003313FD" w:rsidRDefault="003313FD" w:rsidP="00A8126E">
      <w:pPr>
        <w:suppressAutoHyphens/>
        <w:spacing w:before="120" w:after="0" w:line="240" w:lineRule="auto"/>
        <w:ind w:left="-57" w:right="-284"/>
        <w:jc w:val="both"/>
        <w:rPr>
          <w:rFonts w:ascii="Times New Roman" w:eastAsia="Times New Roman" w:hAnsi="Times New Roman" w:cs="Times New Roman"/>
          <w:i/>
          <w:sz w:val="28"/>
          <w:szCs w:val="28"/>
          <w:lang w:eastAsia="ar-SA"/>
        </w:rPr>
      </w:pPr>
      <w:r w:rsidRPr="003313FD">
        <w:rPr>
          <w:rFonts w:ascii="Times New Roman" w:eastAsia="Times New Roman" w:hAnsi="Times New Roman" w:cs="Times New Roman"/>
          <w:i/>
          <w:sz w:val="28"/>
          <w:szCs w:val="28"/>
          <w:lang w:eastAsia="ar-SA"/>
        </w:rPr>
        <w:tab/>
      </w:r>
      <w:r w:rsidR="00BF4D93">
        <w:rPr>
          <w:rFonts w:ascii="Times New Roman" w:eastAsia="Times New Roman" w:hAnsi="Times New Roman" w:cs="Times New Roman"/>
          <w:i/>
          <w:sz w:val="28"/>
          <w:szCs w:val="28"/>
          <w:lang w:eastAsia="ar-SA"/>
        </w:rPr>
        <w:tab/>
        <w:t xml:space="preserve">- </w:t>
      </w:r>
      <w:r w:rsidRPr="003313FD">
        <w:rPr>
          <w:rFonts w:ascii="Times New Roman" w:eastAsia="Times New Roman" w:hAnsi="Times New Roman" w:cs="Times New Roman"/>
          <w:bCs/>
          <w:sz w:val="28"/>
          <w:szCs w:val="28"/>
          <w:lang w:eastAsia="ar-SA"/>
        </w:rPr>
        <w:t>ІІ клас</w:t>
      </w:r>
      <w:r w:rsidRPr="003313FD">
        <w:rPr>
          <w:rFonts w:ascii="Times New Roman" w:eastAsia="Times New Roman" w:hAnsi="Times New Roman" w:cs="Times New Roman"/>
          <w:sz w:val="28"/>
          <w:szCs w:val="28"/>
          <w:lang w:eastAsia="ar-SA"/>
        </w:rPr>
        <w:t xml:space="preserve"> -  ступінь довговічності не менше ІІ, ступінь вогнестійкості не менше ІІІ;</w:t>
      </w:r>
    </w:p>
    <w:p w14:paraId="45AEFDD7" w14:textId="3D18CCC4" w:rsidR="00BF4D93" w:rsidRPr="00CD56F1" w:rsidRDefault="00BF4D93" w:rsidP="005D7087">
      <w:pPr>
        <w:suppressAutoHyphens/>
        <w:spacing w:before="120" w:after="0" w:line="240" w:lineRule="auto"/>
        <w:ind w:left="708" w:right="-284"/>
        <w:jc w:val="both"/>
        <w:rPr>
          <w:rFonts w:ascii="Times New Roman" w:eastAsia="Times New Roman" w:hAnsi="Times New Roman" w:cs="Times New Roman"/>
          <w:i/>
          <w:sz w:val="28"/>
          <w:szCs w:val="28"/>
          <w:lang w:eastAsia="ar-SA"/>
        </w:rPr>
      </w:pPr>
      <w:r>
        <w:rPr>
          <w:rFonts w:ascii="Times New Roman" w:eastAsia="Times New Roman" w:hAnsi="Times New Roman" w:cs="Times New Roman"/>
          <w:i/>
          <w:sz w:val="28"/>
          <w:szCs w:val="28"/>
          <w:lang w:eastAsia="ar-SA"/>
        </w:rPr>
        <w:lastRenderedPageBreak/>
        <w:t xml:space="preserve">- </w:t>
      </w:r>
      <w:r w:rsidR="003313FD" w:rsidRPr="003313FD">
        <w:rPr>
          <w:rFonts w:ascii="Times New Roman" w:eastAsia="Times New Roman" w:hAnsi="Times New Roman" w:cs="Times New Roman"/>
          <w:bCs/>
          <w:sz w:val="28"/>
          <w:szCs w:val="28"/>
          <w:lang w:eastAsia="ar-SA"/>
        </w:rPr>
        <w:t>ІІІ клас</w:t>
      </w:r>
      <w:r w:rsidR="003313FD" w:rsidRPr="003313FD">
        <w:rPr>
          <w:rFonts w:ascii="Times New Roman" w:eastAsia="Times New Roman" w:hAnsi="Times New Roman" w:cs="Times New Roman"/>
          <w:b/>
          <w:bCs/>
          <w:sz w:val="28"/>
          <w:szCs w:val="28"/>
          <w:lang w:eastAsia="ar-SA"/>
        </w:rPr>
        <w:t xml:space="preserve"> </w:t>
      </w:r>
      <w:r w:rsidR="003313FD" w:rsidRPr="003313FD">
        <w:rPr>
          <w:rFonts w:ascii="Times New Roman" w:eastAsia="Times New Roman" w:hAnsi="Times New Roman" w:cs="Times New Roman"/>
          <w:sz w:val="28"/>
          <w:szCs w:val="28"/>
          <w:lang w:eastAsia="ar-SA"/>
        </w:rPr>
        <w:t>– ступінь довговічності не менше ІІІ, ступінь вогнестійкості не норм</w:t>
      </w:r>
      <w:r>
        <w:rPr>
          <w:rFonts w:ascii="Times New Roman" w:eastAsia="Times New Roman" w:hAnsi="Times New Roman" w:cs="Times New Roman"/>
          <w:i/>
          <w:sz w:val="28"/>
          <w:szCs w:val="28"/>
          <w:lang w:eastAsia="ar-SA"/>
        </w:rPr>
        <w:t xml:space="preserve"> - </w:t>
      </w:r>
      <w:r w:rsidR="003313FD" w:rsidRPr="003313FD">
        <w:rPr>
          <w:rFonts w:ascii="Times New Roman" w:eastAsia="Times New Roman" w:hAnsi="Times New Roman" w:cs="Times New Roman"/>
          <w:bCs/>
          <w:sz w:val="28"/>
          <w:szCs w:val="28"/>
          <w:lang w:eastAsia="ar-SA"/>
        </w:rPr>
        <w:t>ІУ клас</w:t>
      </w:r>
      <w:r w:rsidR="003313FD" w:rsidRPr="003313FD">
        <w:rPr>
          <w:rFonts w:ascii="Times New Roman" w:eastAsia="Times New Roman" w:hAnsi="Times New Roman" w:cs="Times New Roman"/>
          <w:sz w:val="28"/>
          <w:szCs w:val="28"/>
          <w:lang w:eastAsia="ar-SA"/>
        </w:rPr>
        <w:t xml:space="preserve"> - вимоги по довговічності і вогнестійкості не нормуються.</w:t>
      </w:r>
    </w:p>
    <w:p w14:paraId="52EE027C" w14:textId="0C29FD4A" w:rsidR="00BF4D93" w:rsidRDefault="003313FD" w:rsidP="00CD56F1">
      <w:pPr>
        <w:suppressAutoHyphens/>
        <w:spacing w:before="120" w:after="0" w:line="240" w:lineRule="auto"/>
        <w:ind w:left="-57"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r>
      <w:r w:rsidR="00BF4D93">
        <w:rPr>
          <w:rFonts w:ascii="Times New Roman" w:eastAsia="Times New Roman" w:hAnsi="Times New Roman" w:cs="Times New Roman"/>
          <w:sz w:val="28"/>
          <w:szCs w:val="28"/>
          <w:lang w:eastAsia="ar-SA"/>
        </w:rPr>
        <w:tab/>
      </w:r>
      <w:r w:rsidRPr="003313FD">
        <w:rPr>
          <w:rFonts w:ascii="Times New Roman" w:eastAsia="Times New Roman" w:hAnsi="Times New Roman" w:cs="Times New Roman"/>
          <w:sz w:val="28"/>
          <w:szCs w:val="28"/>
          <w:lang w:eastAsia="ar-SA"/>
        </w:rPr>
        <w:t>Для житлових будівель важливими є наявність певних зручностей для проживання людей. За рівнем комфорту будівельна асоціація України квартирні будинки поділяє на 5 класів: соціальне житло, економ-клас, бізнес-клас, преміум-клас, де-люкс.</w:t>
      </w:r>
    </w:p>
    <w:p w14:paraId="0FE235A1" w14:textId="77777777" w:rsidR="00A427BD" w:rsidRDefault="00BF4D93"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 xml:space="preserve">В умовах індустріального будівництва велике значення мають </w:t>
      </w:r>
      <w:r w:rsidR="00A427BD">
        <w:rPr>
          <w:rFonts w:ascii="Times New Roman" w:eastAsia="Times New Roman" w:hAnsi="Times New Roman" w:cs="Times New Roman"/>
          <w:sz w:val="28"/>
          <w:szCs w:val="28"/>
          <w:lang w:eastAsia="ar-SA"/>
        </w:rPr>
        <w:t>типізація, уніфікація, стандартизація та нормалізація.</w:t>
      </w:r>
    </w:p>
    <w:p w14:paraId="74300826" w14:textId="77777777" w:rsidR="003313FD" w:rsidRPr="003313FD" w:rsidRDefault="00A427B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Необхідність повторного використання однакових будівельних деталей виникла з розвитком архітектури і збільшенням обс</w:t>
      </w:r>
      <w:r w:rsidR="005C248E">
        <w:rPr>
          <w:rFonts w:ascii="Times New Roman" w:eastAsia="Times New Roman" w:hAnsi="Times New Roman" w:cs="Times New Roman"/>
          <w:sz w:val="28"/>
          <w:szCs w:val="28"/>
          <w:lang w:eastAsia="ar-SA"/>
        </w:rPr>
        <w:t>ягів будівництва. Прикладом можуть</w:t>
      </w:r>
      <w:r w:rsidR="003313FD" w:rsidRPr="003313FD">
        <w:rPr>
          <w:rFonts w:ascii="Times New Roman" w:eastAsia="Times New Roman" w:hAnsi="Times New Roman" w:cs="Times New Roman"/>
          <w:sz w:val="28"/>
          <w:szCs w:val="28"/>
          <w:lang w:eastAsia="ar-SA"/>
        </w:rPr>
        <w:t xml:space="preserve"> бути </w:t>
      </w:r>
      <w:proofErr w:type="spellStart"/>
      <w:r w:rsidR="003313FD" w:rsidRPr="003313FD">
        <w:rPr>
          <w:rFonts w:ascii="Times New Roman" w:eastAsia="Times New Roman" w:hAnsi="Times New Roman" w:cs="Times New Roman"/>
          <w:sz w:val="28"/>
          <w:szCs w:val="28"/>
          <w:lang w:eastAsia="ar-SA"/>
        </w:rPr>
        <w:t>Стоунхендж</w:t>
      </w:r>
      <w:proofErr w:type="spellEnd"/>
      <w:r w:rsidR="003313FD" w:rsidRPr="003313FD">
        <w:rPr>
          <w:rFonts w:ascii="Times New Roman" w:eastAsia="Times New Roman" w:hAnsi="Times New Roman" w:cs="Times New Roman"/>
          <w:sz w:val="28"/>
          <w:szCs w:val="28"/>
          <w:lang w:eastAsia="ar-SA"/>
        </w:rPr>
        <w:t>, при будівництві якого використано 10 типорозмірів елементів, три класичні грецькі ордери, елементи яких повторювались в різних будівлях, а також канонізація конструктивних розмірів окремих будівель в середньовіччі.</w:t>
      </w:r>
    </w:p>
    <w:p w14:paraId="71B58F84" w14:textId="77777777" w:rsidR="003313FD" w:rsidRPr="003313FD" w:rsidRDefault="005C248E" w:rsidP="00A8126E">
      <w:pPr>
        <w:suppressAutoHyphens/>
        <w:spacing w:before="120" w:after="0" w:line="240" w:lineRule="auto"/>
        <w:ind w:right="-284"/>
        <w:jc w:val="both"/>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Для забезпечення взаємозамінності будівельних виробів і конструкцій, можливості використання в різних типах будівель їх розміри визначають з врахуванням типізації і уніфікації.</w:t>
      </w:r>
    </w:p>
    <w:p w14:paraId="5D4FA294" w14:textId="77777777" w:rsidR="003313FD" w:rsidRPr="003313FD"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Типізація</w:t>
      </w:r>
      <w:r w:rsidRPr="003313FD">
        <w:rPr>
          <w:rFonts w:ascii="Times New Roman" w:eastAsia="Times New Roman" w:hAnsi="Times New Roman" w:cs="Times New Roman"/>
          <w:b/>
          <w:iCs/>
          <w:sz w:val="28"/>
          <w:szCs w:val="28"/>
          <w:lang w:eastAsia="ar-SA"/>
        </w:rPr>
        <w:t xml:space="preserve"> </w:t>
      </w:r>
      <w:r w:rsidRPr="003313FD">
        <w:rPr>
          <w:rFonts w:ascii="Times New Roman" w:eastAsia="Times New Roman" w:hAnsi="Times New Roman" w:cs="Times New Roman"/>
          <w:sz w:val="28"/>
          <w:szCs w:val="28"/>
          <w:lang w:eastAsia="ar-SA"/>
        </w:rPr>
        <w:t>– зведення виготовлення будівельних виробів, деталей, форм і вузлів до обмеженого числа вибраних раціональних типів. Типізація – основа типового проектування, створення оптимальних об’ємно – планувальних і конструктивних рішень будівель і споруд, призначених для багаторазового використання (типові блок – секції, вузли, деталі, окремі вироби).</w:t>
      </w:r>
    </w:p>
    <w:p w14:paraId="531CE9B2" w14:textId="77777777" w:rsidR="000C3C2B" w:rsidRDefault="00F3751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Т</w:t>
      </w:r>
      <w:r w:rsidR="000C3C2B">
        <w:rPr>
          <w:rFonts w:ascii="Times New Roman" w:eastAsia="Times New Roman" w:hAnsi="Times New Roman" w:cs="Times New Roman"/>
          <w:sz w:val="28"/>
          <w:szCs w:val="28"/>
          <w:lang w:eastAsia="ar-SA"/>
        </w:rPr>
        <w:t>ипові б</w:t>
      </w:r>
      <w:r w:rsidR="003313FD" w:rsidRPr="003313FD">
        <w:rPr>
          <w:rFonts w:ascii="Times New Roman" w:eastAsia="Times New Roman" w:hAnsi="Times New Roman" w:cs="Times New Roman"/>
          <w:sz w:val="28"/>
          <w:szCs w:val="28"/>
          <w:lang w:eastAsia="ar-SA"/>
        </w:rPr>
        <w:t xml:space="preserve">удинки перших масових серій </w:t>
      </w:r>
      <w:r w:rsidR="00B65119">
        <w:rPr>
          <w:rFonts w:ascii="Times New Roman" w:eastAsia="Times New Roman" w:hAnsi="Times New Roman" w:cs="Times New Roman"/>
          <w:sz w:val="28"/>
          <w:szCs w:val="28"/>
          <w:lang w:eastAsia="ar-SA"/>
        </w:rPr>
        <w:t>і</w:t>
      </w:r>
      <w:r w:rsidR="003313FD" w:rsidRPr="003313FD">
        <w:rPr>
          <w:rFonts w:ascii="Times New Roman" w:eastAsia="Times New Roman" w:hAnsi="Times New Roman" w:cs="Times New Roman"/>
          <w:sz w:val="28"/>
          <w:szCs w:val="28"/>
          <w:lang w:eastAsia="ar-SA"/>
        </w:rPr>
        <w:t xml:space="preserve">з </w:t>
      </w:r>
      <w:r w:rsidR="00B65119">
        <w:rPr>
          <w:rFonts w:ascii="Times New Roman" w:eastAsia="Times New Roman" w:hAnsi="Times New Roman" w:cs="Times New Roman"/>
          <w:sz w:val="28"/>
          <w:szCs w:val="28"/>
          <w:lang w:eastAsia="ar-SA"/>
        </w:rPr>
        <w:t xml:space="preserve"> використанням </w:t>
      </w:r>
      <w:r w:rsidR="003313FD" w:rsidRPr="003313FD">
        <w:rPr>
          <w:rFonts w:ascii="Times New Roman" w:eastAsia="Times New Roman" w:hAnsi="Times New Roman" w:cs="Times New Roman"/>
          <w:sz w:val="28"/>
          <w:szCs w:val="28"/>
          <w:lang w:eastAsia="ar-SA"/>
        </w:rPr>
        <w:t xml:space="preserve">збірних елементів почали </w:t>
      </w:r>
      <w:r>
        <w:rPr>
          <w:rFonts w:ascii="Times New Roman" w:eastAsia="Times New Roman" w:hAnsi="Times New Roman" w:cs="Times New Roman"/>
          <w:sz w:val="28"/>
          <w:szCs w:val="28"/>
          <w:lang w:eastAsia="ar-SA"/>
        </w:rPr>
        <w:t>зводити</w:t>
      </w:r>
      <w:r w:rsidR="00B65119">
        <w:rPr>
          <w:rFonts w:ascii="Times New Roman" w:eastAsia="Times New Roman" w:hAnsi="Times New Roman" w:cs="Times New Roman"/>
          <w:sz w:val="28"/>
          <w:szCs w:val="28"/>
          <w:lang w:eastAsia="ar-SA"/>
        </w:rPr>
        <w:t xml:space="preserve"> п</w:t>
      </w:r>
      <w:r w:rsidR="00965127">
        <w:rPr>
          <w:rFonts w:ascii="Times New Roman" w:eastAsia="Times New Roman" w:hAnsi="Times New Roman" w:cs="Times New Roman"/>
          <w:sz w:val="28"/>
          <w:szCs w:val="28"/>
          <w:lang w:eastAsia="ar-SA"/>
        </w:rPr>
        <w:t>ісля першої</w:t>
      </w:r>
      <w:r w:rsidR="00B65119">
        <w:rPr>
          <w:rFonts w:ascii="Times New Roman" w:eastAsia="Times New Roman" w:hAnsi="Times New Roman" w:cs="Times New Roman"/>
          <w:sz w:val="28"/>
          <w:szCs w:val="28"/>
          <w:lang w:eastAsia="ar-SA"/>
        </w:rPr>
        <w:t xml:space="preserve"> світової війни</w:t>
      </w:r>
      <w:r>
        <w:rPr>
          <w:rFonts w:ascii="Times New Roman" w:eastAsia="Times New Roman" w:hAnsi="Times New Roman" w:cs="Times New Roman"/>
          <w:sz w:val="28"/>
          <w:szCs w:val="28"/>
          <w:lang w:eastAsia="ar-SA"/>
        </w:rPr>
        <w:t xml:space="preserve">  в індустріальних центрах</w:t>
      </w:r>
      <w:r w:rsidR="00965127">
        <w:rPr>
          <w:rFonts w:ascii="Times New Roman" w:eastAsia="Times New Roman" w:hAnsi="Times New Roman" w:cs="Times New Roman"/>
          <w:sz w:val="28"/>
          <w:szCs w:val="28"/>
          <w:lang w:eastAsia="ar-SA"/>
        </w:rPr>
        <w:t xml:space="preserve"> </w:t>
      </w:r>
      <w:r w:rsidR="00B65119">
        <w:rPr>
          <w:rFonts w:ascii="Times New Roman" w:eastAsia="Times New Roman" w:hAnsi="Times New Roman" w:cs="Times New Roman"/>
          <w:sz w:val="28"/>
          <w:szCs w:val="28"/>
          <w:lang w:eastAsia="ar-SA"/>
        </w:rPr>
        <w:t xml:space="preserve"> Європи за проектами Ле Корбюзьє, Ернста Мая, Адольфа Лооса</w:t>
      </w:r>
      <w:r w:rsidR="00965127">
        <w:rPr>
          <w:rFonts w:ascii="Times New Roman" w:eastAsia="Times New Roman" w:hAnsi="Times New Roman" w:cs="Times New Roman"/>
          <w:sz w:val="28"/>
          <w:szCs w:val="28"/>
          <w:lang w:eastAsia="ar-SA"/>
        </w:rPr>
        <w:t>. Після другої світової війни масштаби будівництва</w:t>
      </w:r>
      <w:r w:rsidR="00F01B79">
        <w:rPr>
          <w:rFonts w:ascii="Times New Roman" w:eastAsia="Times New Roman" w:hAnsi="Times New Roman" w:cs="Times New Roman"/>
          <w:sz w:val="28"/>
          <w:szCs w:val="28"/>
          <w:lang w:eastAsia="ar-SA"/>
        </w:rPr>
        <w:t xml:space="preserve"> збільшились</w:t>
      </w:r>
      <w:r w:rsidR="003313FD" w:rsidRPr="003313FD">
        <w:rPr>
          <w:rFonts w:ascii="Times New Roman" w:eastAsia="Times New Roman" w:hAnsi="Times New Roman" w:cs="Times New Roman"/>
          <w:sz w:val="28"/>
          <w:szCs w:val="28"/>
          <w:lang w:eastAsia="ar-SA"/>
        </w:rPr>
        <w:t>. В 1949</w:t>
      </w:r>
      <w:r w:rsidR="005C248E">
        <w:rPr>
          <w:rFonts w:ascii="Times New Roman" w:eastAsia="Times New Roman" w:hAnsi="Times New Roman" w:cs="Times New Roman"/>
          <w:sz w:val="28"/>
          <w:szCs w:val="28"/>
          <w:lang w:eastAsia="ar-SA"/>
        </w:rPr>
        <w:t>р.</w:t>
      </w:r>
      <w:r w:rsidR="003313FD" w:rsidRPr="003313FD">
        <w:rPr>
          <w:rFonts w:ascii="Times New Roman" w:eastAsia="Times New Roman" w:hAnsi="Times New Roman" w:cs="Times New Roman"/>
          <w:sz w:val="28"/>
          <w:szCs w:val="28"/>
          <w:lang w:eastAsia="ar-SA"/>
        </w:rPr>
        <w:t xml:space="preserve"> було зведено перший блочний безкаркасний будинок за технологією французького інженера Раймона Камю, який складався з 20 </w:t>
      </w:r>
      <w:r w:rsidR="009D1D51">
        <w:rPr>
          <w:rFonts w:ascii="Times New Roman" w:eastAsia="Times New Roman" w:hAnsi="Times New Roman" w:cs="Times New Roman"/>
          <w:sz w:val="28"/>
          <w:szCs w:val="28"/>
          <w:lang w:eastAsia="ar-SA"/>
        </w:rPr>
        <w:t xml:space="preserve">збірних </w:t>
      </w:r>
      <w:r w:rsidR="003313FD" w:rsidRPr="003313FD">
        <w:rPr>
          <w:rFonts w:ascii="Times New Roman" w:eastAsia="Times New Roman" w:hAnsi="Times New Roman" w:cs="Times New Roman"/>
          <w:sz w:val="28"/>
          <w:szCs w:val="28"/>
          <w:lang w:eastAsia="ar-SA"/>
        </w:rPr>
        <w:t>елементів.</w:t>
      </w:r>
      <w:r w:rsidR="00F01B79" w:rsidRPr="00F01B79">
        <w:rPr>
          <w:rFonts w:ascii="Times New Roman" w:eastAsia="Times New Roman" w:hAnsi="Times New Roman" w:cs="Times New Roman"/>
          <w:sz w:val="28"/>
          <w:szCs w:val="28"/>
          <w:lang w:eastAsia="ar-SA"/>
        </w:rPr>
        <w:t xml:space="preserve"> </w:t>
      </w:r>
      <w:r w:rsidR="00F01B79">
        <w:rPr>
          <w:rFonts w:ascii="Times New Roman" w:eastAsia="Times New Roman" w:hAnsi="Times New Roman" w:cs="Times New Roman"/>
          <w:sz w:val="28"/>
          <w:szCs w:val="28"/>
          <w:lang w:eastAsia="ar-SA"/>
        </w:rPr>
        <w:t xml:space="preserve">На території Радянського Союзу </w:t>
      </w:r>
      <w:r w:rsidR="009D1D51">
        <w:rPr>
          <w:rFonts w:ascii="Times New Roman" w:eastAsia="Times New Roman" w:hAnsi="Times New Roman" w:cs="Times New Roman"/>
          <w:sz w:val="28"/>
          <w:szCs w:val="28"/>
          <w:lang w:eastAsia="ar-SA"/>
        </w:rPr>
        <w:t>засто</w:t>
      </w:r>
      <w:r w:rsidR="00EE6433">
        <w:rPr>
          <w:rFonts w:ascii="Times New Roman" w:eastAsia="Times New Roman" w:hAnsi="Times New Roman" w:cs="Times New Roman"/>
          <w:sz w:val="28"/>
          <w:szCs w:val="28"/>
          <w:lang w:eastAsia="ar-SA"/>
        </w:rPr>
        <w:t>сували цей проект, перероблений</w:t>
      </w:r>
      <w:r w:rsidR="009D1D51">
        <w:rPr>
          <w:rFonts w:ascii="Times New Roman" w:eastAsia="Times New Roman" w:hAnsi="Times New Roman" w:cs="Times New Roman"/>
          <w:sz w:val="28"/>
          <w:szCs w:val="28"/>
          <w:lang w:eastAsia="ar-SA"/>
        </w:rPr>
        <w:t xml:space="preserve"> Валерієм Лагутенко, учнем</w:t>
      </w:r>
      <w:r w:rsidR="00F01B79" w:rsidRPr="003313FD">
        <w:rPr>
          <w:rFonts w:ascii="Times New Roman" w:eastAsia="Times New Roman" w:hAnsi="Times New Roman" w:cs="Times New Roman"/>
          <w:sz w:val="28"/>
          <w:szCs w:val="28"/>
          <w:lang w:eastAsia="ar-SA"/>
        </w:rPr>
        <w:t xml:space="preserve"> відомого російського архітектора Алексія Щусєва. </w:t>
      </w:r>
      <w:r w:rsidR="003313FD" w:rsidRPr="003313FD">
        <w:rPr>
          <w:rFonts w:ascii="Times New Roman" w:eastAsia="Times New Roman" w:hAnsi="Times New Roman" w:cs="Times New Roman"/>
          <w:sz w:val="28"/>
          <w:szCs w:val="28"/>
          <w:lang w:eastAsia="ar-SA"/>
        </w:rPr>
        <w:t xml:space="preserve"> На монтаж панельного 5-и поверхового будинку витрачалось 12 робочих днів, </w:t>
      </w:r>
      <w:r w:rsidR="000C3C2B">
        <w:rPr>
          <w:rFonts w:ascii="Times New Roman" w:eastAsia="Times New Roman" w:hAnsi="Times New Roman" w:cs="Times New Roman"/>
          <w:sz w:val="28"/>
          <w:szCs w:val="28"/>
          <w:lang w:eastAsia="ar-SA"/>
        </w:rPr>
        <w:t>вартість квартири - річна заробітна плата</w:t>
      </w:r>
      <w:r w:rsidR="003313FD" w:rsidRPr="003313FD">
        <w:rPr>
          <w:rFonts w:ascii="Times New Roman" w:eastAsia="Times New Roman" w:hAnsi="Times New Roman" w:cs="Times New Roman"/>
          <w:sz w:val="28"/>
          <w:szCs w:val="28"/>
          <w:lang w:eastAsia="ar-SA"/>
        </w:rPr>
        <w:t xml:space="preserve"> робочого. </w:t>
      </w:r>
    </w:p>
    <w:p w14:paraId="173E3B04" w14:textId="3BB157F0" w:rsidR="000421E7" w:rsidRDefault="000C3C2B" w:rsidP="00F3751D">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Планувальні рішення</w:t>
      </w:r>
      <w:r w:rsidR="003313FD" w:rsidRPr="003313FD">
        <w:rPr>
          <w:rFonts w:ascii="Times New Roman" w:eastAsia="Times New Roman" w:hAnsi="Times New Roman" w:cs="Times New Roman"/>
          <w:sz w:val="28"/>
          <w:szCs w:val="28"/>
          <w:lang w:eastAsia="ar-SA"/>
        </w:rPr>
        <w:t xml:space="preserve"> </w:t>
      </w:r>
      <w:r w:rsidR="006F4866">
        <w:rPr>
          <w:rFonts w:ascii="Times New Roman" w:eastAsia="Times New Roman" w:hAnsi="Times New Roman" w:cs="Times New Roman"/>
          <w:sz w:val="28"/>
          <w:szCs w:val="28"/>
          <w:lang w:eastAsia="ar-SA"/>
        </w:rPr>
        <w:t>таких будинків були простими</w:t>
      </w:r>
      <w:r w:rsidR="003313FD" w:rsidRPr="003313FD">
        <w:rPr>
          <w:rFonts w:ascii="Times New Roman" w:eastAsia="Times New Roman" w:hAnsi="Times New Roman" w:cs="Times New Roman"/>
          <w:sz w:val="28"/>
          <w:szCs w:val="28"/>
          <w:lang w:eastAsia="ar-SA"/>
        </w:rPr>
        <w:t>, для них характерні суміщені санвузли</w:t>
      </w:r>
      <w:r w:rsidR="006F4866">
        <w:rPr>
          <w:rFonts w:ascii="Times New Roman" w:eastAsia="Times New Roman" w:hAnsi="Times New Roman" w:cs="Times New Roman"/>
          <w:sz w:val="28"/>
          <w:szCs w:val="28"/>
          <w:lang w:eastAsia="ar-SA"/>
        </w:rPr>
        <w:t>, прохідні кімнати і невеликі площі приміщень</w:t>
      </w:r>
      <w:r w:rsidR="00F3751D">
        <w:rPr>
          <w:rFonts w:ascii="Times New Roman" w:eastAsia="Times New Roman" w:hAnsi="Times New Roman" w:cs="Times New Roman"/>
          <w:sz w:val="28"/>
          <w:szCs w:val="28"/>
          <w:lang w:eastAsia="ar-SA"/>
        </w:rPr>
        <w:t>.</w:t>
      </w:r>
      <w:r w:rsidR="00EE6433">
        <w:rPr>
          <w:rFonts w:ascii="Times New Roman" w:eastAsia="Times New Roman" w:hAnsi="Times New Roman" w:cs="Times New Roman"/>
          <w:sz w:val="28"/>
          <w:szCs w:val="28"/>
          <w:lang w:eastAsia="ar-SA"/>
        </w:rPr>
        <w:t xml:space="preserve"> </w:t>
      </w:r>
      <w:r w:rsidR="003313FD" w:rsidRPr="003313FD">
        <w:rPr>
          <w:rFonts w:ascii="Times New Roman" w:eastAsia="Times New Roman" w:hAnsi="Times New Roman" w:cs="Times New Roman"/>
          <w:sz w:val="28"/>
          <w:szCs w:val="28"/>
          <w:lang w:eastAsia="ar-SA"/>
        </w:rPr>
        <w:t>Термін експлуатації</w:t>
      </w:r>
      <w:r w:rsidR="006F4866">
        <w:rPr>
          <w:rFonts w:ascii="Times New Roman" w:eastAsia="Times New Roman" w:hAnsi="Times New Roman" w:cs="Times New Roman"/>
          <w:sz w:val="28"/>
          <w:szCs w:val="28"/>
          <w:lang w:eastAsia="ar-SA"/>
        </w:rPr>
        <w:t xml:space="preserve"> типових будинків масових серій</w:t>
      </w:r>
      <w:r w:rsidR="003313FD" w:rsidRPr="003313FD">
        <w:rPr>
          <w:rFonts w:ascii="Times New Roman" w:eastAsia="Times New Roman" w:hAnsi="Times New Roman" w:cs="Times New Roman"/>
          <w:sz w:val="28"/>
          <w:szCs w:val="28"/>
          <w:lang w:eastAsia="ar-SA"/>
        </w:rPr>
        <w:t xml:space="preserve"> мав складати 25-30 років. На їх лаконічну архітектуру вплинула відома Постанова ЦК КПРС і РМ СРСР від 4 листопада 1955р. «Про усунення надмірностей у проектуванні і будівництві». </w:t>
      </w:r>
    </w:p>
    <w:p w14:paraId="496ACAC4" w14:textId="702E0FDE" w:rsidR="006778E4" w:rsidRDefault="000421E7"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П’ятиповерхов</w:t>
      </w:r>
      <w:r>
        <w:rPr>
          <w:rFonts w:ascii="Times New Roman" w:eastAsia="Times New Roman" w:hAnsi="Times New Roman" w:cs="Times New Roman"/>
          <w:sz w:val="28"/>
          <w:szCs w:val="28"/>
          <w:lang w:eastAsia="ar-SA"/>
        </w:rPr>
        <w:t>і серії будинків були поширені</w:t>
      </w:r>
      <w:r w:rsidR="003313FD" w:rsidRPr="003313FD">
        <w:rPr>
          <w:rFonts w:ascii="Times New Roman" w:eastAsia="Times New Roman" w:hAnsi="Times New Roman" w:cs="Times New Roman"/>
          <w:sz w:val="28"/>
          <w:szCs w:val="28"/>
          <w:lang w:eastAsia="ar-SA"/>
        </w:rPr>
        <w:t xml:space="preserve"> також в післявоєн</w:t>
      </w:r>
      <w:r>
        <w:rPr>
          <w:rFonts w:ascii="Times New Roman" w:eastAsia="Times New Roman" w:hAnsi="Times New Roman" w:cs="Times New Roman"/>
          <w:sz w:val="28"/>
          <w:szCs w:val="28"/>
          <w:lang w:eastAsia="ar-SA"/>
        </w:rPr>
        <w:t>ній Франції, Німеччині, Угорщині, Словаччині</w:t>
      </w:r>
      <w:r w:rsidR="003313FD" w:rsidRPr="003313F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Їх зводили переважно в периферійних районах великих і середніх міст.</w:t>
      </w:r>
    </w:p>
    <w:p w14:paraId="20F19187" w14:textId="433DA190" w:rsidR="003313FD" w:rsidRPr="003313FD" w:rsidRDefault="006778E4"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Іронічна назва таких будинків</w:t>
      </w:r>
      <w:r>
        <w:rPr>
          <w:rFonts w:ascii="Times New Roman" w:eastAsia="Times New Roman" w:hAnsi="Times New Roman" w:cs="Times New Roman"/>
          <w:sz w:val="28"/>
          <w:szCs w:val="28"/>
          <w:lang w:eastAsia="ar-SA"/>
        </w:rPr>
        <w:t xml:space="preserve"> в СРСР </w:t>
      </w:r>
      <w:r w:rsidR="003313FD" w:rsidRPr="003313FD">
        <w:rPr>
          <w:rFonts w:ascii="Times New Roman" w:eastAsia="Times New Roman" w:hAnsi="Times New Roman" w:cs="Times New Roman"/>
          <w:sz w:val="28"/>
          <w:szCs w:val="28"/>
          <w:lang w:eastAsia="ar-SA"/>
        </w:rPr>
        <w:t>– «недоскреби», «хрущоби», «лагутенковки».</w:t>
      </w:r>
      <w:r w:rsidR="003313FD" w:rsidRPr="003313FD">
        <w:rPr>
          <w:rFonts w:ascii="Times New Roman" w:eastAsia="Times New Roman" w:hAnsi="Times New Roman" w:cs="Times New Roman"/>
          <w:sz w:val="28"/>
          <w:szCs w:val="28"/>
          <w:lang w:eastAsia="ar-SA"/>
        </w:rPr>
        <w:tab/>
      </w:r>
    </w:p>
    <w:p w14:paraId="6E68B717" w14:textId="77777777" w:rsidR="003313FD" w:rsidRPr="003313FD"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lastRenderedPageBreak/>
        <w:tab/>
        <w:t xml:space="preserve">Типове проектування було прийняте з метою економії ресурсів і регулювалось будівельними нормами СН 227-82 «Инструкция по типовому проектированию». </w:t>
      </w:r>
    </w:p>
    <w:p w14:paraId="4244DF66" w14:textId="3B9D937E" w:rsidR="003313FD" w:rsidRPr="003313FD" w:rsidRDefault="00EE6433"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Закон України «Про архітектурну діяльність» від 1999р</w:t>
      </w:r>
      <w:r>
        <w:rPr>
          <w:rFonts w:ascii="Times New Roman" w:eastAsia="Times New Roman" w:hAnsi="Times New Roman" w:cs="Times New Roman"/>
          <w:sz w:val="28"/>
          <w:szCs w:val="28"/>
          <w:lang w:eastAsia="ar-SA"/>
        </w:rPr>
        <w:t>.</w:t>
      </w:r>
      <w:r w:rsidR="003313FD" w:rsidRPr="003313FD">
        <w:rPr>
          <w:rFonts w:ascii="Times New Roman" w:eastAsia="Times New Roman" w:hAnsi="Times New Roman" w:cs="Times New Roman"/>
          <w:sz w:val="28"/>
          <w:szCs w:val="28"/>
          <w:lang w:eastAsia="ar-SA"/>
        </w:rPr>
        <w:t xml:space="preserve"> визначає основні положення проектної та будівельної діяльності і не містить понять «типове проектування» або «типовий проект». За фабулою Закону кожен проект має бути індивідуальним і є об’єктом права власності. Сучасні індивідуальні проекти для багаторазо</w:t>
      </w:r>
      <w:r w:rsidR="006778E4">
        <w:rPr>
          <w:rFonts w:ascii="Times New Roman" w:eastAsia="Times New Roman" w:hAnsi="Times New Roman" w:cs="Times New Roman"/>
          <w:sz w:val="28"/>
          <w:szCs w:val="28"/>
          <w:lang w:eastAsia="ar-SA"/>
        </w:rPr>
        <w:t>вого використання мають назву «</w:t>
      </w:r>
      <w:r w:rsidR="003313FD" w:rsidRPr="003313FD">
        <w:rPr>
          <w:rFonts w:ascii="Times New Roman" w:eastAsia="Times New Roman" w:hAnsi="Times New Roman" w:cs="Times New Roman"/>
          <w:sz w:val="28"/>
          <w:szCs w:val="28"/>
          <w:lang w:eastAsia="ar-SA"/>
        </w:rPr>
        <w:t>проектна про</w:t>
      </w:r>
      <w:r>
        <w:rPr>
          <w:rFonts w:ascii="Times New Roman" w:eastAsia="Times New Roman" w:hAnsi="Times New Roman" w:cs="Times New Roman"/>
          <w:sz w:val="28"/>
          <w:szCs w:val="28"/>
          <w:lang w:eastAsia="ar-SA"/>
        </w:rPr>
        <w:t>дукція масового застосування». Проте ф</w:t>
      </w:r>
      <w:r w:rsidR="003313FD" w:rsidRPr="003313FD">
        <w:rPr>
          <w:rFonts w:ascii="Times New Roman" w:eastAsia="Times New Roman" w:hAnsi="Times New Roman" w:cs="Times New Roman"/>
          <w:sz w:val="28"/>
          <w:szCs w:val="28"/>
          <w:lang w:eastAsia="ar-SA"/>
        </w:rPr>
        <w:t>онд типової документації розроблено крупними проектними організація</w:t>
      </w:r>
      <w:r>
        <w:rPr>
          <w:rFonts w:ascii="Times New Roman" w:eastAsia="Times New Roman" w:hAnsi="Times New Roman" w:cs="Times New Roman"/>
          <w:sz w:val="28"/>
          <w:szCs w:val="28"/>
          <w:lang w:eastAsia="ar-SA"/>
        </w:rPr>
        <w:t>ми і є скарбницею творчих ідей та</w:t>
      </w:r>
      <w:r w:rsidR="001F6221">
        <w:rPr>
          <w:rFonts w:ascii="Times New Roman" w:eastAsia="Times New Roman" w:hAnsi="Times New Roman" w:cs="Times New Roman"/>
          <w:sz w:val="28"/>
          <w:szCs w:val="28"/>
          <w:lang w:eastAsia="ar-SA"/>
        </w:rPr>
        <w:t xml:space="preserve"> рішень, але</w:t>
      </w:r>
      <w:r w:rsidR="003313FD" w:rsidRPr="003313FD">
        <w:rPr>
          <w:rFonts w:ascii="Times New Roman" w:eastAsia="Times New Roman" w:hAnsi="Times New Roman" w:cs="Times New Roman"/>
          <w:sz w:val="28"/>
          <w:szCs w:val="28"/>
          <w:lang w:eastAsia="ar-SA"/>
        </w:rPr>
        <w:t xml:space="preserve"> користуватися ним слід із застереженнями, адаптуючи до сучасних вимог.</w:t>
      </w:r>
    </w:p>
    <w:p w14:paraId="673B1136" w14:textId="1EF86B46" w:rsidR="003313FD" w:rsidRDefault="00EE6433"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ab/>
      </w:r>
      <w:r w:rsidR="003313FD" w:rsidRPr="003313FD">
        <w:rPr>
          <w:rFonts w:ascii="Times New Roman" w:eastAsia="Times New Roman" w:hAnsi="Times New Roman" w:cs="Times New Roman"/>
          <w:sz w:val="28"/>
          <w:szCs w:val="28"/>
          <w:lang w:eastAsia="ar-SA"/>
        </w:rPr>
        <w:t xml:space="preserve">Для відновлення зруйнованих </w:t>
      </w:r>
      <w:r w:rsidR="006778E4">
        <w:rPr>
          <w:rFonts w:ascii="Times New Roman" w:eastAsia="Times New Roman" w:hAnsi="Times New Roman" w:cs="Times New Roman"/>
          <w:sz w:val="28"/>
          <w:szCs w:val="28"/>
          <w:lang w:eastAsia="ar-SA"/>
        </w:rPr>
        <w:t xml:space="preserve">під час російсько-української війни </w:t>
      </w:r>
      <w:r w:rsidR="003313FD" w:rsidRPr="003313FD">
        <w:rPr>
          <w:rFonts w:ascii="Times New Roman" w:eastAsia="Times New Roman" w:hAnsi="Times New Roman" w:cs="Times New Roman"/>
          <w:sz w:val="28"/>
          <w:szCs w:val="28"/>
          <w:lang w:eastAsia="ar-SA"/>
        </w:rPr>
        <w:t>міст в Україні пропонують повернутися до практики типового пр</w:t>
      </w:r>
      <w:r w:rsidR="001F6221">
        <w:rPr>
          <w:rFonts w:ascii="Times New Roman" w:eastAsia="Times New Roman" w:hAnsi="Times New Roman" w:cs="Times New Roman"/>
          <w:sz w:val="28"/>
          <w:szCs w:val="28"/>
          <w:lang w:eastAsia="ar-SA"/>
        </w:rPr>
        <w:t>оектування. Ц</w:t>
      </w:r>
      <w:r w:rsidR="003313FD" w:rsidRPr="003313FD">
        <w:rPr>
          <w:rFonts w:ascii="Times New Roman" w:eastAsia="Times New Roman" w:hAnsi="Times New Roman" w:cs="Times New Roman"/>
          <w:sz w:val="28"/>
          <w:szCs w:val="28"/>
          <w:lang w:eastAsia="ar-SA"/>
        </w:rPr>
        <w:t>е не надто зме</w:t>
      </w:r>
      <w:r w:rsidR="003677C1">
        <w:rPr>
          <w:rFonts w:ascii="Times New Roman" w:eastAsia="Times New Roman" w:hAnsi="Times New Roman" w:cs="Times New Roman"/>
          <w:sz w:val="28"/>
          <w:szCs w:val="28"/>
          <w:lang w:eastAsia="ar-SA"/>
        </w:rPr>
        <w:t>н</w:t>
      </w:r>
      <w:r w:rsidR="001F6221">
        <w:rPr>
          <w:rFonts w:ascii="Times New Roman" w:eastAsia="Times New Roman" w:hAnsi="Times New Roman" w:cs="Times New Roman"/>
          <w:sz w:val="28"/>
          <w:szCs w:val="28"/>
          <w:lang w:eastAsia="ar-SA"/>
        </w:rPr>
        <w:t>шить вартість проектних робіт, в</w:t>
      </w:r>
      <w:r w:rsidR="003313FD" w:rsidRPr="003313FD">
        <w:rPr>
          <w:rFonts w:ascii="Times New Roman" w:eastAsia="Times New Roman" w:hAnsi="Times New Roman" w:cs="Times New Roman"/>
          <w:sz w:val="28"/>
          <w:szCs w:val="28"/>
          <w:lang w:eastAsia="ar-SA"/>
        </w:rPr>
        <w:t xml:space="preserve">артість проектування складає </w:t>
      </w:r>
      <w:r w:rsidR="00CD56F1">
        <w:rPr>
          <w:rFonts w:ascii="Times New Roman" w:eastAsia="Times New Roman" w:hAnsi="Times New Roman" w:cs="Times New Roman"/>
          <w:sz w:val="28"/>
          <w:szCs w:val="28"/>
          <w:lang w:eastAsia="ar-SA"/>
        </w:rPr>
        <w:t xml:space="preserve">всього </w:t>
      </w:r>
      <w:r w:rsidR="003313FD" w:rsidRPr="003313FD">
        <w:rPr>
          <w:rFonts w:ascii="Times New Roman" w:eastAsia="Times New Roman" w:hAnsi="Times New Roman" w:cs="Times New Roman"/>
          <w:sz w:val="28"/>
          <w:szCs w:val="28"/>
          <w:lang w:eastAsia="ar-SA"/>
        </w:rPr>
        <w:t>2-4% від вартості будівництва, прив’язка типового проекту</w:t>
      </w:r>
      <w:r w:rsidR="003677C1">
        <w:rPr>
          <w:rFonts w:ascii="Times New Roman" w:eastAsia="Times New Roman" w:hAnsi="Times New Roman" w:cs="Times New Roman"/>
          <w:sz w:val="28"/>
          <w:szCs w:val="28"/>
          <w:lang w:eastAsia="ar-SA"/>
        </w:rPr>
        <w:t xml:space="preserve"> зменшить вартість всього на 1%.</w:t>
      </w:r>
    </w:p>
    <w:p w14:paraId="122E0E8E" w14:textId="77777777" w:rsidR="00E95D80" w:rsidRPr="00E95D80" w:rsidRDefault="00E95D80" w:rsidP="00E95D80">
      <w:pPr>
        <w:suppressAutoHyphens/>
        <w:spacing w:before="120" w:after="0" w:line="240" w:lineRule="auto"/>
        <w:ind w:right="-284" w:firstLine="708"/>
        <w:jc w:val="both"/>
        <w:rPr>
          <w:rFonts w:ascii="Times New Roman" w:eastAsia="Times New Roman" w:hAnsi="Times New Roman" w:cs="Times New Roman"/>
          <w:sz w:val="28"/>
          <w:szCs w:val="28"/>
          <w:lang w:eastAsia="ar-SA"/>
        </w:rPr>
      </w:pPr>
      <w:r w:rsidRPr="00E95D80">
        <w:rPr>
          <w:rFonts w:ascii="Times New Roman" w:eastAsia="Times New Roman" w:hAnsi="Times New Roman" w:cs="Times New Roman"/>
          <w:sz w:val="28"/>
          <w:szCs w:val="28"/>
          <w:lang w:eastAsia="ar-SA"/>
        </w:rPr>
        <w:t>Каталог Українських виробників та складів будівельної продукції створено в рамках нового проєкту тимчасової допомоги GIZ (</w:t>
      </w:r>
      <w:proofErr w:type="spellStart"/>
      <w:r w:rsidRPr="00E95D80">
        <w:rPr>
          <w:rFonts w:ascii="Times New Roman" w:eastAsia="Times New Roman" w:hAnsi="Times New Roman" w:cs="Times New Roman"/>
          <w:sz w:val="28"/>
          <w:szCs w:val="28"/>
          <w:lang w:eastAsia="ar-SA"/>
        </w:rPr>
        <w:t>Deutsche</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Gesellschaft</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fűr</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Internationale</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Zusammenarbeit</w:t>
      </w:r>
      <w:proofErr w:type="spellEnd"/>
      <w:r w:rsidRPr="00E95D80">
        <w:rPr>
          <w:rFonts w:ascii="Times New Roman" w:eastAsia="Times New Roman" w:hAnsi="Times New Roman" w:cs="Times New Roman"/>
          <w:sz w:val="28"/>
          <w:szCs w:val="28"/>
          <w:lang w:eastAsia="ar-SA"/>
        </w:rPr>
        <w:t xml:space="preserve"> (GIZ) </w:t>
      </w:r>
      <w:proofErr w:type="spellStart"/>
      <w:r w:rsidRPr="00E95D80">
        <w:rPr>
          <w:rFonts w:ascii="Times New Roman" w:eastAsia="Times New Roman" w:hAnsi="Times New Roman" w:cs="Times New Roman"/>
          <w:sz w:val="28"/>
          <w:szCs w:val="28"/>
          <w:lang w:eastAsia="ar-SA"/>
        </w:rPr>
        <w:t>GmbH</w:t>
      </w:r>
      <w:proofErr w:type="spellEnd"/>
      <w:r w:rsidRPr="00E95D80">
        <w:rPr>
          <w:rFonts w:ascii="Times New Roman" w:eastAsia="Times New Roman" w:hAnsi="Times New Roman" w:cs="Times New Roman"/>
          <w:sz w:val="28"/>
          <w:szCs w:val="28"/>
          <w:lang w:eastAsia="ar-SA"/>
        </w:rPr>
        <w:t xml:space="preserve"> в Україні) «Посилення стійкості міст у сферах інфраструктури постачання та житла (SUR)» («</w:t>
      </w:r>
      <w:proofErr w:type="spellStart"/>
      <w:r w:rsidRPr="00E95D80">
        <w:rPr>
          <w:rFonts w:ascii="Times New Roman" w:eastAsia="Times New Roman" w:hAnsi="Times New Roman" w:cs="Times New Roman"/>
          <w:sz w:val="28"/>
          <w:szCs w:val="28"/>
          <w:lang w:eastAsia="ar-SA"/>
        </w:rPr>
        <w:t>Stȁtkung</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der</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urbanen</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Resillenz</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in</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den</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Bereichen</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Versorgungsinfrastruktur</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und</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Wohnraum</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in</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der</w:t>
      </w:r>
      <w:proofErr w:type="spellEnd"/>
      <w:r w:rsidRPr="00E95D80">
        <w:rPr>
          <w:rFonts w:ascii="Times New Roman" w:eastAsia="Times New Roman" w:hAnsi="Times New Roman" w:cs="Times New Roman"/>
          <w:sz w:val="28"/>
          <w:szCs w:val="28"/>
          <w:lang w:eastAsia="ar-SA"/>
        </w:rPr>
        <w:t xml:space="preserve"> </w:t>
      </w:r>
      <w:proofErr w:type="spellStart"/>
      <w:r w:rsidRPr="00E95D80">
        <w:rPr>
          <w:rFonts w:ascii="Times New Roman" w:eastAsia="Times New Roman" w:hAnsi="Times New Roman" w:cs="Times New Roman"/>
          <w:sz w:val="28"/>
          <w:szCs w:val="28"/>
          <w:lang w:eastAsia="ar-SA"/>
        </w:rPr>
        <w:t>Ukraine</w:t>
      </w:r>
      <w:proofErr w:type="spellEnd"/>
      <w:r w:rsidRPr="00E95D80">
        <w:rPr>
          <w:rFonts w:ascii="Times New Roman" w:eastAsia="Times New Roman" w:hAnsi="Times New Roman" w:cs="Times New Roman"/>
          <w:sz w:val="28"/>
          <w:szCs w:val="28"/>
          <w:lang w:eastAsia="ar-SA"/>
        </w:rPr>
        <w:t xml:space="preserve"> (SUR)») (номер проєкту 23.1821.0-001.00).</w:t>
      </w:r>
    </w:p>
    <w:p w14:paraId="3B382350" w14:textId="0BF11DF4" w:rsidR="00E95D80" w:rsidRPr="003313FD" w:rsidRDefault="00E95D80" w:rsidP="00E95D80">
      <w:pPr>
        <w:suppressAutoHyphens/>
        <w:spacing w:before="120" w:after="0" w:line="240" w:lineRule="auto"/>
        <w:ind w:right="-284" w:firstLine="708"/>
        <w:jc w:val="both"/>
        <w:rPr>
          <w:rFonts w:ascii="Times New Roman" w:eastAsia="Times New Roman" w:hAnsi="Times New Roman" w:cs="Times New Roman"/>
          <w:sz w:val="28"/>
          <w:szCs w:val="28"/>
          <w:lang w:eastAsia="ar-SA"/>
        </w:rPr>
      </w:pPr>
      <w:r w:rsidRPr="00E95D80">
        <w:rPr>
          <w:rFonts w:ascii="Times New Roman" w:eastAsia="Times New Roman" w:hAnsi="Times New Roman" w:cs="Times New Roman"/>
          <w:sz w:val="28"/>
          <w:szCs w:val="28"/>
          <w:lang w:eastAsia="ar-SA"/>
        </w:rPr>
        <w:t>Метою створення цього Каталогу є досягнення оптимального ступеня впорядкованості у сфері виробництва будівельних матеріалів, виробів та конструкцій відповідно до вимог Закону України «Про надання будівельної продукції на ринку» на сучасному етапі в умовах воєнного стану в країні та його використання виконавчими органами міських рад, підрядниками, донорами та іншими споживачами як під час відновлення пошкоджених об’єктів внаслідок військових дій, так і в повоєнний період під час комплексної відбудови країни.</w:t>
      </w:r>
    </w:p>
    <w:p w14:paraId="6010378E" w14:textId="77777777" w:rsidR="003313FD" w:rsidRPr="003313FD" w:rsidRDefault="003313FD" w:rsidP="00A8126E">
      <w:pPr>
        <w:suppressAutoHyphens/>
        <w:spacing w:before="120" w:after="0" w:line="240" w:lineRule="auto"/>
        <w:ind w:right="-284"/>
        <w:jc w:val="both"/>
        <w:rPr>
          <w:rFonts w:ascii="Times New Roman" w:eastAsia="Times New Roman" w:hAnsi="Times New Roman" w:cs="Times New Roman"/>
          <w:b/>
          <w:sz w:val="28"/>
          <w:szCs w:val="28"/>
          <w:lang w:eastAsia="ar-SA"/>
        </w:rPr>
      </w:pPr>
      <w:r w:rsidRPr="003313FD">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Уніфікація</w:t>
      </w:r>
      <w:r w:rsidRPr="003313FD">
        <w:rPr>
          <w:rFonts w:ascii="Times New Roman" w:eastAsia="Times New Roman" w:hAnsi="Times New Roman" w:cs="Times New Roman"/>
          <w:i/>
          <w:iCs/>
          <w:sz w:val="28"/>
          <w:szCs w:val="28"/>
          <w:lang w:eastAsia="ar-SA"/>
        </w:rPr>
        <w:t xml:space="preserve"> –</w:t>
      </w:r>
      <w:r w:rsidRPr="003313FD">
        <w:rPr>
          <w:rFonts w:ascii="Times New Roman" w:eastAsia="Times New Roman" w:hAnsi="Times New Roman" w:cs="Times New Roman"/>
          <w:sz w:val="28"/>
          <w:szCs w:val="28"/>
          <w:lang w:eastAsia="ar-SA"/>
        </w:rPr>
        <w:t xml:space="preserve"> приведення до єдиної системи розмірів будівель і споруд, їх частин, технічних параметрів. Основа уніфікації – Єдина модульна система. Модуль (М) рівний 100мм. Укрупнений модуль – 3М, 6М, 12М, 15М, 60М застосовують для основних планувальних розмірів будівель і споруд по вертикалі і в плані. Дробовий модуль – М/2, М/5, М/10, М/20, М/50, М/100 застосовують для всіх розмірів будівель і споруд.</w:t>
      </w:r>
    </w:p>
    <w:p w14:paraId="693034D9" w14:textId="02089D29" w:rsidR="003313FD" w:rsidRPr="003313FD"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 xml:space="preserve">Стандартизація </w:t>
      </w:r>
      <w:r w:rsidRPr="003313FD">
        <w:rPr>
          <w:rFonts w:ascii="Times New Roman" w:eastAsia="Times New Roman" w:hAnsi="Times New Roman" w:cs="Times New Roman"/>
          <w:sz w:val="28"/>
          <w:szCs w:val="28"/>
          <w:lang w:eastAsia="ar-SA"/>
        </w:rPr>
        <w:t>– встановлення і застосування єдиних обов’язкових норм і вимог до виробів і виробничих процесів. Стандарт – взірець, основа, еталон. Стандартизовані всі основні будівельні матеріали і вироби, які застосовують в будівництві. В Україні діє державна програма стандартизації, затверджена КМ України. Мета програми – адаптація законодавства України у сфері будівництва до законодавства Європейського Союзу.</w:t>
      </w:r>
    </w:p>
    <w:p w14:paraId="7968691B" w14:textId="284534D5" w:rsidR="003677C1"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 xml:space="preserve">Стандартизація здійснюється згідно вимог </w:t>
      </w:r>
      <w:r w:rsidR="005D7087">
        <w:rPr>
          <w:rFonts w:ascii="Times New Roman" w:eastAsia="Times New Roman" w:hAnsi="Times New Roman" w:cs="Times New Roman"/>
          <w:sz w:val="28"/>
          <w:szCs w:val="28"/>
          <w:lang w:eastAsia="ar-SA"/>
        </w:rPr>
        <w:t>ЗУ «Про стандартизацію» і ДСТУ 1.8:2015 Національна стандартизація.</w:t>
      </w:r>
    </w:p>
    <w:p w14:paraId="35952FD0" w14:textId="77777777" w:rsidR="003313FD" w:rsidRPr="003313FD" w:rsidRDefault="003677C1"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Поділ матеріалів і виробів здійснюється на 5 класів – А,Б, В, Г, Д, на 11 підкласів А1, А2… та 37 комплексів.</w:t>
      </w:r>
    </w:p>
    <w:p w14:paraId="375813E8" w14:textId="77777777" w:rsidR="003313FD" w:rsidRPr="003313FD" w:rsidRDefault="003313FD" w:rsidP="00A8126E">
      <w:pPr>
        <w:suppressAutoHyphens/>
        <w:spacing w:before="120" w:after="0" w:line="240" w:lineRule="auto"/>
        <w:ind w:right="-284"/>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lastRenderedPageBreak/>
        <w:tab/>
        <w:t>Категорії стандартів, які діють в Україні:</w:t>
      </w:r>
    </w:p>
    <w:p w14:paraId="490080D9" w14:textId="77777777" w:rsidR="003313FD" w:rsidRPr="003313FD" w:rsidRDefault="003313FD" w:rsidP="00A8126E">
      <w:pPr>
        <w:suppressAutoHyphens/>
        <w:spacing w:before="120" w:after="0" w:line="240" w:lineRule="auto"/>
        <w:ind w:right="-284"/>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державні (ДСТУ);</w:t>
      </w:r>
    </w:p>
    <w:p w14:paraId="335BEF4E" w14:textId="77777777" w:rsidR="003313FD" w:rsidRPr="003313FD" w:rsidRDefault="003313FD" w:rsidP="00A8126E">
      <w:pPr>
        <w:suppressAutoHyphens/>
        <w:spacing w:before="120" w:after="0" w:line="240" w:lineRule="auto"/>
        <w:ind w:right="-284"/>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галузеві (ГСТУ);</w:t>
      </w:r>
    </w:p>
    <w:p w14:paraId="68F86172" w14:textId="77777777" w:rsidR="003313FD" w:rsidRPr="003313FD" w:rsidRDefault="003313FD" w:rsidP="00A8126E">
      <w:pPr>
        <w:suppressAutoHyphens/>
        <w:spacing w:before="120" w:after="0" w:line="240" w:lineRule="auto"/>
        <w:ind w:right="-284"/>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технічні умови (ТУУ)</w:t>
      </w:r>
    </w:p>
    <w:p w14:paraId="1BBF31A7" w14:textId="77777777" w:rsidR="005A415C" w:rsidRDefault="003313FD" w:rsidP="00A8126E">
      <w:pPr>
        <w:suppressAutoHyphens/>
        <w:spacing w:before="120" w:after="0" w:line="240" w:lineRule="auto"/>
        <w:ind w:right="-284"/>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міжнародні (</w:t>
      </w:r>
      <w:r w:rsidRPr="003313FD">
        <w:rPr>
          <w:rFonts w:ascii="Times New Roman" w:eastAsia="Times New Roman" w:hAnsi="Times New Roman" w:cs="Times New Roman"/>
          <w:sz w:val="28"/>
          <w:szCs w:val="28"/>
          <w:lang w:val="en-US" w:eastAsia="ar-SA"/>
        </w:rPr>
        <w:t>ISO</w:t>
      </w:r>
      <w:r w:rsidRPr="003313FD">
        <w:rPr>
          <w:rFonts w:ascii="Times New Roman" w:eastAsia="Times New Roman" w:hAnsi="Times New Roman" w:cs="Times New Roman"/>
          <w:sz w:val="28"/>
          <w:szCs w:val="28"/>
          <w:lang w:eastAsia="ar-SA"/>
        </w:rPr>
        <w:t xml:space="preserve"> – стандарти міжнародної організації з стандартизації, входять 120 країн, </w:t>
      </w:r>
      <w:r w:rsidRPr="003313FD">
        <w:rPr>
          <w:rFonts w:ascii="Times New Roman" w:eastAsia="Times New Roman" w:hAnsi="Times New Roman" w:cs="Times New Roman"/>
          <w:sz w:val="28"/>
          <w:szCs w:val="28"/>
          <w:lang w:val="en-US" w:eastAsia="ar-SA"/>
        </w:rPr>
        <w:t>IEC</w:t>
      </w:r>
      <w:r w:rsidRPr="003313FD">
        <w:rPr>
          <w:rFonts w:ascii="Times New Roman" w:eastAsia="Times New Roman" w:hAnsi="Times New Roman" w:cs="Times New Roman"/>
          <w:sz w:val="28"/>
          <w:szCs w:val="28"/>
          <w:lang w:eastAsia="ar-SA"/>
        </w:rPr>
        <w:t xml:space="preserve"> – стандарти міжнародної електротехнічної комісії, </w:t>
      </w:r>
      <w:r w:rsidRPr="003313FD">
        <w:rPr>
          <w:rFonts w:ascii="Times New Roman" w:eastAsia="Times New Roman" w:hAnsi="Times New Roman" w:cs="Times New Roman"/>
          <w:sz w:val="28"/>
          <w:szCs w:val="28"/>
          <w:lang w:val="en-US" w:eastAsia="ar-SA"/>
        </w:rPr>
        <w:t>CEN</w:t>
      </w:r>
      <w:r w:rsidRPr="003313FD">
        <w:rPr>
          <w:rFonts w:ascii="Times New Roman" w:eastAsia="Times New Roman" w:hAnsi="Times New Roman" w:cs="Times New Roman"/>
          <w:sz w:val="28"/>
          <w:szCs w:val="28"/>
          <w:lang w:eastAsia="ar-SA"/>
        </w:rPr>
        <w:t xml:space="preserve"> – стандарти європей</w:t>
      </w:r>
      <w:r w:rsidR="005A415C">
        <w:rPr>
          <w:rFonts w:ascii="Times New Roman" w:eastAsia="Times New Roman" w:hAnsi="Times New Roman" w:cs="Times New Roman"/>
          <w:sz w:val="28"/>
          <w:szCs w:val="28"/>
          <w:lang w:eastAsia="ar-SA"/>
        </w:rPr>
        <w:t>ського комітету стандартизації).</w:t>
      </w:r>
      <w:r w:rsidRPr="003313FD">
        <w:rPr>
          <w:rFonts w:ascii="Times New Roman" w:eastAsia="Times New Roman" w:hAnsi="Times New Roman" w:cs="Times New Roman"/>
          <w:sz w:val="28"/>
          <w:szCs w:val="28"/>
          <w:lang w:eastAsia="ar-SA"/>
        </w:rPr>
        <w:tab/>
      </w:r>
    </w:p>
    <w:p w14:paraId="01B3374A" w14:textId="77777777" w:rsidR="00B918AE" w:rsidRDefault="005A415C" w:rsidP="00B918A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З 1.01.2016р. дія ГОСТ</w:t>
      </w:r>
      <w:r w:rsidR="003677C1">
        <w:rPr>
          <w:rFonts w:ascii="Times New Roman" w:eastAsia="Times New Roman" w:hAnsi="Times New Roman" w:cs="Times New Roman"/>
          <w:sz w:val="28"/>
          <w:szCs w:val="28"/>
          <w:lang w:eastAsia="ar-SA"/>
        </w:rPr>
        <w:t xml:space="preserve"> </w:t>
      </w:r>
      <w:r w:rsidR="002613D8">
        <w:rPr>
          <w:rFonts w:ascii="Times New Roman" w:eastAsia="Times New Roman" w:hAnsi="Times New Roman" w:cs="Times New Roman"/>
          <w:sz w:val="28"/>
          <w:szCs w:val="28"/>
          <w:lang w:eastAsia="ar-SA"/>
        </w:rPr>
        <w:t>(</w:t>
      </w:r>
      <w:r w:rsidR="003677C1">
        <w:rPr>
          <w:rFonts w:ascii="Times New Roman" w:eastAsia="Times New Roman" w:hAnsi="Times New Roman" w:cs="Times New Roman"/>
          <w:sz w:val="28"/>
          <w:szCs w:val="28"/>
          <w:lang w:eastAsia="ar-SA"/>
        </w:rPr>
        <w:t>міждержавних стандартів, які діяли в СРСР і</w:t>
      </w:r>
      <w:r w:rsidR="002613D8">
        <w:rPr>
          <w:rFonts w:ascii="Times New Roman" w:eastAsia="Times New Roman" w:hAnsi="Times New Roman" w:cs="Times New Roman"/>
          <w:sz w:val="28"/>
          <w:szCs w:val="28"/>
          <w:lang w:eastAsia="ar-SA"/>
        </w:rPr>
        <w:t xml:space="preserve"> в</w:t>
      </w:r>
      <w:r w:rsidR="003677C1">
        <w:rPr>
          <w:rFonts w:ascii="Times New Roman" w:eastAsia="Times New Roman" w:hAnsi="Times New Roman" w:cs="Times New Roman"/>
          <w:sz w:val="28"/>
          <w:szCs w:val="28"/>
          <w:lang w:eastAsia="ar-SA"/>
        </w:rPr>
        <w:t xml:space="preserve"> </w:t>
      </w:r>
      <w:r w:rsidR="002613D8">
        <w:rPr>
          <w:rFonts w:ascii="Times New Roman" w:eastAsia="Times New Roman" w:hAnsi="Times New Roman" w:cs="Times New Roman"/>
          <w:sz w:val="28"/>
          <w:szCs w:val="28"/>
          <w:lang w:eastAsia="ar-SA"/>
        </w:rPr>
        <w:t>перші десятиліття незалежності)</w:t>
      </w:r>
      <w:r w:rsidR="003313FD" w:rsidRPr="003313FD">
        <w:rPr>
          <w:rFonts w:ascii="Times New Roman" w:eastAsia="Times New Roman" w:hAnsi="Times New Roman" w:cs="Times New Roman"/>
          <w:sz w:val="28"/>
          <w:szCs w:val="28"/>
          <w:lang w:eastAsia="ar-SA"/>
        </w:rPr>
        <w:t xml:space="preserve"> в Україні припинена. </w:t>
      </w:r>
    </w:p>
    <w:p w14:paraId="2A28BF4B" w14:textId="77777777" w:rsidR="00B918AE" w:rsidRDefault="00B918AE" w:rsidP="00B918AE">
      <w:pPr>
        <w:suppressAutoHyphens/>
        <w:spacing w:before="120" w:after="0" w:line="240" w:lineRule="auto"/>
        <w:ind w:right="-284" w:firstLine="708"/>
        <w:jc w:val="both"/>
        <w:rPr>
          <w:rFonts w:ascii="Times New Roman" w:eastAsia="Times New Roman" w:hAnsi="Times New Roman" w:cs="Times New Roman"/>
          <w:sz w:val="28"/>
          <w:szCs w:val="28"/>
          <w:lang w:eastAsia="ar-SA"/>
        </w:rPr>
      </w:pPr>
      <w:r w:rsidRPr="00B918AE">
        <w:rPr>
          <w:rFonts w:ascii="Times New Roman" w:eastAsia="Times New Roman" w:hAnsi="Times New Roman" w:cs="Times New Roman"/>
          <w:sz w:val="28"/>
          <w:szCs w:val="28"/>
          <w:lang w:eastAsia="ar-SA"/>
        </w:rPr>
        <w:t>Використання Єврокодів стало правомірним з 1 липня 2013 року у відповідності з ДБН А.1.1-94:2010 «Проектування будівельних конструкцій за Єврокодами. Основні положення». Гармонізовані документи видані з позначенням ДСТУ-Н Б EN 1991 - EN 1999 та ДСТУ-Н Б В.1.2-13:2008 (EN 1990), більшість із яких складаються з низки «Частин» та Національних додатків (Зміни до ДСТУ-Н EN), якими імплементується документ CEN. У Європейському союзі обов’язкове СЕ-маркування будівельної продукції (стандарт EN 1090), згідно з яким несуча здатність металевих конструкцій має бути розрахована за Єврокодами.</w:t>
      </w:r>
    </w:p>
    <w:p w14:paraId="584F234A" w14:textId="77777777" w:rsidR="00B918AE" w:rsidRDefault="00B918AE" w:rsidP="00B918AE">
      <w:pPr>
        <w:suppressAutoHyphens/>
        <w:spacing w:before="120" w:after="0" w:line="240" w:lineRule="auto"/>
        <w:ind w:right="-284" w:firstLine="708"/>
        <w:jc w:val="both"/>
        <w:rPr>
          <w:rFonts w:ascii="Times New Roman" w:eastAsia="Times New Roman" w:hAnsi="Times New Roman" w:cs="Times New Roman"/>
          <w:sz w:val="28"/>
          <w:szCs w:val="28"/>
          <w:lang w:eastAsia="ar-SA"/>
        </w:rPr>
      </w:pPr>
      <w:r w:rsidRPr="00B918AE">
        <w:rPr>
          <w:rFonts w:ascii="Times New Roman" w:eastAsia="Times New Roman" w:hAnsi="Times New Roman" w:cs="Times New Roman"/>
          <w:sz w:val="28"/>
          <w:szCs w:val="28"/>
          <w:lang w:eastAsia="ar-SA"/>
        </w:rPr>
        <w:t>Єврокоди у будівництві – це комплекс стандартів із проєктування конструкцій, розроблених Європейським комітетом стандартизації (CEN) з початку 1990-х років з метою охоплення питання проєктування несучих конструкцій. Єврокоди разом із Євростандартами являють собою замкнений апарат керування надійністю та контролю довговічності будівлі, що відповідає національній системі.</w:t>
      </w:r>
    </w:p>
    <w:p w14:paraId="57CE1C64" w14:textId="108914CD" w:rsidR="00B918AE" w:rsidRPr="00B918AE" w:rsidRDefault="00B918AE" w:rsidP="00B918AE">
      <w:pPr>
        <w:suppressAutoHyphens/>
        <w:spacing w:before="120" w:after="0" w:line="240" w:lineRule="auto"/>
        <w:ind w:right="-284" w:firstLine="708"/>
        <w:jc w:val="both"/>
        <w:rPr>
          <w:rFonts w:ascii="Times New Roman" w:eastAsia="Times New Roman" w:hAnsi="Times New Roman" w:cs="Times New Roman"/>
          <w:sz w:val="28"/>
          <w:szCs w:val="28"/>
          <w:lang w:eastAsia="ar-SA"/>
        </w:rPr>
      </w:pPr>
      <w:r w:rsidRPr="00B918AE">
        <w:rPr>
          <w:rFonts w:ascii="Times New Roman" w:eastAsia="Times New Roman" w:hAnsi="Times New Roman" w:cs="Times New Roman"/>
          <w:sz w:val="28"/>
          <w:szCs w:val="28"/>
          <w:lang w:eastAsia="ar-SA"/>
        </w:rPr>
        <w:t>Система Єврокодів складається з 58 частин, які охоплюють всі основні будівельні матеріали (бетон, сталь, дерево, камінь, цегла і алюміній)</w:t>
      </w:r>
      <w:r>
        <w:rPr>
          <w:rFonts w:ascii="Times New Roman" w:eastAsia="Times New Roman" w:hAnsi="Times New Roman" w:cs="Times New Roman"/>
          <w:sz w:val="28"/>
          <w:szCs w:val="28"/>
          <w:lang w:eastAsia="ar-SA"/>
        </w:rPr>
        <w:t>.</w:t>
      </w:r>
      <w:r w:rsidRPr="00B918AE">
        <w:t xml:space="preserve"> </w:t>
      </w:r>
      <w:r w:rsidRPr="00B918AE">
        <w:rPr>
          <w:rFonts w:ascii="Times New Roman" w:eastAsia="Times New Roman" w:hAnsi="Times New Roman" w:cs="Times New Roman"/>
          <w:sz w:val="28"/>
          <w:szCs w:val="28"/>
          <w:lang w:eastAsia="ar-SA"/>
        </w:rPr>
        <w:t>Єврокоди стосуються виключно проектування будівельних конструкцій.</w:t>
      </w:r>
    </w:p>
    <w:p w14:paraId="1614F60E" w14:textId="47A4BE24" w:rsidR="00B918AE" w:rsidRPr="00B918AE" w:rsidRDefault="00B918AE" w:rsidP="005911E7">
      <w:pPr>
        <w:suppressAutoHyphens/>
        <w:spacing w:before="120" w:after="0" w:line="240" w:lineRule="auto"/>
        <w:ind w:right="-284" w:firstLine="708"/>
        <w:jc w:val="both"/>
        <w:rPr>
          <w:rFonts w:ascii="Times New Roman" w:eastAsia="Times New Roman" w:hAnsi="Times New Roman" w:cs="Times New Roman"/>
          <w:sz w:val="28"/>
          <w:szCs w:val="28"/>
          <w:lang w:eastAsia="ar-SA"/>
        </w:rPr>
      </w:pPr>
      <w:r w:rsidRPr="00B918AE">
        <w:rPr>
          <w:rFonts w:ascii="Times New Roman" w:eastAsia="Times New Roman" w:hAnsi="Times New Roman" w:cs="Times New Roman"/>
          <w:sz w:val="28"/>
          <w:szCs w:val="28"/>
          <w:lang w:eastAsia="ar-SA"/>
        </w:rPr>
        <w:t>Постанова Кабінету Міністрів України № 547 від 23 травня 2011 року (зі змінами) затверджує Порядок застосування будівельних норм, розроблених на основі національних технологічних традицій, та будівельних норм, гармонізованих з нормативними документами Європейського Союзу. Дія цього Порядку поширюється на здійснення проектування конструкцій будівель і споруд будівництва (нового будівництва та реконструкції),  які  за класом наслідків (відповідальності) належать до об’єктів з незначними (СС1), середніми (СС2) та значними (СС3) наслідками.</w:t>
      </w:r>
    </w:p>
    <w:p w14:paraId="10E081FA" w14:textId="3D302983" w:rsidR="002613D8" w:rsidRDefault="00B918AE" w:rsidP="00B918AE">
      <w:pPr>
        <w:suppressAutoHyphens/>
        <w:spacing w:before="120" w:after="0" w:line="240" w:lineRule="auto"/>
        <w:ind w:right="-284" w:firstLine="708"/>
        <w:jc w:val="both"/>
        <w:rPr>
          <w:rFonts w:ascii="Times New Roman" w:eastAsia="Times New Roman" w:hAnsi="Times New Roman" w:cs="Times New Roman"/>
          <w:sz w:val="28"/>
          <w:szCs w:val="28"/>
          <w:lang w:eastAsia="ar-SA"/>
        </w:rPr>
      </w:pPr>
      <w:r w:rsidRPr="00B918AE">
        <w:rPr>
          <w:rFonts w:ascii="Times New Roman" w:eastAsia="Times New Roman" w:hAnsi="Times New Roman" w:cs="Times New Roman"/>
          <w:sz w:val="28"/>
          <w:szCs w:val="28"/>
          <w:lang w:eastAsia="ar-SA"/>
        </w:rPr>
        <w:t>Вибір того, за якими з нормативних документів здійснювати проєктування конструкцій, визначає Замовник разом з проєктувальником у завданні на проєктування.</w:t>
      </w:r>
    </w:p>
    <w:p w14:paraId="0FE7110A" w14:textId="161F3436" w:rsidR="003313FD" w:rsidRPr="003313FD" w:rsidRDefault="002613D8"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Українські стандарти адаптовані до європейських, наприклад: ДСТУ 4077-2001 (І</w:t>
      </w:r>
      <w:r w:rsidR="003313FD" w:rsidRPr="003313FD">
        <w:rPr>
          <w:rFonts w:ascii="Times New Roman" w:eastAsia="Times New Roman" w:hAnsi="Times New Roman" w:cs="Times New Roman"/>
          <w:sz w:val="28"/>
          <w:szCs w:val="28"/>
          <w:lang w:val="en-US" w:eastAsia="ar-SA"/>
        </w:rPr>
        <w:t>S</w:t>
      </w:r>
      <w:r w:rsidR="003313FD" w:rsidRPr="003313FD">
        <w:rPr>
          <w:rFonts w:ascii="Times New Roman" w:eastAsia="Times New Roman" w:hAnsi="Times New Roman" w:cs="Times New Roman"/>
          <w:sz w:val="28"/>
          <w:szCs w:val="28"/>
          <w:lang w:eastAsia="ar-SA"/>
        </w:rPr>
        <w:t>О 10523:1994, МО</w:t>
      </w:r>
      <w:r w:rsidR="003313FD" w:rsidRPr="003313FD">
        <w:rPr>
          <w:rFonts w:ascii="Times New Roman" w:eastAsia="Times New Roman" w:hAnsi="Times New Roman" w:cs="Times New Roman"/>
          <w:sz w:val="28"/>
          <w:szCs w:val="28"/>
          <w:lang w:val="en-US" w:eastAsia="ar-SA"/>
        </w:rPr>
        <w:t>D</w:t>
      </w:r>
      <w:r w:rsidR="003313FD" w:rsidRPr="003313FD">
        <w:rPr>
          <w:rFonts w:ascii="Times New Roman" w:eastAsia="Times New Roman" w:hAnsi="Times New Roman" w:cs="Times New Roman"/>
          <w:sz w:val="28"/>
          <w:szCs w:val="28"/>
          <w:lang w:eastAsia="ar-SA"/>
        </w:rPr>
        <w:t>) «Якість води», Регламент 305/2011, яким визначається якість будівельних матеріалів.</w:t>
      </w:r>
    </w:p>
    <w:p w14:paraId="2E856F78" w14:textId="4BCFC16E" w:rsidR="003313FD" w:rsidRPr="003313FD"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 xml:space="preserve">При виконанні проектної документації необхідно керуватись вимогами </w:t>
      </w:r>
      <w:r w:rsidR="00B918AE" w:rsidRPr="00B918AE">
        <w:rPr>
          <w:rFonts w:ascii="Times New Roman" w:eastAsia="Times New Roman" w:hAnsi="Times New Roman" w:cs="Times New Roman"/>
          <w:sz w:val="28"/>
          <w:szCs w:val="28"/>
          <w:lang w:eastAsia="ar-SA"/>
        </w:rPr>
        <w:t xml:space="preserve">ДСТУ 9243.4:2023 </w:t>
      </w:r>
      <w:r w:rsidR="00B918AE">
        <w:rPr>
          <w:rFonts w:ascii="Times New Roman" w:eastAsia="Times New Roman" w:hAnsi="Times New Roman" w:cs="Times New Roman"/>
          <w:sz w:val="28"/>
          <w:szCs w:val="28"/>
          <w:lang w:eastAsia="ar-SA"/>
        </w:rPr>
        <w:t>«</w:t>
      </w:r>
      <w:r w:rsidR="00B918AE" w:rsidRPr="00B918AE">
        <w:rPr>
          <w:rFonts w:ascii="Times New Roman" w:eastAsia="Times New Roman" w:hAnsi="Times New Roman" w:cs="Times New Roman"/>
          <w:sz w:val="28"/>
          <w:szCs w:val="28"/>
          <w:lang w:eastAsia="ar-SA"/>
        </w:rPr>
        <w:t>Система  проєктної документації для будівництва</w:t>
      </w:r>
      <w:r w:rsidR="00B918AE">
        <w:rPr>
          <w:rFonts w:ascii="Times New Roman" w:eastAsia="Times New Roman" w:hAnsi="Times New Roman" w:cs="Times New Roman"/>
          <w:sz w:val="28"/>
          <w:szCs w:val="28"/>
          <w:lang w:eastAsia="ar-SA"/>
        </w:rPr>
        <w:t>»</w:t>
      </w:r>
      <w:r w:rsidR="00B918AE" w:rsidRPr="00B918AE">
        <w:rPr>
          <w:rFonts w:ascii="Times New Roman" w:eastAsia="Times New Roman" w:hAnsi="Times New Roman" w:cs="Times New Roman"/>
          <w:sz w:val="28"/>
          <w:szCs w:val="28"/>
          <w:lang w:eastAsia="ar-SA"/>
        </w:rPr>
        <w:t xml:space="preserve">. </w:t>
      </w:r>
    </w:p>
    <w:p w14:paraId="24D84EFA" w14:textId="77777777" w:rsidR="005911E7"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lastRenderedPageBreak/>
        <w:tab/>
        <w:t xml:space="preserve">В практичній діяльності проектні і будівельні організації керуються діючою системою нормативної документації СПДБ. </w:t>
      </w:r>
    </w:p>
    <w:p w14:paraId="50122955" w14:textId="3D41EAC5" w:rsidR="003313FD" w:rsidRPr="003313FD" w:rsidRDefault="003313FD" w:rsidP="005911E7">
      <w:pPr>
        <w:suppressAutoHyphens/>
        <w:spacing w:before="120" w:after="0" w:line="240" w:lineRule="auto"/>
        <w:ind w:right="-284" w:firstLine="708"/>
        <w:jc w:val="both"/>
        <w:rPr>
          <w:rFonts w:ascii="Times New Roman" w:eastAsia="Times New Roman" w:hAnsi="Times New Roman" w:cs="Times New Roman"/>
          <w:b/>
          <w:sz w:val="28"/>
          <w:szCs w:val="28"/>
          <w:lang w:eastAsia="ar-SA"/>
        </w:rPr>
      </w:pPr>
      <w:r w:rsidRPr="003313FD">
        <w:rPr>
          <w:rFonts w:ascii="Times New Roman" w:eastAsia="Times New Roman" w:hAnsi="Times New Roman" w:cs="Times New Roman"/>
          <w:sz w:val="28"/>
          <w:szCs w:val="28"/>
          <w:lang w:eastAsia="ar-SA"/>
        </w:rPr>
        <w:t xml:space="preserve">Стандарти СПДБ розроблені з метою встановлення єдиних уніфікованих правил виконання проектної документації, які діють на території України. </w:t>
      </w:r>
    </w:p>
    <w:p w14:paraId="63C87A71" w14:textId="77777777" w:rsidR="003313FD" w:rsidRPr="003313FD"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Нормалізація</w:t>
      </w:r>
      <w:r w:rsidRPr="003313FD">
        <w:rPr>
          <w:rFonts w:ascii="Times New Roman" w:eastAsia="Times New Roman" w:hAnsi="Times New Roman" w:cs="Times New Roman"/>
          <w:i/>
          <w:iCs/>
          <w:sz w:val="28"/>
          <w:szCs w:val="28"/>
          <w:lang w:eastAsia="ar-SA"/>
        </w:rPr>
        <w:t xml:space="preserve"> </w:t>
      </w:r>
      <w:r w:rsidRPr="003313FD">
        <w:rPr>
          <w:rFonts w:ascii="Times New Roman" w:eastAsia="Times New Roman" w:hAnsi="Times New Roman" w:cs="Times New Roman"/>
          <w:sz w:val="28"/>
          <w:szCs w:val="28"/>
          <w:lang w:eastAsia="ar-SA"/>
        </w:rPr>
        <w:t>– впорядкування, приведення до норми, створення планувальних нормалей, встановлення оптимальних розмірів приміщень у відповідності до їх функціонального призначення і в залежності від габаритів людини.</w:t>
      </w:r>
    </w:p>
    <w:p w14:paraId="1D0E35B7" w14:textId="77777777" w:rsidR="003313FD" w:rsidRPr="003313FD"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Нормалізують як приміщення (санітарно – технічні, сходові та ліфтові вузли, спеціальні приміщення) так і окремі їх елементи (робочі місця, функціональні зони).</w:t>
      </w:r>
    </w:p>
    <w:p w14:paraId="452F8034" w14:textId="1F81CFD7" w:rsidR="003313FD" w:rsidRPr="003313FD"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Прикладом нормалізації може бути «франкфуртська кухня» - мінімізована компактна ергономічна кухня площею 6,5м.кв. (1,9мх3,4м), розроблена австрійським архітектором Маргарете Шютте-Ліхотскі в 1926р.</w:t>
      </w:r>
    </w:p>
    <w:p w14:paraId="4A5612BF" w14:textId="77777777" w:rsidR="003313FD" w:rsidRPr="003313FD"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Розміщення і взаємозв’язки елементів будівель координують прив’язкою до прямокутної системи координатних площин і ліній.</w:t>
      </w:r>
    </w:p>
    <w:p w14:paraId="631A0AA4" w14:textId="77777777" w:rsidR="003313FD" w:rsidRPr="003313FD" w:rsidRDefault="003313FD" w:rsidP="00A8126E">
      <w:pPr>
        <w:suppressAutoHyphens/>
        <w:spacing w:before="120" w:after="0" w:line="240" w:lineRule="auto"/>
        <w:ind w:right="-284"/>
        <w:jc w:val="both"/>
        <w:rPr>
          <w:rFonts w:ascii="Times New Roman" w:eastAsia="Times New Roman" w:hAnsi="Times New Roman" w:cs="Times New Roman"/>
          <w:b/>
          <w:sz w:val="28"/>
          <w:szCs w:val="28"/>
          <w:lang w:eastAsia="ar-SA"/>
        </w:rPr>
      </w:pPr>
      <w:r w:rsidRPr="003313FD">
        <w:rPr>
          <w:rFonts w:ascii="Times New Roman" w:eastAsia="Times New Roman" w:hAnsi="Times New Roman" w:cs="Times New Roman"/>
          <w:sz w:val="28"/>
          <w:szCs w:val="28"/>
          <w:lang w:eastAsia="ar-SA"/>
        </w:rPr>
        <w:tab/>
        <w:t xml:space="preserve">Модульні </w:t>
      </w:r>
      <w:proofErr w:type="spellStart"/>
      <w:r w:rsidRPr="003313FD">
        <w:rPr>
          <w:rFonts w:ascii="Times New Roman" w:eastAsia="Times New Roman" w:hAnsi="Times New Roman" w:cs="Times New Roman"/>
          <w:sz w:val="28"/>
          <w:szCs w:val="28"/>
          <w:lang w:eastAsia="ar-SA"/>
        </w:rPr>
        <w:t>розбивочні</w:t>
      </w:r>
      <w:proofErr w:type="spellEnd"/>
      <w:r w:rsidRPr="003313FD">
        <w:rPr>
          <w:rFonts w:ascii="Times New Roman" w:eastAsia="Times New Roman" w:hAnsi="Times New Roman" w:cs="Times New Roman"/>
          <w:sz w:val="28"/>
          <w:szCs w:val="28"/>
          <w:lang w:eastAsia="ar-SA"/>
        </w:rPr>
        <w:t xml:space="preserve"> осі визначають розміщення основних несучих і огороджувальні конструкцій, а також членування будівлі або споруди на основні елементи.</w:t>
      </w:r>
    </w:p>
    <w:p w14:paraId="79172CF0" w14:textId="2AB5F00E" w:rsidR="005A415C"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Прив’язка</w:t>
      </w:r>
      <w:r w:rsidRPr="003313FD">
        <w:rPr>
          <w:rFonts w:ascii="Times New Roman" w:eastAsia="Times New Roman" w:hAnsi="Times New Roman" w:cs="Times New Roman"/>
          <w:i/>
          <w:sz w:val="28"/>
          <w:szCs w:val="28"/>
          <w:lang w:eastAsia="ar-SA"/>
        </w:rPr>
        <w:t xml:space="preserve"> </w:t>
      </w:r>
      <w:r w:rsidRPr="003313FD">
        <w:rPr>
          <w:rFonts w:ascii="Times New Roman" w:eastAsia="Times New Roman" w:hAnsi="Times New Roman" w:cs="Times New Roman"/>
          <w:sz w:val="28"/>
          <w:szCs w:val="28"/>
          <w:lang w:eastAsia="ar-SA"/>
        </w:rPr>
        <w:t xml:space="preserve">– віддаль від модульної розбивочної осі (поздовжньої або поперечної координаційної) до грані або геометричної осі конструктивного елементу з врахуванням можливості використання стандартизованих будівельних виробів. </w:t>
      </w:r>
    </w:p>
    <w:p w14:paraId="0923DA98" w14:textId="77777777" w:rsidR="003313FD" w:rsidRPr="003313FD" w:rsidRDefault="005A415C"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Модульна вісь проходить в середніх прольотах (прогонах) посередині конструкції, в крайніх прольотах (прогонах) зі зміщенням в ту чи іншу сторону.</w:t>
      </w:r>
    </w:p>
    <w:p w14:paraId="3F859FCF" w14:textId="520F2973" w:rsidR="005A415C" w:rsidRDefault="003313F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3313FD">
        <w:rPr>
          <w:rFonts w:ascii="Times New Roman" w:eastAsia="Times New Roman" w:hAnsi="Times New Roman" w:cs="Times New Roman"/>
          <w:sz w:val="28"/>
          <w:szCs w:val="28"/>
          <w:lang w:eastAsia="ar-SA"/>
        </w:rPr>
        <w:tab/>
        <w:t xml:space="preserve">Осі позначають марками - арабськими цифрами по горизонталі і буквами по вертикалі. </w:t>
      </w:r>
    </w:p>
    <w:p w14:paraId="04509095" w14:textId="77777777" w:rsidR="003313FD" w:rsidRDefault="005A415C"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313FD" w:rsidRPr="003313FD">
        <w:rPr>
          <w:rFonts w:ascii="Times New Roman" w:eastAsia="Times New Roman" w:hAnsi="Times New Roman" w:cs="Times New Roman"/>
          <w:sz w:val="28"/>
          <w:szCs w:val="28"/>
          <w:lang w:eastAsia="ar-SA"/>
        </w:rPr>
        <w:t>Маркування розміщують в кружечках діаметром 6…12мм.</w:t>
      </w:r>
    </w:p>
    <w:p w14:paraId="21C76971" w14:textId="77777777" w:rsidR="00653005" w:rsidRDefault="00653005" w:rsidP="00A8126E">
      <w:pPr>
        <w:suppressAutoHyphens/>
        <w:spacing w:before="120" w:after="0" w:line="240" w:lineRule="auto"/>
        <w:ind w:right="-284"/>
        <w:jc w:val="both"/>
        <w:rPr>
          <w:rFonts w:ascii="Times New Roman" w:eastAsia="Times New Roman" w:hAnsi="Times New Roman" w:cs="Times New Roman"/>
          <w:sz w:val="28"/>
          <w:szCs w:val="28"/>
          <w:lang w:eastAsia="ar-SA"/>
        </w:rPr>
      </w:pPr>
    </w:p>
    <w:p w14:paraId="7A24C833" w14:textId="77777777" w:rsidR="00850EC1" w:rsidRDefault="00850EC1"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uk-UA"/>
        </w:rPr>
        <w:lastRenderedPageBreak/>
        <w:drawing>
          <wp:inline distT="0" distB="0" distL="0" distR="0" wp14:anchorId="78F00220" wp14:editId="2A8E6CA7">
            <wp:extent cx="6120765" cy="34442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3444240"/>
                    </a:xfrm>
                    <a:prstGeom prst="rect">
                      <a:avLst/>
                    </a:prstGeom>
                    <a:noFill/>
                  </pic:spPr>
                </pic:pic>
              </a:graphicData>
            </a:graphic>
          </wp:inline>
        </w:drawing>
      </w:r>
    </w:p>
    <w:p w14:paraId="7006A66E" w14:textId="4A2BCA9D" w:rsidR="000F7C5E" w:rsidRPr="00EE749D" w:rsidRDefault="006C4360" w:rsidP="00A8126E">
      <w:pPr>
        <w:spacing w:before="120"/>
        <w:ind w:left="720" w:right="-284"/>
        <w:jc w:val="center"/>
        <w:rPr>
          <w:rFonts w:ascii="Times New Roman" w:eastAsia="Times New Roman" w:hAnsi="Times New Roman" w:cs="Times New Roman"/>
          <w:b/>
          <w:iCs/>
          <w:sz w:val="28"/>
          <w:szCs w:val="28"/>
          <w:lang w:eastAsia="ar-SA"/>
        </w:rPr>
      </w:pPr>
      <w:r>
        <w:rPr>
          <w:rFonts w:ascii="Times New Roman" w:eastAsia="Times New Roman" w:hAnsi="Times New Roman" w:cs="Times New Roman"/>
          <w:b/>
          <w:iCs/>
          <w:sz w:val="28"/>
          <w:szCs w:val="28"/>
          <w:lang w:eastAsia="ar-SA"/>
        </w:rPr>
        <w:t xml:space="preserve"> Т</w:t>
      </w:r>
      <w:r w:rsidR="00EE749D" w:rsidRPr="00EE749D">
        <w:rPr>
          <w:rFonts w:ascii="Times New Roman" w:eastAsia="Times New Roman" w:hAnsi="Times New Roman" w:cs="Times New Roman"/>
          <w:b/>
          <w:iCs/>
          <w:sz w:val="28"/>
          <w:szCs w:val="28"/>
          <w:lang w:eastAsia="ar-SA"/>
        </w:rPr>
        <w:t>ема 2. Архітектурна композиція будівель і споруд.</w:t>
      </w:r>
    </w:p>
    <w:p w14:paraId="453699F6" w14:textId="77777777" w:rsidR="00EE749D" w:rsidRPr="00EE749D" w:rsidRDefault="00653005"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EE749D" w:rsidRPr="00EE749D">
        <w:rPr>
          <w:rFonts w:ascii="Times New Roman" w:eastAsia="Times New Roman" w:hAnsi="Times New Roman" w:cs="Times New Roman"/>
          <w:sz w:val="28"/>
          <w:szCs w:val="28"/>
          <w:lang w:eastAsia="ar-SA"/>
        </w:rPr>
        <w:t xml:space="preserve">Мета архітектурної діяльності – створення цілісної гармонійної об’ємно-просторової структури, яка відповідатиме потребам суспільства. </w:t>
      </w:r>
    </w:p>
    <w:p w14:paraId="5ABD4B02" w14:textId="77777777" w:rsidR="00EE749D" w:rsidRPr="00EE749D" w:rsidRDefault="00EE749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EE749D">
        <w:rPr>
          <w:rFonts w:ascii="Times New Roman" w:eastAsia="Times New Roman" w:hAnsi="Times New Roman" w:cs="Times New Roman"/>
          <w:sz w:val="28"/>
          <w:szCs w:val="28"/>
          <w:lang w:eastAsia="ar-SA"/>
        </w:rPr>
        <w:tab/>
        <w:t>Форма архітектурних об’єктів визначається багатьма факторами, але основними вважають функціональну відповідність, міцність і надійність конструкцій, естетичну виразність. Саме ці складові впливають на композицію архітектурного твору і визначають його естетичну цінність.</w:t>
      </w:r>
    </w:p>
    <w:p w14:paraId="2AF360FF" w14:textId="77777777" w:rsidR="00EE749D" w:rsidRPr="00EE749D" w:rsidRDefault="00EE749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EE749D">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Архітектурна композиція</w:t>
      </w:r>
      <w:r w:rsidRPr="00EE749D">
        <w:rPr>
          <w:rFonts w:ascii="Times New Roman" w:eastAsia="Times New Roman" w:hAnsi="Times New Roman" w:cs="Times New Roman"/>
          <w:i/>
          <w:iCs/>
          <w:sz w:val="28"/>
          <w:szCs w:val="28"/>
          <w:lang w:eastAsia="ar-SA"/>
        </w:rPr>
        <w:t xml:space="preserve"> </w:t>
      </w:r>
      <w:r w:rsidRPr="00EE749D">
        <w:rPr>
          <w:rFonts w:ascii="Times New Roman" w:eastAsia="Times New Roman" w:hAnsi="Times New Roman" w:cs="Times New Roman"/>
          <w:sz w:val="28"/>
          <w:szCs w:val="28"/>
          <w:lang w:eastAsia="ar-SA"/>
        </w:rPr>
        <w:t>– творчий процес, сукупність рішень, спрямованих на поєднання окремих частин простору і елементів споруди в єдину цілісну об’ємно – просторову структуру архітектурної форми. Властива як окремим будівлям, так і комплексам.</w:t>
      </w:r>
    </w:p>
    <w:p w14:paraId="55DCE53C" w14:textId="77777777" w:rsidR="00EE749D" w:rsidRPr="00EE749D" w:rsidRDefault="00EE749D"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EE749D">
        <w:rPr>
          <w:rFonts w:ascii="Times New Roman" w:eastAsia="Times New Roman" w:hAnsi="Times New Roman" w:cs="Times New Roman"/>
          <w:sz w:val="28"/>
          <w:szCs w:val="28"/>
          <w:lang w:eastAsia="ar-SA"/>
        </w:rPr>
        <w:tab/>
        <w:t>«Що значить компонувати? Це значить гарно поєднувати» - вважав французький живописець Ежен Делакруа.</w:t>
      </w:r>
    </w:p>
    <w:p w14:paraId="16531D65" w14:textId="77777777" w:rsidR="00EE749D" w:rsidRPr="00EE749D" w:rsidRDefault="00EE749D" w:rsidP="00A8126E">
      <w:pPr>
        <w:suppressAutoHyphens/>
        <w:spacing w:before="120" w:after="0" w:line="240" w:lineRule="auto"/>
        <w:ind w:right="-284"/>
        <w:jc w:val="both"/>
        <w:rPr>
          <w:rFonts w:ascii="Times New Roman" w:eastAsia="Times New Roman" w:hAnsi="Times New Roman" w:cs="Times New Roman"/>
          <w:i/>
          <w:sz w:val="28"/>
          <w:szCs w:val="28"/>
          <w:lang w:eastAsia="ar-SA"/>
        </w:rPr>
      </w:pPr>
      <w:r w:rsidRPr="00EE749D">
        <w:rPr>
          <w:rFonts w:ascii="Times New Roman" w:eastAsia="Times New Roman" w:hAnsi="Times New Roman" w:cs="Times New Roman"/>
          <w:sz w:val="28"/>
          <w:szCs w:val="28"/>
          <w:lang w:eastAsia="ar-SA"/>
        </w:rPr>
        <w:tab/>
        <w:t>Вирізняють три види композиції: фронтальну, об’ємну і глибинно – просторову.</w:t>
      </w:r>
    </w:p>
    <w:p w14:paraId="0D9B6311" w14:textId="77777777" w:rsidR="00EE749D" w:rsidRPr="00EE749D" w:rsidRDefault="00EE749D" w:rsidP="00A8126E">
      <w:pPr>
        <w:suppressAutoHyphens/>
        <w:spacing w:before="120" w:after="0" w:line="240" w:lineRule="auto"/>
        <w:ind w:right="-284"/>
        <w:jc w:val="both"/>
        <w:rPr>
          <w:rFonts w:ascii="Times New Roman" w:eastAsia="Times New Roman" w:hAnsi="Times New Roman" w:cs="Times New Roman"/>
          <w:i/>
          <w:sz w:val="28"/>
          <w:szCs w:val="28"/>
          <w:lang w:eastAsia="ar-SA"/>
        </w:rPr>
      </w:pPr>
      <w:r w:rsidRPr="00EE749D">
        <w:rPr>
          <w:rFonts w:ascii="Times New Roman" w:eastAsia="Times New Roman" w:hAnsi="Times New Roman" w:cs="Times New Roman"/>
          <w:bCs/>
          <w:sz w:val="28"/>
          <w:szCs w:val="28"/>
          <w:lang w:eastAsia="ar-SA"/>
        </w:rPr>
        <w:tab/>
      </w:r>
      <w:r w:rsidRPr="00821D68">
        <w:rPr>
          <w:rFonts w:ascii="Times New Roman" w:eastAsia="Times New Roman" w:hAnsi="Times New Roman" w:cs="Times New Roman"/>
          <w:bCs/>
          <w:iCs/>
          <w:sz w:val="28"/>
          <w:szCs w:val="28"/>
          <w:u w:val="single"/>
          <w:lang w:eastAsia="ar-SA"/>
        </w:rPr>
        <w:t>Фронтальна композиція</w:t>
      </w:r>
      <w:r w:rsidRPr="00EE749D">
        <w:rPr>
          <w:rFonts w:ascii="Times New Roman" w:eastAsia="Times New Roman" w:hAnsi="Times New Roman" w:cs="Times New Roman"/>
          <w:bCs/>
          <w:sz w:val="28"/>
          <w:szCs w:val="28"/>
          <w:lang w:eastAsia="ar-SA"/>
        </w:rPr>
        <w:t xml:space="preserve"> -</w:t>
      </w:r>
      <w:r w:rsidRPr="00EE749D">
        <w:rPr>
          <w:rFonts w:ascii="Times New Roman" w:eastAsia="Times New Roman" w:hAnsi="Times New Roman" w:cs="Times New Roman"/>
          <w:sz w:val="28"/>
          <w:szCs w:val="28"/>
          <w:lang w:eastAsia="ar-SA"/>
        </w:rPr>
        <w:t xml:space="preserve"> площинна, характерна розподілом в одній площині елементів форми в двох напрямах по відношенню до глядача – вертикальному і горизонтальному, розрахована на сприйняття з невеликої віддалі. Приклад: фасади Адм</w:t>
      </w:r>
      <w:r w:rsidR="003E6F5F">
        <w:rPr>
          <w:rFonts w:ascii="Times New Roman" w:eastAsia="Times New Roman" w:hAnsi="Times New Roman" w:cs="Times New Roman"/>
          <w:sz w:val="28"/>
          <w:szCs w:val="28"/>
          <w:lang w:eastAsia="ar-SA"/>
        </w:rPr>
        <w:t>іралтейства в Санкт – Петерб</w:t>
      </w:r>
      <w:r w:rsidR="00336B0E">
        <w:rPr>
          <w:rFonts w:ascii="Times New Roman" w:eastAsia="Times New Roman" w:hAnsi="Times New Roman" w:cs="Times New Roman"/>
          <w:sz w:val="28"/>
          <w:szCs w:val="28"/>
          <w:lang w:eastAsia="ar-SA"/>
        </w:rPr>
        <w:t>урзі</w:t>
      </w:r>
      <w:r w:rsidRPr="00EE749D">
        <w:rPr>
          <w:rFonts w:ascii="Times New Roman" w:eastAsia="Times New Roman" w:hAnsi="Times New Roman" w:cs="Times New Roman"/>
          <w:sz w:val="28"/>
          <w:szCs w:val="28"/>
          <w:lang w:eastAsia="ar-SA"/>
        </w:rPr>
        <w:t>; фасади вулиці Корзо</w:t>
      </w:r>
      <w:r w:rsidR="00336B0E">
        <w:rPr>
          <w:rFonts w:ascii="Times New Roman" w:eastAsia="Times New Roman" w:hAnsi="Times New Roman" w:cs="Times New Roman"/>
          <w:sz w:val="28"/>
          <w:szCs w:val="28"/>
          <w:lang w:eastAsia="ar-SA"/>
        </w:rPr>
        <w:t>, римо-</w:t>
      </w:r>
      <w:r w:rsidRPr="00EE749D">
        <w:rPr>
          <w:rFonts w:ascii="Times New Roman" w:eastAsia="Times New Roman" w:hAnsi="Times New Roman" w:cs="Times New Roman"/>
          <w:sz w:val="28"/>
          <w:szCs w:val="28"/>
          <w:lang w:eastAsia="ar-SA"/>
        </w:rPr>
        <w:t>католицької церкви на вул. Волошина в Ужгороді .</w:t>
      </w:r>
    </w:p>
    <w:p w14:paraId="1D343F92" w14:textId="77777777" w:rsidR="00EE749D" w:rsidRPr="00EE749D" w:rsidRDefault="00336B0E" w:rsidP="00A8126E">
      <w:pPr>
        <w:tabs>
          <w:tab w:val="left" w:pos="0"/>
        </w:tabs>
        <w:suppressAutoHyphens/>
        <w:spacing w:before="120" w:after="0" w:line="240" w:lineRule="auto"/>
        <w:ind w:right="-284"/>
        <w:jc w:val="both"/>
        <w:rPr>
          <w:rFonts w:ascii="Times New Roman" w:eastAsia="Times New Roman" w:hAnsi="Times New Roman" w:cs="Times New Roman"/>
          <w:i/>
          <w:sz w:val="28"/>
          <w:szCs w:val="28"/>
          <w:lang w:eastAsia="ar-SA"/>
        </w:rPr>
      </w:pPr>
      <w:r>
        <w:rPr>
          <w:rFonts w:ascii="Times New Roman" w:eastAsia="Times New Roman" w:hAnsi="Times New Roman" w:cs="Times New Roman"/>
          <w:i/>
          <w:sz w:val="28"/>
          <w:szCs w:val="28"/>
          <w:lang w:eastAsia="ar-SA"/>
        </w:rPr>
        <w:tab/>
      </w:r>
      <w:r w:rsidR="00EE749D" w:rsidRPr="00821D68">
        <w:rPr>
          <w:rFonts w:ascii="Times New Roman" w:eastAsia="Times New Roman" w:hAnsi="Times New Roman" w:cs="Times New Roman"/>
          <w:bCs/>
          <w:iCs/>
          <w:sz w:val="28"/>
          <w:szCs w:val="28"/>
          <w:u w:val="single"/>
          <w:lang w:eastAsia="ar-SA"/>
        </w:rPr>
        <w:t>Об’ємна композиція</w:t>
      </w:r>
      <w:r w:rsidR="00EE749D" w:rsidRPr="00EE749D">
        <w:rPr>
          <w:rFonts w:ascii="Times New Roman" w:eastAsia="Times New Roman" w:hAnsi="Times New Roman" w:cs="Times New Roman"/>
          <w:b/>
          <w:bCs/>
          <w:sz w:val="28"/>
          <w:szCs w:val="28"/>
          <w:lang w:eastAsia="ar-SA"/>
        </w:rPr>
        <w:t xml:space="preserve"> </w:t>
      </w:r>
      <w:r w:rsidR="00EE749D" w:rsidRPr="00EE749D">
        <w:rPr>
          <w:rFonts w:ascii="Times New Roman" w:eastAsia="Times New Roman" w:hAnsi="Times New Roman" w:cs="Times New Roman"/>
          <w:sz w:val="28"/>
          <w:szCs w:val="28"/>
          <w:lang w:eastAsia="ar-SA"/>
        </w:rPr>
        <w:t>- форма, яка сприймається з усіх сторін і вимагає взаємозв’язку трьох основних параметрів – ширини, висоти, глибини. Приклад: грецький периптер; церква Покрова в Ужгороді.</w:t>
      </w:r>
    </w:p>
    <w:p w14:paraId="787786F2" w14:textId="195A8445" w:rsidR="00EE749D" w:rsidRDefault="00EE749D" w:rsidP="00A8126E">
      <w:pPr>
        <w:tabs>
          <w:tab w:val="left" w:pos="0"/>
        </w:tabs>
        <w:suppressAutoHyphens/>
        <w:spacing w:before="120" w:after="0" w:line="240" w:lineRule="auto"/>
        <w:ind w:right="-284"/>
        <w:jc w:val="both"/>
        <w:rPr>
          <w:rFonts w:ascii="Times New Roman" w:eastAsia="Times New Roman" w:hAnsi="Times New Roman" w:cs="Times New Roman"/>
          <w:sz w:val="28"/>
          <w:szCs w:val="28"/>
          <w:lang w:eastAsia="ar-SA"/>
        </w:rPr>
      </w:pPr>
      <w:r w:rsidRPr="00EE749D">
        <w:rPr>
          <w:rFonts w:ascii="Times New Roman" w:eastAsia="Times New Roman" w:hAnsi="Times New Roman" w:cs="Times New Roman"/>
          <w:i/>
          <w:sz w:val="28"/>
          <w:szCs w:val="28"/>
          <w:lang w:eastAsia="ar-SA"/>
        </w:rPr>
        <w:tab/>
      </w:r>
      <w:r w:rsidRPr="00821D68">
        <w:rPr>
          <w:rFonts w:ascii="Times New Roman" w:eastAsia="Times New Roman" w:hAnsi="Times New Roman" w:cs="Times New Roman"/>
          <w:bCs/>
          <w:iCs/>
          <w:sz w:val="28"/>
          <w:szCs w:val="28"/>
          <w:u w:val="single"/>
          <w:lang w:eastAsia="ar-SA"/>
        </w:rPr>
        <w:t>Глибинно – просторова композиція</w:t>
      </w:r>
      <w:r w:rsidRPr="00EE749D">
        <w:rPr>
          <w:rFonts w:ascii="Times New Roman" w:eastAsia="Times New Roman" w:hAnsi="Times New Roman" w:cs="Times New Roman"/>
          <w:sz w:val="28"/>
          <w:szCs w:val="28"/>
          <w:lang w:eastAsia="ar-SA"/>
        </w:rPr>
        <w:t xml:space="preserve"> складається з об’ємів, поверхонь і просторів мі</w:t>
      </w:r>
      <w:r w:rsidR="00483277">
        <w:rPr>
          <w:rFonts w:ascii="Times New Roman" w:eastAsia="Times New Roman" w:hAnsi="Times New Roman" w:cs="Times New Roman"/>
          <w:sz w:val="28"/>
          <w:szCs w:val="28"/>
          <w:lang w:eastAsia="ar-SA"/>
        </w:rPr>
        <w:t>ж ними. П</w:t>
      </w:r>
      <w:r w:rsidR="00336B0E">
        <w:rPr>
          <w:rFonts w:ascii="Times New Roman" w:eastAsia="Times New Roman" w:hAnsi="Times New Roman" w:cs="Times New Roman"/>
          <w:sz w:val="28"/>
          <w:szCs w:val="28"/>
          <w:lang w:eastAsia="ar-SA"/>
        </w:rPr>
        <w:t>риклад: вулиця Корзо, квартал Рафанда</w:t>
      </w:r>
      <w:r w:rsidR="00483277">
        <w:rPr>
          <w:rFonts w:ascii="Times New Roman" w:eastAsia="Times New Roman" w:hAnsi="Times New Roman" w:cs="Times New Roman"/>
          <w:sz w:val="28"/>
          <w:szCs w:val="28"/>
          <w:lang w:eastAsia="ar-SA"/>
        </w:rPr>
        <w:t>, парк Боздоський</w:t>
      </w:r>
      <w:r w:rsidR="00336B0E">
        <w:rPr>
          <w:rFonts w:ascii="Times New Roman" w:eastAsia="Times New Roman" w:hAnsi="Times New Roman" w:cs="Times New Roman"/>
          <w:sz w:val="28"/>
          <w:szCs w:val="28"/>
          <w:lang w:eastAsia="ar-SA"/>
        </w:rPr>
        <w:t xml:space="preserve"> в м. Ужгороді</w:t>
      </w:r>
      <w:r w:rsidRPr="00EE749D">
        <w:rPr>
          <w:rFonts w:ascii="Times New Roman" w:eastAsia="Times New Roman" w:hAnsi="Times New Roman" w:cs="Times New Roman"/>
          <w:sz w:val="28"/>
          <w:szCs w:val="28"/>
          <w:lang w:eastAsia="ar-SA"/>
        </w:rPr>
        <w:t>.</w:t>
      </w:r>
    </w:p>
    <w:p w14:paraId="1C80F9FC" w14:textId="77777777" w:rsidR="0096162F" w:rsidRPr="00EE749D" w:rsidRDefault="004C167F" w:rsidP="00A8126E">
      <w:pPr>
        <w:tabs>
          <w:tab w:val="left" w:pos="0"/>
        </w:tabs>
        <w:suppressAutoHyphens/>
        <w:spacing w:before="120" w:after="0" w:line="240" w:lineRule="auto"/>
        <w:ind w:right="-284"/>
        <w:jc w:val="both"/>
        <w:rPr>
          <w:rFonts w:ascii="Times New Roman" w:eastAsia="Times New Roman" w:hAnsi="Times New Roman" w:cs="Times New Roman"/>
          <w:b/>
          <w:bCs/>
          <w:i/>
          <w:iCs/>
          <w:sz w:val="28"/>
          <w:szCs w:val="28"/>
          <w:lang w:eastAsia="ar-SA"/>
        </w:rPr>
      </w:pPr>
      <w:r>
        <w:rPr>
          <w:rFonts w:ascii="Times New Roman" w:eastAsia="Times New Roman" w:hAnsi="Times New Roman" w:cs="Times New Roman"/>
          <w:sz w:val="28"/>
          <w:szCs w:val="28"/>
          <w:lang w:eastAsia="ar-SA"/>
        </w:rPr>
        <w:lastRenderedPageBreak/>
        <w:tab/>
        <w:t xml:space="preserve">При </w:t>
      </w:r>
      <w:r w:rsidR="0096162F">
        <w:rPr>
          <w:rFonts w:ascii="Times New Roman" w:eastAsia="Times New Roman" w:hAnsi="Times New Roman" w:cs="Times New Roman"/>
          <w:sz w:val="28"/>
          <w:szCs w:val="28"/>
          <w:lang w:eastAsia="ar-SA"/>
        </w:rPr>
        <w:t>формуванні архітектурного образу будівлі або споруди використовують основні та допоміжні засоби композиції.</w:t>
      </w:r>
    </w:p>
    <w:p w14:paraId="1B030CFE" w14:textId="77777777" w:rsidR="00EE749D" w:rsidRPr="00EE749D" w:rsidRDefault="00336B0E" w:rsidP="00A8126E">
      <w:pPr>
        <w:suppressAutoHyphens/>
        <w:spacing w:before="120" w:after="0" w:line="240" w:lineRule="auto"/>
        <w:ind w:left="57" w:right="-284"/>
        <w:jc w:val="both"/>
        <w:rPr>
          <w:rFonts w:ascii="Times New Roman" w:eastAsia="Times New Roman" w:hAnsi="Times New Roman" w:cs="Times New Roman"/>
          <w:b/>
          <w:i/>
          <w:iCs/>
          <w:sz w:val="28"/>
          <w:szCs w:val="28"/>
          <w:lang w:eastAsia="ar-SA"/>
        </w:rPr>
      </w:pPr>
      <w:r>
        <w:rPr>
          <w:rFonts w:ascii="Times New Roman" w:eastAsia="Times New Roman" w:hAnsi="Times New Roman" w:cs="Times New Roman"/>
          <w:bCs/>
          <w:iCs/>
          <w:sz w:val="28"/>
          <w:szCs w:val="28"/>
          <w:lang w:eastAsia="ar-SA"/>
        </w:rPr>
        <w:tab/>
      </w:r>
      <w:r w:rsidR="00EE749D" w:rsidRPr="00821D68">
        <w:rPr>
          <w:rFonts w:ascii="Times New Roman" w:eastAsia="Times New Roman" w:hAnsi="Times New Roman" w:cs="Times New Roman"/>
          <w:bCs/>
          <w:iCs/>
          <w:sz w:val="28"/>
          <w:szCs w:val="28"/>
          <w:u w:val="single"/>
          <w:lang w:eastAsia="ar-SA"/>
        </w:rPr>
        <w:t>Основні засоби композиції</w:t>
      </w:r>
      <w:r w:rsidR="00EE749D" w:rsidRPr="00EE749D">
        <w:rPr>
          <w:rFonts w:ascii="Times New Roman" w:eastAsia="Times New Roman" w:hAnsi="Times New Roman" w:cs="Times New Roman"/>
          <w:sz w:val="28"/>
          <w:szCs w:val="28"/>
          <w:lang w:eastAsia="ar-SA"/>
        </w:rPr>
        <w:t xml:space="preserve"> пов’язані з суттю архітектурної форми незалежно від сприйняття її людиною – ритм, метр, симетрія, пропорції, тектоніка.</w:t>
      </w:r>
    </w:p>
    <w:p w14:paraId="5F163AF2" w14:textId="77777777" w:rsidR="00EE749D" w:rsidRPr="00EE749D" w:rsidRDefault="0096162F" w:rsidP="00A8126E">
      <w:pPr>
        <w:suppressAutoHyphens/>
        <w:spacing w:before="120" w:after="0" w:line="240" w:lineRule="auto"/>
        <w:ind w:right="-284"/>
        <w:jc w:val="both"/>
        <w:rPr>
          <w:rFonts w:ascii="Times New Roman" w:eastAsia="Times New Roman" w:hAnsi="Times New Roman" w:cs="Times New Roman"/>
          <w:b/>
          <w:bCs/>
          <w:i/>
          <w:sz w:val="28"/>
          <w:szCs w:val="28"/>
          <w:lang w:eastAsia="ar-SA"/>
        </w:rPr>
      </w:pPr>
      <w:r>
        <w:rPr>
          <w:rFonts w:ascii="Times New Roman" w:eastAsia="Times New Roman" w:hAnsi="Times New Roman" w:cs="Times New Roman"/>
          <w:iCs/>
          <w:sz w:val="28"/>
          <w:szCs w:val="28"/>
          <w:lang w:eastAsia="ar-SA"/>
        </w:rPr>
        <w:tab/>
      </w:r>
      <w:r w:rsidR="00EE749D" w:rsidRPr="00EE749D">
        <w:rPr>
          <w:rFonts w:ascii="Times New Roman" w:eastAsia="Times New Roman" w:hAnsi="Times New Roman" w:cs="Times New Roman"/>
          <w:iCs/>
          <w:sz w:val="28"/>
          <w:szCs w:val="28"/>
          <w:lang w:eastAsia="ar-SA"/>
        </w:rPr>
        <w:t>Допоміжні засоби композиції</w:t>
      </w:r>
      <w:r w:rsidR="00EE749D" w:rsidRPr="00EE749D">
        <w:rPr>
          <w:rFonts w:ascii="Times New Roman" w:eastAsia="Times New Roman" w:hAnsi="Times New Roman" w:cs="Times New Roman"/>
          <w:i/>
          <w:iCs/>
          <w:sz w:val="28"/>
          <w:szCs w:val="28"/>
          <w:lang w:eastAsia="ar-SA"/>
        </w:rPr>
        <w:t xml:space="preserve"> </w:t>
      </w:r>
      <w:r w:rsidR="00EE749D" w:rsidRPr="00EE749D">
        <w:rPr>
          <w:rFonts w:ascii="Times New Roman" w:eastAsia="Times New Roman" w:hAnsi="Times New Roman" w:cs="Times New Roman"/>
          <w:sz w:val="28"/>
          <w:szCs w:val="28"/>
          <w:lang w:eastAsia="ar-SA"/>
        </w:rPr>
        <w:t>пов’язані з сприйняттям форми людиною – колір, світлотінь, фактура, декор.</w:t>
      </w:r>
    </w:p>
    <w:p w14:paraId="72E04B79" w14:textId="77777777" w:rsidR="00EE749D" w:rsidRPr="00EE749D" w:rsidRDefault="0096162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bCs/>
          <w:i/>
          <w:sz w:val="28"/>
          <w:szCs w:val="28"/>
          <w:lang w:eastAsia="ar-SA"/>
        </w:rPr>
        <w:tab/>
      </w:r>
      <w:r w:rsidR="00EE749D" w:rsidRPr="00821D68">
        <w:rPr>
          <w:rFonts w:ascii="Times New Roman" w:eastAsia="Times New Roman" w:hAnsi="Times New Roman" w:cs="Times New Roman"/>
          <w:bCs/>
          <w:iCs/>
          <w:sz w:val="28"/>
          <w:szCs w:val="28"/>
          <w:u w:val="single"/>
          <w:lang w:eastAsia="ar-SA"/>
        </w:rPr>
        <w:t>Ритм</w:t>
      </w:r>
      <w:r w:rsidR="00EE749D" w:rsidRPr="00EE749D">
        <w:rPr>
          <w:rFonts w:ascii="Times New Roman" w:eastAsia="Times New Roman" w:hAnsi="Times New Roman" w:cs="Times New Roman"/>
          <w:sz w:val="28"/>
          <w:szCs w:val="28"/>
          <w:lang w:eastAsia="ar-SA"/>
        </w:rPr>
        <w:t xml:space="preserve"> – закономірне чергування одного або декількох елементів архітектурної форми, зміна її властивостей (прорізи, простінки, колони, еркери, балкони, секції будинку). </w:t>
      </w:r>
    </w:p>
    <w:p w14:paraId="21BC60F0" w14:textId="77777777" w:rsidR="00EE749D" w:rsidRPr="00EE749D" w:rsidRDefault="0096162F" w:rsidP="00A8126E">
      <w:pPr>
        <w:suppressAutoHyphens/>
        <w:spacing w:before="120" w:after="0" w:line="240" w:lineRule="auto"/>
        <w:ind w:right="-284"/>
        <w:jc w:val="both"/>
        <w:rPr>
          <w:rFonts w:ascii="Times New Roman" w:eastAsia="Times New Roman" w:hAnsi="Times New Roman" w:cs="Times New Roman"/>
          <w:b/>
          <w:bCs/>
          <w:i/>
          <w:sz w:val="28"/>
          <w:szCs w:val="28"/>
          <w:lang w:eastAsia="ar-SA"/>
        </w:rPr>
      </w:pPr>
      <w:r>
        <w:rPr>
          <w:rFonts w:ascii="Times New Roman" w:eastAsia="Times New Roman" w:hAnsi="Times New Roman" w:cs="Times New Roman"/>
          <w:i/>
          <w:sz w:val="28"/>
          <w:szCs w:val="28"/>
          <w:lang w:eastAsia="ar-SA"/>
        </w:rPr>
        <w:tab/>
      </w:r>
      <w:r w:rsidR="00EE749D" w:rsidRPr="005911E7">
        <w:rPr>
          <w:rFonts w:ascii="Times New Roman" w:eastAsia="Times New Roman" w:hAnsi="Times New Roman" w:cs="Times New Roman"/>
          <w:iCs/>
          <w:sz w:val="28"/>
          <w:szCs w:val="28"/>
          <w:u w:val="single"/>
          <w:lang w:eastAsia="ar-SA"/>
        </w:rPr>
        <w:t>Метр</w:t>
      </w:r>
      <w:r w:rsidR="00EE749D" w:rsidRPr="00821D68">
        <w:rPr>
          <w:rFonts w:ascii="Times New Roman" w:eastAsia="Times New Roman" w:hAnsi="Times New Roman" w:cs="Times New Roman"/>
          <w:i/>
          <w:sz w:val="28"/>
          <w:szCs w:val="28"/>
          <w:u w:val="single"/>
          <w:lang w:eastAsia="ar-SA"/>
        </w:rPr>
        <w:t xml:space="preserve"> </w:t>
      </w:r>
      <w:r w:rsidR="00EE749D" w:rsidRPr="00EE749D">
        <w:rPr>
          <w:rFonts w:ascii="Times New Roman" w:eastAsia="Times New Roman" w:hAnsi="Times New Roman" w:cs="Times New Roman"/>
          <w:sz w:val="28"/>
          <w:szCs w:val="28"/>
          <w:lang w:eastAsia="ar-SA"/>
        </w:rPr>
        <w:t>– простий ритм. Закономірності ритм і метр надзвичайно поширені в природі ( пелюстки ромашки, нитчасті водорості, листок папороті).</w:t>
      </w:r>
    </w:p>
    <w:p w14:paraId="52DF93F4" w14:textId="77777777" w:rsidR="0096162F" w:rsidRDefault="0096162F" w:rsidP="00A8126E">
      <w:pPr>
        <w:suppressAutoHyphens/>
        <w:spacing w:before="120" w:after="0" w:line="240" w:lineRule="auto"/>
        <w:ind w:right="-284"/>
        <w:jc w:val="both"/>
        <w:rPr>
          <w:rFonts w:ascii="Times New Roman" w:eastAsia="Times New Roman" w:hAnsi="Times New Roman" w:cs="Times New Roman"/>
          <w:i/>
          <w:sz w:val="28"/>
          <w:szCs w:val="28"/>
          <w:lang w:eastAsia="ar-SA"/>
        </w:rPr>
      </w:pPr>
      <w:r>
        <w:rPr>
          <w:rFonts w:ascii="Times New Roman" w:eastAsia="Times New Roman" w:hAnsi="Times New Roman" w:cs="Times New Roman"/>
          <w:bCs/>
          <w:i/>
          <w:sz w:val="28"/>
          <w:szCs w:val="28"/>
          <w:lang w:eastAsia="ar-SA"/>
        </w:rPr>
        <w:tab/>
      </w:r>
      <w:r w:rsidR="00EE749D" w:rsidRPr="00821D68">
        <w:rPr>
          <w:rFonts w:ascii="Times New Roman" w:eastAsia="Times New Roman" w:hAnsi="Times New Roman" w:cs="Times New Roman"/>
          <w:bCs/>
          <w:iCs/>
          <w:sz w:val="28"/>
          <w:szCs w:val="28"/>
          <w:u w:val="single"/>
          <w:lang w:eastAsia="ar-SA"/>
        </w:rPr>
        <w:t>Симетрія</w:t>
      </w:r>
      <w:r w:rsidR="00EE749D" w:rsidRPr="00EE749D">
        <w:rPr>
          <w:rFonts w:ascii="Times New Roman" w:eastAsia="Times New Roman" w:hAnsi="Times New Roman" w:cs="Times New Roman"/>
          <w:i/>
          <w:sz w:val="28"/>
          <w:szCs w:val="28"/>
          <w:lang w:eastAsia="ar-SA"/>
        </w:rPr>
        <w:t xml:space="preserve"> </w:t>
      </w:r>
      <w:r w:rsidR="00EE749D" w:rsidRPr="00EE749D">
        <w:rPr>
          <w:rFonts w:ascii="Times New Roman" w:eastAsia="Times New Roman" w:hAnsi="Times New Roman" w:cs="Times New Roman"/>
          <w:sz w:val="28"/>
          <w:szCs w:val="28"/>
          <w:lang w:eastAsia="ar-SA"/>
        </w:rPr>
        <w:t xml:space="preserve">– вид рівноваги, однакове розміщення частин по відношенню до площини або лінії. Симетрія автоматично забезпечує системі стійку рівновагу. Симетрія може бути дзеркальна (піраміда), центрально – осьова (ротонда), гвинтова (гвинтові сходи). Частково порушена симетрія – </w:t>
      </w:r>
      <w:r w:rsidR="00EE749D" w:rsidRPr="001844A5">
        <w:rPr>
          <w:rFonts w:ascii="Times New Roman" w:eastAsia="Times New Roman" w:hAnsi="Times New Roman" w:cs="Times New Roman"/>
          <w:i/>
          <w:sz w:val="28"/>
          <w:szCs w:val="28"/>
          <w:lang w:eastAsia="ar-SA"/>
        </w:rPr>
        <w:t>дисиметрія.</w:t>
      </w:r>
      <w:r w:rsidR="00EE749D" w:rsidRPr="00EE749D">
        <w:rPr>
          <w:rFonts w:ascii="Times New Roman" w:eastAsia="Times New Roman" w:hAnsi="Times New Roman" w:cs="Times New Roman"/>
          <w:sz w:val="28"/>
          <w:szCs w:val="28"/>
          <w:lang w:eastAsia="ar-SA"/>
        </w:rPr>
        <w:t xml:space="preserve"> (обличчя людини, листок дерева</w:t>
      </w:r>
      <w:r w:rsidR="00EE749D" w:rsidRPr="001844A5">
        <w:rPr>
          <w:rFonts w:ascii="Times New Roman" w:eastAsia="Times New Roman" w:hAnsi="Times New Roman" w:cs="Times New Roman"/>
          <w:i/>
          <w:sz w:val="28"/>
          <w:szCs w:val="28"/>
          <w:lang w:eastAsia="ar-SA"/>
        </w:rPr>
        <w:t xml:space="preserve">). </w:t>
      </w:r>
      <w:r>
        <w:rPr>
          <w:rFonts w:ascii="Times New Roman" w:eastAsia="Times New Roman" w:hAnsi="Times New Roman" w:cs="Times New Roman"/>
          <w:i/>
          <w:sz w:val="28"/>
          <w:szCs w:val="28"/>
          <w:lang w:eastAsia="ar-SA"/>
        </w:rPr>
        <w:tab/>
      </w:r>
    </w:p>
    <w:p w14:paraId="663BDD64" w14:textId="77777777" w:rsidR="00EE749D" w:rsidRPr="00EE749D" w:rsidRDefault="0096162F" w:rsidP="00A8126E">
      <w:pPr>
        <w:suppressAutoHyphens/>
        <w:spacing w:before="120" w:after="0" w:line="240" w:lineRule="auto"/>
        <w:ind w:right="-284"/>
        <w:jc w:val="both"/>
        <w:rPr>
          <w:rFonts w:ascii="Times New Roman" w:eastAsia="Times New Roman" w:hAnsi="Times New Roman" w:cs="Times New Roman"/>
          <w:b/>
          <w:bCs/>
          <w:i/>
          <w:sz w:val="28"/>
          <w:szCs w:val="28"/>
          <w:lang w:eastAsia="ar-SA"/>
        </w:rPr>
      </w:pPr>
      <w:r>
        <w:rPr>
          <w:rFonts w:ascii="Times New Roman" w:eastAsia="Times New Roman" w:hAnsi="Times New Roman" w:cs="Times New Roman"/>
          <w:i/>
          <w:sz w:val="28"/>
          <w:szCs w:val="28"/>
          <w:lang w:eastAsia="ar-SA"/>
        </w:rPr>
        <w:tab/>
      </w:r>
      <w:r w:rsidR="00EE749D" w:rsidRPr="00821D68">
        <w:rPr>
          <w:rFonts w:ascii="Times New Roman" w:eastAsia="Times New Roman" w:hAnsi="Times New Roman" w:cs="Times New Roman"/>
          <w:iCs/>
          <w:sz w:val="28"/>
          <w:szCs w:val="28"/>
          <w:u w:val="single"/>
          <w:lang w:eastAsia="ar-SA"/>
        </w:rPr>
        <w:t xml:space="preserve">Асиметрія </w:t>
      </w:r>
      <w:r w:rsidR="00EE749D" w:rsidRPr="00EE749D">
        <w:rPr>
          <w:rFonts w:ascii="Times New Roman" w:eastAsia="Times New Roman" w:hAnsi="Times New Roman" w:cs="Times New Roman"/>
          <w:sz w:val="28"/>
          <w:szCs w:val="28"/>
          <w:lang w:eastAsia="ar-SA"/>
        </w:rPr>
        <w:t>– підпорядкування частини цілому, відсутність симетрії, динамічна врівноваженість елементів, їх рух в межах цілого.</w:t>
      </w:r>
    </w:p>
    <w:p w14:paraId="21A938CB" w14:textId="77777777" w:rsidR="00EE749D" w:rsidRPr="00EE749D" w:rsidRDefault="0050432B" w:rsidP="00A8126E">
      <w:pPr>
        <w:suppressAutoHyphens/>
        <w:spacing w:before="120" w:after="0" w:line="240" w:lineRule="auto"/>
        <w:ind w:right="-284"/>
        <w:jc w:val="both"/>
        <w:rPr>
          <w:rFonts w:ascii="Times New Roman" w:eastAsia="Times New Roman" w:hAnsi="Times New Roman" w:cs="Times New Roman"/>
          <w:b/>
          <w:bCs/>
          <w:i/>
          <w:sz w:val="28"/>
          <w:szCs w:val="28"/>
          <w:lang w:eastAsia="ar-SA"/>
        </w:rPr>
      </w:pPr>
      <w:r>
        <w:rPr>
          <w:rFonts w:ascii="Times New Roman" w:eastAsia="Times New Roman" w:hAnsi="Times New Roman" w:cs="Times New Roman"/>
          <w:bCs/>
          <w:i/>
          <w:sz w:val="28"/>
          <w:szCs w:val="28"/>
          <w:lang w:eastAsia="ar-SA"/>
        </w:rPr>
        <w:tab/>
      </w:r>
      <w:r w:rsidR="00EE749D" w:rsidRPr="00821D68">
        <w:rPr>
          <w:rFonts w:ascii="Times New Roman" w:eastAsia="Times New Roman" w:hAnsi="Times New Roman" w:cs="Times New Roman"/>
          <w:bCs/>
          <w:iCs/>
          <w:sz w:val="28"/>
          <w:szCs w:val="28"/>
          <w:u w:val="single"/>
          <w:lang w:eastAsia="ar-SA"/>
        </w:rPr>
        <w:t>Пропорції</w:t>
      </w:r>
      <w:r w:rsidR="00EE749D" w:rsidRPr="00EE749D">
        <w:rPr>
          <w:rFonts w:ascii="Times New Roman" w:eastAsia="Times New Roman" w:hAnsi="Times New Roman" w:cs="Times New Roman"/>
          <w:i/>
          <w:sz w:val="28"/>
          <w:szCs w:val="28"/>
          <w:lang w:eastAsia="ar-SA"/>
        </w:rPr>
        <w:t xml:space="preserve"> </w:t>
      </w:r>
      <w:r w:rsidR="00EE749D" w:rsidRPr="00EE749D">
        <w:rPr>
          <w:rFonts w:ascii="Times New Roman" w:eastAsia="Times New Roman" w:hAnsi="Times New Roman" w:cs="Times New Roman"/>
          <w:sz w:val="28"/>
          <w:szCs w:val="28"/>
          <w:lang w:eastAsia="ar-SA"/>
        </w:rPr>
        <w:t xml:space="preserve">– співвідношення частин або елементів архітектурної форми, яку можна виразити рівністю  </w:t>
      </w:r>
      <w:r w:rsidR="00EE749D" w:rsidRPr="00EE749D">
        <w:rPr>
          <w:rFonts w:ascii="Times New Roman" w:eastAsia="Times New Roman" w:hAnsi="Times New Roman" w:cs="Times New Roman"/>
          <w:sz w:val="28"/>
          <w:szCs w:val="28"/>
          <w:lang w:val="en-US" w:eastAsia="ar-SA"/>
        </w:rPr>
        <w:t>a</w:t>
      </w:r>
      <w:r w:rsidR="00EE749D" w:rsidRPr="00EE749D">
        <w:rPr>
          <w:rFonts w:ascii="Times New Roman" w:eastAsia="Times New Roman" w:hAnsi="Times New Roman" w:cs="Times New Roman"/>
          <w:sz w:val="28"/>
          <w:szCs w:val="28"/>
          <w:lang w:eastAsia="ar-SA"/>
        </w:rPr>
        <w:t xml:space="preserve"> : </w:t>
      </w:r>
      <w:r w:rsidR="00EE749D" w:rsidRPr="00EE749D">
        <w:rPr>
          <w:rFonts w:ascii="Times New Roman" w:eastAsia="Times New Roman" w:hAnsi="Times New Roman" w:cs="Times New Roman"/>
          <w:sz w:val="28"/>
          <w:szCs w:val="28"/>
          <w:lang w:val="en-US" w:eastAsia="ar-SA"/>
        </w:rPr>
        <w:t>b</w:t>
      </w:r>
      <w:r w:rsidR="00EE749D" w:rsidRPr="00EE749D">
        <w:rPr>
          <w:rFonts w:ascii="Times New Roman" w:eastAsia="Times New Roman" w:hAnsi="Times New Roman" w:cs="Times New Roman"/>
          <w:sz w:val="28"/>
          <w:szCs w:val="28"/>
          <w:lang w:eastAsia="ar-SA"/>
        </w:rPr>
        <w:t xml:space="preserve"> = </w:t>
      </w:r>
      <w:r w:rsidR="00EE749D" w:rsidRPr="00EE749D">
        <w:rPr>
          <w:rFonts w:ascii="Times New Roman" w:eastAsia="Times New Roman" w:hAnsi="Times New Roman" w:cs="Times New Roman"/>
          <w:sz w:val="28"/>
          <w:szCs w:val="28"/>
          <w:lang w:val="en-US" w:eastAsia="ar-SA"/>
        </w:rPr>
        <w:t>c</w:t>
      </w:r>
      <w:r w:rsidR="00EE749D" w:rsidRPr="00EE749D">
        <w:rPr>
          <w:rFonts w:ascii="Times New Roman" w:eastAsia="Times New Roman" w:hAnsi="Times New Roman" w:cs="Times New Roman"/>
          <w:sz w:val="28"/>
          <w:szCs w:val="28"/>
          <w:lang w:eastAsia="ar-SA"/>
        </w:rPr>
        <w:t xml:space="preserve"> : </w:t>
      </w:r>
      <w:r w:rsidR="00EE749D" w:rsidRPr="00EE749D">
        <w:rPr>
          <w:rFonts w:ascii="Times New Roman" w:eastAsia="Times New Roman" w:hAnsi="Times New Roman" w:cs="Times New Roman"/>
          <w:sz w:val="28"/>
          <w:szCs w:val="28"/>
          <w:lang w:val="en-US" w:eastAsia="ar-SA"/>
        </w:rPr>
        <w:t>d</w:t>
      </w:r>
      <w:r w:rsidR="00EE749D" w:rsidRPr="00EE749D">
        <w:rPr>
          <w:rFonts w:ascii="Times New Roman" w:eastAsia="Times New Roman" w:hAnsi="Times New Roman" w:cs="Times New Roman"/>
          <w:sz w:val="28"/>
          <w:szCs w:val="28"/>
          <w:lang w:eastAsia="ar-SA"/>
        </w:rPr>
        <w:t xml:space="preserve">. Пропорції в архітектурі є засобом впорядкування і встановлення закономірних взаємозв’язків між частинами будівлі або споруди. Найбільш поширені системи пропорцій – «золотий переріз», «золотий ряд», система вписаних і описаних квадратів,  функція </w:t>
      </w:r>
      <w:proofErr w:type="spellStart"/>
      <w:r w:rsidR="00EE749D" w:rsidRPr="00EE749D">
        <w:rPr>
          <w:rFonts w:ascii="Times New Roman" w:eastAsia="Times New Roman" w:hAnsi="Times New Roman" w:cs="Times New Roman"/>
          <w:sz w:val="28"/>
          <w:szCs w:val="28"/>
          <w:lang w:eastAsia="ar-SA"/>
        </w:rPr>
        <w:t>Жолтовського</w:t>
      </w:r>
      <w:proofErr w:type="spellEnd"/>
      <w:r w:rsidR="00EE749D" w:rsidRPr="00EE749D">
        <w:rPr>
          <w:rFonts w:ascii="Times New Roman" w:eastAsia="Times New Roman" w:hAnsi="Times New Roman" w:cs="Times New Roman"/>
          <w:sz w:val="28"/>
          <w:szCs w:val="28"/>
          <w:lang w:eastAsia="ar-SA"/>
        </w:rPr>
        <w:t xml:space="preserve">, </w:t>
      </w:r>
      <w:r w:rsidR="00483277">
        <w:rPr>
          <w:rFonts w:ascii="Times New Roman" w:eastAsia="Times New Roman" w:hAnsi="Times New Roman" w:cs="Times New Roman"/>
          <w:sz w:val="28"/>
          <w:szCs w:val="28"/>
          <w:lang w:eastAsia="ar-SA"/>
        </w:rPr>
        <w:t>«динамічний прямокутник», Модуло</w:t>
      </w:r>
      <w:r w:rsidR="00EE749D" w:rsidRPr="00EE749D">
        <w:rPr>
          <w:rFonts w:ascii="Times New Roman" w:eastAsia="Times New Roman" w:hAnsi="Times New Roman" w:cs="Times New Roman"/>
          <w:sz w:val="28"/>
          <w:szCs w:val="28"/>
          <w:lang w:eastAsia="ar-SA"/>
        </w:rPr>
        <w:t>р Ле Корбюзьє.</w:t>
      </w:r>
    </w:p>
    <w:p w14:paraId="73F49A10" w14:textId="314F917A" w:rsidR="00483277" w:rsidRPr="004E5163" w:rsidRDefault="004C16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bCs/>
          <w:i/>
          <w:sz w:val="28"/>
          <w:szCs w:val="28"/>
          <w:lang w:eastAsia="ar-SA"/>
        </w:rPr>
        <w:tab/>
      </w:r>
      <w:r w:rsidR="00EE749D" w:rsidRPr="005911E7">
        <w:rPr>
          <w:rFonts w:ascii="Times New Roman" w:eastAsia="Times New Roman" w:hAnsi="Times New Roman" w:cs="Times New Roman"/>
          <w:bCs/>
          <w:iCs/>
          <w:sz w:val="28"/>
          <w:szCs w:val="28"/>
          <w:u w:val="single"/>
          <w:lang w:eastAsia="ar-SA"/>
        </w:rPr>
        <w:t>Тектоніка</w:t>
      </w:r>
      <w:r w:rsidR="00EE749D" w:rsidRPr="00EE749D">
        <w:rPr>
          <w:rFonts w:ascii="Times New Roman" w:eastAsia="Times New Roman" w:hAnsi="Times New Roman" w:cs="Times New Roman"/>
          <w:i/>
          <w:sz w:val="28"/>
          <w:szCs w:val="28"/>
          <w:lang w:eastAsia="ar-SA"/>
        </w:rPr>
        <w:t xml:space="preserve"> </w:t>
      </w:r>
      <w:r w:rsidR="00EE749D" w:rsidRPr="00EE749D">
        <w:rPr>
          <w:rFonts w:ascii="Times New Roman" w:eastAsia="Times New Roman" w:hAnsi="Times New Roman" w:cs="Times New Roman"/>
          <w:sz w:val="28"/>
          <w:szCs w:val="28"/>
          <w:lang w:eastAsia="ar-SA"/>
        </w:rPr>
        <w:t xml:space="preserve">– вираження художніми засобами конструктивної структури будівлі, роботи конструкцій, відповідність форми зовнішнім впливам, засіб підсилення естетичної виразності архітектурної форми. В цьому відношенні більшість природних форм переважають взірці будівельної техніки (гриби, раковини, яйця, пелюстки квітів, стебла злаків). Виділяють тектоніку стінових, стоєчно – балочних, консольних, каркасних, </w:t>
      </w:r>
      <w:proofErr w:type="spellStart"/>
      <w:r w:rsidR="00EE749D" w:rsidRPr="00EE749D">
        <w:rPr>
          <w:rFonts w:ascii="Times New Roman" w:eastAsia="Times New Roman" w:hAnsi="Times New Roman" w:cs="Times New Roman"/>
          <w:sz w:val="28"/>
          <w:szCs w:val="28"/>
          <w:lang w:eastAsia="ar-SA"/>
        </w:rPr>
        <w:t>вантових</w:t>
      </w:r>
      <w:proofErr w:type="spellEnd"/>
      <w:r w:rsidR="00EE749D" w:rsidRPr="00EE749D">
        <w:rPr>
          <w:rFonts w:ascii="Times New Roman" w:eastAsia="Times New Roman" w:hAnsi="Times New Roman" w:cs="Times New Roman"/>
          <w:sz w:val="28"/>
          <w:szCs w:val="28"/>
          <w:lang w:eastAsia="ar-SA"/>
        </w:rPr>
        <w:t>, пневматичних</w:t>
      </w:r>
      <w:r w:rsidR="00483277">
        <w:rPr>
          <w:rFonts w:ascii="Times New Roman" w:eastAsia="Times New Roman" w:hAnsi="Times New Roman" w:cs="Times New Roman"/>
          <w:sz w:val="28"/>
          <w:szCs w:val="28"/>
          <w:lang w:eastAsia="ar-SA"/>
        </w:rPr>
        <w:t xml:space="preserve"> конструкцій, оболонок, складок.</w:t>
      </w:r>
      <w:r w:rsidR="004E5163">
        <w:rPr>
          <w:rFonts w:ascii="Times New Roman" w:eastAsia="Times New Roman" w:hAnsi="Times New Roman" w:cs="Times New Roman"/>
          <w:sz w:val="28"/>
          <w:szCs w:val="28"/>
          <w:lang w:eastAsia="ar-SA"/>
        </w:rPr>
        <w:t xml:space="preserve"> В сучасній архітектурі виділяють </w:t>
      </w:r>
      <w:r w:rsidR="00C766C7">
        <w:rPr>
          <w:rFonts w:ascii="Times New Roman" w:eastAsia="Times New Roman" w:hAnsi="Times New Roman" w:cs="Times New Roman"/>
          <w:sz w:val="28"/>
          <w:szCs w:val="28"/>
          <w:lang w:eastAsia="ar-SA"/>
        </w:rPr>
        <w:t xml:space="preserve">також </w:t>
      </w:r>
      <w:r w:rsidR="004E5163">
        <w:rPr>
          <w:rFonts w:ascii="Times New Roman" w:eastAsia="Times New Roman" w:hAnsi="Times New Roman" w:cs="Times New Roman"/>
          <w:sz w:val="28"/>
          <w:szCs w:val="28"/>
          <w:lang w:eastAsia="ar-SA"/>
        </w:rPr>
        <w:t xml:space="preserve">поняття </w:t>
      </w:r>
      <w:r w:rsidR="00C766C7">
        <w:rPr>
          <w:rFonts w:ascii="Times New Roman" w:eastAsia="Times New Roman" w:hAnsi="Times New Roman" w:cs="Times New Roman"/>
          <w:i/>
          <w:sz w:val="28"/>
          <w:szCs w:val="28"/>
          <w:lang w:eastAsia="ar-SA"/>
        </w:rPr>
        <w:t xml:space="preserve">атектоніки </w:t>
      </w:r>
      <w:r w:rsidR="004E5163">
        <w:rPr>
          <w:rFonts w:ascii="Times New Roman" w:eastAsia="Times New Roman" w:hAnsi="Times New Roman" w:cs="Times New Roman"/>
          <w:sz w:val="28"/>
          <w:szCs w:val="28"/>
          <w:lang w:eastAsia="ar-SA"/>
        </w:rPr>
        <w:t xml:space="preserve">або </w:t>
      </w:r>
      <w:r w:rsidR="00C766C7">
        <w:rPr>
          <w:rFonts w:ascii="Times New Roman" w:eastAsia="Times New Roman" w:hAnsi="Times New Roman" w:cs="Times New Roman"/>
          <w:i/>
          <w:sz w:val="28"/>
          <w:szCs w:val="28"/>
          <w:lang w:eastAsia="ar-SA"/>
        </w:rPr>
        <w:t>антитектоніки</w:t>
      </w:r>
      <w:r w:rsidR="004E5163">
        <w:rPr>
          <w:rFonts w:ascii="Times New Roman" w:eastAsia="Times New Roman" w:hAnsi="Times New Roman" w:cs="Times New Roman"/>
          <w:i/>
          <w:sz w:val="28"/>
          <w:szCs w:val="28"/>
          <w:lang w:eastAsia="ar-SA"/>
        </w:rPr>
        <w:t xml:space="preserve">, </w:t>
      </w:r>
      <w:r w:rsidR="00C766C7">
        <w:rPr>
          <w:rFonts w:ascii="Times New Roman" w:eastAsia="Times New Roman" w:hAnsi="Times New Roman" w:cs="Times New Roman"/>
          <w:sz w:val="28"/>
          <w:szCs w:val="28"/>
          <w:lang w:eastAsia="ar-SA"/>
        </w:rPr>
        <w:t>тобто порушення тектоніки.</w:t>
      </w:r>
      <w:r w:rsidR="00D66B83">
        <w:rPr>
          <w:rFonts w:ascii="Times New Roman" w:eastAsia="Times New Roman" w:hAnsi="Times New Roman" w:cs="Times New Roman"/>
          <w:sz w:val="28"/>
          <w:szCs w:val="28"/>
          <w:lang w:eastAsia="ar-SA"/>
        </w:rPr>
        <w:t xml:space="preserve"> Прикладом тектоніки можуть бути піраміди в Гізі, атектоніки </w:t>
      </w:r>
      <w:r w:rsidR="00815EB7">
        <w:rPr>
          <w:rFonts w:ascii="Times New Roman" w:eastAsia="Times New Roman" w:hAnsi="Times New Roman" w:cs="Times New Roman"/>
          <w:sz w:val="28"/>
          <w:szCs w:val="28"/>
          <w:lang w:eastAsia="ar-SA"/>
        </w:rPr>
        <w:t>–</w:t>
      </w:r>
      <w:r w:rsidR="00D66B83">
        <w:rPr>
          <w:rFonts w:ascii="Times New Roman" w:eastAsia="Times New Roman" w:hAnsi="Times New Roman" w:cs="Times New Roman"/>
          <w:sz w:val="28"/>
          <w:szCs w:val="28"/>
          <w:lang w:eastAsia="ar-SA"/>
        </w:rPr>
        <w:t xml:space="preserve"> </w:t>
      </w:r>
      <w:r w:rsidR="00E8355F">
        <w:rPr>
          <w:rFonts w:ascii="Times New Roman" w:eastAsia="Times New Roman" w:hAnsi="Times New Roman" w:cs="Times New Roman"/>
          <w:sz w:val="28"/>
          <w:szCs w:val="28"/>
          <w:lang w:eastAsia="ar-SA"/>
        </w:rPr>
        <w:t>будівля Словацького радіо</w:t>
      </w:r>
      <w:r w:rsidR="00815EB7">
        <w:rPr>
          <w:rFonts w:ascii="Times New Roman" w:eastAsia="Times New Roman" w:hAnsi="Times New Roman" w:cs="Times New Roman"/>
          <w:sz w:val="28"/>
          <w:szCs w:val="28"/>
          <w:lang w:eastAsia="ar-SA"/>
        </w:rPr>
        <w:t xml:space="preserve"> в Братиславі</w:t>
      </w:r>
      <w:r w:rsidR="00E8355F">
        <w:rPr>
          <w:rFonts w:ascii="Times New Roman" w:eastAsia="Times New Roman" w:hAnsi="Times New Roman" w:cs="Times New Roman"/>
          <w:sz w:val="28"/>
          <w:szCs w:val="28"/>
          <w:lang w:eastAsia="ar-SA"/>
        </w:rPr>
        <w:t xml:space="preserve"> у вигляді перевернутої піраміди (а</w:t>
      </w:r>
      <w:r w:rsidR="000F7C5E" w:rsidRPr="000F7C5E">
        <w:rPr>
          <w:rFonts w:ascii="Times New Roman" w:eastAsia="Times New Roman" w:hAnsi="Times New Roman" w:cs="Times New Roman"/>
          <w:sz w:val="28"/>
          <w:szCs w:val="28"/>
          <w:lang w:eastAsia="ar-SA"/>
        </w:rPr>
        <w:t xml:space="preserve">рхітектори  Штефан </w:t>
      </w:r>
      <w:proofErr w:type="spellStart"/>
      <w:r w:rsidR="000F7C5E" w:rsidRPr="000F7C5E">
        <w:rPr>
          <w:rFonts w:ascii="Times New Roman" w:eastAsia="Times New Roman" w:hAnsi="Times New Roman" w:cs="Times New Roman"/>
          <w:sz w:val="28"/>
          <w:szCs w:val="28"/>
          <w:lang w:eastAsia="ar-SA"/>
        </w:rPr>
        <w:t>Светко</w:t>
      </w:r>
      <w:proofErr w:type="spellEnd"/>
      <w:r w:rsidR="000F7C5E" w:rsidRPr="000F7C5E">
        <w:rPr>
          <w:rFonts w:ascii="Times New Roman" w:eastAsia="Times New Roman" w:hAnsi="Times New Roman" w:cs="Times New Roman"/>
          <w:sz w:val="28"/>
          <w:szCs w:val="28"/>
          <w:lang w:eastAsia="ar-SA"/>
        </w:rPr>
        <w:t xml:space="preserve">, Штефан </w:t>
      </w:r>
      <w:proofErr w:type="spellStart"/>
      <w:r w:rsidR="000F7C5E" w:rsidRPr="000F7C5E">
        <w:rPr>
          <w:rFonts w:ascii="Times New Roman" w:eastAsia="Times New Roman" w:hAnsi="Times New Roman" w:cs="Times New Roman"/>
          <w:sz w:val="28"/>
          <w:szCs w:val="28"/>
          <w:lang w:eastAsia="ar-SA"/>
        </w:rPr>
        <w:t>Дюрковіч</w:t>
      </w:r>
      <w:proofErr w:type="spellEnd"/>
      <w:r w:rsidR="000F7C5E" w:rsidRPr="000F7C5E">
        <w:rPr>
          <w:rFonts w:ascii="Times New Roman" w:eastAsia="Times New Roman" w:hAnsi="Times New Roman" w:cs="Times New Roman"/>
          <w:sz w:val="28"/>
          <w:szCs w:val="28"/>
          <w:lang w:eastAsia="ar-SA"/>
        </w:rPr>
        <w:t xml:space="preserve"> та </w:t>
      </w:r>
      <w:proofErr w:type="spellStart"/>
      <w:r w:rsidR="000F7C5E" w:rsidRPr="000F7C5E">
        <w:rPr>
          <w:rFonts w:ascii="Times New Roman" w:eastAsia="Times New Roman" w:hAnsi="Times New Roman" w:cs="Times New Roman"/>
          <w:sz w:val="28"/>
          <w:szCs w:val="28"/>
          <w:lang w:eastAsia="ar-SA"/>
        </w:rPr>
        <w:t>Барнабаш</w:t>
      </w:r>
      <w:proofErr w:type="spellEnd"/>
      <w:r w:rsidR="000F7C5E" w:rsidRPr="000F7C5E">
        <w:rPr>
          <w:rFonts w:ascii="Times New Roman" w:eastAsia="Times New Roman" w:hAnsi="Times New Roman" w:cs="Times New Roman"/>
          <w:sz w:val="28"/>
          <w:szCs w:val="28"/>
          <w:lang w:eastAsia="ar-SA"/>
        </w:rPr>
        <w:t xml:space="preserve"> </w:t>
      </w:r>
      <w:proofErr w:type="spellStart"/>
      <w:r w:rsidR="000F7C5E" w:rsidRPr="000F7C5E">
        <w:rPr>
          <w:rFonts w:ascii="Times New Roman" w:eastAsia="Times New Roman" w:hAnsi="Times New Roman" w:cs="Times New Roman"/>
          <w:sz w:val="28"/>
          <w:szCs w:val="28"/>
          <w:lang w:eastAsia="ar-SA"/>
        </w:rPr>
        <w:t>Кісслінг</w:t>
      </w:r>
      <w:proofErr w:type="spellEnd"/>
      <w:r w:rsidR="00E8355F">
        <w:rPr>
          <w:rFonts w:ascii="Times New Roman" w:eastAsia="Times New Roman" w:hAnsi="Times New Roman" w:cs="Times New Roman"/>
          <w:sz w:val="28"/>
          <w:szCs w:val="28"/>
          <w:lang w:eastAsia="ar-SA"/>
        </w:rPr>
        <w:t>)</w:t>
      </w:r>
      <w:r w:rsidR="00815EB7">
        <w:rPr>
          <w:rFonts w:ascii="Times New Roman" w:eastAsia="Times New Roman" w:hAnsi="Times New Roman" w:cs="Times New Roman"/>
          <w:sz w:val="28"/>
          <w:szCs w:val="28"/>
          <w:lang w:eastAsia="ar-SA"/>
        </w:rPr>
        <w:t>.</w:t>
      </w:r>
    </w:p>
    <w:p w14:paraId="09C73B3F" w14:textId="77777777" w:rsidR="00EE749D" w:rsidRPr="00EE749D" w:rsidRDefault="004C167F" w:rsidP="00A8126E">
      <w:pPr>
        <w:suppressAutoHyphens/>
        <w:spacing w:before="120" w:after="0" w:line="240" w:lineRule="auto"/>
        <w:ind w:right="-284"/>
        <w:jc w:val="both"/>
        <w:rPr>
          <w:rFonts w:ascii="Times New Roman" w:eastAsia="Times New Roman" w:hAnsi="Times New Roman" w:cs="Times New Roman"/>
          <w:b/>
          <w:bCs/>
          <w:i/>
          <w:sz w:val="28"/>
          <w:szCs w:val="28"/>
          <w:lang w:eastAsia="ar-SA"/>
        </w:rPr>
      </w:pPr>
      <w:r>
        <w:rPr>
          <w:rFonts w:ascii="Times New Roman" w:eastAsia="Times New Roman" w:hAnsi="Times New Roman" w:cs="Times New Roman"/>
          <w:bCs/>
          <w:i/>
          <w:sz w:val="28"/>
          <w:szCs w:val="28"/>
          <w:lang w:eastAsia="ar-SA"/>
        </w:rPr>
        <w:tab/>
      </w:r>
      <w:r w:rsidR="00EE749D" w:rsidRPr="00821D68">
        <w:rPr>
          <w:rFonts w:ascii="Times New Roman" w:eastAsia="Times New Roman" w:hAnsi="Times New Roman" w:cs="Times New Roman"/>
          <w:bCs/>
          <w:iCs/>
          <w:sz w:val="28"/>
          <w:szCs w:val="28"/>
          <w:u w:val="single"/>
          <w:lang w:eastAsia="ar-SA"/>
        </w:rPr>
        <w:t xml:space="preserve">Колір </w:t>
      </w:r>
      <w:r w:rsidR="00EE749D" w:rsidRPr="00EE749D">
        <w:rPr>
          <w:rFonts w:ascii="Times New Roman" w:eastAsia="Times New Roman" w:hAnsi="Times New Roman" w:cs="Times New Roman"/>
          <w:sz w:val="28"/>
          <w:szCs w:val="28"/>
          <w:lang w:eastAsia="ar-SA"/>
        </w:rPr>
        <w:t xml:space="preserve">– властивість матеріальних об’єктів вибірково відбивати світлові хвилі певної довжини. Ця властивість може бути природною (колір будівельних матеріалів) і набутою (використання фарб і кольорового світла). Кольору властива значна емоційна виразність. Основні кольори – червоний, оранжевий, жовтий, зелений, голубий, синій, фіолетовий. Червоні, оранжеві, жовті кольори асоціюються з теплом, зелені, голубі, фіолетові – з холодом. Червоний колір збуджує, зелений – заспокоює. На практиці використовують атласи кольорів – еталонні прилади кольорових взірців з характеристикою кожного кольору. Деякі </w:t>
      </w:r>
      <w:r w:rsidR="00EE749D" w:rsidRPr="00EE749D">
        <w:rPr>
          <w:rFonts w:ascii="Times New Roman" w:eastAsia="Times New Roman" w:hAnsi="Times New Roman" w:cs="Times New Roman"/>
          <w:sz w:val="28"/>
          <w:szCs w:val="28"/>
          <w:lang w:eastAsia="ar-SA"/>
        </w:rPr>
        <w:lastRenderedPageBreak/>
        <w:t>атласи відтворюють більше 2 тисяч відтінків. Основа такої системи змішування – кольоровий круг.</w:t>
      </w:r>
    </w:p>
    <w:p w14:paraId="3B3894DD" w14:textId="77777777" w:rsidR="00EE749D" w:rsidRPr="00EE749D" w:rsidRDefault="00C766C7" w:rsidP="00A8126E">
      <w:pPr>
        <w:suppressAutoHyphens/>
        <w:spacing w:before="120" w:after="0" w:line="240" w:lineRule="auto"/>
        <w:ind w:right="-284"/>
        <w:jc w:val="both"/>
        <w:rPr>
          <w:rFonts w:ascii="Times New Roman" w:eastAsia="Times New Roman" w:hAnsi="Times New Roman" w:cs="Times New Roman"/>
          <w:b/>
          <w:bCs/>
          <w:i/>
          <w:sz w:val="28"/>
          <w:szCs w:val="28"/>
          <w:lang w:eastAsia="ar-SA"/>
        </w:rPr>
      </w:pPr>
      <w:r>
        <w:rPr>
          <w:rFonts w:ascii="Times New Roman" w:eastAsia="Times New Roman" w:hAnsi="Times New Roman" w:cs="Times New Roman"/>
          <w:bCs/>
          <w:i/>
          <w:sz w:val="28"/>
          <w:szCs w:val="28"/>
          <w:lang w:eastAsia="ar-SA"/>
        </w:rPr>
        <w:tab/>
      </w:r>
      <w:r w:rsidR="00EE749D" w:rsidRPr="00821D68">
        <w:rPr>
          <w:rFonts w:ascii="Times New Roman" w:eastAsia="Times New Roman" w:hAnsi="Times New Roman" w:cs="Times New Roman"/>
          <w:bCs/>
          <w:iCs/>
          <w:sz w:val="28"/>
          <w:szCs w:val="28"/>
          <w:u w:val="single"/>
          <w:lang w:eastAsia="ar-SA"/>
        </w:rPr>
        <w:t>Світлотінь</w:t>
      </w:r>
      <w:r w:rsidR="00EE749D" w:rsidRPr="00EE749D">
        <w:rPr>
          <w:rFonts w:ascii="Times New Roman" w:eastAsia="Times New Roman" w:hAnsi="Times New Roman" w:cs="Times New Roman"/>
          <w:i/>
          <w:sz w:val="28"/>
          <w:szCs w:val="28"/>
          <w:lang w:eastAsia="ar-SA"/>
        </w:rPr>
        <w:t xml:space="preserve"> –</w:t>
      </w:r>
      <w:r w:rsidR="00EE749D" w:rsidRPr="00EE749D">
        <w:rPr>
          <w:rFonts w:ascii="Times New Roman" w:eastAsia="Times New Roman" w:hAnsi="Times New Roman" w:cs="Times New Roman"/>
          <w:sz w:val="28"/>
          <w:szCs w:val="28"/>
          <w:lang w:eastAsia="ar-SA"/>
        </w:rPr>
        <w:t xml:space="preserve"> розподіл освітлених і неосвітлених поверхонь архітектурної форми, допомагає виділити об’єм (на кулі – </w:t>
      </w:r>
      <w:proofErr w:type="spellStart"/>
      <w:r w:rsidR="00EE749D" w:rsidRPr="00EE749D">
        <w:rPr>
          <w:rFonts w:ascii="Times New Roman" w:eastAsia="Times New Roman" w:hAnsi="Times New Roman" w:cs="Times New Roman"/>
          <w:sz w:val="28"/>
          <w:szCs w:val="28"/>
          <w:lang w:eastAsia="ar-SA"/>
        </w:rPr>
        <w:t>блік</w:t>
      </w:r>
      <w:proofErr w:type="spellEnd"/>
      <w:r w:rsidR="00EE749D" w:rsidRPr="00EE749D">
        <w:rPr>
          <w:rFonts w:ascii="Times New Roman" w:eastAsia="Times New Roman" w:hAnsi="Times New Roman" w:cs="Times New Roman"/>
          <w:sz w:val="28"/>
          <w:szCs w:val="28"/>
          <w:lang w:eastAsia="ar-SA"/>
        </w:rPr>
        <w:t>, напівтінь, тінь, рефлекс, падаюча тінь).</w:t>
      </w:r>
    </w:p>
    <w:p w14:paraId="04B3A5E0" w14:textId="77777777" w:rsidR="00EE749D" w:rsidRPr="00EE749D" w:rsidRDefault="00C766C7" w:rsidP="00A8126E">
      <w:pPr>
        <w:suppressAutoHyphens/>
        <w:spacing w:before="120" w:after="0" w:line="240" w:lineRule="auto"/>
        <w:ind w:right="-284"/>
        <w:jc w:val="both"/>
        <w:rPr>
          <w:rFonts w:ascii="Times New Roman" w:eastAsia="Times New Roman" w:hAnsi="Times New Roman" w:cs="Times New Roman"/>
          <w:b/>
          <w:bCs/>
          <w:i/>
          <w:sz w:val="28"/>
          <w:szCs w:val="28"/>
          <w:lang w:eastAsia="ar-SA"/>
        </w:rPr>
      </w:pPr>
      <w:r>
        <w:rPr>
          <w:rFonts w:ascii="Times New Roman" w:eastAsia="Times New Roman" w:hAnsi="Times New Roman" w:cs="Times New Roman"/>
          <w:bCs/>
          <w:i/>
          <w:sz w:val="28"/>
          <w:szCs w:val="28"/>
          <w:lang w:eastAsia="ar-SA"/>
        </w:rPr>
        <w:tab/>
      </w:r>
      <w:r w:rsidR="00EE749D" w:rsidRPr="00821D68">
        <w:rPr>
          <w:rFonts w:ascii="Times New Roman" w:eastAsia="Times New Roman" w:hAnsi="Times New Roman" w:cs="Times New Roman"/>
          <w:bCs/>
          <w:iCs/>
          <w:sz w:val="28"/>
          <w:szCs w:val="28"/>
          <w:u w:val="single"/>
          <w:lang w:eastAsia="ar-SA"/>
        </w:rPr>
        <w:t xml:space="preserve">Фактура </w:t>
      </w:r>
      <w:r w:rsidR="00EE749D" w:rsidRPr="00EE749D">
        <w:rPr>
          <w:rFonts w:ascii="Times New Roman" w:eastAsia="Times New Roman" w:hAnsi="Times New Roman" w:cs="Times New Roman"/>
          <w:sz w:val="28"/>
          <w:szCs w:val="28"/>
          <w:lang w:eastAsia="ar-SA"/>
        </w:rPr>
        <w:t>– будова поверхні, яка властива матеріалу або надана йому під час обробки (лискуча, гладка, рельєфна).Фактура корегує емоційне сприйняття маси форми – крупна фактура візуально збільшує масу, дрібна - зменшує.</w:t>
      </w:r>
    </w:p>
    <w:p w14:paraId="7AEF2FB4" w14:textId="77777777" w:rsidR="00EE749D" w:rsidRPr="00EE749D" w:rsidRDefault="00C766C7"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bCs/>
          <w:i/>
          <w:sz w:val="28"/>
          <w:szCs w:val="28"/>
          <w:lang w:eastAsia="ar-SA"/>
        </w:rPr>
        <w:tab/>
      </w:r>
      <w:r w:rsidR="00EE749D" w:rsidRPr="00821D68">
        <w:rPr>
          <w:rFonts w:ascii="Times New Roman" w:eastAsia="Times New Roman" w:hAnsi="Times New Roman" w:cs="Times New Roman"/>
          <w:bCs/>
          <w:iCs/>
          <w:sz w:val="28"/>
          <w:szCs w:val="28"/>
          <w:u w:val="single"/>
          <w:lang w:eastAsia="ar-SA"/>
        </w:rPr>
        <w:t xml:space="preserve">Декор </w:t>
      </w:r>
      <w:r w:rsidR="00EE749D" w:rsidRPr="00EE749D">
        <w:rPr>
          <w:rFonts w:ascii="Times New Roman" w:eastAsia="Times New Roman" w:hAnsi="Times New Roman" w:cs="Times New Roman"/>
          <w:sz w:val="28"/>
          <w:szCs w:val="28"/>
          <w:lang w:eastAsia="ar-SA"/>
        </w:rPr>
        <w:t>– архітектурна система, сукупність прикрас поверхонь архітектурної форми (орнамент, розпис, скульптура, мозаїка).</w:t>
      </w:r>
    </w:p>
    <w:p w14:paraId="45060879" w14:textId="77777777" w:rsidR="00EE749D" w:rsidRPr="00EE749D" w:rsidRDefault="00EE749D" w:rsidP="00A8126E">
      <w:pPr>
        <w:suppressAutoHyphens/>
        <w:spacing w:before="120" w:after="0" w:line="240" w:lineRule="auto"/>
        <w:ind w:right="-284"/>
        <w:jc w:val="both"/>
        <w:rPr>
          <w:rFonts w:ascii="Times New Roman" w:eastAsia="Times New Roman" w:hAnsi="Times New Roman" w:cs="Times New Roman"/>
          <w:b/>
          <w:bCs/>
          <w:i/>
          <w:iCs/>
          <w:sz w:val="28"/>
          <w:szCs w:val="28"/>
          <w:u w:val="single"/>
          <w:lang w:eastAsia="ar-SA"/>
        </w:rPr>
      </w:pPr>
      <w:r w:rsidRPr="00EE749D">
        <w:rPr>
          <w:rFonts w:ascii="Times New Roman" w:eastAsia="Times New Roman" w:hAnsi="Times New Roman" w:cs="Times New Roman"/>
          <w:i/>
          <w:sz w:val="28"/>
          <w:szCs w:val="28"/>
          <w:lang w:eastAsia="ar-SA"/>
        </w:rPr>
        <w:t xml:space="preserve"> </w:t>
      </w:r>
      <w:r w:rsidR="00C766C7">
        <w:rPr>
          <w:rFonts w:ascii="Times New Roman" w:eastAsia="Times New Roman" w:hAnsi="Times New Roman" w:cs="Times New Roman"/>
          <w:i/>
          <w:sz w:val="28"/>
          <w:szCs w:val="28"/>
          <w:lang w:eastAsia="ar-SA"/>
        </w:rPr>
        <w:tab/>
      </w:r>
      <w:r w:rsidRPr="00821D68">
        <w:rPr>
          <w:rFonts w:ascii="Times New Roman" w:eastAsia="Times New Roman" w:hAnsi="Times New Roman" w:cs="Times New Roman"/>
          <w:iCs/>
          <w:sz w:val="28"/>
          <w:szCs w:val="28"/>
          <w:u w:val="single"/>
          <w:lang w:eastAsia="ar-SA"/>
        </w:rPr>
        <w:t xml:space="preserve">Архітектурний декор </w:t>
      </w:r>
      <w:r w:rsidRPr="00EE749D">
        <w:rPr>
          <w:rFonts w:ascii="Times New Roman" w:eastAsia="Times New Roman" w:hAnsi="Times New Roman" w:cs="Times New Roman"/>
          <w:sz w:val="28"/>
          <w:szCs w:val="28"/>
          <w:lang w:eastAsia="ar-SA"/>
        </w:rPr>
        <w:t xml:space="preserve">–  пояси, карнизи, фризи, плінтуси, розетки, галтелі, колони, </w:t>
      </w:r>
      <w:proofErr w:type="spellStart"/>
      <w:r w:rsidRPr="00EE749D">
        <w:rPr>
          <w:rFonts w:ascii="Times New Roman" w:eastAsia="Times New Roman" w:hAnsi="Times New Roman" w:cs="Times New Roman"/>
          <w:sz w:val="28"/>
          <w:szCs w:val="28"/>
          <w:lang w:eastAsia="ar-SA"/>
        </w:rPr>
        <w:t>півколони</w:t>
      </w:r>
      <w:proofErr w:type="spellEnd"/>
      <w:r w:rsidRPr="00EE749D">
        <w:rPr>
          <w:rFonts w:ascii="Times New Roman" w:eastAsia="Times New Roman" w:hAnsi="Times New Roman" w:cs="Times New Roman"/>
          <w:sz w:val="28"/>
          <w:szCs w:val="28"/>
          <w:lang w:eastAsia="ar-SA"/>
        </w:rPr>
        <w:t xml:space="preserve">, лопатки, пілястри, </w:t>
      </w:r>
      <w:proofErr w:type="spellStart"/>
      <w:r w:rsidRPr="00EE749D">
        <w:rPr>
          <w:rFonts w:ascii="Times New Roman" w:eastAsia="Times New Roman" w:hAnsi="Times New Roman" w:cs="Times New Roman"/>
          <w:sz w:val="28"/>
          <w:szCs w:val="28"/>
          <w:lang w:eastAsia="ar-SA"/>
        </w:rPr>
        <w:t>сандрики</w:t>
      </w:r>
      <w:proofErr w:type="spellEnd"/>
      <w:r w:rsidRPr="00EE749D">
        <w:rPr>
          <w:rFonts w:ascii="Times New Roman" w:eastAsia="Times New Roman" w:hAnsi="Times New Roman" w:cs="Times New Roman"/>
          <w:sz w:val="28"/>
          <w:szCs w:val="28"/>
          <w:lang w:eastAsia="ar-SA"/>
        </w:rPr>
        <w:t xml:space="preserve">, волюти, медальйони, гірлянди, фестони, накладні панелі, кронштейни, картуші, </w:t>
      </w:r>
      <w:proofErr w:type="spellStart"/>
      <w:r w:rsidRPr="00EE749D">
        <w:rPr>
          <w:rFonts w:ascii="Times New Roman" w:eastAsia="Times New Roman" w:hAnsi="Times New Roman" w:cs="Times New Roman"/>
          <w:sz w:val="28"/>
          <w:szCs w:val="28"/>
          <w:lang w:eastAsia="ar-SA"/>
        </w:rPr>
        <w:t>маскарони</w:t>
      </w:r>
      <w:proofErr w:type="spellEnd"/>
      <w:r w:rsidRPr="00EE749D">
        <w:rPr>
          <w:rFonts w:ascii="Times New Roman" w:eastAsia="Times New Roman" w:hAnsi="Times New Roman" w:cs="Times New Roman"/>
          <w:sz w:val="28"/>
          <w:szCs w:val="28"/>
          <w:lang w:eastAsia="ar-SA"/>
        </w:rPr>
        <w:t xml:space="preserve"> та інші елементи класичного фасаду.</w:t>
      </w:r>
    </w:p>
    <w:p w14:paraId="137FDC02" w14:textId="77777777" w:rsidR="00EE749D" w:rsidRPr="00EE749D" w:rsidRDefault="00EE749D" w:rsidP="00A8126E">
      <w:pPr>
        <w:suppressAutoHyphens/>
        <w:spacing w:after="0" w:line="240" w:lineRule="auto"/>
        <w:ind w:right="-284"/>
        <w:rPr>
          <w:rFonts w:ascii="Times New Roman" w:eastAsia="Times New Roman" w:hAnsi="Times New Roman" w:cs="Times New Roman"/>
          <w:sz w:val="24"/>
          <w:szCs w:val="24"/>
          <w:lang w:eastAsia="ar-SA"/>
        </w:rPr>
      </w:pPr>
      <w:r w:rsidRPr="00EE749D">
        <w:rPr>
          <w:rFonts w:ascii="Times New Roman" w:eastAsia="Times New Roman" w:hAnsi="Times New Roman" w:cs="Times New Roman"/>
          <w:noProof/>
          <w:sz w:val="24"/>
          <w:szCs w:val="24"/>
          <w:lang w:eastAsia="uk-UA"/>
        </w:rPr>
        <w:drawing>
          <wp:inline distT="0" distB="0" distL="0" distR="0" wp14:anchorId="34EB1338" wp14:editId="394D08EF">
            <wp:extent cx="6120765" cy="3442930"/>
            <wp:effectExtent l="0" t="0" r="0" b="5715"/>
            <wp:docPr id="2" name="Рисунок 2" descr="C:\Users\Bagrij\Desktop\Арх\композиці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rij\Desktop\Арх\композиція.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3442930"/>
                    </a:xfrm>
                    <a:prstGeom prst="rect">
                      <a:avLst/>
                    </a:prstGeom>
                    <a:noFill/>
                    <a:ln>
                      <a:noFill/>
                    </a:ln>
                  </pic:spPr>
                </pic:pic>
              </a:graphicData>
            </a:graphic>
          </wp:inline>
        </w:drawing>
      </w:r>
    </w:p>
    <w:p w14:paraId="2E42107D" w14:textId="377F48B4" w:rsidR="00E8355F" w:rsidRPr="004E187F" w:rsidRDefault="004E187F" w:rsidP="00A8126E">
      <w:pPr>
        <w:suppressAutoHyphens/>
        <w:spacing w:before="120" w:after="0" w:line="240" w:lineRule="auto"/>
        <w:ind w:left="360" w:right="-284"/>
        <w:jc w:val="center"/>
        <w:rPr>
          <w:rFonts w:ascii="Times New Roman" w:eastAsia="Times New Roman" w:hAnsi="Times New Roman" w:cs="Times New Roman"/>
          <w:sz w:val="28"/>
          <w:szCs w:val="28"/>
          <w:lang w:eastAsia="ar-SA"/>
        </w:rPr>
      </w:pPr>
      <w:r w:rsidRPr="004E187F">
        <w:rPr>
          <w:rFonts w:ascii="Times New Roman" w:eastAsia="Times New Roman" w:hAnsi="Times New Roman" w:cs="Times New Roman"/>
          <w:b/>
          <w:bCs/>
          <w:iCs/>
          <w:sz w:val="28"/>
          <w:szCs w:val="28"/>
          <w:lang w:eastAsia="ar-SA"/>
        </w:rPr>
        <w:t>Тема 3. Структурні елементи будівель і споруд.</w:t>
      </w:r>
    </w:p>
    <w:p w14:paraId="3504FF6B"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i/>
          <w:sz w:val="28"/>
          <w:szCs w:val="28"/>
          <w:lang w:eastAsia="ar-SA"/>
        </w:rPr>
      </w:pPr>
      <w:r w:rsidRPr="004E187F">
        <w:rPr>
          <w:rFonts w:ascii="Times New Roman" w:eastAsia="Times New Roman" w:hAnsi="Times New Roman" w:cs="Times New Roman"/>
          <w:sz w:val="28"/>
          <w:szCs w:val="28"/>
          <w:lang w:eastAsia="ar-SA"/>
        </w:rPr>
        <w:tab/>
      </w:r>
      <w:bookmarkStart w:id="4" w:name="_Hlk188016713"/>
      <w:r w:rsidRPr="004E187F">
        <w:rPr>
          <w:rFonts w:ascii="Times New Roman" w:eastAsia="Times New Roman" w:hAnsi="Times New Roman" w:cs="Times New Roman"/>
          <w:sz w:val="28"/>
          <w:szCs w:val="28"/>
          <w:lang w:eastAsia="ar-SA"/>
        </w:rPr>
        <w:t>Сукупність структурних елементів будівель і споруд, які утворюють геометричну форму і забезпечують міцність, стійкість і захист від зовнішніх впливів в залежності від функції, яку вони виконують, поділяють на дві групи:</w:t>
      </w:r>
    </w:p>
    <w:p w14:paraId="1BC77980" w14:textId="06B4FE30" w:rsidR="004E187F" w:rsidRPr="004E187F" w:rsidRDefault="004E187F" w:rsidP="00A8126E">
      <w:pPr>
        <w:suppressAutoHyphens/>
        <w:spacing w:before="120" w:after="0" w:line="240" w:lineRule="auto"/>
        <w:ind w:right="-284"/>
        <w:jc w:val="both"/>
        <w:rPr>
          <w:rFonts w:ascii="Times New Roman" w:eastAsia="Times New Roman" w:hAnsi="Times New Roman" w:cs="Times New Roman"/>
          <w:i/>
          <w:sz w:val="28"/>
          <w:szCs w:val="28"/>
          <w:lang w:eastAsia="ar-SA"/>
        </w:rPr>
      </w:pPr>
      <w:r w:rsidRPr="004E187F">
        <w:rPr>
          <w:rFonts w:ascii="Times New Roman" w:eastAsia="Times New Roman" w:hAnsi="Times New Roman" w:cs="Times New Roman"/>
          <w:i/>
          <w:sz w:val="28"/>
          <w:szCs w:val="28"/>
          <w:lang w:eastAsia="ar-SA"/>
        </w:rPr>
        <w:tab/>
      </w:r>
      <w:r w:rsidRPr="004E187F">
        <w:rPr>
          <w:rFonts w:ascii="Times New Roman" w:eastAsia="Times New Roman" w:hAnsi="Times New Roman" w:cs="Times New Roman"/>
          <w:sz w:val="28"/>
          <w:szCs w:val="28"/>
          <w:lang w:eastAsia="ar-SA"/>
        </w:rPr>
        <w:t>-</w:t>
      </w:r>
      <w:r w:rsidRPr="004E187F">
        <w:rPr>
          <w:rFonts w:ascii="Times New Roman" w:eastAsia="Times New Roman" w:hAnsi="Times New Roman" w:cs="Times New Roman"/>
          <w:i/>
          <w:sz w:val="28"/>
          <w:szCs w:val="28"/>
          <w:lang w:eastAsia="ar-SA"/>
        </w:rPr>
        <w:t xml:space="preserve"> </w:t>
      </w:r>
      <w:r w:rsidRPr="00821D68">
        <w:rPr>
          <w:rFonts w:ascii="Times New Roman" w:eastAsia="Times New Roman" w:hAnsi="Times New Roman" w:cs="Times New Roman"/>
          <w:bCs/>
          <w:iCs/>
          <w:sz w:val="28"/>
          <w:szCs w:val="28"/>
          <w:u w:val="single"/>
          <w:lang w:eastAsia="ar-SA"/>
        </w:rPr>
        <w:t>несучі,</w:t>
      </w:r>
      <w:r w:rsidRPr="004E187F">
        <w:rPr>
          <w:rFonts w:ascii="Times New Roman" w:eastAsia="Times New Roman" w:hAnsi="Times New Roman" w:cs="Times New Roman"/>
          <w:sz w:val="28"/>
          <w:szCs w:val="28"/>
          <w:lang w:eastAsia="ar-SA"/>
        </w:rPr>
        <w:t xml:space="preserve"> які сприймають вертикальні і горизонтальні навантаження</w:t>
      </w:r>
      <w:r w:rsidR="006947FA">
        <w:rPr>
          <w:rFonts w:ascii="Times New Roman" w:eastAsia="Times New Roman" w:hAnsi="Times New Roman" w:cs="Times New Roman"/>
          <w:sz w:val="28"/>
          <w:szCs w:val="28"/>
          <w:lang w:eastAsia="ar-SA"/>
        </w:rPr>
        <w:t>, створюють конструктивну систему і функціонують разом</w:t>
      </w:r>
      <w:r w:rsidRPr="004E187F">
        <w:rPr>
          <w:rFonts w:ascii="Times New Roman" w:eastAsia="Times New Roman" w:hAnsi="Times New Roman" w:cs="Times New Roman"/>
          <w:sz w:val="28"/>
          <w:szCs w:val="28"/>
          <w:lang w:eastAsia="ar-SA"/>
        </w:rPr>
        <w:t xml:space="preserve"> –</w:t>
      </w:r>
      <w:r w:rsidR="006947FA">
        <w:rPr>
          <w:rFonts w:ascii="Times New Roman" w:eastAsia="Times New Roman" w:hAnsi="Times New Roman" w:cs="Times New Roman"/>
          <w:sz w:val="28"/>
          <w:szCs w:val="28"/>
          <w:lang w:eastAsia="ar-SA"/>
        </w:rPr>
        <w:t xml:space="preserve"> </w:t>
      </w:r>
      <w:r w:rsidRPr="004E187F">
        <w:rPr>
          <w:rFonts w:ascii="Times New Roman" w:eastAsia="Times New Roman" w:hAnsi="Times New Roman" w:cs="Times New Roman"/>
          <w:sz w:val="28"/>
          <w:szCs w:val="28"/>
          <w:lang w:eastAsia="ar-SA"/>
        </w:rPr>
        <w:t>фундаменти, стіни, каркаси, перекриття, покриття</w:t>
      </w:r>
      <w:r w:rsidR="006947FA">
        <w:rPr>
          <w:rFonts w:ascii="Times New Roman" w:eastAsia="Times New Roman" w:hAnsi="Times New Roman" w:cs="Times New Roman"/>
          <w:sz w:val="28"/>
          <w:szCs w:val="28"/>
          <w:lang w:eastAsia="ar-SA"/>
        </w:rPr>
        <w:t xml:space="preserve">, </w:t>
      </w:r>
      <w:r w:rsidRPr="004E187F">
        <w:rPr>
          <w:rFonts w:ascii="Times New Roman" w:eastAsia="Times New Roman" w:hAnsi="Times New Roman" w:cs="Times New Roman"/>
          <w:sz w:val="28"/>
          <w:szCs w:val="28"/>
          <w:lang w:eastAsia="ar-SA"/>
        </w:rPr>
        <w:t>;</w:t>
      </w:r>
    </w:p>
    <w:p w14:paraId="4E8CDDDE"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bCs/>
          <w:sz w:val="28"/>
          <w:szCs w:val="28"/>
          <w:lang w:eastAsia="ar-SA"/>
        </w:rPr>
        <w:tab/>
        <w:t xml:space="preserve">- </w:t>
      </w:r>
      <w:r w:rsidRPr="00821D68">
        <w:rPr>
          <w:rFonts w:ascii="Times New Roman" w:eastAsia="Times New Roman" w:hAnsi="Times New Roman" w:cs="Times New Roman"/>
          <w:bCs/>
          <w:iCs/>
          <w:sz w:val="28"/>
          <w:szCs w:val="28"/>
          <w:u w:val="single"/>
          <w:lang w:eastAsia="ar-SA"/>
        </w:rPr>
        <w:t>огороджувальні</w:t>
      </w:r>
      <w:r w:rsidRPr="004E187F">
        <w:rPr>
          <w:rFonts w:ascii="Times New Roman" w:eastAsia="Times New Roman" w:hAnsi="Times New Roman" w:cs="Times New Roman"/>
          <w:i/>
          <w:sz w:val="28"/>
          <w:szCs w:val="28"/>
          <w:lang w:eastAsia="ar-SA"/>
        </w:rPr>
        <w:t>,</w:t>
      </w:r>
      <w:r w:rsidRPr="004E187F">
        <w:rPr>
          <w:rFonts w:ascii="Times New Roman" w:eastAsia="Times New Roman" w:hAnsi="Times New Roman" w:cs="Times New Roman"/>
          <w:sz w:val="28"/>
          <w:szCs w:val="28"/>
          <w:lang w:eastAsia="ar-SA"/>
        </w:rPr>
        <w:t xml:space="preserve"> які захищають внутрішні простори  від атмосферних впливів - стіни, підлоги, перегородки, заповнення віконних і дверних прорізів.</w:t>
      </w:r>
    </w:p>
    <w:p w14:paraId="0D287A99" w14:textId="461BBEA5"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Деякі структурні елементи поєднують несучу і огороджувальну функції (стіни, суміщені покриття)</w:t>
      </w:r>
      <w:r w:rsidR="00821D68">
        <w:rPr>
          <w:rFonts w:ascii="Times New Roman" w:eastAsia="Times New Roman" w:hAnsi="Times New Roman" w:cs="Times New Roman"/>
          <w:sz w:val="28"/>
          <w:szCs w:val="28"/>
          <w:lang w:eastAsia="ar-SA"/>
        </w:rPr>
        <w:t xml:space="preserve"> і є комбінованими</w:t>
      </w:r>
      <w:r w:rsidRPr="004E187F">
        <w:rPr>
          <w:rFonts w:ascii="Times New Roman" w:eastAsia="Times New Roman" w:hAnsi="Times New Roman" w:cs="Times New Roman"/>
          <w:sz w:val="28"/>
          <w:szCs w:val="28"/>
          <w:lang w:eastAsia="ar-SA"/>
        </w:rPr>
        <w:t>.</w:t>
      </w:r>
    </w:p>
    <w:p w14:paraId="64F3F71A" w14:textId="5D2F4B39"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lastRenderedPageBreak/>
        <w:tab/>
        <w:t>Основні конструктивні елементи будівель і споруд: фундаменти, стіни зовнішні і внутрішні, перекриття, конструкції даху несучі і огороджувальні, перегородки, вікна, двері, підлоги.</w:t>
      </w:r>
      <w:r w:rsidR="006534D0">
        <w:rPr>
          <w:rFonts w:ascii="Times New Roman" w:eastAsia="Times New Roman" w:hAnsi="Times New Roman" w:cs="Times New Roman"/>
          <w:sz w:val="28"/>
          <w:szCs w:val="28"/>
          <w:lang w:eastAsia="ar-SA"/>
        </w:rPr>
        <w:t xml:space="preserve"> </w:t>
      </w:r>
      <w:r w:rsidR="006947FA">
        <w:rPr>
          <w:rFonts w:ascii="Times New Roman" w:eastAsia="Times New Roman" w:hAnsi="Times New Roman" w:cs="Times New Roman"/>
          <w:sz w:val="28"/>
          <w:szCs w:val="28"/>
          <w:lang w:eastAsia="ar-SA"/>
        </w:rPr>
        <w:t xml:space="preserve"> Конструктивні елементи – окремі частини конструкцій (фундаменти, колони, балки тощо).</w:t>
      </w:r>
    </w:p>
    <w:bookmarkEnd w:id="4"/>
    <w:p w14:paraId="7E5B9122" w14:textId="77777777" w:rsidR="004B3186" w:rsidRDefault="004E187F" w:rsidP="00BA77D9">
      <w:pPr>
        <w:suppressAutoHyphens/>
        <w:spacing w:before="120" w:after="0" w:line="240" w:lineRule="auto"/>
        <w:ind w:right="-284"/>
        <w:jc w:val="both"/>
        <w:rPr>
          <w:rFonts w:ascii="Times New Roman" w:eastAsia="Times New Roman" w:hAnsi="Times New Roman" w:cs="Times New Roman"/>
          <w:i/>
          <w:sz w:val="28"/>
          <w:szCs w:val="28"/>
          <w:lang w:eastAsia="ar-SA"/>
        </w:rPr>
      </w:pPr>
      <w:r w:rsidRPr="004E187F">
        <w:rPr>
          <w:rFonts w:ascii="Times New Roman" w:eastAsia="Times New Roman" w:hAnsi="Times New Roman" w:cs="Times New Roman"/>
          <w:sz w:val="28"/>
          <w:szCs w:val="28"/>
          <w:lang w:eastAsia="ar-SA"/>
        </w:rPr>
        <w:tab/>
        <w:t xml:space="preserve">В залежності від величини елементів планувальної структури будівель і споруд (дрібні або крупні ) застосовують різні типи несучих конструкцій або </w:t>
      </w:r>
      <w:r w:rsidRPr="006534D0">
        <w:rPr>
          <w:rFonts w:ascii="Times New Roman" w:eastAsia="Times New Roman" w:hAnsi="Times New Roman" w:cs="Times New Roman"/>
          <w:i/>
          <w:iCs/>
          <w:sz w:val="28"/>
          <w:szCs w:val="28"/>
          <w:lang w:eastAsia="ar-SA"/>
        </w:rPr>
        <w:t>конструктивних схем.</w:t>
      </w:r>
      <w:r w:rsidRPr="004E187F">
        <w:rPr>
          <w:rFonts w:ascii="Times New Roman" w:eastAsia="Times New Roman" w:hAnsi="Times New Roman" w:cs="Times New Roman"/>
          <w:sz w:val="28"/>
          <w:szCs w:val="28"/>
          <w:lang w:eastAsia="ar-SA"/>
        </w:rPr>
        <w:t xml:space="preserve"> </w:t>
      </w:r>
      <w:r w:rsidRPr="004E187F">
        <w:rPr>
          <w:rFonts w:ascii="Times New Roman" w:eastAsia="Times New Roman" w:hAnsi="Times New Roman" w:cs="Times New Roman"/>
          <w:sz w:val="28"/>
          <w:szCs w:val="28"/>
          <w:lang w:eastAsia="ar-SA"/>
        </w:rPr>
        <w:tab/>
        <w:t>Тип конструктивної схеми залежить від величини прогону – віддалі між опорами будівлі і може бути мало прогоновим (6м, 9м, 12м) і велико прогоновим (більше 12м).</w:t>
      </w:r>
    </w:p>
    <w:p w14:paraId="19DBCCC0" w14:textId="77777777" w:rsidR="004E187F" w:rsidRPr="004E187F" w:rsidRDefault="004E187F" w:rsidP="00A8126E">
      <w:pPr>
        <w:suppressAutoHyphens/>
        <w:spacing w:before="120" w:after="0" w:line="240" w:lineRule="auto"/>
        <w:ind w:right="-284"/>
        <w:jc w:val="center"/>
        <w:rPr>
          <w:rFonts w:ascii="Times New Roman" w:eastAsia="Times New Roman" w:hAnsi="Times New Roman" w:cs="Times New Roman"/>
          <w:i/>
          <w:sz w:val="28"/>
          <w:szCs w:val="28"/>
          <w:lang w:eastAsia="ar-SA"/>
        </w:rPr>
      </w:pPr>
      <w:r w:rsidRPr="004E187F">
        <w:rPr>
          <w:rFonts w:ascii="Times New Roman" w:eastAsia="Times New Roman" w:hAnsi="Times New Roman" w:cs="Times New Roman"/>
          <w:i/>
          <w:sz w:val="28"/>
          <w:szCs w:val="28"/>
          <w:lang w:eastAsia="ar-SA"/>
        </w:rPr>
        <w:t>Мало прогонові конструкції.</w:t>
      </w:r>
    </w:p>
    <w:p w14:paraId="3DEFF325" w14:textId="46A8EE45" w:rsidR="00821D68"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b/>
          <w:sz w:val="28"/>
          <w:szCs w:val="28"/>
          <w:lang w:eastAsia="ar-SA"/>
        </w:rPr>
        <w:tab/>
      </w:r>
      <w:r w:rsidR="00821D68" w:rsidRPr="00821D68">
        <w:rPr>
          <w:rFonts w:ascii="Times New Roman" w:eastAsia="Times New Roman" w:hAnsi="Times New Roman" w:cs="Times New Roman"/>
          <w:bCs/>
          <w:sz w:val="28"/>
          <w:szCs w:val="28"/>
          <w:u w:val="single"/>
          <w:lang w:eastAsia="ar-SA"/>
        </w:rPr>
        <w:t>Безкаркасні конструкції</w:t>
      </w:r>
      <w:r w:rsidR="00821D68" w:rsidRPr="00821D68">
        <w:rPr>
          <w:rFonts w:ascii="Times New Roman" w:eastAsia="Times New Roman" w:hAnsi="Times New Roman" w:cs="Times New Roman"/>
          <w:bCs/>
          <w:sz w:val="28"/>
          <w:szCs w:val="28"/>
          <w:lang w:eastAsia="ar-SA"/>
        </w:rPr>
        <w:t xml:space="preserve"> </w:t>
      </w:r>
      <w:r w:rsidR="00821D68">
        <w:rPr>
          <w:rFonts w:ascii="Times New Roman" w:eastAsia="Times New Roman" w:hAnsi="Times New Roman" w:cs="Times New Roman"/>
          <w:bCs/>
          <w:sz w:val="28"/>
          <w:szCs w:val="28"/>
          <w:lang w:eastAsia="ar-SA"/>
        </w:rPr>
        <w:t>(</w:t>
      </w:r>
      <w:r w:rsidR="00821D68" w:rsidRPr="00821D68">
        <w:rPr>
          <w:rFonts w:ascii="Times New Roman" w:eastAsia="Times New Roman" w:hAnsi="Times New Roman" w:cs="Times New Roman"/>
          <w:bCs/>
          <w:sz w:val="28"/>
          <w:szCs w:val="28"/>
          <w:lang w:eastAsia="ar-SA"/>
        </w:rPr>
        <w:t>н</w:t>
      </w:r>
      <w:r w:rsidRPr="00821D68">
        <w:rPr>
          <w:rFonts w:ascii="Times New Roman" w:eastAsia="Times New Roman" w:hAnsi="Times New Roman" w:cs="Times New Roman"/>
          <w:sz w:val="28"/>
          <w:szCs w:val="28"/>
          <w:lang w:eastAsia="ar-SA"/>
        </w:rPr>
        <w:t>есучі стіни</w:t>
      </w:r>
      <w:r w:rsidR="00821D68">
        <w:rPr>
          <w:rFonts w:ascii="Times New Roman" w:eastAsia="Times New Roman" w:hAnsi="Times New Roman" w:cs="Times New Roman"/>
          <w:sz w:val="28"/>
          <w:szCs w:val="28"/>
          <w:lang w:eastAsia="ar-SA"/>
        </w:rPr>
        <w:t xml:space="preserve"> або масивні </w:t>
      </w:r>
      <w:r w:rsidR="000F7C5E">
        <w:rPr>
          <w:rFonts w:ascii="Times New Roman" w:eastAsia="Times New Roman" w:hAnsi="Times New Roman" w:cs="Times New Roman"/>
          <w:sz w:val="28"/>
          <w:szCs w:val="28"/>
          <w:lang w:eastAsia="ar-SA"/>
        </w:rPr>
        <w:t xml:space="preserve"> стінові </w:t>
      </w:r>
      <w:r w:rsidR="00821D68">
        <w:rPr>
          <w:rFonts w:ascii="Times New Roman" w:eastAsia="Times New Roman" w:hAnsi="Times New Roman" w:cs="Times New Roman"/>
          <w:sz w:val="28"/>
          <w:szCs w:val="28"/>
          <w:lang w:eastAsia="ar-SA"/>
        </w:rPr>
        <w:t>конструкції)</w:t>
      </w:r>
      <w:r w:rsidRPr="00821D68">
        <w:rPr>
          <w:rFonts w:ascii="Times New Roman" w:eastAsia="Times New Roman" w:hAnsi="Times New Roman" w:cs="Times New Roman"/>
          <w:sz w:val="28"/>
          <w:szCs w:val="28"/>
          <w:lang w:eastAsia="ar-SA"/>
        </w:rPr>
        <w:t>.</w:t>
      </w:r>
      <w:r w:rsidRPr="004E187F">
        <w:rPr>
          <w:rFonts w:ascii="Times New Roman" w:eastAsia="Times New Roman" w:hAnsi="Times New Roman" w:cs="Times New Roman"/>
          <w:sz w:val="28"/>
          <w:szCs w:val="28"/>
          <w:lang w:eastAsia="ar-SA"/>
        </w:rPr>
        <w:t xml:space="preserve"> </w:t>
      </w:r>
    </w:p>
    <w:p w14:paraId="204A9DEB" w14:textId="29019CFA" w:rsidR="004E187F" w:rsidRPr="004E187F" w:rsidRDefault="004E187F" w:rsidP="00821D68">
      <w:pPr>
        <w:suppressAutoHyphens/>
        <w:spacing w:before="120" w:after="0" w:line="240" w:lineRule="auto"/>
        <w:ind w:right="-284" w:firstLine="708"/>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Стіна – вертикальний структурний елемент, характерний для одно - і багатопрогонових малоповерхових будівель і споруд різноманітного призначення. Конструктивні схеми з використанням стін передбачають їх поперечне, поздовжнє і комбіноване розміщення.</w:t>
      </w:r>
      <w:r w:rsidR="00F34765">
        <w:rPr>
          <w:rFonts w:ascii="Times New Roman" w:eastAsia="Times New Roman" w:hAnsi="Times New Roman" w:cs="Times New Roman"/>
          <w:sz w:val="28"/>
          <w:szCs w:val="28"/>
          <w:lang w:eastAsia="ar-SA"/>
        </w:rPr>
        <w:t xml:space="preserve"> </w:t>
      </w:r>
    </w:p>
    <w:p w14:paraId="699914BD" w14:textId="77777777" w:rsidR="00B24332" w:rsidRPr="00B24332"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 xml:space="preserve">Основні матеріали – цегла, кам’яні блоки, деревина. </w:t>
      </w:r>
    </w:p>
    <w:p w14:paraId="30BD84BB"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Каркасні конструкції.</w:t>
      </w:r>
      <w:r w:rsidRPr="004E187F">
        <w:rPr>
          <w:rFonts w:ascii="Times New Roman" w:eastAsia="Times New Roman" w:hAnsi="Times New Roman" w:cs="Times New Roman"/>
          <w:sz w:val="28"/>
          <w:szCs w:val="28"/>
          <w:lang w:eastAsia="ar-SA"/>
        </w:rPr>
        <w:t xml:space="preserve"> Каркас – просторова система лінійних несучих конструкцій, яка сприймає всі навантаження. Складається з вертикальних елементів (колон, </w:t>
      </w:r>
      <w:proofErr w:type="spellStart"/>
      <w:r w:rsidRPr="004E187F">
        <w:rPr>
          <w:rFonts w:ascii="Times New Roman" w:eastAsia="Times New Roman" w:hAnsi="Times New Roman" w:cs="Times New Roman"/>
          <w:sz w:val="28"/>
          <w:szCs w:val="28"/>
          <w:lang w:eastAsia="ar-SA"/>
        </w:rPr>
        <w:t>стійок</w:t>
      </w:r>
      <w:proofErr w:type="spellEnd"/>
      <w:r w:rsidRPr="004E187F">
        <w:rPr>
          <w:rFonts w:ascii="Times New Roman" w:eastAsia="Times New Roman" w:hAnsi="Times New Roman" w:cs="Times New Roman"/>
          <w:sz w:val="28"/>
          <w:szCs w:val="28"/>
          <w:lang w:eastAsia="ar-SA"/>
        </w:rPr>
        <w:t>) і горизонтальних або похилих елементів (ригелів, балок, прогонів, ферм ) та поперечних і поздовжніх в’язей.</w:t>
      </w:r>
      <w:r w:rsidR="001B5A9A">
        <w:rPr>
          <w:rFonts w:ascii="Times New Roman" w:eastAsia="Times New Roman" w:hAnsi="Times New Roman" w:cs="Times New Roman"/>
          <w:sz w:val="28"/>
          <w:szCs w:val="28"/>
          <w:lang w:eastAsia="ar-SA"/>
        </w:rPr>
        <w:t xml:space="preserve"> </w:t>
      </w:r>
    </w:p>
    <w:p w14:paraId="7199CD40" w14:textId="6A216D61"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Каркаси застосовують для багатопрогонових багатоповерхових будівель і споруд. Каркаси можуть бути повні та неповні, в яких частину колон замінюють зовнішні несучі стіни.</w:t>
      </w:r>
    </w:p>
    <w:p w14:paraId="34640FDB"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Значні прогони перекривають з допомогою рам</w:t>
      </w:r>
      <w:r w:rsidRPr="004E187F">
        <w:rPr>
          <w:rFonts w:ascii="Times New Roman" w:eastAsia="Times New Roman" w:hAnsi="Times New Roman" w:cs="Times New Roman"/>
          <w:i/>
          <w:sz w:val="28"/>
          <w:szCs w:val="28"/>
          <w:lang w:eastAsia="ar-SA"/>
        </w:rPr>
        <w:t xml:space="preserve"> </w:t>
      </w:r>
      <w:r w:rsidRPr="004E187F">
        <w:rPr>
          <w:rFonts w:ascii="Times New Roman" w:eastAsia="Times New Roman" w:hAnsi="Times New Roman" w:cs="Times New Roman"/>
          <w:sz w:val="28"/>
          <w:szCs w:val="28"/>
          <w:lang w:eastAsia="ar-SA"/>
        </w:rPr>
        <w:t>– площинних стрижневих систем, елементи яких жорстко з’єднані. Рами можуть бути одно – і багатопрогоновими, одно – і багатоповерховими.</w:t>
      </w:r>
    </w:p>
    <w:p w14:paraId="7DC104EB" w14:textId="59D0AE80" w:rsid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Основні матеріали – метал, залізобетон, деревина, для в’язей – цегла, блоки, бетон.</w:t>
      </w:r>
    </w:p>
    <w:p w14:paraId="35C34C6D" w14:textId="17E350C1" w:rsidR="00002927" w:rsidRPr="000F648F" w:rsidRDefault="00002927" w:rsidP="008066EC">
      <w:pPr>
        <w:suppressAutoHyphens/>
        <w:spacing w:before="120" w:after="0" w:line="240" w:lineRule="auto"/>
        <w:ind w:right="-284"/>
        <w:jc w:val="both"/>
        <w:rPr>
          <w:rFonts w:ascii="Times New Roman" w:eastAsia="Times New Roman" w:hAnsi="Times New Roman" w:cs="Times New Roman"/>
          <w:b/>
          <w:i/>
          <w:sz w:val="28"/>
          <w:szCs w:val="28"/>
          <w:lang w:eastAsia="ar-SA"/>
        </w:rPr>
      </w:pPr>
      <w:r>
        <w:rPr>
          <w:rFonts w:ascii="Times New Roman" w:eastAsia="Times New Roman" w:hAnsi="Times New Roman" w:cs="Times New Roman"/>
          <w:sz w:val="28"/>
          <w:szCs w:val="28"/>
          <w:lang w:eastAsia="ar-SA"/>
        </w:rPr>
        <w:tab/>
        <w:t xml:space="preserve">Приклад: </w:t>
      </w:r>
      <w:bookmarkStart w:id="5" w:name="_Hlk189059224"/>
      <w:r>
        <w:rPr>
          <w:rFonts w:ascii="Times New Roman" w:eastAsia="Times New Roman" w:hAnsi="Times New Roman" w:cs="Times New Roman"/>
          <w:sz w:val="28"/>
          <w:szCs w:val="28"/>
          <w:lang w:eastAsia="ar-SA"/>
        </w:rPr>
        <w:t xml:space="preserve">залізобетонний </w:t>
      </w:r>
      <w:r w:rsidR="000F648F">
        <w:rPr>
          <w:rFonts w:ascii="Times New Roman" w:eastAsia="Times New Roman" w:hAnsi="Times New Roman" w:cs="Times New Roman"/>
          <w:sz w:val="28"/>
          <w:szCs w:val="28"/>
          <w:lang w:eastAsia="ar-SA"/>
        </w:rPr>
        <w:t>і</w:t>
      </w:r>
      <w:r>
        <w:rPr>
          <w:rFonts w:ascii="Times New Roman" w:eastAsia="Times New Roman" w:hAnsi="Times New Roman" w:cs="Times New Roman"/>
          <w:sz w:val="28"/>
          <w:szCs w:val="28"/>
          <w:lang w:eastAsia="ar-SA"/>
        </w:rPr>
        <w:t xml:space="preserve"> стальний каркас</w:t>
      </w:r>
      <w:r w:rsidR="000F648F">
        <w:rPr>
          <w:rFonts w:ascii="Times New Roman" w:eastAsia="Times New Roman" w:hAnsi="Times New Roman" w:cs="Times New Roman"/>
          <w:sz w:val="28"/>
          <w:szCs w:val="28"/>
          <w:lang w:eastAsia="ar-SA"/>
        </w:rPr>
        <w:t xml:space="preserve"> (з відмітки 230м),</w:t>
      </w:r>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Бурж</w:t>
      </w:r>
      <w:proofErr w:type="spellEnd"/>
      <w:r>
        <w:rPr>
          <w:rFonts w:ascii="Times New Roman" w:eastAsia="Times New Roman" w:hAnsi="Times New Roman" w:cs="Times New Roman"/>
          <w:sz w:val="28"/>
          <w:szCs w:val="28"/>
          <w:lang w:eastAsia="ar-SA"/>
        </w:rPr>
        <w:t xml:space="preserve"> Халіфа, Дубай, </w:t>
      </w:r>
      <w:r w:rsidR="000F648F">
        <w:rPr>
          <w:rFonts w:ascii="Times New Roman" w:eastAsia="Times New Roman" w:hAnsi="Times New Roman" w:cs="Times New Roman"/>
          <w:sz w:val="28"/>
          <w:szCs w:val="28"/>
          <w:lang w:eastAsia="ar-SA"/>
        </w:rPr>
        <w:t xml:space="preserve">архітектурне бюро </w:t>
      </w:r>
      <w:r w:rsidR="000F648F">
        <w:rPr>
          <w:rFonts w:ascii="Times New Roman" w:eastAsia="Times New Roman" w:hAnsi="Times New Roman" w:cs="Times New Roman"/>
          <w:sz w:val="28"/>
          <w:szCs w:val="28"/>
          <w:lang w:val="en-US" w:eastAsia="ar-SA"/>
        </w:rPr>
        <w:t>Skidmore</w:t>
      </w:r>
      <w:r w:rsidR="000F648F">
        <w:rPr>
          <w:rFonts w:ascii="Times New Roman" w:eastAsia="Times New Roman" w:hAnsi="Times New Roman" w:cs="Times New Roman"/>
          <w:sz w:val="28"/>
          <w:szCs w:val="28"/>
          <w:lang w:eastAsia="ar-SA"/>
        </w:rPr>
        <w:t>,</w:t>
      </w:r>
      <w:r w:rsidR="000F648F">
        <w:rPr>
          <w:rFonts w:ascii="Times New Roman" w:eastAsia="Times New Roman" w:hAnsi="Times New Roman" w:cs="Times New Roman"/>
          <w:sz w:val="28"/>
          <w:szCs w:val="28"/>
          <w:lang w:val="en-US" w:eastAsia="ar-SA"/>
        </w:rPr>
        <w:t xml:space="preserve"> </w:t>
      </w:r>
      <w:proofErr w:type="spellStart"/>
      <w:r w:rsidR="000F648F">
        <w:rPr>
          <w:rFonts w:ascii="Times New Roman" w:eastAsia="Times New Roman" w:hAnsi="Times New Roman" w:cs="Times New Roman"/>
          <w:sz w:val="28"/>
          <w:szCs w:val="28"/>
          <w:lang w:val="en-US" w:eastAsia="ar-SA"/>
        </w:rPr>
        <w:t>Owingsaud</w:t>
      </w:r>
      <w:proofErr w:type="spellEnd"/>
      <w:r w:rsidR="000F648F">
        <w:rPr>
          <w:rFonts w:ascii="Times New Roman" w:eastAsia="Times New Roman" w:hAnsi="Times New Roman" w:cs="Times New Roman"/>
          <w:sz w:val="28"/>
          <w:szCs w:val="28"/>
          <w:lang w:val="en-US" w:eastAsia="ar-SA"/>
        </w:rPr>
        <w:t xml:space="preserve"> </w:t>
      </w:r>
      <w:proofErr w:type="spellStart"/>
      <w:r w:rsidR="000F648F">
        <w:rPr>
          <w:rFonts w:ascii="Times New Roman" w:eastAsia="Times New Roman" w:hAnsi="Times New Roman" w:cs="Times New Roman"/>
          <w:sz w:val="28"/>
          <w:szCs w:val="28"/>
          <w:lang w:val="en-US" w:eastAsia="ar-SA"/>
        </w:rPr>
        <w:t>Merrit</w:t>
      </w:r>
      <w:proofErr w:type="spellEnd"/>
      <w:r w:rsidR="000F648F">
        <w:rPr>
          <w:rFonts w:ascii="Times New Roman" w:eastAsia="Times New Roman" w:hAnsi="Times New Roman" w:cs="Times New Roman"/>
          <w:sz w:val="28"/>
          <w:szCs w:val="28"/>
          <w:lang w:eastAsia="ar-SA"/>
        </w:rPr>
        <w:t>, конструктив</w:t>
      </w:r>
      <w:r w:rsidR="000F648F">
        <w:rPr>
          <w:rFonts w:ascii="Times New Roman" w:eastAsia="Times New Roman" w:hAnsi="Times New Roman" w:cs="Times New Roman"/>
          <w:sz w:val="28"/>
          <w:szCs w:val="28"/>
          <w:lang w:val="en-US" w:eastAsia="ar-SA"/>
        </w:rPr>
        <w:t xml:space="preserve"> Bill Baker at SOM</w:t>
      </w:r>
      <w:r w:rsidR="000F648F">
        <w:rPr>
          <w:rFonts w:ascii="Times New Roman" w:eastAsia="Times New Roman" w:hAnsi="Times New Roman" w:cs="Times New Roman"/>
          <w:sz w:val="28"/>
          <w:szCs w:val="28"/>
          <w:lang w:eastAsia="ar-SA"/>
        </w:rPr>
        <w:t>, 2010.</w:t>
      </w:r>
      <w:r w:rsidR="008A67CF" w:rsidRPr="008A67CF">
        <w:t xml:space="preserve"> </w:t>
      </w:r>
      <w:r w:rsidR="008A67CF" w:rsidRPr="008A67CF">
        <w:rPr>
          <w:rFonts w:ascii="Times New Roman" w:eastAsia="Times New Roman" w:hAnsi="Times New Roman" w:cs="Times New Roman"/>
          <w:sz w:val="28"/>
          <w:szCs w:val="28"/>
          <w:lang w:eastAsia="ar-SA"/>
        </w:rPr>
        <w:t xml:space="preserve">а. </w:t>
      </w:r>
      <w:r w:rsidR="008A67CF">
        <w:rPr>
          <w:rFonts w:ascii="Times New Roman" w:eastAsia="Times New Roman" w:hAnsi="Times New Roman" w:cs="Times New Roman"/>
          <w:sz w:val="28"/>
          <w:szCs w:val="28"/>
          <w:lang w:eastAsia="ar-SA"/>
        </w:rPr>
        <w:t>зовнішній</w:t>
      </w:r>
      <w:r w:rsidR="008A67CF" w:rsidRPr="008A67CF">
        <w:rPr>
          <w:rFonts w:ascii="Times New Roman" w:eastAsia="Times New Roman" w:hAnsi="Times New Roman" w:cs="Times New Roman"/>
          <w:sz w:val="28"/>
          <w:szCs w:val="28"/>
          <w:lang w:eastAsia="ar-SA"/>
        </w:rPr>
        <w:t xml:space="preserve"> каркас </w:t>
      </w:r>
      <w:proofErr w:type="spellStart"/>
      <w:r w:rsidR="008A67CF" w:rsidRPr="008A67CF">
        <w:rPr>
          <w:rFonts w:ascii="Times New Roman" w:eastAsia="Times New Roman" w:hAnsi="Times New Roman" w:cs="Times New Roman"/>
          <w:sz w:val="28"/>
          <w:szCs w:val="28"/>
          <w:lang w:eastAsia="ar-SA"/>
        </w:rPr>
        <w:t>Broadgate</w:t>
      </w:r>
      <w:proofErr w:type="spellEnd"/>
      <w:r w:rsidR="008A67CF" w:rsidRPr="008A67CF">
        <w:rPr>
          <w:rFonts w:ascii="Times New Roman" w:eastAsia="Times New Roman" w:hAnsi="Times New Roman" w:cs="Times New Roman"/>
          <w:sz w:val="28"/>
          <w:szCs w:val="28"/>
          <w:lang w:eastAsia="ar-SA"/>
        </w:rPr>
        <w:t xml:space="preserve"> </w:t>
      </w:r>
      <w:proofErr w:type="spellStart"/>
      <w:r w:rsidR="008A67CF" w:rsidRPr="008A67CF">
        <w:rPr>
          <w:rFonts w:ascii="Times New Roman" w:eastAsia="Times New Roman" w:hAnsi="Times New Roman" w:cs="Times New Roman"/>
          <w:sz w:val="28"/>
          <w:szCs w:val="28"/>
          <w:lang w:eastAsia="ar-SA"/>
        </w:rPr>
        <w:t>Tower</w:t>
      </w:r>
      <w:proofErr w:type="spellEnd"/>
      <w:r w:rsidR="008A67CF" w:rsidRPr="008A67CF">
        <w:rPr>
          <w:rFonts w:ascii="Times New Roman" w:eastAsia="Times New Roman" w:hAnsi="Times New Roman" w:cs="Times New Roman"/>
          <w:sz w:val="28"/>
          <w:szCs w:val="28"/>
          <w:lang w:eastAsia="ar-SA"/>
        </w:rPr>
        <w:t>, Лондон,</w:t>
      </w:r>
      <w:r w:rsidR="008A67CF">
        <w:rPr>
          <w:rFonts w:ascii="Times New Roman" w:eastAsia="Times New Roman" w:hAnsi="Times New Roman" w:cs="Times New Roman"/>
          <w:sz w:val="28"/>
          <w:szCs w:val="28"/>
          <w:lang w:eastAsia="ar-SA"/>
        </w:rPr>
        <w:t xml:space="preserve"> </w:t>
      </w:r>
      <w:r w:rsidR="008A67CF" w:rsidRPr="008A67CF">
        <w:rPr>
          <w:rFonts w:ascii="Times New Roman" w:eastAsia="Times New Roman" w:hAnsi="Times New Roman" w:cs="Times New Roman"/>
          <w:sz w:val="28"/>
          <w:szCs w:val="28"/>
          <w:lang w:eastAsia="ar-SA"/>
        </w:rPr>
        <w:t>Англ</w:t>
      </w:r>
      <w:r w:rsidR="008A67CF">
        <w:rPr>
          <w:rFonts w:ascii="Times New Roman" w:eastAsia="Times New Roman" w:hAnsi="Times New Roman" w:cs="Times New Roman"/>
          <w:sz w:val="28"/>
          <w:szCs w:val="28"/>
          <w:lang w:eastAsia="ar-SA"/>
        </w:rPr>
        <w:t>і</w:t>
      </w:r>
      <w:r w:rsidR="008A67CF" w:rsidRPr="008A67CF">
        <w:rPr>
          <w:rFonts w:ascii="Times New Roman" w:eastAsia="Times New Roman" w:hAnsi="Times New Roman" w:cs="Times New Roman"/>
          <w:sz w:val="28"/>
          <w:szCs w:val="28"/>
          <w:lang w:eastAsia="ar-SA"/>
        </w:rPr>
        <w:t>я, арх</w:t>
      </w:r>
      <w:r w:rsidR="008A67CF">
        <w:rPr>
          <w:rFonts w:ascii="Times New Roman" w:eastAsia="Times New Roman" w:hAnsi="Times New Roman" w:cs="Times New Roman"/>
          <w:sz w:val="28"/>
          <w:szCs w:val="28"/>
          <w:lang w:eastAsia="ar-SA"/>
        </w:rPr>
        <w:t>і</w:t>
      </w:r>
      <w:r w:rsidR="008A67CF" w:rsidRPr="008A67CF">
        <w:rPr>
          <w:rFonts w:ascii="Times New Roman" w:eastAsia="Times New Roman" w:hAnsi="Times New Roman" w:cs="Times New Roman"/>
          <w:sz w:val="28"/>
          <w:szCs w:val="28"/>
          <w:lang w:eastAsia="ar-SA"/>
        </w:rPr>
        <w:t xml:space="preserve">тектура </w:t>
      </w:r>
      <w:r w:rsidR="008A67CF">
        <w:rPr>
          <w:rFonts w:ascii="Times New Roman" w:eastAsia="Times New Roman" w:hAnsi="Times New Roman" w:cs="Times New Roman"/>
          <w:sz w:val="28"/>
          <w:szCs w:val="28"/>
          <w:lang w:eastAsia="ar-SA"/>
        </w:rPr>
        <w:t>і</w:t>
      </w:r>
      <w:r w:rsidR="008A67CF" w:rsidRPr="008A67CF">
        <w:rPr>
          <w:rFonts w:ascii="Times New Roman" w:eastAsia="Times New Roman" w:hAnsi="Times New Roman" w:cs="Times New Roman"/>
          <w:sz w:val="28"/>
          <w:szCs w:val="28"/>
          <w:lang w:eastAsia="ar-SA"/>
        </w:rPr>
        <w:t xml:space="preserve"> конструктив – бюро </w:t>
      </w:r>
      <w:proofErr w:type="spellStart"/>
      <w:r w:rsidR="008A67CF" w:rsidRPr="008A67CF">
        <w:rPr>
          <w:rFonts w:ascii="Times New Roman" w:eastAsia="Times New Roman" w:hAnsi="Times New Roman" w:cs="Times New Roman"/>
          <w:sz w:val="28"/>
          <w:szCs w:val="28"/>
          <w:lang w:eastAsia="ar-SA"/>
        </w:rPr>
        <w:t>Skidmore</w:t>
      </w:r>
      <w:proofErr w:type="spellEnd"/>
      <w:r w:rsidR="008A67CF" w:rsidRPr="008A67CF">
        <w:rPr>
          <w:rFonts w:ascii="Times New Roman" w:eastAsia="Times New Roman" w:hAnsi="Times New Roman" w:cs="Times New Roman"/>
          <w:sz w:val="28"/>
          <w:szCs w:val="28"/>
          <w:lang w:eastAsia="ar-SA"/>
        </w:rPr>
        <w:t>,</w:t>
      </w:r>
      <w:r w:rsidR="008A67CF">
        <w:rPr>
          <w:rFonts w:ascii="Times New Roman" w:eastAsia="Times New Roman" w:hAnsi="Times New Roman" w:cs="Times New Roman"/>
          <w:sz w:val="28"/>
          <w:szCs w:val="28"/>
          <w:lang w:eastAsia="ar-SA"/>
        </w:rPr>
        <w:t xml:space="preserve"> </w:t>
      </w:r>
      <w:proofErr w:type="spellStart"/>
      <w:r w:rsidR="008A67CF" w:rsidRPr="008A67CF">
        <w:rPr>
          <w:rFonts w:ascii="Times New Roman" w:eastAsia="Times New Roman" w:hAnsi="Times New Roman" w:cs="Times New Roman"/>
          <w:sz w:val="28"/>
          <w:szCs w:val="28"/>
          <w:lang w:eastAsia="ar-SA"/>
        </w:rPr>
        <w:t>Owings</w:t>
      </w:r>
      <w:proofErr w:type="spellEnd"/>
      <w:r w:rsidR="008A67CF" w:rsidRPr="008A67CF">
        <w:rPr>
          <w:rFonts w:ascii="Times New Roman" w:eastAsia="Times New Roman" w:hAnsi="Times New Roman" w:cs="Times New Roman"/>
          <w:sz w:val="28"/>
          <w:szCs w:val="28"/>
          <w:lang w:eastAsia="ar-SA"/>
        </w:rPr>
        <w:t xml:space="preserve"> &amp; </w:t>
      </w:r>
      <w:proofErr w:type="spellStart"/>
      <w:r w:rsidR="008A67CF" w:rsidRPr="008A67CF">
        <w:rPr>
          <w:rFonts w:ascii="Times New Roman" w:eastAsia="Times New Roman" w:hAnsi="Times New Roman" w:cs="Times New Roman"/>
          <w:sz w:val="28"/>
          <w:szCs w:val="28"/>
          <w:lang w:eastAsia="ar-SA"/>
        </w:rPr>
        <w:t>Merrill</w:t>
      </w:r>
      <w:proofErr w:type="spellEnd"/>
      <w:r w:rsidR="008A67CF" w:rsidRPr="008A67CF">
        <w:rPr>
          <w:rFonts w:ascii="Times New Roman" w:eastAsia="Times New Roman" w:hAnsi="Times New Roman" w:cs="Times New Roman"/>
          <w:sz w:val="28"/>
          <w:szCs w:val="28"/>
          <w:lang w:eastAsia="ar-SA"/>
        </w:rPr>
        <w:t>, 2009</w:t>
      </w:r>
      <w:r w:rsidR="008066EC">
        <w:rPr>
          <w:rFonts w:ascii="Times New Roman" w:eastAsia="Times New Roman" w:hAnsi="Times New Roman" w:cs="Times New Roman"/>
          <w:sz w:val="28"/>
          <w:szCs w:val="28"/>
          <w:lang w:eastAsia="ar-SA"/>
        </w:rPr>
        <w:t xml:space="preserve">р.; </w:t>
      </w:r>
      <w:proofErr w:type="spellStart"/>
      <w:r w:rsidR="008066EC">
        <w:rPr>
          <w:rFonts w:ascii="Times New Roman" w:eastAsia="Times New Roman" w:hAnsi="Times New Roman" w:cs="Times New Roman"/>
          <w:sz w:val="28"/>
          <w:szCs w:val="28"/>
          <w:lang w:eastAsia="ar-SA"/>
        </w:rPr>
        <w:t>зовнішний</w:t>
      </w:r>
      <w:proofErr w:type="spellEnd"/>
      <w:r w:rsidR="008066EC">
        <w:rPr>
          <w:rFonts w:ascii="Times New Roman" w:eastAsia="Times New Roman" w:hAnsi="Times New Roman" w:cs="Times New Roman"/>
          <w:sz w:val="28"/>
          <w:szCs w:val="28"/>
          <w:lang w:eastAsia="ar-SA"/>
        </w:rPr>
        <w:t xml:space="preserve"> </w:t>
      </w:r>
      <w:r w:rsidR="008066EC" w:rsidRPr="008066EC">
        <w:t xml:space="preserve"> </w:t>
      </w:r>
      <w:r w:rsidR="008066EC" w:rsidRPr="008066EC">
        <w:rPr>
          <w:rFonts w:ascii="Times New Roman" w:eastAsia="Times New Roman" w:hAnsi="Times New Roman" w:cs="Times New Roman"/>
          <w:sz w:val="28"/>
          <w:szCs w:val="28"/>
          <w:lang w:eastAsia="ar-SA"/>
        </w:rPr>
        <w:t>каркас</w:t>
      </w:r>
      <w:r w:rsidR="00AF51C1">
        <w:rPr>
          <w:rFonts w:ascii="Times New Roman" w:eastAsia="Times New Roman" w:hAnsi="Times New Roman" w:cs="Times New Roman"/>
          <w:sz w:val="28"/>
          <w:szCs w:val="28"/>
          <w:lang w:eastAsia="ar-SA"/>
        </w:rPr>
        <w:t>(екзоскелет)</w:t>
      </w:r>
      <w:r w:rsidR="008066EC" w:rsidRPr="008066EC">
        <w:rPr>
          <w:rFonts w:ascii="Times New Roman" w:eastAsia="Times New Roman" w:hAnsi="Times New Roman" w:cs="Times New Roman"/>
          <w:sz w:val="28"/>
          <w:szCs w:val="28"/>
          <w:lang w:eastAsia="ar-SA"/>
        </w:rPr>
        <w:t xml:space="preserve"> в</w:t>
      </w:r>
      <w:r w:rsidR="008066EC">
        <w:rPr>
          <w:rFonts w:ascii="Times New Roman" w:eastAsia="Times New Roman" w:hAnsi="Times New Roman" w:cs="Times New Roman"/>
          <w:sz w:val="28"/>
          <w:szCs w:val="28"/>
          <w:lang w:eastAsia="ar-SA"/>
        </w:rPr>
        <w:t>и</w:t>
      </w:r>
      <w:r w:rsidR="008066EC" w:rsidRPr="008066EC">
        <w:rPr>
          <w:rFonts w:ascii="Times New Roman" w:eastAsia="Times New Roman" w:hAnsi="Times New Roman" w:cs="Times New Roman"/>
          <w:sz w:val="28"/>
          <w:szCs w:val="28"/>
          <w:lang w:eastAsia="ar-SA"/>
        </w:rPr>
        <w:t>сотн</w:t>
      </w:r>
      <w:r w:rsidR="008066EC">
        <w:rPr>
          <w:rFonts w:ascii="Times New Roman" w:eastAsia="Times New Roman" w:hAnsi="Times New Roman" w:cs="Times New Roman"/>
          <w:sz w:val="28"/>
          <w:szCs w:val="28"/>
          <w:lang w:eastAsia="ar-SA"/>
        </w:rPr>
        <w:t>ої</w:t>
      </w:r>
      <w:r w:rsidR="008066EC" w:rsidRPr="008066EC">
        <w:rPr>
          <w:rFonts w:ascii="Times New Roman" w:eastAsia="Times New Roman" w:hAnsi="Times New Roman" w:cs="Times New Roman"/>
          <w:sz w:val="28"/>
          <w:szCs w:val="28"/>
          <w:lang w:eastAsia="ar-SA"/>
        </w:rPr>
        <w:t xml:space="preserve"> </w:t>
      </w:r>
      <w:r w:rsidR="008066EC">
        <w:rPr>
          <w:rFonts w:ascii="Times New Roman" w:eastAsia="Times New Roman" w:hAnsi="Times New Roman" w:cs="Times New Roman"/>
          <w:sz w:val="28"/>
          <w:szCs w:val="28"/>
          <w:lang w:eastAsia="ar-SA"/>
        </w:rPr>
        <w:t>будівлі</w:t>
      </w:r>
      <w:r w:rsidR="008066EC" w:rsidRPr="008066EC">
        <w:rPr>
          <w:rFonts w:ascii="Times New Roman" w:eastAsia="Times New Roman" w:hAnsi="Times New Roman" w:cs="Times New Roman"/>
          <w:sz w:val="28"/>
          <w:szCs w:val="28"/>
          <w:lang w:eastAsia="ar-SA"/>
        </w:rPr>
        <w:t xml:space="preserve"> </w:t>
      </w:r>
      <w:proofErr w:type="spellStart"/>
      <w:r w:rsidR="008066EC" w:rsidRPr="008066EC">
        <w:rPr>
          <w:rFonts w:ascii="Times New Roman" w:eastAsia="Times New Roman" w:hAnsi="Times New Roman" w:cs="Times New Roman"/>
          <w:sz w:val="28"/>
          <w:szCs w:val="28"/>
          <w:lang w:eastAsia="ar-SA"/>
        </w:rPr>
        <w:t>Heron</w:t>
      </w:r>
      <w:proofErr w:type="spellEnd"/>
      <w:r w:rsidR="008066EC" w:rsidRPr="008066EC">
        <w:rPr>
          <w:rFonts w:ascii="Times New Roman" w:eastAsia="Times New Roman" w:hAnsi="Times New Roman" w:cs="Times New Roman"/>
          <w:sz w:val="28"/>
          <w:szCs w:val="28"/>
          <w:lang w:eastAsia="ar-SA"/>
        </w:rPr>
        <w:t xml:space="preserve"> </w:t>
      </w:r>
      <w:proofErr w:type="spellStart"/>
      <w:r w:rsidR="008066EC" w:rsidRPr="008066EC">
        <w:rPr>
          <w:rFonts w:ascii="Times New Roman" w:eastAsia="Times New Roman" w:hAnsi="Times New Roman" w:cs="Times New Roman"/>
          <w:sz w:val="28"/>
          <w:szCs w:val="28"/>
          <w:lang w:eastAsia="ar-SA"/>
        </w:rPr>
        <w:t>Tower</w:t>
      </w:r>
      <w:proofErr w:type="spellEnd"/>
      <w:r w:rsidR="008066EC" w:rsidRPr="008066EC">
        <w:rPr>
          <w:rFonts w:ascii="Times New Roman" w:eastAsia="Times New Roman" w:hAnsi="Times New Roman" w:cs="Times New Roman"/>
          <w:sz w:val="28"/>
          <w:szCs w:val="28"/>
          <w:lang w:eastAsia="ar-SA"/>
        </w:rPr>
        <w:t>,</w:t>
      </w:r>
      <w:r w:rsidR="008066EC">
        <w:rPr>
          <w:rFonts w:ascii="Times New Roman" w:eastAsia="Times New Roman" w:hAnsi="Times New Roman" w:cs="Times New Roman"/>
          <w:sz w:val="28"/>
          <w:szCs w:val="28"/>
          <w:lang w:eastAsia="ar-SA"/>
        </w:rPr>
        <w:t xml:space="preserve"> </w:t>
      </w:r>
      <w:r w:rsidR="008066EC" w:rsidRPr="008066EC">
        <w:rPr>
          <w:rFonts w:ascii="Times New Roman" w:eastAsia="Times New Roman" w:hAnsi="Times New Roman" w:cs="Times New Roman"/>
          <w:sz w:val="28"/>
          <w:szCs w:val="28"/>
          <w:lang w:eastAsia="ar-SA"/>
        </w:rPr>
        <w:t>Лондон, Англ</w:t>
      </w:r>
      <w:r w:rsidR="008066EC">
        <w:rPr>
          <w:rFonts w:ascii="Times New Roman" w:eastAsia="Times New Roman" w:hAnsi="Times New Roman" w:cs="Times New Roman"/>
          <w:sz w:val="28"/>
          <w:szCs w:val="28"/>
          <w:lang w:eastAsia="ar-SA"/>
        </w:rPr>
        <w:t>і</w:t>
      </w:r>
      <w:r w:rsidR="008066EC" w:rsidRPr="008066EC">
        <w:rPr>
          <w:rFonts w:ascii="Times New Roman" w:eastAsia="Times New Roman" w:hAnsi="Times New Roman" w:cs="Times New Roman"/>
          <w:sz w:val="28"/>
          <w:szCs w:val="28"/>
          <w:lang w:eastAsia="ar-SA"/>
        </w:rPr>
        <w:t>я, арх</w:t>
      </w:r>
      <w:r w:rsidR="008066EC">
        <w:rPr>
          <w:rFonts w:ascii="Times New Roman" w:eastAsia="Times New Roman" w:hAnsi="Times New Roman" w:cs="Times New Roman"/>
          <w:sz w:val="28"/>
          <w:szCs w:val="28"/>
          <w:lang w:eastAsia="ar-SA"/>
        </w:rPr>
        <w:t>і</w:t>
      </w:r>
      <w:r w:rsidR="008066EC" w:rsidRPr="008066EC">
        <w:rPr>
          <w:rFonts w:ascii="Times New Roman" w:eastAsia="Times New Roman" w:hAnsi="Times New Roman" w:cs="Times New Roman"/>
          <w:sz w:val="28"/>
          <w:szCs w:val="28"/>
          <w:lang w:eastAsia="ar-SA"/>
        </w:rPr>
        <w:t>текту</w:t>
      </w:r>
      <w:r w:rsidR="008066EC">
        <w:rPr>
          <w:rFonts w:ascii="Times New Roman" w:eastAsia="Times New Roman" w:hAnsi="Times New Roman" w:cs="Times New Roman"/>
          <w:sz w:val="28"/>
          <w:szCs w:val="28"/>
          <w:lang w:eastAsia="ar-SA"/>
        </w:rPr>
        <w:t>р</w:t>
      </w:r>
      <w:r w:rsidR="008066EC" w:rsidRPr="008066EC">
        <w:rPr>
          <w:rFonts w:ascii="Times New Roman" w:eastAsia="Times New Roman" w:hAnsi="Times New Roman" w:cs="Times New Roman"/>
          <w:sz w:val="28"/>
          <w:szCs w:val="28"/>
          <w:lang w:eastAsia="ar-SA"/>
        </w:rPr>
        <w:t xml:space="preserve">не бюро </w:t>
      </w:r>
      <w:proofErr w:type="spellStart"/>
      <w:r w:rsidR="008066EC" w:rsidRPr="008066EC">
        <w:rPr>
          <w:rFonts w:ascii="Times New Roman" w:eastAsia="Times New Roman" w:hAnsi="Times New Roman" w:cs="Times New Roman"/>
          <w:sz w:val="28"/>
          <w:szCs w:val="28"/>
          <w:lang w:eastAsia="ar-SA"/>
        </w:rPr>
        <w:t>Kohn</w:t>
      </w:r>
      <w:proofErr w:type="spellEnd"/>
      <w:r w:rsidR="008066EC" w:rsidRPr="008066EC">
        <w:rPr>
          <w:rFonts w:ascii="Times New Roman" w:eastAsia="Times New Roman" w:hAnsi="Times New Roman" w:cs="Times New Roman"/>
          <w:sz w:val="28"/>
          <w:szCs w:val="28"/>
          <w:lang w:eastAsia="ar-SA"/>
        </w:rPr>
        <w:t xml:space="preserve"> </w:t>
      </w:r>
      <w:proofErr w:type="spellStart"/>
      <w:r w:rsidR="008066EC" w:rsidRPr="008066EC">
        <w:rPr>
          <w:rFonts w:ascii="Times New Roman" w:eastAsia="Times New Roman" w:hAnsi="Times New Roman" w:cs="Times New Roman"/>
          <w:sz w:val="28"/>
          <w:szCs w:val="28"/>
          <w:lang w:eastAsia="ar-SA"/>
        </w:rPr>
        <w:t>Pedersen</w:t>
      </w:r>
      <w:proofErr w:type="spellEnd"/>
      <w:r w:rsidR="008066EC" w:rsidRPr="008066EC">
        <w:rPr>
          <w:rFonts w:ascii="Times New Roman" w:eastAsia="Times New Roman" w:hAnsi="Times New Roman" w:cs="Times New Roman"/>
          <w:sz w:val="28"/>
          <w:szCs w:val="28"/>
          <w:lang w:eastAsia="ar-SA"/>
        </w:rPr>
        <w:t xml:space="preserve"> </w:t>
      </w:r>
      <w:proofErr w:type="spellStart"/>
      <w:r w:rsidR="008066EC" w:rsidRPr="008066EC">
        <w:rPr>
          <w:rFonts w:ascii="Times New Roman" w:eastAsia="Times New Roman" w:hAnsi="Times New Roman" w:cs="Times New Roman"/>
          <w:sz w:val="28"/>
          <w:szCs w:val="28"/>
          <w:lang w:eastAsia="ar-SA"/>
        </w:rPr>
        <w:t>Fox</w:t>
      </w:r>
      <w:proofErr w:type="spellEnd"/>
      <w:r w:rsidR="008066EC" w:rsidRPr="008066EC">
        <w:rPr>
          <w:rFonts w:ascii="Times New Roman" w:eastAsia="Times New Roman" w:hAnsi="Times New Roman" w:cs="Times New Roman"/>
          <w:sz w:val="28"/>
          <w:szCs w:val="28"/>
          <w:lang w:eastAsia="ar-SA"/>
        </w:rPr>
        <w:t>,</w:t>
      </w:r>
      <w:r w:rsidR="008066EC">
        <w:rPr>
          <w:rFonts w:ascii="Times New Roman" w:eastAsia="Times New Roman" w:hAnsi="Times New Roman" w:cs="Times New Roman"/>
          <w:sz w:val="28"/>
          <w:szCs w:val="28"/>
          <w:lang w:eastAsia="ar-SA"/>
        </w:rPr>
        <w:t xml:space="preserve"> </w:t>
      </w:r>
      <w:r w:rsidR="008066EC" w:rsidRPr="008066EC">
        <w:rPr>
          <w:rFonts w:ascii="Times New Roman" w:eastAsia="Times New Roman" w:hAnsi="Times New Roman" w:cs="Times New Roman"/>
          <w:sz w:val="28"/>
          <w:szCs w:val="28"/>
          <w:lang w:eastAsia="ar-SA"/>
        </w:rPr>
        <w:t>конструктивн</w:t>
      </w:r>
      <w:r w:rsidR="008066EC">
        <w:rPr>
          <w:rFonts w:ascii="Times New Roman" w:eastAsia="Times New Roman" w:hAnsi="Times New Roman" w:cs="Times New Roman"/>
          <w:sz w:val="28"/>
          <w:szCs w:val="28"/>
          <w:lang w:eastAsia="ar-SA"/>
        </w:rPr>
        <w:t>и</w:t>
      </w:r>
      <w:r w:rsidR="008066EC" w:rsidRPr="008066EC">
        <w:rPr>
          <w:rFonts w:ascii="Times New Roman" w:eastAsia="Times New Roman" w:hAnsi="Times New Roman" w:cs="Times New Roman"/>
          <w:sz w:val="28"/>
          <w:szCs w:val="28"/>
          <w:lang w:eastAsia="ar-SA"/>
        </w:rPr>
        <w:t xml:space="preserve">й проект – бюро </w:t>
      </w:r>
      <w:proofErr w:type="spellStart"/>
      <w:r w:rsidR="008066EC" w:rsidRPr="008066EC">
        <w:rPr>
          <w:rFonts w:ascii="Times New Roman" w:eastAsia="Times New Roman" w:hAnsi="Times New Roman" w:cs="Times New Roman"/>
          <w:sz w:val="28"/>
          <w:szCs w:val="28"/>
          <w:lang w:eastAsia="ar-SA"/>
        </w:rPr>
        <w:t>Arup</w:t>
      </w:r>
      <w:proofErr w:type="spellEnd"/>
      <w:r w:rsidR="008066EC" w:rsidRPr="008066EC">
        <w:rPr>
          <w:rFonts w:ascii="Times New Roman" w:eastAsia="Times New Roman" w:hAnsi="Times New Roman" w:cs="Times New Roman"/>
          <w:sz w:val="28"/>
          <w:szCs w:val="28"/>
          <w:lang w:eastAsia="ar-SA"/>
        </w:rPr>
        <w:t>, 201</w:t>
      </w:r>
      <w:r w:rsidR="008066EC">
        <w:rPr>
          <w:rFonts w:ascii="Times New Roman" w:eastAsia="Times New Roman" w:hAnsi="Times New Roman" w:cs="Times New Roman"/>
          <w:sz w:val="28"/>
          <w:szCs w:val="28"/>
          <w:lang w:eastAsia="ar-SA"/>
        </w:rPr>
        <w:t>1р.</w:t>
      </w:r>
      <w:r w:rsidR="006C2BB3">
        <w:rPr>
          <w:rFonts w:ascii="Times New Roman" w:eastAsia="Times New Roman" w:hAnsi="Times New Roman" w:cs="Times New Roman"/>
          <w:sz w:val="28"/>
          <w:szCs w:val="28"/>
          <w:lang w:eastAsia="ar-SA"/>
        </w:rPr>
        <w:t>;</w:t>
      </w:r>
      <w:r w:rsidR="006C2BB3" w:rsidRPr="006C2BB3">
        <w:t xml:space="preserve"> </w:t>
      </w:r>
      <w:r w:rsidR="00393C3A">
        <w:rPr>
          <w:rFonts w:ascii="Times New Roman" w:hAnsi="Times New Roman" w:cs="Times New Roman"/>
          <w:sz w:val="28"/>
          <w:szCs w:val="28"/>
        </w:rPr>
        <w:t xml:space="preserve">зовнішній </w:t>
      </w:r>
      <w:proofErr w:type="spellStart"/>
      <w:r w:rsidR="00393C3A">
        <w:rPr>
          <w:rFonts w:ascii="Times New Roman" w:hAnsi="Times New Roman" w:cs="Times New Roman"/>
          <w:sz w:val="28"/>
          <w:szCs w:val="28"/>
        </w:rPr>
        <w:t>сотовий</w:t>
      </w:r>
      <w:proofErr w:type="spellEnd"/>
      <w:r w:rsidR="00393C3A">
        <w:rPr>
          <w:rFonts w:ascii="Times New Roman" w:hAnsi="Times New Roman" w:cs="Times New Roman"/>
          <w:sz w:val="28"/>
          <w:szCs w:val="28"/>
        </w:rPr>
        <w:t xml:space="preserve">  каркас (е</w:t>
      </w:r>
      <w:r w:rsidR="006C2BB3">
        <w:rPr>
          <w:rFonts w:ascii="Times New Roman" w:hAnsi="Times New Roman" w:cs="Times New Roman"/>
          <w:sz w:val="28"/>
          <w:szCs w:val="28"/>
        </w:rPr>
        <w:t>кзоскелет</w:t>
      </w:r>
      <w:r w:rsidR="00393C3A">
        <w:rPr>
          <w:rFonts w:ascii="Times New Roman" w:hAnsi="Times New Roman" w:cs="Times New Roman"/>
          <w:sz w:val="28"/>
          <w:szCs w:val="28"/>
        </w:rPr>
        <w:t>)</w:t>
      </w:r>
      <w:r w:rsidR="006C2BB3">
        <w:rPr>
          <w:rFonts w:ascii="Times New Roman" w:hAnsi="Times New Roman" w:cs="Times New Roman"/>
          <w:sz w:val="28"/>
          <w:szCs w:val="28"/>
        </w:rPr>
        <w:t xml:space="preserve"> </w:t>
      </w:r>
      <w:r w:rsidR="006C2BB3" w:rsidRPr="006C2BB3">
        <w:rPr>
          <w:rFonts w:ascii="Times New Roman" w:eastAsia="Times New Roman" w:hAnsi="Times New Roman" w:cs="Times New Roman"/>
          <w:sz w:val="28"/>
          <w:szCs w:val="28"/>
          <w:lang w:eastAsia="ar-SA"/>
        </w:rPr>
        <w:t>офісних веж бізнес</w:t>
      </w:r>
      <w:r w:rsidR="006C2BB3">
        <w:rPr>
          <w:rFonts w:ascii="Times New Roman" w:eastAsia="Times New Roman" w:hAnsi="Times New Roman" w:cs="Times New Roman"/>
          <w:sz w:val="28"/>
          <w:szCs w:val="28"/>
          <w:lang w:eastAsia="ar-SA"/>
        </w:rPr>
        <w:t>-</w:t>
      </w:r>
      <w:r w:rsidR="006C2BB3" w:rsidRPr="006C2BB3">
        <w:rPr>
          <w:rFonts w:ascii="Times New Roman" w:eastAsia="Times New Roman" w:hAnsi="Times New Roman" w:cs="Times New Roman"/>
          <w:sz w:val="28"/>
          <w:szCs w:val="28"/>
          <w:lang w:eastAsia="ar-SA"/>
        </w:rPr>
        <w:t xml:space="preserve">центру </w:t>
      </w:r>
      <w:r w:rsidR="006C2BB3">
        <w:rPr>
          <w:rFonts w:ascii="Times New Roman" w:eastAsia="Times New Roman" w:hAnsi="Times New Roman" w:cs="Times New Roman"/>
          <w:sz w:val="28"/>
          <w:szCs w:val="28"/>
          <w:lang w:eastAsia="ar-SA"/>
        </w:rPr>
        <w:t xml:space="preserve">архітектурного </w:t>
      </w:r>
      <w:r w:rsidR="006C2BB3" w:rsidRPr="006C2BB3">
        <w:rPr>
          <w:rFonts w:ascii="Times New Roman" w:eastAsia="Times New Roman" w:hAnsi="Times New Roman" w:cs="Times New Roman"/>
          <w:sz w:val="28"/>
          <w:szCs w:val="28"/>
          <w:lang w:eastAsia="ar-SA"/>
        </w:rPr>
        <w:t xml:space="preserve">бюро </w:t>
      </w:r>
      <w:proofErr w:type="spellStart"/>
      <w:r w:rsidR="006C2BB3" w:rsidRPr="006C2BB3">
        <w:rPr>
          <w:rFonts w:ascii="Times New Roman" w:eastAsia="Times New Roman" w:hAnsi="Times New Roman" w:cs="Times New Roman"/>
          <w:sz w:val="28"/>
          <w:szCs w:val="28"/>
          <w:lang w:eastAsia="ar-SA"/>
        </w:rPr>
        <w:t>Skidmore</w:t>
      </w:r>
      <w:proofErr w:type="spellEnd"/>
      <w:r w:rsidR="006C2BB3" w:rsidRPr="006C2BB3">
        <w:rPr>
          <w:rFonts w:ascii="Times New Roman" w:eastAsia="Times New Roman" w:hAnsi="Times New Roman" w:cs="Times New Roman"/>
          <w:sz w:val="28"/>
          <w:szCs w:val="28"/>
          <w:lang w:eastAsia="ar-SA"/>
        </w:rPr>
        <w:t xml:space="preserve"> </w:t>
      </w:r>
      <w:proofErr w:type="spellStart"/>
      <w:r w:rsidR="006C2BB3" w:rsidRPr="006C2BB3">
        <w:rPr>
          <w:rFonts w:ascii="Times New Roman" w:eastAsia="Times New Roman" w:hAnsi="Times New Roman" w:cs="Times New Roman"/>
          <w:sz w:val="28"/>
          <w:szCs w:val="28"/>
          <w:lang w:eastAsia="ar-SA"/>
        </w:rPr>
        <w:t>Owings</w:t>
      </w:r>
      <w:proofErr w:type="spellEnd"/>
      <w:r w:rsidR="006C2BB3" w:rsidRPr="006C2BB3">
        <w:rPr>
          <w:rFonts w:ascii="Times New Roman" w:eastAsia="Times New Roman" w:hAnsi="Times New Roman" w:cs="Times New Roman"/>
          <w:sz w:val="28"/>
          <w:szCs w:val="28"/>
          <w:lang w:eastAsia="ar-SA"/>
        </w:rPr>
        <w:t xml:space="preserve"> &amp; </w:t>
      </w:r>
      <w:proofErr w:type="spellStart"/>
      <w:r w:rsidR="006C2BB3" w:rsidRPr="006C2BB3">
        <w:rPr>
          <w:rFonts w:ascii="Times New Roman" w:eastAsia="Times New Roman" w:hAnsi="Times New Roman" w:cs="Times New Roman"/>
          <w:sz w:val="28"/>
          <w:szCs w:val="28"/>
          <w:lang w:eastAsia="ar-SA"/>
        </w:rPr>
        <w:t>Merrill</w:t>
      </w:r>
      <w:proofErr w:type="spellEnd"/>
      <w:r w:rsidR="006C2BB3" w:rsidRPr="006C2BB3">
        <w:rPr>
          <w:rFonts w:ascii="Times New Roman" w:eastAsia="Times New Roman" w:hAnsi="Times New Roman" w:cs="Times New Roman"/>
          <w:sz w:val="28"/>
          <w:szCs w:val="28"/>
          <w:lang w:eastAsia="ar-SA"/>
        </w:rPr>
        <w:t xml:space="preserve"> (SOM)</w:t>
      </w:r>
      <w:r w:rsidR="00393C3A">
        <w:rPr>
          <w:rFonts w:ascii="Times New Roman" w:eastAsia="Times New Roman" w:hAnsi="Times New Roman" w:cs="Times New Roman"/>
          <w:sz w:val="28"/>
          <w:szCs w:val="28"/>
          <w:lang w:eastAsia="ar-SA"/>
        </w:rPr>
        <w:t xml:space="preserve"> -</w:t>
      </w:r>
      <w:r w:rsidR="00393C3A" w:rsidRPr="00393C3A">
        <w:t xml:space="preserve"> </w:t>
      </w:r>
      <w:proofErr w:type="spellStart"/>
      <w:r w:rsidR="00393C3A" w:rsidRPr="00393C3A">
        <w:rPr>
          <w:rFonts w:ascii="Times New Roman" w:eastAsia="Times New Roman" w:hAnsi="Times New Roman" w:cs="Times New Roman"/>
          <w:sz w:val="28"/>
          <w:szCs w:val="28"/>
          <w:lang w:eastAsia="ar-SA"/>
        </w:rPr>
        <w:t>Poly</w:t>
      </w:r>
      <w:proofErr w:type="spellEnd"/>
      <w:r w:rsidR="00393C3A" w:rsidRPr="00393C3A">
        <w:rPr>
          <w:rFonts w:ascii="Times New Roman" w:eastAsia="Times New Roman" w:hAnsi="Times New Roman" w:cs="Times New Roman"/>
          <w:sz w:val="28"/>
          <w:szCs w:val="28"/>
          <w:lang w:eastAsia="ar-SA"/>
        </w:rPr>
        <w:t xml:space="preserve"> </w:t>
      </w:r>
      <w:proofErr w:type="spellStart"/>
      <w:r w:rsidR="00393C3A" w:rsidRPr="00393C3A">
        <w:rPr>
          <w:rFonts w:ascii="Times New Roman" w:eastAsia="Times New Roman" w:hAnsi="Times New Roman" w:cs="Times New Roman"/>
          <w:sz w:val="28"/>
          <w:szCs w:val="28"/>
          <w:lang w:eastAsia="ar-SA"/>
        </w:rPr>
        <w:t>International</w:t>
      </w:r>
      <w:proofErr w:type="spellEnd"/>
      <w:r w:rsidR="00393C3A" w:rsidRPr="00393C3A">
        <w:rPr>
          <w:rFonts w:ascii="Times New Roman" w:eastAsia="Times New Roman" w:hAnsi="Times New Roman" w:cs="Times New Roman"/>
          <w:sz w:val="28"/>
          <w:szCs w:val="28"/>
          <w:lang w:eastAsia="ar-SA"/>
        </w:rPr>
        <w:t xml:space="preserve"> </w:t>
      </w:r>
      <w:proofErr w:type="spellStart"/>
      <w:r w:rsidR="00393C3A" w:rsidRPr="00393C3A">
        <w:rPr>
          <w:rFonts w:ascii="Times New Roman" w:eastAsia="Times New Roman" w:hAnsi="Times New Roman" w:cs="Times New Roman"/>
          <w:sz w:val="28"/>
          <w:szCs w:val="28"/>
          <w:lang w:eastAsia="ar-SA"/>
        </w:rPr>
        <w:t>Plaza</w:t>
      </w:r>
      <w:proofErr w:type="spellEnd"/>
      <w:r w:rsidR="00AF51C1">
        <w:rPr>
          <w:rFonts w:ascii="Times New Roman" w:eastAsia="Times New Roman" w:hAnsi="Times New Roman" w:cs="Times New Roman"/>
          <w:sz w:val="28"/>
          <w:szCs w:val="28"/>
          <w:lang w:eastAsia="ar-SA"/>
        </w:rPr>
        <w:t xml:space="preserve">; зовнішній каркас (екзоскелет) 17-ти поверхового офісу </w:t>
      </w:r>
      <w:r w:rsidR="005235BF">
        <w:rPr>
          <w:rFonts w:ascii="Times New Roman" w:eastAsia="Times New Roman" w:hAnsi="Times New Roman" w:cs="Times New Roman"/>
          <w:sz w:val="28"/>
          <w:szCs w:val="28"/>
          <w:lang w:val="en-US" w:eastAsia="ar-SA"/>
        </w:rPr>
        <w:t>B</w:t>
      </w:r>
      <w:r w:rsidR="00AF51C1">
        <w:rPr>
          <w:rFonts w:ascii="Times New Roman" w:eastAsia="Times New Roman" w:hAnsi="Times New Roman" w:cs="Times New Roman"/>
          <w:sz w:val="28"/>
          <w:szCs w:val="28"/>
          <w:lang w:val="en-US" w:eastAsia="ar-SA"/>
        </w:rPr>
        <w:t xml:space="preserve">runel </w:t>
      </w:r>
      <w:r w:rsidR="005235BF">
        <w:rPr>
          <w:rFonts w:ascii="Times New Roman" w:eastAsia="Times New Roman" w:hAnsi="Times New Roman" w:cs="Times New Roman"/>
          <w:sz w:val="28"/>
          <w:szCs w:val="28"/>
          <w:lang w:val="en-US" w:eastAsia="ar-SA"/>
        </w:rPr>
        <w:t>B</w:t>
      </w:r>
      <w:r w:rsidR="00AF51C1">
        <w:rPr>
          <w:rFonts w:ascii="Times New Roman" w:eastAsia="Times New Roman" w:hAnsi="Times New Roman" w:cs="Times New Roman"/>
          <w:sz w:val="28"/>
          <w:szCs w:val="28"/>
          <w:lang w:val="en-US" w:eastAsia="ar-SA"/>
        </w:rPr>
        <w:t>uilding</w:t>
      </w:r>
      <w:r w:rsidR="005235BF">
        <w:rPr>
          <w:rFonts w:ascii="Times New Roman" w:eastAsia="Times New Roman" w:hAnsi="Times New Roman" w:cs="Times New Roman"/>
          <w:sz w:val="28"/>
          <w:szCs w:val="28"/>
          <w:lang w:eastAsia="ar-SA"/>
        </w:rPr>
        <w:t xml:space="preserve">  в Лондоні, архітектурне бюро </w:t>
      </w:r>
      <w:proofErr w:type="spellStart"/>
      <w:r w:rsidR="005235BF">
        <w:rPr>
          <w:rFonts w:ascii="Times New Roman" w:eastAsia="Times New Roman" w:hAnsi="Times New Roman" w:cs="Times New Roman"/>
          <w:sz w:val="28"/>
          <w:szCs w:val="28"/>
          <w:lang w:eastAsia="ar-SA"/>
        </w:rPr>
        <w:t>Флетчер</w:t>
      </w:r>
      <w:proofErr w:type="spellEnd"/>
      <w:r w:rsidR="005235BF">
        <w:rPr>
          <w:rFonts w:ascii="Times New Roman" w:eastAsia="Times New Roman" w:hAnsi="Times New Roman" w:cs="Times New Roman"/>
          <w:sz w:val="28"/>
          <w:szCs w:val="28"/>
          <w:lang w:eastAsia="ar-SA"/>
        </w:rPr>
        <w:t xml:space="preserve"> </w:t>
      </w:r>
      <w:proofErr w:type="spellStart"/>
      <w:r w:rsidR="005235BF">
        <w:rPr>
          <w:rFonts w:ascii="Times New Roman" w:eastAsia="Times New Roman" w:hAnsi="Times New Roman" w:cs="Times New Roman"/>
          <w:sz w:val="28"/>
          <w:szCs w:val="28"/>
          <w:lang w:eastAsia="ar-SA"/>
        </w:rPr>
        <w:t>Пріст</w:t>
      </w:r>
      <w:proofErr w:type="spellEnd"/>
      <w:r w:rsidR="005235BF">
        <w:rPr>
          <w:rFonts w:ascii="Times New Roman" w:eastAsia="Times New Roman" w:hAnsi="Times New Roman" w:cs="Times New Roman"/>
          <w:sz w:val="28"/>
          <w:szCs w:val="28"/>
          <w:lang w:eastAsia="ar-SA"/>
        </w:rPr>
        <w:t>, конструктивна частина Аруп,2020</w:t>
      </w:r>
      <w:r w:rsidR="006C2BB3" w:rsidRPr="006C2BB3">
        <w:rPr>
          <w:rFonts w:ascii="Times New Roman" w:eastAsia="Times New Roman" w:hAnsi="Times New Roman" w:cs="Times New Roman"/>
          <w:sz w:val="28"/>
          <w:szCs w:val="28"/>
          <w:lang w:eastAsia="ar-SA"/>
        </w:rPr>
        <w:t>.</w:t>
      </w:r>
      <w:bookmarkEnd w:id="5"/>
    </w:p>
    <w:p w14:paraId="70E6ACB2" w14:textId="77777777" w:rsidR="004E187F" w:rsidRPr="004E187F" w:rsidRDefault="004E187F" w:rsidP="00A8126E">
      <w:pPr>
        <w:suppressAutoHyphens/>
        <w:spacing w:before="120" w:after="0" w:line="240" w:lineRule="auto"/>
        <w:ind w:right="-284"/>
        <w:jc w:val="center"/>
        <w:rPr>
          <w:rFonts w:ascii="Times New Roman" w:eastAsia="Times New Roman" w:hAnsi="Times New Roman" w:cs="Times New Roman"/>
          <w:i/>
          <w:sz w:val="28"/>
          <w:szCs w:val="28"/>
          <w:lang w:eastAsia="ar-SA"/>
        </w:rPr>
      </w:pPr>
      <w:r w:rsidRPr="004E187F">
        <w:rPr>
          <w:rFonts w:ascii="Times New Roman" w:eastAsia="Times New Roman" w:hAnsi="Times New Roman" w:cs="Times New Roman"/>
          <w:i/>
          <w:sz w:val="28"/>
          <w:szCs w:val="28"/>
          <w:lang w:eastAsia="ar-SA"/>
        </w:rPr>
        <w:t>Велико прогонові просторові конструкції.</w:t>
      </w:r>
    </w:p>
    <w:p w14:paraId="5C7C1648"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Арки.</w:t>
      </w:r>
      <w:r w:rsidRPr="004E187F">
        <w:rPr>
          <w:rFonts w:ascii="Times New Roman" w:eastAsia="Times New Roman" w:hAnsi="Times New Roman" w:cs="Times New Roman"/>
          <w:sz w:val="28"/>
          <w:szCs w:val="28"/>
          <w:lang w:eastAsia="ar-SA"/>
        </w:rPr>
        <w:t xml:space="preserve"> Арка – несуча конструкція, яка має обриси кривої, вигнутої в бік навантаження і яка передає вагу і розпір на стіни або окремі опори. Елементи арки – прогін, стріла підйому, п’яти, </w:t>
      </w:r>
      <w:proofErr w:type="spellStart"/>
      <w:r w:rsidRPr="004E187F">
        <w:rPr>
          <w:rFonts w:ascii="Times New Roman" w:eastAsia="Times New Roman" w:hAnsi="Times New Roman" w:cs="Times New Roman"/>
          <w:sz w:val="28"/>
          <w:szCs w:val="28"/>
          <w:lang w:eastAsia="ar-SA"/>
        </w:rPr>
        <w:t>шелига</w:t>
      </w:r>
      <w:proofErr w:type="spellEnd"/>
      <w:r w:rsidRPr="004E187F">
        <w:rPr>
          <w:rFonts w:ascii="Times New Roman" w:eastAsia="Times New Roman" w:hAnsi="Times New Roman" w:cs="Times New Roman"/>
          <w:sz w:val="28"/>
          <w:szCs w:val="28"/>
          <w:lang w:eastAsia="ar-SA"/>
        </w:rPr>
        <w:t xml:space="preserve"> (замок). Конструкція працює на стиск.</w:t>
      </w:r>
    </w:p>
    <w:p w14:paraId="1F6FBE78"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lastRenderedPageBreak/>
        <w:tab/>
        <w:t>Основні матеріали – деревина, камінь, залізобетон, метал.</w:t>
      </w:r>
    </w:p>
    <w:p w14:paraId="1CEAD42B" w14:textId="585B8655" w:rsid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Приклад: арка входу в меморіальний парк в Сен-</w:t>
      </w:r>
      <w:proofErr w:type="spellStart"/>
      <w:r w:rsidRPr="004E187F">
        <w:rPr>
          <w:rFonts w:ascii="Times New Roman" w:eastAsia="Times New Roman" w:hAnsi="Times New Roman" w:cs="Times New Roman"/>
          <w:sz w:val="28"/>
          <w:szCs w:val="28"/>
          <w:lang w:eastAsia="ar-SA"/>
        </w:rPr>
        <w:t>Луісі</w:t>
      </w:r>
      <w:proofErr w:type="spellEnd"/>
      <w:r w:rsidRPr="004E187F">
        <w:rPr>
          <w:rFonts w:ascii="Times New Roman" w:eastAsia="Times New Roman" w:hAnsi="Times New Roman" w:cs="Times New Roman"/>
          <w:sz w:val="28"/>
          <w:szCs w:val="28"/>
          <w:lang w:eastAsia="ar-SA"/>
        </w:rPr>
        <w:t xml:space="preserve">, прогін 192м, архітектор Еро </w:t>
      </w:r>
      <w:proofErr w:type="spellStart"/>
      <w:r w:rsidRPr="004E187F">
        <w:rPr>
          <w:rFonts w:ascii="Times New Roman" w:eastAsia="Times New Roman" w:hAnsi="Times New Roman" w:cs="Times New Roman"/>
          <w:sz w:val="28"/>
          <w:szCs w:val="28"/>
          <w:lang w:eastAsia="ar-SA"/>
        </w:rPr>
        <w:t>Саарінен</w:t>
      </w:r>
      <w:proofErr w:type="spellEnd"/>
      <w:r w:rsidRPr="004E187F">
        <w:rPr>
          <w:rFonts w:ascii="Times New Roman" w:eastAsia="Times New Roman" w:hAnsi="Times New Roman" w:cs="Times New Roman"/>
          <w:sz w:val="28"/>
          <w:szCs w:val="28"/>
          <w:lang w:eastAsia="ar-SA"/>
        </w:rPr>
        <w:t>, 1985р</w:t>
      </w:r>
      <w:r w:rsidR="00815EB7">
        <w:rPr>
          <w:rFonts w:ascii="Times New Roman" w:eastAsia="Times New Roman" w:hAnsi="Times New Roman" w:cs="Times New Roman"/>
          <w:sz w:val="28"/>
          <w:szCs w:val="28"/>
          <w:lang w:eastAsia="ar-SA"/>
        </w:rPr>
        <w:t>.</w:t>
      </w:r>
      <w:r w:rsidRPr="004E187F">
        <w:rPr>
          <w:rFonts w:ascii="Times New Roman" w:eastAsia="Times New Roman" w:hAnsi="Times New Roman" w:cs="Times New Roman"/>
          <w:sz w:val="28"/>
          <w:szCs w:val="28"/>
          <w:lang w:eastAsia="ar-SA"/>
        </w:rPr>
        <w:t xml:space="preserve">; арковий міст  </w:t>
      </w:r>
      <w:proofErr w:type="spellStart"/>
      <w:r w:rsidRPr="004E187F">
        <w:rPr>
          <w:rFonts w:ascii="Times New Roman" w:eastAsia="Times New Roman" w:hAnsi="Times New Roman" w:cs="Times New Roman"/>
          <w:sz w:val="28"/>
          <w:szCs w:val="28"/>
          <w:lang w:eastAsia="ar-SA"/>
        </w:rPr>
        <w:t>Швандбах</w:t>
      </w:r>
      <w:proofErr w:type="spellEnd"/>
      <w:r w:rsidRPr="004E187F">
        <w:rPr>
          <w:rFonts w:ascii="Times New Roman" w:eastAsia="Times New Roman" w:hAnsi="Times New Roman" w:cs="Times New Roman"/>
          <w:sz w:val="28"/>
          <w:szCs w:val="28"/>
          <w:lang w:eastAsia="ar-SA"/>
        </w:rPr>
        <w:t xml:space="preserve">,  прогін 90м, архітектор Роберт </w:t>
      </w:r>
      <w:proofErr w:type="spellStart"/>
      <w:r w:rsidRPr="004E187F">
        <w:rPr>
          <w:rFonts w:ascii="Times New Roman" w:eastAsia="Times New Roman" w:hAnsi="Times New Roman" w:cs="Times New Roman"/>
          <w:sz w:val="28"/>
          <w:szCs w:val="28"/>
          <w:lang w:eastAsia="ar-SA"/>
        </w:rPr>
        <w:t>Майяр</w:t>
      </w:r>
      <w:proofErr w:type="spellEnd"/>
      <w:r w:rsidRPr="004E187F">
        <w:rPr>
          <w:rFonts w:ascii="Times New Roman" w:eastAsia="Times New Roman" w:hAnsi="Times New Roman" w:cs="Times New Roman"/>
          <w:sz w:val="28"/>
          <w:szCs w:val="28"/>
          <w:lang w:eastAsia="ar-SA"/>
        </w:rPr>
        <w:t>, 1920-і рр.</w:t>
      </w:r>
      <w:r w:rsidR="00DF1253">
        <w:rPr>
          <w:rFonts w:ascii="Times New Roman" w:eastAsia="Times New Roman" w:hAnsi="Times New Roman" w:cs="Times New Roman"/>
          <w:sz w:val="28"/>
          <w:szCs w:val="28"/>
          <w:lang w:eastAsia="ar-SA"/>
        </w:rPr>
        <w:t xml:space="preserve">, арка </w:t>
      </w:r>
      <w:proofErr w:type="spellStart"/>
      <w:r w:rsidR="00DF1253">
        <w:rPr>
          <w:rFonts w:ascii="Times New Roman" w:eastAsia="Times New Roman" w:hAnsi="Times New Roman" w:cs="Times New Roman"/>
          <w:sz w:val="28"/>
          <w:szCs w:val="28"/>
          <w:lang w:eastAsia="ar-SA"/>
        </w:rPr>
        <w:t>конфайнменту</w:t>
      </w:r>
      <w:proofErr w:type="spellEnd"/>
      <w:r w:rsidR="00DF1253">
        <w:rPr>
          <w:rFonts w:ascii="Times New Roman" w:eastAsia="Times New Roman" w:hAnsi="Times New Roman" w:cs="Times New Roman"/>
          <w:sz w:val="28"/>
          <w:szCs w:val="28"/>
          <w:lang w:eastAsia="ar-SA"/>
        </w:rPr>
        <w:t xml:space="preserve"> </w:t>
      </w:r>
      <w:r w:rsidR="00002927">
        <w:rPr>
          <w:rFonts w:ascii="Times New Roman" w:eastAsia="Times New Roman" w:hAnsi="Times New Roman" w:cs="Times New Roman"/>
          <w:sz w:val="28"/>
          <w:szCs w:val="28"/>
          <w:lang w:eastAsia="ar-SA"/>
        </w:rPr>
        <w:t xml:space="preserve">(захист від поширення радіації) </w:t>
      </w:r>
      <w:r w:rsidR="00DF1253">
        <w:rPr>
          <w:rFonts w:ascii="Times New Roman" w:eastAsia="Times New Roman" w:hAnsi="Times New Roman" w:cs="Times New Roman"/>
          <w:sz w:val="28"/>
          <w:szCs w:val="28"/>
          <w:lang w:eastAsia="ar-SA"/>
        </w:rPr>
        <w:t>ЧАЕС, прогін 260м, висота 110м</w:t>
      </w:r>
      <w:r w:rsidR="00002927">
        <w:rPr>
          <w:rFonts w:ascii="Times New Roman" w:eastAsia="Times New Roman" w:hAnsi="Times New Roman" w:cs="Times New Roman"/>
          <w:sz w:val="28"/>
          <w:szCs w:val="28"/>
          <w:lang w:eastAsia="ar-SA"/>
        </w:rPr>
        <w:t xml:space="preserve">; стальна арка із затяжкою над терміналом №5 аеропорту </w:t>
      </w:r>
      <w:proofErr w:type="spellStart"/>
      <w:r w:rsidR="00002927">
        <w:rPr>
          <w:rFonts w:ascii="Times New Roman" w:eastAsia="Times New Roman" w:hAnsi="Times New Roman" w:cs="Times New Roman"/>
          <w:sz w:val="28"/>
          <w:szCs w:val="28"/>
          <w:lang w:eastAsia="ar-SA"/>
        </w:rPr>
        <w:t>Хітроу</w:t>
      </w:r>
      <w:proofErr w:type="spellEnd"/>
      <w:r w:rsidR="00002927">
        <w:rPr>
          <w:rFonts w:ascii="Times New Roman" w:eastAsia="Times New Roman" w:hAnsi="Times New Roman" w:cs="Times New Roman"/>
          <w:sz w:val="28"/>
          <w:szCs w:val="28"/>
          <w:lang w:eastAsia="ar-SA"/>
        </w:rPr>
        <w:t xml:space="preserve"> в Лондоні, проліт 120м, архітектор Річард Роджерс, констру</w:t>
      </w:r>
      <w:r w:rsidR="000F648F">
        <w:rPr>
          <w:rFonts w:ascii="Times New Roman" w:eastAsia="Times New Roman" w:hAnsi="Times New Roman" w:cs="Times New Roman"/>
          <w:sz w:val="28"/>
          <w:szCs w:val="28"/>
          <w:lang w:eastAsia="ar-SA"/>
        </w:rPr>
        <w:t>ктив</w:t>
      </w:r>
      <w:r w:rsidR="00002927">
        <w:rPr>
          <w:rFonts w:ascii="Times New Roman" w:eastAsia="Times New Roman" w:hAnsi="Times New Roman" w:cs="Times New Roman"/>
          <w:sz w:val="28"/>
          <w:szCs w:val="28"/>
          <w:lang w:eastAsia="ar-SA"/>
        </w:rPr>
        <w:t xml:space="preserve"> </w:t>
      </w:r>
      <w:proofErr w:type="spellStart"/>
      <w:r w:rsidR="00002927">
        <w:rPr>
          <w:rFonts w:ascii="Times New Roman" w:eastAsia="Times New Roman" w:hAnsi="Times New Roman" w:cs="Times New Roman"/>
          <w:sz w:val="28"/>
          <w:szCs w:val="28"/>
          <w:lang w:eastAsia="ar-SA"/>
        </w:rPr>
        <w:t>Аруп</w:t>
      </w:r>
      <w:proofErr w:type="spellEnd"/>
      <w:r w:rsidR="00002927">
        <w:rPr>
          <w:rFonts w:ascii="Times New Roman" w:eastAsia="Times New Roman" w:hAnsi="Times New Roman" w:cs="Times New Roman"/>
          <w:sz w:val="28"/>
          <w:szCs w:val="28"/>
          <w:lang w:eastAsia="ar-SA"/>
        </w:rPr>
        <w:t>, 2008.</w:t>
      </w:r>
    </w:p>
    <w:p w14:paraId="4A3D5367" w14:textId="0C71C3B1" w:rsidR="007C3ADE" w:rsidRPr="004E187F" w:rsidRDefault="007C3ADE" w:rsidP="00A8126E">
      <w:pPr>
        <w:suppressAutoHyphens/>
        <w:spacing w:before="120" w:after="0" w:line="240" w:lineRule="auto"/>
        <w:ind w:right="-284"/>
        <w:jc w:val="both"/>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ab/>
        <w:t xml:space="preserve">Арочні безопорні конструкції (ангари) </w:t>
      </w:r>
      <w:r w:rsidR="00F871AD">
        <w:rPr>
          <w:rFonts w:ascii="Times New Roman" w:eastAsia="Times New Roman" w:hAnsi="Times New Roman" w:cs="Times New Roman"/>
          <w:sz w:val="28"/>
          <w:szCs w:val="28"/>
          <w:lang w:eastAsia="ar-SA"/>
        </w:rPr>
        <w:t>розроби</w:t>
      </w:r>
      <w:r>
        <w:rPr>
          <w:rFonts w:ascii="Times New Roman" w:eastAsia="Times New Roman" w:hAnsi="Times New Roman" w:cs="Times New Roman"/>
          <w:sz w:val="28"/>
          <w:szCs w:val="28"/>
          <w:lang w:eastAsia="ar-SA"/>
        </w:rPr>
        <w:t xml:space="preserve">в </w:t>
      </w:r>
      <w:r w:rsidR="00F871AD">
        <w:rPr>
          <w:rFonts w:ascii="Times New Roman" w:eastAsia="Times New Roman" w:hAnsi="Times New Roman" w:cs="Times New Roman"/>
          <w:sz w:val="28"/>
          <w:szCs w:val="28"/>
          <w:lang w:eastAsia="ar-SA"/>
        </w:rPr>
        <w:t xml:space="preserve">у </w:t>
      </w:r>
      <w:r>
        <w:rPr>
          <w:rFonts w:ascii="Times New Roman" w:eastAsia="Times New Roman" w:hAnsi="Times New Roman" w:cs="Times New Roman"/>
          <w:sz w:val="28"/>
          <w:szCs w:val="28"/>
          <w:lang w:eastAsia="ar-SA"/>
        </w:rPr>
        <w:t>1950р. інженер Пітер С. Педерсен</w:t>
      </w:r>
      <w:r w:rsidR="00F871AD">
        <w:rPr>
          <w:rFonts w:ascii="Times New Roman" w:eastAsia="Times New Roman" w:hAnsi="Times New Roman" w:cs="Times New Roman"/>
          <w:sz w:val="28"/>
          <w:szCs w:val="28"/>
          <w:lang w:eastAsia="ar-SA"/>
        </w:rPr>
        <w:t xml:space="preserve"> (Чикаго).</w:t>
      </w:r>
    </w:p>
    <w:p w14:paraId="77DA2F8A"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Склепіння.</w:t>
      </w:r>
      <w:r w:rsidRPr="004E187F">
        <w:rPr>
          <w:rFonts w:ascii="Times New Roman" w:eastAsia="Times New Roman" w:hAnsi="Times New Roman" w:cs="Times New Roman"/>
          <w:sz w:val="28"/>
          <w:szCs w:val="28"/>
          <w:lang w:eastAsia="ar-SA"/>
        </w:rPr>
        <w:t xml:space="preserve"> Арка, що розвивається в напрямі, перпендикулярному прогону, утворює просторову жорстку конструкцію, яка називається склепінням. Конструкція працює на стиск.</w:t>
      </w:r>
    </w:p>
    <w:p w14:paraId="085EAAA3" w14:textId="3A8CB73B"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Особлива форма склепіння  – купол ( зімкнуте склепіння). Особлива форма куполу – геодезичний купол (</w:t>
      </w:r>
      <w:proofErr w:type="spellStart"/>
      <w:r w:rsidRPr="004E187F">
        <w:rPr>
          <w:rFonts w:ascii="Times New Roman" w:eastAsia="Times New Roman" w:hAnsi="Times New Roman" w:cs="Times New Roman"/>
          <w:sz w:val="28"/>
          <w:szCs w:val="28"/>
          <w:lang w:eastAsia="ar-SA"/>
        </w:rPr>
        <w:t>фулерен</w:t>
      </w:r>
      <w:proofErr w:type="spellEnd"/>
      <w:r w:rsidRPr="004E187F">
        <w:rPr>
          <w:rFonts w:ascii="Times New Roman" w:eastAsia="Times New Roman" w:hAnsi="Times New Roman" w:cs="Times New Roman"/>
          <w:sz w:val="28"/>
          <w:szCs w:val="28"/>
          <w:lang w:eastAsia="ar-SA"/>
        </w:rPr>
        <w:t xml:space="preserve"> або </w:t>
      </w:r>
      <w:proofErr w:type="spellStart"/>
      <w:r w:rsidRPr="004E187F">
        <w:rPr>
          <w:rFonts w:ascii="Times New Roman" w:eastAsia="Times New Roman" w:hAnsi="Times New Roman" w:cs="Times New Roman"/>
          <w:sz w:val="28"/>
          <w:szCs w:val="28"/>
          <w:lang w:eastAsia="ar-SA"/>
        </w:rPr>
        <w:t>футболен</w:t>
      </w:r>
      <w:proofErr w:type="spellEnd"/>
      <w:r w:rsidR="007C6817">
        <w:rPr>
          <w:rFonts w:ascii="Times New Roman" w:eastAsia="Times New Roman" w:hAnsi="Times New Roman" w:cs="Times New Roman"/>
          <w:sz w:val="28"/>
          <w:szCs w:val="28"/>
          <w:lang w:eastAsia="ar-SA"/>
        </w:rPr>
        <w:t>)</w:t>
      </w:r>
      <w:r w:rsidRPr="004E187F">
        <w:rPr>
          <w:rFonts w:ascii="Times New Roman" w:eastAsia="Times New Roman" w:hAnsi="Times New Roman" w:cs="Times New Roman"/>
          <w:sz w:val="28"/>
          <w:szCs w:val="28"/>
          <w:lang w:eastAsia="ar-SA"/>
        </w:rPr>
        <w:t>, півсфера з металевих багатокутників</w:t>
      </w:r>
      <w:r w:rsidR="007C6817">
        <w:rPr>
          <w:rFonts w:ascii="Times New Roman" w:eastAsia="Times New Roman" w:hAnsi="Times New Roman" w:cs="Times New Roman"/>
          <w:sz w:val="28"/>
          <w:szCs w:val="28"/>
          <w:lang w:eastAsia="ar-SA"/>
        </w:rPr>
        <w:t xml:space="preserve"> - </w:t>
      </w:r>
      <w:r w:rsidR="006D1697">
        <w:rPr>
          <w:rFonts w:ascii="Times New Roman" w:eastAsia="Times New Roman" w:hAnsi="Times New Roman" w:cs="Times New Roman"/>
          <w:sz w:val="28"/>
          <w:szCs w:val="28"/>
          <w:lang w:eastAsia="ar-SA"/>
        </w:rPr>
        <w:t>тетраедрів</w:t>
      </w:r>
      <w:r w:rsidRPr="004E187F">
        <w:rPr>
          <w:rFonts w:ascii="Times New Roman" w:eastAsia="Times New Roman" w:hAnsi="Times New Roman" w:cs="Times New Roman"/>
          <w:sz w:val="28"/>
          <w:szCs w:val="28"/>
          <w:lang w:eastAsia="ar-SA"/>
        </w:rPr>
        <w:t xml:space="preserve">. </w:t>
      </w:r>
      <w:r w:rsidR="007C6817">
        <w:rPr>
          <w:rFonts w:ascii="Times New Roman" w:eastAsia="Times New Roman" w:hAnsi="Times New Roman" w:cs="Times New Roman"/>
          <w:sz w:val="28"/>
          <w:szCs w:val="28"/>
          <w:lang w:eastAsia="ar-SA"/>
        </w:rPr>
        <w:t>Геодезичний купол перекриває максимально можливу площу з мінімальним використанням будівельних матеріалів. Чим більший купол, тим легша і міцніша його конструкція</w:t>
      </w:r>
    </w:p>
    <w:p w14:paraId="32C4D91A" w14:textId="77777777" w:rsidR="004E187F" w:rsidRPr="004E187F" w:rsidRDefault="004E187F" w:rsidP="00A8126E">
      <w:pPr>
        <w:suppressAutoHyphens/>
        <w:spacing w:before="120" w:after="0" w:line="240" w:lineRule="auto"/>
        <w:ind w:right="-284"/>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Основні матеріали – залізобетон, бетон, деревина.</w:t>
      </w:r>
    </w:p>
    <w:p w14:paraId="44C98287"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b/>
          <w:sz w:val="28"/>
          <w:szCs w:val="28"/>
          <w:lang w:eastAsia="ar-SA"/>
        </w:rPr>
      </w:pPr>
      <w:r w:rsidRPr="004E187F">
        <w:rPr>
          <w:rFonts w:ascii="Times New Roman" w:eastAsia="Times New Roman" w:hAnsi="Times New Roman" w:cs="Times New Roman"/>
          <w:sz w:val="28"/>
          <w:szCs w:val="28"/>
          <w:lang w:eastAsia="ar-SA"/>
        </w:rPr>
        <w:tab/>
        <w:t>Приклад: павільйон США в Москві, 1959р</w:t>
      </w:r>
      <w:r w:rsidR="00815EB7">
        <w:rPr>
          <w:rFonts w:ascii="Times New Roman" w:eastAsia="Times New Roman" w:hAnsi="Times New Roman" w:cs="Times New Roman"/>
          <w:sz w:val="28"/>
          <w:szCs w:val="28"/>
          <w:lang w:eastAsia="ar-SA"/>
        </w:rPr>
        <w:t>.</w:t>
      </w:r>
      <w:r w:rsidRPr="004E187F">
        <w:rPr>
          <w:rFonts w:ascii="Times New Roman" w:eastAsia="Times New Roman" w:hAnsi="Times New Roman" w:cs="Times New Roman"/>
          <w:sz w:val="28"/>
          <w:szCs w:val="28"/>
          <w:lang w:eastAsia="ar-SA"/>
        </w:rPr>
        <w:t xml:space="preserve">, архітектор Річард </w:t>
      </w:r>
      <w:proofErr w:type="spellStart"/>
      <w:r w:rsidRPr="004E187F">
        <w:rPr>
          <w:rFonts w:ascii="Times New Roman" w:eastAsia="Times New Roman" w:hAnsi="Times New Roman" w:cs="Times New Roman"/>
          <w:sz w:val="28"/>
          <w:szCs w:val="28"/>
          <w:lang w:eastAsia="ar-SA"/>
        </w:rPr>
        <w:t>Бакмінстер</w:t>
      </w:r>
      <w:proofErr w:type="spellEnd"/>
      <w:r w:rsidRPr="004E187F">
        <w:rPr>
          <w:rFonts w:ascii="Times New Roman" w:eastAsia="Times New Roman" w:hAnsi="Times New Roman" w:cs="Times New Roman"/>
          <w:sz w:val="28"/>
          <w:szCs w:val="28"/>
          <w:lang w:eastAsia="ar-SA"/>
        </w:rPr>
        <w:t xml:space="preserve"> </w:t>
      </w:r>
      <w:proofErr w:type="spellStart"/>
      <w:r w:rsidRPr="004E187F">
        <w:rPr>
          <w:rFonts w:ascii="Times New Roman" w:eastAsia="Times New Roman" w:hAnsi="Times New Roman" w:cs="Times New Roman"/>
          <w:sz w:val="28"/>
          <w:szCs w:val="28"/>
          <w:lang w:eastAsia="ar-SA"/>
        </w:rPr>
        <w:t>Фулер</w:t>
      </w:r>
      <w:proofErr w:type="spellEnd"/>
      <w:r w:rsidRPr="004E187F">
        <w:rPr>
          <w:rFonts w:ascii="Times New Roman" w:eastAsia="Times New Roman" w:hAnsi="Times New Roman" w:cs="Times New Roman"/>
          <w:sz w:val="28"/>
          <w:szCs w:val="28"/>
          <w:lang w:eastAsia="ar-SA"/>
        </w:rPr>
        <w:t>.</w:t>
      </w:r>
    </w:p>
    <w:p w14:paraId="01A144D9" w14:textId="6BA2374D"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Висячі (</w:t>
      </w:r>
      <w:proofErr w:type="spellStart"/>
      <w:r w:rsidRPr="00821D68">
        <w:rPr>
          <w:rFonts w:ascii="Times New Roman" w:eastAsia="Times New Roman" w:hAnsi="Times New Roman" w:cs="Times New Roman"/>
          <w:sz w:val="28"/>
          <w:szCs w:val="28"/>
          <w:u w:val="single"/>
          <w:lang w:eastAsia="ar-SA"/>
        </w:rPr>
        <w:t>вантові</w:t>
      </w:r>
      <w:proofErr w:type="spellEnd"/>
      <w:r w:rsidRPr="00821D68">
        <w:rPr>
          <w:rFonts w:ascii="Times New Roman" w:eastAsia="Times New Roman" w:hAnsi="Times New Roman" w:cs="Times New Roman"/>
          <w:sz w:val="28"/>
          <w:szCs w:val="28"/>
          <w:u w:val="single"/>
          <w:lang w:eastAsia="ar-SA"/>
        </w:rPr>
        <w:t>) конструкції.</w:t>
      </w:r>
      <w:r w:rsidRPr="004E187F">
        <w:rPr>
          <w:rFonts w:ascii="Times New Roman" w:eastAsia="Times New Roman" w:hAnsi="Times New Roman" w:cs="Times New Roman"/>
          <w:sz w:val="28"/>
          <w:szCs w:val="28"/>
          <w:lang w:eastAsia="ar-SA"/>
        </w:rPr>
        <w:t xml:space="preserve"> Мають вигляд перевернутого склепіння, працюють на розтяг.</w:t>
      </w:r>
    </w:p>
    <w:p w14:paraId="22DAD71B" w14:textId="77777777" w:rsidR="004E187F" w:rsidRPr="004E187F" w:rsidRDefault="00DD5AA8"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Основні матеріали – троси–</w:t>
      </w:r>
      <w:r w:rsidR="004E187F" w:rsidRPr="004E187F">
        <w:rPr>
          <w:rFonts w:ascii="Times New Roman" w:eastAsia="Times New Roman" w:hAnsi="Times New Roman" w:cs="Times New Roman"/>
          <w:sz w:val="28"/>
          <w:szCs w:val="28"/>
          <w:lang w:eastAsia="ar-SA"/>
        </w:rPr>
        <w:t xml:space="preserve">ванти з пучків і пасом дротів, витих канатів, покриття – </w:t>
      </w:r>
      <w:r>
        <w:rPr>
          <w:rFonts w:ascii="Times New Roman" w:eastAsia="Times New Roman" w:hAnsi="Times New Roman" w:cs="Times New Roman"/>
          <w:sz w:val="28"/>
          <w:szCs w:val="28"/>
          <w:lang w:eastAsia="ar-SA"/>
        </w:rPr>
        <w:t xml:space="preserve">бетонні і </w:t>
      </w:r>
      <w:proofErr w:type="spellStart"/>
      <w:r>
        <w:rPr>
          <w:rFonts w:ascii="Times New Roman" w:eastAsia="Times New Roman" w:hAnsi="Times New Roman" w:cs="Times New Roman"/>
          <w:sz w:val="28"/>
          <w:szCs w:val="28"/>
          <w:lang w:eastAsia="ar-SA"/>
        </w:rPr>
        <w:t>армо</w:t>
      </w:r>
      <w:r w:rsidR="004E187F" w:rsidRPr="004E187F">
        <w:rPr>
          <w:rFonts w:ascii="Times New Roman" w:eastAsia="Times New Roman" w:hAnsi="Times New Roman" w:cs="Times New Roman"/>
          <w:sz w:val="28"/>
          <w:szCs w:val="28"/>
          <w:lang w:eastAsia="ar-SA"/>
        </w:rPr>
        <w:t>бетон</w:t>
      </w:r>
      <w:r>
        <w:rPr>
          <w:rFonts w:ascii="Times New Roman" w:eastAsia="Times New Roman" w:hAnsi="Times New Roman" w:cs="Times New Roman"/>
          <w:sz w:val="28"/>
          <w:szCs w:val="28"/>
          <w:lang w:eastAsia="ar-SA"/>
        </w:rPr>
        <w:t>ні</w:t>
      </w:r>
      <w:proofErr w:type="spellEnd"/>
      <w:r>
        <w:rPr>
          <w:rFonts w:ascii="Times New Roman" w:eastAsia="Times New Roman" w:hAnsi="Times New Roman" w:cs="Times New Roman"/>
          <w:sz w:val="28"/>
          <w:szCs w:val="28"/>
          <w:lang w:eastAsia="ar-SA"/>
        </w:rPr>
        <w:t xml:space="preserve"> плити</w:t>
      </w:r>
      <w:r w:rsidR="004E187F" w:rsidRPr="004E187F">
        <w:rPr>
          <w:rFonts w:ascii="Times New Roman" w:eastAsia="Times New Roman" w:hAnsi="Times New Roman" w:cs="Times New Roman"/>
          <w:sz w:val="28"/>
          <w:szCs w:val="28"/>
          <w:lang w:eastAsia="ar-SA"/>
        </w:rPr>
        <w:t>, тентові матеріали, в т.ч. архітектурні мембрани, склотканини з ПТФЕ (</w:t>
      </w:r>
      <w:proofErr w:type="spellStart"/>
      <w:r w:rsidR="004E187F" w:rsidRPr="004E187F">
        <w:rPr>
          <w:rFonts w:ascii="Times New Roman" w:eastAsia="Times New Roman" w:hAnsi="Times New Roman" w:cs="Times New Roman"/>
          <w:sz w:val="28"/>
          <w:szCs w:val="28"/>
          <w:lang w:eastAsia="ar-SA"/>
        </w:rPr>
        <w:t>політетрафторетан</w:t>
      </w:r>
      <w:proofErr w:type="spellEnd"/>
      <w:r w:rsidR="004E187F" w:rsidRPr="004E187F">
        <w:rPr>
          <w:rFonts w:ascii="Times New Roman" w:eastAsia="Times New Roman" w:hAnsi="Times New Roman" w:cs="Times New Roman"/>
          <w:sz w:val="28"/>
          <w:szCs w:val="28"/>
          <w:lang w:eastAsia="ar-SA"/>
        </w:rPr>
        <w:t xml:space="preserve"> – полімер, тефлон або фторопласт, найбільш ковзка речовина в світі, відштовхує бруд, воду, жири. Виробник – фірма Дюпон</w:t>
      </w:r>
      <w:r>
        <w:rPr>
          <w:rFonts w:ascii="Times New Roman" w:eastAsia="Times New Roman" w:hAnsi="Times New Roman" w:cs="Times New Roman"/>
          <w:sz w:val="28"/>
          <w:szCs w:val="28"/>
          <w:lang w:eastAsia="ar-SA"/>
        </w:rPr>
        <w:t>)</w:t>
      </w:r>
      <w:r w:rsidR="004E187F" w:rsidRPr="004E187F">
        <w:rPr>
          <w:rFonts w:ascii="Times New Roman" w:eastAsia="Times New Roman" w:hAnsi="Times New Roman" w:cs="Times New Roman"/>
          <w:sz w:val="28"/>
          <w:szCs w:val="28"/>
          <w:lang w:eastAsia="ar-SA"/>
        </w:rPr>
        <w:t xml:space="preserve">. </w:t>
      </w:r>
    </w:p>
    <w:p w14:paraId="532225B7" w14:textId="77777777" w:rsidR="00833B82" w:rsidRDefault="004E187F" w:rsidP="00833B82">
      <w:pPr>
        <w:suppressAutoHyphens/>
        <w:spacing w:before="120" w:after="0" w:line="240" w:lineRule="auto"/>
        <w:ind w:right="-284"/>
        <w:jc w:val="both"/>
      </w:pPr>
      <w:r w:rsidRPr="004E187F">
        <w:rPr>
          <w:rFonts w:ascii="Times New Roman" w:eastAsia="Times New Roman" w:hAnsi="Times New Roman" w:cs="Times New Roman"/>
          <w:sz w:val="28"/>
          <w:szCs w:val="28"/>
          <w:lang w:eastAsia="ar-SA"/>
        </w:rPr>
        <w:tab/>
        <w:t xml:space="preserve">Приклад: </w:t>
      </w:r>
      <w:proofErr w:type="spellStart"/>
      <w:r w:rsidR="00926779">
        <w:rPr>
          <w:rFonts w:ascii="Times New Roman" w:eastAsia="Times New Roman" w:hAnsi="Times New Roman" w:cs="Times New Roman"/>
          <w:sz w:val="28"/>
          <w:szCs w:val="28"/>
          <w:lang w:eastAsia="ar-SA"/>
        </w:rPr>
        <w:t>однопоясна</w:t>
      </w:r>
      <w:proofErr w:type="spellEnd"/>
      <w:r w:rsidR="00926779">
        <w:rPr>
          <w:rFonts w:ascii="Times New Roman" w:eastAsia="Times New Roman" w:hAnsi="Times New Roman" w:cs="Times New Roman"/>
          <w:sz w:val="28"/>
          <w:szCs w:val="28"/>
          <w:lang w:eastAsia="ar-SA"/>
        </w:rPr>
        <w:t xml:space="preserve"> система терміналу аеропорту ім. Далласа у Вашингтоні, архітектор </w:t>
      </w:r>
      <w:proofErr w:type="spellStart"/>
      <w:r w:rsidR="00926779">
        <w:rPr>
          <w:rFonts w:ascii="Times New Roman" w:eastAsia="Times New Roman" w:hAnsi="Times New Roman" w:cs="Times New Roman"/>
          <w:sz w:val="28"/>
          <w:szCs w:val="28"/>
          <w:lang w:eastAsia="ar-SA"/>
        </w:rPr>
        <w:t>Ееро</w:t>
      </w:r>
      <w:proofErr w:type="spellEnd"/>
      <w:r w:rsidR="00926779">
        <w:rPr>
          <w:rFonts w:ascii="Times New Roman" w:eastAsia="Times New Roman" w:hAnsi="Times New Roman" w:cs="Times New Roman"/>
          <w:sz w:val="28"/>
          <w:szCs w:val="28"/>
          <w:lang w:eastAsia="ar-SA"/>
        </w:rPr>
        <w:t xml:space="preserve"> </w:t>
      </w:r>
      <w:proofErr w:type="spellStart"/>
      <w:r w:rsidR="00926779">
        <w:rPr>
          <w:rFonts w:ascii="Times New Roman" w:eastAsia="Times New Roman" w:hAnsi="Times New Roman" w:cs="Times New Roman"/>
          <w:sz w:val="28"/>
          <w:szCs w:val="28"/>
          <w:lang w:eastAsia="ar-SA"/>
        </w:rPr>
        <w:t>Саарінен</w:t>
      </w:r>
      <w:proofErr w:type="spellEnd"/>
      <w:r w:rsidR="00926779">
        <w:rPr>
          <w:rFonts w:ascii="Times New Roman" w:eastAsia="Times New Roman" w:hAnsi="Times New Roman" w:cs="Times New Roman"/>
          <w:sz w:val="28"/>
          <w:szCs w:val="28"/>
          <w:lang w:eastAsia="ar-SA"/>
        </w:rPr>
        <w:t xml:space="preserve">, конструктив </w:t>
      </w:r>
      <w:proofErr w:type="spellStart"/>
      <w:r w:rsidR="00926779">
        <w:rPr>
          <w:rFonts w:ascii="Times New Roman" w:eastAsia="Times New Roman" w:hAnsi="Times New Roman" w:cs="Times New Roman"/>
          <w:sz w:val="28"/>
          <w:szCs w:val="28"/>
          <w:lang w:val="en-US" w:eastAsia="ar-SA"/>
        </w:rPr>
        <w:t>Amenaun</w:t>
      </w:r>
      <w:proofErr w:type="spellEnd"/>
      <w:r w:rsidR="00926779">
        <w:rPr>
          <w:rFonts w:ascii="Times New Roman" w:eastAsia="Times New Roman" w:hAnsi="Times New Roman" w:cs="Times New Roman"/>
          <w:sz w:val="28"/>
          <w:szCs w:val="28"/>
          <w:lang w:val="en-US" w:eastAsia="ar-SA"/>
        </w:rPr>
        <w:t xml:space="preserve"> &amp; Whitney</w:t>
      </w:r>
      <w:r w:rsidR="00926779">
        <w:rPr>
          <w:rFonts w:ascii="Times New Roman" w:eastAsia="Times New Roman" w:hAnsi="Times New Roman" w:cs="Times New Roman"/>
          <w:sz w:val="28"/>
          <w:szCs w:val="28"/>
          <w:lang w:eastAsia="ar-SA"/>
        </w:rPr>
        <w:t>, 1962р.;</w:t>
      </w:r>
      <w:r w:rsidRPr="004E187F">
        <w:rPr>
          <w:rFonts w:ascii="Times New Roman" w:eastAsia="Times New Roman" w:hAnsi="Times New Roman" w:cs="Times New Roman"/>
          <w:sz w:val="28"/>
          <w:szCs w:val="28"/>
          <w:lang w:eastAsia="ar-SA"/>
        </w:rPr>
        <w:t xml:space="preserve">спортивна арена в Парижі, архітектор </w:t>
      </w:r>
      <w:proofErr w:type="spellStart"/>
      <w:r w:rsidRPr="004E187F">
        <w:rPr>
          <w:rFonts w:ascii="Times New Roman" w:eastAsia="Times New Roman" w:hAnsi="Times New Roman" w:cs="Times New Roman"/>
          <w:sz w:val="28"/>
          <w:szCs w:val="28"/>
          <w:lang w:eastAsia="ar-SA"/>
        </w:rPr>
        <w:t>Рене</w:t>
      </w:r>
      <w:proofErr w:type="spellEnd"/>
      <w:r w:rsidRPr="004E187F">
        <w:rPr>
          <w:rFonts w:ascii="Times New Roman" w:eastAsia="Times New Roman" w:hAnsi="Times New Roman" w:cs="Times New Roman"/>
          <w:sz w:val="28"/>
          <w:szCs w:val="28"/>
          <w:lang w:eastAsia="ar-SA"/>
        </w:rPr>
        <w:t xml:space="preserve"> </w:t>
      </w:r>
      <w:proofErr w:type="spellStart"/>
      <w:r w:rsidRPr="004E187F">
        <w:rPr>
          <w:rFonts w:ascii="Times New Roman" w:eastAsia="Times New Roman" w:hAnsi="Times New Roman" w:cs="Times New Roman"/>
          <w:sz w:val="28"/>
          <w:szCs w:val="28"/>
          <w:lang w:eastAsia="ar-SA"/>
        </w:rPr>
        <w:t>Саржер</w:t>
      </w:r>
      <w:proofErr w:type="spellEnd"/>
      <w:r w:rsidRPr="004E187F">
        <w:rPr>
          <w:rFonts w:ascii="Times New Roman" w:eastAsia="Times New Roman" w:hAnsi="Times New Roman" w:cs="Times New Roman"/>
          <w:sz w:val="28"/>
          <w:szCs w:val="28"/>
          <w:lang w:eastAsia="ar-SA"/>
        </w:rPr>
        <w:t xml:space="preserve">; павільйон Німеччини в Монреалі в 1967р., архітектор Отто </w:t>
      </w:r>
      <w:proofErr w:type="spellStart"/>
      <w:r w:rsidRPr="004E187F">
        <w:rPr>
          <w:rFonts w:ascii="Times New Roman" w:eastAsia="Times New Roman" w:hAnsi="Times New Roman" w:cs="Times New Roman"/>
          <w:sz w:val="28"/>
          <w:szCs w:val="28"/>
          <w:lang w:eastAsia="ar-SA"/>
        </w:rPr>
        <w:t>Фрай</w:t>
      </w:r>
      <w:proofErr w:type="spellEnd"/>
      <w:r w:rsidRPr="004E187F">
        <w:rPr>
          <w:rFonts w:ascii="Times New Roman" w:eastAsia="Times New Roman" w:hAnsi="Times New Roman" w:cs="Times New Roman"/>
          <w:sz w:val="28"/>
          <w:szCs w:val="28"/>
          <w:lang w:eastAsia="ar-SA"/>
        </w:rPr>
        <w:t xml:space="preserve">; виставковий центр  Міленіум </w:t>
      </w:r>
      <w:proofErr w:type="spellStart"/>
      <w:r w:rsidRPr="004E187F">
        <w:rPr>
          <w:rFonts w:ascii="Times New Roman" w:eastAsia="Times New Roman" w:hAnsi="Times New Roman" w:cs="Times New Roman"/>
          <w:sz w:val="28"/>
          <w:szCs w:val="28"/>
          <w:lang w:eastAsia="ar-SA"/>
        </w:rPr>
        <w:t>Доум</w:t>
      </w:r>
      <w:proofErr w:type="spellEnd"/>
      <w:r w:rsidRPr="004E187F">
        <w:rPr>
          <w:rFonts w:ascii="Times New Roman" w:eastAsia="Times New Roman" w:hAnsi="Times New Roman" w:cs="Times New Roman"/>
          <w:sz w:val="28"/>
          <w:szCs w:val="28"/>
          <w:lang w:eastAsia="ar-SA"/>
        </w:rPr>
        <w:t xml:space="preserve"> в Лондоні,</w:t>
      </w:r>
      <w:r w:rsidR="00F82D1E">
        <w:rPr>
          <w:rFonts w:ascii="Times New Roman" w:eastAsia="Times New Roman" w:hAnsi="Times New Roman" w:cs="Times New Roman"/>
          <w:sz w:val="28"/>
          <w:szCs w:val="28"/>
          <w:lang w:eastAsia="ar-SA"/>
        </w:rPr>
        <w:t xml:space="preserve"> діаметр 365м,</w:t>
      </w:r>
      <w:r w:rsidRPr="004E187F">
        <w:rPr>
          <w:rFonts w:ascii="Times New Roman" w:eastAsia="Times New Roman" w:hAnsi="Times New Roman" w:cs="Times New Roman"/>
          <w:sz w:val="28"/>
          <w:szCs w:val="28"/>
          <w:lang w:eastAsia="ar-SA"/>
        </w:rPr>
        <w:t xml:space="preserve"> архітектор Річард Роджерс,</w:t>
      </w:r>
      <w:r w:rsidR="00F82D1E">
        <w:rPr>
          <w:rFonts w:ascii="Times New Roman" w:eastAsia="Times New Roman" w:hAnsi="Times New Roman" w:cs="Times New Roman"/>
          <w:sz w:val="28"/>
          <w:szCs w:val="28"/>
          <w:lang w:val="en-US" w:eastAsia="ar-SA"/>
        </w:rPr>
        <w:t xml:space="preserve"> </w:t>
      </w:r>
      <w:r w:rsidR="00F82D1E">
        <w:rPr>
          <w:rFonts w:ascii="Times New Roman" w:eastAsia="Times New Roman" w:hAnsi="Times New Roman" w:cs="Times New Roman"/>
          <w:sz w:val="28"/>
          <w:szCs w:val="28"/>
          <w:lang w:eastAsia="ar-SA"/>
        </w:rPr>
        <w:t xml:space="preserve">конструктив </w:t>
      </w:r>
      <w:proofErr w:type="spellStart"/>
      <w:r w:rsidR="00F82D1E">
        <w:rPr>
          <w:rFonts w:ascii="Times New Roman" w:eastAsia="Times New Roman" w:hAnsi="Times New Roman" w:cs="Times New Roman"/>
          <w:sz w:val="28"/>
          <w:szCs w:val="28"/>
          <w:lang w:val="en-US" w:eastAsia="ar-SA"/>
        </w:rPr>
        <w:t>Buro</w:t>
      </w:r>
      <w:proofErr w:type="spellEnd"/>
      <w:r w:rsidR="00F82D1E">
        <w:rPr>
          <w:rFonts w:ascii="Times New Roman" w:eastAsia="Times New Roman" w:hAnsi="Times New Roman" w:cs="Times New Roman"/>
          <w:sz w:val="28"/>
          <w:szCs w:val="28"/>
          <w:lang w:val="en-US" w:eastAsia="ar-SA"/>
        </w:rPr>
        <w:t xml:space="preserve"> Ha</w:t>
      </w:r>
      <w:r w:rsidR="00926779">
        <w:rPr>
          <w:rFonts w:ascii="Times New Roman" w:eastAsia="Times New Roman" w:hAnsi="Times New Roman" w:cs="Times New Roman"/>
          <w:sz w:val="28"/>
          <w:szCs w:val="28"/>
          <w:lang w:val="en-US" w:eastAsia="ar-SA"/>
        </w:rPr>
        <w:t>ppold</w:t>
      </w:r>
      <w:r w:rsidR="00926779">
        <w:rPr>
          <w:rFonts w:ascii="Times New Roman" w:eastAsia="Times New Roman" w:hAnsi="Times New Roman" w:cs="Times New Roman"/>
          <w:sz w:val="28"/>
          <w:szCs w:val="28"/>
          <w:lang w:eastAsia="ar-SA"/>
        </w:rPr>
        <w:t>,</w:t>
      </w:r>
      <w:r w:rsidRPr="004E187F">
        <w:rPr>
          <w:rFonts w:ascii="Times New Roman" w:eastAsia="Times New Roman" w:hAnsi="Times New Roman" w:cs="Times New Roman"/>
          <w:sz w:val="28"/>
          <w:szCs w:val="28"/>
          <w:lang w:eastAsia="ar-SA"/>
        </w:rPr>
        <w:t xml:space="preserve"> 2000р; розважальний центр «Хан </w:t>
      </w:r>
      <w:proofErr w:type="spellStart"/>
      <w:r w:rsidRPr="004E187F">
        <w:rPr>
          <w:rFonts w:ascii="Times New Roman" w:eastAsia="Times New Roman" w:hAnsi="Times New Roman" w:cs="Times New Roman"/>
          <w:sz w:val="28"/>
          <w:szCs w:val="28"/>
          <w:lang w:eastAsia="ar-SA"/>
        </w:rPr>
        <w:t>Шатир</w:t>
      </w:r>
      <w:proofErr w:type="spellEnd"/>
      <w:r w:rsidRPr="004E187F">
        <w:rPr>
          <w:rFonts w:ascii="Times New Roman" w:eastAsia="Times New Roman" w:hAnsi="Times New Roman" w:cs="Times New Roman"/>
          <w:sz w:val="28"/>
          <w:szCs w:val="28"/>
          <w:lang w:eastAsia="ar-SA"/>
        </w:rPr>
        <w:t xml:space="preserve">» в Астані, архітектор Норман </w:t>
      </w:r>
      <w:proofErr w:type="spellStart"/>
      <w:r w:rsidRPr="004E187F">
        <w:rPr>
          <w:rFonts w:ascii="Times New Roman" w:eastAsia="Times New Roman" w:hAnsi="Times New Roman" w:cs="Times New Roman"/>
          <w:sz w:val="28"/>
          <w:szCs w:val="28"/>
          <w:lang w:eastAsia="ar-SA"/>
        </w:rPr>
        <w:t>Фостер</w:t>
      </w:r>
      <w:proofErr w:type="spellEnd"/>
      <w:r w:rsidRPr="004E187F">
        <w:rPr>
          <w:rFonts w:ascii="Times New Roman" w:eastAsia="Times New Roman" w:hAnsi="Times New Roman" w:cs="Times New Roman"/>
          <w:sz w:val="28"/>
          <w:szCs w:val="28"/>
          <w:lang w:eastAsia="ar-SA"/>
        </w:rPr>
        <w:t xml:space="preserve">, 2010р; Олімпійська арена в Токіо, архітектор </w:t>
      </w:r>
      <w:proofErr w:type="spellStart"/>
      <w:r w:rsidRPr="004E187F">
        <w:rPr>
          <w:rFonts w:ascii="Times New Roman" w:eastAsia="Times New Roman" w:hAnsi="Times New Roman" w:cs="Times New Roman"/>
          <w:sz w:val="28"/>
          <w:szCs w:val="28"/>
          <w:lang w:eastAsia="ar-SA"/>
        </w:rPr>
        <w:t>Кендзо</w:t>
      </w:r>
      <w:proofErr w:type="spellEnd"/>
      <w:r w:rsidRPr="004E187F">
        <w:rPr>
          <w:rFonts w:ascii="Times New Roman" w:eastAsia="Times New Roman" w:hAnsi="Times New Roman" w:cs="Times New Roman"/>
          <w:sz w:val="28"/>
          <w:szCs w:val="28"/>
          <w:lang w:eastAsia="ar-SA"/>
        </w:rPr>
        <w:t xml:space="preserve"> </w:t>
      </w:r>
      <w:proofErr w:type="spellStart"/>
      <w:r w:rsidRPr="004E187F">
        <w:rPr>
          <w:rFonts w:ascii="Times New Roman" w:eastAsia="Times New Roman" w:hAnsi="Times New Roman" w:cs="Times New Roman"/>
          <w:sz w:val="28"/>
          <w:szCs w:val="28"/>
          <w:lang w:eastAsia="ar-SA"/>
        </w:rPr>
        <w:t>Танге</w:t>
      </w:r>
      <w:proofErr w:type="spellEnd"/>
      <w:r w:rsidRPr="004E187F">
        <w:rPr>
          <w:rFonts w:ascii="Times New Roman" w:eastAsia="Times New Roman" w:hAnsi="Times New Roman" w:cs="Times New Roman"/>
          <w:sz w:val="28"/>
          <w:szCs w:val="28"/>
          <w:lang w:eastAsia="ar-SA"/>
        </w:rPr>
        <w:t>, 1964р.</w:t>
      </w:r>
      <w:r w:rsidR="00926779">
        <w:rPr>
          <w:rFonts w:ascii="Times New Roman" w:eastAsia="Times New Roman" w:hAnsi="Times New Roman" w:cs="Times New Roman"/>
          <w:sz w:val="28"/>
          <w:szCs w:val="28"/>
          <w:lang w:eastAsia="ar-SA"/>
        </w:rPr>
        <w:t xml:space="preserve">; висяче </w:t>
      </w:r>
      <w:proofErr w:type="spellStart"/>
      <w:r w:rsidR="00926779">
        <w:rPr>
          <w:rFonts w:ascii="Times New Roman" w:eastAsia="Times New Roman" w:hAnsi="Times New Roman" w:cs="Times New Roman"/>
          <w:sz w:val="28"/>
          <w:szCs w:val="28"/>
          <w:lang w:eastAsia="ar-SA"/>
        </w:rPr>
        <w:t>двохпоясне</w:t>
      </w:r>
      <w:proofErr w:type="spellEnd"/>
      <w:r w:rsidR="00926779">
        <w:rPr>
          <w:rFonts w:ascii="Times New Roman" w:eastAsia="Times New Roman" w:hAnsi="Times New Roman" w:cs="Times New Roman"/>
          <w:sz w:val="28"/>
          <w:szCs w:val="28"/>
          <w:lang w:eastAsia="ar-SA"/>
        </w:rPr>
        <w:t xml:space="preserve"> перекриття НСК «Олімпійський», Київ, бюро </w:t>
      </w:r>
      <w:r w:rsidR="00926779">
        <w:rPr>
          <w:rFonts w:ascii="Times New Roman" w:eastAsia="Times New Roman" w:hAnsi="Times New Roman" w:cs="Times New Roman"/>
          <w:sz w:val="28"/>
          <w:szCs w:val="28"/>
          <w:lang w:val="en-US" w:eastAsia="ar-SA"/>
        </w:rPr>
        <w:t>GMP</w:t>
      </w:r>
      <w:r w:rsidR="00926779">
        <w:rPr>
          <w:rFonts w:ascii="Times New Roman" w:eastAsia="Times New Roman" w:hAnsi="Times New Roman" w:cs="Times New Roman"/>
          <w:sz w:val="28"/>
          <w:szCs w:val="28"/>
          <w:lang w:eastAsia="ar-SA"/>
        </w:rPr>
        <w:t xml:space="preserve">, архітектор Юрій </w:t>
      </w:r>
      <w:proofErr w:type="spellStart"/>
      <w:r w:rsidR="00926779">
        <w:rPr>
          <w:rFonts w:ascii="Times New Roman" w:eastAsia="Times New Roman" w:hAnsi="Times New Roman" w:cs="Times New Roman"/>
          <w:sz w:val="28"/>
          <w:szCs w:val="28"/>
          <w:lang w:eastAsia="ar-SA"/>
        </w:rPr>
        <w:t>Серьогін</w:t>
      </w:r>
      <w:proofErr w:type="spellEnd"/>
      <w:r w:rsidR="00926779">
        <w:rPr>
          <w:rFonts w:ascii="Times New Roman" w:eastAsia="Times New Roman" w:hAnsi="Times New Roman" w:cs="Times New Roman"/>
          <w:sz w:val="28"/>
          <w:szCs w:val="28"/>
          <w:lang w:eastAsia="ar-SA"/>
        </w:rPr>
        <w:t>, конструктив -  український ін-т сталевих конструкцій ім. В.Н. Шимановського, 2011.</w:t>
      </w:r>
      <w:r w:rsidR="00833B82" w:rsidRPr="00833B82">
        <w:t xml:space="preserve"> </w:t>
      </w:r>
    </w:p>
    <w:p w14:paraId="3159F553" w14:textId="7FFCC82D" w:rsidR="00226CDE" w:rsidRDefault="00833B82" w:rsidP="00226CDE">
      <w:pPr>
        <w:suppressAutoHyphens/>
        <w:spacing w:before="120" w:after="0" w:line="240" w:lineRule="auto"/>
        <w:ind w:right="-284"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Текстильна архітектура </w:t>
      </w:r>
      <w:r w:rsidRPr="00833B82">
        <w:rPr>
          <w:rFonts w:ascii="Times New Roman" w:eastAsia="Times New Roman" w:hAnsi="Times New Roman" w:cs="Times New Roman"/>
          <w:sz w:val="28"/>
          <w:szCs w:val="28"/>
          <w:lang w:eastAsia="ar-SA"/>
        </w:rPr>
        <w:t>(</w:t>
      </w:r>
      <w:proofErr w:type="spellStart"/>
      <w:r w:rsidRPr="00833B82">
        <w:rPr>
          <w:rFonts w:ascii="Times New Roman" w:eastAsia="Times New Roman" w:hAnsi="Times New Roman" w:cs="Times New Roman"/>
          <w:sz w:val="28"/>
          <w:szCs w:val="28"/>
          <w:lang w:eastAsia="ar-SA"/>
        </w:rPr>
        <w:t>textile</w:t>
      </w:r>
      <w:proofErr w:type="spellEnd"/>
      <w:r w:rsidRPr="00833B82">
        <w:rPr>
          <w:rFonts w:ascii="Times New Roman" w:eastAsia="Times New Roman" w:hAnsi="Times New Roman" w:cs="Times New Roman"/>
          <w:sz w:val="28"/>
          <w:szCs w:val="28"/>
          <w:lang w:eastAsia="ar-SA"/>
        </w:rPr>
        <w:t xml:space="preserve"> </w:t>
      </w:r>
      <w:proofErr w:type="spellStart"/>
      <w:r w:rsidRPr="00833B82">
        <w:rPr>
          <w:rFonts w:ascii="Times New Roman" w:eastAsia="Times New Roman" w:hAnsi="Times New Roman" w:cs="Times New Roman"/>
          <w:sz w:val="28"/>
          <w:szCs w:val="28"/>
          <w:lang w:eastAsia="ar-SA"/>
        </w:rPr>
        <w:t>architecture</w:t>
      </w:r>
      <w:proofErr w:type="spellEnd"/>
      <w:r w:rsidRPr="00833B8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або</w:t>
      </w:r>
      <w:r w:rsidRPr="00833B82">
        <w:rPr>
          <w:rFonts w:ascii="Times New Roman" w:eastAsia="Times New Roman" w:hAnsi="Times New Roman" w:cs="Times New Roman"/>
          <w:sz w:val="28"/>
          <w:szCs w:val="28"/>
          <w:lang w:eastAsia="ar-SA"/>
        </w:rPr>
        <w:t xml:space="preserve"> натяжн</w:t>
      </w:r>
      <w:r>
        <w:rPr>
          <w:rFonts w:ascii="Times New Roman" w:eastAsia="Times New Roman" w:hAnsi="Times New Roman" w:cs="Times New Roman"/>
          <w:sz w:val="28"/>
          <w:szCs w:val="28"/>
          <w:lang w:eastAsia="ar-SA"/>
        </w:rPr>
        <w:t>а</w:t>
      </w:r>
      <w:r w:rsidRPr="00833B82">
        <w:rPr>
          <w:rFonts w:ascii="Times New Roman" w:eastAsia="Times New Roman" w:hAnsi="Times New Roman" w:cs="Times New Roman"/>
          <w:sz w:val="28"/>
          <w:szCs w:val="28"/>
          <w:lang w:eastAsia="ar-SA"/>
        </w:rPr>
        <w:t xml:space="preserve"> архітектур</w:t>
      </w:r>
      <w:r>
        <w:rPr>
          <w:rFonts w:ascii="Times New Roman" w:eastAsia="Times New Roman" w:hAnsi="Times New Roman" w:cs="Times New Roman"/>
          <w:sz w:val="28"/>
          <w:szCs w:val="28"/>
          <w:lang w:eastAsia="ar-SA"/>
        </w:rPr>
        <w:t>а</w:t>
      </w:r>
      <w:r w:rsidRPr="00833B82">
        <w:rPr>
          <w:rFonts w:ascii="Times New Roman" w:eastAsia="Times New Roman" w:hAnsi="Times New Roman" w:cs="Times New Roman"/>
          <w:sz w:val="28"/>
          <w:szCs w:val="28"/>
          <w:lang w:eastAsia="ar-SA"/>
        </w:rPr>
        <w:t xml:space="preserve"> (</w:t>
      </w:r>
      <w:proofErr w:type="spellStart"/>
      <w:r w:rsidRPr="00833B82">
        <w:rPr>
          <w:rFonts w:ascii="Times New Roman" w:eastAsia="Times New Roman" w:hAnsi="Times New Roman" w:cs="Times New Roman"/>
          <w:sz w:val="28"/>
          <w:szCs w:val="28"/>
          <w:lang w:eastAsia="ar-SA"/>
        </w:rPr>
        <w:t>tensile</w:t>
      </w:r>
      <w:proofErr w:type="spellEnd"/>
      <w:r w:rsidRPr="00833B82">
        <w:rPr>
          <w:rFonts w:ascii="Times New Roman" w:eastAsia="Times New Roman" w:hAnsi="Times New Roman" w:cs="Times New Roman"/>
          <w:sz w:val="28"/>
          <w:szCs w:val="28"/>
          <w:lang w:eastAsia="ar-SA"/>
        </w:rPr>
        <w:t xml:space="preserve"> </w:t>
      </w:r>
      <w:proofErr w:type="spellStart"/>
      <w:r w:rsidRPr="00833B82">
        <w:rPr>
          <w:rFonts w:ascii="Times New Roman" w:eastAsia="Times New Roman" w:hAnsi="Times New Roman" w:cs="Times New Roman"/>
          <w:sz w:val="28"/>
          <w:szCs w:val="28"/>
          <w:lang w:eastAsia="ar-SA"/>
        </w:rPr>
        <w:t>architecture</w:t>
      </w:r>
      <w:proofErr w:type="spellEnd"/>
      <w:r w:rsidRPr="00833B82">
        <w:rPr>
          <w:rFonts w:ascii="Times New Roman" w:eastAsia="Times New Roman" w:hAnsi="Times New Roman" w:cs="Times New Roman"/>
          <w:sz w:val="28"/>
          <w:szCs w:val="28"/>
          <w:lang w:eastAsia="ar-SA"/>
        </w:rPr>
        <w:t>)</w:t>
      </w:r>
      <w:r w:rsidR="00614E71">
        <w:rPr>
          <w:rFonts w:ascii="Times New Roman" w:eastAsia="Times New Roman" w:hAnsi="Times New Roman" w:cs="Times New Roman"/>
          <w:sz w:val="28"/>
          <w:szCs w:val="28"/>
          <w:lang w:eastAsia="ar-SA"/>
        </w:rPr>
        <w:t xml:space="preserve"> – особливий вид </w:t>
      </w:r>
      <w:proofErr w:type="spellStart"/>
      <w:r w:rsidR="00614E71">
        <w:rPr>
          <w:rFonts w:ascii="Times New Roman" w:eastAsia="Times New Roman" w:hAnsi="Times New Roman" w:cs="Times New Roman"/>
          <w:sz w:val="28"/>
          <w:szCs w:val="28"/>
          <w:lang w:eastAsia="ar-SA"/>
        </w:rPr>
        <w:t>вантової</w:t>
      </w:r>
      <w:proofErr w:type="spellEnd"/>
      <w:r w:rsidR="00614E71">
        <w:rPr>
          <w:rFonts w:ascii="Times New Roman" w:eastAsia="Times New Roman" w:hAnsi="Times New Roman" w:cs="Times New Roman"/>
          <w:sz w:val="28"/>
          <w:szCs w:val="28"/>
          <w:lang w:eastAsia="ar-SA"/>
        </w:rPr>
        <w:t xml:space="preserve"> архітектури</w:t>
      </w:r>
      <w:r w:rsidRPr="00833B82">
        <w:rPr>
          <w:rFonts w:ascii="Times New Roman" w:eastAsia="Times New Roman" w:hAnsi="Times New Roman" w:cs="Times New Roman"/>
          <w:sz w:val="28"/>
          <w:szCs w:val="28"/>
          <w:lang w:eastAsia="ar-SA"/>
        </w:rPr>
        <w:t xml:space="preserve">. </w:t>
      </w:r>
      <w:r w:rsidR="00614E71" w:rsidRPr="00614E71">
        <w:rPr>
          <w:rFonts w:ascii="Times New Roman" w:eastAsia="Times New Roman" w:hAnsi="Times New Roman" w:cs="Times New Roman"/>
          <w:sz w:val="28"/>
          <w:szCs w:val="28"/>
          <w:lang w:eastAsia="ar-SA"/>
        </w:rPr>
        <w:t>Тентова арх</w:t>
      </w:r>
      <w:r w:rsidR="00614E71">
        <w:rPr>
          <w:rFonts w:ascii="Times New Roman" w:eastAsia="Times New Roman" w:hAnsi="Times New Roman" w:cs="Times New Roman"/>
          <w:sz w:val="28"/>
          <w:szCs w:val="28"/>
          <w:lang w:eastAsia="ar-SA"/>
        </w:rPr>
        <w:t>і</w:t>
      </w:r>
      <w:r w:rsidR="00614E71" w:rsidRPr="00614E71">
        <w:rPr>
          <w:rFonts w:ascii="Times New Roman" w:eastAsia="Times New Roman" w:hAnsi="Times New Roman" w:cs="Times New Roman"/>
          <w:sz w:val="28"/>
          <w:szCs w:val="28"/>
          <w:lang w:eastAsia="ar-SA"/>
        </w:rPr>
        <w:t xml:space="preserve">тектура – </w:t>
      </w:r>
      <w:r w:rsidR="00614E71">
        <w:rPr>
          <w:rFonts w:ascii="Times New Roman" w:eastAsia="Times New Roman" w:hAnsi="Times New Roman" w:cs="Times New Roman"/>
          <w:sz w:val="28"/>
          <w:szCs w:val="28"/>
          <w:lang w:eastAsia="ar-SA"/>
        </w:rPr>
        <w:t>це</w:t>
      </w:r>
      <w:r w:rsidR="00614E71" w:rsidRPr="00614E71">
        <w:rPr>
          <w:rFonts w:ascii="Times New Roman" w:eastAsia="Times New Roman" w:hAnsi="Times New Roman" w:cs="Times New Roman"/>
          <w:sz w:val="28"/>
          <w:szCs w:val="28"/>
          <w:lang w:eastAsia="ar-SA"/>
        </w:rPr>
        <w:t xml:space="preserve"> </w:t>
      </w:r>
      <w:proofErr w:type="spellStart"/>
      <w:r w:rsidR="00614E71">
        <w:rPr>
          <w:rFonts w:ascii="Times New Roman" w:eastAsia="Times New Roman" w:hAnsi="Times New Roman" w:cs="Times New Roman"/>
          <w:sz w:val="28"/>
          <w:szCs w:val="28"/>
          <w:lang w:eastAsia="ar-SA"/>
        </w:rPr>
        <w:t>тимчасві</w:t>
      </w:r>
      <w:proofErr w:type="spellEnd"/>
      <w:r w:rsidR="00614E71">
        <w:rPr>
          <w:rFonts w:ascii="Times New Roman" w:eastAsia="Times New Roman" w:hAnsi="Times New Roman" w:cs="Times New Roman"/>
          <w:sz w:val="28"/>
          <w:szCs w:val="28"/>
          <w:lang w:eastAsia="ar-SA"/>
        </w:rPr>
        <w:t xml:space="preserve"> </w:t>
      </w:r>
      <w:r w:rsidR="00614E71" w:rsidRPr="00614E71">
        <w:rPr>
          <w:rFonts w:ascii="Times New Roman" w:eastAsia="Times New Roman" w:hAnsi="Times New Roman" w:cs="Times New Roman"/>
          <w:sz w:val="28"/>
          <w:szCs w:val="28"/>
          <w:lang w:eastAsia="ar-SA"/>
        </w:rPr>
        <w:t>каркасно-тентов</w:t>
      </w:r>
      <w:r w:rsidR="00614E71">
        <w:rPr>
          <w:rFonts w:ascii="Times New Roman" w:eastAsia="Times New Roman" w:hAnsi="Times New Roman" w:cs="Times New Roman"/>
          <w:sz w:val="28"/>
          <w:szCs w:val="28"/>
          <w:lang w:eastAsia="ar-SA"/>
        </w:rPr>
        <w:t>і</w:t>
      </w:r>
      <w:r w:rsidR="00614E71" w:rsidRPr="00614E71">
        <w:rPr>
          <w:rFonts w:ascii="Times New Roman" w:eastAsia="Times New Roman" w:hAnsi="Times New Roman" w:cs="Times New Roman"/>
          <w:sz w:val="28"/>
          <w:szCs w:val="28"/>
          <w:lang w:eastAsia="ar-SA"/>
        </w:rPr>
        <w:t xml:space="preserve"> </w:t>
      </w:r>
      <w:proofErr w:type="spellStart"/>
      <w:r w:rsidR="00614E71" w:rsidRPr="00614E71">
        <w:rPr>
          <w:rFonts w:ascii="Times New Roman" w:eastAsia="Times New Roman" w:hAnsi="Times New Roman" w:cs="Times New Roman"/>
          <w:sz w:val="28"/>
          <w:szCs w:val="28"/>
          <w:lang w:eastAsia="ar-SA"/>
        </w:rPr>
        <w:t>конструкции</w:t>
      </w:r>
      <w:proofErr w:type="spellEnd"/>
      <w:r w:rsidR="00614E71" w:rsidRPr="00614E71">
        <w:rPr>
          <w:rFonts w:ascii="Times New Roman" w:eastAsia="Times New Roman" w:hAnsi="Times New Roman" w:cs="Times New Roman"/>
          <w:sz w:val="28"/>
          <w:szCs w:val="28"/>
          <w:lang w:eastAsia="ar-SA"/>
        </w:rPr>
        <w:t xml:space="preserve">, </w:t>
      </w:r>
      <w:r w:rsidR="00614E71">
        <w:rPr>
          <w:rFonts w:ascii="Times New Roman" w:eastAsia="Times New Roman" w:hAnsi="Times New Roman" w:cs="Times New Roman"/>
          <w:sz w:val="28"/>
          <w:szCs w:val="28"/>
          <w:lang w:eastAsia="ar-SA"/>
        </w:rPr>
        <w:t>які складаються з жорсткого каркасу і натягнутій на нього тентової тканини.  Тентові конструкції використовують для виставкових і торгових павільйонів, спортивних споруд, концертних майданчиків</w:t>
      </w:r>
      <w:r w:rsidR="00226CDE">
        <w:rPr>
          <w:rFonts w:ascii="Times New Roman" w:eastAsia="Times New Roman" w:hAnsi="Times New Roman" w:cs="Times New Roman"/>
          <w:sz w:val="28"/>
          <w:szCs w:val="28"/>
          <w:lang w:eastAsia="ar-SA"/>
        </w:rPr>
        <w:t>, мобільних сценічних комплексів, терміналів, літніх кафе, ангарів</w:t>
      </w:r>
    </w:p>
    <w:p w14:paraId="407AE8F9" w14:textId="35079C85" w:rsidR="004E187F" w:rsidRPr="00926779" w:rsidRDefault="00833B82" w:rsidP="00226CDE">
      <w:pPr>
        <w:suppressAutoHyphens/>
        <w:spacing w:before="120" w:after="0" w:line="240" w:lineRule="auto"/>
        <w:ind w:right="-284" w:firstLine="708"/>
        <w:jc w:val="both"/>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lastRenderedPageBreak/>
        <w:t>Приклади;</w:t>
      </w:r>
      <w:r w:rsidRPr="00833B82">
        <w:rPr>
          <w:rFonts w:ascii="Times New Roman" w:eastAsia="Times New Roman" w:hAnsi="Times New Roman" w:cs="Times New Roman"/>
          <w:sz w:val="28"/>
          <w:szCs w:val="28"/>
          <w:lang w:eastAsia="ar-SA"/>
        </w:rPr>
        <w:t xml:space="preserve"> фасетков</w:t>
      </w:r>
      <w:r>
        <w:rPr>
          <w:rFonts w:ascii="Times New Roman" w:eastAsia="Times New Roman" w:hAnsi="Times New Roman" w:cs="Times New Roman"/>
          <w:sz w:val="28"/>
          <w:szCs w:val="28"/>
          <w:lang w:eastAsia="ar-SA"/>
        </w:rPr>
        <w:t>і</w:t>
      </w:r>
      <w:r w:rsidRPr="00833B82">
        <w:rPr>
          <w:rFonts w:ascii="Times New Roman" w:eastAsia="Times New Roman" w:hAnsi="Times New Roman" w:cs="Times New Roman"/>
          <w:sz w:val="28"/>
          <w:szCs w:val="28"/>
          <w:lang w:eastAsia="ar-SA"/>
        </w:rPr>
        <w:t xml:space="preserve"> купол</w:t>
      </w:r>
      <w:r>
        <w:rPr>
          <w:rFonts w:ascii="Times New Roman" w:eastAsia="Times New Roman" w:hAnsi="Times New Roman" w:cs="Times New Roman"/>
          <w:sz w:val="28"/>
          <w:szCs w:val="28"/>
          <w:lang w:eastAsia="ar-SA"/>
        </w:rPr>
        <w:t>и</w:t>
      </w:r>
      <w:r w:rsidRPr="00833B82">
        <w:rPr>
          <w:rFonts w:ascii="Times New Roman" w:eastAsia="Times New Roman" w:hAnsi="Times New Roman" w:cs="Times New Roman"/>
          <w:sz w:val="28"/>
          <w:szCs w:val="28"/>
          <w:lang w:eastAsia="ar-SA"/>
        </w:rPr>
        <w:t xml:space="preserve"> оранжерей </w:t>
      </w:r>
      <w:proofErr w:type="spellStart"/>
      <w:r w:rsidRPr="00833B82">
        <w:rPr>
          <w:rFonts w:ascii="Times New Roman" w:eastAsia="Times New Roman" w:hAnsi="Times New Roman" w:cs="Times New Roman"/>
          <w:sz w:val="28"/>
          <w:szCs w:val="28"/>
          <w:lang w:eastAsia="ar-SA"/>
        </w:rPr>
        <w:t>Eden</w:t>
      </w:r>
      <w:proofErr w:type="spellEnd"/>
      <w:r w:rsidRPr="00833B82">
        <w:rPr>
          <w:rFonts w:ascii="Times New Roman" w:eastAsia="Times New Roman" w:hAnsi="Times New Roman" w:cs="Times New Roman"/>
          <w:sz w:val="28"/>
          <w:szCs w:val="28"/>
          <w:lang w:eastAsia="ar-SA"/>
        </w:rPr>
        <w:t xml:space="preserve"> Project,</w:t>
      </w:r>
      <w:r>
        <w:rPr>
          <w:rFonts w:ascii="Times New Roman" w:eastAsia="Times New Roman" w:hAnsi="Times New Roman" w:cs="Times New Roman"/>
          <w:sz w:val="28"/>
          <w:szCs w:val="28"/>
          <w:lang w:eastAsia="ar-SA"/>
        </w:rPr>
        <w:t xml:space="preserve"> архітектурне бюро</w:t>
      </w:r>
      <w:r w:rsidRPr="00833B82">
        <w:rPr>
          <w:rFonts w:ascii="Times New Roman" w:eastAsia="Times New Roman" w:hAnsi="Times New Roman" w:cs="Times New Roman"/>
          <w:sz w:val="28"/>
          <w:szCs w:val="28"/>
          <w:lang w:eastAsia="ar-SA"/>
        </w:rPr>
        <w:t xml:space="preserve"> </w:t>
      </w:r>
      <w:proofErr w:type="spellStart"/>
      <w:r w:rsidRPr="00833B82">
        <w:rPr>
          <w:rFonts w:ascii="Times New Roman" w:eastAsia="Times New Roman" w:hAnsi="Times New Roman" w:cs="Times New Roman"/>
          <w:sz w:val="28"/>
          <w:szCs w:val="28"/>
          <w:lang w:eastAsia="ar-SA"/>
        </w:rPr>
        <w:t>Grimshaw</w:t>
      </w:r>
      <w:proofErr w:type="spellEnd"/>
      <w:r w:rsidRPr="00833B82">
        <w:rPr>
          <w:rFonts w:ascii="Times New Roman" w:eastAsia="Times New Roman" w:hAnsi="Times New Roman" w:cs="Times New Roman"/>
          <w:sz w:val="28"/>
          <w:szCs w:val="28"/>
          <w:lang w:eastAsia="ar-SA"/>
        </w:rPr>
        <w:t xml:space="preserve">; </w:t>
      </w:r>
      <w:proofErr w:type="spellStart"/>
      <w:r w:rsidRPr="00833B82">
        <w:rPr>
          <w:rFonts w:ascii="Times New Roman" w:eastAsia="Times New Roman" w:hAnsi="Times New Roman" w:cs="Times New Roman"/>
          <w:sz w:val="28"/>
          <w:szCs w:val="28"/>
          <w:lang w:eastAsia="ar-SA"/>
        </w:rPr>
        <w:t>бульбашков</w:t>
      </w:r>
      <w:r>
        <w:rPr>
          <w:rFonts w:ascii="Times New Roman" w:eastAsia="Times New Roman" w:hAnsi="Times New Roman" w:cs="Times New Roman"/>
          <w:sz w:val="28"/>
          <w:szCs w:val="28"/>
          <w:lang w:eastAsia="ar-SA"/>
        </w:rPr>
        <w:t>і</w:t>
      </w:r>
      <w:proofErr w:type="spellEnd"/>
      <w:r w:rsidRPr="00833B82">
        <w:rPr>
          <w:rFonts w:ascii="Times New Roman" w:eastAsia="Times New Roman" w:hAnsi="Times New Roman" w:cs="Times New Roman"/>
          <w:sz w:val="28"/>
          <w:szCs w:val="28"/>
          <w:lang w:eastAsia="ar-SA"/>
        </w:rPr>
        <w:t xml:space="preserve"> стіни пекінського центру спорту </w:t>
      </w:r>
      <w:proofErr w:type="spellStart"/>
      <w:r w:rsidRPr="00833B82">
        <w:rPr>
          <w:rFonts w:ascii="Times New Roman" w:eastAsia="Times New Roman" w:hAnsi="Times New Roman" w:cs="Times New Roman"/>
          <w:sz w:val="28"/>
          <w:szCs w:val="28"/>
          <w:lang w:eastAsia="ar-SA"/>
        </w:rPr>
        <w:t>Watercube</w:t>
      </w:r>
      <w:proofErr w:type="spellEnd"/>
      <w:r>
        <w:rPr>
          <w:rFonts w:ascii="Times New Roman" w:eastAsia="Times New Roman" w:hAnsi="Times New Roman" w:cs="Times New Roman"/>
          <w:sz w:val="28"/>
          <w:szCs w:val="28"/>
          <w:lang w:eastAsia="ar-SA"/>
        </w:rPr>
        <w:t>, архітектурне бюро</w:t>
      </w:r>
      <w:r w:rsidRPr="00833B82">
        <w:rPr>
          <w:rFonts w:ascii="Times New Roman" w:eastAsia="Times New Roman" w:hAnsi="Times New Roman" w:cs="Times New Roman"/>
          <w:sz w:val="28"/>
          <w:szCs w:val="28"/>
          <w:lang w:eastAsia="ar-SA"/>
        </w:rPr>
        <w:t xml:space="preserve"> PTW; п</w:t>
      </w:r>
      <w:r>
        <w:rPr>
          <w:rFonts w:ascii="Times New Roman" w:eastAsia="Times New Roman" w:hAnsi="Times New Roman" w:cs="Times New Roman"/>
          <w:sz w:val="28"/>
          <w:szCs w:val="28"/>
          <w:lang w:eastAsia="ar-SA"/>
        </w:rPr>
        <w:t xml:space="preserve">окриття </w:t>
      </w:r>
      <w:r w:rsidRPr="00833B82">
        <w:rPr>
          <w:rFonts w:ascii="Times New Roman" w:eastAsia="Times New Roman" w:hAnsi="Times New Roman" w:cs="Times New Roman"/>
          <w:sz w:val="28"/>
          <w:szCs w:val="28"/>
          <w:lang w:eastAsia="ar-SA"/>
        </w:rPr>
        <w:t xml:space="preserve">мюнхенського стадіону </w:t>
      </w:r>
      <w:proofErr w:type="spellStart"/>
      <w:r w:rsidRPr="00833B82">
        <w:rPr>
          <w:rFonts w:ascii="Times New Roman" w:eastAsia="Times New Roman" w:hAnsi="Times New Roman" w:cs="Times New Roman"/>
          <w:sz w:val="28"/>
          <w:szCs w:val="28"/>
          <w:lang w:eastAsia="ar-SA"/>
        </w:rPr>
        <w:t>Allianz</w:t>
      </w:r>
      <w:proofErr w:type="spellEnd"/>
      <w:r w:rsidRPr="00833B82">
        <w:rPr>
          <w:rFonts w:ascii="Times New Roman" w:eastAsia="Times New Roman" w:hAnsi="Times New Roman" w:cs="Times New Roman"/>
          <w:sz w:val="28"/>
          <w:szCs w:val="28"/>
          <w:lang w:eastAsia="ar-SA"/>
        </w:rPr>
        <w:t xml:space="preserve"> </w:t>
      </w:r>
      <w:proofErr w:type="spellStart"/>
      <w:r w:rsidRPr="00833B82">
        <w:rPr>
          <w:rFonts w:ascii="Times New Roman" w:eastAsia="Times New Roman" w:hAnsi="Times New Roman" w:cs="Times New Roman"/>
          <w:sz w:val="28"/>
          <w:szCs w:val="28"/>
          <w:lang w:eastAsia="ar-SA"/>
        </w:rPr>
        <w:t>Arena</w:t>
      </w:r>
      <w:proofErr w:type="spellEnd"/>
      <w:r>
        <w:rPr>
          <w:rFonts w:ascii="Times New Roman" w:eastAsia="Times New Roman" w:hAnsi="Times New Roman" w:cs="Times New Roman"/>
          <w:sz w:val="28"/>
          <w:szCs w:val="28"/>
          <w:lang w:eastAsia="ar-SA"/>
        </w:rPr>
        <w:t xml:space="preserve">, архітектурне бюро </w:t>
      </w:r>
      <w:proofErr w:type="spellStart"/>
      <w:r w:rsidRPr="00833B82">
        <w:rPr>
          <w:rFonts w:ascii="Times New Roman" w:eastAsia="Times New Roman" w:hAnsi="Times New Roman" w:cs="Times New Roman"/>
          <w:sz w:val="28"/>
          <w:szCs w:val="28"/>
          <w:lang w:eastAsia="ar-SA"/>
        </w:rPr>
        <w:t>Herzog</w:t>
      </w:r>
      <w:proofErr w:type="spellEnd"/>
      <w:r w:rsidRPr="00833B82">
        <w:rPr>
          <w:rFonts w:ascii="Times New Roman" w:eastAsia="Times New Roman" w:hAnsi="Times New Roman" w:cs="Times New Roman"/>
          <w:sz w:val="28"/>
          <w:szCs w:val="28"/>
          <w:lang w:eastAsia="ar-SA"/>
        </w:rPr>
        <w:t xml:space="preserve"> &amp; </w:t>
      </w:r>
      <w:proofErr w:type="spellStart"/>
      <w:r w:rsidRPr="00833B82">
        <w:rPr>
          <w:rFonts w:ascii="Times New Roman" w:eastAsia="Times New Roman" w:hAnsi="Times New Roman" w:cs="Times New Roman"/>
          <w:sz w:val="28"/>
          <w:szCs w:val="28"/>
          <w:lang w:eastAsia="ar-SA"/>
        </w:rPr>
        <w:t>de</w:t>
      </w:r>
      <w:proofErr w:type="spellEnd"/>
      <w:r w:rsidRPr="00833B82">
        <w:rPr>
          <w:rFonts w:ascii="Times New Roman" w:eastAsia="Times New Roman" w:hAnsi="Times New Roman" w:cs="Times New Roman"/>
          <w:sz w:val="28"/>
          <w:szCs w:val="28"/>
          <w:lang w:eastAsia="ar-SA"/>
        </w:rPr>
        <w:t xml:space="preserve"> </w:t>
      </w:r>
      <w:proofErr w:type="spellStart"/>
      <w:r w:rsidRPr="00833B82">
        <w:rPr>
          <w:rFonts w:ascii="Times New Roman" w:eastAsia="Times New Roman" w:hAnsi="Times New Roman" w:cs="Times New Roman"/>
          <w:sz w:val="28"/>
          <w:szCs w:val="28"/>
          <w:lang w:eastAsia="ar-SA"/>
        </w:rPr>
        <w:t>Meuron</w:t>
      </w:r>
      <w:proofErr w:type="spellEnd"/>
      <w:r w:rsidRPr="00833B8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покриття </w:t>
      </w:r>
      <w:r w:rsidRPr="00833B82">
        <w:rPr>
          <w:rFonts w:ascii="Times New Roman" w:eastAsia="Times New Roman" w:hAnsi="Times New Roman" w:cs="Times New Roman"/>
          <w:sz w:val="28"/>
          <w:szCs w:val="28"/>
          <w:lang w:eastAsia="ar-SA"/>
        </w:rPr>
        <w:t>пташин</w:t>
      </w:r>
      <w:r>
        <w:rPr>
          <w:rFonts w:ascii="Times New Roman" w:eastAsia="Times New Roman" w:hAnsi="Times New Roman" w:cs="Times New Roman"/>
          <w:sz w:val="28"/>
          <w:szCs w:val="28"/>
          <w:lang w:eastAsia="ar-SA"/>
        </w:rPr>
        <w:t>ого</w:t>
      </w:r>
      <w:r w:rsidRPr="00833B82">
        <w:rPr>
          <w:rFonts w:ascii="Times New Roman" w:eastAsia="Times New Roman" w:hAnsi="Times New Roman" w:cs="Times New Roman"/>
          <w:sz w:val="28"/>
          <w:szCs w:val="28"/>
          <w:lang w:eastAsia="ar-SA"/>
        </w:rPr>
        <w:t xml:space="preserve"> вольєр</w:t>
      </w:r>
      <w:r>
        <w:rPr>
          <w:rFonts w:ascii="Times New Roman" w:eastAsia="Times New Roman" w:hAnsi="Times New Roman" w:cs="Times New Roman"/>
          <w:sz w:val="28"/>
          <w:szCs w:val="28"/>
          <w:lang w:eastAsia="ar-SA"/>
        </w:rPr>
        <w:t>у</w:t>
      </w:r>
      <w:r w:rsidRPr="00833B82">
        <w:rPr>
          <w:rFonts w:ascii="Times New Roman" w:eastAsia="Times New Roman" w:hAnsi="Times New Roman" w:cs="Times New Roman"/>
          <w:sz w:val="28"/>
          <w:szCs w:val="28"/>
          <w:lang w:eastAsia="ar-SA"/>
        </w:rPr>
        <w:t xml:space="preserve"> у Мюнхенському зоопарку, </w:t>
      </w:r>
      <w:r>
        <w:rPr>
          <w:rFonts w:ascii="Times New Roman" w:eastAsia="Times New Roman" w:hAnsi="Times New Roman" w:cs="Times New Roman"/>
          <w:sz w:val="28"/>
          <w:szCs w:val="28"/>
          <w:lang w:eastAsia="ar-SA"/>
        </w:rPr>
        <w:t xml:space="preserve">архітектурне бюро </w:t>
      </w:r>
      <w:proofErr w:type="spellStart"/>
      <w:r w:rsidRPr="00833B82">
        <w:rPr>
          <w:rFonts w:ascii="Times New Roman" w:eastAsia="Times New Roman" w:hAnsi="Times New Roman" w:cs="Times New Roman"/>
          <w:sz w:val="28"/>
          <w:szCs w:val="28"/>
          <w:lang w:eastAsia="ar-SA"/>
        </w:rPr>
        <w:t>Фра</w:t>
      </w:r>
      <w:r>
        <w:rPr>
          <w:rFonts w:ascii="Times New Roman" w:eastAsia="Times New Roman" w:hAnsi="Times New Roman" w:cs="Times New Roman"/>
          <w:sz w:val="28"/>
          <w:szCs w:val="28"/>
          <w:lang w:eastAsia="ar-SA"/>
        </w:rPr>
        <w:t>й</w:t>
      </w:r>
      <w:proofErr w:type="spellEnd"/>
      <w:r w:rsidRPr="00833B82">
        <w:rPr>
          <w:rFonts w:ascii="Times New Roman" w:eastAsia="Times New Roman" w:hAnsi="Times New Roman" w:cs="Times New Roman"/>
          <w:sz w:val="28"/>
          <w:szCs w:val="28"/>
          <w:lang w:eastAsia="ar-SA"/>
        </w:rPr>
        <w:t xml:space="preserve"> Отто; кінетичн</w:t>
      </w:r>
      <w:r>
        <w:rPr>
          <w:rFonts w:ascii="Times New Roman" w:eastAsia="Times New Roman" w:hAnsi="Times New Roman" w:cs="Times New Roman"/>
          <w:sz w:val="28"/>
          <w:szCs w:val="28"/>
          <w:lang w:eastAsia="ar-SA"/>
        </w:rPr>
        <w:t xml:space="preserve">а </w:t>
      </w:r>
      <w:r w:rsidRPr="00833B82">
        <w:rPr>
          <w:rFonts w:ascii="Times New Roman" w:eastAsia="Times New Roman" w:hAnsi="Times New Roman" w:cs="Times New Roman"/>
          <w:sz w:val="28"/>
          <w:szCs w:val="28"/>
          <w:lang w:eastAsia="ar-SA"/>
        </w:rPr>
        <w:t>зал</w:t>
      </w:r>
      <w:r>
        <w:rPr>
          <w:rFonts w:ascii="Times New Roman" w:eastAsia="Times New Roman" w:hAnsi="Times New Roman" w:cs="Times New Roman"/>
          <w:sz w:val="28"/>
          <w:szCs w:val="28"/>
          <w:lang w:eastAsia="ar-SA"/>
        </w:rPr>
        <w:t>а</w:t>
      </w:r>
      <w:r w:rsidRPr="00833B82">
        <w:rPr>
          <w:rFonts w:ascii="Times New Roman" w:eastAsia="Times New Roman" w:hAnsi="Times New Roman" w:cs="Times New Roman"/>
          <w:sz w:val="28"/>
          <w:szCs w:val="28"/>
          <w:lang w:eastAsia="ar-SA"/>
        </w:rPr>
        <w:t xml:space="preserve"> </w:t>
      </w:r>
      <w:proofErr w:type="spellStart"/>
      <w:r w:rsidRPr="00833B82">
        <w:rPr>
          <w:rFonts w:ascii="Times New Roman" w:eastAsia="Times New Roman" w:hAnsi="Times New Roman" w:cs="Times New Roman"/>
          <w:sz w:val="28"/>
          <w:szCs w:val="28"/>
          <w:lang w:eastAsia="ar-SA"/>
        </w:rPr>
        <w:t>The</w:t>
      </w:r>
      <w:proofErr w:type="spellEnd"/>
      <w:r w:rsidRPr="00833B82">
        <w:rPr>
          <w:rFonts w:ascii="Times New Roman" w:eastAsia="Times New Roman" w:hAnsi="Times New Roman" w:cs="Times New Roman"/>
          <w:sz w:val="28"/>
          <w:szCs w:val="28"/>
          <w:lang w:eastAsia="ar-SA"/>
        </w:rPr>
        <w:t xml:space="preserve"> </w:t>
      </w:r>
      <w:proofErr w:type="spellStart"/>
      <w:r w:rsidRPr="00833B82">
        <w:rPr>
          <w:rFonts w:ascii="Times New Roman" w:eastAsia="Times New Roman" w:hAnsi="Times New Roman" w:cs="Times New Roman"/>
          <w:sz w:val="28"/>
          <w:szCs w:val="28"/>
          <w:lang w:eastAsia="ar-SA"/>
        </w:rPr>
        <w:t>Shed</w:t>
      </w:r>
      <w:proofErr w:type="spellEnd"/>
      <w:r>
        <w:rPr>
          <w:rFonts w:ascii="Times New Roman" w:eastAsia="Times New Roman" w:hAnsi="Times New Roman" w:cs="Times New Roman"/>
          <w:sz w:val="28"/>
          <w:szCs w:val="28"/>
          <w:lang w:eastAsia="ar-SA"/>
        </w:rPr>
        <w:t xml:space="preserve">, архітектурне бюро </w:t>
      </w:r>
      <w:proofErr w:type="spellStart"/>
      <w:r w:rsidRPr="00833B82">
        <w:rPr>
          <w:rFonts w:ascii="Times New Roman" w:eastAsia="Times New Roman" w:hAnsi="Times New Roman" w:cs="Times New Roman"/>
          <w:sz w:val="28"/>
          <w:szCs w:val="28"/>
          <w:lang w:eastAsia="ar-SA"/>
        </w:rPr>
        <w:t>Diller</w:t>
      </w:r>
      <w:proofErr w:type="spellEnd"/>
      <w:r w:rsidRPr="00833B82">
        <w:rPr>
          <w:rFonts w:ascii="Times New Roman" w:eastAsia="Times New Roman" w:hAnsi="Times New Roman" w:cs="Times New Roman"/>
          <w:sz w:val="28"/>
          <w:szCs w:val="28"/>
          <w:lang w:eastAsia="ar-SA"/>
        </w:rPr>
        <w:t xml:space="preserve"> </w:t>
      </w:r>
      <w:proofErr w:type="spellStart"/>
      <w:r w:rsidRPr="00833B82">
        <w:rPr>
          <w:rFonts w:ascii="Times New Roman" w:eastAsia="Times New Roman" w:hAnsi="Times New Roman" w:cs="Times New Roman"/>
          <w:sz w:val="28"/>
          <w:szCs w:val="28"/>
          <w:lang w:eastAsia="ar-SA"/>
        </w:rPr>
        <w:t>Scofidio</w:t>
      </w:r>
      <w:proofErr w:type="spellEnd"/>
      <w:r w:rsidRPr="00833B82">
        <w:rPr>
          <w:rFonts w:ascii="Times New Roman" w:eastAsia="Times New Roman" w:hAnsi="Times New Roman" w:cs="Times New Roman"/>
          <w:sz w:val="28"/>
          <w:szCs w:val="28"/>
          <w:lang w:eastAsia="ar-SA"/>
        </w:rPr>
        <w:t xml:space="preserve"> + </w:t>
      </w:r>
      <w:proofErr w:type="spellStart"/>
      <w:r w:rsidRPr="00833B82">
        <w:rPr>
          <w:rFonts w:ascii="Times New Roman" w:eastAsia="Times New Roman" w:hAnsi="Times New Roman" w:cs="Times New Roman"/>
          <w:sz w:val="28"/>
          <w:szCs w:val="28"/>
          <w:lang w:eastAsia="ar-SA"/>
        </w:rPr>
        <w:t>Renfro</w:t>
      </w:r>
      <w:bookmarkStart w:id="6" w:name="_Hlk189063052"/>
      <w:proofErr w:type="spellEnd"/>
      <w:r>
        <w:rPr>
          <w:rFonts w:ascii="Times New Roman" w:eastAsia="Times New Roman" w:hAnsi="Times New Roman" w:cs="Times New Roman"/>
          <w:sz w:val="28"/>
          <w:szCs w:val="28"/>
          <w:lang w:eastAsia="ar-SA"/>
        </w:rPr>
        <w:t>.</w:t>
      </w:r>
      <w:bookmarkEnd w:id="6"/>
    </w:p>
    <w:p w14:paraId="46486658"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Пневматичні конструкції</w:t>
      </w:r>
      <w:r w:rsidRPr="004E187F">
        <w:rPr>
          <w:rFonts w:ascii="Times New Roman" w:eastAsia="Times New Roman" w:hAnsi="Times New Roman" w:cs="Times New Roman"/>
          <w:i/>
          <w:sz w:val="28"/>
          <w:szCs w:val="28"/>
          <w:lang w:eastAsia="ar-SA"/>
        </w:rPr>
        <w:t>.</w:t>
      </w:r>
      <w:r w:rsidRPr="004E187F">
        <w:rPr>
          <w:rFonts w:ascii="Times New Roman" w:eastAsia="Times New Roman" w:hAnsi="Times New Roman" w:cs="Times New Roman"/>
          <w:sz w:val="28"/>
          <w:szCs w:val="28"/>
          <w:lang w:eastAsia="ar-SA"/>
        </w:rPr>
        <w:t xml:space="preserve"> М’які ( надувні) оболонки, форма і несуча здатність яких створюється внутрішнім тиском  повітря. </w:t>
      </w:r>
    </w:p>
    <w:p w14:paraId="628B23DF"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 xml:space="preserve">Розрізняють </w:t>
      </w:r>
      <w:proofErr w:type="spellStart"/>
      <w:r w:rsidRPr="004E187F">
        <w:rPr>
          <w:rFonts w:ascii="Times New Roman" w:eastAsia="Times New Roman" w:hAnsi="Times New Roman" w:cs="Times New Roman"/>
          <w:sz w:val="28"/>
          <w:szCs w:val="28"/>
          <w:lang w:eastAsia="ar-SA"/>
        </w:rPr>
        <w:t>повітроопорні</w:t>
      </w:r>
      <w:proofErr w:type="spellEnd"/>
      <w:r w:rsidRPr="004E187F">
        <w:rPr>
          <w:rFonts w:ascii="Times New Roman" w:eastAsia="Times New Roman" w:hAnsi="Times New Roman" w:cs="Times New Roman"/>
          <w:sz w:val="28"/>
          <w:szCs w:val="28"/>
          <w:lang w:eastAsia="ar-SA"/>
        </w:rPr>
        <w:t xml:space="preserve"> і </w:t>
      </w:r>
      <w:proofErr w:type="spellStart"/>
      <w:r w:rsidRPr="004E187F">
        <w:rPr>
          <w:rFonts w:ascii="Times New Roman" w:eastAsia="Times New Roman" w:hAnsi="Times New Roman" w:cs="Times New Roman"/>
          <w:sz w:val="28"/>
          <w:szCs w:val="28"/>
          <w:lang w:eastAsia="ar-SA"/>
        </w:rPr>
        <w:t>пневмокаркасні</w:t>
      </w:r>
      <w:proofErr w:type="spellEnd"/>
      <w:r w:rsidRPr="004E187F">
        <w:rPr>
          <w:rFonts w:ascii="Times New Roman" w:eastAsia="Times New Roman" w:hAnsi="Times New Roman" w:cs="Times New Roman"/>
          <w:sz w:val="28"/>
          <w:szCs w:val="28"/>
          <w:lang w:eastAsia="ar-SA"/>
        </w:rPr>
        <w:t xml:space="preserve"> конструкції. Форма </w:t>
      </w:r>
      <w:proofErr w:type="spellStart"/>
      <w:r w:rsidRPr="004E187F">
        <w:rPr>
          <w:rFonts w:ascii="Times New Roman" w:eastAsia="Times New Roman" w:hAnsi="Times New Roman" w:cs="Times New Roman"/>
          <w:sz w:val="28"/>
          <w:szCs w:val="28"/>
          <w:lang w:eastAsia="ar-SA"/>
        </w:rPr>
        <w:t>повітроопорних</w:t>
      </w:r>
      <w:proofErr w:type="spellEnd"/>
      <w:r w:rsidRPr="004E187F">
        <w:rPr>
          <w:rFonts w:ascii="Times New Roman" w:eastAsia="Times New Roman" w:hAnsi="Times New Roman" w:cs="Times New Roman"/>
          <w:sz w:val="28"/>
          <w:szCs w:val="28"/>
          <w:lang w:eastAsia="ar-SA"/>
        </w:rPr>
        <w:t xml:space="preserve"> конструкцій створюється незначним (0,01атм) надлишковим тиском повітря всередині об’єму. Форма </w:t>
      </w:r>
      <w:proofErr w:type="spellStart"/>
      <w:r w:rsidRPr="004E187F">
        <w:rPr>
          <w:rFonts w:ascii="Times New Roman" w:eastAsia="Times New Roman" w:hAnsi="Times New Roman" w:cs="Times New Roman"/>
          <w:sz w:val="28"/>
          <w:szCs w:val="28"/>
          <w:lang w:eastAsia="ar-SA"/>
        </w:rPr>
        <w:t>пневмокаркасних</w:t>
      </w:r>
      <w:proofErr w:type="spellEnd"/>
      <w:r w:rsidRPr="004E187F">
        <w:rPr>
          <w:rFonts w:ascii="Times New Roman" w:eastAsia="Times New Roman" w:hAnsi="Times New Roman" w:cs="Times New Roman"/>
          <w:sz w:val="28"/>
          <w:szCs w:val="28"/>
          <w:lang w:eastAsia="ar-SA"/>
        </w:rPr>
        <w:t xml:space="preserve"> створюється сильно стиснутим повітрям, яке заповнює внутрішній простір несучих елементів (</w:t>
      </w:r>
      <w:proofErr w:type="spellStart"/>
      <w:r w:rsidRPr="004E187F">
        <w:rPr>
          <w:rFonts w:ascii="Times New Roman" w:eastAsia="Times New Roman" w:hAnsi="Times New Roman" w:cs="Times New Roman"/>
          <w:sz w:val="28"/>
          <w:szCs w:val="28"/>
          <w:lang w:eastAsia="ar-SA"/>
        </w:rPr>
        <w:t>стійок</w:t>
      </w:r>
      <w:proofErr w:type="spellEnd"/>
      <w:r w:rsidRPr="004E187F">
        <w:rPr>
          <w:rFonts w:ascii="Times New Roman" w:eastAsia="Times New Roman" w:hAnsi="Times New Roman" w:cs="Times New Roman"/>
          <w:sz w:val="28"/>
          <w:szCs w:val="28"/>
          <w:lang w:eastAsia="ar-SA"/>
        </w:rPr>
        <w:t>, балок, арок, панелей).</w:t>
      </w:r>
    </w:p>
    <w:p w14:paraId="0EEBFD0E" w14:textId="77777777" w:rsidR="004E187F" w:rsidRPr="004E187F" w:rsidRDefault="004E187F" w:rsidP="00A8126E">
      <w:pPr>
        <w:suppressAutoHyphens/>
        <w:spacing w:before="120" w:after="0" w:line="240" w:lineRule="auto"/>
        <w:ind w:right="-284"/>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Основні матеріали – синтетичні армовані плівки, пластмаси.</w:t>
      </w:r>
    </w:p>
    <w:p w14:paraId="0E57A9CD"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b/>
          <w:sz w:val="28"/>
          <w:szCs w:val="28"/>
          <w:lang w:eastAsia="ar-SA"/>
        </w:rPr>
      </w:pPr>
      <w:r w:rsidRPr="004E187F">
        <w:rPr>
          <w:rFonts w:ascii="Times New Roman" w:eastAsia="Times New Roman" w:hAnsi="Times New Roman" w:cs="Times New Roman"/>
          <w:sz w:val="28"/>
          <w:szCs w:val="28"/>
          <w:lang w:eastAsia="ar-SA"/>
        </w:rPr>
        <w:tab/>
        <w:t>Приклад: павільйон комісії по атомній енергії США, архітектор</w:t>
      </w:r>
      <w:r w:rsidR="00FB2B7A">
        <w:rPr>
          <w:rFonts w:ascii="Times New Roman" w:eastAsia="Times New Roman" w:hAnsi="Times New Roman" w:cs="Times New Roman"/>
          <w:sz w:val="28"/>
          <w:szCs w:val="28"/>
          <w:lang w:eastAsia="ar-SA"/>
        </w:rPr>
        <w:t>и</w:t>
      </w:r>
      <w:r w:rsidRPr="004E187F">
        <w:rPr>
          <w:rFonts w:ascii="Times New Roman" w:eastAsia="Times New Roman" w:hAnsi="Times New Roman" w:cs="Times New Roman"/>
          <w:sz w:val="28"/>
          <w:szCs w:val="28"/>
          <w:lang w:eastAsia="ar-SA"/>
        </w:rPr>
        <w:t xml:space="preserve"> Віктор </w:t>
      </w:r>
      <w:proofErr w:type="spellStart"/>
      <w:r w:rsidRPr="004E187F">
        <w:rPr>
          <w:rFonts w:ascii="Times New Roman" w:eastAsia="Times New Roman" w:hAnsi="Times New Roman" w:cs="Times New Roman"/>
          <w:sz w:val="28"/>
          <w:szCs w:val="28"/>
          <w:lang w:eastAsia="ar-SA"/>
        </w:rPr>
        <w:t>Ланді</w:t>
      </w:r>
      <w:proofErr w:type="spellEnd"/>
      <w:r w:rsidRPr="004E187F">
        <w:rPr>
          <w:rFonts w:ascii="Times New Roman" w:eastAsia="Times New Roman" w:hAnsi="Times New Roman" w:cs="Times New Roman"/>
          <w:sz w:val="28"/>
          <w:szCs w:val="28"/>
          <w:lang w:eastAsia="ar-SA"/>
        </w:rPr>
        <w:t xml:space="preserve"> і Уолтер </w:t>
      </w:r>
      <w:proofErr w:type="spellStart"/>
      <w:r w:rsidRPr="004E187F">
        <w:rPr>
          <w:rFonts w:ascii="Times New Roman" w:eastAsia="Times New Roman" w:hAnsi="Times New Roman" w:cs="Times New Roman"/>
          <w:sz w:val="28"/>
          <w:szCs w:val="28"/>
          <w:lang w:eastAsia="ar-SA"/>
        </w:rPr>
        <w:t>Беро</w:t>
      </w:r>
      <w:proofErr w:type="spellEnd"/>
      <w:r w:rsidRPr="004E187F">
        <w:rPr>
          <w:rFonts w:ascii="Times New Roman" w:eastAsia="Times New Roman" w:hAnsi="Times New Roman" w:cs="Times New Roman"/>
          <w:sz w:val="28"/>
          <w:szCs w:val="28"/>
          <w:lang w:eastAsia="ar-SA"/>
        </w:rPr>
        <w:t>. В кінці 2012р. почато реконструкцію Мавзолею в Москві. Для цього його накрили надувним куполом.</w:t>
      </w:r>
    </w:p>
    <w:p w14:paraId="5419DB4A" w14:textId="77777777" w:rsidR="004E187F" w:rsidRPr="004E187F" w:rsidRDefault="004E187F" w:rsidP="00A8126E">
      <w:pPr>
        <w:suppressAutoHyphens/>
        <w:spacing w:before="120" w:after="0" w:line="240" w:lineRule="auto"/>
        <w:ind w:right="-284"/>
        <w:rPr>
          <w:rFonts w:ascii="Times New Roman" w:eastAsia="Times New Roman" w:hAnsi="Times New Roman" w:cs="Times New Roman"/>
          <w:sz w:val="28"/>
          <w:szCs w:val="28"/>
          <w:lang w:eastAsia="ar-SA"/>
        </w:rPr>
      </w:pPr>
      <w:r w:rsidRPr="004E187F">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sz w:val="28"/>
          <w:szCs w:val="28"/>
          <w:u w:val="single"/>
          <w:lang w:eastAsia="ar-SA"/>
        </w:rPr>
        <w:t>Складки</w:t>
      </w:r>
      <w:r w:rsidRPr="004E187F">
        <w:rPr>
          <w:rFonts w:ascii="Times New Roman" w:eastAsia="Times New Roman" w:hAnsi="Times New Roman" w:cs="Times New Roman"/>
          <w:i/>
          <w:sz w:val="28"/>
          <w:szCs w:val="28"/>
          <w:lang w:eastAsia="ar-SA"/>
        </w:rPr>
        <w:t>.</w:t>
      </w:r>
      <w:r w:rsidRPr="004E187F">
        <w:rPr>
          <w:rFonts w:ascii="Times New Roman" w:eastAsia="Times New Roman" w:hAnsi="Times New Roman" w:cs="Times New Roman"/>
          <w:sz w:val="28"/>
          <w:szCs w:val="28"/>
          <w:lang w:eastAsia="ar-SA"/>
        </w:rPr>
        <w:t xml:space="preserve"> Просторові конструкції, складені із з’єднаних між собою під кутом плоских плит, які утворюють поверхню багатогранника.</w:t>
      </w:r>
    </w:p>
    <w:p w14:paraId="7EFE7A19" w14:textId="77777777" w:rsidR="004E187F" w:rsidRPr="004E187F" w:rsidRDefault="004E187F" w:rsidP="00A8126E">
      <w:pPr>
        <w:suppressAutoHyphens/>
        <w:spacing w:before="120" w:after="0" w:line="240" w:lineRule="auto"/>
        <w:ind w:right="-284"/>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Основні матеріали – залізобетон, пластмаса, метал, скло.</w:t>
      </w:r>
    </w:p>
    <w:p w14:paraId="039F1795" w14:textId="77777777" w:rsidR="004E187F" w:rsidRPr="004E187F" w:rsidRDefault="004E187F" w:rsidP="00A8126E">
      <w:pPr>
        <w:suppressAutoHyphens/>
        <w:spacing w:before="120" w:after="0" w:line="240" w:lineRule="auto"/>
        <w:ind w:right="-284"/>
        <w:rPr>
          <w:rFonts w:ascii="Times New Roman" w:eastAsia="Times New Roman" w:hAnsi="Times New Roman" w:cs="Times New Roman"/>
          <w:b/>
          <w:sz w:val="28"/>
          <w:szCs w:val="28"/>
          <w:lang w:eastAsia="ar-SA"/>
        </w:rPr>
      </w:pPr>
      <w:r w:rsidRPr="004E187F">
        <w:rPr>
          <w:rFonts w:ascii="Times New Roman" w:eastAsia="Times New Roman" w:hAnsi="Times New Roman" w:cs="Times New Roman"/>
          <w:sz w:val="28"/>
          <w:szCs w:val="28"/>
          <w:lang w:eastAsia="ar-SA"/>
        </w:rPr>
        <w:tab/>
        <w:t>Приклад: алея олімпійського стадіону в Афінах,  «Місто наук» в Валенсії, архітектор Сантьяго Калатрава, 2004р.</w:t>
      </w:r>
    </w:p>
    <w:p w14:paraId="09586468"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b/>
          <w:sz w:val="28"/>
          <w:szCs w:val="28"/>
          <w:lang w:eastAsia="ar-SA"/>
        </w:rPr>
        <w:tab/>
      </w:r>
      <w:r w:rsidRPr="00821D68">
        <w:rPr>
          <w:rFonts w:ascii="Times New Roman" w:eastAsia="Times New Roman" w:hAnsi="Times New Roman" w:cs="Times New Roman"/>
          <w:i/>
          <w:iCs/>
          <w:sz w:val="28"/>
          <w:szCs w:val="28"/>
          <w:u w:val="single"/>
          <w:lang w:eastAsia="ar-SA"/>
        </w:rPr>
        <w:t>Оболонки</w:t>
      </w:r>
      <w:r w:rsidRPr="00821D68">
        <w:rPr>
          <w:rFonts w:ascii="Times New Roman" w:eastAsia="Times New Roman" w:hAnsi="Times New Roman" w:cs="Times New Roman"/>
          <w:i/>
          <w:sz w:val="28"/>
          <w:szCs w:val="28"/>
          <w:u w:val="single"/>
          <w:lang w:eastAsia="ar-SA"/>
        </w:rPr>
        <w:t>.</w:t>
      </w:r>
      <w:r w:rsidRPr="004E187F">
        <w:rPr>
          <w:rFonts w:ascii="Times New Roman" w:eastAsia="Times New Roman" w:hAnsi="Times New Roman" w:cs="Times New Roman"/>
          <w:sz w:val="28"/>
          <w:szCs w:val="28"/>
          <w:lang w:eastAsia="ar-SA"/>
        </w:rPr>
        <w:t xml:space="preserve"> Велико прогонові покриття, обмежені двома криволінійними поверхнями, віддаль між якими (товщина) значно менша інших розмірів.</w:t>
      </w:r>
    </w:p>
    <w:p w14:paraId="1F10A2E1" w14:textId="77777777" w:rsidR="004E187F" w:rsidRPr="004E187F" w:rsidRDefault="004E187F"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Розрізняють оболонки додатної кривини (сферичні опуклі – купол, парус), нульової кривини (циліндричні і конічні опуклі або вгнуті в одному напрямі – склепіння), від’ємної кривини (</w:t>
      </w:r>
      <w:proofErr w:type="spellStart"/>
      <w:r w:rsidRPr="004E187F">
        <w:rPr>
          <w:rFonts w:ascii="Times New Roman" w:eastAsia="Times New Roman" w:hAnsi="Times New Roman" w:cs="Times New Roman"/>
          <w:sz w:val="28"/>
          <w:szCs w:val="28"/>
          <w:lang w:eastAsia="ar-SA"/>
        </w:rPr>
        <w:t>опукло</w:t>
      </w:r>
      <w:proofErr w:type="spellEnd"/>
      <w:r w:rsidRPr="004E187F">
        <w:rPr>
          <w:rFonts w:ascii="Times New Roman" w:eastAsia="Times New Roman" w:hAnsi="Times New Roman" w:cs="Times New Roman"/>
          <w:sz w:val="28"/>
          <w:szCs w:val="28"/>
          <w:lang w:eastAsia="ar-SA"/>
        </w:rPr>
        <w:t xml:space="preserve"> – вгнуті або </w:t>
      </w:r>
      <w:proofErr w:type="spellStart"/>
      <w:r w:rsidRPr="004E187F">
        <w:rPr>
          <w:rFonts w:ascii="Times New Roman" w:eastAsia="Times New Roman" w:hAnsi="Times New Roman" w:cs="Times New Roman"/>
          <w:sz w:val="28"/>
          <w:szCs w:val="28"/>
          <w:lang w:eastAsia="ar-SA"/>
        </w:rPr>
        <w:t>гіпар</w:t>
      </w:r>
      <w:proofErr w:type="spellEnd"/>
      <w:r w:rsidRPr="004E187F">
        <w:rPr>
          <w:rFonts w:ascii="Times New Roman" w:eastAsia="Times New Roman" w:hAnsi="Times New Roman" w:cs="Times New Roman"/>
          <w:sz w:val="28"/>
          <w:szCs w:val="28"/>
          <w:lang w:eastAsia="ar-SA"/>
        </w:rPr>
        <w:t>).</w:t>
      </w:r>
      <w:r w:rsidRPr="004E187F">
        <w:rPr>
          <w:rFonts w:ascii="Times New Roman" w:eastAsia="Times New Roman" w:hAnsi="Times New Roman" w:cs="Times New Roman"/>
          <w:sz w:val="28"/>
          <w:szCs w:val="28"/>
          <w:lang w:eastAsia="ar-SA"/>
        </w:rPr>
        <w:tab/>
        <w:t xml:space="preserve">Основні матеріали – залізобетон, армоцемент, дерево, метал. </w:t>
      </w:r>
    </w:p>
    <w:p w14:paraId="5C4554F3" w14:textId="7E3E7FB5" w:rsidR="00850EC1" w:rsidRDefault="004E187F" w:rsidP="008A67CF">
      <w:pPr>
        <w:jc w:val="both"/>
        <w:rPr>
          <w:rFonts w:ascii="Times New Roman" w:eastAsia="Times New Roman" w:hAnsi="Times New Roman" w:cs="Times New Roman"/>
          <w:sz w:val="28"/>
          <w:szCs w:val="28"/>
          <w:lang w:eastAsia="ar-SA"/>
        </w:rPr>
      </w:pPr>
      <w:r w:rsidRPr="004E187F">
        <w:rPr>
          <w:rFonts w:ascii="Times New Roman" w:eastAsia="Times New Roman" w:hAnsi="Times New Roman" w:cs="Times New Roman"/>
          <w:sz w:val="28"/>
          <w:szCs w:val="28"/>
          <w:lang w:eastAsia="ar-SA"/>
        </w:rPr>
        <w:tab/>
        <w:t xml:space="preserve">Приклад: концертний зал Уолта </w:t>
      </w:r>
      <w:proofErr w:type="spellStart"/>
      <w:r w:rsidRPr="004E187F">
        <w:rPr>
          <w:rFonts w:ascii="Times New Roman" w:eastAsia="Times New Roman" w:hAnsi="Times New Roman" w:cs="Times New Roman"/>
          <w:sz w:val="28"/>
          <w:szCs w:val="28"/>
          <w:lang w:eastAsia="ar-SA"/>
        </w:rPr>
        <w:t>Діснея</w:t>
      </w:r>
      <w:proofErr w:type="spellEnd"/>
      <w:r w:rsidRPr="004E187F">
        <w:rPr>
          <w:rFonts w:ascii="Times New Roman" w:eastAsia="Times New Roman" w:hAnsi="Times New Roman" w:cs="Times New Roman"/>
          <w:sz w:val="28"/>
          <w:szCs w:val="28"/>
          <w:lang w:eastAsia="ar-SA"/>
        </w:rPr>
        <w:t xml:space="preserve"> в Лос-</w:t>
      </w:r>
      <w:proofErr w:type="spellStart"/>
      <w:r w:rsidRPr="004E187F">
        <w:rPr>
          <w:rFonts w:ascii="Times New Roman" w:eastAsia="Times New Roman" w:hAnsi="Times New Roman" w:cs="Times New Roman"/>
          <w:sz w:val="28"/>
          <w:szCs w:val="28"/>
          <w:lang w:eastAsia="ar-SA"/>
        </w:rPr>
        <w:t>Анжелесі</w:t>
      </w:r>
      <w:proofErr w:type="spellEnd"/>
      <w:r w:rsidRPr="004E187F">
        <w:rPr>
          <w:rFonts w:ascii="Times New Roman" w:eastAsia="Times New Roman" w:hAnsi="Times New Roman" w:cs="Times New Roman"/>
          <w:sz w:val="28"/>
          <w:szCs w:val="28"/>
          <w:lang w:eastAsia="ar-SA"/>
        </w:rPr>
        <w:t>, архітектор Френк Гері</w:t>
      </w:r>
      <w:r w:rsidR="008A67CF">
        <w:rPr>
          <w:rFonts w:ascii="Times New Roman" w:eastAsia="Times New Roman" w:hAnsi="Times New Roman" w:cs="Times New Roman"/>
          <w:sz w:val="28"/>
          <w:szCs w:val="28"/>
          <w:lang w:eastAsia="ar-SA"/>
        </w:rPr>
        <w:t>,</w:t>
      </w:r>
      <w:r w:rsidR="008A67CF" w:rsidRPr="008A67CF">
        <w:t xml:space="preserve"> </w:t>
      </w:r>
      <w:r w:rsidR="008A67CF" w:rsidRPr="008A67CF">
        <w:rPr>
          <w:rFonts w:ascii="Times New Roman" w:eastAsia="Times New Roman" w:hAnsi="Times New Roman" w:cs="Times New Roman"/>
          <w:sz w:val="28"/>
          <w:szCs w:val="28"/>
          <w:lang w:eastAsia="ar-SA"/>
        </w:rPr>
        <w:t xml:space="preserve">конструктивний проект – бюро </w:t>
      </w:r>
      <w:proofErr w:type="spellStart"/>
      <w:r w:rsidR="008A67CF" w:rsidRPr="008A67CF">
        <w:rPr>
          <w:rFonts w:ascii="Times New Roman" w:eastAsia="Times New Roman" w:hAnsi="Times New Roman" w:cs="Times New Roman"/>
          <w:sz w:val="28"/>
          <w:szCs w:val="28"/>
          <w:lang w:eastAsia="ar-SA"/>
        </w:rPr>
        <w:t>John</w:t>
      </w:r>
      <w:proofErr w:type="spellEnd"/>
      <w:r w:rsidR="008A67CF" w:rsidRPr="008A67CF">
        <w:rPr>
          <w:rFonts w:ascii="Times New Roman" w:eastAsia="Times New Roman" w:hAnsi="Times New Roman" w:cs="Times New Roman"/>
          <w:sz w:val="28"/>
          <w:szCs w:val="28"/>
          <w:lang w:eastAsia="ar-SA"/>
        </w:rPr>
        <w:t xml:space="preserve"> A. </w:t>
      </w:r>
      <w:proofErr w:type="spellStart"/>
      <w:r w:rsidR="008A67CF" w:rsidRPr="008A67CF">
        <w:rPr>
          <w:rFonts w:ascii="Times New Roman" w:eastAsia="Times New Roman" w:hAnsi="Times New Roman" w:cs="Times New Roman"/>
          <w:sz w:val="28"/>
          <w:szCs w:val="28"/>
          <w:lang w:eastAsia="ar-SA"/>
        </w:rPr>
        <w:t>Martin</w:t>
      </w:r>
      <w:proofErr w:type="spellEnd"/>
      <w:r w:rsidR="008A67CF" w:rsidRPr="008A67CF">
        <w:rPr>
          <w:rFonts w:ascii="Times New Roman" w:eastAsia="Times New Roman" w:hAnsi="Times New Roman" w:cs="Times New Roman"/>
          <w:sz w:val="28"/>
          <w:szCs w:val="28"/>
          <w:lang w:eastAsia="ar-SA"/>
        </w:rPr>
        <w:t xml:space="preserve"> &amp; </w:t>
      </w:r>
      <w:proofErr w:type="spellStart"/>
      <w:r w:rsidR="008A67CF" w:rsidRPr="008A67CF">
        <w:rPr>
          <w:rFonts w:ascii="Times New Roman" w:eastAsia="Times New Roman" w:hAnsi="Times New Roman" w:cs="Times New Roman"/>
          <w:sz w:val="28"/>
          <w:szCs w:val="28"/>
          <w:lang w:eastAsia="ar-SA"/>
        </w:rPr>
        <w:t>Associates</w:t>
      </w:r>
      <w:proofErr w:type="spellEnd"/>
      <w:r w:rsidR="008A67CF" w:rsidRPr="008A67CF">
        <w:rPr>
          <w:rFonts w:ascii="Times New Roman" w:eastAsia="Times New Roman" w:hAnsi="Times New Roman" w:cs="Times New Roman"/>
          <w:sz w:val="28"/>
          <w:szCs w:val="28"/>
          <w:lang w:eastAsia="ar-SA"/>
        </w:rPr>
        <w:t>, 2003р.</w:t>
      </w:r>
      <w:r w:rsidR="008A67CF">
        <w:rPr>
          <w:rFonts w:ascii="Times New Roman" w:eastAsia="Times New Roman" w:hAnsi="Times New Roman" w:cs="Times New Roman"/>
          <w:sz w:val="28"/>
          <w:szCs w:val="28"/>
          <w:lang w:eastAsia="ar-SA"/>
        </w:rPr>
        <w:t xml:space="preserve">; </w:t>
      </w:r>
      <w:r w:rsidRPr="004E187F">
        <w:rPr>
          <w:rFonts w:ascii="Times New Roman" w:eastAsia="Times New Roman" w:hAnsi="Times New Roman" w:cs="Times New Roman"/>
          <w:sz w:val="28"/>
          <w:szCs w:val="28"/>
          <w:lang w:eastAsia="ar-SA"/>
        </w:rPr>
        <w:t xml:space="preserve">центр Гейдара Алієва в Баку, архітектор </w:t>
      </w:r>
      <w:proofErr w:type="spellStart"/>
      <w:r w:rsidRPr="004E187F">
        <w:rPr>
          <w:rFonts w:ascii="Times New Roman" w:eastAsia="Times New Roman" w:hAnsi="Times New Roman" w:cs="Times New Roman"/>
          <w:sz w:val="28"/>
          <w:szCs w:val="28"/>
          <w:lang w:eastAsia="ar-SA"/>
        </w:rPr>
        <w:t>Заха</w:t>
      </w:r>
      <w:proofErr w:type="spellEnd"/>
      <w:r w:rsidRPr="004E187F">
        <w:rPr>
          <w:rFonts w:ascii="Times New Roman" w:eastAsia="Times New Roman" w:hAnsi="Times New Roman" w:cs="Times New Roman"/>
          <w:sz w:val="28"/>
          <w:szCs w:val="28"/>
          <w:lang w:eastAsia="ar-SA"/>
        </w:rPr>
        <w:t xml:space="preserve"> </w:t>
      </w:r>
      <w:proofErr w:type="spellStart"/>
      <w:r w:rsidRPr="004E187F">
        <w:rPr>
          <w:rFonts w:ascii="Times New Roman" w:eastAsia="Times New Roman" w:hAnsi="Times New Roman" w:cs="Times New Roman"/>
          <w:sz w:val="28"/>
          <w:szCs w:val="28"/>
          <w:lang w:eastAsia="ar-SA"/>
        </w:rPr>
        <w:t>Хадід</w:t>
      </w:r>
      <w:proofErr w:type="spellEnd"/>
      <w:r w:rsidRPr="004E187F">
        <w:rPr>
          <w:rFonts w:ascii="Times New Roman" w:eastAsia="Times New Roman" w:hAnsi="Times New Roman" w:cs="Times New Roman"/>
          <w:sz w:val="28"/>
          <w:szCs w:val="28"/>
          <w:lang w:eastAsia="ar-SA"/>
        </w:rPr>
        <w:t xml:space="preserve">; стадіон </w:t>
      </w:r>
      <w:proofErr w:type="spellStart"/>
      <w:r w:rsidRPr="004E187F">
        <w:rPr>
          <w:rFonts w:ascii="Times New Roman" w:eastAsia="Times New Roman" w:hAnsi="Times New Roman" w:cs="Times New Roman"/>
          <w:sz w:val="28"/>
          <w:szCs w:val="28"/>
          <w:lang w:eastAsia="ar-SA"/>
        </w:rPr>
        <w:t>Супердоум</w:t>
      </w:r>
      <w:proofErr w:type="spellEnd"/>
      <w:r w:rsidRPr="004E187F">
        <w:rPr>
          <w:rFonts w:ascii="Times New Roman" w:eastAsia="Times New Roman" w:hAnsi="Times New Roman" w:cs="Times New Roman"/>
          <w:sz w:val="28"/>
          <w:szCs w:val="28"/>
          <w:lang w:eastAsia="ar-SA"/>
        </w:rPr>
        <w:t xml:space="preserve"> в Новому Орлеані, архітектор </w:t>
      </w:r>
      <w:proofErr w:type="spellStart"/>
      <w:r w:rsidRPr="004E187F">
        <w:rPr>
          <w:rFonts w:ascii="Times New Roman" w:eastAsia="Times New Roman" w:hAnsi="Times New Roman" w:cs="Times New Roman"/>
          <w:sz w:val="28"/>
          <w:szCs w:val="28"/>
          <w:lang w:eastAsia="ar-SA"/>
        </w:rPr>
        <w:t>Натанієль</w:t>
      </w:r>
      <w:proofErr w:type="spellEnd"/>
      <w:r w:rsidRPr="004E187F">
        <w:rPr>
          <w:rFonts w:ascii="Times New Roman" w:eastAsia="Times New Roman" w:hAnsi="Times New Roman" w:cs="Times New Roman"/>
          <w:sz w:val="28"/>
          <w:szCs w:val="28"/>
          <w:lang w:eastAsia="ar-SA"/>
        </w:rPr>
        <w:t xml:space="preserve"> </w:t>
      </w:r>
      <w:proofErr w:type="spellStart"/>
      <w:r w:rsidRPr="004E187F">
        <w:rPr>
          <w:rFonts w:ascii="Times New Roman" w:eastAsia="Times New Roman" w:hAnsi="Times New Roman" w:cs="Times New Roman"/>
          <w:sz w:val="28"/>
          <w:szCs w:val="28"/>
          <w:lang w:eastAsia="ar-SA"/>
        </w:rPr>
        <w:t>Куртіс</w:t>
      </w:r>
      <w:proofErr w:type="spellEnd"/>
      <w:r w:rsidRPr="004E187F">
        <w:rPr>
          <w:rFonts w:ascii="Times New Roman" w:eastAsia="Times New Roman" w:hAnsi="Times New Roman" w:cs="Times New Roman"/>
          <w:sz w:val="28"/>
          <w:szCs w:val="28"/>
          <w:lang w:eastAsia="ar-SA"/>
        </w:rPr>
        <w:t>, 1975р.</w:t>
      </w:r>
      <w:r w:rsidR="00F55635">
        <w:rPr>
          <w:rFonts w:ascii="Times New Roman" w:eastAsia="Times New Roman" w:hAnsi="Times New Roman" w:cs="Times New Roman"/>
          <w:sz w:val="28"/>
          <w:szCs w:val="28"/>
          <w:lang w:eastAsia="ar-SA"/>
        </w:rPr>
        <w:t xml:space="preserve">; </w:t>
      </w:r>
      <w:proofErr w:type="spellStart"/>
      <w:r w:rsidR="00F55635">
        <w:rPr>
          <w:rFonts w:ascii="Times New Roman" w:eastAsia="Times New Roman" w:hAnsi="Times New Roman" w:cs="Times New Roman"/>
          <w:sz w:val="28"/>
          <w:szCs w:val="28"/>
          <w:lang w:eastAsia="ar-SA"/>
        </w:rPr>
        <w:t>Дортон</w:t>
      </w:r>
      <w:proofErr w:type="spellEnd"/>
      <w:r w:rsidR="00F55635">
        <w:rPr>
          <w:rFonts w:ascii="Times New Roman" w:eastAsia="Times New Roman" w:hAnsi="Times New Roman" w:cs="Times New Roman"/>
          <w:sz w:val="28"/>
          <w:szCs w:val="28"/>
          <w:lang w:eastAsia="ar-SA"/>
        </w:rPr>
        <w:t>-арена, в м.</w:t>
      </w:r>
      <w:r w:rsidR="00FB2B7A">
        <w:rPr>
          <w:rFonts w:ascii="Times New Roman" w:eastAsia="Times New Roman" w:hAnsi="Times New Roman" w:cs="Times New Roman"/>
          <w:sz w:val="28"/>
          <w:szCs w:val="28"/>
          <w:lang w:eastAsia="ar-SA"/>
        </w:rPr>
        <w:t xml:space="preserve"> </w:t>
      </w:r>
      <w:r w:rsidR="00F55635">
        <w:rPr>
          <w:rFonts w:ascii="Times New Roman" w:eastAsia="Times New Roman" w:hAnsi="Times New Roman" w:cs="Times New Roman"/>
          <w:sz w:val="28"/>
          <w:szCs w:val="28"/>
          <w:lang w:eastAsia="ar-SA"/>
        </w:rPr>
        <w:t xml:space="preserve">Ролі, </w:t>
      </w:r>
      <w:proofErr w:type="spellStart"/>
      <w:r w:rsidR="00F55635">
        <w:rPr>
          <w:rFonts w:ascii="Times New Roman" w:eastAsia="Times New Roman" w:hAnsi="Times New Roman" w:cs="Times New Roman"/>
          <w:sz w:val="28"/>
          <w:szCs w:val="28"/>
          <w:lang w:eastAsia="ar-SA"/>
        </w:rPr>
        <w:t>Пн.Кароліна</w:t>
      </w:r>
      <w:proofErr w:type="spellEnd"/>
      <w:r w:rsidR="00F55635">
        <w:rPr>
          <w:rFonts w:ascii="Times New Roman" w:eastAsia="Times New Roman" w:hAnsi="Times New Roman" w:cs="Times New Roman"/>
          <w:sz w:val="28"/>
          <w:szCs w:val="28"/>
          <w:lang w:eastAsia="ar-SA"/>
        </w:rPr>
        <w:t xml:space="preserve">, архітектор Метью </w:t>
      </w:r>
      <w:proofErr w:type="spellStart"/>
      <w:r w:rsidR="00F55635">
        <w:rPr>
          <w:rFonts w:ascii="Times New Roman" w:eastAsia="Times New Roman" w:hAnsi="Times New Roman" w:cs="Times New Roman"/>
          <w:sz w:val="28"/>
          <w:szCs w:val="28"/>
          <w:lang w:eastAsia="ar-SA"/>
        </w:rPr>
        <w:t>Новіцкі</w:t>
      </w:r>
      <w:proofErr w:type="spellEnd"/>
      <w:r w:rsidR="00F55635">
        <w:rPr>
          <w:rFonts w:ascii="Times New Roman" w:eastAsia="Times New Roman" w:hAnsi="Times New Roman" w:cs="Times New Roman"/>
          <w:sz w:val="28"/>
          <w:szCs w:val="28"/>
          <w:lang w:eastAsia="ar-SA"/>
        </w:rPr>
        <w:t>, 1952р</w:t>
      </w:r>
      <w:r w:rsidR="000F648F">
        <w:rPr>
          <w:rFonts w:ascii="Times New Roman" w:eastAsia="Times New Roman" w:hAnsi="Times New Roman" w:cs="Times New Roman"/>
          <w:sz w:val="28"/>
          <w:szCs w:val="28"/>
          <w:lang w:eastAsia="ar-SA"/>
        </w:rPr>
        <w:t xml:space="preserve">; структурна оболонка залізничного вокзалу  Кінг </w:t>
      </w:r>
      <w:proofErr w:type="spellStart"/>
      <w:r w:rsidR="000F648F">
        <w:rPr>
          <w:rFonts w:ascii="Times New Roman" w:eastAsia="Times New Roman" w:hAnsi="Times New Roman" w:cs="Times New Roman"/>
          <w:sz w:val="28"/>
          <w:szCs w:val="28"/>
          <w:lang w:eastAsia="ar-SA"/>
        </w:rPr>
        <w:t>Кросс</w:t>
      </w:r>
      <w:proofErr w:type="spellEnd"/>
      <w:r w:rsidR="000F648F">
        <w:rPr>
          <w:rFonts w:ascii="Times New Roman" w:eastAsia="Times New Roman" w:hAnsi="Times New Roman" w:cs="Times New Roman"/>
          <w:sz w:val="28"/>
          <w:szCs w:val="28"/>
          <w:lang w:eastAsia="ar-SA"/>
        </w:rPr>
        <w:t xml:space="preserve">, Лондон, архітектор </w:t>
      </w:r>
      <w:r w:rsidR="000F648F">
        <w:rPr>
          <w:rFonts w:ascii="Times New Roman" w:eastAsia="Times New Roman" w:hAnsi="Times New Roman" w:cs="Times New Roman"/>
          <w:sz w:val="28"/>
          <w:szCs w:val="28"/>
          <w:lang w:val="en-US" w:eastAsia="ar-SA"/>
        </w:rPr>
        <w:t xml:space="preserve">John </w:t>
      </w:r>
      <w:proofErr w:type="spellStart"/>
      <w:r w:rsidR="000F648F">
        <w:rPr>
          <w:rFonts w:ascii="Times New Roman" w:eastAsia="Times New Roman" w:hAnsi="Times New Roman" w:cs="Times New Roman"/>
          <w:sz w:val="28"/>
          <w:szCs w:val="28"/>
          <w:lang w:val="en-US" w:eastAsia="ar-SA"/>
        </w:rPr>
        <w:t>McAslan</w:t>
      </w:r>
      <w:proofErr w:type="spellEnd"/>
      <w:r w:rsidR="00195813">
        <w:rPr>
          <w:rFonts w:ascii="Times New Roman" w:eastAsia="Times New Roman" w:hAnsi="Times New Roman" w:cs="Times New Roman"/>
          <w:sz w:val="28"/>
          <w:szCs w:val="28"/>
          <w:lang w:eastAsia="ar-SA"/>
        </w:rPr>
        <w:t>, конструктив</w:t>
      </w:r>
      <w:r w:rsidR="008A67CF">
        <w:rPr>
          <w:rFonts w:ascii="Times New Roman" w:eastAsia="Times New Roman" w:hAnsi="Times New Roman" w:cs="Times New Roman"/>
          <w:sz w:val="28"/>
          <w:szCs w:val="28"/>
          <w:lang w:eastAsia="ar-SA"/>
        </w:rPr>
        <w:t>ний проект</w:t>
      </w:r>
      <w:r w:rsidR="00195813">
        <w:rPr>
          <w:rFonts w:ascii="Times New Roman" w:eastAsia="Times New Roman" w:hAnsi="Times New Roman" w:cs="Times New Roman"/>
          <w:sz w:val="28"/>
          <w:szCs w:val="28"/>
          <w:lang w:eastAsia="ar-SA"/>
        </w:rPr>
        <w:t xml:space="preserve"> </w:t>
      </w:r>
      <w:r w:rsidR="008A67CF">
        <w:rPr>
          <w:rFonts w:ascii="Times New Roman" w:eastAsia="Times New Roman" w:hAnsi="Times New Roman" w:cs="Times New Roman"/>
          <w:sz w:val="28"/>
          <w:szCs w:val="28"/>
          <w:lang w:eastAsia="ar-SA"/>
        </w:rPr>
        <w:t xml:space="preserve">бюро </w:t>
      </w:r>
      <w:proofErr w:type="spellStart"/>
      <w:r w:rsidR="008A67CF">
        <w:rPr>
          <w:rFonts w:ascii="Times New Roman" w:eastAsia="Times New Roman" w:hAnsi="Times New Roman" w:cs="Times New Roman"/>
          <w:sz w:val="28"/>
          <w:szCs w:val="28"/>
          <w:lang w:eastAsia="ar-SA"/>
        </w:rPr>
        <w:t>Уве</w:t>
      </w:r>
      <w:proofErr w:type="spellEnd"/>
      <w:r w:rsidR="008A67CF">
        <w:rPr>
          <w:rFonts w:ascii="Times New Roman" w:eastAsia="Times New Roman" w:hAnsi="Times New Roman" w:cs="Times New Roman"/>
          <w:sz w:val="28"/>
          <w:szCs w:val="28"/>
          <w:lang w:eastAsia="ar-SA"/>
        </w:rPr>
        <w:t xml:space="preserve"> </w:t>
      </w:r>
      <w:proofErr w:type="spellStart"/>
      <w:r w:rsidR="00195813">
        <w:rPr>
          <w:rFonts w:ascii="Times New Roman" w:eastAsia="Times New Roman" w:hAnsi="Times New Roman" w:cs="Times New Roman"/>
          <w:sz w:val="28"/>
          <w:szCs w:val="28"/>
          <w:lang w:eastAsia="ar-SA"/>
        </w:rPr>
        <w:t>Аруп</w:t>
      </w:r>
      <w:proofErr w:type="spellEnd"/>
      <w:r w:rsidR="00195813">
        <w:rPr>
          <w:rFonts w:ascii="Times New Roman" w:eastAsia="Times New Roman" w:hAnsi="Times New Roman" w:cs="Times New Roman"/>
          <w:sz w:val="28"/>
          <w:szCs w:val="28"/>
          <w:lang w:eastAsia="ar-SA"/>
        </w:rPr>
        <w:t>,</w:t>
      </w:r>
      <w:r w:rsidR="008A67CF">
        <w:rPr>
          <w:rFonts w:ascii="Times New Roman" w:eastAsia="Times New Roman" w:hAnsi="Times New Roman" w:cs="Times New Roman"/>
          <w:sz w:val="28"/>
          <w:szCs w:val="28"/>
          <w:lang w:eastAsia="ar-SA"/>
        </w:rPr>
        <w:t xml:space="preserve"> </w:t>
      </w:r>
      <w:r w:rsidR="000F648F">
        <w:rPr>
          <w:rFonts w:ascii="Times New Roman" w:eastAsia="Times New Roman" w:hAnsi="Times New Roman" w:cs="Times New Roman"/>
          <w:sz w:val="28"/>
          <w:szCs w:val="28"/>
          <w:lang w:eastAsia="ar-SA"/>
        </w:rPr>
        <w:t>2012</w:t>
      </w:r>
      <w:r w:rsidR="008A67CF">
        <w:rPr>
          <w:rFonts w:ascii="Times New Roman" w:eastAsia="Times New Roman" w:hAnsi="Times New Roman" w:cs="Times New Roman"/>
          <w:sz w:val="28"/>
          <w:szCs w:val="28"/>
          <w:lang w:eastAsia="ar-SA"/>
        </w:rPr>
        <w:t>р</w:t>
      </w:r>
    </w:p>
    <w:p w14:paraId="6AD8C57E" w14:textId="77777777" w:rsidR="00850EC1" w:rsidRDefault="00850EC1" w:rsidP="008A67CF">
      <w:pPr>
        <w:suppressAutoHyphens/>
        <w:spacing w:before="120" w:after="0" w:line="240" w:lineRule="auto"/>
        <w:ind w:right="-284"/>
        <w:jc w:val="both"/>
        <w:rPr>
          <w:rFonts w:ascii="Times New Roman" w:eastAsia="Times New Roman" w:hAnsi="Times New Roman" w:cs="Times New Roman"/>
          <w:sz w:val="28"/>
          <w:szCs w:val="28"/>
          <w:lang w:eastAsia="ar-SA"/>
        </w:rPr>
      </w:pPr>
    </w:p>
    <w:p w14:paraId="191D5D19" w14:textId="77777777" w:rsidR="00850EC1" w:rsidRDefault="00850EC1" w:rsidP="00A8126E">
      <w:pPr>
        <w:suppressAutoHyphens/>
        <w:spacing w:before="120" w:after="0" w:line="240" w:lineRule="auto"/>
        <w:ind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uk-UA"/>
        </w:rPr>
        <w:lastRenderedPageBreak/>
        <w:drawing>
          <wp:inline distT="0" distB="0" distL="0" distR="0" wp14:anchorId="5B5C9E80" wp14:editId="0B398100">
            <wp:extent cx="6120765" cy="34442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3444240"/>
                    </a:xfrm>
                    <a:prstGeom prst="rect">
                      <a:avLst/>
                    </a:prstGeom>
                    <a:noFill/>
                  </pic:spPr>
                </pic:pic>
              </a:graphicData>
            </a:graphic>
          </wp:inline>
        </w:drawing>
      </w:r>
    </w:p>
    <w:p w14:paraId="16895855" w14:textId="77777777" w:rsidR="00FB2B7A" w:rsidRDefault="00FB2B7A" w:rsidP="00A8126E">
      <w:pPr>
        <w:widowControl w:val="0"/>
        <w:suppressAutoHyphens/>
        <w:spacing w:after="0" w:line="240" w:lineRule="auto"/>
        <w:ind w:right="-284"/>
        <w:jc w:val="center"/>
        <w:rPr>
          <w:rFonts w:ascii="Times New Roman" w:eastAsia="SimSun" w:hAnsi="Times New Roman" w:cs="Mangal"/>
          <w:b/>
          <w:kern w:val="1"/>
          <w:sz w:val="28"/>
          <w:szCs w:val="28"/>
          <w:lang w:eastAsia="hi-IN" w:bidi="hi-IN"/>
        </w:rPr>
      </w:pPr>
    </w:p>
    <w:p w14:paraId="2E0E7CF6" w14:textId="77777777" w:rsidR="004470F3" w:rsidRPr="004470F3" w:rsidRDefault="004470F3" w:rsidP="00A8126E">
      <w:pPr>
        <w:widowControl w:val="0"/>
        <w:suppressAutoHyphens/>
        <w:spacing w:after="0" w:line="240" w:lineRule="auto"/>
        <w:ind w:right="-284"/>
        <w:jc w:val="center"/>
        <w:rPr>
          <w:rFonts w:ascii="Times New Roman" w:eastAsia="SimSun" w:hAnsi="Times New Roman" w:cs="Mangal"/>
          <w:b/>
          <w:kern w:val="1"/>
          <w:sz w:val="28"/>
          <w:szCs w:val="28"/>
          <w:lang w:eastAsia="hi-IN" w:bidi="hi-IN"/>
        </w:rPr>
      </w:pPr>
      <w:r w:rsidRPr="004470F3">
        <w:rPr>
          <w:rFonts w:ascii="Times New Roman" w:eastAsia="SimSun" w:hAnsi="Times New Roman" w:cs="Mangal"/>
          <w:b/>
          <w:kern w:val="1"/>
          <w:sz w:val="28"/>
          <w:szCs w:val="28"/>
          <w:lang w:eastAsia="hi-IN" w:bidi="hi-IN"/>
        </w:rPr>
        <w:t>Тема 4. Об’ємно-планувальні рішення житлових будинків.</w:t>
      </w:r>
    </w:p>
    <w:p w14:paraId="7CDCB92A" w14:textId="77777777"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b/>
          <w:kern w:val="1"/>
          <w:sz w:val="28"/>
          <w:szCs w:val="28"/>
          <w:lang w:eastAsia="hi-IN" w:bidi="hi-IN"/>
        </w:rPr>
        <w:tab/>
      </w:r>
      <w:r w:rsidRPr="004470F3">
        <w:rPr>
          <w:rFonts w:ascii="Times New Roman" w:eastAsia="SimSun" w:hAnsi="Times New Roman" w:cs="Mangal"/>
          <w:kern w:val="1"/>
          <w:sz w:val="28"/>
          <w:szCs w:val="28"/>
          <w:lang w:eastAsia="hi-IN" w:bidi="hi-IN"/>
        </w:rPr>
        <w:tab/>
      </w:r>
    </w:p>
    <w:p w14:paraId="3AB86B42" w14:textId="77777777"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Формування оптимального міського середовища залежить від якісних показників архітект</w:t>
      </w:r>
      <w:r w:rsidR="00FB2B7A">
        <w:rPr>
          <w:rFonts w:ascii="Times New Roman" w:eastAsia="SimSun" w:hAnsi="Times New Roman" w:cs="Mangal"/>
          <w:kern w:val="1"/>
          <w:sz w:val="28"/>
          <w:szCs w:val="28"/>
          <w:lang w:eastAsia="hi-IN" w:bidi="hi-IN"/>
        </w:rPr>
        <w:t xml:space="preserve">ури житлової забудови, яка  є </w:t>
      </w:r>
      <w:r w:rsidRPr="004470F3">
        <w:rPr>
          <w:rFonts w:ascii="Times New Roman" w:eastAsia="SimSun" w:hAnsi="Times New Roman" w:cs="Mangal"/>
          <w:kern w:val="1"/>
          <w:sz w:val="28"/>
          <w:szCs w:val="28"/>
          <w:lang w:eastAsia="hi-IN" w:bidi="hi-IN"/>
        </w:rPr>
        <w:t xml:space="preserve">органічною частиною  поселення. </w:t>
      </w:r>
    </w:p>
    <w:p w14:paraId="4FF78523" w14:textId="77777777"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Житлові будинки – найбільш поширений вид будівель, призначений для постійного проживання  людей або для використання їх як гуртожитки</w:t>
      </w:r>
    </w:p>
    <w:p w14:paraId="65BB7876" w14:textId="77777777"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 xml:space="preserve">Характер житла визначають кліматичні, етнографічні, історичні, економічні та інші умови. </w:t>
      </w:r>
    </w:p>
    <w:p w14:paraId="64094485" w14:textId="49306568"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Значні масштаби житлового будівництва, використання однотипних архітектурно – планувальних і конструктивних елементів сприяли появі великої кількості проектів багат</w:t>
      </w:r>
      <w:r w:rsidR="00FB2B7A">
        <w:rPr>
          <w:rFonts w:ascii="Times New Roman" w:eastAsia="SimSun" w:hAnsi="Times New Roman" w:cs="Mangal"/>
          <w:kern w:val="1"/>
          <w:sz w:val="28"/>
          <w:szCs w:val="28"/>
          <w:lang w:eastAsia="hi-IN" w:bidi="hi-IN"/>
        </w:rPr>
        <w:t xml:space="preserve">оразового використання. В </w:t>
      </w:r>
      <w:r w:rsidRPr="004470F3">
        <w:rPr>
          <w:rFonts w:ascii="Times New Roman" w:eastAsia="SimSun" w:hAnsi="Times New Roman" w:cs="Mangal"/>
          <w:kern w:val="1"/>
          <w:sz w:val="28"/>
          <w:szCs w:val="28"/>
          <w:lang w:eastAsia="hi-IN" w:bidi="hi-IN"/>
        </w:rPr>
        <w:t xml:space="preserve">останні десятиліття </w:t>
      </w:r>
      <w:r w:rsidR="00E61D70">
        <w:rPr>
          <w:rFonts w:ascii="Times New Roman" w:eastAsia="SimSun" w:hAnsi="Times New Roman" w:cs="Mangal"/>
          <w:kern w:val="1"/>
          <w:sz w:val="28"/>
          <w:szCs w:val="28"/>
          <w:lang w:eastAsia="hi-IN" w:bidi="hi-IN"/>
        </w:rPr>
        <w:t xml:space="preserve">в Україні </w:t>
      </w:r>
      <w:r w:rsidRPr="004470F3">
        <w:rPr>
          <w:rFonts w:ascii="Times New Roman" w:eastAsia="SimSun" w:hAnsi="Times New Roman" w:cs="Mangal"/>
          <w:kern w:val="1"/>
          <w:sz w:val="28"/>
          <w:szCs w:val="28"/>
          <w:lang w:eastAsia="hi-IN" w:bidi="hi-IN"/>
        </w:rPr>
        <w:t>житлові будинки будують переважно за індивідуальними проектами.</w:t>
      </w:r>
      <w:r w:rsidRPr="004470F3">
        <w:rPr>
          <w:rFonts w:ascii="Times New Roman" w:eastAsia="SimSun" w:hAnsi="Times New Roman" w:cs="Mangal"/>
          <w:kern w:val="1"/>
          <w:sz w:val="28"/>
          <w:szCs w:val="28"/>
          <w:lang w:eastAsia="hi-IN" w:bidi="hi-IN"/>
        </w:rPr>
        <w:tab/>
      </w:r>
    </w:p>
    <w:p w14:paraId="5296939B" w14:textId="04239167" w:rsidR="00E61D70" w:rsidRDefault="004470F3" w:rsidP="00A8126E">
      <w:pPr>
        <w:widowControl w:val="0"/>
        <w:tabs>
          <w:tab w:val="left" w:pos="798"/>
        </w:tabs>
        <w:suppressAutoHyphens/>
        <w:spacing w:before="120"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 xml:space="preserve">При проектуванні мало- і багатоповерхових житлових будинків слід керуватись вказівками ДБН В.2.2-15:2019 «Житлові будинки». </w:t>
      </w:r>
    </w:p>
    <w:p w14:paraId="75A993B9" w14:textId="77777777" w:rsidR="004470F3" w:rsidRPr="004470F3" w:rsidRDefault="00E61D70" w:rsidP="00A8126E">
      <w:pPr>
        <w:widowControl w:val="0"/>
        <w:tabs>
          <w:tab w:val="left" w:pos="798"/>
        </w:tabs>
        <w:suppressAutoHyphens/>
        <w:spacing w:before="120"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При проектуванні житлових будинків з умовною висотою від 73,5м і до 100м включно слід керуватись вказівками ДБН В.2.2-441:2019 «Висотні будівлі».</w:t>
      </w:r>
      <w:r w:rsidR="004470F3" w:rsidRPr="004470F3">
        <w:rPr>
          <w:rFonts w:ascii="Times New Roman" w:eastAsia="SimSun" w:hAnsi="Times New Roman" w:cs="Mangal"/>
          <w:bCs/>
          <w:kern w:val="1"/>
          <w:sz w:val="28"/>
          <w:szCs w:val="28"/>
          <w:lang w:eastAsia="hi-IN" w:bidi="hi-IN"/>
        </w:rPr>
        <w:t xml:space="preserve"> </w:t>
      </w:r>
      <w:r w:rsidR="004470F3" w:rsidRPr="004470F3">
        <w:rPr>
          <w:rFonts w:ascii="Times New Roman" w:eastAsia="SimSun" w:hAnsi="Times New Roman" w:cs="Mangal"/>
          <w:bCs/>
          <w:kern w:val="1"/>
          <w:sz w:val="28"/>
          <w:szCs w:val="28"/>
          <w:lang w:eastAsia="hi-IN" w:bidi="hi-IN"/>
        </w:rPr>
        <w:tab/>
      </w:r>
    </w:p>
    <w:p w14:paraId="05950810" w14:textId="77777777"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Житлові будинки класифікують за такими ознаками:</w:t>
      </w:r>
    </w:p>
    <w:p w14:paraId="4162F7FF" w14:textId="48A255DB"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 xml:space="preserve">- </w:t>
      </w:r>
      <w:r w:rsidRPr="00B037BE">
        <w:rPr>
          <w:rFonts w:ascii="Times New Roman" w:eastAsia="SimSun" w:hAnsi="Times New Roman" w:cs="Mangal"/>
          <w:iCs/>
          <w:kern w:val="1"/>
          <w:sz w:val="28"/>
          <w:szCs w:val="28"/>
          <w:u w:val="single"/>
          <w:lang w:eastAsia="hi-IN" w:bidi="hi-IN"/>
        </w:rPr>
        <w:t>за кількістю квартир</w:t>
      </w:r>
      <w:r w:rsidRPr="004470F3">
        <w:rPr>
          <w:rFonts w:ascii="Times New Roman" w:eastAsia="SimSun" w:hAnsi="Times New Roman" w:cs="Mangal"/>
          <w:kern w:val="1"/>
          <w:sz w:val="28"/>
          <w:szCs w:val="28"/>
          <w:lang w:eastAsia="hi-IN" w:bidi="hi-IN"/>
        </w:rPr>
        <w:t>: одно-, дво- і більше квартирні, а також багатоквартирні;</w:t>
      </w:r>
    </w:p>
    <w:p w14:paraId="0CD0D598" w14:textId="4FEC52B4"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 xml:space="preserve">- </w:t>
      </w:r>
      <w:r w:rsidRPr="00B037BE">
        <w:rPr>
          <w:rFonts w:ascii="Times New Roman" w:eastAsia="SimSun" w:hAnsi="Times New Roman" w:cs="Mangal"/>
          <w:iCs/>
          <w:kern w:val="1"/>
          <w:sz w:val="28"/>
          <w:szCs w:val="28"/>
          <w:u w:val="single"/>
          <w:lang w:eastAsia="hi-IN" w:bidi="hi-IN"/>
        </w:rPr>
        <w:t>за рівнем комфорту і соціальною спрямованістю</w:t>
      </w:r>
      <w:r w:rsidRPr="004470F3">
        <w:rPr>
          <w:rFonts w:ascii="Times New Roman" w:eastAsia="SimSun" w:hAnsi="Times New Roman" w:cs="Mangal"/>
          <w:kern w:val="1"/>
          <w:sz w:val="28"/>
          <w:szCs w:val="28"/>
          <w:lang w:eastAsia="hi-IN" w:bidi="hi-IN"/>
        </w:rPr>
        <w:t>: будинки І категорії (комерційне житло з ненормованими нижніми і верхніми межами площ квартир і котеджів) та  будинки ІІ категорії (соціальне з нормованими нижніми і верхніми межами площ квартир і кімнат гуртожитків);</w:t>
      </w:r>
    </w:p>
    <w:p w14:paraId="429EE789" w14:textId="77777777"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 xml:space="preserve">- </w:t>
      </w:r>
      <w:r w:rsidRPr="00B037BE">
        <w:rPr>
          <w:rFonts w:ascii="Times New Roman" w:eastAsia="SimSun" w:hAnsi="Times New Roman" w:cs="Mangal"/>
          <w:iCs/>
          <w:kern w:val="1"/>
          <w:sz w:val="28"/>
          <w:szCs w:val="28"/>
          <w:u w:val="single"/>
          <w:lang w:eastAsia="hi-IN" w:bidi="hi-IN"/>
        </w:rPr>
        <w:t>за планувальним рішенням</w:t>
      </w:r>
      <w:r w:rsidRPr="004470F3">
        <w:rPr>
          <w:rFonts w:ascii="Times New Roman" w:eastAsia="SimSun" w:hAnsi="Times New Roman" w:cs="Mangal"/>
          <w:i/>
          <w:kern w:val="1"/>
          <w:sz w:val="28"/>
          <w:szCs w:val="28"/>
          <w:lang w:eastAsia="hi-IN" w:bidi="hi-IN"/>
        </w:rPr>
        <w:t>:</w:t>
      </w:r>
      <w:r w:rsidRPr="004470F3">
        <w:rPr>
          <w:rFonts w:ascii="Times New Roman" w:eastAsia="SimSun" w:hAnsi="Times New Roman" w:cs="Mangal"/>
          <w:kern w:val="1"/>
          <w:sz w:val="28"/>
          <w:szCs w:val="28"/>
          <w:lang w:eastAsia="hi-IN" w:bidi="hi-IN"/>
        </w:rPr>
        <w:t xml:space="preserve"> секційні з однієї  або декількох секцій з входами в квартири з спільної сходової клітки і коридорного або галерейного типу з входами в квартири з спільного коридору або галереї;</w:t>
      </w:r>
    </w:p>
    <w:p w14:paraId="652538E7" w14:textId="77777777"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 xml:space="preserve">- </w:t>
      </w:r>
      <w:r w:rsidRPr="00B037BE">
        <w:rPr>
          <w:rFonts w:ascii="Times New Roman" w:eastAsia="SimSun" w:hAnsi="Times New Roman" w:cs="Mangal"/>
          <w:iCs/>
          <w:kern w:val="1"/>
          <w:sz w:val="28"/>
          <w:szCs w:val="28"/>
          <w:u w:val="single"/>
          <w:lang w:eastAsia="hi-IN" w:bidi="hi-IN"/>
        </w:rPr>
        <w:t>за плануванням ділянки</w:t>
      </w:r>
      <w:r w:rsidRPr="004470F3">
        <w:rPr>
          <w:rFonts w:ascii="Times New Roman" w:eastAsia="SimSun" w:hAnsi="Times New Roman" w:cs="Mangal"/>
          <w:kern w:val="1"/>
          <w:sz w:val="28"/>
          <w:szCs w:val="28"/>
          <w:lang w:eastAsia="hi-IN" w:bidi="hi-IN"/>
        </w:rPr>
        <w:t>: садибні  та блоковані по горизонталі  і вертикалі;</w:t>
      </w:r>
    </w:p>
    <w:p w14:paraId="6004D05B" w14:textId="160DB123"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w:t>
      </w:r>
      <w:r w:rsidR="00B037BE">
        <w:rPr>
          <w:rFonts w:ascii="Times New Roman" w:eastAsia="SimSun" w:hAnsi="Times New Roman" w:cs="Mangal"/>
          <w:kern w:val="1"/>
          <w:sz w:val="28"/>
          <w:szCs w:val="28"/>
          <w:lang w:eastAsia="hi-IN" w:bidi="hi-IN"/>
        </w:rPr>
        <w:t xml:space="preserve"> </w:t>
      </w:r>
      <w:r w:rsidRPr="00B037BE">
        <w:rPr>
          <w:rFonts w:ascii="Times New Roman" w:eastAsia="SimSun" w:hAnsi="Times New Roman" w:cs="Mangal"/>
          <w:iCs/>
          <w:kern w:val="1"/>
          <w:sz w:val="28"/>
          <w:szCs w:val="28"/>
          <w:u w:val="single"/>
          <w:lang w:eastAsia="hi-IN" w:bidi="hi-IN"/>
        </w:rPr>
        <w:t>за поверховістю</w:t>
      </w:r>
      <w:r w:rsidRPr="004470F3">
        <w:rPr>
          <w:rFonts w:ascii="Times New Roman" w:eastAsia="SimSun" w:hAnsi="Times New Roman" w:cs="Mangal"/>
          <w:i/>
          <w:kern w:val="1"/>
          <w:sz w:val="28"/>
          <w:szCs w:val="28"/>
          <w:lang w:eastAsia="hi-IN" w:bidi="hi-IN"/>
        </w:rPr>
        <w:t>:</w:t>
      </w:r>
      <w:r w:rsidRPr="004470F3">
        <w:rPr>
          <w:rFonts w:ascii="Times New Roman" w:eastAsia="SimSun" w:hAnsi="Times New Roman" w:cs="Mangal"/>
          <w:kern w:val="1"/>
          <w:sz w:val="28"/>
          <w:szCs w:val="28"/>
          <w:lang w:eastAsia="hi-IN" w:bidi="hi-IN"/>
        </w:rPr>
        <w:t xml:space="preserve"> малоповерхові (1-3 поверхи, висотою до 9м), </w:t>
      </w:r>
      <w:r w:rsidRPr="004470F3">
        <w:rPr>
          <w:rFonts w:ascii="Times New Roman" w:eastAsia="SimSun" w:hAnsi="Times New Roman" w:cs="Mangal"/>
          <w:kern w:val="1"/>
          <w:sz w:val="28"/>
          <w:szCs w:val="28"/>
          <w:lang w:eastAsia="hi-IN" w:bidi="hi-IN"/>
        </w:rPr>
        <w:lastRenderedPageBreak/>
        <w:t xml:space="preserve">багатоповерхові (до 9 поверхів включно до 26,5м), підвищеної поверховості (до 16 поверхів включно висотою до 47м), висотні (від 47м до </w:t>
      </w:r>
      <w:r w:rsidR="003D553D">
        <w:rPr>
          <w:rFonts w:ascii="Times New Roman" w:eastAsia="SimSun" w:hAnsi="Times New Roman" w:cs="Mangal"/>
          <w:kern w:val="1"/>
          <w:sz w:val="28"/>
          <w:szCs w:val="28"/>
          <w:lang w:eastAsia="hi-IN" w:bidi="hi-IN"/>
        </w:rPr>
        <w:t>100</w:t>
      </w:r>
      <w:r w:rsidRPr="004470F3">
        <w:rPr>
          <w:rFonts w:ascii="Times New Roman" w:eastAsia="SimSun" w:hAnsi="Times New Roman" w:cs="Mangal"/>
          <w:kern w:val="1"/>
          <w:sz w:val="28"/>
          <w:szCs w:val="28"/>
          <w:lang w:eastAsia="hi-IN" w:bidi="hi-IN"/>
        </w:rPr>
        <w:t>м</w:t>
      </w:r>
      <w:r w:rsidR="008C797D">
        <w:rPr>
          <w:rFonts w:ascii="Times New Roman" w:eastAsia="SimSun" w:hAnsi="Times New Roman" w:cs="Mangal"/>
          <w:kern w:val="1"/>
          <w:sz w:val="28"/>
          <w:szCs w:val="28"/>
          <w:lang w:eastAsia="hi-IN" w:bidi="hi-IN"/>
        </w:rPr>
        <w:t>, згідно ДБН В.2.2-41:2019.Висотні будівлі</w:t>
      </w:r>
      <w:r w:rsidRPr="004470F3">
        <w:rPr>
          <w:rFonts w:ascii="Times New Roman" w:eastAsia="SimSun" w:hAnsi="Times New Roman" w:cs="Mangal"/>
          <w:kern w:val="1"/>
          <w:sz w:val="28"/>
          <w:szCs w:val="28"/>
          <w:lang w:eastAsia="hi-IN" w:bidi="hi-IN"/>
        </w:rPr>
        <w:t>);</w:t>
      </w:r>
    </w:p>
    <w:p w14:paraId="33BA161D" w14:textId="77777777" w:rsidR="004470F3" w:rsidRPr="004470F3" w:rsidRDefault="004470F3" w:rsidP="00A8126E">
      <w:pPr>
        <w:widowControl w:val="0"/>
        <w:tabs>
          <w:tab w:val="left" w:pos="798"/>
        </w:tabs>
        <w:suppressAutoHyphens/>
        <w:spacing w:before="120"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 xml:space="preserve">- </w:t>
      </w:r>
      <w:r w:rsidRPr="00B037BE">
        <w:rPr>
          <w:rFonts w:ascii="Times New Roman" w:eastAsia="SimSun" w:hAnsi="Times New Roman" w:cs="Mangal"/>
          <w:iCs/>
          <w:kern w:val="1"/>
          <w:sz w:val="28"/>
          <w:szCs w:val="28"/>
          <w:u w:val="single"/>
          <w:lang w:eastAsia="hi-IN" w:bidi="hi-IN"/>
        </w:rPr>
        <w:t>за конструктивним рішенням</w:t>
      </w:r>
      <w:r w:rsidRPr="004470F3">
        <w:rPr>
          <w:rFonts w:ascii="Times New Roman" w:eastAsia="SimSun" w:hAnsi="Times New Roman" w:cs="Mangal"/>
          <w:kern w:val="1"/>
          <w:sz w:val="28"/>
          <w:szCs w:val="28"/>
          <w:lang w:eastAsia="hi-IN" w:bidi="hi-IN"/>
        </w:rPr>
        <w:t>: будинки з несучими стінами з цегли, блоків, природного каменю, панелей і каркасні з монолітним або збірним каркасом.</w:t>
      </w:r>
    </w:p>
    <w:p w14:paraId="04EF3553" w14:textId="77777777" w:rsidR="004470F3" w:rsidRPr="004470F3" w:rsidRDefault="004470F3" w:rsidP="00A8126E">
      <w:pPr>
        <w:widowControl w:val="0"/>
        <w:tabs>
          <w:tab w:val="left" w:pos="798"/>
        </w:tabs>
        <w:suppressAutoHyphens/>
        <w:spacing w:before="120"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r>
      <w:r w:rsidRPr="004470F3">
        <w:rPr>
          <w:rFonts w:ascii="Times New Roman" w:eastAsia="SimSun" w:hAnsi="Times New Roman" w:cs="Mangal"/>
          <w:bCs/>
          <w:kern w:val="1"/>
          <w:sz w:val="28"/>
          <w:szCs w:val="28"/>
          <w:lang w:eastAsia="hi-IN" w:bidi="hi-IN"/>
        </w:rPr>
        <w:t xml:space="preserve"> Об’ємно – планувальні рішення</w:t>
      </w:r>
      <w:r w:rsidRPr="004470F3">
        <w:rPr>
          <w:rFonts w:ascii="Times New Roman" w:eastAsia="SimSun" w:hAnsi="Times New Roman" w:cs="Mangal"/>
          <w:b/>
          <w:bCs/>
          <w:kern w:val="1"/>
          <w:sz w:val="28"/>
          <w:szCs w:val="28"/>
          <w:lang w:eastAsia="hi-IN" w:bidi="hi-IN"/>
        </w:rPr>
        <w:t xml:space="preserve"> </w:t>
      </w:r>
      <w:r w:rsidRPr="004470F3">
        <w:rPr>
          <w:rFonts w:ascii="Times New Roman" w:eastAsia="SimSun" w:hAnsi="Times New Roman" w:cs="Mangal"/>
          <w:kern w:val="1"/>
          <w:sz w:val="28"/>
          <w:szCs w:val="28"/>
          <w:lang w:eastAsia="hi-IN" w:bidi="hi-IN"/>
        </w:rPr>
        <w:t>будівель - об’єднання просторів всередині будівлі в єдину композицію на основі функціональних зв’язків по горизонталі (планувальні схеми) і вертикалі (поверховість).</w:t>
      </w:r>
    </w:p>
    <w:p w14:paraId="67DD5C02" w14:textId="2B476E26" w:rsidR="004470F3" w:rsidRPr="004470F3" w:rsidRDefault="004470F3" w:rsidP="00A8126E">
      <w:pPr>
        <w:widowControl w:val="0"/>
        <w:tabs>
          <w:tab w:val="left" w:pos="798"/>
        </w:tabs>
        <w:suppressAutoHyphens/>
        <w:spacing w:before="120"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Основний планувальний елемент житлових будівель - квартира , яка складається з житлових кімнат, кухні, вітальні, передпокою, вбиральні, ванної кімнати.</w:t>
      </w:r>
    </w:p>
    <w:p w14:paraId="321FB509" w14:textId="77777777"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ab/>
        <w:t>Найбільш важливі вимоги до окремих елементів житлових будівель:</w:t>
      </w:r>
    </w:p>
    <w:p w14:paraId="0570DADD"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 xml:space="preserve"> висота поверхів не менше 2,8м, в районах з жарким кліматом 3,0м;</w:t>
      </w:r>
    </w:p>
    <w:p w14:paraId="5588F36D"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ширина коридорів між сходами в коридорних і галерейних будинках 1,6-1,8м;</w:t>
      </w:r>
    </w:p>
    <w:p w14:paraId="01EF7DB5"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сходові клітки розміщують біля зовнішніх стін всередині будівлі або за її межами;</w:t>
      </w:r>
    </w:p>
    <w:p w14:paraId="5BB64BD0"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 xml:space="preserve"> кількість підйомів в одному сходовому марші не менше 3 і не більше 18;</w:t>
      </w:r>
    </w:p>
    <w:p w14:paraId="7B875A34" w14:textId="77777777" w:rsidR="004470F3" w:rsidRPr="004470F3" w:rsidRDefault="004470F3" w:rsidP="00BF063C">
      <w:pPr>
        <w:widowControl w:val="0"/>
        <w:numPr>
          <w:ilvl w:val="0"/>
          <w:numId w:val="2"/>
        </w:numPr>
        <w:suppressAutoHyphens/>
        <w:spacing w:after="0" w:line="240" w:lineRule="auto"/>
        <w:ind w:right="-284" w:hanging="1207"/>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мінімальна ширина маршу 1,05-1,2м, ухил 1:1,5 для двоповерхових будинків і 1:1,75 для триповерхових.</w:t>
      </w:r>
    </w:p>
    <w:p w14:paraId="129C8676" w14:textId="77777777" w:rsidR="004470F3" w:rsidRPr="004470F3" w:rsidRDefault="00FB2B7A"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Нормативними документами передбачається посімейне заселення квартир. В квартирі або будинку може проживати «нуклеарна» сім’я (подружня або партнерська, з дітьми або без дітей, лише одне покоління) або «патріархальна» сім’я (кілька поколінь).</w:t>
      </w:r>
    </w:p>
    <w:p w14:paraId="19DF233A" w14:textId="77777777" w:rsidR="004470F3" w:rsidRPr="004470F3" w:rsidRDefault="00FB2B7A"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 xml:space="preserve">Квартири складаються з житлових і підсобних приміщень, в тому числі літніх (балкони, лоджії, тераси, веранди), які є атрибутом міського житла помірного і жаркого клімату. </w:t>
      </w:r>
    </w:p>
    <w:p w14:paraId="2057310D" w14:textId="77777777" w:rsidR="004470F3" w:rsidRPr="004470F3" w:rsidRDefault="00FB2B7A"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Для будинків ІІ категорії нижня і верхня межа площі двокімнатної квартири складає 44,0м.кв. і 53,0м.кв. без літніх приміщень.</w:t>
      </w:r>
    </w:p>
    <w:p w14:paraId="4C01966A" w14:textId="77777777" w:rsidR="004470F3" w:rsidRPr="004470F3" w:rsidRDefault="00FB2B7A"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Мінімальна площа загальної кімнати в 1-кімнатній квартирі не менше 15,0м.кв, в інших</w:t>
      </w:r>
      <w:r w:rsidR="007C05C2">
        <w:rPr>
          <w:rFonts w:ascii="Times New Roman" w:eastAsia="SimSun" w:hAnsi="Times New Roman" w:cs="Mangal"/>
          <w:kern w:val="1"/>
          <w:sz w:val="28"/>
          <w:szCs w:val="28"/>
          <w:lang w:eastAsia="hi-IN" w:bidi="hi-IN"/>
        </w:rPr>
        <w:t xml:space="preserve"> типах квартир не менше 17,0м</w:t>
      </w:r>
      <w:r w:rsidR="007C05C2">
        <w:rPr>
          <w:rFonts w:ascii="Times New Roman" w:eastAsia="SimSun" w:hAnsi="Times New Roman" w:cs="Mangal"/>
          <w:kern w:val="1"/>
          <w:sz w:val="28"/>
          <w:szCs w:val="28"/>
          <w:vertAlign w:val="superscript"/>
          <w:lang w:eastAsia="hi-IN" w:bidi="hi-IN"/>
        </w:rPr>
        <w:t>2</w:t>
      </w:r>
      <w:r w:rsidR="004470F3" w:rsidRPr="004470F3">
        <w:rPr>
          <w:rFonts w:ascii="Times New Roman" w:eastAsia="SimSun" w:hAnsi="Times New Roman" w:cs="Mangal"/>
          <w:kern w:val="1"/>
          <w:sz w:val="28"/>
          <w:szCs w:val="28"/>
          <w:lang w:eastAsia="hi-IN" w:bidi="hi-IN"/>
        </w:rPr>
        <w:t>.</w:t>
      </w:r>
    </w:p>
    <w:p w14:paraId="73F4406A" w14:textId="77777777" w:rsidR="004470F3" w:rsidRPr="004470F3" w:rsidRDefault="00FB2B7A"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Мінімальна площа спальні на 1 людину – 10</w:t>
      </w:r>
      <w:r w:rsidR="007C05C2">
        <w:rPr>
          <w:rFonts w:ascii="Times New Roman" w:eastAsia="SimSun" w:hAnsi="Times New Roman" w:cs="Mangal"/>
          <w:kern w:val="1"/>
          <w:sz w:val="28"/>
          <w:szCs w:val="28"/>
          <w:lang w:eastAsia="hi-IN" w:bidi="hi-IN"/>
        </w:rPr>
        <w:t>,0м.кв, на дві людини – 14,0м</w:t>
      </w:r>
      <w:r w:rsidR="007C05C2">
        <w:rPr>
          <w:rFonts w:ascii="Times New Roman" w:eastAsia="SimSun" w:hAnsi="Times New Roman" w:cs="Mangal"/>
          <w:kern w:val="1"/>
          <w:sz w:val="28"/>
          <w:szCs w:val="28"/>
          <w:vertAlign w:val="superscript"/>
          <w:lang w:eastAsia="hi-IN" w:bidi="hi-IN"/>
        </w:rPr>
        <w:t>2</w:t>
      </w:r>
      <w:r w:rsidR="004470F3" w:rsidRPr="004470F3">
        <w:rPr>
          <w:rFonts w:ascii="Times New Roman" w:eastAsia="SimSun" w:hAnsi="Times New Roman" w:cs="Mangal"/>
          <w:kern w:val="1"/>
          <w:sz w:val="28"/>
          <w:szCs w:val="28"/>
          <w:lang w:eastAsia="hi-IN" w:bidi="hi-IN"/>
        </w:rPr>
        <w:t>.</w:t>
      </w:r>
    </w:p>
    <w:p w14:paraId="7C580F86" w14:textId="77777777" w:rsidR="004470F3" w:rsidRPr="004470F3" w:rsidRDefault="00FB2B7A"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Міні</w:t>
      </w:r>
      <w:r w:rsidR="00EE1AB7">
        <w:rPr>
          <w:rFonts w:ascii="Times New Roman" w:eastAsia="SimSun" w:hAnsi="Times New Roman" w:cs="Mangal"/>
          <w:kern w:val="1"/>
          <w:sz w:val="28"/>
          <w:szCs w:val="28"/>
          <w:lang w:eastAsia="hi-IN" w:bidi="hi-IN"/>
        </w:rPr>
        <w:t>мальна площа кухні – 7,0-8,0м</w:t>
      </w:r>
      <w:r w:rsidR="00EE1AB7">
        <w:rPr>
          <w:rFonts w:ascii="Times New Roman" w:eastAsia="SimSun" w:hAnsi="Times New Roman" w:cs="Mangal"/>
          <w:kern w:val="1"/>
          <w:sz w:val="28"/>
          <w:szCs w:val="28"/>
          <w:vertAlign w:val="superscript"/>
          <w:lang w:eastAsia="hi-IN" w:bidi="hi-IN"/>
        </w:rPr>
        <w:t>2</w:t>
      </w:r>
      <w:r w:rsidR="004470F3" w:rsidRPr="004470F3">
        <w:rPr>
          <w:rFonts w:ascii="Times New Roman" w:eastAsia="SimSun" w:hAnsi="Times New Roman" w:cs="Mangal"/>
          <w:kern w:val="1"/>
          <w:sz w:val="28"/>
          <w:szCs w:val="28"/>
          <w:lang w:eastAsia="hi-IN" w:bidi="hi-IN"/>
        </w:rPr>
        <w:t>.</w:t>
      </w:r>
    </w:p>
    <w:p w14:paraId="595892F8" w14:textId="77777777" w:rsidR="004470F3" w:rsidRPr="004470F3" w:rsidRDefault="00FB2B7A"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 xml:space="preserve">Мінімальна </w:t>
      </w:r>
      <w:r w:rsidR="00EE1AB7">
        <w:rPr>
          <w:rFonts w:ascii="Times New Roman" w:eastAsia="SimSun" w:hAnsi="Times New Roman" w:cs="Mangal"/>
          <w:kern w:val="1"/>
          <w:sz w:val="28"/>
          <w:szCs w:val="28"/>
          <w:lang w:eastAsia="hi-IN" w:bidi="hi-IN"/>
        </w:rPr>
        <w:t>площа робочої кімнати – 10,0м</w:t>
      </w:r>
      <w:r w:rsidR="00EE1AB7">
        <w:rPr>
          <w:rFonts w:ascii="Times New Roman" w:eastAsia="SimSun" w:hAnsi="Times New Roman" w:cs="Mangal"/>
          <w:kern w:val="1"/>
          <w:sz w:val="28"/>
          <w:szCs w:val="28"/>
          <w:vertAlign w:val="superscript"/>
          <w:lang w:eastAsia="hi-IN" w:bidi="hi-IN"/>
        </w:rPr>
        <w:t>2</w:t>
      </w:r>
      <w:r w:rsidR="004470F3" w:rsidRPr="004470F3">
        <w:rPr>
          <w:rFonts w:ascii="Times New Roman" w:eastAsia="SimSun" w:hAnsi="Times New Roman" w:cs="Mangal"/>
          <w:kern w:val="1"/>
          <w:sz w:val="28"/>
          <w:szCs w:val="28"/>
          <w:lang w:eastAsia="hi-IN" w:bidi="hi-IN"/>
        </w:rPr>
        <w:t>.</w:t>
      </w:r>
    </w:p>
    <w:p w14:paraId="360B27B6" w14:textId="77777777" w:rsidR="004470F3" w:rsidRPr="004470F3" w:rsidRDefault="00FB2B7A"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Суміщені санвузли допускається передбачати в 1-кімнатних квартирах, в 2-х і 3-х кімнатних роздільні санвузли, в 4-х кімнатних і більше – не менше двох суміщених санвузлів.</w:t>
      </w:r>
    </w:p>
    <w:p w14:paraId="64FF2F02" w14:textId="77777777" w:rsidR="004470F3" w:rsidRPr="004470F3" w:rsidRDefault="00FB2B7A"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Мінімальні площ</w:t>
      </w:r>
      <w:r w:rsidR="00EE1AB7">
        <w:rPr>
          <w:rFonts w:ascii="Times New Roman" w:eastAsia="SimSun" w:hAnsi="Times New Roman" w:cs="Mangal"/>
          <w:kern w:val="1"/>
          <w:sz w:val="28"/>
          <w:szCs w:val="28"/>
          <w:lang w:eastAsia="hi-IN" w:bidi="hi-IN"/>
        </w:rPr>
        <w:t>і санвузлів: суміщених – 3,8м</w:t>
      </w:r>
      <w:r w:rsidR="00EE1AB7">
        <w:rPr>
          <w:rFonts w:ascii="Times New Roman" w:eastAsia="SimSun" w:hAnsi="Times New Roman" w:cs="Mangal"/>
          <w:kern w:val="1"/>
          <w:sz w:val="28"/>
          <w:szCs w:val="28"/>
          <w:vertAlign w:val="superscript"/>
          <w:lang w:eastAsia="hi-IN" w:bidi="hi-IN"/>
        </w:rPr>
        <w:t>2</w:t>
      </w:r>
      <w:r w:rsidR="004470F3" w:rsidRPr="004470F3">
        <w:rPr>
          <w:rFonts w:ascii="Times New Roman" w:eastAsia="SimSun" w:hAnsi="Times New Roman" w:cs="Mangal"/>
          <w:kern w:val="1"/>
          <w:sz w:val="28"/>
          <w:szCs w:val="28"/>
          <w:lang w:eastAsia="hi-IN" w:bidi="hi-IN"/>
        </w:rPr>
        <w:t xml:space="preserve">, </w:t>
      </w:r>
      <w:r w:rsidR="00EE1AB7">
        <w:rPr>
          <w:rFonts w:ascii="Times New Roman" w:eastAsia="SimSun" w:hAnsi="Times New Roman" w:cs="Mangal"/>
          <w:kern w:val="1"/>
          <w:sz w:val="28"/>
          <w:szCs w:val="28"/>
          <w:lang w:eastAsia="hi-IN" w:bidi="hi-IN"/>
        </w:rPr>
        <w:t>ванних кімнат – 3,3м</w:t>
      </w:r>
      <w:r w:rsidR="00EE1AB7">
        <w:rPr>
          <w:rFonts w:ascii="Times New Roman" w:eastAsia="SimSun" w:hAnsi="Times New Roman" w:cs="Mangal"/>
          <w:kern w:val="1"/>
          <w:sz w:val="28"/>
          <w:szCs w:val="28"/>
          <w:vertAlign w:val="superscript"/>
          <w:lang w:eastAsia="hi-IN" w:bidi="hi-IN"/>
        </w:rPr>
        <w:t>2</w:t>
      </w:r>
      <w:r w:rsidR="00EE1AB7">
        <w:rPr>
          <w:rFonts w:ascii="Times New Roman" w:eastAsia="SimSun" w:hAnsi="Times New Roman" w:cs="Mangal"/>
          <w:kern w:val="1"/>
          <w:sz w:val="28"/>
          <w:szCs w:val="28"/>
          <w:lang w:eastAsia="hi-IN" w:bidi="hi-IN"/>
        </w:rPr>
        <w:t>, туалетів – 1,5м</w:t>
      </w:r>
      <w:r w:rsidR="00EE1AB7">
        <w:rPr>
          <w:rFonts w:ascii="Times New Roman" w:eastAsia="SimSun" w:hAnsi="Times New Roman" w:cs="Mangal"/>
          <w:kern w:val="1"/>
          <w:sz w:val="28"/>
          <w:szCs w:val="28"/>
          <w:vertAlign w:val="superscript"/>
          <w:lang w:eastAsia="hi-IN" w:bidi="hi-IN"/>
        </w:rPr>
        <w:t>2</w:t>
      </w:r>
      <w:r w:rsidR="00EE1AB7">
        <w:rPr>
          <w:rFonts w:ascii="Times New Roman" w:eastAsia="SimSun" w:hAnsi="Times New Roman" w:cs="Mangal"/>
          <w:kern w:val="1"/>
          <w:sz w:val="28"/>
          <w:szCs w:val="28"/>
          <w:lang w:eastAsia="hi-IN" w:bidi="hi-IN"/>
        </w:rPr>
        <w:t xml:space="preserve"> з умивальником і 1,2м</w:t>
      </w:r>
      <w:r w:rsidR="00EE1AB7">
        <w:rPr>
          <w:rFonts w:ascii="Times New Roman" w:eastAsia="SimSun" w:hAnsi="Times New Roman" w:cs="Mangal"/>
          <w:kern w:val="1"/>
          <w:sz w:val="28"/>
          <w:szCs w:val="28"/>
          <w:vertAlign w:val="superscript"/>
          <w:lang w:eastAsia="hi-IN" w:bidi="hi-IN"/>
        </w:rPr>
        <w:t>2</w:t>
      </w:r>
      <w:r w:rsidR="004470F3" w:rsidRPr="004470F3">
        <w:rPr>
          <w:rFonts w:ascii="Times New Roman" w:eastAsia="SimSun" w:hAnsi="Times New Roman" w:cs="Mangal"/>
          <w:kern w:val="1"/>
          <w:sz w:val="28"/>
          <w:szCs w:val="28"/>
          <w:lang w:eastAsia="hi-IN" w:bidi="hi-IN"/>
        </w:rPr>
        <w:t xml:space="preserve"> без умивальника.</w:t>
      </w:r>
    </w:p>
    <w:p w14:paraId="2CBB3AEA" w14:textId="77777777" w:rsidR="004470F3" w:rsidRPr="004470F3" w:rsidRDefault="00452DD0"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Мінімальна ширина кухні - 1,8м, передпокою – 1,5м, коридорів – 1,1м.</w:t>
      </w:r>
    </w:p>
    <w:p w14:paraId="25CFFF06" w14:textId="77777777" w:rsidR="004470F3" w:rsidRPr="004470F3" w:rsidRDefault="00452DD0"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 xml:space="preserve">Спеціальне житло для осіб похилого віку та </w:t>
      </w:r>
      <w:r>
        <w:rPr>
          <w:rFonts w:ascii="Times New Roman" w:eastAsia="SimSun" w:hAnsi="Times New Roman" w:cs="Mangal"/>
          <w:kern w:val="1"/>
          <w:sz w:val="28"/>
          <w:szCs w:val="28"/>
          <w:lang w:eastAsia="hi-IN" w:bidi="hi-IN"/>
        </w:rPr>
        <w:t>осіб з інвалідністю</w:t>
      </w:r>
      <w:r w:rsidR="004470F3" w:rsidRPr="004470F3">
        <w:rPr>
          <w:rFonts w:ascii="Times New Roman" w:eastAsia="SimSun" w:hAnsi="Times New Roman" w:cs="Mangal"/>
          <w:kern w:val="1"/>
          <w:sz w:val="28"/>
          <w:szCs w:val="28"/>
          <w:lang w:eastAsia="hi-IN" w:bidi="hi-IN"/>
        </w:rPr>
        <w:t xml:space="preserve"> (маломобільна група населення) має свої особливості. Площа квартир для сімей з </w:t>
      </w:r>
      <w:r>
        <w:rPr>
          <w:rFonts w:ascii="Times New Roman" w:eastAsia="SimSun" w:hAnsi="Times New Roman" w:cs="Mangal"/>
          <w:kern w:val="1"/>
          <w:sz w:val="28"/>
          <w:szCs w:val="28"/>
          <w:lang w:eastAsia="hi-IN" w:bidi="hi-IN"/>
        </w:rPr>
        <w:t>особами з інвалідністю</w:t>
      </w:r>
      <w:r w:rsidR="00EE1AB7">
        <w:rPr>
          <w:rFonts w:ascii="Times New Roman" w:eastAsia="SimSun" w:hAnsi="Times New Roman" w:cs="Mangal"/>
          <w:kern w:val="1"/>
          <w:sz w:val="28"/>
          <w:szCs w:val="28"/>
          <w:lang w:eastAsia="hi-IN" w:bidi="hi-IN"/>
        </w:rPr>
        <w:t xml:space="preserve"> збільшується на 10,0-12,0м</w:t>
      </w:r>
      <w:r w:rsidR="00EE1AB7">
        <w:rPr>
          <w:rFonts w:ascii="Times New Roman" w:eastAsia="SimSun" w:hAnsi="Times New Roman" w:cs="Mangal"/>
          <w:kern w:val="1"/>
          <w:sz w:val="28"/>
          <w:szCs w:val="28"/>
          <w:vertAlign w:val="superscript"/>
          <w:lang w:eastAsia="hi-IN" w:bidi="hi-IN"/>
        </w:rPr>
        <w:t>2</w:t>
      </w:r>
      <w:r w:rsidR="004470F3" w:rsidRPr="004470F3">
        <w:rPr>
          <w:rFonts w:ascii="Times New Roman" w:eastAsia="SimSun" w:hAnsi="Times New Roman" w:cs="Mangal"/>
          <w:kern w:val="1"/>
          <w:sz w:val="28"/>
          <w:szCs w:val="28"/>
          <w:lang w:eastAsia="hi-IN" w:bidi="hi-IN"/>
        </w:rPr>
        <w:t xml:space="preserve"> проти показників квартир ІІ категорії. При вході в будинок влаштовують пандуси шириною 1,2м з ухилом 1:20 </w:t>
      </w:r>
      <w:r w:rsidR="004470F3" w:rsidRPr="004470F3">
        <w:rPr>
          <w:rFonts w:ascii="Times New Roman" w:eastAsia="SimSun" w:hAnsi="Times New Roman" w:cs="Mangal"/>
          <w:kern w:val="1"/>
          <w:sz w:val="28"/>
          <w:szCs w:val="28"/>
          <w:lang w:eastAsia="hi-IN" w:bidi="hi-IN"/>
        </w:rPr>
        <w:lastRenderedPageBreak/>
        <w:t xml:space="preserve">або механічні підйомники. Ширина коридорів в таких будинках не менше 2,0м,  ширина дверей не менше 0,9м. Всі підсобні приміщення таких квартир збільшують відповідно норм інклюзивності і доступності. </w:t>
      </w:r>
    </w:p>
    <w:p w14:paraId="37773EC1" w14:textId="77777777" w:rsidR="004470F3" w:rsidRPr="004470F3" w:rsidRDefault="00EF347F"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Ліфти в житлових будинках обов’язкові від 4 поверху (відмітка підлоги верхнього житлового поверху над підлогою першого поверху 12м).</w:t>
      </w:r>
    </w:p>
    <w:p w14:paraId="74AF4714" w14:textId="77777777" w:rsidR="004470F3" w:rsidRPr="004470F3" w:rsidRDefault="00EF347F"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 xml:space="preserve">Не допускається розміщувати в житлових будинках </w:t>
      </w:r>
      <w:proofErr w:type="spellStart"/>
      <w:r w:rsidR="004470F3" w:rsidRPr="004470F3">
        <w:rPr>
          <w:rFonts w:ascii="Times New Roman" w:eastAsia="SimSun" w:hAnsi="Times New Roman" w:cs="Mangal"/>
          <w:kern w:val="1"/>
          <w:sz w:val="28"/>
          <w:szCs w:val="28"/>
          <w:lang w:eastAsia="hi-IN" w:bidi="hi-IN"/>
        </w:rPr>
        <w:t>хостели</w:t>
      </w:r>
      <w:proofErr w:type="spellEnd"/>
      <w:r w:rsidR="004470F3" w:rsidRPr="004470F3">
        <w:rPr>
          <w:rFonts w:ascii="Times New Roman" w:eastAsia="SimSun" w:hAnsi="Times New Roman" w:cs="Mangal"/>
          <w:kern w:val="1"/>
          <w:sz w:val="28"/>
          <w:szCs w:val="28"/>
          <w:lang w:eastAsia="hi-IN" w:bidi="hi-IN"/>
        </w:rPr>
        <w:t>, готелі, спеціалізовані магазини (м’ясні, рибні, овочеві), лазні, сауни, хімчистки, пральні, лікарські приміщення, громадські вбиральні, похоронні бюро.</w:t>
      </w:r>
    </w:p>
    <w:p w14:paraId="0346C9B9" w14:textId="77777777" w:rsidR="004470F3" w:rsidRPr="004470F3" w:rsidRDefault="00EF347F"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 xml:space="preserve">Дозволено розміщувати на будь-яких поверхах магазини, кафе, салони краси, відділення банків. </w:t>
      </w:r>
    </w:p>
    <w:p w14:paraId="4DB570A2" w14:textId="77777777" w:rsidR="004470F3" w:rsidRPr="004470F3" w:rsidRDefault="00EF347F"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Житлові будинки з приквартирними ділянками проектують в міських і сільських поселеннях переважно двох типів:</w:t>
      </w:r>
    </w:p>
    <w:p w14:paraId="44AEDA0F" w14:textId="77777777" w:rsidR="004470F3" w:rsidRPr="004470F3" w:rsidRDefault="00EF347F"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 будинок розташований на окремій ділянці (котедж, садиба); крім основного будинку на ділянці можуть знаходитись гаражі та інші служби;</w:t>
      </w:r>
    </w:p>
    <w:p w14:paraId="02F04ED0" w14:textId="77777777" w:rsidR="004470F3" w:rsidRPr="004470F3" w:rsidRDefault="00EF347F"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 xml:space="preserve">- блоковані будинки в одному рівні «таунхауси» і «килимові» на рівній ділянці; блоковані по вертикалі на рельєфі «терасні»; лінійні, зі зміщенням, з допомогою господарських будівель. </w:t>
      </w:r>
    </w:p>
    <w:p w14:paraId="580C417A" w14:textId="6E596F6F" w:rsidR="004470F3" w:rsidRPr="004470F3" w:rsidRDefault="00EF347F"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Ідея масового бюджетного будівництва, яке дозволило б задовільнити потреби значної частини населення, була реалізована німецьким архітектором Ернестом  Маєм. В 1925-30рр</w:t>
      </w:r>
      <w:r>
        <w:rPr>
          <w:rFonts w:ascii="Times New Roman" w:eastAsia="SimSun" w:hAnsi="Times New Roman" w:cs="Mangal"/>
          <w:kern w:val="1"/>
          <w:sz w:val="28"/>
          <w:szCs w:val="28"/>
          <w:lang w:eastAsia="hi-IN" w:bidi="hi-IN"/>
        </w:rPr>
        <w:t>.</w:t>
      </w:r>
      <w:r w:rsidR="004470F3" w:rsidRPr="004470F3">
        <w:rPr>
          <w:rFonts w:ascii="Times New Roman" w:eastAsia="SimSun" w:hAnsi="Times New Roman" w:cs="Mangal"/>
          <w:kern w:val="1"/>
          <w:sz w:val="28"/>
          <w:szCs w:val="28"/>
          <w:lang w:eastAsia="hi-IN" w:bidi="hi-IN"/>
        </w:rPr>
        <w:t xml:space="preserve"> в Німеччині він з однодумцями реалізував проект «Новий Франкфурт», згідно якого було збудовано більше 12 тисяч багатоповерхових будинків. Пізніше в Радянському Союзі німецькі та радянські архітектори будували </w:t>
      </w:r>
      <w:proofErr w:type="spellStart"/>
      <w:r w:rsidR="004470F3" w:rsidRPr="004470F3">
        <w:rPr>
          <w:rFonts w:ascii="Times New Roman" w:eastAsia="SimSun" w:hAnsi="Times New Roman" w:cs="Mangal"/>
          <w:kern w:val="1"/>
          <w:sz w:val="28"/>
          <w:szCs w:val="28"/>
          <w:lang w:eastAsia="hi-IN" w:bidi="hi-IN"/>
        </w:rPr>
        <w:t>соцмістечка</w:t>
      </w:r>
      <w:proofErr w:type="spellEnd"/>
      <w:r w:rsidR="004470F3" w:rsidRPr="004470F3">
        <w:rPr>
          <w:rFonts w:ascii="Times New Roman" w:eastAsia="SimSun" w:hAnsi="Times New Roman" w:cs="Mangal"/>
          <w:kern w:val="1"/>
          <w:sz w:val="28"/>
          <w:szCs w:val="28"/>
          <w:lang w:eastAsia="hi-IN" w:bidi="hi-IN"/>
        </w:rPr>
        <w:t xml:space="preserve"> біля великих заводів та </w:t>
      </w:r>
      <w:proofErr w:type="spellStart"/>
      <w:r w:rsidR="004470F3" w:rsidRPr="004470F3">
        <w:rPr>
          <w:rFonts w:ascii="Times New Roman" w:eastAsia="SimSun" w:hAnsi="Times New Roman" w:cs="Mangal"/>
          <w:kern w:val="1"/>
          <w:sz w:val="28"/>
          <w:szCs w:val="28"/>
          <w:lang w:eastAsia="hi-IN" w:bidi="hi-IN"/>
        </w:rPr>
        <w:t>фабрик</w:t>
      </w:r>
      <w:proofErr w:type="spellEnd"/>
      <w:r w:rsidR="004470F3" w:rsidRPr="004470F3">
        <w:rPr>
          <w:rFonts w:ascii="Times New Roman" w:eastAsia="SimSun" w:hAnsi="Times New Roman" w:cs="Mangal"/>
          <w:kern w:val="1"/>
          <w:sz w:val="28"/>
          <w:szCs w:val="28"/>
          <w:lang w:eastAsia="hi-IN" w:bidi="hi-IN"/>
        </w:rPr>
        <w:t xml:space="preserve">. </w:t>
      </w:r>
    </w:p>
    <w:p w14:paraId="6938BCD6" w14:textId="77777777" w:rsidR="004470F3" w:rsidRPr="004470F3" w:rsidRDefault="00EF347F"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В Швеції в післявоєнний період зводили 3-5 поверхові будинки з вузьким корпусом (8-12м), які і зараз добре збереглись. За період 1936-1946рр</w:t>
      </w:r>
      <w:r w:rsidR="00EE1AB7">
        <w:rPr>
          <w:rFonts w:ascii="Times New Roman" w:eastAsia="SimSun" w:hAnsi="Times New Roman" w:cs="Mangal"/>
          <w:kern w:val="1"/>
          <w:sz w:val="28"/>
          <w:szCs w:val="28"/>
          <w:lang w:eastAsia="hi-IN" w:bidi="hi-IN"/>
        </w:rPr>
        <w:t>.</w:t>
      </w:r>
      <w:r w:rsidR="004470F3" w:rsidRPr="004470F3">
        <w:rPr>
          <w:rFonts w:ascii="Times New Roman" w:eastAsia="SimSun" w:hAnsi="Times New Roman" w:cs="Mangal"/>
          <w:kern w:val="1"/>
          <w:sz w:val="28"/>
          <w:szCs w:val="28"/>
          <w:lang w:eastAsia="hi-IN" w:bidi="hi-IN"/>
        </w:rPr>
        <w:t xml:space="preserve"> було збудовано більше 25 тисяч квартир, 85% житлового фонду.</w:t>
      </w:r>
    </w:p>
    <w:p w14:paraId="40B15494" w14:textId="4B616678" w:rsidR="004470F3" w:rsidRPr="004470F3" w:rsidRDefault="00EF347F"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bCs/>
          <w:kern w:val="1"/>
          <w:sz w:val="28"/>
          <w:szCs w:val="28"/>
          <w:lang w:eastAsia="hi-IN" w:bidi="hi-IN"/>
        </w:rPr>
        <w:tab/>
      </w:r>
      <w:r w:rsidR="004470F3" w:rsidRPr="004470F3">
        <w:rPr>
          <w:rFonts w:ascii="Times New Roman" w:eastAsia="SimSun" w:hAnsi="Times New Roman" w:cs="Mangal"/>
          <w:bCs/>
          <w:kern w:val="1"/>
          <w:sz w:val="28"/>
          <w:szCs w:val="28"/>
          <w:lang w:eastAsia="hi-IN" w:bidi="hi-IN"/>
        </w:rPr>
        <w:t>Каркасний 5-пов. блочний будинок</w:t>
      </w:r>
      <w:r w:rsidR="004470F3" w:rsidRPr="004470F3">
        <w:rPr>
          <w:rFonts w:ascii="Times New Roman" w:eastAsia="SimSun" w:hAnsi="Times New Roman" w:cs="Mangal"/>
          <w:kern w:val="1"/>
          <w:sz w:val="28"/>
          <w:szCs w:val="28"/>
          <w:lang w:eastAsia="hi-IN" w:bidi="hi-IN"/>
        </w:rPr>
        <w:t>, прототип французького  проекту1949р. фірми Раймона Камю; його опрацював архітектор Віталій Лагутенко</w:t>
      </w:r>
      <w:r w:rsidR="003558CE">
        <w:rPr>
          <w:rFonts w:ascii="Times New Roman" w:eastAsia="SimSun" w:hAnsi="Times New Roman" w:cs="Mangal"/>
          <w:kern w:val="1"/>
          <w:sz w:val="28"/>
          <w:szCs w:val="28"/>
          <w:lang w:eastAsia="hi-IN" w:bidi="hi-IN"/>
        </w:rPr>
        <w:t>,</w:t>
      </w:r>
      <w:r w:rsidR="004470F3" w:rsidRPr="004470F3">
        <w:rPr>
          <w:rFonts w:ascii="Times New Roman" w:eastAsia="SimSun" w:hAnsi="Times New Roman" w:cs="Mangal"/>
          <w:kern w:val="1"/>
          <w:sz w:val="28"/>
          <w:szCs w:val="28"/>
          <w:lang w:eastAsia="hi-IN" w:bidi="hi-IN"/>
        </w:rPr>
        <w:t xml:space="preserve"> автор проектів перших масових серій. Будинок складався з 20 найменувань виробів, монтаж тривав 12 днів, експлуатаційний термін 50 років; 5 поверхів — максимальна висота будинку без підвалу, ліфта і сміттєпроводу. Перші схожі будинки в Нідерландах і Німеччині проектували Ле Корбюзьє, Адольф </w:t>
      </w:r>
      <w:proofErr w:type="spellStart"/>
      <w:r w:rsidR="004470F3" w:rsidRPr="004470F3">
        <w:rPr>
          <w:rFonts w:ascii="Times New Roman" w:eastAsia="SimSun" w:hAnsi="Times New Roman" w:cs="Mangal"/>
          <w:kern w:val="1"/>
          <w:sz w:val="28"/>
          <w:szCs w:val="28"/>
          <w:lang w:eastAsia="hi-IN" w:bidi="hi-IN"/>
        </w:rPr>
        <w:t>Лоос</w:t>
      </w:r>
      <w:proofErr w:type="spellEnd"/>
      <w:r w:rsidR="004470F3" w:rsidRPr="004470F3">
        <w:rPr>
          <w:rFonts w:ascii="Times New Roman" w:eastAsia="SimSun" w:hAnsi="Times New Roman" w:cs="Mangal"/>
          <w:kern w:val="1"/>
          <w:sz w:val="28"/>
          <w:szCs w:val="28"/>
          <w:lang w:eastAsia="hi-IN" w:bidi="hi-IN"/>
        </w:rPr>
        <w:t>, Ернест Май.</w:t>
      </w:r>
    </w:p>
    <w:p w14:paraId="6E068EC0" w14:textId="2F5AD73D" w:rsidR="004470F3" w:rsidRPr="004470F3" w:rsidRDefault="00EF347F" w:rsidP="00A8126E">
      <w:pPr>
        <w:widowControl w:val="0"/>
        <w:suppressAutoHyphens/>
        <w:spacing w:after="0" w:line="240" w:lineRule="auto"/>
        <w:ind w:right="-284"/>
        <w:jc w:val="both"/>
        <w:rPr>
          <w:rFonts w:ascii="Times New Roman" w:eastAsia="SimSun" w:hAnsi="Times New Roman" w:cs="Mangal"/>
          <w:b/>
          <w:bCs/>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 xml:space="preserve">Панельні бюджетні будинки  в США зводили в 50-і роки </w:t>
      </w:r>
      <w:proofErr w:type="spellStart"/>
      <w:r w:rsidR="004470F3" w:rsidRPr="004470F3">
        <w:rPr>
          <w:rFonts w:ascii="Times New Roman" w:eastAsia="SimSun" w:hAnsi="Times New Roman" w:cs="Mangal"/>
          <w:kern w:val="1"/>
          <w:sz w:val="28"/>
          <w:szCs w:val="28"/>
          <w:lang w:eastAsia="hi-IN" w:bidi="hi-IN"/>
        </w:rPr>
        <w:t>ХХст</w:t>
      </w:r>
      <w:proofErr w:type="spellEnd"/>
      <w:r w:rsidR="004470F3" w:rsidRPr="004470F3">
        <w:rPr>
          <w:rFonts w:ascii="Times New Roman" w:eastAsia="SimSun" w:hAnsi="Times New Roman" w:cs="Mangal"/>
          <w:kern w:val="1"/>
          <w:sz w:val="28"/>
          <w:szCs w:val="28"/>
          <w:lang w:eastAsia="hi-IN" w:bidi="hi-IN"/>
        </w:rPr>
        <w:t xml:space="preserve">, </w:t>
      </w:r>
      <w:proofErr w:type="spellStart"/>
      <w:r w:rsidR="004470F3" w:rsidRPr="004470F3">
        <w:rPr>
          <w:rFonts w:ascii="Times New Roman" w:eastAsia="SimSun" w:hAnsi="Times New Roman" w:cs="Mangal"/>
          <w:kern w:val="1"/>
          <w:sz w:val="28"/>
          <w:szCs w:val="28"/>
          <w:lang w:eastAsia="hi-IN" w:bidi="hi-IN"/>
        </w:rPr>
        <w:t>м.Сент</w:t>
      </w:r>
      <w:proofErr w:type="spellEnd"/>
      <w:r w:rsidR="004470F3" w:rsidRPr="004470F3">
        <w:rPr>
          <w:rFonts w:ascii="Times New Roman" w:eastAsia="SimSun" w:hAnsi="Times New Roman" w:cs="Mangal"/>
          <w:kern w:val="1"/>
          <w:sz w:val="28"/>
          <w:szCs w:val="28"/>
          <w:lang w:eastAsia="hi-IN" w:bidi="hi-IN"/>
        </w:rPr>
        <w:t xml:space="preserve">-Луїс, архітектор Мінору </w:t>
      </w:r>
      <w:proofErr w:type="spellStart"/>
      <w:r w:rsidR="004470F3" w:rsidRPr="004470F3">
        <w:rPr>
          <w:rFonts w:ascii="Times New Roman" w:eastAsia="SimSun" w:hAnsi="Times New Roman" w:cs="Mangal"/>
          <w:kern w:val="1"/>
          <w:sz w:val="28"/>
          <w:szCs w:val="28"/>
          <w:lang w:eastAsia="hi-IN" w:bidi="hi-IN"/>
        </w:rPr>
        <w:t>Ямасакі</w:t>
      </w:r>
      <w:proofErr w:type="spellEnd"/>
      <w:r w:rsidR="004470F3" w:rsidRPr="004470F3">
        <w:rPr>
          <w:rFonts w:ascii="Times New Roman" w:eastAsia="SimSun" w:hAnsi="Times New Roman" w:cs="Mangal"/>
          <w:kern w:val="1"/>
          <w:sz w:val="28"/>
          <w:szCs w:val="28"/>
          <w:lang w:eastAsia="hi-IN" w:bidi="hi-IN"/>
        </w:rPr>
        <w:t xml:space="preserve">, (автор проекту ВТЦ в Нью-Йорку, аеропорту в Сент-Луїсі) проект кварталу </w:t>
      </w:r>
      <w:proofErr w:type="spellStart"/>
      <w:r w:rsidR="004470F3" w:rsidRPr="004470F3">
        <w:rPr>
          <w:rFonts w:ascii="Times New Roman" w:eastAsia="SimSun" w:hAnsi="Times New Roman" w:cs="Mangal"/>
          <w:kern w:val="1"/>
          <w:sz w:val="28"/>
          <w:szCs w:val="28"/>
          <w:lang w:eastAsia="hi-IN" w:bidi="hi-IN"/>
        </w:rPr>
        <w:t>Прюїтт-Айгоу</w:t>
      </w:r>
      <w:proofErr w:type="spellEnd"/>
      <w:r w:rsidR="004470F3" w:rsidRPr="004470F3">
        <w:rPr>
          <w:rFonts w:ascii="Times New Roman" w:eastAsia="SimSun" w:hAnsi="Times New Roman" w:cs="Mangal"/>
          <w:kern w:val="1"/>
          <w:sz w:val="28"/>
          <w:szCs w:val="28"/>
          <w:lang w:eastAsia="hi-IN" w:bidi="hi-IN"/>
        </w:rPr>
        <w:t xml:space="preserve"> з 33 блоків, типових соціальних будинків на 12тис. жителів. Через 10р</w:t>
      </w:r>
      <w:r>
        <w:rPr>
          <w:rFonts w:ascii="Times New Roman" w:eastAsia="SimSun" w:hAnsi="Times New Roman" w:cs="Mangal"/>
          <w:kern w:val="1"/>
          <w:sz w:val="28"/>
          <w:szCs w:val="28"/>
          <w:lang w:eastAsia="hi-IN" w:bidi="hi-IN"/>
        </w:rPr>
        <w:t>.</w:t>
      </w:r>
      <w:r w:rsidR="004470F3" w:rsidRPr="004470F3">
        <w:rPr>
          <w:rFonts w:ascii="Times New Roman" w:eastAsia="SimSun" w:hAnsi="Times New Roman" w:cs="Mangal"/>
          <w:kern w:val="1"/>
          <w:sz w:val="28"/>
          <w:szCs w:val="28"/>
          <w:lang w:eastAsia="hi-IN" w:bidi="hi-IN"/>
        </w:rPr>
        <w:t xml:space="preserve"> квартал 11</w:t>
      </w:r>
      <w:r w:rsidR="00227F6A">
        <w:rPr>
          <w:rFonts w:ascii="Times New Roman" w:eastAsia="SimSun" w:hAnsi="Times New Roman" w:cs="Mangal"/>
          <w:kern w:val="1"/>
          <w:sz w:val="28"/>
          <w:szCs w:val="28"/>
          <w:lang w:eastAsia="hi-IN" w:bidi="hi-IN"/>
        </w:rPr>
        <w:t>-поверхових</w:t>
      </w:r>
      <w:r w:rsidR="004470F3" w:rsidRPr="004470F3">
        <w:rPr>
          <w:rFonts w:ascii="Times New Roman" w:eastAsia="SimSun" w:hAnsi="Times New Roman" w:cs="Mangal"/>
          <w:kern w:val="1"/>
          <w:sz w:val="28"/>
          <w:szCs w:val="28"/>
          <w:lang w:eastAsia="hi-IN" w:bidi="hi-IN"/>
        </w:rPr>
        <w:t xml:space="preserve"> будинків перетворився в гетто, в 1972р</w:t>
      </w:r>
      <w:r w:rsidR="00EE1AB7">
        <w:rPr>
          <w:rFonts w:ascii="Times New Roman" w:eastAsia="SimSun" w:hAnsi="Times New Roman" w:cs="Mangal"/>
          <w:kern w:val="1"/>
          <w:sz w:val="28"/>
          <w:szCs w:val="28"/>
          <w:lang w:eastAsia="hi-IN" w:bidi="hi-IN"/>
        </w:rPr>
        <w:t>.</w:t>
      </w:r>
      <w:r w:rsidR="004470F3" w:rsidRPr="004470F3">
        <w:rPr>
          <w:rFonts w:ascii="Times New Roman" w:eastAsia="SimSun" w:hAnsi="Times New Roman" w:cs="Mangal"/>
          <w:kern w:val="1"/>
          <w:sz w:val="28"/>
          <w:szCs w:val="28"/>
          <w:lang w:eastAsia="hi-IN" w:bidi="hi-IN"/>
        </w:rPr>
        <w:t xml:space="preserve"> мешкан</w:t>
      </w:r>
      <w:r w:rsidR="00227F6A">
        <w:rPr>
          <w:rFonts w:ascii="Times New Roman" w:eastAsia="SimSun" w:hAnsi="Times New Roman" w:cs="Mangal"/>
          <w:kern w:val="1"/>
          <w:sz w:val="28"/>
          <w:szCs w:val="28"/>
          <w:lang w:eastAsia="hi-IN" w:bidi="hi-IN"/>
        </w:rPr>
        <w:t>ців виселили і квартал демонтували</w:t>
      </w:r>
      <w:r w:rsidR="004470F3" w:rsidRPr="004470F3">
        <w:rPr>
          <w:rFonts w:ascii="Times New Roman" w:eastAsia="SimSun" w:hAnsi="Times New Roman" w:cs="Mangal"/>
          <w:kern w:val="1"/>
          <w:sz w:val="28"/>
          <w:szCs w:val="28"/>
          <w:lang w:eastAsia="hi-IN" w:bidi="hi-IN"/>
        </w:rPr>
        <w:t>.</w:t>
      </w:r>
    </w:p>
    <w:p w14:paraId="0C9F458D" w14:textId="77777777"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p>
    <w:p w14:paraId="553BF7FB" w14:textId="77777777" w:rsidR="004470F3" w:rsidRPr="004470F3" w:rsidRDefault="00EF347F"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Окремі види житлових будинків:</w:t>
      </w:r>
    </w:p>
    <w:p w14:paraId="78A53624"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вілла – заміський будинок для сезонного або цілорічного    проживання, переважно в класичному стилі;</w:t>
      </w:r>
    </w:p>
    <w:p w14:paraId="751AFABC"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дача, миза – заміський будинок для сезонного проживання;</w:t>
      </w:r>
    </w:p>
    <w:p w14:paraId="271201A6"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садиба – будинок на окремій ділянці, заміський маєток;</w:t>
      </w:r>
    </w:p>
    <w:p w14:paraId="78D600D0" w14:textId="77777777" w:rsidR="004470F3" w:rsidRPr="00716FEF" w:rsidRDefault="00EF347F" w:rsidP="00716FEF">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proofErr w:type="spellStart"/>
      <w:r w:rsidRPr="00716FEF">
        <w:rPr>
          <w:rFonts w:ascii="Times New Roman" w:eastAsia="SimSun" w:hAnsi="Times New Roman" w:cs="Mangal"/>
          <w:kern w:val="1"/>
          <w:sz w:val="28"/>
          <w:szCs w:val="28"/>
          <w:lang w:eastAsia="hi-IN" w:bidi="hi-IN"/>
        </w:rPr>
        <w:t>бунгало</w:t>
      </w:r>
      <w:proofErr w:type="spellEnd"/>
      <w:r w:rsidRPr="00716FEF">
        <w:rPr>
          <w:rFonts w:ascii="Times New Roman" w:eastAsia="SimSun" w:hAnsi="Times New Roman" w:cs="Mangal"/>
          <w:kern w:val="1"/>
          <w:sz w:val="28"/>
          <w:szCs w:val="28"/>
          <w:lang w:eastAsia="hi-IN" w:bidi="hi-IN"/>
        </w:rPr>
        <w:t xml:space="preserve"> </w:t>
      </w:r>
      <w:r w:rsidR="004470F3" w:rsidRPr="00716FEF">
        <w:rPr>
          <w:rFonts w:ascii="Times New Roman" w:eastAsia="SimSun" w:hAnsi="Times New Roman" w:cs="Mangal"/>
          <w:kern w:val="1"/>
          <w:sz w:val="28"/>
          <w:szCs w:val="28"/>
          <w:lang w:eastAsia="hi-IN" w:bidi="hi-IN"/>
        </w:rPr>
        <w:t xml:space="preserve"> – будинок в бенгальському стилі, одноповерховий, для однієї сім’ї, часто з плоским дахом, просторою верандою;</w:t>
      </w:r>
    </w:p>
    <w:p w14:paraId="44EA1EA7"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proofErr w:type="spellStart"/>
      <w:r w:rsidRPr="004470F3">
        <w:rPr>
          <w:rFonts w:ascii="Times New Roman" w:eastAsia="SimSun" w:hAnsi="Times New Roman" w:cs="Mangal"/>
          <w:kern w:val="1"/>
          <w:sz w:val="28"/>
          <w:szCs w:val="28"/>
          <w:lang w:eastAsia="hi-IN" w:bidi="hi-IN"/>
        </w:rPr>
        <w:t>таунхаус</w:t>
      </w:r>
      <w:proofErr w:type="spellEnd"/>
      <w:r w:rsidRPr="004470F3">
        <w:rPr>
          <w:rFonts w:ascii="Times New Roman" w:eastAsia="SimSun" w:hAnsi="Times New Roman" w:cs="Mangal"/>
          <w:kern w:val="1"/>
          <w:sz w:val="28"/>
          <w:szCs w:val="28"/>
          <w:lang w:eastAsia="hi-IN" w:bidi="hi-IN"/>
        </w:rPr>
        <w:t xml:space="preserve"> (будинок-стіна) – малоповерховий житловий будинок на кілька багаторівневих квартир з окремими входами; в Лондоні – «</w:t>
      </w:r>
      <w:proofErr w:type="spellStart"/>
      <w:r w:rsidRPr="004470F3">
        <w:rPr>
          <w:rFonts w:ascii="Times New Roman" w:eastAsia="SimSun" w:hAnsi="Times New Roman" w:cs="Mangal"/>
          <w:kern w:val="1"/>
          <w:sz w:val="28"/>
          <w:szCs w:val="28"/>
          <w:lang w:eastAsia="hi-IN" w:bidi="hi-IN"/>
        </w:rPr>
        <w:t>терасна</w:t>
      </w:r>
      <w:proofErr w:type="spellEnd"/>
      <w:r w:rsidRPr="004470F3">
        <w:rPr>
          <w:rFonts w:ascii="Times New Roman" w:eastAsia="SimSun" w:hAnsi="Times New Roman" w:cs="Mangal"/>
          <w:kern w:val="1"/>
          <w:sz w:val="28"/>
          <w:szCs w:val="28"/>
          <w:lang w:eastAsia="hi-IN" w:bidi="hi-IN"/>
        </w:rPr>
        <w:t xml:space="preserve">» </w:t>
      </w:r>
      <w:r w:rsidRPr="004470F3">
        <w:rPr>
          <w:rFonts w:ascii="Times New Roman" w:eastAsia="SimSun" w:hAnsi="Times New Roman" w:cs="Mangal"/>
          <w:kern w:val="1"/>
          <w:sz w:val="28"/>
          <w:szCs w:val="28"/>
          <w:lang w:eastAsia="hi-IN" w:bidi="hi-IN"/>
        </w:rPr>
        <w:lastRenderedPageBreak/>
        <w:t>забудова (</w:t>
      </w:r>
      <w:proofErr w:type="spellStart"/>
      <w:r w:rsidRPr="004470F3">
        <w:rPr>
          <w:rFonts w:ascii="Times New Roman" w:eastAsia="SimSun" w:hAnsi="Times New Roman" w:cs="Mangal"/>
          <w:kern w:val="1"/>
          <w:sz w:val="28"/>
          <w:szCs w:val="28"/>
          <w:lang w:eastAsia="hi-IN" w:bidi="hi-IN"/>
        </w:rPr>
        <w:t>хаус</w:t>
      </w:r>
      <w:proofErr w:type="spellEnd"/>
      <w:r w:rsidRPr="004470F3">
        <w:rPr>
          <w:rFonts w:ascii="Times New Roman" w:eastAsia="SimSun" w:hAnsi="Times New Roman" w:cs="Mangal"/>
          <w:kern w:val="1"/>
          <w:sz w:val="28"/>
          <w:szCs w:val="28"/>
          <w:lang w:eastAsia="hi-IN" w:bidi="hi-IN"/>
        </w:rPr>
        <w:t>-терас),</w:t>
      </w:r>
      <w:r w:rsidR="00716FEF">
        <w:rPr>
          <w:rFonts w:ascii="Times New Roman" w:eastAsia="SimSun" w:hAnsi="Times New Roman" w:cs="Mangal"/>
          <w:kern w:val="1"/>
          <w:sz w:val="28"/>
          <w:szCs w:val="28"/>
          <w:lang w:eastAsia="hi-IN" w:bidi="hi-IN"/>
        </w:rPr>
        <w:t xml:space="preserve"> </w:t>
      </w:r>
      <w:r w:rsidRPr="004470F3">
        <w:rPr>
          <w:rFonts w:ascii="Times New Roman" w:eastAsia="SimSun" w:hAnsi="Times New Roman" w:cs="Mangal"/>
          <w:kern w:val="1"/>
          <w:sz w:val="28"/>
          <w:szCs w:val="28"/>
          <w:lang w:eastAsia="hi-IN" w:bidi="hi-IN"/>
        </w:rPr>
        <w:t>стрічкова, периметральна забудова;</w:t>
      </w:r>
    </w:p>
    <w:p w14:paraId="64A6C681"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proofErr w:type="spellStart"/>
      <w:r w:rsidRPr="004470F3">
        <w:rPr>
          <w:rFonts w:ascii="Times New Roman" w:eastAsia="SimSun" w:hAnsi="Times New Roman" w:cs="Mangal"/>
          <w:kern w:val="1"/>
          <w:sz w:val="28"/>
          <w:szCs w:val="28"/>
          <w:lang w:eastAsia="hi-IN" w:bidi="hi-IN"/>
        </w:rPr>
        <w:t>мейнхаус</w:t>
      </w:r>
      <w:proofErr w:type="spellEnd"/>
      <w:r w:rsidRPr="004470F3">
        <w:rPr>
          <w:rFonts w:ascii="Times New Roman" w:eastAsia="SimSun" w:hAnsi="Times New Roman" w:cs="Mangal"/>
          <w:kern w:val="1"/>
          <w:sz w:val="28"/>
          <w:szCs w:val="28"/>
          <w:lang w:eastAsia="hi-IN" w:bidi="hi-IN"/>
        </w:rPr>
        <w:t xml:space="preserve"> – блокована </w:t>
      </w:r>
      <w:r w:rsidR="00F74F50">
        <w:rPr>
          <w:rFonts w:ascii="Times New Roman" w:eastAsia="SimSun" w:hAnsi="Times New Roman" w:cs="Mangal"/>
          <w:kern w:val="1"/>
          <w:sz w:val="28"/>
          <w:szCs w:val="28"/>
          <w:lang w:eastAsia="hi-IN" w:bidi="hi-IN"/>
        </w:rPr>
        <w:t xml:space="preserve">міська забудова; в Парижі на площі </w:t>
      </w:r>
      <w:proofErr w:type="spellStart"/>
      <w:r w:rsidRPr="004470F3">
        <w:rPr>
          <w:rFonts w:ascii="Times New Roman" w:eastAsia="SimSun" w:hAnsi="Times New Roman" w:cs="Mangal"/>
          <w:kern w:val="1"/>
          <w:sz w:val="28"/>
          <w:szCs w:val="28"/>
          <w:lang w:eastAsia="hi-IN" w:bidi="hi-IN"/>
        </w:rPr>
        <w:t>Вогезів</w:t>
      </w:r>
      <w:proofErr w:type="spellEnd"/>
      <w:r w:rsidRPr="004470F3">
        <w:rPr>
          <w:rFonts w:ascii="Times New Roman" w:eastAsia="SimSun" w:hAnsi="Times New Roman" w:cs="Mangal"/>
          <w:kern w:val="1"/>
          <w:sz w:val="28"/>
          <w:szCs w:val="28"/>
          <w:lang w:eastAsia="hi-IN" w:bidi="hi-IN"/>
        </w:rPr>
        <w:t xml:space="preserve"> (1605-12), в Англії після Великої пожежі; в США – старі квартали Філадельфії, Сан-Франциско;</w:t>
      </w:r>
    </w:p>
    <w:p w14:paraId="6D1A3AE5" w14:textId="77777777" w:rsidR="004470F3" w:rsidRPr="004470F3" w:rsidRDefault="00F74F50"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фазенда</w:t>
      </w:r>
      <w:r w:rsidR="004470F3" w:rsidRPr="004470F3">
        <w:rPr>
          <w:rFonts w:ascii="Times New Roman" w:eastAsia="SimSun" w:hAnsi="Times New Roman" w:cs="Mangal"/>
          <w:kern w:val="1"/>
          <w:sz w:val="28"/>
          <w:szCs w:val="28"/>
          <w:lang w:eastAsia="hi-IN" w:bidi="hi-IN"/>
        </w:rPr>
        <w:t xml:space="preserve"> – крупне </w:t>
      </w:r>
      <w:proofErr w:type="spellStart"/>
      <w:r w:rsidR="004470F3" w:rsidRPr="004470F3">
        <w:rPr>
          <w:rFonts w:ascii="Times New Roman" w:eastAsia="SimSun" w:hAnsi="Times New Roman" w:cs="Mangal"/>
          <w:kern w:val="1"/>
          <w:sz w:val="28"/>
          <w:szCs w:val="28"/>
          <w:lang w:eastAsia="hi-IN" w:bidi="hi-IN"/>
        </w:rPr>
        <w:t>землеробне</w:t>
      </w:r>
      <w:proofErr w:type="spellEnd"/>
      <w:r w:rsidR="004470F3" w:rsidRPr="004470F3">
        <w:rPr>
          <w:rFonts w:ascii="Times New Roman" w:eastAsia="SimSun" w:hAnsi="Times New Roman" w:cs="Mangal"/>
          <w:kern w:val="1"/>
          <w:sz w:val="28"/>
          <w:szCs w:val="28"/>
          <w:lang w:eastAsia="hi-IN" w:bidi="hi-IN"/>
        </w:rPr>
        <w:t xml:space="preserve"> (кава, тростина, бавовна) або тваринницьке помістя в Південній Америці, на ділянці розташовані дім власника в колоніальному стилі, церква і будинки для працівників; після показу фільму «Рабиня </w:t>
      </w:r>
      <w:proofErr w:type="spellStart"/>
      <w:r w:rsidR="004470F3" w:rsidRPr="004470F3">
        <w:rPr>
          <w:rFonts w:ascii="Times New Roman" w:eastAsia="SimSun" w:hAnsi="Times New Roman" w:cs="Mangal"/>
          <w:kern w:val="1"/>
          <w:sz w:val="28"/>
          <w:szCs w:val="28"/>
          <w:lang w:eastAsia="hi-IN" w:bidi="hi-IN"/>
        </w:rPr>
        <w:t>Ізаура</w:t>
      </w:r>
      <w:proofErr w:type="spellEnd"/>
      <w:r w:rsidR="004470F3" w:rsidRPr="004470F3">
        <w:rPr>
          <w:rFonts w:ascii="Times New Roman" w:eastAsia="SimSun" w:hAnsi="Times New Roman" w:cs="Mangal"/>
          <w:kern w:val="1"/>
          <w:sz w:val="28"/>
          <w:szCs w:val="28"/>
          <w:lang w:eastAsia="hi-IN" w:bidi="hi-IN"/>
        </w:rPr>
        <w:t>» в країнах СРСР в 1988-89рр</w:t>
      </w:r>
      <w:r w:rsidR="00EE1AB7">
        <w:rPr>
          <w:rFonts w:ascii="Times New Roman" w:eastAsia="SimSun" w:hAnsi="Times New Roman" w:cs="Mangal"/>
          <w:kern w:val="1"/>
          <w:sz w:val="28"/>
          <w:szCs w:val="28"/>
          <w:lang w:eastAsia="hi-IN" w:bidi="hi-IN"/>
        </w:rPr>
        <w:t>.</w:t>
      </w:r>
      <w:r w:rsidR="004470F3" w:rsidRPr="004470F3">
        <w:rPr>
          <w:rFonts w:ascii="Times New Roman" w:eastAsia="SimSun" w:hAnsi="Times New Roman" w:cs="Mangal"/>
          <w:kern w:val="1"/>
          <w:sz w:val="28"/>
          <w:szCs w:val="28"/>
          <w:lang w:eastAsia="hi-IN" w:bidi="hi-IN"/>
        </w:rPr>
        <w:t xml:space="preserve">  так іронічно називали садові будинки;</w:t>
      </w:r>
    </w:p>
    <w:p w14:paraId="225262F2" w14:textId="77777777" w:rsidR="004470F3" w:rsidRPr="004470F3" w:rsidRDefault="00F74F50"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ранчо</w:t>
      </w:r>
      <w:r w:rsidR="004470F3" w:rsidRPr="004470F3">
        <w:rPr>
          <w:rFonts w:ascii="Times New Roman" w:eastAsia="SimSun" w:hAnsi="Times New Roman" w:cs="Mangal"/>
          <w:kern w:val="1"/>
          <w:sz w:val="28"/>
          <w:szCs w:val="28"/>
          <w:lang w:eastAsia="hi-IN" w:bidi="hi-IN"/>
        </w:rPr>
        <w:t xml:space="preserve"> – значна за площею латифундія</w:t>
      </w:r>
      <w:r>
        <w:rPr>
          <w:rFonts w:ascii="Times New Roman" w:eastAsia="SimSun" w:hAnsi="Times New Roman" w:cs="Mangal"/>
          <w:kern w:val="1"/>
          <w:sz w:val="28"/>
          <w:szCs w:val="28"/>
          <w:lang w:eastAsia="hi-IN" w:bidi="hi-IN"/>
        </w:rPr>
        <w:t xml:space="preserve"> в іспаномовних країнах</w:t>
      </w:r>
      <w:r w:rsidR="004470F3" w:rsidRPr="004470F3">
        <w:rPr>
          <w:rFonts w:ascii="Times New Roman" w:eastAsia="SimSun" w:hAnsi="Times New Roman" w:cs="Mangal"/>
          <w:kern w:val="1"/>
          <w:sz w:val="28"/>
          <w:szCs w:val="28"/>
          <w:lang w:eastAsia="hi-IN" w:bidi="hi-IN"/>
        </w:rPr>
        <w:t xml:space="preserve"> з садибою-</w:t>
      </w:r>
      <w:proofErr w:type="spellStart"/>
      <w:r w:rsidR="004470F3" w:rsidRPr="004470F3">
        <w:rPr>
          <w:rFonts w:ascii="Times New Roman" w:eastAsia="SimSun" w:hAnsi="Times New Roman" w:cs="Mangal"/>
          <w:kern w:val="1"/>
          <w:sz w:val="28"/>
          <w:szCs w:val="28"/>
          <w:lang w:eastAsia="hi-IN" w:bidi="hi-IN"/>
        </w:rPr>
        <w:t>асьєндою</w:t>
      </w:r>
      <w:proofErr w:type="spellEnd"/>
      <w:r w:rsidR="004470F3" w:rsidRPr="004470F3">
        <w:rPr>
          <w:rFonts w:ascii="Times New Roman" w:eastAsia="SimSun" w:hAnsi="Times New Roman" w:cs="Mangal"/>
          <w:kern w:val="1"/>
          <w:sz w:val="28"/>
          <w:szCs w:val="28"/>
          <w:lang w:eastAsia="hi-IN" w:bidi="hi-IN"/>
        </w:rPr>
        <w:t>, тваринницька ферма;</w:t>
      </w:r>
    </w:p>
    <w:p w14:paraId="4DAAAC37"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плантація – теж, тільки рослинництво;</w:t>
      </w:r>
    </w:p>
    <w:p w14:paraId="279D8CB4"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дуплекс – двоповерховий двоквартирний дім з  одним під’їздом;</w:t>
      </w:r>
    </w:p>
    <w:p w14:paraId="622B9D3F"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proofErr w:type="spellStart"/>
      <w:r w:rsidRPr="004470F3">
        <w:rPr>
          <w:rFonts w:ascii="Times New Roman" w:eastAsia="SimSun" w:hAnsi="Times New Roman" w:cs="Mangal"/>
          <w:kern w:val="1"/>
          <w:sz w:val="28"/>
          <w:szCs w:val="28"/>
          <w:lang w:eastAsia="hi-IN" w:bidi="hi-IN"/>
        </w:rPr>
        <w:t>манор-хаус</w:t>
      </w:r>
      <w:proofErr w:type="spellEnd"/>
      <w:r w:rsidRPr="004470F3">
        <w:rPr>
          <w:rFonts w:ascii="Times New Roman" w:eastAsia="SimSun" w:hAnsi="Times New Roman" w:cs="Mangal"/>
          <w:kern w:val="1"/>
          <w:sz w:val="28"/>
          <w:szCs w:val="28"/>
          <w:lang w:eastAsia="hi-IN" w:bidi="hi-IN"/>
        </w:rPr>
        <w:t xml:space="preserve"> (</w:t>
      </w:r>
      <w:proofErr w:type="spellStart"/>
      <w:r w:rsidRPr="004470F3">
        <w:rPr>
          <w:rFonts w:ascii="Times New Roman" w:eastAsia="SimSun" w:hAnsi="Times New Roman" w:cs="Mangal"/>
          <w:kern w:val="1"/>
          <w:sz w:val="28"/>
          <w:szCs w:val="28"/>
          <w:lang w:eastAsia="hi-IN" w:bidi="hi-IN"/>
        </w:rPr>
        <w:t>англ</w:t>
      </w:r>
      <w:proofErr w:type="spellEnd"/>
      <w:r w:rsidRPr="004470F3">
        <w:rPr>
          <w:rFonts w:ascii="Times New Roman" w:eastAsia="SimSun" w:hAnsi="Times New Roman" w:cs="Mangal"/>
          <w:kern w:val="1"/>
          <w:sz w:val="28"/>
          <w:szCs w:val="28"/>
          <w:lang w:eastAsia="hi-IN" w:bidi="hi-IN"/>
        </w:rPr>
        <w:t>.) - феодальне помістя, дім для двох сімей;</w:t>
      </w:r>
    </w:p>
    <w:p w14:paraId="3E3C5B25"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proofErr w:type="spellStart"/>
      <w:r w:rsidRPr="004470F3">
        <w:rPr>
          <w:rFonts w:ascii="Times New Roman" w:eastAsia="SimSun" w:hAnsi="Times New Roman" w:cs="Mangal"/>
          <w:kern w:val="1"/>
          <w:sz w:val="28"/>
          <w:szCs w:val="28"/>
          <w:lang w:eastAsia="hi-IN" w:bidi="hi-IN"/>
        </w:rPr>
        <w:t>флигель</w:t>
      </w:r>
      <w:proofErr w:type="spellEnd"/>
      <w:r w:rsidRPr="004470F3">
        <w:rPr>
          <w:rFonts w:ascii="Times New Roman" w:eastAsia="SimSun" w:hAnsi="Times New Roman" w:cs="Mangal"/>
          <w:kern w:val="1"/>
          <w:sz w:val="28"/>
          <w:szCs w:val="28"/>
          <w:lang w:eastAsia="hi-IN" w:bidi="hi-IN"/>
        </w:rPr>
        <w:t xml:space="preserve"> (нім.)  - крило (добудова) до житлового будинку;</w:t>
      </w:r>
    </w:p>
    <w:p w14:paraId="2C816B71"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 xml:space="preserve">французький особняк - багатий приватний міський будинок – </w:t>
      </w:r>
      <w:r w:rsidRPr="004470F3">
        <w:rPr>
          <w:rFonts w:ascii="Times New Roman" w:eastAsia="SimSun" w:hAnsi="Times New Roman" w:cs="Mangal"/>
          <w:kern w:val="1"/>
          <w:sz w:val="28"/>
          <w:szCs w:val="28"/>
          <w:lang w:val="en-US" w:eastAsia="hi-IN" w:bidi="hi-IN"/>
        </w:rPr>
        <w:t>hotel</w:t>
      </w:r>
      <w:r w:rsidRPr="004470F3">
        <w:rPr>
          <w:rFonts w:ascii="Times New Roman" w:eastAsia="SimSun" w:hAnsi="Times New Roman" w:cs="Mangal"/>
          <w:kern w:val="1"/>
          <w:sz w:val="28"/>
          <w:szCs w:val="28"/>
          <w:lang w:eastAsia="hi-IN" w:bidi="hi-IN"/>
        </w:rPr>
        <w:t xml:space="preserve"> </w:t>
      </w:r>
      <w:r w:rsidRPr="004470F3">
        <w:rPr>
          <w:rFonts w:ascii="Times New Roman" w:eastAsia="SimSun" w:hAnsi="Times New Roman" w:cs="Mangal"/>
          <w:kern w:val="1"/>
          <w:sz w:val="28"/>
          <w:szCs w:val="28"/>
          <w:lang w:val="en-US" w:eastAsia="hi-IN" w:bidi="hi-IN"/>
        </w:rPr>
        <w:t>particulier</w:t>
      </w:r>
      <w:r w:rsidRPr="004470F3">
        <w:rPr>
          <w:rFonts w:ascii="Times New Roman" w:eastAsia="SimSun" w:hAnsi="Times New Roman" w:cs="Mangal"/>
          <w:kern w:val="1"/>
          <w:sz w:val="28"/>
          <w:szCs w:val="28"/>
          <w:lang w:eastAsia="hi-IN" w:bidi="hi-IN"/>
        </w:rPr>
        <w:t xml:space="preserve"> - відділений від вулиці решіткою, за будинком знаходиться сад;</w:t>
      </w:r>
    </w:p>
    <w:p w14:paraId="7C038F16"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палац – монументальна парадна будівля, резиденція, хороми;</w:t>
      </w:r>
    </w:p>
    <w:p w14:paraId="2F95324F"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резиденція – постійний осідок глави держави, дипломатична місія;</w:t>
      </w:r>
    </w:p>
    <w:p w14:paraId="09B7C929" w14:textId="77777777" w:rsidR="004470F3" w:rsidRPr="004470F3" w:rsidRDefault="004470F3"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4470F3">
        <w:rPr>
          <w:rFonts w:ascii="Times New Roman" w:eastAsia="SimSun" w:hAnsi="Times New Roman" w:cs="Mangal"/>
          <w:kern w:val="1"/>
          <w:sz w:val="28"/>
          <w:szCs w:val="28"/>
          <w:lang w:eastAsia="hi-IN" w:bidi="hi-IN"/>
        </w:rPr>
        <w:t>палаццо - італійський міський палац-особняк ХУ-</w:t>
      </w:r>
      <w:proofErr w:type="spellStart"/>
      <w:r w:rsidRPr="004470F3">
        <w:rPr>
          <w:rFonts w:ascii="Times New Roman" w:eastAsia="SimSun" w:hAnsi="Times New Roman" w:cs="Mangal"/>
          <w:kern w:val="1"/>
          <w:sz w:val="28"/>
          <w:szCs w:val="28"/>
          <w:lang w:eastAsia="hi-IN" w:bidi="hi-IN"/>
        </w:rPr>
        <w:t>ХУІІІст</w:t>
      </w:r>
      <w:proofErr w:type="spellEnd"/>
      <w:r w:rsidRPr="004470F3">
        <w:rPr>
          <w:rFonts w:ascii="Times New Roman" w:eastAsia="SimSun" w:hAnsi="Times New Roman" w:cs="Mangal"/>
          <w:kern w:val="1"/>
          <w:sz w:val="28"/>
          <w:szCs w:val="28"/>
          <w:lang w:eastAsia="hi-IN" w:bidi="hi-IN"/>
        </w:rPr>
        <w:t xml:space="preserve">.; на </w:t>
      </w:r>
      <w:proofErr w:type="spellStart"/>
      <w:r w:rsidRPr="004470F3">
        <w:rPr>
          <w:rFonts w:ascii="Times New Roman" w:eastAsia="SimSun" w:hAnsi="Times New Roman" w:cs="Mangal"/>
          <w:kern w:val="1"/>
          <w:sz w:val="28"/>
          <w:szCs w:val="28"/>
          <w:lang w:eastAsia="hi-IN" w:bidi="hi-IN"/>
        </w:rPr>
        <w:t>Палатинському</w:t>
      </w:r>
      <w:proofErr w:type="spellEnd"/>
      <w:r w:rsidRPr="004470F3">
        <w:rPr>
          <w:rFonts w:ascii="Times New Roman" w:eastAsia="SimSun" w:hAnsi="Times New Roman" w:cs="Mangal"/>
          <w:kern w:val="1"/>
          <w:sz w:val="28"/>
          <w:szCs w:val="28"/>
          <w:lang w:eastAsia="hi-IN" w:bidi="hi-IN"/>
        </w:rPr>
        <w:t xml:space="preserve"> пагорбі в Римі імператори зводили свої 3-4-поверхові палаци, що виходили на вулицю. </w:t>
      </w:r>
    </w:p>
    <w:p w14:paraId="6AACCFCE" w14:textId="77777777" w:rsidR="004470F3" w:rsidRPr="004470F3" w:rsidRDefault="002C5C2B"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4470F3" w:rsidRPr="004470F3">
        <w:rPr>
          <w:rFonts w:ascii="Times New Roman" w:eastAsia="SimSun" w:hAnsi="Times New Roman" w:cs="Mangal"/>
          <w:kern w:val="1"/>
          <w:sz w:val="28"/>
          <w:szCs w:val="28"/>
          <w:lang w:eastAsia="hi-IN" w:bidi="hi-IN"/>
        </w:rPr>
        <w:t xml:space="preserve">В першій половині </w:t>
      </w:r>
      <w:proofErr w:type="spellStart"/>
      <w:r w:rsidR="004470F3" w:rsidRPr="004470F3">
        <w:rPr>
          <w:rFonts w:ascii="Times New Roman" w:eastAsia="SimSun" w:hAnsi="Times New Roman" w:cs="Mangal"/>
          <w:kern w:val="1"/>
          <w:sz w:val="28"/>
          <w:szCs w:val="28"/>
          <w:lang w:eastAsia="hi-IN" w:bidi="hi-IN"/>
        </w:rPr>
        <w:t>ХХст</w:t>
      </w:r>
      <w:proofErr w:type="spellEnd"/>
      <w:r w:rsidR="004470F3" w:rsidRPr="004470F3">
        <w:rPr>
          <w:rFonts w:ascii="Times New Roman" w:eastAsia="SimSun" w:hAnsi="Times New Roman" w:cs="Mangal"/>
          <w:kern w:val="1"/>
          <w:sz w:val="28"/>
          <w:szCs w:val="28"/>
          <w:lang w:eastAsia="hi-IN" w:bidi="hi-IN"/>
        </w:rPr>
        <w:t xml:space="preserve"> видатні архітектори проектували експериментальні житлові будинки. Реалізовані проекти будинків-комун: житлові одиниці в Марселі (1945-52рр</w:t>
      </w:r>
      <w:r w:rsidR="00716FEF">
        <w:rPr>
          <w:rFonts w:ascii="Times New Roman" w:eastAsia="SimSun" w:hAnsi="Times New Roman" w:cs="Mangal"/>
          <w:kern w:val="1"/>
          <w:sz w:val="28"/>
          <w:szCs w:val="28"/>
          <w:lang w:eastAsia="hi-IN" w:bidi="hi-IN"/>
        </w:rPr>
        <w:t>.</w:t>
      </w:r>
      <w:r w:rsidR="004470F3" w:rsidRPr="004470F3">
        <w:rPr>
          <w:rFonts w:ascii="Times New Roman" w:eastAsia="SimSun" w:hAnsi="Times New Roman" w:cs="Mangal"/>
          <w:kern w:val="1"/>
          <w:sz w:val="28"/>
          <w:szCs w:val="28"/>
          <w:lang w:eastAsia="hi-IN" w:bidi="hi-IN"/>
        </w:rPr>
        <w:t>), в Нант-</w:t>
      </w:r>
      <w:proofErr w:type="spellStart"/>
      <w:r w:rsidR="004470F3" w:rsidRPr="004470F3">
        <w:rPr>
          <w:rFonts w:ascii="Times New Roman" w:eastAsia="SimSun" w:hAnsi="Times New Roman" w:cs="Mangal"/>
          <w:kern w:val="1"/>
          <w:sz w:val="28"/>
          <w:szCs w:val="28"/>
          <w:lang w:eastAsia="hi-IN" w:bidi="hi-IN"/>
        </w:rPr>
        <w:t>Резе</w:t>
      </w:r>
      <w:proofErr w:type="spellEnd"/>
      <w:r w:rsidR="004470F3" w:rsidRPr="004470F3">
        <w:rPr>
          <w:rFonts w:ascii="Times New Roman" w:eastAsia="SimSun" w:hAnsi="Times New Roman" w:cs="Mangal"/>
          <w:kern w:val="1"/>
          <w:sz w:val="28"/>
          <w:szCs w:val="28"/>
          <w:lang w:eastAsia="hi-IN" w:bidi="hi-IN"/>
        </w:rPr>
        <w:t xml:space="preserve">, Берліні, </w:t>
      </w:r>
      <w:proofErr w:type="spellStart"/>
      <w:r w:rsidR="004470F3" w:rsidRPr="004470F3">
        <w:rPr>
          <w:rFonts w:ascii="Times New Roman" w:eastAsia="SimSun" w:hAnsi="Times New Roman" w:cs="Mangal"/>
          <w:kern w:val="1"/>
          <w:sz w:val="28"/>
          <w:szCs w:val="28"/>
          <w:lang w:eastAsia="hi-IN" w:bidi="hi-IN"/>
        </w:rPr>
        <w:t>Бріє</w:t>
      </w:r>
      <w:proofErr w:type="spellEnd"/>
      <w:r w:rsidR="004470F3" w:rsidRPr="004470F3">
        <w:rPr>
          <w:rFonts w:ascii="Times New Roman" w:eastAsia="SimSun" w:hAnsi="Times New Roman" w:cs="Mangal"/>
          <w:kern w:val="1"/>
          <w:sz w:val="28"/>
          <w:szCs w:val="28"/>
          <w:lang w:eastAsia="hi-IN" w:bidi="hi-IN"/>
        </w:rPr>
        <w:t>-</w:t>
      </w:r>
      <w:proofErr w:type="spellStart"/>
      <w:r w:rsidR="004470F3" w:rsidRPr="004470F3">
        <w:rPr>
          <w:rFonts w:ascii="Times New Roman" w:eastAsia="SimSun" w:hAnsi="Times New Roman" w:cs="Mangal"/>
          <w:kern w:val="1"/>
          <w:sz w:val="28"/>
          <w:szCs w:val="28"/>
          <w:lang w:eastAsia="hi-IN" w:bidi="hi-IN"/>
        </w:rPr>
        <w:t>ан</w:t>
      </w:r>
      <w:proofErr w:type="spellEnd"/>
      <w:r w:rsidR="004470F3" w:rsidRPr="004470F3">
        <w:rPr>
          <w:rFonts w:ascii="Times New Roman" w:eastAsia="SimSun" w:hAnsi="Times New Roman" w:cs="Mangal"/>
          <w:kern w:val="1"/>
          <w:sz w:val="28"/>
          <w:szCs w:val="28"/>
          <w:lang w:eastAsia="hi-IN" w:bidi="hi-IN"/>
        </w:rPr>
        <w:t>-Фоле (1957-59рр</w:t>
      </w:r>
      <w:r w:rsidR="00716FEF">
        <w:rPr>
          <w:rFonts w:ascii="Times New Roman" w:eastAsia="SimSun" w:hAnsi="Times New Roman" w:cs="Mangal"/>
          <w:kern w:val="1"/>
          <w:sz w:val="28"/>
          <w:szCs w:val="28"/>
          <w:lang w:eastAsia="hi-IN" w:bidi="hi-IN"/>
        </w:rPr>
        <w:t>.</w:t>
      </w:r>
      <w:r w:rsidR="004470F3" w:rsidRPr="004470F3">
        <w:rPr>
          <w:rFonts w:ascii="Times New Roman" w:eastAsia="SimSun" w:hAnsi="Times New Roman" w:cs="Mangal"/>
          <w:kern w:val="1"/>
          <w:sz w:val="28"/>
          <w:szCs w:val="28"/>
          <w:lang w:eastAsia="hi-IN" w:bidi="hi-IN"/>
        </w:rPr>
        <w:t xml:space="preserve">), </w:t>
      </w:r>
      <w:proofErr w:type="spellStart"/>
      <w:r w:rsidR="004470F3" w:rsidRPr="004470F3">
        <w:rPr>
          <w:rFonts w:ascii="Times New Roman" w:eastAsia="SimSun" w:hAnsi="Times New Roman" w:cs="Mangal"/>
          <w:kern w:val="1"/>
          <w:sz w:val="28"/>
          <w:szCs w:val="28"/>
          <w:lang w:eastAsia="hi-IN" w:bidi="hi-IN"/>
        </w:rPr>
        <w:t>Фірміні</w:t>
      </w:r>
      <w:proofErr w:type="spellEnd"/>
      <w:r w:rsidR="004470F3" w:rsidRPr="004470F3">
        <w:rPr>
          <w:rFonts w:ascii="Times New Roman" w:eastAsia="SimSun" w:hAnsi="Times New Roman" w:cs="Mangal"/>
          <w:kern w:val="1"/>
          <w:sz w:val="28"/>
          <w:szCs w:val="28"/>
          <w:lang w:eastAsia="hi-IN" w:bidi="hi-IN"/>
        </w:rPr>
        <w:t xml:space="preserve"> (1968р</w:t>
      </w:r>
      <w:r w:rsidR="00716FEF">
        <w:rPr>
          <w:rFonts w:ascii="Times New Roman" w:eastAsia="SimSun" w:hAnsi="Times New Roman" w:cs="Mangal"/>
          <w:kern w:val="1"/>
          <w:sz w:val="28"/>
          <w:szCs w:val="28"/>
          <w:lang w:eastAsia="hi-IN" w:bidi="hi-IN"/>
        </w:rPr>
        <w:t>.</w:t>
      </w:r>
      <w:r w:rsidR="004470F3" w:rsidRPr="004470F3">
        <w:rPr>
          <w:rFonts w:ascii="Times New Roman" w:eastAsia="SimSun" w:hAnsi="Times New Roman" w:cs="Mangal"/>
          <w:kern w:val="1"/>
          <w:sz w:val="28"/>
          <w:szCs w:val="28"/>
          <w:lang w:eastAsia="hi-IN" w:bidi="hi-IN"/>
        </w:rPr>
        <w:t xml:space="preserve">) архітектор Ле Корбюзьє; будинок </w:t>
      </w:r>
      <w:proofErr w:type="spellStart"/>
      <w:r w:rsidR="004470F3" w:rsidRPr="004470F3">
        <w:rPr>
          <w:rFonts w:ascii="Times New Roman" w:eastAsia="SimSun" w:hAnsi="Times New Roman" w:cs="Mangal"/>
          <w:kern w:val="1"/>
          <w:sz w:val="28"/>
          <w:szCs w:val="28"/>
          <w:lang w:eastAsia="hi-IN" w:bidi="hi-IN"/>
        </w:rPr>
        <w:t>Наркомфіна</w:t>
      </w:r>
      <w:proofErr w:type="spellEnd"/>
      <w:r w:rsidR="004470F3" w:rsidRPr="004470F3">
        <w:rPr>
          <w:rFonts w:ascii="Times New Roman" w:eastAsia="SimSun" w:hAnsi="Times New Roman" w:cs="Mangal"/>
          <w:kern w:val="1"/>
          <w:sz w:val="28"/>
          <w:szCs w:val="28"/>
          <w:lang w:eastAsia="hi-IN" w:bidi="hi-IN"/>
        </w:rPr>
        <w:t xml:space="preserve">  в Москві</w:t>
      </w:r>
      <w:r w:rsidR="00716FEF">
        <w:rPr>
          <w:rFonts w:ascii="Times New Roman" w:eastAsia="SimSun" w:hAnsi="Times New Roman" w:cs="Mangal"/>
          <w:kern w:val="1"/>
          <w:sz w:val="28"/>
          <w:szCs w:val="28"/>
          <w:lang w:eastAsia="hi-IN" w:bidi="hi-IN"/>
        </w:rPr>
        <w:t xml:space="preserve"> </w:t>
      </w:r>
      <w:r w:rsidR="004470F3" w:rsidRPr="004470F3">
        <w:rPr>
          <w:rFonts w:ascii="Times New Roman" w:eastAsia="SimSun" w:hAnsi="Times New Roman" w:cs="Mangal"/>
          <w:kern w:val="1"/>
          <w:sz w:val="28"/>
          <w:szCs w:val="28"/>
          <w:lang w:eastAsia="hi-IN" w:bidi="hi-IN"/>
        </w:rPr>
        <w:t>(1928р</w:t>
      </w:r>
      <w:r w:rsidR="00716FEF">
        <w:rPr>
          <w:rFonts w:ascii="Times New Roman" w:eastAsia="SimSun" w:hAnsi="Times New Roman" w:cs="Mangal"/>
          <w:kern w:val="1"/>
          <w:sz w:val="28"/>
          <w:szCs w:val="28"/>
          <w:lang w:eastAsia="hi-IN" w:bidi="hi-IN"/>
        </w:rPr>
        <w:t>.</w:t>
      </w:r>
      <w:r w:rsidR="004470F3" w:rsidRPr="004470F3">
        <w:rPr>
          <w:rFonts w:ascii="Times New Roman" w:eastAsia="SimSun" w:hAnsi="Times New Roman" w:cs="Mangal"/>
          <w:kern w:val="1"/>
          <w:sz w:val="28"/>
          <w:szCs w:val="28"/>
          <w:lang w:eastAsia="hi-IN" w:bidi="hi-IN"/>
        </w:rPr>
        <w:t xml:space="preserve">), архітектор  </w:t>
      </w:r>
      <w:proofErr w:type="spellStart"/>
      <w:r w:rsidR="004470F3" w:rsidRPr="004470F3">
        <w:rPr>
          <w:rFonts w:ascii="Times New Roman" w:eastAsia="SimSun" w:hAnsi="Times New Roman" w:cs="Mangal"/>
          <w:kern w:val="1"/>
          <w:sz w:val="28"/>
          <w:szCs w:val="28"/>
          <w:lang w:eastAsia="hi-IN" w:bidi="hi-IN"/>
        </w:rPr>
        <w:t>Моісей</w:t>
      </w:r>
      <w:proofErr w:type="spellEnd"/>
      <w:r w:rsidR="004470F3" w:rsidRPr="004470F3">
        <w:rPr>
          <w:rFonts w:ascii="Times New Roman" w:eastAsia="SimSun" w:hAnsi="Times New Roman" w:cs="Mangal"/>
          <w:kern w:val="1"/>
          <w:sz w:val="28"/>
          <w:szCs w:val="28"/>
          <w:lang w:eastAsia="hi-IN" w:bidi="hi-IN"/>
        </w:rPr>
        <w:t xml:space="preserve"> Гінзбург.  </w:t>
      </w:r>
    </w:p>
    <w:p w14:paraId="02AD0E98" w14:textId="77777777"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p>
    <w:p w14:paraId="0CD811C3" w14:textId="15B33587" w:rsidR="0030327B" w:rsidRPr="0030327B" w:rsidRDefault="002C5C2B" w:rsidP="00E8355F">
      <w:pPr>
        <w:widowControl w:val="0"/>
        <w:suppressAutoHyphens/>
        <w:spacing w:after="0" w:line="240" w:lineRule="auto"/>
        <w:ind w:right="-284" w:firstLine="708"/>
        <w:rPr>
          <w:rFonts w:ascii="Times New Roman" w:eastAsia="SimSun" w:hAnsi="Times New Roman" w:cs="Mangal"/>
          <w:i/>
          <w:kern w:val="1"/>
          <w:sz w:val="28"/>
          <w:szCs w:val="28"/>
          <w:lang w:eastAsia="hi-IN" w:bidi="hi-IN"/>
        </w:rPr>
      </w:pPr>
      <w:r w:rsidRPr="00E8355F">
        <w:rPr>
          <w:rFonts w:ascii="Times New Roman" w:eastAsia="SimSun" w:hAnsi="Times New Roman" w:cs="Mangal"/>
          <w:iCs/>
          <w:kern w:val="1"/>
          <w:sz w:val="28"/>
          <w:szCs w:val="28"/>
          <w:lang w:eastAsia="hi-IN" w:bidi="hi-IN"/>
        </w:rPr>
        <w:t>Оригінальні ж</w:t>
      </w:r>
      <w:r w:rsidR="004470F3" w:rsidRPr="00E8355F">
        <w:rPr>
          <w:rFonts w:ascii="Times New Roman" w:eastAsia="SimSun" w:hAnsi="Times New Roman" w:cs="Mangal"/>
          <w:iCs/>
          <w:kern w:val="1"/>
          <w:sz w:val="28"/>
          <w:szCs w:val="28"/>
          <w:lang w:eastAsia="hi-IN" w:bidi="hi-IN"/>
        </w:rPr>
        <w:t>итлові будівлі</w:t>
      </w:r>
      <w:r w:rsidR="00E8355F">
        <w:rPr>
          <w:rFonts w:ascii="Times New Roman" w:eastAsia="SimSun" w:hAnsi="Times New Roman" w:cs="Mangal"/>
          <w:iCs/>
          <w:kern w:val="1"/>
          <w:sz w:val="28"/>
          <w:szCs w:val="28"/>
          <w:lang w:eastAsia="hi-IN" w:bidi="hi-IN"/>
        </w:rPr>
        <w:t>:</w:t>
      </w:r>
    </w:p>
    <w:p w14:paraId="7AADD42F" w14:textId="2BD32526" w:rsidR="004470F3" w:rsidRPr="004470F3" w:rsidRDefault="004470F3" w:rsidP="00A8126E">
      <w:pPr>
        <w:widowControl w:val="0"/>
        <w:suppressAutoHyphens/>
        <w:spacing w:after="0" w:line="240" w:lineRule="auto"/>
        <w:ind w:right="-284"/>
        <w:rPr>
          <w:rFonts w:ascii="Times New Roman" w:eastAsia="SimSun" w:hAnsi="Times New Roman" w:cs="Mangal"/>
          <w:kern w:val="1"/>
          <w:sz w:val="24"/>
          <w:szCs w:val="24"/>
          <w:lang w:val="en-US" w:eastAsia="hi-IN" w:bidi="hi-IN"/>
        </w:rPr>
      </w:pPr>
      <w:r w:rsidRPr="004470F3">
        <w:rPr>
          <w:rFonts w:ascii="Times New Roman" w:eastAsia="SimSun" w:hAnsi="Times New Roman" w:cs="Mangal"/>
          <w:kern w:val="1"/>
          <w:sz w:val="28"/>
          <w:szCs w:val="28"/>
          <w:lang w:eastAsia="hi-IN" w:bidi="hi-IN"/>
        </w:rPr>
        <w:tab/>
      </w:r>
      <w:r w:rsidR="00E8355F">
        <w:rPr>
          <w:rFonts w:ascii="Times New Roman" w:eastAsia="SimSun" w:hAnsi="Times New Roman" w:cs="Mangal"/>
          <w:kern w:val="1"/>
          <w:sz w:val="28"/>
          <w:szCs w:val="28"/>
          <w:lang w:eastAsia="hi-IN" w:bidi="hi-IN"/>
        </w:rPr>
        <w:t xml:space="preserve">- </w:t>
      </w:r>
      <w:r w:rsidR="0050309A">
        <w:rPr>
          <w:rFonts w:ascii="Times New Roman" w:eastAsia="SimSun" w:hAnsi="Times New Roman" w:cs="Mangal"/>
          <w:kern w:val="1"/>
          <w:sz w:val="28"/>
          <w:szCs w:val="28"/>
          <w:lang w:eastAsia="hi-IN" w:bidi="hi-IN"/>
        </w:rPr>
        <w:t>ж</w:t>
      </w:r>
      <w:r w:rsidRPr="004470F3">
        <w:rPr>
          <w:rFonts w:ascii="Times New Roman" w:eastAsia="SimSun" w:hAnsi="Times New Roman" w:cs="Mangal"/>
          <w:kern w:val="1"/>
          <w:sz w:val="28"/>
          <w:szCs w:val="28"/>
          <w:lang w:eastAsia="hi-IN" w:bidi="hi-IN"/>
        </w:rPr>
        <w:t xml:space="preserve">итлова башта </w:t>
      </w:r>
      <w:r w:rsidRPr="004470F3">
        <w:rPr>
          <w:rFonts w:ascii="Times New Roman" w:eastAsia="SimSun" w:hAnsi="Times New Roman" w:cs="Mangal"/>
          <w:kern w:val="1"/>
          <w:sz w:val="28"/>
          <w:szCs w:val="28"/>
          <w:lang w:val="en-US" w:eastAsia="hi-IN" w:bidi="hi-IN"/>
        </w:rPr>
        <w:t>One</w:t>
      </w:r>
      <w:r w:rsidRPr="004470F3">
        <w:rPr>
          <w:rFonts w:ascii="Times New Roman" w:eastAsia="SimSun" w:hAnsi="Times New Roman" w:cs="Mangal"/>
          <w:kern w:val="1"/>
          <w:sz w:val="28"/>
          <w:szCs w:val="28"/>
          <w:lang w:eastAsia="hi-IN" w:bidi="hi-IN"/>
        </w:rPr>
        <w:t xml:space="preserve"> </w:t>
      </w:r>
      <w:r w:rsidRPr="004470F3">
        <w:rPr>
          <w:rFonts w:ascii="Times New Roman" w:eastAsia="SimSun" w:hAnsi="Times New Roman" w:cs="Mangal"/>
          <w:kern w:val="1"/>
          <w:sz w:val="28"/>
          <w:szCs w:val="28"/>
          <w:lang w:val="en-US" w:eastAsia="hi-IN" w:bidi="hi-IN"/>
        </w:rPr>
        <w:t>Thousand</w:t>
      </w:r>
      <w:r w:rsidRPr="004470F3">
        <w:rPr>
          <w:rFonts w:ascii="Times New Roman" w:eastAsia="SimSun" w:hAnsi="Times New Roman" w:cs="Mangal"/>
          <w:kern w:val="1"/>
          <w:sz w:val="28"/>
          <w:szCs w:val="28"/>
          <w:lang w:eastAsia="hi-IN" w:bidi="hi-IN"/>
        </w:rPr>
        <w:t xml:space="preserve"> </w:t>
      </w:r>
      <w:r w:rsidRPr="004470F3">
        <w:rPr>
          <w:rFonts w:ascii="Times New Roman" w:eastAsia="SimSun" w:hAnsi="Times New Roman" w:cs="Mangal"/>
          <w:kern w:val="1"/>
          <w:sz w:val="28"/>
          <w:szCs w:val="28"/>
          <w:lang w:val="en-US" w:eastAsia="hi-IN" w:bidi="hi-IN"/>
        </w:rPr>
        <w:t>Museum</w:t>
      </w:r>
      <w:r w:rsidRPr="004470F3">
        <w:rPr>
          <w:rFonts w:ascii="Times New Roman" w:eastAsia="SimSun" w:hAnsi="Times New Roman" w:cs="Mangal"/>
          <w:kern w:val="1"/>
          <w:sz w:val="28"/>
          <w:szCs w:val="28"/>
          <w:lang w:eastAsia="hi-IN" w:bidi="hi-IN"/>
        </w:rPr>
        <w:t xml:space="preserve">, </w:t>
      </w:r>
      <w:proofErr w:type="spellStart"/>
      <w:r w:rsidRPr="004470F3">
        <w:rPr>
          <w:rFonts w:ascii="Times New Roman" w:eastAsia="SimSun" w:hAnsi="Times New Roman" w:cs="Mangal"/>
          <w:kern w:val="1"/>
          <w:sz w:val="28"/>
          <w:szCs w:val="28"/>
          <w:lang w:eastAsia="hi-IN" w:bidi="hi-IN"/>
        </w:rPr>
        <w:t>Майямі</w:t>
      </w:r>
      <w:proofErr w:type="spellEnd"/>
      <w:r w:rsidRPr="004470F3">
        <w:rPr>
          <w:rFonts w:ascii="Times New Roman" w:eastAsia="SimSun" w:hAnsi="Times New Roman" w:cs="Mangal"/>
          <w:kern w:val="1"/>
          <w:sz w:val="28"/>
          <w:szCs w:val="28"/>
          <w:lang w:eastAsia="hi-IN" w:bidi="hi-IN"/>
        </w:rPr>
        <w:t>, 2019р., висота 216м., 62 поверхи, гараж на 260 місць</w:t>
      </w:r>
      <w:r w:rsidR="00E8355F">
        <w:rPr>
          <w:rFonts w:ascii="Times New Roman" w:eastAsia="SimSun" w:hAnsi="Times New Roman" w:cs="Mangal"/>
          <w:kern w:val="1"/>
          <w:sz w:val="28"/>
          <w:szCs w:val="28"/>
          <w:lang w:eastAsia="hi-IN" w:bidi="hi-IN"/>
        </w:rPr>
        <w:t>, а</w:t>
      </w:r>
      <w:r w:rsidRPr="004470F3">
        <w:rPr>
          <w:rFonts w:ascii="Times New Roman" w:eastAsia="SimSun" w:hAnsi="Times New Roman" w:cs="Mangal"/>
          <w:kern w:val="1"/>
          <w:sz w:val="28"/>
          <w:szCs w:val="28"/>
          <w:lang w:eastAsia="hi-IN" w:bidi="hi-IN"/>
        </w:rPr>
        <w:t xml:space="preserve">рхітектурне бюро </w:t>
      </w:r>
      <w:r w:rsidRPr="004470F3">
        <w:rPr>
          <w:rFonts w:ascii="Times New Roman" w:eastAsia="SimSun" w:hAnsi="Times New Roman" w:cs="Mangal"/>
          <w:kern w:val="1"/>
          <w:sz w:val="28"/>
          <w:szCs w:val="28"/>
          <w:lang w:val="en-US" w:eastAsia="hi-IN" w:bidi="hi-IN"/>
        </w:rPr>
        <w:t>Zaha</w:t>
      </w:r>
      <w:r w:rsidRPr="004470F3">
        <w:rPr>
          <w:rFonts w:ascii="Times New Roman" w:eastAsia="SimSun" w:hAnsi="Times New Roman" w:cs="Mangal"/>
          <w:kern w:val="1"/>
          <w:sz w:val="28"/>
          <w:szCs w:val="28"/>
          <w:lang w:eastAsia="hi-IN" w:bidi="hi-IN"/>
        </w:rPr>
        <w:t xml:space="preserve"> </w:t>
      </w:r>
      <w:r w:rsidRPr="004470F3">
        <w:rPr>
          <w:rFonts w:ascii="Times New Roman" w:eastAsia="SimSun" w:hAnsi="Times New Roman" w:cs="Mangal"/>
          <w:kern w:val="1"/>
          <w:sz w:val="28"/>
          <w:szCs w:val="28"/>
          <w:lang w:val="en-US" w:eastAsia="hi-IN" w:bidi="hi-IN"/>
        </w:rPr>
        <w:t>Hadid</w:t>
      </w:r>
      <w:r w:rsidRPr="004470F3">
        <w:rPr>
          <w:rFonts w:ascii="Times New Roman" w:eastAsia="SimSun" w:hAnsi="Times New Roman" w:cs="Mangal"/>
          <w:kern w:val="1"/>
          <w:sz w:val="28"/>
          <w:szCs w:val="28"/>
          <w:lang w:eastAsia="hi-IN" w:bidi="hi-IN"/>
        </w:rPr>
        <w:t xml:space="preserve"> </w:t>
      </w:r>
      <w:r w:rsidRPr="004470F3">
        <w:rPr>
          <w:rFonts w:ascii="Times New Roman" w:eastAsia="SimSun" w:hAnsi="Times New Roman" w:cs="Mangal"/>
          <w:kern w:val="1"/>
          <w:sz w:val="28"/>
          <w:szCs w:val="28"/>
          <w:lang w:val="en-US" w:eastAsia="hi-IN" w:bidi="hi-IN"/>
        </w:rPr>
        <w:t>Architects</w:t>
      </w:r>
      <w:r w:rsidR="00E8355F">
        <w:rPr>
          <w:rFonts w:ascii="Times New Roman" w:eastAsia="SimSun" w:hAnsi="Times New Roman" w:cs="Mangal"/>
          <w:kern w:val="1"/>
          <w:sz w:val="28"/>
          <w:szCs w:val="28"/>
          <w:lang w:eastAsia="hi-IN" w:bidi="hi-IN"/>
        </w:rPr>
        <w:t>;</w:t>
      </w:r>
      <w:r w:rsidRPr="004470F3">
        <w:rPr>
          <w:rFonts w:ascii="Times New Roman" w:eastAsia="SimSun" w:hAnsi="Times New Roman" w:cs="Mangal"/>
          <w:kern w:val="1"/>
          <w:sz w:val="28"/>
          <w:szCs w:val="28"/>
          <w:lang w:eastAsia="hi-IN" w:bidi="hi-IN"/>
        </w:rPr>
        <w:t xml:space="preserve"> </w:t>
      </w:r>
    </w:p>
    <w:p w14:paraId="0FC7D1FE" w14:textId="136A07FC" w:rsidR="004470F3" w:rsidRPr="00E8355F" w:rsidRDefault="004470F3" w:rsidP="00A8126E">
      <w:pPr>
        <w:widowControl w:val="0"/>
        <w:suppressAutoHyphens/>
        <w:spacing w:after="0" w:line="240" w:lineRule="auto"/>
        <w:ind w:right="-284"/>
        <w:jc w:val="both"/>
        <w:rPr>
          <w:rFonts w:ascii="Times New Roman" w:eastAsia="SimSun" w:hAnsi="Times New Roman" w:cs="Mangal"/>
          <w:kern w:val="1"/>
          <w:sz w:val="24"/>
          <w:szCs w:val="24"/>
          <w:lang w:eastAsia="hi-IN" w:bidi="hi-IN"/>
        </w:rPr>
      </w:pPr>
      <w:r w:rsidRPr="004470F3">
        <w:rPr>
          <w:rFonts w:ascii="Times New Roman" w:eastAsia="SimSun" w:hAnsi="Times New Roman" w:cs="Mangal"/>
          <w:kern w:val="1"/>
          <w:sz w:val="24"/>
          <w:szCs w:val="24"/>
          <w:lang w:val="en-US" w:eastAsia="hi-IN" w:bidi="hi-IN"/>
        </w:rPr>
        <w:tab/>
      </w:r>
      <w:r w:rsidR="00E8355F">
        <w:rPr>
          <w:rFonts w:ascii="Times New Roman" w:eastAsia="SimSun" w:hAnsi="Times New Roman" w:cs="Mangal"/>
          <w:kern w:val="1"/>
          <w:sz w:val="24"/>
          <w:szCs w:val="24"/>
          <w:lang w:eastAsia="hi-IN" w:bidi="hi-IN"/>
        </w:rPr>
        <w:t xml:space="preserve">- </w:t>
      </w:r>
      <w:r w:rsidR="0050309A">
        <w:rPr>
          <w:rFonts w:ascii="Times New Roman" w:eastAsia="SimSun" w:hAnsi="Times New Roman" w:cs="Mangal"/>
          <w:kern w:val="1"/>
          <w:sz w:val="28"/>
          <w:szCs w:val="28"/>
          <w:lang w:eastAsia="hi-IN" w:bidi="hi-IN"/>
        </w:rPr>
        <w:t>ж</w:t>
      </w:r>
      <w:r w:rsidRPr="004470F3">
        <w:rPr>
          <w:rFonts w:ascii="Times New Roman" w:eastAsia="SimSun" w:hAnsi="Times New Roman" w:cs="Mangal"/>
          <w:kern w:val="1"/>
          <w:sz w:val="28"/>
          <w:szCs w:val="28"/>
          <w:lang w:eastAsia="hi-IN" w:bidi="hi-IN"/>
        </w:rPr>
        <w:t>итловий комплекс</w:t>
      </w:r>
      <w:r w:rsidRPr="004470F3">
        <w:rPr>
          <w:rFonts w:ascii="Times New Roman" w:eastAsia="SimSun" w:hAnsi="Times New Roman" w:cs="Mangal"/>
          <w:kern w:val="1"/>
          <w:sz w:val="28"/>
          <w:szCs w:val="28"/>
          <w:lang w:val="en-US" w:eastAsia="hi-IN" w:bidi="hi-IN"/>
        </w:rPr>
        <w:t xml:space="preserve"> Villa </w:t>
      </w:r>
      <w:proofErr w:type="spellStart"/>
      <w:r w:rsidRPr="004470F3">
        <w:rPr>
          <w:rFonts w:ascii="Times New Roman" w:eastAsia="SimSun" w:hAnsi="Times New Roman" w:cs="Mangal"/>
          <w:kern w:val="1"/>
          <w:sz w:val="28"/>
          <w:szCs w:val="28"/>
          <w:lang w:val="en-US" w:eastAsia="hi-IN" w:bidi="hi-IN"/>
        </w:rPr>
        <w:t>Cascada</w:t>
      </w:r>
      <w:proofErr w:type="spellEnd"/>
      <w:r w:rsidRPr="004470F3">
        <w:rPr>
          <w:rFonts w:ascii="Times New Roman" w:eastAsia="SimSun" w:hAnsi="Times New Roman" w:cs="Mangal"/>
          <w:kern w:val="1"/>
          <w:sz w:val="28"/>
          <w:szCs w:val="28"/>
          <w:lang w:eastAsia="hi-IN" w:bidi="hi-IN"/>
        </w:rPr>
        <w:t xml:space="preserve">, </w:t>
      </w:r>
      <w:proofErr w:type="spellStart"/>
      <w:r w:rsidRPr="004470F3">
        <w:rPr>
          <w:rFonts w:ascii="Times New Roman" w:eastAsia="SimSun" w:hAnsi="Times New Roman" w:cs="Mangal"/>
          <w:kern w:val="1"/>
          <w:sz w:val="28"/>
          <w:szCs w:val="28"/>
          <w:lang w:eastAsia="hi-IN" w:bidi="hi-IN"/>
        </w:rPr>
        <w:t>Алмере</w:t>
      </w:r>
      <w:proofErr w:type="spellEnd"/>
      <w:r w:rsidRPr="004470F3">
        <w:rPr>
          <w:rFonts w:ascii="Times New Roman" w:eastAsia="SimSun" w:hAnsi="Times New Roman" w:cs="Mangal"/>
          <w:kern w:val="1"/>
          <w:sz w:val="28"/>
          <w:szCs w:val="28"/>
          <w:lang w:eastAsia="hi-IN" w:bidi="hi-IN"/>
        </w:rPr>
        <w:t xml:space="preserve">, Нідерланди, 2016-19рр.,загальна площа 4300м.кв., 1-6 </w:t>
      </w:r>
      <w:proofErr w:type="spellStart"/>
      <w:r w:rsidRPr="004470F3">
        <w:rPr>
          <w:rFonts w:ascii="Times New Roman" w:eastAsia="SimSun" w:hAnsi="Times New Roman" w:cs="Mangal"/>
          <w:kern w:val="1"/>
          <w:sz w:val="28"/>
          <w:szCs w:val="28"/>
          <w:lang w:eastAsia="hi-IN" w:bidi="hi-IN"/>
        </w:rPr>
        <w:t>поверхів</w:t>
      </w:r>
      <w:r w:rsidR="00E8355F">
        <w:rPr>
          <w:rFonts w:ascii="Times New Roman" w:eastAsia="SimSun" w:hAnsi="Times New Roman" w:cs="Mangal"/>
          <w:kern w:val="1"/>
          <w:sz w:val="28"/>
          <w:szCs w:val="28"/>
          <w:lang w:eastAsia="hi-IN" w:bidi="hi-IN"/>
        </w:rPr>
        <w:t>,а</w:t>
      </w:r>
      <w:r w:rsidRPr="004470F3">
        <w:rPr>
          <w:rFonts w:ascii="Times New Roman" w:eastAsia="SimSun" w:hAnsi="Times New Roman" w:cs="Mangal"/>
          <w:kern w:val="1"/>
          <w:sz w:val="28"/>
          <w:szCs w:val="28"/>
          <w:lang w:eastAsia="hi-IN" w:bidi="hi-IN"/>
        </w:rPr>
        <w:t>рхітектурне</w:t>
      </w:r>
      <w:proofErr w:type="spellEnd"/>
      <w:r w:rsidRPr="004470F3">
        <w:rPr>
          <w:rFonts w:ascii="Times New Roman" w:eastAsia="SimSun" w:hAnsi="Times New Roman" w:cs="Mangal"/>
          <w:kern w:val="1"/>
          <w:sz w:val="28"/>
          <w:szCs w:val="28"/>
          <w:lang w:eastAsia="hi-IN" w:bidi="hi-IN"/>
        </w:rPr>
        <w:t xml:space="preserve"> бюро </w:t>
      </w:r>
      <w:r w:rsidRPr="004470F3">
        <w:rPr>
          <w:rFonts w:ascii="Times New Roman" w:eastAsia="SimSun" w:hAnsi="Times New Roman" w:cs="Mangal"/>
          <w:kern w:val="1"/>
          <w:sz w:val="28"/>
          <w:szCs w:val="28"/>
          <w:lang w:val="en-US" w:eastAsia="hi-IN" w:bidi="hi-IN"/>
        </w:rPr>
        <w:t>Gross Architecture</w:t>
      </w:r>
      <w:r w:rsidR="00E8355F">
        <w:rPr>
          <w:rFonts w:ascii="Times New Roman" w:eastAsia="SimSun" w:hAnsi="Times New Roman" w:cs="Mangal"/>
          <w:kern w:val="1"/>
          <w:sz w:val="28"/>
          <w:szCs w:val="28"/>
          <w:lang w:eastAsia="hi-IN" w:bidi="hi-IN"/>
        </w:rPr>
        <w:t>;</w:t>
      </w:r>
    </w:p>
    <w:p w14:paraId="1C2EB7B3" w14:textId="2B6E5605"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4"/>
          <w:szCs w:val="24"/>
          <w:lang w:eastAsia="hi-IN" w:bidi="hi-IN"/>
        </w:rPr>
      </w:pPr>
      <w:r w:rsidRPr="004470F3">
        <w:rPr>
          <w:rFonts w:ascii="Times New Roman" w:eastAsia="SimSun" w:hAnsi="Times New Roman" w:cs="Mangal"/>
          <w:kern w:val="1"/>
          <w:sz w:val="24"/>
          <w:szCs w:val="24"/>
          <w:lang w:val="en-US" w:eastAsia="hi-IN" w:bidi="hi-IN"/>
        </w:rPr>
        <w:tab/>
      </w:r>
      <w:r w:rsidR="0050309A">
        <w:rPr>
          <w:rFonts w:ascii="Times New Roman" w:eastAsia="SimSun" w:hAnsi="Times New Roman" w:cs="Mangal"/>
          <w:kern w:val="1"/>
          <w:sz w:val="24"/>
          <w:szCs w:val="24"/>
          <w:lang w:eastAsia="hi-IN" w:bidi="hi-IN"/>
        </w:rPr>
        <w:t xml:space="preserve">- </w:t>
      </w:r>
      <w:r w:rsidR="0050309A">
        <w:rPr>
          <w:rFonts w:ascii="Times New Roman" w:eastAsia="SimSun" w:hAnsi="Times New Roman" w:cs="Mangal"/>
          <w:kern w:val="1"/>
          <w:sz w:val="28"/>
          <w:szCs w:val="28"/>
          <w:lang w:eastAsia="hi-IN" w:bidi="hi-IN"/>
        </w:rPr>
        <w:t>ж</w:t>
      </w:r>
      <w:r w:rsidRPr="004470F3">
        <w:rPr>
          <w:rFonts w:ascii="Times New Roman" w:eastAsia="SimSun" w:hAnsi="Times New Roman" w:cs="Mangal"/>
          <w:kern w:val="1"/>
          <w:sz w:val="28"/>
          <w:szCs w:val="28"/>
          <w:lang w:eastAsia="hi-IN" w:bidi="hi-IN"/>
        </w:rPr>
        <w:t xml:space="preserve">итлова башта </w:t>
      </w:r>
      <w:proofErr w:type="spellStart"/>
      <w:r w:rsidRPr="004470F3">
        <w:rPr>
          <w:rFonts w:ascii="Times New Roman" w:eastAsia="SimSun" w:hAnsi="Times New Roman" w:cs="Mangal"/>
          <w:kern w:val="1"/>
          <w:sz w:val="28"/>
          <w:szCs w:val="28"/>
          <w:lang w:val="en-US" w:eastAsia="hi-IN" w:bidi="hi-IN"/>
        </w:rPr>
        <w:t>Zlota</w:t>
      </w:r>
      <w:proofErr w:type="spellEnd"/>
      <w:r w:rsidRPr="004470F3">
        <w:rPr>
          <w:rFonts w:ascii="Times New Roman" w:eastAsia="SimSun" w:hAnsi="Times New Roman" w:cs="Mangal"/>
          <w:kern w:val="1"/>
          <w:sz w:val="28"/>
          <w:szCs w:val="28"/>
          <w:lang w:val="ru-RU" w:eastAsia="hi-IN" w:bidi="hi-IN"/>
        </w:rPr>
        <w:t xml:space="preserve"> 44</w:t>
      </w:r>
      <w:r w:rsidRPr="004470F3">
        <w:rPr>
          <w:rFonts w:ascii="Times New Roman" w:eastAsia="SimSun" w:hAnsi="Times New Roman" w:cs="Mangal"/>
          <w:kern w:val="1"/>
          <w:sz w:val="28"/>
          <w:szCs w:val="28"/>
          <w:lang w:eastAsia="hi-IN" w:bidi="hi-IN"/>
        </w:rPr>
        <w:t xml:space="preserve"> , Варшава, 2015-17рр.,загальна площа 30000м.кв., висота 192м.</w:t>
      </w:r>
      <w:r w:rsidR="0050309A">
        <w:rPr>
          <w:rFonts w:ascii="Times New Roman" w:eastAsia="SimSun" w:hAnsi="Times New Roman" w:cs="Mangal"/>
          <w:kern w:val="1"/>
          <w:sz w:val="28"/>
          <w:szCs w:val="28"/>
          <w:lang w:eastAsia="hi-IN" w:bidi="hi-IN"/>
        </w:rPr>
        <w:t>,а</w:t>
      </w:r>
      <w:r w:rsidRPr="004470F3">
        <w:rPr>
          <w:rFonts w:ascii="Times New Roman" w:eastAsia="SimSun" w:hAnsi="Times New Roman" w:cs="Mangal"/>
          <w:kern w:val="1"/>
          <w:sz w:val="28"/>
          <w:szCs w:val="28"/>
          <w:lang w:eastAsia="hi-IN" w:bidi="hi-IN"/>
        </w:rPr>
        <w:t xml:space="preserve">рхітектор </w:t>
      </w:r>
      <w:proofErr w:type="spellStart"/>
      <w:r w:rsidRPr="004470F3">
        <w:rPr>
          <w:rFonts w:ascii="Times New Roman" w:eastAsia="SimSun" w:hAnsi="Times New Roman" w:cs="Mangal"/>
          <w:kern w:val="1"/>
          <w:sz w:val="28"/>
          <w:szCs w:val="28"/>
          <w:lang w:eastAsia="hi-IN" w:bidi="hi-IN"/>
        </w:rPr>
        <w:t>Данієль</w:t>
      </w:r>
      <w:proofErr w:type="spellEnd"/>
      <w:r w:rsidRPr="004470F3">
        <w:rPr>
          <w:rFonts w:ascii="Times New Roman" w:eastAsia="SimSun" w:hAnsi="Times New Roman" w:cs="Mangal"/>
          <w:kern w:val="1"/>
          <w:sz w:val="28"/>
          <w:szCs w:val="28"/>
          <w:lang w:eastAsia="hi-IN" w:bidi="hi-IN"/>
        </w:rPr>
        <w:t xml:space="preserve"> </w:t>
      </w:r>
      <w:proofErr w:type="spellStart"/>
      <w:r w:rsidRPr="004470F3">
        <w:rPr>
          <w:rFonts w:ascii="Times New Roman" w:eastAsia="SimSun" w:hAnsi="Times New Roman" w:cs="Mangal"/>
          <w:kern w:val="1"/>
          <w:sz w:val="28"/>
          <w:szCs w:val="28"/>
          <w:lang w:eastAsia="hi-IN" w:bidi="hi-IN"/>
        </w:rPr>
        <w:t>Лібескінд</w:t>
      </w:r>
      <w:proofErr w:type="spellEnd"/>
      <w:r w:rsidR="0050309A">
        <w:rPr>
          <w:rFonts w:ascii="Times New Roman" w:eastAsia="SimSun" w:hAnsi="Times New Roman" w:cs="Mangal"/>
          <w:kern w:val="1"/>
          <w:sz w:val="28"/>
          <w:szCs w:val="28"/>
          <w:lang w:eastAsia="hi-IN" w:bidi="hi-IN"/>
        </w:rPr>
        <w:t>;</w:t>
      </w:r>
    </w:p>
    <w:p w14:paraId="10772EDD" w14:textId="36C3C0DD"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4"/>
          <w:szCs w:val="24"/>
          <w:lang w:val="en-US" w:eastAsia="hi-IN" w:bidi="hi-IN"/>
        </w:rPr>
      </w:pPr>
      <w:r w:rsidRPr="004470F3">
        <w:rPr>
          <w:rFonts w:ascii="Times New Roman" w:eastAsia="SimSun" w:hAnsi="Times New Roman" w:cs="Mangal"/>
          <w:kern w:val="1"/>
          <w:sz w:val="24"/>
          <w:szCs w:val="24"/>
          <w:lang w:eastAsia="hi-IN" w:bidi="hi-IN"/>
        </w:rPr>
        <w:tab/>
      </w:r>
      <w:r w:rsidR="0050309A">
        <w:rPr>
          <w:rFonts w:ascii="Times New Roman" w:eastAsia="SimSun" w:hAnsi="Times New Roman" w:cs="Mangal"/>
          <w:kern w:val="1"/>
          <w:sz w:val="28"/>
          <w:szCs w:val="28"/>
          <w:lang w:eastAsia="hi-IN" w:bidi="hi-IN"/>
        </w:rPr>
        <w:t>- ж</w:t>
      </w:r>
      <w:r w:rsidRPr="004470F3">
        <w:rPr>
          <w:rFonts w:ascii="Times New Roman" w:eastAsia="SimSun" w:hAnsi="Times New Roman" w:cs="Mangal"/>
          <w:kern w:val="1"/>
          <w:sz w:val="28"/>
          <w:szCs w:val="28"/>
          <w:lang w:eastAsia="hi-IN" w:bidi="hi-IN"/>
        </w:rPr>
        <w:t xml:space="preserve">итлова башта </w:t>
      </w:r>
      <w:proofErr w:type="spellStart"/>
      <w:r w:rsidRPr="004470F3">
        <w:rPr>
          <w:rFonts w:ascii="Times New Roman" w:eastAsia="SimSun" w:hAnsi="Times New Roman" w:cs="Mangal"/>
          <w:kern w:val="1"/>
          <w:sz w:val="28"/>
          <w:szCs w:val="28"/>
          <w:lang w:val="en-US" w:eastAsia="hi-IN" w:bidi="hi-IN"/>
        </w:rPr>
        <w:t>Ont</w:t>
      </w:r>
      <w:proofErr w:type="spellEnd"/>
      <w:r w:rsidRPr="004470F3">
        <w:rPr>
          <w:rFonts w:ascii="Times New Roman" w:eastAsia="SimSun" w:hAnsi="Times New Roman" w:cs="Mangal"/>
          <w:kern w:val="1"/>
          <w:sz w:val="28"/>
          <w:szCs w:val="28"/>
          <w:lang w:eastAsia="hi-IN" w:bidi="hi-IN"/>
        </w:rPr>
        <w:t xml:space="preserve"> </w:t>
      </w:r>
      <w:r w:rsidRPr="004470F3">
        <w:rPr>
          <w:rFonts w:ascii="Times New Roman" w:eastAsia="SimSun" w:hAnsi="Times New Roman" w:cs="Mangal"/>
          <w:kern w:val="1"/>
          <w:sz w:val="28"/>
          <w:szCs w:val="28"/>
          <w:lang w:val="en-US" w:eastAsia="hi-IN" w:bidi="hi-IN"/>
        </w:rPr>
        <w:t>Central</w:t>
      </w:r>
      <w:r w:rsidRPr="004470F3">
        <w:rPr>
          <w:rFonts w:ascii="Times New Roman" w:eastAsia="SimSun" w:hAnsi="Times New Roman" w:cs="Mangal"/>
          <w:kern w:val="1"/>
          <w:sz w:val="28"/>
          <w:szCs w:val="28"/>
          <w:lang w:eastAsia="hi-IN" w:bidi="hi-IN"/>
        </w:rPr>
        <w:t xml:space="preserve"> </w:t>
      </w:r>
      <w:r w:rsidRPr="004470F3">
        <w:rPr>
          <w:rFonts w:ascii="Times New Roman" w:eastAsia="SimSun" w:hAnsi="Times New Roman" w:cs="Mangal"/>
          <w:kern w:val="1"/>
          <w:sz w:val="28"/>
          <w:szCs w:val="28"/>
          <w:lang w:val="en-US" w:eastAsia="hi-IN" w:bidi="hi-IN"/>
        </w:rPr>
        <w:t>Park</w:t>
      </w:r>
      <w:r w:rsidRPr="004470F3">
        <w:rPr>
          <w:rFonts w:ascii="Times New Roman" w:eastAsia="SimSun" w:hAnsi="Times New Roman" w:cs="Mangal"/>
          <w:kern w:val="1"/>
          <w:sz w:val="28"/>
          <w:szCs w:val="28"/>
          <w:lang w:eastAsia="hi-IN" w:bidi="hi-IN"/>
        </w:rPr>
        <w:t>, Сідней, 2008-14</w:t>
      </w:r>
      <w:r w:rsidRPr="004470F3">
        <w:rPr>
          <w:rFonts w:ascii="Times New Roman" w:eastAsia="SimSun" w:hAnsi="Times New Roman" w:cs="Mangal"/>
          <w:kern w:val="1"/>
          <w:sz w:val="28"/>
          <w:szCs w:val="28"/>
          <w:lang w:val="en-US" w:eastAsia="hi-IN" w:bidi="hi-IN"/>
        </w:rPr>
        <w:t>pp</w:t>
      </w:r>
      <w:r w:rsidRPr="004470F3">
        <w:rPr>
          <w:rFonts w:ascii="Times New Roman" w:eastAsia="SimSun" w:hAnsi="Times New Roman" w:cs="Mangal"/>
          <w:kern w:val="1"/>
          <w:sz w:val="28"/>
          <w:szCs w:val="28"/>
          <w:lang w:eastAsia="hi-IN" w:bidi="hi-IN"/>
        </w:rPr>
        <w:t>., загальна площа 67626м.кв., висота 117м., 34 поверхи</w:t>
      </w:r>
      <w:r w:rsidR="0050309A">
        <w:rPr>
          <w:rFonts w:ascii="Times New Roman" w:eastAsia="SimSun" w:hAnsi="Times New Roman" w:cs="Mangal"/>
          <w:kern w:val="1"/>
          <w:sz w:val="28"/>
          <w:szCs w:val="28"/>
          <w:lang w:eastAsia="hi-IN" w:bidi="hi-IN"/>
        </w:rPr>
        <w:t xml:space="preserve">, </w:t>
      </w:r>
      <w:proofErr w:type="spellStart"/>
      <w:r w:rsidR="0050309A">
        <w:rPr>
          <w:rFonts w:ascii="Times New Roman" w:eastAsia="SimSun" w:hAnsi="Times New Roman" w:cs="Mangal"/>
          <w:kern w:val="1"/>
          <w:sz w:val="28"/>
          <w:szCs w:val="28"/>
          <w:lang w:eastAsia="hi-IN" w:bidi="hi-IN"/>
        </w:rPr>
        <w:t>п</w:t>
      </w:r>
      <w:r w:rsidRPr="004470F3">
        <w:rPr>
          <w:rFonts w:ascii="Times New Roman" w:eastAsia="SimSun" w:hAnsi="Times New Roman" w:cs="Mangal"/>
          <w:kern w:val="1"/>
          <w:sz w:val="28"/>
          <w:szCs w:val="28"/>
          <w:lang w:eastAsia="hi-IN" w:bidi="hi-IN"/>
        </w:rPr>
        <w:t>рхітектор</w:t>
      </w:r>
      <w:proofErr w:type="spellEnd"/>
      <w:r w:rsidRPr="004470F3">
        <w:rPr>
          <w:rFonts w:ascii="Times New Roman" w:eastAsia="SimSun" w:hAnsi="Times New Roman" w:cs="Mangal"/>
          <w:kern w:val="1"/>
          <w:sz w:val="28"/>
          <w:szCs w:val="28"/>
          <w:lang w:eastAsia="hi-IN" w:bidi="hi-IN"/>
        </w:rPr>
        <w:t xml:space="preserve"> Жан </w:t>
      </w:r>
      <w:proofErr w:type="spellStart"/>
      <w:r w:rsidRPr="004470F3">
        <w:rPr>
          <w:rFonts w:ascii="Times New Roman" w:eastAsia="SimSun" w:hAnsi="Times New Roman" w:cs="Mangal"/>
          <w:kern w:val="1"/>
          <w:sz w:val="28"/>
          <w:szCs w:val="28"/>
          <w:lang w:eastAsia="hi-IN" w:bidi="hi-IN"/>
        </w:rPr>
        <w:t>Нувель</w:t>
      </w:r>
      <w:proofErr w:type="spellEnd"/>
      <w:r w:rsidR="0050309A">
        <w:rPr>
          <w:rFonts w:ascii="Times New Roman" w:eastAsia="SimSun" w:hAnsi="Times New Roman" w:cs="Mangal"/>
          <w:kern w:val="1"/>
          <w:sz w:val="28"/>
          <w:szCs w:val="28"/>
          <w:lang w:eastAsia="hi-IN" w:bidi="hi-IN"/>
        </w:rPr>
        <w:t>;</w:t>
      </w:r>
    </w:p>
    <w:p w14:paraId="3007AC3C" w14:textId="20A8BF94"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4"/>
          <w:szCs w:val="24"/>
          <w:lang w:eastAsia="hi-IN" w:bidi="hi-IN"/>
        </w:rPr>
      </w:pPr>
      <w:r w:rsidRPr="004470F3">
        <w:rPr>
          <w:rFonts w:ascii="Times New Roman" w:eastAsia="SimSun" w:hAnsi="Times New Roman" w:cs="Mangal"/>
          <w:kern w:val="1"/>
          <w:sz w:val="24"/>
          <w:szCs w:val="24"/>
          <w:lang w:val="en-US" w:eastAsia="hi-IN" w:bidi="hi-IN"/>
        </w:rPr>
        <w:tab/>
      </w:r>
      <w:r w:rsidR="0050309A">
        <w:rPr>
          <w:rFonts w:ascii="Times New Roman" w:eastAsia="SimSun" w:hAnsi="Times New Roman" w:cs="Mangal"/>
          <w:kern w:val="1"/>
          <w:sz w:val="28"/>
          <w:szCs w:val="28"/>
          <w:lang w:eastAsia="hi-IN" w:bidi="hi-IN"/>
        </w:rPr>
        <w:t>- ж</w:t>
      </w:r>
      <w:r w:rsidRPr="004470F3">
        <w:rPr>
          <w:rFonts w:ascii="Times New Roman" w:eastAsia="SimSun" w:hAnsi="Times New Roman" w:cs="Mangal"/>
          <w:kern w:val="1"/>
          <w:sz w:val="28"/>
          <w:szCs w:val="28"/>
          <w:lang w:eastAsia="hi-IN" w:bidi="hi-IN"/>
        </w:rPr>
        <w:t xml:space="preserve">итловий будинок </w:t>
      </w:r>
      <w:r w:rsidRPr="004470F3">
        <w:rPr>
          <w:rFonts w:ascii="Times New Roman" w:eastAsia="SimSun" w:hAnsi="Times New Roman" w:cs="Mangal"/>
          <w:kern w:val="1"/>
          <w:sz w:val="28"/>
          <w:szCs w:val="28"/>
          <w:lang w:val="en-US" w:eastAsia="hi-IN" w:bidi="hi-IN"/>
        </w:rPr>
        <w:t>WOZOCO</w:t>
      </w:r>
      <w:r w:rsidRPr="004470F3">
        <w:rPr>
          <w:rFonts w:ascii="Times New Roman" w:eastAsia="SimSun" w:hAnsi="Times New Roman" w:cs="Mangal"/>
          <w:kern w:val="1"/>
          <w:sz w:val="28"/>
          <w:szCs w:val="28"/>
          <w:lang w:eastAsia="hi-IN" w:bidi="hi-IN"/>
        </w:rPr>
        <w:t>, Амстердам, 1997р.</w:t>
      </w:r>
      <w:r w:rsidR="0050309A">
        <w:rPr>
          <w:rFonts w:ascii="Times New Roman" w:eastAsia="SimSun" w:hAnsi="Times New Roman" w:cs="Mangal"/>
          <w:kern w:val="1"/>
          <w:sz w:val="28"/>
          <w:szCs w:val="28"/>
          <w:lang w:eastAsia="hi-IN" w:bidi="hi-IN"/>
        </w:rPr>
        <w:t>, а</w:t>
      </w:r>
      <w:r w:rsidRPr="004470F3">
        <w:rPr>
          <w:rFonts w:ascii="Times New Roman" w:eastAsia="SimSun" w:hAnsi="Times New Roman" w:cs="Mangal"/>
          <w:kern w:val="1"/>
          <w:sz w:val="28"/>
          <w:szCs w:val="28"/>
          <w:lang w:eastAsia="hi-IN" w:bidi="hi-IN"/>
        </w:rPr>
        <w:t xml:space="preserve">рхітектурне бюро </w:t>
      </w:r>
      <w:r w:rsidRPr="004470F3">
        <w:rPr>
          <w:rFonts w:ascii="Times New Roman" w:eastAsia="SimSun" w:hAnsi="Times New Roman" w:cs="Mangal"/>
          <w:kern w:val="1"/>
          <w:sz w:val="28"/>
          <w:szCs w:val="28"/>
          <w:lang w:val="en-US" w:eastAsia="hi-IN" w:bidi="hi-IN"/>
        </w:rPr>
        <w:t>MVRDV</w:t>
      </w:r>
      <w:r w:rsidR="0050309A">
        <w:rPr>
          <w:rFonts w:ascii="Times New Roman" w:eastAsia="SimSun" w:hAnsi="Times New Roman" w:cs="Mangal"/>
          <w:kern w:val="1"/>
          <w:sz w:val="28"/>
          <w:szCs w:val="28"/>
          <w:lang w:eastAsia="hi-IN" w:bidi="hi-IN"/>
        </w:rPr>
        <w:t>;</w:t>
      </w:r>
    </w:p>
    <w:p w14:paraId="52E57B0F" w14:textId="0A2A3B24"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4"/>
          <w:szCs w:val="24"/>
          <w:lang w:eastAsia="hi-IN" w:bidi="hi-IN"/>
        </w:rPr>
      </w:pPr>
      <w:r w:rsidRPr="004470F3">
        <w:rPr>
          <w:rFonts w:ascii="Times New Roman" w:eastAsia="SimSun" w:hAnsi="Times New Roman" w:cs="Mangal"/>
          <w:kern w:val="1"/>
          <w:sz w:val="24"/>
          <w:szCs w:val="24"/>
          <w:lang w:eastAsia="hi-IN" w:bidi="hi-IN"/>
        </w:rPr>
        <w:tab/>
      </w:r>
      <w:r w:rsidR="0050309A">
        <w:rPr>
          <w:rFonts w:ascii="Times New Roman" w:eastAsia="SimSun" w:hAnsi="Times New Roman" w:cs="Mangal"/>
          <w:kern w:val="1"/>
          <w:sz w:val="28"/>
          <w:szCs w:val="28"/>
          <w:lang w:eastAsia="hi-IN" w:bidi="hi-IN"/>
        </w:rPr>
        <w:t>- ж</w:t>
      </w:r>
      <w:r w:rsidRPr="004470F3">
        <w:rPr>
          <w:rFonts w:ascii="Times New Roman" w:eastAsia="SimSun" w:hAnsi="Times New Roman" w:cs="Mangal"/>
          <w:kern w:val="1"/>
          <w:sz w:val="28"/>
          <w:szCs w:val="28"/>
          <w:lang w:eastAsia="hi-IN" w:bidi="hi-IN"/>
        </w:rPr>
        <w:t xml:space="preserve">итловий будинок  </w:t>
      </w:r>
      <w:r w:rsidRPr="004470F3">
        <w:rPr>
          <w:rFonts w:ascii="Times New Roman" w:eastAsia="SimSun" w:hAnsi="Times New Roman" w:cs="Mangal"/>
          <w:kern w:val="1"/>
          <w:sz w:val="28"/>
          <w:szCs w:val="28"/>
          <w:lang w:val="en-US" w:eastAsia="hi-IN" w:bidi="hi-IN"/>
        </w:rPr>
        <w:t>Mirador</w:t>
      </w:r>
      <w:r w:rsidRPr="004470F3">
        <w:rPr>
          <w:rFonts w:ascii="Times New Roman" w:eastAsia="SimSun" w:hAnsi="Times New Roman" w:cs="Mangal"/>
          <w:kern w:val="1"/>
          <w:sz w:val="28"/>
          <w:szCs w:val="28"/>
          <w:lang w:eastAsia="hi-IN" w:bidi="hi-IN"/>
        </w:rPr>
        <w:t>, Мадрид, 2001-05рр.</w:t>
      </w:r>
      <w:r w:rsidR="0050309A">
        <w:rPr>
          <w:rFonts w:ascii="Times New Roman" w:eastAsia="SimSun" w:hAnsi="Times New Roman" w:cs="Mangal"/>
          <w:kern w:val="1"/>
          <w:sz w:val="28"/>
          <w:szCs w:val="28"/>
          <w:lang w:eastAsia="hi-IN" w:bidi="hi-IN"/>
        </w:rPr>
        <w:t>, а</w:t>
      </w:r>
      <w:r w:rsidRPr="004470F3">
        <w:rPr>
          <w:rFonts w:ascii="Times New Roman" w:eastAsia="SimSun" w:hAnsi="Times New Roman" w:cs="Mangal"/>
          <w:kern w:val="1"/>
          <w:sz w:val="28"/>
          <w:szCs w:val="28"/>
          <w:lang w:eastAsia="hi-IN" w:bidi="hi-IN"/>
        </w:rPr>
        <w:t xml:space="preserve">рхітектурне бюро </w:t>
      </w:r>
      <w:r w:rsidRPr="004470F3">
        <w:rPr>
          <w:rFonts w:ascii="Times New Roman" w:eastAsia="SimSun" w:hAnsi="Times New Roman" w:cs="Mangal"/>
          <w:kern w:val="1"/>
          <w:sz w:val="28"/>
          <w:szCs w:val="28"/>
          <w:lang w:val="en-US" w:eastAsia="hi-IN" w:bidi="hi-IN"/>
        </w:rPr>
        <w:t>MVRDV</w:t>
      </w:r>
      <w:r w:rsidR="0050309A">
        <w:rPr>
          <w:rFonts w:ascii="Times New Roman" w:eastAsia="SimSun" w:hAnsi="Times New Roman" w:cs="Mangal"/>
          <w:kern w:val="1"/>
          <w:sz w:val="28"/>
          <w:szCs w:val="28"/>
          <w:lang w:eastAsia="hi-IN" w:bidi="hi-IN"/>
        </w:rPr>
        <w:t>;</w:t>
      </w:r>
    </w:p>
    <w:p w14:paraId="3465F0F3" w14:textId="67CAB0C5" w:rsidR="004470F3" w:rsidRPr="004470F3" w:rsidRDefault="004470F3" w:rsidP="00A8126E">
      <w:pPr>
        <w:widowControl w:val="0"/>
        <w:suppressAutoHyphens/>
        <w:spacing w:after="0" w:line="240" w:lineRule="auto"/>
        <w:ind w:right="-284"/>
        <w:jc w:val="both"/>
        <w:rPr>
          <w:rFonts w:ascii="Times New Roman" w:eastAsia="SimSun" w:hAnsi="Times New Roman" w:cs="Mangal"/>
          <w:kern w:val="1"/>
          <w:sz w:val="24"/>
          <w:szCs w:val="24"/>
          <w:lang w:eastAsia="hi-IN" w:bidi="hi-IN"/>
        </w:rPr>
      </w:pPr>
      <w:r w:rsidRPr="004470F3">
        <w:rPr>
          <w:rFonts w:ascii="Times New Roman" w:eastAsia="SimSun" w:hAnsi="Times New Roman" w:cs="Mangal"/>
          <w:kern w:val="1"/>
          <w:sz w:val="24"/>
          <w:szCs w:val="24"/>
          <w:lang w:eastAsia="hi-IN" w:bidi="hi-IN"/>
        </w:rPr>
        <w:tab/>
      </w:r>
      <w:r w:rsidR="0050309A">
        <w:rPr>
          <w:rFonts w:ascii="Times New Roman" w:eastAsia="SimSun" w:hAnsi="Times New Roman" w:cs="Mangal"/>
          <w:kern w:val="1"/>
          <w:sz w:val="28"/>
          <w:szCs w:val="28"/>
          <w:lang w:eastAsia="hi-IN" w:bidi="hi-IN"/>
        </w:rPr>
        <w:t>- ж</w:t>
      </w:r>
      <w:r w:rsidRPr="004470F3">
        <w:rPr>
          <w:rFonts w:ascii="Times New Roman" w:eastAsia="SimSun" w:hAnsi="Times New Roman" w:cs="Mangal"/>
          <w:kern w:val="1"/>
          <w:sz w:val="28"/>
          <w:szCs w:val="28"/>
          <w:lang w:eastAsia="hi-IN" w:bidi="hi-IN"/>
        </w:rPr>
        <w:t xml:space="preserve">итловий комплекс  </w:t>
      </w:r>
      <w:r w:rsidRPr="004470F3">
        <w:rPr>
          <w:rFonts w:ascii="Times New Roman" w:eastAsia="SimSun" w:hAnsi="Times New Roman" w:cs="Mangal"/>
          <w:kern w:val="1"/>
          <w:sz w:val="28"/>
          <w:szCs w:val="28"/>
          <w:lang w:val="en-US" w:eastAsia="hi-IN" w:bidi="hi-IN"/>
        </w:rPr>
        <w:t>Chips</w:t>
      </w:r>
      <w:r w:rsidRPr="004470F3">
        <w:rPr>
          <w:rFonts w:ascii="Times New Roman" w:eastAsia="SimSun" w:hAnsi="Times New Roman" w:cs="Mangal"/>
          <w:kern w:val="1"/>
          <w:sz w:val="28"/>
          <w:szCs w:val="28"/>
          <w:lang w:eastAsia="hi-IN" w:bidi="hi-IN"/>
        </w:rPr>
        <w:t>, Манчестер, 2002-09рр.</w:t>
      </w:r>
      <w:r w:rsidR="0050309A">
        <w:rPr>
          <w:rFonts w:ascii="Times New Roman" w:eastAsia="SimSun" w:hAnsi="Times New Roman" w:cs="Mangal"/>
          <w:kern w:val="1"/>
          <w:sz w:val="28"/>
          <w:szCs w:val="28"/>
          <w:lang w:eastAsia="hi-IN" w:bidi="hi-IN"/>
        </w:rPr>
        <w:t>, а</w:t>
      </w:r>
      <w:r w:rsidRPr="004470F3">
        <w:rPr>
          <w:rFonts w:ascii="Times New Roman" w:eastAsia="SimSun" w:hAnsi="Times New Roman" w:cs="Mangal"/>
          <w:kern w:val="1"/>
          <w:sz w:val="28"/>
          <w:szCs w:val="28"/>
          <w:lang w:eastAsia="hi-IN" w:bidi="hi-IN"/>
        </w:rPr>
        <w:t xml:space="preserve">рхітектор </w:t>
      </w:r>
      <w:proofErr w:type="spellStart"/>
      <w:r w:rsidRPr="004470F3">
        <w:rPr>
          <w:rFonts w:ascii="Times New Roman" w:eastAsia="SimSun" w:hAnsi="Times New Roman" w:cs="Mangal"/>
          <w:kern w:val="1"/>
          <w:sz w:val="28"/>
          <w:szCs w:val="28"/>
          <w:lang w:eastAsia="hi-IN" w:bidi="hi-IN"/>
        </w:rPr>
        <w:t>Уiльям</w:t>
      </w:r>
      <w:proofErr w:type="spellEnd"/>
      <w:r w:rsidRPr="004470F3">
        <w:rPr>
          <w:rFonts w:ascii="Times New Roman" w:eastAsia="SimSun" w:hAnsi="Times New Roman" w:cs="Mangal"/>
          <w:kern w:val="1"/>
          <w:sz w:val="28"/>
          <w:szCs w:val="28"/>
          <w:lang w:eastAsia="hi-IN" w:bidi="hi-IN"/>
        </w:rPr>
        <w:t xml:space="preserve"> </w:t>
      </w:r>
      <w:proofErr w:type="spellStart"/>
      <w:r w:rsidRPr="004470F3">
        <w:rPr>
          <w:rFonts w:ascii="Times New Roman" w:eastAsia="SimSun" w:hAnsi="Times New Roman" w:cs="Mangal"/>
          <w:kern w:val="1"/>
          <w:sz w:val="28"/>
          <w:szCs w:val="28"/>
          <w:lang w:eastAsia="hi-IN" w:bidi="hi-IN"/>
        </w:rPr>
        <w:t>Олсон</w:t>
      </w:r>
      <w:proofErr w:type="spellEnd"/>
      <w:r w:rsidR="0050309A">
        <w:rPr>
          <w:rFonts w:ascii="Times New Roman" w:eastAsia="SimSun" w:hAnsi="Times New Roman" w:cs="Mangal"/>
          <w:kern w:val="1"/>
          <w:sz w:val="28"/>
          <w:szCs w:val="28"/>
          <w:lang w:eastAsia="hi-IN" w:bidi="hi-IN"/>
        </w:rPr>
        <w:t>;</w:t>
      </w:r>
    </w:p>
    <w:p w14:paraId="40FB0393" w14:textId="19B72B78" w:rsidR="004470F3" w:rsidRPr="004470F3" w:rsidRDefault="004470F3" w:rsidP="0050309A">
      <w:pPr>
        <w:widowControl w:val="0"/>
        <w:suppressAutoHyphens/>
        <w:spacing w:after="0" w:line="240" w:lineRule="auto"/>
        <w:ind w:right="-284"/>
        <w:jc w:val="both"/>
        <w:rPr>
          <w:rFonts w:ascii="Times New Roman" w:eastAsia="SimSun" w:hAnsi="Times New Roman" w:cs="Mangal"/>
          <w:kern w:val="1"/>
          <w:sz w:val="24"/>
          <w:szCs w:val="24"/>
          <w:lang w:eastAsia="hi-IN" w:bidi="hi-IN"/>
        </w:rPr>
      </w:pPr>
      <w:r w:rsidRPr="004470F3">
        <w:rPr>
          <w:rFonts w:ascii="Times New Roman" w:eastAsia="SimSun" w:hAnsi="Times New Roman" w:cs="Mangal"/>
          <w:kern w:val="1"/>
          <w:sz w:val="24"/>
          <w:szCs w:val="24"/>
          <w:lang w:eastAsia="hi-IN" w:bidi="hi-IN"/>
        </w:rPr>
        <w:tab/>
      </w:r>
      <w:r w:rsidR="0050309A">
        <w:rPr>
          <w:rFonts w:ascii="Times New Roman" w:eastAsia="SimSun" w:hAnsi="Times New Roman" w:cs="Mangal"/>
          <w:kern w:val="1"/>
          <w:sz w:val="28"/>
          <w:szCs w:val="28"/>
          <w:lang w:eastAsia="hi-IN" w:bidi="hi-IN"/>
        </w:rPr>
        <w:t>- ж</w:t>
      </w:r>
      <w:r w:rsidRPr="004470F3">
        <w:rPr>
          <w:rFonts w:ascii="Times New Roman" w:eastAsia="SimSun" w:hAnsi="Times New Roman" w:cs="Mangal"/>
          <w:kern w:val="1"/>
          <w:sz w:val="28"/>
          <w:szCs w:val="28"/>
          <w:lang w:eastAsia="hi-IN" w:bidi="hi-IN"/>
        </w:rPr>
        <w:t>итловий комплекс</w:t>
      </w:r>
      <w:r w:rsidRPr="004470F3">
        <w:rPr>
          <w:rFonts w:ascii="Times New Roman" w:eastAsia="SimSun" w:hAnsi="Times New Roman" w:cs="Mangal"/>
          <w:kern w:val="1"/>
          <w:sz w:val="28"/>
          <w:szCs w:val="28"/>
          <w:lang w:val="ru-RU" w:eastAsia="hi-IN" w:bidi="hi-IN"/>
        </w:rPr>
        <w:t xml:space="preserve"> </w:t>
      </w:r>
      <w:r w:rsidRPr="004470F3">
        <w:rPr>
          <w:rFonts w:ascii="Times New Roman" w:eastAsia="SimSun" w:hAnsi="Times New Roman" w:cs="Mangal"/>
          <w:kern w:val="1"/>
          <w:sz w:val="28"/>
          <w:szCs w:val="28"/>
          <w:lang w:val="en-US" w:eastAsia="hi-IN" w:bidi="hi-IN"/>
        </w:rPr>
        <w:t>Interlace</w:t>
      </w:r>
      <w:r w:rsidRPr="004470F3">
        <w:rPr>
          <w:rFonts w:ascii="Times New Roman" w:eastAsia="SimSun" w:hAnsi="Times New Roman" w:cs="Mangal"/>
          <w:kern w:val="1"/>
          <w:sz w:val="28"/>
          <w:szCs w:val="28"/>
          <w:lang w:eastAsia="hi-IN" w:bidi="hi-IN"/>
        </w:rPr>
        <w:t xml:space="preserve">, Сінгапур, район </w:t>
      </w:r>
      <w:proofErr w:type="spellStart"/>
      <w:r w:rsidRPr="004470F3">
        <w:rPr>
          <w:rFonts w:ascii="Times New Roman" w:eastAsia="SimSun" w:hAnsi="Times New Roman" w:cs="Mangal"/>
          <w:kern w:val="1"/>
          <w:sz w:val="28"/>
          <w:szCs w:val="28"/>
          <w:lang w:eastAsia="hi-IN" w:bidi="hi-IN"/>
        </w:rPr>
        <w:t>Саут-Рідженс</w:t>
      </w:r>
      <w:proofErr w:type="spellEnd"/>
      <w:r w:rsidRPr="004470F3">
        <w:rPr>
          <w:rFonts w:ascii="Times New Roman" w:eastAsia="SimSun" w:hAnsi="Times New Roman" w:cs="Mangal"/>
          <w:kern w:val="1"/>
          <w:sz w:val="28"/>
          <w:szCs w:val="28"/>
          <w:lang w:eastAsia="hi-IN" w:bidi="hi-IN"/>
        </w:rPr>
        <w:t>, 24 поверхи, 1040 квартир, 31 модульний блок.</w:t>
      </w:r>
      <w:r w:rsidR="0050309A">
        <w:rPr>
          <w:rFonts w:ascii="Times New Roman" w:eastAsia="SimSun" w:hAnsi="Times New Roman" w:cs="Mangal"/>
          <w:kern w:val="1"/>
          <w:sz w:val="28"/>
          <w:szCs w:val="28"/>
          <w:lang w:eastAsia="hi-IN" w:bidi="hi-IN"/>
        </w:rPr>
        <w:t>, а</w:t>
      </w:r>
      <w:r w:rsidRPr="004470F3">
        <w:rPr>
          <w:rFonts w:ascii="Times New Roman" w:eastAsia="SimSun" w:hAnsi="Times New Roman" w:cs="Mangal"/>
          <w:kern w:val="1"/>
          <w:sz w:val="28"/>
          <w:szCs w:val="28"/>
          <w:lang w:eastAsia="hi-IN" w:bidi="hi-IN"/>
        </w:rPr>
        <w:t xml:space="preserve">рхітектор Оле </w:t>
      </w:r>
      <w:proofErr w:type="spellStart"/>
      <w:r w:rsidRPr="004470F3">
        <w:rPr>
          <w:rFonts w:ascii="Times New Roman" w:eastAsia="SimSun" w:hAnsi="Times New Roman" w:cs="Mangal"/>
          <w:kern w:val="1"/>
          <w:sz w:val="28"/>
          <w:szCs w:val="28"/>
          <w:lang w:eastAsia="hi-IN" w:bidi="hi-IN"/>
        </w:rPr>
        <w:t>Шерен</w:t>
      </w:r>
      <w:proofErr w:type="spellEnd"/>
      <w:r w:rsidRPr="004470F3">
        <w:rPr>
          <w:rFonts w:ascii="Times New Roman" w:eastAsia="SimSun" w:hAnsi="Times New Roman" w:cs="Mangal"/>
          <w:kern w:val="1"/>
          <w:sz w:val="28"/>
          <w:szCs w:val="28"/>
          <w:lang w:eastAsia="hi-IN" w:bidi="hi-IN"/>
        </w:rPr>
        <w:t xml:space="preserve"> і архітектурне бюро ОМА</w:t>
      </w:r>
      <w:r w:rsidR="0050309A">
        <w:rPr>
          <w:rFonts w:ascii="Times New Roman" w:eastAsia="SimSun" w:hAnsi="Times New Roman" w:cs="Mangal"/>
          <w:kern w:val="1"/>
          <w:sz w:val="28"/>
          <w:szCs w:val="28"/>
          <w:lang w:eastAsia="hi-IN" w:bidi="hi-IN"/>
        </w:rPr>
        <w:t>;</w:t>
      </w:r>
    </w:p>
    <w:p w14:paraId="78C4E31C" w14:textId="77777777" w:rsidR="004470F3" w:rsidRPr="004470F3" w:rsidRDefault="004470F3" w:rsidP="00A8126E">
      <w:pPr>
        <w:widowControl w:val="0"/>
        <w:suppressAutoHyphens/>
        <w:spacing w:after="0" w:line="240" w:lineRule="auto"/>
        <w:ind w:right="-284"/>
        <w:rPr>
          <w:rFonts w:ascii="Times New Roman" w:eastAsia="SimSun" w:hAnsi="Times New Roman" w:cs="Mangal"/>
          <w:kern w:val="1"/>
          <w:sz w:val="24"/>
          <w:szCs w:val="24"/>
          <w:lang w:eastAsia="hi-IN" w:bidi="hi-IN"/>
        </w:rPr>
      </w:pPr>
    </w:p>
    <w:p w14:paraId="75002BA1" w14:textId="7EC22295" w:rsidR="004470F3" w:rsidRPr="0050309A" w:rsidRDefault="0050309A" w:rsidP="00EE74BB">
      <w:pPr>
        <w:pStyle w:val="a5"/>
        <w:widowControl w:val="0"/>
        <w:numPr>
          <w:ilvl w:val="0"/>
          <w:numId w:val="2"/>
        </w:numPr>
        <w:suppressAutoHyphens/>
        <w:spacing w:after="0" w:line="240" w:lineRule="auto"/>
        <w:ind w:left="0" w:right="-284" w:firstLine="705"/>
        <w:rPr>
          <w:rFonts w:ascii="Times New Roman" w:eastAsia="SimSun" w:hAnsi="Times New Roman" w:cs="Mangal"/>
          <w:kern w:val="1"/>
          <w:sz w:val="24"/>
          <w:szCs w:val="24"/>
          <w:lang w:eastAsia="hi-IN" w:bidi="hi-IN"/>
        </w:rPr>
      </w:pPr>
      <w:r w:rsidRPr="0050309A">
        <w:rPr>
          <w:rFonts w:ascii="Times New Roman" w:eastAsia="SimSun" w:hAnsi="Times New Roman" w:cs="Mangal"/>
          <w:kern w:val="1"/>
          <w:sz w:val="28"/>
          <w:szCs w:val="28"/>
          <w:lang w:eastAsia="hi-IN" w:bidi="hi-IN"/>
        </w:rPr>
        <w:lastRenderedPageBreak/>
        <w:t>ж</w:t>
      </w:r>
      <w:r w:rsidR="004470F3" w:rsidRPr="0050309A">
        <w:rPr>
          <w:rFonts w:ascii="Times New Roman" w:eastAsia="SimSun" w:hAnsi="Times New Roman" w:cs="Mangal"/>
          <w:kern w:val="1"/>
          <w:sz w:val="28"/>
          <w:szCs w:val="28"/>
          <w:lang w:eastAsia="hi-IN" w:bidi="hi-IN"/>
        </w:rPr>
        <w:t>итловий комплекс Хабітат-67, Монреаль,1966-67рр., 3 корпуси, 354 квартири – модулі 2,3х3,8,2,1</w:t>
      </w:r>
      <w:r w:rsidRPr="0050309A">
        <w:rPr>
          <w:rFonts w:ascii="Times New Roman" w:eastAsia="SimSun" w:hAnsi="Times New Roman" w:cs="Mangal"/>
          <w:kern w:val="1"/>
          <w:sz w:val="28"/>
          <w:szCs w:val="28"/>
          <w:lang w:eastAsia="hi-IN" w:bidi="hi-IN"/>
        </w:rPr>
        <w:t>, а</w:t>
      </w:r>
      <w:r w:rsidR="004470F3" w:rsidRPr="0050309A">
        <w:rPr>
          <w:rFonts w:ascii="Times New Roman" w:eastAsia="SimSun" w:hAnsi="Times New Roman" w:cs="Mangal"/>
          <w:kern w:val="1"/>
          <w:sz w:val="28"/>
          <w:szCs w:val="28"/>
          <w:lang w:eastAsia="hi-IN" w:bidi="hi-IN"/>
        </w:rPr>
        <w:t xml:space="preserve">рхітектор </w:t>
      </w:r>
      <w:proofErr w:type="spellStart"/>
      <w:r w:rsidR="004470F3" w:rsidRPr="0050309A">
        <w:rPr>
          <w:rFonts w:ascii="Times New Roman" w:eastAsia="SimSun" w:hAnsi="Times New Roman" w:cs="Mangal"/>
          <w:kern w:val="1"/>
          <w:sz w:val="28"/>
          <w:szCs w:val="28"/>
          <w:lang w:eastAsia="hi-IN" w:bidi="hi-IN"/>
        </w:rPr>
        <w:t>Моше</w:t>
      </w:r>
      <w:proofErr w:type="spellEnd"/>
      <w:r w:rsidR="004470F3" w:rsidRPr="0050309A">
        <w:rPr>
          <w:rFonts w:ascii="Times New Roman" w:eastAsia="SimSun" w:hAnsi="Times New Roman" w:cs="Mangal"/>
          <w:kern w:val="1"/>
          <w:sz w:val="28"/>
          <w:szCs w:val="28"/>
          <w:lang w:eastAsia="hi-IN" w:bidi="hi-IN"/>
        </w:rPr>
        <w:t xml:space="preserve"> </w:t>
      </w:r>
      <w:proofErr w:type="spellStart"/>
      <w:r w:rsidR="004470F3" w:rsidRPr="0050309A">
        <w:rPr>
          <w:rFonts w:ascii="Times New Roman" w:eastAsia="SimSun" w:hAnsi="Times New Roman" w:cs="Mangal"/>
          <w:kern w:val="1"/>
          <w:sz w:val="28"/>
          <w:szCs w:val="28"/>
          <w:lang w:eastAsia="hi-IN" w:bidi="hi-IN"/>
        </w:rPr>
        <w:t>Сафді</w:t>
      </w:r>
      <w:proofErr w:type="spellEnd"/>
      <w:r w:rsidRPr="0050309A">
        <w:rPr>
          <w:rFonts w:ascii="Times New Roman" w:eastAsia="SimSun" w:hAnsi="Times New Roman" w:cs="Mangal"/>
          <w:kern w:val="1"/>
          <w:sz w:val="28"/>
          <w:szCs w:val="28"/>
          <w:lang w:eastAsia="hi-IN" w:bidi="hi-IN"/>
        </w:rPr>
        <w:t>;</w:t>
      </w:r>
      <w:r w:rsidR="004470F3" w:rsidRPr="0050309A">
        <w:rPr>
          <w:rFonts w:ascii="Times New Roman" w:eastAsia="SimSun" w:hAnsi="Times New Roman" w:cs="Mangal"/>
          <w:kern w:val="1"/>
          <w:sz w:val="24"/>
          <w:szCs w:val="24"/>
          <w:lang w:eastAsia="hi-IN" w:bidi="hi-IN"/>
        </w:rPr>
        <w:tab/>
      </w:r>
    </w:p>
    <w:p w14:paraId="4C1EDA9D" w14:textId="505FCE4B" w:rsidR="004470F3" w:rsidRPr="0050309A" w:rsidRDefault="0050309A" w:rsidP="00684CBF">
      <w:pPr>
        <w:pStyle w:val="a5"/>
        <w:widowControl w:val="0"/>
        <w:numPr>
          <w:ilvl w:val="0"/>
          <w:numId w:val="2"/>
        </w:numPr>
        <w:suppressAutoHyphens/>
        <w:spacing w:after="0" w:line="240" w:lineRule="auto"/>
        <w:ind w:left="0" w:right="-284" w:firstLine="705"/>
        <w:rPr>
          <w:rFonts w:ascii="Times New Roman" w:eastAsia="SimSun" w:hAnsi="Times New Roman" w:cs="Mangal"/>
          <w:kern w:val="1"/>
          <w:sz w:val="24"/>
          <w:szCs w:val="24"/>
          <w:lang w:eastAsia="hi-IN" w:bidi="hi-IN"/>
        </w:rPr>
      </w:pPr>
      <w:r w:rsidRPr="0050309A">
        <w:rPr>
          <w:rFonts w:ascii="Times New Roman" w:eastAsia="SimSun" w:hAnsi="Times New Roman" w:cs="Mangal"/>
          <w:kern w:val="1"/>
          <w:sz w:val="28"/>
          <w:szCs w:val="28"/>
          <w:lang w:eastAsia="hi-IN" w:bidi="hi-IN"/>
        </w:rPr>
        <w:t>к</w:t>
      </w:r>
      <w:r w:rsidR="004470F3" w:rsidRPr="0050309A">
        <w:rPr>
          <w:rFonts w:ascii="Times New Roman" w:eastAsia="SimSun" w:hAnsi="Times New Roman" w:cs="Mangal"/>
          <w:kern w:val="1"/>
          <w:sz w:val="28"/>
          <w:szCs w:val="28"/>
          <w:lang w:eastAsia="hi-IN" w:bidi="hi-IN"/>
        </w:rPr>
        <w:t xml:space="preserve">апсульна башта </w:t>
      </w:r>
      <w:proofErr w:type="spellStart"/>
      <w:r w:rsidR="004470F3" w:rsidRPr="0050309A">
        <w:rPr>
          <w:rFonts w:ascii="Times New Roman" w:eastAsia="SimSun" w:hAnsi="Times New Roman" w:cs="Mangal"/>
          <w:kern w:val="1"/>
          <w:sz w:val="28"/>
          <w:szCs w:val="28"/>
          <w:lang w:eastAsia="hi-IN" w:bidi="hi-IN"/>
        </w:rPr>
        <w:t>Накагин</w:t>
      </w:r>
      <w:proofErr w:type="spellEnd"/>
      <w:r w:rsidR="004470F3" w:rsidRPr="0050309A">
        <w:rPr>
          <w:rFonts w:ascii="Times New Roman" w:eastAsia="SimSun" w:hAnsi="Times New Roman" w:cs="Mangal"/>
          <w:kern w:val="1"/>
          <w:sz w:val="28"/>
          <w:szCs w:val="28"/>
          <w:lang w:eastAsia="hi-IN" w:bidi="hi-IN"/>
        </w:rPr>
        <w:t>, Токіо, 1970-72рр., 13 поверхів, загальна площа 3091м.кв.</w:t>
      </w:r>
      <w:r w:rsidRPr="0050309A">
        <w:rPr>
          <w:rFonts w:ascii="Times New Roman" w:eastAsia="SimSun" w:hAnsi="Times New Roman" w:cs="Mangal"/>
          <w:kern w:val="1"/>
          <w:sz w:val="28"/>
          <w:szCs w:val="28"/>
          <w:lang w:eastAsia="hi-IN" w:bidi="hi-IN"/>
        </w:rPr>
        <w:t>, а</w:t>
      </w:r>
      <w:r w:rsidR="004470F3" w:rsidRPr="0050309A">
        <w:rPr>
          <w:rFonts w:ascii="Times New Roman" w:eastAsia="SimSun" w:hAnsi="Times New Roman" w:cs="Mangal"/>
          <w:kern w:val="1"/>
          <w:sz w:val="28"/>
          <w:szCs w:val="28"/>
          <w:lang w:eastAsia="hi-IN" w:bidi="hi-IN"/>
        </w:rPr>
        <w:t xml:space="preserve">рхітектор </w:t>
      </w:r>
      <w:proofErr w:type="spellStart"/>
      <w:r w:rsidR="004470F3" w:rsidRPr="0050309A">
        <w:rPr>
          <w:rFonts w:ascii="Times New Roman" w:eastAsia="SimSun" w:hAnsi="Times New Roman" w:cs="Mangal"/>
          <w:kern w:val="1"/>
          <w:sz w:val="28"/>
          <w:szCs w:val="28"/>
          <w:lang w:eastAsia="hi-IN" w:bidi="hi-IN"/>
        </w:rPr>
        <w:t>Кішо</w:t>
      </w:r>
      <w:proofErr w:type="spellEnd"/>
      <w:r w:rsidR="004470F3" w:rsidRPr="0050309A">
        <w:rPr>
          <w:rFonts w:ascii="Times New Roman" w:eastAsia="SimSun" w:hAnsi="Times New Roman" w:cs="Mangal"/>
          <w:kern w:val="1"/>
          <w:sz w:val="28"/>
          <w:szCs w:val="28"/>
          <w:lang w:eastAsia="hi-IN" w:bidi="hi-IN"/>
        </w:rPr>
        <w:t xml:space="preserve"> </w:t>
      </w:r>
      <w:proofErr w:type="spellStart"/>
      <w:r w:rsidR="004470F3" w:rsidRPr="0050309A">
        <w:rPr>
          <w:rFonts w:ascii="Times New Roman" w:eastAsia="SimSun" w:hAnsi="Times New Roman" w:cs="Mangal"/>
          <w:kern w:val="1"/>
          <w:sz w:val="28"/>
          <w:szCs w:val="28"/>
          <w:lang w:eastAsia="hi-IN" w:bidi="hi-IN"/>
        </w:rPr>
        <w:t>Куракава</w:t>
      </w:r>
      <w:proofErr w:type="spellEnd"/>
      <w:r w:rsidR="00716FEF" w:rsidRPr="0050309A">
        <w:rPr>
          <w:rFonts w:ascii="Times New Roman" w:eastAsia="SimSun" w:hAnsi="Times New Roman" w:cs="Mangal"/>
          <w:kern w:val="1"/>
          <w:sz w:val="28"/>
          <w:szCs w:val="28"/>
          <w:lang w:eastAsia="hi-IN" w:bidi="hi-IN"/>
        </w:rPr>
        <w:t>, демонтована  2022р</w:t>
      </w:r>
      <w:r w:rsidRPr="0050309A">
        <w:rPr>
          <w:rFonts w:ascii="Times New Roman" w:eastAsia="SimSun" w:hAnsi="Times New Roman" w:cs="Mangal"/>
          <w:kern w:val="1"/>
          <w:sz w:val="28"/>
          <w:szCs w:val="28"/>
          <w:lang w:eastAsia="hi-IN" w:bidi="hi-IN"/>
        </w:rPr>
        <w:t>;</w:t>
      </w:r>
    </w:p>
    <w:p w14:paraId="56B59A11" w14:textId="421C5AE9" w:rsidR="004470F3" w:rsidRPr="0050309A" w:rsidRDefault="0050309A" w:rsidP="0050309A">
      <w:pPr>
        <w:pStyle w:val="a5"/>
        <w:widowControl w:val="0"/>
        <w:numPr>
          <w:ilvl w:val="0"/>
          <w:numId w:val="2"/>
        </w:numPr>
        <w:suppressAutoHyphens/>
        <w:spacing w:after="0" w:line="240" w:lineRule="auto"/>
        <w:ind w:right="-284"/>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ж</w:t>
      </w:r>
      <w:r w:rsidR="004470F3" w:rsidRPr="0050309A">
        <w:rPr>
          <w:rFonts w:ascii="Times New Roman" w:eastAsia="SimSun" w:hAnsi="Times New Roman" w:cs="Mangal"/>
          <w:kern w:val="1"/>
          <w:sz w:val="28"/>
          <w:szCs w:val="28"/>
          <w:lang w:eastAsia="hi-IN" w:bidi="hi-IN"/>
        </w:rPr>
        <w:t xml:space="preserve">итловий будинок «Замок Кафки», </w:t>
      </w:r>
      <w:proofErr w:type="spellStart"/>
      <w:r w:rsidR="004470F3" w:rsidRPr="0050309A">
        <w:rPr>
          <w:rFonts w:ascii="Times New Roman" w:eastAsia="SimSun" w:hAnsi="Times New Roman" w:cs="Mangal"/>
          <w:kern w:val="1"/>
          <w:sz w:val="28"/>
          <w:szCs w:val="28"/>
          <w:lang w:eastAsia="hi-IN" w:bidi="hi-IN"/>
        </w:rPr>
        <w:t>Сант</w:t>
      </w:r>
      <w:proofErr w:type="spellEnd"/>
      <w:r w:rsidR="004470F3" w:rsidRPr="0050309A">
        <w:rPr>
          <w:rFonts w:ascii="Times New Roman" w:eastAsia="SimSun" w:hAnsi="Times New Roman" w:cs="Mangal"/>
          <w:kern w:val="1"/>
          <w:sz w:val="28"/>
          <w:szCs w:val="28"/>
          <w:lang w:eastAsia="hi-IN" w:bidi="hi-IN"/>
        </w:rPr>
        <w:t xml:space="preserve">-Пере де </w:t>
      </w:r>
      <w:proofErr w:type="spellStart"/>
      <w:r w:rsidR="004470F3" w:rsidRPr="0050309A">
        <w:rPr>
          <w:rFonts w:ascii="Times New Roman" w:eastAsia="SimSun" w:hAnsi="Times New Roman" w:cs="Mangal"/>
          <w:kern w:val="1"/>
          <w:sz w:val="28"/>
          <w:szCs w:val="28"/>
          <w:lang w:eastAsia="hi-IN" w:bidi="hi-IN"/>
        </w:rPr>
        <w:t>Рібес</w:t>
      </w:r>
      <w:proofErr w:type="spellEnd"/>
      <w:r w:rsidR="004470F3" w:rsidRPr="0050309A">
        <w:rPr>
          <w:rFonts w:ascii="Times New Roman" w:eastAsia="SimSun" w:hAnsi="Times New Roman" w:cs="Mangal"/>
          <w:kern w:val="1"/>
          <w:sz w:val="28"/>
          <w:szCs w:val="28"/>
          <w:lang w:eastAsia="hi-IN" w:bidi="hi-IN"/>
        </w:rPr>
        <w:t>, 1968р. 90 апартаментів</w:t>
      </w:r>
      <w:r>
        <w:rPr>
          <w:rFonts w:ascii="Times New Roman" w:eastAsia="SimSun" w:hAnsi="Times New Roman" w:cs="Mangal"/>
          <w:kern w:val="1"/>
          <w:sz w:val="28"/>
          <w:szCs w:val="28"/>
          <w:lang w:eastAsia="hi-IN" w:bidi="hi-IN"/>
        </w:rPr>
        <w:t>, а</w:t>
      </w:r>
      <w:r w:rsidR="004470F3" w:rsidRPr="0050309A">
        <w:rPr>
          <w:rFonts w:ascii="Times New Roman" w:eastAsia="SimSun" w:hAnsi="Times New Roman" w:cs="Mangal"/>
          <w:kern w:val="1"/>
          <w:sz w:val="28"/>
          <w:szCs w:val="28"/>
          <w:lang w:eastAsia="hi-IN" w:bidi="hi-IN"/>
        </w:rPr>
        <w:t xml:space="preserve">рхітектор Рікардо </w:t>
      </w:r>
      <w:proofErr w:type="spellStart"/>
      <w:r w:rsidR="004470F3" w:rsidRPr="0050309A">
        <w:rPr>
          <w:rFonts w:ascii="Times New Roman" w:eastAsia="SimSun" w:hAnsi="Times New Roman" w:cs="Mangal"/>
          <w:kern w:val="1"/>
          <w:sz w:val="28"/>
          <w:szCs w:val="28"/>
          <w:lang w:eastAsia="hi-IN" w:bidi="hi-IN"/>
        </w:rPr>
        <w:t>Боффін</w:t>
      </w:r>
      <w:proofErr w:type="spellEnd"/>
      <w:r w:rsidR="004470F3" w:rsidRPr="0050309A">
        <w:rPr>
          <w:rFonts w:ascii="Times New Roman" w:eastAsia="SimSun" w:hAnsi="Times New Roman" w:cs="Mangal"/>
          <w:kern w:val="1"/>
          <w:sz w:val="28"/>
          <w:szCs w:val="28"/>
          <w:lang w:eastAsia="hi-IN" w:bidi="hi-IN"/>
        </w:rPr>
        <w:t>.</w:t>
      </w:r>
    </w:p>
    <w:p w14:paraId="0FE460A3" w14:textId="6A1F6EFE" w:rsidR="004470F3" w:rsidRPr="00227F6A" w:rsidRDefault="004470F3" w:rsidP="00A8126E">
      <w:pPr>
        <w:widowControl w:val="0"/>
        <w:suppressAutoHyphens/>
        <w:spacing w:after="0" w:line="240" w:lineRule="auto"/>
        <w:ind w:right="-284"/>
        <w:rPr>
          <w:rFonts w:ascii="Times New Roman" w:eastAsia="SimSun" w:hAnsi="Times New Roman" w:cs="Mangal"/>
          <w:kern w:val="1"/>
          <w:sz w:val="24"/>
          <w:szCs w:val="24"/>
          <w:lang w:eastAsia="hi-IN" w:bidi="hi-IN"/>
        </w:rPr>
      </w:pPr>
      <w:r w:rsidRPr="004470F3">
        <w:rPr>
          <w:rFonts w:ascii="Times New Roman" w:eastAsia="SimSun" w:hAnsi="Times New Roman" w:cs="Mangal"/>
          <w:kern w:val="1"/>
          <w:sz w:val="24"/>
          <w:szCs w:val="24"/>
          <w:lang w:eastAsia="hi-IN" w:bidi="hi-IN"/>
        </w:rPr>
        <w:tab/>
      </w:r>
    </w:p>
    <w:p w14:paraId="475BF441" w14:textId="77777777" w:rsidR="00227F6A" w:rsidRDefault="00227F6A" w:rsidP="00A8126E">
      <w:pPr>
        <w:widowControl w:val="0"/>
        <w:suppressAutoHyphens/>
        <w:spacing w:after="0" w:line="240" w:lineRule="auto"/>
        <w:ind w:right="-284"/>
        <w:rPr>
          <w:rFonts w:ascii="Times New Roman" w:eastAsia="SimSun" w:hAnsi="Times New Roman" w:cs="Mangal"/>
          <w:kern w:val="1"/>
          <w:sz w:val="24"/>
          <w:szCs w:val="24"/>
          <w:lang w:eastAsia="hi-IN" w:bidi="hi-IN"/>
        </w:rPr>
      </w:pPr>
    </w:p>
    <w:p w14:paraId="2DB62D71" w14:textId="77777777" w:rsidR="004470F3" w:rsidRPr="004470F3" w:rsidRDefault="004470F3" w:rsidP="00A8126E">
      <w:pPr>
        <w:widowControl w:val="0"/>
        <w:suppressAutoHyphens/>
        <w:spacing w:after="0" w:line="240" w:lineRule="auto"/>
        <w:ind w:right="-284"/>
        <w:rPr>
          <w:rFonts w:ascii="Times New Roman" w:eastAsia="SimSun" w:hAnsi="Times New Roman" w:cs="Mangal"/>
          <w:kern w:val="1"/>
          <w:sz w:val="24"/>
          <w:szCs w:val="24"/>
          <w:lang w:eastAsia="hi-IN" w:bidi="hi-IN"/>
        </w:rPr>
      </w:pPr>
      <w:r w:rsidRPr="004470F3">
        <w:rPr>
          <w:rFonts w:ascii="Times New Roman" w:eastAsia="SimSun" w:hAnsi="Times New Roman" w:cs="Mangal"/>
          <w:noProof/>
          <w:kern w:val="1"/>
          <w:sz w:val="24"/>
          <w:szCs w:val="24"/>
          <w:lang w:eastAsia="uk-UA"/>
        </w:rPr>
        <w:drawing>
          <wp:inline distT="0" distB="0" distL="0" distR="0" wp14:anchorId="38169113" wp14:editId="54C868F5">
            <wp:extent cx="6120765" cy="3442930"/>
            <wp:effectExtent l="0" t="0" r="0" b="5715"/>
            <wp:docPr id="4" name="Рисунок 4" descr="C:\Users\Bagrij\Desktop\Арх\житлові будин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rij\Desktop\Арх\житлові будинки.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442930"/>
                    </a:xfrm>
                    <a:prstGeom prst="rect">
                      <a:avLst/>
                    </a:prstGeom>
                    <a:noFill/>
                    <a:ln>
                      <a:noFill/>
                    </a:ln>
                  </pic:spPr>
                </pic:pic>
              </a:graphicData>
            </a:graphic>
          </wp:inline>
        </w:drawing>
      </w:r>
    </w:p>
    <w:p w14:paraId="40FA1AFF" w14:textId="77777777" w:rsidR="00824EAB" w:rsidRPr="00824EAB" w:rsidRDefault="00824EAB" w:rsidP="002C5C2B">
      <w:pPr>
        <w:widowControl w:val="0"/>
        <w:suppressAutoHyphens/>
        <w:spacing w:after="0" w:line="240" w:lineRule="auto"/>
        <w:ind w:right="-284"/>
        <w:jc w:val="center"/>
        <w:rPr>
          <w:rFonts w:ascii="Times New Roman" w:eastAsia="SimSun" w:hAnsi="Times New Roman" w:cs="Mangal"/>
          <w:kern w:val="1"/>
          <w:sz w:val="28"/>
          <w:szCs w:val="28"/>
          <w:lang w:eastAsia="hi-IN" w:bidi="hi-IN"/>
        </w:rPr>
      </w:pPr>
      <w:r w:rsidRPr="00824EAB">
        <w:rPr>
          <w:rFonts w:ascii="Times New Roman" w:eastAsia="SimSun" w:hAnsi="Times New Roman" w:cs="Mangal"/>
          <w:b/>
          <w:kern w:val="1"/>
          <w:sz w:val="28"/>
          <w:szCs w:val="28"/>
          <w:lang w:eastAsia="hi-IN" w:bidi="hi-IN"/>
        </w:rPr>
        <w:t>Тема 5. Об’ємно-планувальні рішення громадських будівель</w:t>
      </w:r>
      <w:r w:rsidRPr="00824EAB">
        <w:rPr>
          <w:rFonts w:ascii="Times New Roman" w:eastAsia="SimSun" w:hAnsi="Times New Roman" w:cs="Mangal"/>
          <w:kern w:val="1"/>
          <w:sz w:val="28"/>
          <w:szCs w:val="28"/>
          <w:lang w:eastAsia="hi-IN" w:bidi="hi-IN"/>
        </w:rPr>
        <w:t>.</w:t>
      </w:r>
    </w:p>
    <w:p w14:paraId="55EA8566" w14:textId="77777777" w:rsidR="00824EAB" w:rsidRPr="00824EAB" w:rsidRDefault="00824EAB"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p>
    <w:p w14:paraId="210C6EF3" w14:textId="77777777" w:rsidR="00824EAB" w:rsidRPr="00824EAB" w:rsidRDefault="00B828F5"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Архітектура громадських будівель, їх розміщення та зв'язок з навколишньою забудовою відіграють значну роль в організації території і формуванні художнього образу міст.</w:t>
      </w:r>
    </w:p>
    <w:p w14:paraId="75093265" w14:textId="77777777" w:rsidR="00824EAB" w:rsidRPr="00824EAB" w:rsidRDefault="00B828F5"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Громадські будівлі призначені для розміщення різного виду закладів і підприємств, які забезпечують соціальні, побутові та культурні потреби і комунальне обслуговування населення. Завдяки виразному архітектурно-художньому образу громадські будівлі і їх комплекси організують міські простори, домінуючи в середовищі.</w:t>
      </w:r>
    </w:p>
    <w:p w14:paraId="7CDF4FE3" w14:textId="77777777" w:rsidR="00824EAB" w:rsidRPr="00824EAB" w:rsidRDefault="00B828F5"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При проектуванні громадських будівель слід керуватись вказівками ДБН В.2.2-8-2009 «Громадські будівлі і споруди».</w:t>
      </w:r>
    </w:p>
    <w:p w14:paraId="1E08B9C4" w14:textId="77777777" w:rsidR="00824EAB" w:rsidRPr="00824EAB" w:rsidRDefault="00B828F5"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Громадські будівлі класифікують по таким ознакам:</w:t>
      </w:r>
    </w:p>
    <w:p w14:paraId="4FCB693F" w14:textId="58B10CB3" w:rsidR="00824EAB" w:rsidRPr="00824EAB" w:rsidRDefault="00B037BE" w:rsidP="00B037BE">
      <w:pPr>
        <w:widowControl w:val="0"/>
        <w:suppressAutoHyphens/>
        <w:spacing w:after="0" w:line="240" w:lineRule="auto"/>
        <w:ind w:right="-284" w:firstLine="708"/>
        <w:jc w:val="both"/>
        <w:rPr>
          <w:rFonts w:ascii="Times New Roman" w:eastAsia="SimSun" w:hAnsi="Times New Roman" w:cs="Mangal"/>
          <w:kern w:val="1"/>
          <w:sz w:val="28"/>
          <w:szCs w:val="28"/>
          <w:lang w:eastAsia="hi-IN" w:bidi="hi-IN"/>
        </w:rPr>
      </w:pPr>
      <w:r w:rsidRPr="00B037BE">
        <w:rPr>
          <w:rFonts w:ascii="Times New Roman" w:eastAsia="SimSun" w:hAnsi="Times New Roman" w:cs="Mangal"/>
          <w:iCs/>
          <w:kern w:val="1"/>
          <w:sz w:val="28"/>
          <w:szCs w:val="28"/>
          <w:lang w:eastAsia="hi-IN" w:bidi="hi-IN"/>
        </w:rPr>
        <w:t xml:space="preserve">- </w:t>
      </w:r>
      <w:r w:rsidR="00824EAB" w:rsidRPr="00B037BE">
        <w:rPr>
          <w:rFonts w:ascii="Times New Roman" w:eastAsia="SimSun" w:hAnsi="Times New Roman" w:cs="Mangal"/>
          <w:iCs/>
          <w:kern w:val="1"/>
          <w:sz w:val="28"/>
          <w:szCs w:val="28"/>
          <w:u w:val="single"/>
          <w:lang w:eastAsia="hi-IN" w:bidi="hi-IN"/>
        </w:rPr>
        <w:t>за капітальністю</w:t>
      </w:r>
      <w:r w:rsidR="00824EAB" w:rsidRPr="00824EAB">
        <w:rPr>
          <w:rFonts w:ascii="Times New Roman" w:eastAsia="SimSun" w:hAnsi="Times New Roman" w:cs="Mangal"/>
          <w:kern w:val="1"/>
          <w:sz w:val="28"/>
          <w:szCs w:val="28"/>
          <w:lang w:eastAsia="hi-IN" w:bidi="hi-IN"/>
        </w:rPr>
        <w:t>: це основна ознака, яка впливає на поділ будівель на класи і залежить від вогнестійкості основних конструктивних елементів і їх довговічності; пожежна небезпека – здатність до виникнення небезпечних факторів пожежі і її розвитку, щоб не допустити розвитку пожежі передбачають протипожежні перешкоди у вигляді протипожежних стін (брандмауерів), перегородок, перекриттів, відсіків або зон шириною не більше 6м;</w:t>
      </w:r>
    </w:p>
    <w:p w14:paraId="499175F2" w14:textId="77777777" w:rsidR="00824EAB" w:rsidRPr="00824EAB" w:rsidRDefault="00824EAB" w:rsidP="00B037BE">
      <w:pPr>
        <w:widowControl w:val="0"/>
        <w:suppressAutoHyphens/>
        <w:spacing w:after="0" w:line="240" w:lineRule="auto"/>
        <w:ind w:right="-284" w:firstLine="708"/>
        <w:jc w:val="both"/>
        <w:rPr>
          <w:rFonts w:ascii="Times New Roman" w:eastAsia="SimSun" w:hAnsi="Times New Roman" w:cs="Mangal"/>
          <w:kern w:val="1"/>
          <w:sz w:val="28"/>
          <w:szCs w:val="28"/>
          <w:lang w:eastAsia="hi-IN" w:bidi="hi-IN"/>
        </w:rPr>
      </w:pPr>
      <w:r w:rsidRPr="00B037BE">
        <w:rPr>
          <w:rFonts w:ascii="Times New Roman" w:eastAsia="SimSun" w:hAnsi="Times New Roman" w:cs="Mangal"/>
          <w:iCs/>
          <w:kern w:val="1"/>
          <w:sz w:val="28"/>
          <w:szCs w:val="28"/>
          <w:u w:val="single"/>
          <w:lang w:eastAsia="hi-IN" w:bidi="hi-IN"/>
        </w:rPr>
        <w:t>за функціональним призначенням</w:t>
      </w:r>
      <w:r w:rsidRPr="00824EAB">
        <w:rPr>
          <w:rFonts w:ascii="Times New Roman" w:eastAsia="SimSun" w:hAnsi="Times New Roman" w:cs="Mangal"/>
          <w:kern w:val="1"/>
          <w:sz w:val="28"/>
          <w:szCs w:val="28"/>
          <w:lang w:eastAsia="hi-IN" w:bidi="hi-IN"/>
        </w:rPr>
        <w:t xml:space="preserve">: будівлі і споруди дошкільних та шкільних навчальних закладів, закладів охорони здоров’я і відпочинку, фізкультурно-спортивних, оздоровчих, культурно-видовищних, культових, торгових закладів, </w:t>
      </w:r>
      <w:r w:rsidRPr="00824EAB">
        <w:rPr>
          <w:rFonts w:ascii="Times New Roman" w:eastAsia="SimSun" w:hAnsi="Times New Roman" w:cs="Mangal"/>
          <w:kern w:val="1"/>
          <w:sz w:val="28"/>
          <w:szCs w:val="28"/>
          <w:lang w:eastAsia="hi-IN" w:bidi="hi-IN"/>
        </w:rPr>
        <w:lastRenderedPageBreak/>
        <w:t>будівель побутового обслуговування, соціального захисту, науково-дослідних, проектних, управління, комунального господарства;</w:t>
      </w:r>
    </w:p>
    <w:p w14:paraId="6C669981" w14:textId="35F09A26" w:rsidR="00824EAB" w:rsidRPr="00B037BE" w:rsidRDefault="00824EAB" w:rsidP="00B037BE">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037BE">
        <w:rPr>
          <w:rFonts w:ascii="Times New Roman" w:eastAsia="SimSun" w:hAnsi="Times New Roman" w:cs="Mangal"/>
          <w:iCs/>
          <w:kern w:val="1"/>
          <w:sz w:val="28"/>
          <w:szCs w:val="28"/>
          <w:u w:val="single"/>
          <w:lang w:eastAsia="hi-IN" w:bidi="hi-IN"/>
        </w:rPr>
        <w:t>за містобудівним значенням</w:t>
      </w:r>
      <w:r w:rsidRPr="00B037BE">
        <w:rPr>
          <w:rFonts w:ascii="Times New Roman" w:eastAsia="SimSun" w:hAnsi="Times New Roman" w:cs="Mangal"/>
          <w:kern w:val="1"/>
          <w:sz w:val="28"/>
          <w:szCs w:val="28"/>
          <w:lang w:eastAsia="hi-IN" w:bidi="hi-IN"/>
        </w:rPr>
        <w:t>: загальноміські, районні, мікрорайонні;</w:t>
      </w:r>
    </w:p>
    <w:p w14:paraId="371BECD7" w14:textId="0993E7E0" w:rsidR="00824EAB" w:rsidRPr="00B037BE" w:rsidRDefault="00824EAB" w:rsidP="00B037BE">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037BE">
        <w:rPr>
          <w:rFonts w:ascii="Times New Roman" w:eastAsia="SimSun" w:hAnsi="Times New Roman" w:cs="Mangal"/>
          <w:iCs/>
          <w:kern w:val="1"/>
          <w:sz w:val="28"/>
          <w:szCs w:val="28"/>
          <w:u w:val="single"/>
          <w:lang w:eastAsia="hi-IN" w:bidi="hi-IN"/>
        </w:rPr>
        <w:t>за універсальністю функцій</w:t>
      </w:r>
      <w:r w:rsidRPr="00B037BE">
        <w:rPr>
          <w:rFonts w:ascii="Times New Roman" w:eastAsia="SimSun" w:hAnsi="Times New Roman" w:cs="Mangal"/>
          <w:kern w:val="1"/>
          <w:sz w:val="28"/>
          <w:szCs w:val="28"/>
          <w:lang w:eastAsia="hi-IN" w:bidi="hi-IN"/>
        </w:rPr>
        <w:t>:</w:t>
      </w:r>
      <w:r w:rsidRPr="00B037BE">
        <w:rPr>
          <w:rFonts w:ascii="Times New Roman" w:eastAsia="SimSun" w:hAnsi="Times New Roman" w:cs="Mangal"/>
          <w:i/>
          <w:kern w:val="1"/>
          <w:sz w:val="28"/>
          <w:szCs w:val="28"/>
          <w:lang w:eastAsia="hi-IN" w:bidi="hi-IN"/>
        </w:rPr>
        <w:t xml:space="preserve"> </w:t>
      </w:r>
      <w:r w:rsidRPr="00B037BE">
        <w:rPr>
          <w:rFonts w:ascii="Times New Roman" w:eastAsia="SimSun" w:hAnsi="Times New Roman" w:cs="Mangal"/>
          <w:kern w:val="1"/>
          <w:sz w:val="28"/>
          <w:szCs w:val="28"/>
          <w:lang w:eastAsia="hi-IN" w:bidi="hi-IN"/>
        </w:rPr>
        <w:t xml:space="preserve">- монофункціональні і </w:t>
      </w:r>
      <w:proofErr w:type="spellStart"/>
      <w:r w:rsidRPr="00B037BE">
        <w:rPr>
          <w:rFonts w:ascii="Times New Roman" w:eastAsia="SimSun" w:hAnsi="Times New Roman" w:cs="Mangal"/>
          <w:kern w:val="1"/>
          <w:sz w:val="28"/>
          <w:szCs w:val="28"/>
          <w:lang w:eastAsia="hi-IN" w:bidi="hi-IN"/>
        </w:rPr>
        <w:t>поліфункціональні</w:t>
      </w:r>
      <w:proofErr w:type="spellEnd"/>
      <w:r w:rsidR="00B037BE">
        <w:rPr>
          <w:rFonts w:ascii="Times New Roman" w:eastAsia="SimSun" w:hAnsi="Times New Roman" w:cs="Mangal"/>
          <w:kern w:val="1"/>
          <w:sz w:val="28"/>
          <w:szCs w:val="28"/>
          <w:lang w:eastAsia="hi-IN" w:bidi="hi-IN"/>
        </w:rPr>
        <w:t xml:space="preserve"> бу</w:t>
      </w:r>
      <w:r w:rsidRPr="00B037BE">
        <w:rPr>
          <w:rFonts w:ascii="Times New Roman" w:eastAsia="SimSun" w:hAnsi="Times New Roman" w:cs="Mangal"/>
          <w:kern w:val="1"/>
          <w:sz w:val="28"/>
          <w:szCs w:val="28"/>
          <w:lang w:eastAsia="hi-IN" w:bidi="hi-IN"/>
        </w:rPr>
        <w:t>дівлі;</w:t>
      </w:r>
    </w:p>
    <w:p w14:paraId="4559BB10" w14:textId="0466CDFA" w:rsidR="00824EAB" w:rsidRPr="00B037BE" w:rsidRDefault="00824EAB" w:rsidP="00B037BE">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037BE">
        <w:rPr>
          <w:rFonts w:ascii="Times New Roman" w:eastAsia="SimSun" w:hAnsi="Times New Roman" w:cs="Mangal"/>
          <w:iCs/>
          <w:kern w:val="1"/>
          <w:sz w:val="28"/>
          <w:szCs w:val="28"/>
          <w:u w:val="single"/>
          <w:lang w:eastAsia="hi-IN" w:bidi="hi-IN"/>
        </w:rPr>
        <w:t>за конструктивним рішенням</w:t>
      </w:r>
      <w:r w:rsidRPr="00B037BE">
        <w:rPr>
          <w:rFonts w:ascii="Times New Roman" w:eastAsia="SimSun" w:hAnsi="Times New Roman" w:cs="Mangal"/>
          <w:kern w:val="1"/>
          <w:sz w:val="28"/>
          <w:szCs w:val="28"/>
          <w:lang w:eastAsia="hi-IN" w:bidi="hi-IN"/>
        </w:rPr>
        <w:t xml:space="preserve">: конструкції стінові безкаркасні і каркасні з кроком колон 6,0мх6,0м, 9,0мх9,0м, 12мх12м і більше,  конструкції великопрогонові (оболонки, складки, </w:t>
      </w:r>
      <w:proofErr w:type="spellStart"/>
      <w:r w:rsidRPr="00B037BE">
        <w:rPr>
          <w:rFonts w:ascii="Times New Roman" w:eastAsia="SimSun" w:hAnsi="Times New Roman" w:cs="Mangal"/>
          <w:kern w:val="1"/>
          <w:sz w:val="28"/>
          <w:szCs w:val="28"/>
          <w:lang w:eastAsia="hi-IN" w:bidi="hi-IN"/>
        </w:rPr>
        <w:t>вантові</w:t>
      </w:r>
      <w:proofErr w:type="spellEnd"/>
      <w:r w:rsidRPr="00B037BE">
        <w:rPr>
          <w:rFonts w:ascii="Times New Roman" w:eastAsia="SimSun" w:hAnsi="Times New Roman" w:cs="Mangal"/>
          <w:kern w:val="1"/>
          <w:sz w:val="28"/>
          <w:szCs w:val="28"/>
          <w:lang w:eastAsia="hi-IN" w:bidi="hi-IN"/>
        </w:rPr>
        <w:t xml:space="preserve"> і надувні );</w:t>
      </w:r>
    </w:p>
    <w:p w14:paraId="1E6A2F2E" w14:textId="6584AC9F" w:rsidR="00824EAB" w:rsidRPr="00B037BE" w:rsidRDefault="00824EAB" w:rsidP="00B037BE">
      <w:pPr>
        <w:pStyle w:val="a5"/>
        <w:widowControl w:val="0"/>
        <w:numPr>
          <w:ilvl w:val="0"/>
          <w:numId w:val="2"/>
        </w:numPr>
        <w:suppressAutoHyphens/>
        <w:spacing w:before="120" w:after="0" w:line="240" w:lineRule="auto"/>
        <w:ind w:right="-284"/>
        <w:jc w:val="both"/>
        <w:rPr>
          <w:rFonts w:ascii="Times New Roman" w:eastAsia="SimSun" w:hAnsi="Times New Roman" w:cs="Mangal"/>
          <w:kern w:val="1"/>
          <w:sz w:val="28"/>
          <w:szCs w:val="28"/>
          <w:lang w:eastAsia="hi-IN" w:bidi="hi-IN"/>
        </w:rPr>
      </w:pPr>
      <w:r w:rsidRPr="00B037BE">
        <w:rPr>
          <w:rFonts w:ascii="Times New Roman" w:eastAsia="SimSun" w:hAnsi="Times New Roman" w:cs="Mangal"/>
          <w:iCs/>
          <w:kern w:val="1"/>
          <w:sz w:val="28"/>
          <w:szCs w:val="28"/>
          <w:u w:val="single"/>
          <w:lang w:eastAsia="hi-IN" w:bidi="hi-IN"/>
        </w:rPr>
        <w:t>за поверховістю</w:t>
      </w:r>
      <w:r w:rsidRPr="00B037BE">
        <w:rPr>
          <w:rFonts w:ascii="Times New Roman" w:eastAsia="SimSun" w:hAnsi="Times New Roman" w:cs="Mangal"/>
          <w:kern w:val="1"/>
          <w:sz w:val="28"/>
          <w:szCs w:val="28"/>
          <w:lang w:eastAsia="hi-IN" w:bidi="hi-IN"/>
        </w:rPr>
        <w:t>: малоповерхові, багатоповерхові,</w:t>
      </w:r>
      <w:r w:rsidR="00E142A0" w:rsidRPr="00B037BE">
        <w:rPr>
          <w:rFonts w:ascii="Times New Roman" w:eastAsia="SimSun" w:hAnsi="Times New Roman" w:cs="Mangal"/>
          <w:kern w:val="1"/>
          <w:sz w:val="28"/>
          <w:szCs w:val="28"/>
          <w:lang w:eastAsia="hi-IN" w:bidi="hi-IN"/>
        </w:rPr>
        <w:t xml:space="preserve"> підвищеної поверховості,</w:t>
      </w:r>
      <w:r w:rsidRPr="00B037BE">
        <w:rPr>
          <w:rFonts w:ascii="Times New Roman" w:eastAsia="SimSun" w:hAnsi="Times New Roman" w:cs="Mangal"/>
          <w:kern w:val="1"/>
          <w:sz w:val="28"/>
          <w:szCs w:val="28"/>
          <w:lang w:eastAsia="hi-IN" w:bidi="hi-IN"/>
        </w:rPr>
        <w:t xml:space="preserve"> висотні.</w:t>
      </w:r>
    </w:p>
    <w:p w14:paraId="6AA0AD6F" w14:textId="77777777" w:rsidR="00824EAB" w:rsidRPr="00824EAB" w:rsidRDefault="007C05C2" w:rsidP="00A8126E">
      <w:pPr>
        <w:widowControl w:val="0"/>
        <w:suppressAutoHyphens/>
        <w:spacing w:before="120"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 xml:space="preserve"> На вибір об’ємно – планувального рішення впливають габарити основних приміщень. </w:t>
      </w:r>
      <w:r w:rsidR="00824EAB" w:rsidRPr="00824EAB">
        <w:rPr>
          <w:rFonts w:ascii="Times New Roman" w:eastAsia="SimSun" w:hAnsi="Times New Roman" w:cs="Mangal"/>
          <w:kern w:val="1"/>
          <w:sz w:val="28"/>
          <w:szCs w:val="28"/>
          <w:lang w:eastAsia="hi-IN" w:bidi="hi-IN"/>
        </w:rPr>
        <w:tab/>
        <w:t>Розрізняють дрібно чарункову</w:t>
      </w:r>
      <w:r>
        <w:rPr>
          <w:rFonts w:ascii="Times New Roman" w:eastAsia="SimSun" w:hAnsi="Times New Roman" w:cs="Mangal"/>
          <w:kern w:val="1"/>
          <w:sz w:val="28"/>
          <w:szCs w:val="28"/>
          <w:lang w:eastAsia="hi-IN" w:bidi="hi-IN"/>
        </w:rPr>
        <w:t xml:space="preserve">  (приміщення площею 15 – 30м</w:t>
      </w:r>
      <w:r>
        <w:rPr>
          <w:rFonts w:ascii="Times New Roman" w:eastAsia="SimSun" w:hAnsi="Times New Roman" w:cs="Mangal"/>
          <w:kern w:val="1"/>
          <w:sz w:val="28"/>
          <w:szCs w:val="28"/>
          <w:vertAlign w:val="superscript"/>
          <w:lang w:eastAsia="hi-IN" w:bidi="hi-IN"/>
        </w:rPr>
        <w:t>2</w:t>
      </w:r>
      <w:r w:rsidR="00824EAB" w:rsidRPr="00824EAB">
        <w:rPr>
          <w:rFonts w:ascii="Times New Roman" w:eastAsia="SimSun" w:hAnsi="Times New Roman" w:cs="Mangal"/>
          <w:kern w:val="1"/>
          <w:sz w:val="28"/>
          <w:szCs w:val="28"/>
          <w:lang w:eastAsia="hi-IN" w:bidi="hi-IN"/>
        </w:rPr>
        <w:t xml:space="preserve">.), </w:t>
      </w:r>
      <w:proofErr w:type="spellStart"/>
      <w:r w:rsidR="00824EAB" w:rsidRPr="00824EAB">
        <w:rPr>
          <w:rFonts w:ascii="Times New Roman" w:eastAsia="SimSun" w:hAnsi="Times New Roman" w:cs="Mangal"/>
          <w:kern w:val="1"/>
          <w:sz w:val="28"/>
          <w:szCs w:val="28"/>
          <w:lang w:eastAsia="hi-IN" w:bidi="hi-IN"/>
        </w:rPr>
        <w:t>крупночарункову</w:t>
      </w:r>
      <w:proofErr w:type="spellEnd"/>
      <w:r>
        <w:rPr>
          <w:rFonts w:ascii="Times New Roman" w:eastAsia="SimSun" w:hAnsi="Times New Roman" w:cs="Mangal"/>
          <w:kern w:val="1"/>
          <w:sz w:val="28"/>
          <w:szCs w:val="28"/>
          <w:lang w:eastAsia="hi-IN" w:bidi="hi-IN"/>
        </w:rPr>
        <w:t xml:space="preserve"> (приміщення площею 30 – 80м</w:t>
      </w:r>
      <w:r>
        <w:rPr>
          <w:rFonts w:ascii="Times New Roman" w:eastAsia="SimSun" w:hAnsi="Times New Roman" w:cs="Mangal"/>
          <w:kern w:val="1"/>
          <w:sz w:val="28"/>
          <w:szCs w:val="28"/>
          <w:vertAlign w:val="superscript"/>
          <w:lang w:eastAsia="hi-IN" w:bidi="hi-IN"/>
        </w:rPr>
        <w:t>2</w:t>
      </w:r>
      <w:r>
        <w:rPr>
          <w:rFonts w:ascii="Times New Roman" w:eastAsia="SimSun" w:hAnsi="Times New Roman" w:cs="Mangal"/>
          <w:kern w:val="1"/>
          <w:sz w:val="28"/>
          <w:szCs w:val="28"/>
          <w:lang w:eastAsia="hi-IN" w:bidi="hi-IN"/>
        </w:rPr>
        <w:t>.), зальну ( понад 80м</w:t>
      </w:r>
      <w:r>
        <w:rPr>
          <w:rFonts w:ascii="Times New Roman" w:eastAsia="SimSun" w:hAnsi="Times New Roman" w:cs="Mangal"/>
          <w:kern w:val="1"/>
          <w:sz w:val="28"/>
          <w:szCs w:val="28"/>
          <w:vertAlign w:val="superscript"/>
          <w:lang w:eastAsia="hi-IN" w:bidi="hi-IN"/>
        </w:rPr>
        <w:t>2</w:t>
      </w:r>
      <w:r w:rsidR="00824EAB" w:rsidRPr="00824EAB">
        <w:rPr>
          <w:rFonts w:ascii="Times New Roman" w:eastAsia="SimSun" w:hAnsi="Times New Roman" w:cs="Mangal"/>
          <w:kern w:val="1"/>
          <w:sz w:val="28"/>
          <w:szCs w:val="28"/>
          <w:lang w:eastAsia="hi-IN" w:bidi="hi-IN"/>
        </w:rPr>
        <w:t>.) структуру.</w:t>
      </w:r>
    </w:p>
    <w:p w14:paraId="312A5E3B" w14:textId="77777777" w:rsidR="00824EAB" w:rsidRPr="00824EAB" w:rsidRDefault="00824EAB" w:rsidP="00A8126E">
      <w:pPr>
        <w:widowControl w:val="0"/>
        <w:tabs>
          <w:tab w:val="left" w:pos="798"/>
        </w:tabs>
        <w:suppressAutoHyphens/>
        <w:spacing w:before="120"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Об’ємно - планувальна організація будівель передбачає площинні або просторові взаємозв’язки їх приміщень. Ці взаємозв’язки забезпечуються комунікаційними розподільчими вузлами, приміщеннями  та пристроями, основним завданням яких є розподіл людських потоків.</w:t>
      </w:r>
    </w:p>
    <w:p w14:paraId="416DCE48" w14:textId="77777777" w:rsidR="00824EAB" w:rsidRPr="00824EAB" w:rsidRDefault="00824EAB" w:rsidP="00A8126E">
      <w:pPr>
        <w:widowControl w:val="0"/>
        <w:tabs>
          <w:tab w:val="left" w:pos="798"/>
        </w:tabs>
        <w:suppressAutoHyphens/>
        <w:spacing w:before="120"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 xml:space="preserve">Зв’язки по горизонталі здійснюються за допомогою коридорів, рекреацій, пасажів, кулуарів, фойє, проходів, переходів, галерей та механічних пристроїв - </w:t>
      </w:r>
      <w:proofErr w:type="spellStart"/>
      <w:r w:rsidRPr="00824EAB">
        <w:rPr>
          <w:rFonts w:ascii="Times New Roman" w:eastAsia="SimSun" w:hAnsi="Times New Roman" w:cs="Mangal"/>
          <w:kern w:val="1"/>
          <w:sz w:val="28"/>
          <w:szCs w:val="28"/>
          <w:lang w:eastAsia="hi-IN" w:bidi="hi-IN"/>
        </w:rPr>
        <w:t>траволаторів</w:t>
      </w:r>
      <w:proofErr w:type="spellEnd"/>
      <w:r w:rsidRPr="00824EAB">
        <w:rPr>
          <w:rFonts w:ascii="Times New Roman" w:eastAsia="SimSun" w:hAnsi="Times New Roman" w:cs="Mangal"/>
          <w:kern w:val="1"/>
          <w:sz w:val="28"/>
          <w:szCs w:val="28"/>
          <w:lang w:eastAsia="hi-IN" w:bidi="hi-IN"/>
        </w:rPr>
        <w:t xml:space="preserve"> або </w:t>
      </w:r>
      <w:proofErr w:type="spellStart"/>
      <w:r w:rsidRPr="00824EAB">
        <w:rPr>
          <w:rFonts w:ascii="Times New Roman" w:eastAsia="SimSun" w:hAnsi="Times New Roman" w:cs="Mangal"/>
          <w:kern w:val="1"/>
          <w:sz w:val="28"/>
          <w:szCs w:val="28"/>
          <w:lang w:eastAsia="hi-IN" w:bidi="hi-IN"/>
        </w:rPr>
        <w:t>моваторів</w:t>
      </w:r>
      <w:proofErr w:type="spellEnd"/>
      <w:r w:rsidRPr="00824EAB">
        <w:rPr>
          <w:rFonts w:ascii="Times New Roman" w:eastAsia="SimSun" w:hAnsi="Times New Roman" w:cs="Mangal"/>
          <w:kern w:val="1"/>
          <w:sz w:val="28"/>
          <w:szCs w:val="28"/>
          <w:lang w:eastAsia="hi-IN" w:bidi="hi-IN"/>
        </w:rPr>
        <w:t xml:space="preserve"> (рухомі тротуари, шириною 600-1000мм), </w:t>
      </w:r>
      <w:proofErr w:type="spellStart"/>
      <w:r w:rsidRPr="00824EAB">
        <w:rPr>
          <w:rFonts w:ascii="Times New Roman" w:eastAsia="SimSun" w:hAnsi="Times New Roman" w:cs="Mangal"/>
          <w:kern w:val="1"/>
          <w:sz w:val="28"/>
          <w:szCs w:val="28"/>
          <w:lang w:eastAsia="hi-IN" w:bidi="hi-IN"/>
        </w:rPr>
        <w:t>карвейєрів</w:t>
      </w:r>
      <w:proofErr w:type="spellEnd"/>
      <w:r w:rsidRPr="00824EAB">
        <w:rPr>
          <w:rFonts w:ascii="Times New Roman" w:eastAsia="SimSun" w:hAnsi="Times New Roman" w:cs="Mangal"/>
          <w:kern w:val="1"/>
          <w:sz w:val="28"/>
          <w:szCs w:val="28"/>
          <w:lang w:eastAsia="hi-IN" w:bidi="hi-IN"/>
        </w:rPr>
        <w:t xml:space="preserve"> (безперервна транспортна система з кабінами для сидіння).</w:t>
      </w:r>
    </w:p>
    <w:p w14:paraId="2C8F799F" w14:textId="77777777" w:rsidR="00824EAB" w:rsidRPr="00824EAB" w:rsidRDefault="00824EAB" w:rsidP="00A8126E">
      <w:pPr>
        <w:widowControl w:val="0"/>
        <w:tabs>
          <w:tab w:val="left" w:pos="798"/>
        </w:tabs>
        <w:suppressAutoHyphens/>
        <w:spacing w:before="120"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Головну функцію в розподілі людських потоків виконує вхідна група приміщень - вхід (вихід) та вестибюль.</w:t>
      </w:r>
    </w:p>
    <w:p w14:paraId="17399DF5" w14:textId="77777777" w:rsidR="00824EAB" w:rsidRPr="00824EAB" w:rsidRDefault="00824EAB" w:rsidP="00A8126E">
      <w:pPr>
        <w:widowControl w:val="0"/>
        <w:tabs>
          <w:tab w:val="left" w:pos="798"/>
        </w:tabs>
        <w:suppressAutoHyphens/>
        <w:spacing w:before="120"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Основні вимоги, яким повинні відповідати ці приміщення — їх кількість та габаритні розміри.</w:t>
      </w:r>
    </w:p>
    <w:p w14:paraId="186D87A3" w14:textId="77777777" w:rsidR="00824EAB" w:rsidRPr="00824EAB" w:rsidRDefault="00824EAB" w:rsidP="00A8126E">
      <w:pPr>
        <w:widowControl w:val="0"/>
        <w:tabs>
          <w:tab w:val="left" w:pos="798"/>
        </w:tabs>
        <w:suppressAutoHyphens/>
        <w:spacing w:before="120"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Основні комунікаційні приміщення — коридори. Їх проектують головними та другорядними, наскрізними та тупиковими, із світловими розривами (карманами). Мінімальна ширина головних коридорів 1,5м, другорядних 1,25м при довжині до 10м, в лікувальних закладах 1,8-2,4м. Мінімальна ширина проходів - 1м, переходів, що ведуть до іншого будинку — 1,4м, галерей — 1,6м.</w:t>
      </w:r>
    </w:p>
    <w:p w14:paraId="3CF94491" w14:textId="77777777" w:rsidR="00824EAB" w:rsidRPr="00824EAB" w:rsidRDefault="00824EAB" w:rsidP="00A8126E">
      <w:pPr>
        <w:widowControl w:val="0"/>
        <w:suppressAutoHyphens/>
        <w:spacing w:before="120" w:after="0" w:line="240" w:lineRule="auto"/>
        <w:ind w:left="-57" w:right="-284"/>
        <w:jc w:val="both"/>
        <w:rPr>
          <w:rFonts w:ascii="Times New Roman" w:eastAsia="SimSun" w:hAnsi="Times New Roman" w:cs="Mangal"/>
          <w:b/>
          <w:bCs/>
          <w:i/>
          <w:kern w:val="1"/>
          <w:sz w:val="28"/>
          <w:szCs w:val="28"/>
          <w:lang w:eastAsia="hi-IN" w:bidi="hi-IN"/>
        </w:rPr>
      </w:pPr>
      <w:r w:rsidRPr="00824EAB">
        <w:rPr>
          <w:rFonts w:ascii="Times New Roman" w:eastAsia="SimSun" w:hAnsi="Times New Roman" w:cs="Mangal"/>
          <w:kern w:val="1"/>
          <w:sz w:val="28"/>
          <w:szCs w:val="28"/>
          <w:lang w:eastAsia="hi-IN" w:bidi="hi-IN"/>
        </w:rPr>
        <w:tab/>
      </w:r>
      <w:r w:rsidR="006235E2">
        <w:rPr>
          <w:rFonts w:ascii="Times New Roman" w:eastAsia="SimSun" w:hAnsi="Times New Roman" w:cs="Mangal"/>
          <w:kern w:val="1"/>
          <w:sz w:val="28"/>
          <w:szCs w:val="28"/>
          <w:lang w:eastAsia="hi-IN" w:bidi="hi-IN"/>
        </w:rPr>
        <w:tab/>
      </w:r>
      <w:r w:rsidRPr="00824EAB">
        <w:rPr>
          <w:rFonts w:ascii="Times New Roman" w:eastAsia="SimSun" w:hAnsi="Times New Roman" w:cs="Mangal"/>
          <w:kern w:val="1"/>
          <w:sz w:val="28"/>
          <w:szCs w:val="28"/>
          <w:lang w:eastAsia="hi-IN" w:bidi="hi-IN"/>
        </w:rPr>
        <w:t>За поверховістю будівлі поділяють на:</w:t>
      </w:r>
    </w:p>
    <w:p w14:paraId="41C84C09" w14:textId="77777777" w:rsidR="00824EAB" w:rsidRPr="00824EAB" w:rsidRDefault="00824EAB" w:rsidP="00A8126E">
      <w:pPr>
        <w:widowControl w:val="0"/>
        <w:numPr>
          <w:ilvl w:val="0"/>
          <w:numId w:val="1"/>
        </w:numPr>
        <w:suppressAutoHyphens/>
        <w:spacing w:before="120" w:after="0" w:line="240" w:lineRule="auto"/>
        <w:ind w:right="-284" w:firstLine="0"/>
        <w:jc w:val="both"/>
        <w:rPr>
          <w:rFonts w:ascii="Times New Roman" w:eastAsia="SimSun" w:hAnsi="Times New Roman" w:cs="Mangal"/>
          <w:b/>
          <w:bCs/>
          <w:i/>
          <w:kern w:val="1"/>
          <w:sz w:val="28"/>
          <w:szCs w:val="28"/>
          <w:lang w:eastAsia="hi-IN" w:bidi="hi-IN"/>
        </w:rPr>
      </w:pPr>
      <w:r w:rsidRPr="00B037BE">
        <w:rPr>
          <w:rFonts w:ascii="Times New Roman" w:eastAsia="SimSun" w:hAnsi="Times New Roman" w:cs="Mangal"/>
          <w:bCs/>
          <w:iCs/>
          <w:kern w:val="1"/>
          <w:sz w:val="28"/>
          <w:szCs w:val="28"/>
          <w:u w:val="single"/>
          <w:lang w:eastAsia="hi-IN" w:bidi="hi-IN"/>
        </w:rPr>
        <w:t>малоповерхові</w:t>
      </w:r>
      <w:r w:rsidRPr="00B037BE">
        <w:rPr>
          <w:rFonts w:ascii="Times New Roman" w:eastAsia="SimSun" w:hAnsi="Times New Roman" w:cs="Mangal"/>
          <w:iCs/>
          <w:kern w:val="1"/>
          <w:sz w:val="28"/>
          <w:szCs w:val="28"/>
          <w:u w:val="single"/>
          <w:lang w:eastAsia="hi-IN" w:bidi="hi-IN"/>
        </w:rPr>
        <w:t xml:space="preserve"> </w:t>
      </w:r>
      <w:r w:rsidRPr="00824EAB">
        <w:rPr>
          <w:rFonts w:ascii="Times New Roman" w:eastAsia="SimSun" w:hAnsi="Times New Roman" w:cs="Mangal"/>
          <w:i/>
          <w:kern w:val="1"/>
          <w:sz w:val="28"/>
          <w:szCs w:val="28"/>
          <w:lang w:eastAsia="hi-IN" w:bidi="hi-IN"/>
        </w:rPr>
        <w:t>–</w:t>
      </w:r>
      <w:r w:rsidRPr="00824EAB">
        <w:rPr>
          <w:rFonts w:ascii="Times New Roman" w:eastAsia="SimSun" w:hAnsi="Times New Roman" w:cs="Mangal"/>
          <w:kern w:val="1"/>
          <w:sz w:val="28"/>
          <w:szCs w:val="28"/>
          <w:lang w:eastAsia="hi-IN" w:bidi="hi-IN"/>
        </w:rPr>
        <w:t xml:space="preserve"> до 9м (до 3 поверхів включно);</w:t>
      </w:r>
    </w:p>
    <w:p w14:paraId="3C19DB8C" w14:textId="77777777" w:rsidR="00824EAB" w:rsidRPr="00824EAB" w:rsidRDefault="00824EAB" w:rsidP="00A8126E">
      <w:pPr>
        <w:widowControl w:val="0"/>
        <w:numPr>
          <w:ilvl w:val="0"/>
          <w:numId w:val="1"/>
        </w:numPr>
        <w:suppressAutoHyphens/>
        <w:spacing w:before="120" w:after="0" w:line="240" w:lineRule="auto"/>
        <w:ind w:right="-284" w:firstLine="0"/>
        <w:jc w:val="both"/>
        <w:rPr>
          <w:rFonts w:ascii="Times New Roman" w:eastAsia="SimSun" w:hAnsi="Times New Roman" w:cs="Mangal"/>
          <w:b/>
          <w:bCs/>
          <w:i/>
          <w:kern w:val="1"/>
          <w:sz w:val="28"/>
          <w:szCs w:val="28"/>
          <w:lang w:eastAsia="hi-IN" w:bidi="hi-IN"/>
        </w:rPr>
      </w:pPr>
      <w:r w:rsidRPr="00B037BE">
        <w:rPr>
          <w:rFonts w:ascii="Times New Roman" w:eastAsia="SimSun" w:hAnsi="Times New Roman" w:cs="Mangal"/>
          <w:bCs/>
          <w:iCs/>
          <w:kern w:val="1"/>
          <w:sz w:val="28"/>
          <w:szCs w:val="28"/>
          <w:u w:val="single"/>
          <w:lang w:eastAsia="hi-IN" w:bidi="hi-IN"/>
        </w:rPr>
        <w:t xml:space="preserve">багатоповерхові </w:t>
      </w:r>
      <w:r w:rsidRPr="00824EAB">
        <w:rPr>
          <w:rFonts w:ascii="Times New Roman" w:eastAsia="SimSun" w:hAnsi="Times New Roman" w:cs="Mangal"/>
          <w:b/>
          <w:bCs/>
          <w:kern w:val="1"/>
          <w:sz w:val="28"/>
          <w:szCs w:val="28"/>
          <w:lang w:eastAsia="hi-IN" w:bidi="hi-IN"/>
        </w:rPr>
        <w:t>–</w:t>
      </w:r>
      <w:r w:rsidRPr="00824EAB">
        <w:rPr>
          <w:rFonts w:ascii="Times New Roman" w:eastAsia="SimSun" w:hAnsi="Times New Roman" w:cs="Mangal"/>
          <w:kern w:val="1"/>
          <w:sz w:val="28"/>
          <w:szCs w:val="28"/>
          <w:lang w:eastAsia="hi-IN" w:bidi="hi-IN"/>
        </w:rPr>
        <w:t xml:space="preserve"> від 9м до 26,5м (до 9 поверхів включно);</w:t>
      </w:r>
    </w:p>
    <w:p w14:paraId="47086160" w14:textId="77777777" w:rsidR="00824EAB" w:rsidRPr="00824EAB" w:rsidRDefault="00824EAB" w:rsidP="00A8126E">
      <w:pPr>
        <w:widowControl w:val="0"/>
        <w:numPr>
          <w:ilvl w:val="0"/>
          <w:numId w:val="1"/>
        </w:numPr>
        <w:suppressAutoHyphens/>
        <w:spacing w:before="120" w:after="0" w:line="240" w:lineRule="auto"/>
        <w:ind w:right="-284" w:firstLine="0"/>
        <w:jc w:val="both"/>
        <w:rPr>
          <w:rFonts w:ascii="Times New Roman" w:eastAsia="SimSun" w:hAnsi="Times New Roman" w:cs="Mangal"/>
          <w:b/>
          <w:bCs/>
          <w:i/>
          <w:kern w:val="1"/>
          <w:sz w:val="28"/>
          <w:szCs w:val="28"/>
          <w:lang w:eastAsia="hi-IN" w:bidi="hi-IN"/>
        </w:rPr>
      </w:pPr>
      <w:r w:rsidRPr="00B037BE">
        <w:rPr>
          <w:rFonts w:ascii="Times New Roman" w:eastAsia="SimSun" w:hAnsi="Times New Roman" w:cs="Mangal"/>
          <w:bCs/>
          <w:iCs/>
          <w:kern w:val="1"/>
          <w:sz w:val="28"/>
          <w:szCs w:val="28"/>
          <w:u w:val="single"/>
          <w:lang w:eastAsia="hi-IN" w:bidi="hi-IN"/>
        </w:rPr>
        <w:t>підвищеної поверховості</w:t>
      </w:r>
      <w:r w:rsidRPr="00B037BE">
        <w:rPr>
          <w:rFonts w:ascii="Times New Roman" w:eastAsia="SimSun" w:hAnsi="Times New Roman" w:cs="Mangal"/>
          <w:iCs/>
          <w:kern w:val="1"/>
          <w:sz w:val="28"/>
          <w:szCs w:val="28"/>
          <w:u w:val="single"/>
          <w:lang w:eastAsia="hi-IN" w:bidi="hi-IN"/>
        </w:rPr>
        <w:t xml:space="preserve"> </w:t>
      </w:r>
      <w:r w:rsidRPr="00824EAB">
        <w:rPr>
          <w:rFonts w:ascii="Times New Roman" w:eastAsia="SimSun" w:hAnsi="Times New Roman" w:cs="Mangal"/>
          <w:kern w:val="1"/>
          <w:sz w:val="28"/>
          <w:szCs w:val="28"/>
          <w:lang w:eastAsia="hi-IN" w:bidi="hi-IN"/>
        </w:rPr>
        <w:t>– від 26,5м до 47м (до 16 поверхів включно);</w:t>
      </w:r>
    </w:p>
    <w:p w14:paraId="278C7FB6" w14:textId="2D395D5C" w:rsidR="00824EAB" w:rsidRPr="00B037BE" w:rsidRDefault="00824EAB" w:rsidP="000F7C5E">
      <w:pPr>
        <w:widowControl w:val="0"/>
        <w:numPr>
          <w:ilvl w:val="0"/>
          <w:numId w:val="1"/>
        </w:numPr>
        <w:tabs>
          <w:tab w:val="clear" w:pos="825"/>
        </w:tabs>
        <w:suppressAutoHyphens/>
        <w:spacing w:before="120" w:after="0" w:line="240" w:lineRule="auto"/>
        <w:ind w:left="0" w:right="-284" w:firstLine="825"/>
        <w:jc w:val="both"/>
        <w:rPr>
          <w:rFonts w:ascii="Times New Roman" w:eastAsia="SimSun" w:hAnsi="Times New Roman" w:cs="Mangal"/>
          <w:iCs/>
          <w:kern w:val="1"/>
          <w:sz w:val="28"/>
          <w:szCs w:val="28"/>
          <w:lang w:eastAsia="hi-IN" w:bidi="hi-IN"/>
        </w:rPr>
      </w:pPr>
      <w:r w:rsidRPr="00B037BE">
        <w:rPr>
          <w:rFonts w:ascii="Times New Roman" w:eastAsia="SimSun" w:hAnsi="Times New Roman" w:cs="Mangal"/>
          <w:bCs/>
          <w:iCs/>
          <w:kern w:val="1"/>
          <w:sz w:val="28"/>
          <w:szCs w:val="28"/>
          <w:u w:val="single"/>
          <w:lang w:eastAsia="hi-IN" w:bidi="hi-IN"/>
        </w:rPr>
        <w:t>висотні</w:t>
      </w:r>
      <w:r w:rsidRPr="00824EAB">
        <w:rPr>
          <w:rFonts w:ascii="Times New Roman" w:eastAsia="SimSun" w:hAnsi="Times New Roman" w:cs="Mangal"/>
          <w:i/>
          <w:kern w:val="1"/>
          <w:sz w:val="28"/>
          <w:szCs w:val="28"/>
          <w:lang w:eastAsia="hi-IN" w:bidi="hi-IN"/>
        </w:rPr>
        <w:t xml:space="preserve"> – </w:t>
      </w:r>
      <w:r w:rsidRPr="00B037BE">
        <w:rPr>
          <w:rFonts w:ascii="Times New Roman" w:eastAsia="SimSun" w:hAnsi="Times New Roman" w:cs="Mangal"/>
          <w:iCs/>
          <w:kern w:val="1"/>
          <w:sz w:val="28"/>
          <w:szCs w:val="28"/>
          <w:lang w:eastAsia="hi-IN" w:bidi="hi-IN"/>
        </w:rPr>
        <w:t>більше 47м</w:t>
      </w:r>
      <w:r w:rsidR="003D553D" w:rsidRPr="00B037BE">
        <w:rPr>
          <w:rFonts w:ascii="Times New Roman" w:eastAsia="SimSun" w:hAnsi="Times New Roman" w:cs="Mangal"/>
          <w:iCs/>
          <w:kern w:val="1"/>
          <w:sz w:val="28"/>
          <w:szCs w:val="28"/>
          <w:lang w:eastAsia="hi-IN" w:bidi="hi-IN"/>
        </w:rPr>
        <w:t xml:space="preserve"> до </w:t>
      </w:r>
      <w:r w:rsidR="000F7C5E">
        <w:rPr>
          <w:rFonts w:ascii="Times New Roman" w:eastAsia="SimSun" w:hAnsi="Times New Roman" w:cs="Mangal"/>
          <w:iCs/>
          <w:kern w:val="1"/>
          <w:sz w:val="28"/>
          <w:szCs w:val="28"/>
          <w:lang w:eastAsia="hi-IN" w:bidi="hi-IN"/>
        </w:rPr>
        <w:t xml:space="preserve">100м – житлові, до </w:t>
      </w:r>
      <w:r w:rsidR="003D553D" w:rsidRPr="00B037BE">
        <w:rPr>
          <w:rFonts w:ascii="Times New Roman" w:eastAsia="SimSun" w:hAnsi="Times New Roman" w:cs="Mangal"/>
          <w:iCs/>
          <w:kern w:val="1"/>
          <w:sz w:val="28"/>
          <w:szCs w:val="28"/>
          <w:lang w:eastAsia="hi-IN" w:bidi="hi-IN"/>
        </w:rPr>
        <w:t xml:space="preserve">150м (ДБН В.2.2-41:412019. </w:t>
      </w:r>
      <w:r w:rsidR="000F7C5E">
        <w:rPr>
          <w:rFonts w:ascii="Times New Roman" w:eastAsia="SimSun" w:hAnsi="Times New Roman" w:cs="Mangal"/>
          <w:iCs/>
          <w:kern w:val="1"/>
          <w:sz w:val="28"/>
          <w:szCs w:val="28"/>
          <w:lang w:eastAsia="hi-IN" w:bidi="hi-IN"/>
        </w:rPr>
        <w:t>«</w:t>
      </w:r>
      <w:r w:rsidR="003D553D" w:rsidRPr="00B037BE">
        <w:rPr>
          <w:rFonts w:ascii="Times New Roman" w:eastAsia="SimSun" w:hAnsi="Times New Roman" w:cs="Mangal"/>
          <w:iCs/>
          <w:kern w:val="1"/>
          <w:sz w:val="28"/>
          <w:szCs w:val="28"/>
          <w:lang w:eastAsia="hi-IN" w:bidi="hi-IN"/>
        </w:rPr>
        <w:t>Висотні будівлі</w:t>
      </w:r>
      <w:r w:rsidR="000F7C5E">
        <w:rPr>
          <w:rFonts w:ascii="Times New Roman" w:eastAsia="SimSun" w:hAnsi="Times New Roman" w:cs="Mangal"/>
          <w:iCs/>
          <w:kern w:val="1"/>
          <w:sz w:val="28"/>
          <w:szCs w:val="28"/>
          <w:lang w:eastAsia="hi-IN" w:bidi="hi-IN"/>
        </w:rPr>
        <w:t xml:space="preserve">» до цієї категорії відносить будівлі з умовною висотою більше 73,5м </w:t>
      </w:r>
      <w:r w:rsidR="003D553D" w:rsidRPr="00B037BE">
        <w:rPr>
          <w:rFonts w:ascii="Times New Roman" w:eastAsia="SimSun" w:hAnsi="Times New Roman" w:cs="Mangal"/>
          <w:iCs/>
          <w:kern w:val="1"/>
          <w:sz w:val="28"/>
          <w:szCs w:val="28"/>
          <w:lang w:eastAsia="hi-IN" w:bidi="hi-IN"/>
        </w:rPr>
        <w:t>)</w:t>
      </w:r>
      <w:r w:rsidRPr="00B037BE">
        <w:rPr>
          <w:rFonts w:ascii="Times New Roman" w:eastAsia="SimSun" w:hAnsi="Times New Roman" w:cs="Mangal"/>
          <w:iCs/>
          <w:kern w:val="1"/>
          <w:sz w:val="24"/>
          <w:szCs w:val="24"/>
          <w:lang w:val="en-US" w:eastAsia="hi-IN" w:bidi="hi-IN"/>
        </w:rPr>
        <w:tab/>
      </w:r>
    </w:p>
    <w:p w14:paraId="540C28CE" w14:textId="1B4125DE" w:rsidR="00824EAB" w:rsidRDefault="006235E2" w:rsidP="00A8126E">
      <w:pPr>
        <w:suppressAutoHyphens/>
        <w:spacing w:before="120" w:after="0" w:line="240" w:lineRule="auto"/>
        <w:ind w:right="-284"/>
        <w:jc w:val="both"/>
        <w:rPr>
          <w:rFonts w:ascii="Times New Roman" w:eastAsia="SimSun" w:hAnsi="Times New Roman" w:cs="Mangal"/>
          <w:kern w:val="1"/>
          <w:sz w:val="28"/>
          <w:szCs w:val="28"/>
          <w:lang w:eastAsia="hi-IN" w:bidi="hi-IN"/>
        </w:rPr>
      </w:pPr>
      <w:r w:rsidRPr="00B037BE">
        <w:rPr>
          <w:rFonts w:ascii="Times New Roman" w:eastAsia="SimSun" w:hAnsi="Times New Roman" w:cs="Mangal"/>
          <w:iCs/>
          <w:kern w:val="1"/>
          <w:sz w:val="28"/>
          <w:szCs w:val="28"/>
          <w:lang w:eastAsia="hi-IN" w:bidi="hi-IN"/>
        </w:rPr>
        <w:tab/>
      </w:r>
      <w:r w:rsidR="00824EAB" w:rsidRPr="00B037BE">
        <w:rPr>
          <w:rFonts w:ascii="Times New Roman" w:eastAsia="SimSun" w:hAnsi="Times New Roman" w:cs="Mangal"/>
          <w:iCs/>
          <w:kern w:val="1"/>
          <w:sz w:val="28"/>
          <w:szCs w:val="28"/>
          <w:lang w:eastAsia="hi-IN" w:bidi="hi-IN"/>
        </w:rPr>
        <w:t>Зведення висотних будинків в деяких країнах обмежено. Наприклад, в США</w:t>
      </w:r>
      <w:r w:rsidR="00824EAB" w:rsidRPr="00824EAB">
        <w:rPr>
          <w:rFonts w:ascii="Times New Roman" w:eastAsia="SimSun" w:hAnsi="Times New Roman" w:cs="Mangal"/>
          <w:kern w:val="1"/>
          <w:sz w:val="28"/>
          <w:szCs w:val="28"/>
          <w:lang w:eastAsia="hi-IN" w:bidi="hi-IN"/>
        </w:rPr>
        <w:t xml:space="preserve"> дозволена висота хмарочосів до 600м, в КНР – до 500м. Будівництво надвисоких будівель – 1000м і більше (Саудівська Аравія, </w:t>
      </w:r>
      <w:r w:rsidR="00824EAB" w:rsidRPr="00824EAB">
        <w:rPr>
          <w:rFonts w:ascii="Times New Roman" w:eastAsia="SimSun" w:hAnsi="Times New Roman" w:cs="Mangal"/>
          <w:kern w:val="1"/>
          <w:sz w:val="28"/>
          <w:szCs w:val="28"/>
          <w:lang w:val="en-US" w:eastAsia="hi-IN" w:bidi="hi-IN"/>
        </w:rPr>
        <w:t>Jeddah</w:t>
      </w:r>
      <w:r w:rsidR="00824EAB" w:rsidRPr="00824EAB">
        <w:rPr>
          <w:rFonts w:ascii="Times New Roman" w:eastAsia="SimSun" w:hAnsi="Times New Roman" w:cs="Mangal"/>
          <w:kern w:val="1"/>
          <w:sz w:val="28"/>
          <w:szCs w:val="28"/>
          <w:lang w:eastAsia="hi-IN" w:bidi="hi-IN"/>
        </w:rPr>
        <w:t xml:space="preserve"> </w:t>
      </w:r>
      <w:r w:rsidR="00824EAB" w:rsidRPr="00824EAB">
        <w:rPr>
          <w:rFonts w:ascii="Times New Roman" w:eastAsia="SimSun" w:hAnsi="Times New Roman" w:cs="Mangal"/>
          <w:kern w:val="1"/>
          <w:sz w:val="28"/>
          <w:szCs w:val="28"/>
          <w:lang w:val="en-US" w:eastAsia="hi-IN" w:bidi="hi-IN"/>
        </w:rPr>
        <w:t>Tower</w:t>
      </w:r>
      <w:r w:rsidR="00824EAB" w:rsidRPr="00824EAB">
        <w:rPr>
          <w:rFonts w:ascii="Times New Roman" w:eastAsia="SimSun" w:hAnsi="Times New Roman" w:cs="Mangal"/>
          <w:kern w:val="1"/>
          <w:sz w:val="28"/>
          <w:szCs w:val="28"/>
          <w:lang w:eastAsia="hi-IN" w:bidi="hi-IN"/>
        </w:rPr>
        <w:t xml:space="preserve">, </w:t>
      </w:r>
      <w:proofErr w:type="spellStart"/>
      <w:r w:rsidR="00824EAB" w:rsidRPr="00824EAB">
        <w:rPr>
          <w:rFonts w:ascii="Times New Roman" w:eastAsia="SimSun" w:hAnsi="Times New Roman" w:cs="Mangal"/>
          <w:kern w:val="1"/>
          <w:sz w:val="28"/>
          <w:szCs w:val="28"/>
          <w:lang w:eastAsia="hi-IN" w:bidi="hi-IN"/>
        </w:rPr>
        <w:t>арх</w:t>
      </w:r>
      <w:proofErr w:type="spellEnd"/>
      <w:r w:rsidR="00824EAB" w:rsidRPr="00824EAB">
        <w:rPr>
          <w:rFonts w:ascii="Times New Roman" w:eastAsia="SimSun" w:hAnsi="Times New Roman" w:cs="Mangal"/>
          <w:kern w:val="1"/>
          <w:sz w:val="28"/>
          <w:szCs w:val="28"/>
          <w:lang w:eastAsia="hi-IN" w:bidi="hi-IN"/>
        </w:rPr>
        <w:t xml:space="preserve">. </w:t>
      </w:r>
      <w:proofErr w:type="spellStart"/>
      <w:r w:rsidR="00824EAB" w:rsidRPr="00824EAB">
        <w:rPr>
          <w:rFonts w:ascii="Times New Roman" w:eastAsia="SimSun" w:hAnsi="Times New Roman" w:cs="Mangal"/>
          <w:kern w:val="1"/>
          <w:sz w:val="28"/>
          <w:szCs w:val="28"/>
          <w:lang w:eastAsia="hi-IN" w:bidi="hi-IN"/>
        </w:rPr>
        <w:t>Едрієн</w:t>
      </w:r>
      <w:proofErr w:type="spellEnd"/>
      <w:r w:rsidR="00824EAB" w:rsidRPr="00824EAB">
        <w:rPr>
          <w:rFonts w:ascii="Times New Roman" w:eastAsia="SimSun" w:hAnsi="Times New Roman" w:cs="Mangal"/>
          <w:kern w:val="1"/>
          <w:sz w:val="28"/>
          <w:szCs w:val="28"/>
          <w:lang w:eastAsia="hi-IN" w:bidi="hi-IN"/>
        </w:rPr>
        <w:t xml:space="preserve"> Сміт; </w:t>
      </w:r>
      <w:r w:rsidR="00824EAB" w:rsidRPr="00824EAB">
        <w:rPr>
          <w:rFonts w:ascii="Times New Roman" w:eastAsia="SimSun" w:hAnsi="Times New Roman" w:cs="Mangal"/>
          <w:kern w:val="1"/>
          <w:sz w:val="28"/>
          <w:szCs w:val="28"/>
          <w:lang w:val="en-US" w:eastAsia="hi-IN" w:bidi="hi-IN"/>
        </w:rPr>
        <w:t>Azerbaijan</w:t>
      </w:r>
      <w:r w:rsidR="00824EAB" w:rsidRPr="00824EAB">
        <w:rPr>
          <w:rFonts w:ascii="Times New Roman" w:eastAsia="SimSun" w:hAnsi="Times New Roman" w:cs="Mangal"/>
          <w:kern w:val="1"/>
          <w:sz w:val="28"/>
          <w:szCs w:val="28"/>
          <w:lang w:eastAsia="hi-IN" w:bidi="hi-IN"/>
        </w:rPr>
        <w:t xml:space="preserve"> </w:t>
      </w:r>
      <w:r w:rsidR="00824EAB" w:rsidRPr="00824EAB">
        <w:rPr>
          <w:rFonts w:ascii="Times New Roman" w:eastAsia="SimSun" w:hAnsi="Times New Roman" w:cs="Mangal"/>
          <w:kern w:val="1"/>
          <w:sz w:val="28"/>
          <w:szCs w:val="28"/>
          <w:lang w:val="en-US" w:eastAsia="hi-IN" w:bidi="hi-IN"/>
        </w:rPr>
        <w:t>Tower</w:t>
      </w:r>
      <w:r w:rsidR="00824EAB" w:rsidRPr="00824EAB">
        <w:rPr>
          <w:rFonts w:ascii="Times New Roman" w:eastAsia="SimSun" w:hAnsi="Times New Roman" w:cs="Mangal"/>
          <w:kern w:val="1"/>
          <w:sz w:val="28"/>
          <w:szCs w:val="28"/>
          <w:lang w:eastAsia="hi-IN" w:bidi="hi-IN"/>
        </w:rPr>
        <w:t xml:space="preserve"> на штучних островах в Баку) призупинено або знаходиться на </w:t>
      </w:r>
      <w:r w:rsidR="00824EAB" w:rsidRPr="00824EAB">
        <w:rPr>
          <w:rFonts w:ascii="Times New Roman" w:eastAsia="SimSun" w:hAnsi="Times New Roman" w:cs="Mangal"/>
          <w:kern w:val="1"/>
          <w:sz w:val="28"/>
          <w:szCs w:val="28"/>
          <w:lang w:eastAsia="hi-IN" w:bidi="hi-IN"/>
        </w:rPr>
        <w:lastRenderedPageBreak/>
        <w:t xml:space="preserve">стадії підготовки. Пріоритети надаються екологічності, безпеці, комфорту і здоров’ю мешканців. </w:t>
      </w:r>
      <w:r w:rsidR="00824EAB" w:rsidRPr="00824EAB">
        <w:rPr>
          <w:rFonts w:ascii="Times New Roman" w:eastAsia="SimSun" w:hAnsi="Times New Roman" w:cs="Mangal"/>
          <w:kern w:val="1"/>
          <w:sz w:val="28"/>
          <w:szCs w:val="28"/>
          <w:lang w:eastAsia="hi-IN" w:bidi="hi-IN"/>
        </w:rPr>
        <w:tab/>
      </w:r>
    </w:p>
    <w:p w14:paraId="79AEFF98" w14:textId="376818FC" w:rsidR="007F69BD" w:rsidRPr="00824EAB" w:rsidRDefault="007F69BD" w:rsidP="00A8126E">
      <w:pPr>
        <w:suppressAutoHyphens/>
        <w:spacing w:before="120"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212097">
        <w:rPr>
          <w:rFonts w:ascii="Times New Roman" w:eastAsia="SimSun" w:hAnsi="Times New Roman" w:cs="Mangal"/>
          <w:kern w:val="1"/>
          <w:sz w:val="28"/>
          <w:szCs w:val="28"/>
          <w:lang w:eastAsia="hi-IN" w:bidi="hi-IN"/>
        </w:rPr>
        <w:t>«</w:t>
      </w:r>
      <w:r w:rsidR="003D553D">
        <w:rPr>
          <w:rFonts w:ascii="Times New Roman" w:eastAsia="SimSun" w:hAnsi="Times New Roman" w:cs="Mangal"/>
          <w:kern w:val="1"/>
          <w:sz w:val="28"/>
          <w:szCs w:val="28"/>
          <w:lang w:eastAsia="hi-IN" w:bidi="hi-IN"/>
        </w:rPr>
        <w:t>Висотні будівлі – складні структури, які змінюють мікроклімат територій, впливають на вітрові потоки і обмежують природне освітлення</w:t>
      </w:r>
      <w:r w:rsidR="00212097">
        <w:rPr>
          <w:rFonts w:ascii="Times New Roman" w:eastAsia="SimSun" w:hAnsi="Times New Roman" w:cs="Mangal"/>
          <w:kern w:val="1"/>
          <w:sz w:val="28"/>
          <w:szCs w:val="28"/>
          <w:lang w:eastAsia="hi-IN" w:bidi="hi-IN"/>
        </w:rPr>
        <w:t>» (урбаніст Вільям Уайт).</w:t>
      </w:r>
      <w:r w:rsidR="003D553D">
        <w:rPr>
          <w:rFonts w:ascii="Times New Roman" w:eastAsia="SimSun" w:hAnsi="Times New Roman" w:cs="Mangal"/>
          <w:kern w:val="1"/>
          <w:sz w:val="28"/>
          <w:szCs w:val="28"/>
          <w:lang w:eastAsia="hi-IN" w:bidi="hi-IN"/>
        </w:rPr>
        <w:t xml:space="preserve"> </w:t>
      </w:r>
      <w:r w:rsidR="005F37B1">
        <w:rPr>
          <w:rFonts w:ascii="Times New Roman" w:eastAsia="SimSun" w:hAnsi="Times New Roman" w:cs="Mangal"/>
          <w:kern w:val="1"/>
          <w:sz w:val="28"/>
          <w:szCs w:val="28"/>
          <w:lang w:eastAsia="hi-IN" w:bidi="hi-IN"/>
        </w:rPr>
        <w:t>Висотна забудова небезпечна для птахів, які гинуть, приваблені світлом і не можуть оцінити небезпеку скляних фасадів. В Нью-Йорку вводять стандарт для висотних будівель, який вже діє в Окленді і Сан-Франциско, що передбачає 90% поверхні будівлі на висоті перших 75 футів (22,86м) виконувати з матеріалів, помітних для  птахів – глазуроване чи візерунчасте скло.</w:t>
      </w:r>
    </w:p>
    <w:p w14:paraId="71864FCF" w14:textId="77777777" w:rsidR="00824EAB" w:rsidRPr="00824EAB" w:rsidRDefault="00824EAB" w:rsidP="00A8126E">
      <w:pPr>
        <w:widowControl w:val="0"/>
        <w:suppressAutoHyphens/>
        <w:spacing w:before="120" w:after="0" w:line="240" w:lineRule="auto"/>
        <w:ind w:left="-57"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r>
      <w:r w:rsidR="006235E2">
        <w:rPr>
          <w:rFonts w:ascii="Times New Roman" w:eastAsia="SimSun" w:hAnsi="Times New Roman" w:cs="Mangal"/>
          <w:kern w:val="1"/>
          <w:sz w:val="28"/>
          <w:szCs w:val="28"/>
          <w:lang w:eastAsia="hi-IN" w:bidi="hi-IN"/>
        </w:rPr>
        <w:tab/>
      </w:r>
      <w:r w:rsidRPr="00824EAB">
        <w:rPr>
          <w:rFonts w:ascii="Times New Roman" w:eastAsia="SimSun" w:hAnsi="Times New Roman" w:cs="Mangal"/>
          <w:kern w:val="1"/>
          <w:sz w:val="28"/>
          <w:szCs w:val="28"/>
          <w:lang w:eastAsia="hi-IN" w:bidi="hi-IN"/>
        </w:rPr>
        <w:t>Зв’язки в будівлі по вертикалі здійснюються за допомогою сходів, ліфтів, пандусів, ескалаторів</w:t>
      </w:r>
      <w:r w:rsidR="006235E2">
        <w:rPr>
          <w:rFonts w:ascii="Times New Roman" w:eastAsia="SimSun" w:hAnsi="Times New Roman" w:cs="Mangal"/>
          <w:kern w:val="1"/>
          <w:sz w:val="28"/>
          <w:szCs w:val="28"/>
          <w:lang w:eastAsia="hi-IN" w:bidi="hi-IN"/>
        </w:rPr>
        <w:t xml:space="preserve"> (</w:t>
      </w:r>
      <w:r w:rsidRPr="00824EAB">
        <w:rPr>
          <w:rFonts w:ascii="Times New Roman" w:eastAsia="SimSun" w:hAnsi="Times New Roman" w:cs="Mangal"/>
          <w:kern w:val="1"/>
          <w:sz w:val="28"/>
          <w:szCs w:val="28"/>
          <w:lang w:eastAsia="hi-IN" w:bidi="hi-IN"/>
        </w:rPr>
        <w:t>при великих безперервних потоках відвідувачів).</w:t>
      </w:r>
      <w:r w:rsidRPr="00824EAB">
        <w:rPr>
          <w:rFonts w:ascii="Times New Roman" w:eastAsia="SimSun" w:hAnsi="Times New Roman" w:cs="Mangal"/>
          <w:kern w:val="1"/>
          <w:sz w:val="24"/>
          <w:szCs w:val="24"/>
          <w:lang w:eastAsia="hi-IN" w:bidi="hi-IN"/>
        </w:rPr>
        <w:tab/>
      </w:r>
    </w:p>
    <w:p w14:paraId="48B0A465" w14:textId="77777777" w:rsidR="00824EAB" w:rsidRPr="00824EAB" w:rsidRDefault="00B828F5" w:rsidP="00A8126E">
      <w:pPr>
        <w:widowControl w:val="0"/>
        <w:tabs>
          <w:tab w:val="left" w:pos="798"/>
        </w:tabs>
        <w:suppressAutoHyphens/>
        <w:spacing w:before="120"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На вибір об’ємно – планувального рішення і поверховості впливають клімат, рельєф, архітектурне оточення.</w:t>
      </w:r>
    </w:p>
    <w:p w14:paraId="3B9F9B9F" w14:textId="77777777" w:rsidR="00824EAB" w:rsidRPr="00824EAB" w:rsidRDefault="00824EAB" w:rsidP="00A8126E">
      <w:pPr>
        <w:widowControl w:val="0"/>
        <w:suppressAutoHyphens/>
        <w:spacing w:after="0" w:line="240" w:lineRule="auto"/>
        <w:ind w:left="705"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Громадські будівлі містять три   групи приміщень:</w:t>
      </w:r>
    </w:p>
    <w:p w14:paraId="7521EFEF" w14:textId="77777777" w:rsidR="00824EAB" w:rsidRPr="00824EAB" w:rsidRDefault="00824EAB"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i/>
          <w:kern w:val="1"/>
          <w:sz w:val="28"/>
          <w:szCs w:val="28"/>
          <w:lang w:eastAsia="hi-IN" w:bidi="hi-IN"/>
        </w:rPr>
        <w:tab/>
        <w:t xml:space="preserve">- </w:t>
      </w:r>
      <w:r w:rsidRPr="00B037BE">
        <w:rPr>
          <w:rFonts w:ascii="Times New Roman" w:eastAsia="SimSun" w:hAnsi="Times New Roman" w:cs="Mangal"/>
          <w:iCs/>
          <w:kern w:val="1"/>
          <w:sz w:val="28"/>
          <w:szCs w:val="28"/>
          <w:u w:val="single"/>
          <w:lang w:eastAsia="hi-IN" w:bidi="hi-IN"/>
        </w:rPr>
        <w:t>основні або робочі</w:t>
      </w:r>
      <w:r w:rsidRPr="00824EAB">
        <w:rPr>
          <w:rFonts w:ascii="Times New Roman" w:eastAsia="SimSun" w:hAnsi="Times New Roman" w:cs="Mangal"/>
          <w:kern w:val="1"/>
          <w:sz w:val="28"/>
          <w:szCs w:val="28"/>
          <w:lang w:eastAsia="hi-IN" w:bidi="hi-IN"/>
        </w:rPr>
        <w:t xml:space="preserve"> (глядацькі зали в театрах, торгові зали в маркетах, кабінети в адміністративних будівлях, учбові класи в школах, палати в лікарнях, аудиторії в університетах, лабораторії в дослідних інститутах,);</w:t>
      </w:r>
    </w:p>
    <w:p w14:paraId="31FEA779" w14:textId="77777777" w:rsidR="00824EAB" w:rsidRPr="00824EAB" w:rsidRDefault="00824EAB"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 xml:space="preserve">- </w:t>
      </w:r>
      <w:r w:rsidRPr="00B037BE">
        <w:rPr>
          <w:rFonts w:ascii="Times New Roman" w:eastAsia="SimSun" w:hAnsi="Times New Roman" w:cs="Mangal"/>
          <w:i/>
          <w:kern w:val="1"/>
          <w:sz w:val="28"/>
          <w:szCs w:val="28"/>
          <w:u w:val="single"/>
          <w:lang w:eastAsia="hi-IN" w:bidi="hi-IN"/>
        </w:rPr>
        <w:t>допоміжні</w:t>
      </w:r>
      <w:r w:rsidRPr="00824EAB">
        <w:rPr>
          <w:rFonts w:ascii="Times New Roman" w:eastAsia="SimSun" w:hAnsi="Times New Roman" w:cs="Mangal"/>
          <w:i/>
          <w:kern w:val="1"/>
          <w:sz w:val="28"/>
          <w:szCs w:val="28"/>
          <w:lang w:eastAsia="hi-IN" w:bidi="hi-IN"/>
        </w:rPr>
        <w:t xml:space="preserve"> </w:t>
      </w:r>
      <w:r w:rsidRPr="00824EAB">
        <w:rPr>
          <w:rFonts w:ascii="Times New Roman" w:eastAsia="SimSun" w:hAnsi="Times New Roman" w:cs="Mangal"/>
          <w:kern w:val="1"/>
          <w:sz w:val="28"/>
          <w:szCs w:val="28"/>
          <w:lang w:eastAsia="hi-IN" w:bidi="hi-IN"/>
        </w:rPr>
        <w:t>( комунікаційні - вестибюлі, холи, коридори, сходи, ескалатори, пандуси, галереї;   інженерно - технічні - електрощитові, вентиляційні камери, бойлерні, машинні відділення ліфтів, холодильні установки);</w:t>
      </w:r>
    </w:p>
    <w:p w14:paraId="116BAC58" w14:textId="77777777" w:rsidR="00824EAB" w:rsidRPr="00824EAB" w:rsidRDefault="00824EAB" w:rsidP="00A8126E">
      <w:pPr>
        <w:widowControl w:val="0"/>
        <w:numPr>
          <w:ilvl w:val="0"/>
          <w:numId w:val="2"/>
        </w:numPr>
        <w:suppressAutoHyphens/>
        <w:spacing w:after="0" w:line="240" w:lineRule="auto"/>
        <w:ind w:right="-284" w:firstLine="0"/>
        <w:jc w:val="both"/>
        <w:rPr>
          <w:rFonts w:ascii="Times New Roman" w:eastAsia="SimSun" w:hAnsi="Times New Roman" w:cs="Mangal"/>
          <w:kern w:val="1"/>
          <w:sz w:val="28"/>
          <w:szCs w:val="28"/>
          <w:lang w:eastAsia="hi-IN" w:bidi="hi-IN"/>
        </w:rPr>
      </w:pPr>
      <w:r w:rsidRPr="00B037BE">
        <w:rPr>
          <w:rFonts w:ascii="Times New Roman" w:eastAsia="SimSun" w:hAnsi="Times New Roman" w:cs="Mangal"/>
          <w:iCs/>
          <w:kern w:val="1"/>
          <w:sz w:val="28"/>
          <w:szCs w:val="28"/>
          <w:lang w:eastAsia="hi-IN" w:bidi="hi-IN"/>
        </w:rPr>
        <w:t>підсобні</w:t>
      </w:r>
      <w:r w:rsidRPr="00824EAB">
        <w:rPr>
          <w:rFonts w:ascii="Times New Roman" w:eastAsia="SimSun" w:hAnsi="Times New Roman" w:cs="Mangal"/>
          <w:i/>
          <w:kern w:val="1"/>
          <w:sz w:val="28"/>
          <w:szCs w:val="28"/>
          <w:lang w:eastAsia="hi-IN" w:bidi="hi-IN"/>
        </w:rPr>
        <w:t xml:space="preserve"> (</w:t>
      </w:r>
      <w:r w:rsidRPr="00824EAB">
        <w:rPr>
          <w:rFonts w:ascii="Times New Roman" w:eastAsia="SimSun" w:hAnsi="Times New Roman" w:cs="Mangal"/>
          <w:kern w:val="1"/>
          <w:sz w:val="28"/>
          <w:szCs w:val="28"/>
          <w:lang w:eastAsia="hi-IN" w:bidi="hi-IN"/>
        </w:rPr>
        <w:t xml:space="preserve"> гардеробні, комори, склади, туалетні, душові, роздягальні).</w:t>
      </w:r>
    </w:p>
    <w:p w14:paraId="6ABF6835" w14:textId="77777777" w:rsidR="00824EAB" w:rsidRPr="00824EAB" w:rsidRDefault="00824EAB"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Порядок розміщення приміщень встановлюють з врахуванням послідовності функціональних процесів, які відбуваються в будівлі.</w:t>
      </w:r>
    </w:p>
    <w:p w14:paraId="4C0DBAF4" w14:textId="2D566C46" w:rsidR="00824EAB" w:rsidRPr="00824EAB" w:rsidRDefault="00824EAB"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При цьому необхідно забезпечити відповідність площ і висот приміщень нормам проектування, а також виконання санітарно-гігієнічних і протипожежних вимог.</w:t>
      </w:r>
    </w:p>
    <w:p w14:paraId="45CA0C97" w14:textId="77777777" w:rsidR="00824EAB" w:rsidRPr="00824EAB" w:rsidRDefault="00824EAB"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До цих вимог відносять правильну орієнтацію приміщень по сторонам світу, нормативну тривалість інсоляції, природнє освітлення, відповідна ступінь вогнестійкості конструкцій.</w:t>
      </w:r>
    </w:p>
    <w:p w14:paraId="7351D08C" w14:textId="67847CDD" w:rsidR="00824EAB" w:rsidRPr="00824EAB" w:rsidRDefault="00824EAB"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 xml:space="preserve">При формуванні просторової організації будівлі використовують зальну, коридорну, анфіладну, галерейну, павільйонну та комбіновану планувальні схеми. </w:t>
      </w:r>
    </w:p>
    <w:p w14:paraId="24BA86F1" w14:textId="77777777" w:rsidR="00824EAB" w:rsidRPr="00824EAB" w:rsidRDefault="00824EAB" w:rsidP="00A8126E">
      <w:pPr>
        <w:widowControl w:val="0"/>
        <w:suppressAutoHyphens/>
        <w:spacing w:after="0" w:line="240" w:lineRule="auto"/>
        <w:ind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 xml:space="preserve">В залежності від особливостей функціональних процесів, які відбуваються в громадських будівлях різного призначення,  до них ставлять ряд вимог по забезпеченню необхідних умов евакуації, безперешкодній видимості, відповідного звукового режиму тощо. </w:t>
      </w:r>
    </w:p>
    <w:p w14:paraId="22D79D99" w14:textId="77777777" w:rsidR="00824EAB" w:rsidRPr="00824EAB" w:rsidRDefault="006235E2" w:rsidP="00A8126E">
      <w:pPr>
        <w:widowControl w:val="0"/>
        <w:tabs>
          <w:tab w:val="left" w:pos="0"/>
        </w:tabs>
        <w:suppressAutoHyphens/>
        <w:spacing w:before="120" w:after="0" w:line="240" w:lineRule="auto"/>
        <w:ind w:right="-284"/>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Громадським будівлям властиві певні специфічні ознаки, які впливають на об’ємно – планувальні рішення, а саме:</w:t>
      </w:r>
    </w:p>
    <w:p w14:paraId="44C5CC73" w14:textId="77777777" w:rsidR="00824EAB" w:rsidRPr="00824EAB" w:rsidRDefault="00824EAB" w:rsidP="00A8126E">
      <w:pPr>
        <w:widowControl w:val="0"/>
        <w:tabs>
          <w:tab w:val="left" w:pos="0"/>
        </w:tabs>
        <w:suppressAutoHyphens/>
        <w:spacing w:before="120" w:after="0" w:line="240" w:lineRule="auto"/>
        <w:ind w:left="57" w:right="-284"/>
        <w:jc w:val="both"/>
        <w:rPr>
          <w:rFonts w:ascii="Times New Roman" w:eastAsia="SimSun" w:hAnsi="Times New Roman" w:cs="Mangal"/>
          <w:i/>
          <w:kern w:val="1"/>
          <w:sz w:val="28"/>
          <w:szCs w:val="28"/>
          <w:lang w:eastAsia="hi-IN" w:bidi="hi-IN"/>
        </w:rPr>
      </w:pPr>
      <w:r w:rsidRPr="00824EAB">
        <w:rPr>
          <w:rFonts w:ascii="Times New Roman" w:eastAsia="SimSun" w:hAnsi="Times New Roman" w:cs="Mangal"/>
          <w:kern w:val="1"/>
          <w:sz w:val="28"/>
          <w:szCs w:val="28"/>
          <w:lang w:eastAsia="hi-IN" w:bidi="hi-IN"/>
        </w:rPr>
        <w:tab/>
      </w:r>
      <w:r w:rsidRPr="00824EAB">
        <w:rPr>
          <w:rFonts w:ascii="Times New Roman" w:eastAsia="SimSun" w:hAnsi="Times New Roman" w:cs="Mangal"/>
          <w:i/>
          <w:kern w:val="1"/>
          <w:sz w:val="28"/>
          <w:szCs w:val="28"/>
          <w:lang w:eastAsia="hi-IN" w:bidi="hi-IN"/>
        </w:rPr>
        <w:t>- різноманітність функцій будівель і їх окремих елементів;</w:t>
      </w:r>
    </w:p>
    <w:p w14:paraId="734137C2" w14:textId="77777777" w:rsidR="00824EAB" w:rsidRPr="00824EAB" w:rsidRDefault="00824EAB" w:rsidP="00A8126E">
      <w:pPr>
        <w:widowControl w:val="0"/>
        <w:tabs>
          <w:tab w:val="left" w:pos="0"/>
        </w:tabs>
        <w:suppressAutoHyphens/>
        <w:spacing w:before="120" w:after="0" w:line="240" w:lineRule="auto"/>
        <w:ind w:left="57" w:right="-284"/>
        <w:jc w:val="both"/>
        <w:rPr>
          <w:rFonts w:ascii="Times New Roman" w:eastAsia="SimSun" w:hAnsi="Times New Roman" w:cs="Mangal"/>
          <w:i/>
          <w:kern w:val="1"/>
          <w:sz w:val="28"/>
          <w:szCs w:val="28"/>
          <w:lang w:eastAsia="hi-IN" w:bidi="hi-IN"/>
        </w:rPr>
      </w:pPr>
      <w:r w:rsidRPr="00824EAB">
        <w:rPr>
          <w:rFonts w:ascii="Times New Roman" w:eastAsia="SimSun" w:hAnsi="Times New Roman" w:cs="Mangal"/>
          <w:i/>
          <w:kern w:val="1"/>
          <w:sz w:val="28"/>
          <w:szCs w:val="28"/>
          <w:lang w:eastAsia="hi-IN" w:bidi="hi-IN"/>
        </w:rPr>
        <w:tab/>
        <w:t>- одночасне розміщення в будівлях великої кількості людей;</w:t>
      </w:r>
    </w:p>
    <w:p w14:paraId="28050178" w14:textId="77777777" w:rsidR="00824EAB" w:rsidRPr="00824EAB" w:rsidRDefault="00824EAB" w:rsidP="00A8126E">
      <w:pPr>
        <w:widowControl w:val="0"/>
        <w:tabs>
          <w:tab w:val="left" w:pos="0"/>
        </w:tabs>
        <w:suppressAutoHyphens/>
        <w:spacing w:before="120" w:after="0" w:line="240" w:lineRule="auto"/>
        <w:ind w:left="57" w:right="-284"/>
        <w:jc w:val="both"/>
        <w:rPr>
          <w:rFonts w:ascii="Times New Roman" w:eastAsia="SimSun" w:hAnsi="Times New Roman" w:cs="Mangal"/>
          <w:i/>
          <w:kern w:val="1"/>
          <w:sz w:val="28"/>
          <w:szCs w:val="28"/>
          <w:lang w:eastAsia="hi-IN" w:bidi="hi-IN"/>
        </w:rPr>
      </w:pPr>
      <w:r w:rsidRPr="00824EAB">
        <w:rPr>
          <w:rFonts w:ascii="Times New Roman" w:eastAsia="SimSun" w:hAnsi="Times New Roman" w:cs="Mangal"/>
          <w:i/>
          <w:kern w:val="1"/>
          <w:sz w:val="28"/>
          <w:szCs w:val="28"/>
          <w:lang w:eastAsia="hi-IN" w:bidi="hi-IN"/>
        </w:rPr>
        <w:tab/>
        <w:t>- зручний доступ маломобільних груп населення до приміщень.</w:t>
      </w:r>
    </w:p>
    <w:p w14:paraId="631612F6" w14:textId="77777777" w:rsidR="00824EAB" w:rsidRPr="00824EAB" w:rsidRDefault="00824EAB" w:rsidP="00A8126E">
      <w:pPr>
        <w:widowControl w:val="0"/>
        <w:tabs>
          <w:tab w:val="left" w:pos="0"/>
        </w:tabs>
        <w:suppressAutoHyphens/>
        <w:spacing w:before="120" w:after="0" w:line="240" w:lineRule="auto"/>
        <w:ind w:left="57" w:right="-284"/>
        <w:jc w:val="both"/>
        <w:rPr>
          <w:rFonts w:ascii="Times New Roman" w:eastAsia="SimSun" w:hAnsi="Times New Roman" w:cs="Mangal"/>
          <w:i/>
          <w:kern w:val="1"/>
          <w:sz w:val="28"/>
          <w:szCs w:val="28"/>
          <w:lang w:eastAsia="hi-IN" w:bidi="hi-IN"/>
        </w:rPr>
      </w:pPr>
      <w:r w:rsidRPr="00824EAB">
        <w:rPr>
          <w:rFonts w:ascii="Times New Roman" w:eastAsia="SimSun" w:hAnsi="Times New Roman" w:cs="Mangal"/>
          <w:i/>
          <w:kern w:val="1"/>
          <w:sz w:val="28"/>
          <w:szCs w:val="28"/>
          <w:lang w:eastAsia="hi-IN" w:bidi="hi-IN"/>
        </w:rPr>
        <w:tab/>
        <w:t>- широкий діапазон вимог до фізико – технічних параметрів внутрішнього середовища – освітленості, звукового і повітряного режиму.</w:t>
      </w:r>
    </w:p>
    <w:p w14:paraId="60E25450" w14:textId="77777777" w:rsidR="00824EAB" w:rsidRPr="00824EAB" w:rsidRDefault="00824EAB" w:rsidP="00A8126E">
      <w:pPr>
        <w:widowControl w:val="0"/>
        <w:tabs>
          <w:tab w:val="left" w:pos="0"/>
        </w:tabs>
        <w:suppressAutoHyphens/>
        <w:spacing w:before="120" w:after="0" w:line="240" w:lineRule="auto"/>
        <w:ind w:left="57"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 xml:space="preserve">Для громадських будівель найменшу ступінь вогнестійкості і найвищу </w:t>
      </w:r>
      <w:r w:rsidRPr="00824EAB">
        <w:rPr>
          <w:rFonts w:ascii="Times New Roman" w:eastAsia="SimSun" w:hAnsi="Times New Roman" w:cs="Mangal"/>
          <w:kern w:val="1"/>
          <w:sz w:val="28"/>
          <w:szCs w:val="28"/>
          <w:lang w:eastAsia="hi-IN" w:bidi="hi-IN"/>
        </w:rPr>
        <w:lastRenderedPageBreak/>
        <w:t>поверховість визначають в залежності від ступеню вогнестійкості основних конструкцій і вмістимості будинку незалежно від класу.</w:t>
      </w:r>
    </w:p>
    <w:p w14:paraId="65C95EF2" w14:textId="77777777" w:rsidR="00824EAB" w:rsidRPr="00824EAB" w:rsidRDefault="00824EAB" w:rsidP="00A8126E">
      <w:pPr>
        <w:widowControl w:val="0"/>
        <w:tabs>
          <w:tab w:val="left" w:pos="0"/>
        </w:tabs>
        <w:suppressAutoHyphens/>
        <w:spacing w:before="120" w:after="0" w:line="240" w:lineRule="auto"/>
        <w:ind w:left="57" w:right="-284"/>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 xml:space="preserve">Для безпечної евакуації людей з будівель передбачають </w:t>
      </w:r>
      <w:r w:rsidRPr="00824EAB">
        <w:rPr>
          <w:rFonts w:ascii="Times New Roman" w:eastAsia="SimSun" w:hAnsi="Times New Roman" w:cs="Mangal"/>
          <w:i/>
          <w:kern w:val="1"/>
          <w:sz w:val="28"/>
          <w:szCs w:val="28"/>
          <w:lang w:eastAsia="hi-IN" w:bidi="hi-IN"/>
        </w:rPr>
        <w:t>евакуаційні виходи</w:t>
      </w:r>
      <w:r w:rsidRPr="00824EAB">
        <w:rPr>
          <w:rFonts w:ascii="Times New Roman" w:eastAsia="SimSun" w:hAnsi="Times New Roman" w:cs="Mangal"/>
          <w:kern w:val="1"/>
          <w:sz w:val="28"/>
          <w:szCs w:val="28"/>
          <w:lang w:eastAsia="hi-IN" w:bidi="hi-IN"/>
        </w:rPr>
        <w:t xml:space="preserve"> </w:t>
      </w:r>
      <w:r w:rsidRPr="00824EAB">
        <w:rPr>
          <w:rFonts w:ascii="Times New Roman" w:eastAsia="SimSun" w:hAnsi="Times New Roman" w:cs="Mangal"/>
          <w:i/>
          <w:kern w:val="1"/>
          <w:sz w:val="28"/>
          <w:szCs w:val="28"/>
          <w:lang w:eastAsia="hi-IN" w:bidi="hi-IN"/>
        </w:rPr>
        <w:t>і шляхи</w:t>
      </w:r>
      <w:r w:rsidRPr="00824EAB">
        <w:rPr>
          <w:rFonts w:ascii="Times New Roman" w:eastAsia="SimSun" w:hAnsi="Times New Roman" w:cs="Mangal"/>
          <w:kern w:val="1"/>
          <w:sz w:val="28"/>
          <w:szCs w:val="28"/>
          <w:lang w:eastAsia="hi-IN" w:bidi="hi-IN"/>
        </w:rPr>
        <w:t>. Евакуаційні шляхи повинні забезпечити евакуацію через евакуаційні виходи всіх людей, які знаходяться в приміщеннях протягом необхідного часу евакуації. Тривалість евакуації залежить від функціонального призначення  будівлі і ступеню вогнестійкості основних конструкцій.</w:t>
      </w:r>
    </w:p>
    <w:p w14:paraId="794C5A9A" w14:textId="328F5752" w:rsidR="00824EAB" w:rsidRPr="00824EAB" w:rsidRDefault="00824EAB" w:rsidP="006235E2">
      <w:pPr>
        <w:widowControl w:val="0"/>
        <w:suppressAutoHyphens/>
        <w:spacing w:before="120" w:after="0" w:line="240" w:lineRule="auto"/>
        <w:ind w:left="142"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 xml:space="preserve">Велике значення для громадських будівель має </w:t>
      </w:r>
      <w:r w:rsidRPr="00824EAB">
        <w:rPr>
          <w:rFonts w:ascii="Times New Roman" w:eastAsia="SimSun" w:hAnsi="Times New Roman" w:cs="Mangal"/>
          <w:i/>
          <w:kern w:val="1"/>
          <w:sz w:val="28"/>
          <w:szCs w:val="28"/>
          <w:lang w:eastAsia="hi-IN" w:bidi="hi-IN"/>
        </w:rPr>
        <w:t>навігація</w:t>
      </w:r>
      <w:r w:rsidRPr="00824EAB">
        <w:rPr>
          <w:rFonts w:ascii="Times New Roman" w:eastAsia="SimSun" w:hAnsi="Times New Roman" w:cs="Mangal"/>
          <w:kern w:val="1"/>
          <w:sz w:val="28"/>
          <w:szCs w:val="28"/>
          <w:lang w:eastAsia="hi-IN" w:bidi="hi-IN"/>
        </w:rPr>
        <w:t xml:space="preserve"> (здатність орієнтуватися), </w:t>
      </w:r>
      <w:r w:rsidR="004166AA" w:rsidRPr="00824EAB">
        <w:rPr>
          <w:rFonts w:ascii="Times New Roman" w:eastAsia="SimSun" w:hAnsi="Times New Roman" w:cs="Mangal"/>
          <w:i/>
          <w:kern w:val="1"/>
          <w:sz w:val="28"/>
          <w:szCs w:val="28"/>
          <w:lang w:eastAsia="hi-IN" w:bidi="hi-IN"/>
        </w:rPr>
        <w:t>безбар’єрність</w:t>
      </w:r>
      <w:r w:rsidRPr="00824EAB">
        <w:rPr>
          <w:rFonts w:ascii="Times New Roman" w:eastAsia="SimSun" w:hAnsi="Times New Roman" w:cs="Mangal"/>
          <w:kern w:val="1"/>
          <w:sz w:val="28"/>
          <w:szCs w:val="28"/>
          <w:lang w:eastAsia="hi-IN" w:bidi="hi-IN"/>
        </w:rPr>
        <w:t xml:space="preserve"> (доступність для маломобільних груп населення) </w:t>
      </w:r>
      <w:r w:rsidRPr="00824EAB">
        <w:rPr>
          <w:rFonts w:ascii="Times New Roman" w:eastAsia="SimSun" w:hAnsi="Times New Roman" w:cs="Mangal"/>
          <w:i/>
          <w:kern w:val="1"/>
          <w:sz w:val="28"/>
          <w:szCs w:val="28"/>
          <w:lang w:eastAsia="hi-IN" w:bidi="hi-IN"/>
        </w:rPr>
        <w:t>і візуальні орієнтири</w:t>
      </w:r>
      <w:r w:rsidRPr="00824EAB">
        <w:rPr>
          <w:rFonts w:ascii="Times New Roman" w:eastAsia="SimSun" w:hAnsi="Times New Roman" w:cs="Mangal"/>
          <w:kern w:val="1"/>
          <w:sz w:val="28"/>
          <w:szCs w:val="28"/>
          <w:lang w:eastAsia="hi-IN" w:bidi="hi-IN"/>
        </w:rPr>
        <w:t xml:space="preserve">( допомагає навігації). </w:t>
      </w:r>
    </w:p>
    <w:p w14:paraId="013CCD58" w14:textId="1DB7B2BB" w:rsidR="00824EAB" w:rsidRPr="00824EAB" w:rsidRDefault="00824EAB" w:rsidP="006235E2">
      <w:pPr>
        <w:widowControl w:val="0"/>
        <w:tabs>
          <w:tab w:val="left" w:pos="0"/>
        </w:tabs>
        <w:suppressAutoHyphens/>
        <w:spacing w:before="120" w:after="0" w:line="240" w:lineRule="auto"/>
        <w:ind w:left="142"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 xml:space="preserve">Крім того, обладнання окремих загальнодоступних санітарно-технічних приміщень повинно бути антивандальним. Наприклад, громадські вбиральні комплектують універсальними унітазами, пісуарами, раковинами, дзеркалами з нержавіючої сталі </w:t>
      </w:r>
      <w:r w:rsidRPr="00824EAB">
        <w:rPr>
          <w:rFonts w:ascii="Times New Roman" w:eastAsia="SimSun" w:hAnsi="Times New Roman" w:cs="Mangal"/>
          <w:kern w:val="1"/>
          <w:sz w:val="28"/>
          <w:szCs w:val="28"/>
          <w:lang w:val="en-US" w:eastAsia="hi-IN" w:bidi="hi-IN"/>
        </w:rPr>
        <w:t>AISI</w:t>
      </w:r>
      <w:r w:rsidRPr="00824EAB">
        <w:rPr>
          <w:rFonts w:ascii="Times New Roman" w:eastAsia="SimSun" w:hAnsi="Times New Roman" w:cs="Mangal"/>
          <w:kern w:val="1"/>
          <w:sz w:val="28"/>
          <w:szCs w:val="28"/>
          <w:lang w:eastAsia="hi-IN" w:bidi="hi-IN"/>
        </w:rPr>
        <w:t xml:space="preserve">304 </w:t>
      </w:r>
      <w:proofErr w:type="spellStart"/>
      <w:r w:rsidRPr="00824EAB">
        <w:rPr>
          <w:rFonts w:ascii="Times New Roman" w:eastAsia="SimSun" w:hAnsi="Times New Roman" w:cs="Mangal"/>
          <w:kern w:val="1"/>
          <w:sz w:val="28"/>
          <w:szCs w:val="28"/>
          <w:lang w:eastAsia="hi-IN" w:bidi="hi-IN"/>
        </w:rPr>
        <w:t>товщ</w:t>
      </w:r>
      <w:proofErr w:type="spellEnd"/>
      <w:r w:rsidRPr="00824EAB">
        <w:rPr>
          <w:rFonts w:ascii="Times New Roman" w:eastAsia="SimSun" w:hAnsi="Times New Roman" w:cs="Mangal"/>
          <w:kern w:val="1"/>
          <w:sz w:val="28"/>
          <w:szCs w:val="28"/>
          <w:lang w:eastAsia="hi-IN" w:bidi="hi-IN"/>
        </w:rPr>
        <w:t>. 1,5-2,0мм (</w:t>
      </w:r>
      <w:r w:rsidRPr="00824EAB">
        <w:rPr>
          <w:rFonts w:ascii="Times New Roman" w:eastAsia="SimSun" w:hAnsi="Times New Roman" w:cs="Mangal"/>
          <w:kern w:val="1"/>
          <w:sz w:val="28"/>
          <w:szCs w:val="28"/>
          <w:lang w:val="en-US" w:eastAsia="hi-IN" w:bidi="hi-IN"/>
        </w:rPr>
        <w:t>Taurus</w:t>
      </w:r>
      <w:r w:rsidRPr="00824EAB">
        <w:rPr>
          <w:rFonts w:ascii="Times New Roman" w:eastAsia="SimSun" w:hAnsi="Times New Roman" w:cs="Mangal"/>
          <w:kern w:val="1"/>
          <w:sz w:val="28"/>
          <w:szCs w:val="28"/>
          <w:lang w:eastAsia="hi-IN" w:bidi="hi-IN"/>
        </w:rPr>
        <w:t xml:space="preserve"> </w:t>
      </w:r>
      <w:r w:rsidRPr="00824EAB">
        <w:rPr>
          <w:rFonts w:ascii="Times New Roman" w:eastAsia="SimSun" w:hAnsi="Times New Roman" w:cs="Mangal"/>
          <w:kern w:val="1"/>
          <w:sz w:val="28"/>
          <w:szCs w:val="28"/>
          <w:lang w:val="en-US" w:eastAsia="hi-IN" w:bidi="hi-IN"/>
        </w:rPr>
        <w:t>Group</w:t>
      </w:r>
      <w:r w:rsidRPr="00824EAB">
        <w:rPr>
          <w:rFonts w:ascii="Times New Roman" w:eastAsia="SimSun" w:hAnsi="Times New Roman" w:cs="Mangal"/>
          <w:kern w:val="1"/>
          <w:sz w:val="28"/>
          <w:szCs w:val="28"/>
          <w:lang w:eastAsia="hi-IN" w:bidi="hi-IN"/>
        </w:rPr>
        <w:t>).</w:t>
      </w:r>
    </w:p>
    <w:p w14:paraId="149E6524" w14:textId="77777777" w:rsidR="00824EAB" w:rsidRPr="00824EAB" w:rsidRDefault="00824EAB" w:rsidP="00A8126E">
      <w:pPr>
        <w:widowControl w:val="0"/>
        <w:tabs>
          <w:tab w:val="left" w:pos="0"/>
        </w:tabs>
        <w:suppressAutoHyphens/>
        <w:spacing w:before="120"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Виходи відносяться до евакуаційних, якщо ведуть з першого поверху назовні безпосередньо або через коридор, вестибюль; з будь – якого надземного поверху через коридор, хол до сходової клітки; в сусіднє приміщення, яке забезпечене евакуаційними виходами; з цокольного, підвального поверху безпосередньо назовні або через сходову клітку.</w:t>
      </w:r>
      <w:r w:rsidRPr="00824EAB">
        <w:rPr>
          <w:rFonts w:ascii="Times New Roman" w:eastAsia="SimSun" w:hAnsi="Times New Roman" w:cs="Mangal"/>
          <w:kern w:val="1"/>
          <w:sz w:val="28"/>
          <w:szCs w:val="28"/>
          <w:lang w:eastAsia="hi-IN" w:bidi="hi-IN"/>
        </w:rPr>
        <w:tab/>
      </w:r>
    </w:p>
    <w:p w14:paraId="1B9AC416" w14:textId="77777777" w:rsidR="00824EAB" w:rsidRPr="00824EAB" w:rsidRDefault="00824EAB" w:rsidP="00A8126E">
      <w:pPr>
        <w:widowControl w:val="0"/>
        <w:tabs>
          <w:tab w:val="left" w:pos="0"/>
        </w:tabs>
        <w:suppressAutoHyphens/>
        <w:spacing w:before="120"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З кожного поверху і з приміщення передбачають не менше двох виходів, за винятком випадків, обумовлених нормативними документами. Виходи розміщують розосереджено.</w:t>
      </w:r>
    </w:p>
    <w:p w14:paraId="1B615334" w14:textId="77777777" w:rsidR="00824EAB" w:rsidRPr="00824EAB" w:rsidRDefault="00824EAB" w:rsidP="00A8126E">
      <w:pPr>
        <w:widowControl w:val="0"/>
        <w:tabs>
          <w:tab w:val="left" w:pos="0"/>
        </w:tabs>
        <w:suppressAutoHyphens/>
        <w:spacing w:before="120"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Евакуаційні шляхи повинні мати довжину згідно будівельних норм для різних типів будівель. На шляхах евакуації не дозволяється перепади висот і виступи, регламентовано висоту і ширину прорізів. Двері  на евакуаційних шляхах повинні відкриватися в напрямі виходу. Не дозволяється влаштування гвинтових сходів, забіжних східців, розсувних і підйомних дверей, турнікетів.</w:t>
      </w:r>
    </w:p>
    <w:p w14:paraId="7FC1AD7E" w14:textId="77777777" w:rsidR="00824EAB" w:rsidRPr="00824EAB" w:rsidRDefault="00824EAB" w:rsidP="00A8126E">
      <w:pPr>
        <w:widowControl w:val="0"/>
        <w:tabs>
          <w:tab w:val="left" w:pos="0"/>
        </w:tabs>
        <w:suppressAutoHyphens/>
        <w:spacing w:before="120"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Ухил сходів на шляхах евакуації повинен бути 1:1 – 1:2, ширина сходового маршу не менше 1,0м , ширина площадки – не менше ширини маршу. В сходових клітках не дозволяється розміщувати приміщення будь – якого призначення. Сходові клітки повинні мати природне освітлення з допомогою бокових вікон або вікон верхнього світла. Ліфти і інші механічні засоби при евакуації не враховуються.</w:t>
      </w:r>
    </w:p>
    <w:p w14:paraId="4429BACA" w14:textId="77777777" w:rsidR="00824EAB" w:rsidRPr="00824EAB" w:rsidRDefault="00824EAB" w:rsidP="00A8126E">
      <w:pPr>
        <w:widowControl w:val="0"/>
        <w:tabs>
          <w:tab w:val="left" w:pos="0"/>
        </w:tabs>
        <w:suppressAutoHyphens/>
        <w:spacing w:before="120"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Підвали під будівлями повинні бути переважно одноповерховими, в них не повинні зберігатись горючі гази, рідини, легкозаймисті матеріали.</w:t>
      </w:r>
    </w:p>
    <w:p w14:paraId="0FEFAAEE" w14:textId="07D2E9B0" w:rsidR="00824EAB" w:rsidRPr="00824EAB" w:rsidRDefault="00824EAB" w:rsidP="00A8126E">
      <w:pPr>
        <w:widowControl w:val="0"/>
        <w:tabs>
          <w:tab w:val="left" w:pos="0"/>
        </w:tabs>
        <w:suppressAutoHyphens/>
        <w:spacing w:before="120"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Сходи в більшості будівель проектують, враховуючи «формулу кроку»</w:t>
      </w:r>
      <w:r w:rsidRPr="00824EAB">
        <w:rPr>
          <w:rFonts w:ascii="Times New Roman" w:eastAsia="SimSun" w:hAnsi="Times New Roman" w:cs="Mangal"/>
          <w:i/>
          <w:kern w:val="1"/>
          <w:sz w:val="28"/>
          <w:szCs w:val="28"/>
          <w:lang w:eastAsia="hi-IN" w:bidi="hi-IN"/>
        </w:rPr>
        <w:t xml:space="preserve"> </w:t>
      </w:r>
      <w:r w:rsidR="0050309A">
        <w:rPr>
          <w:rFonts w:ascii="Times New Roman" w:eastAsia="SimSun" w:hAnsi="Times New Roman" w:cs="Mangal"/>
          <w:iCs/>
          <w:kern w:val="1"/>
          <w:sz w:val="28"/>
          <w:szCs w:val="28"/>
          <w:lang w:eastAsia="hi-IN" w:bidi="hi-IN"/>
        </w:rPr>
        <w:t>(</w:t>
      </w:r>
      <w:r w:rsidRPr="00824EAB">
        <w:rPr>
          <w:rFonts w:ascii="Times New Roman" w:eastAsia="SimSun" w:hAnsi="Times New Roman" w:cs="Mangal"/>
          <w:kern w:val="1"/>
          <w:sz w:val="28"/>
          <w:szCs w:val="28"/>
          <w:lang w:eastAsia="hi-IN" w:bidi="hi-IN"/>
        </w:rPr>
        <w:t>2в+а=60-66см); «формулу зручності» (а-в=12см); «формулу безпеки» (</w:t>
      </w:r>
      <w:proofErr w:type="spellStart"/>
      <w:r w:rsidRPr="00824EAB">
        <w:rPr>
          <w:rFonts w:ascii="Times New Roman" w:eastAsia="SimSun" w:hAnsi="Times New Roman" w:cs="Mangal"/>
          <w:kern w:val="1"/>
          <w:sz w:val="28"/>
          <w:szCs w:val="28"/>
          <w:lang w:eastAsia="hi-IN" w:bidi="hi-IN"/>
        </w:rPr>
        <w:t>а+в</w:t>
      </w:r>
      <w:proofErr w:type="spellEnd"/>
      <w:r w:rsidRPr="00824EAB">
        <w:rPr>
          <w:rFonts w:ascii="Times New Roman" w:eastAsia="SimSun" w:hAnsi="Times New Roman" w:cs="Mangal"/>
          <w:kern w:val="1"/>
          <w:sz w:val="28"/>
          <w:szCs w:val="28"/>
          <w:lang w:eastAsia="hi-IN" w:bidi="hi-IN"/>
        </w:rPr>
        <w:t>=45см).</w:t>
      </w:r>
    </w:p>
    <w:p w14:paraId="787D343D" w14:textId="77777777" w:rsidR="006235E2" w:rsidRDefault="006235E2" w:rsidP="00A8126E">
      <w:pPr>
        <w:widowControl w:val="0"/>
        <w:tabs>
          <w:tab w:val="left" w:pos="0"/>
        </w:tabs>
        <w:suppressAutoHyphens/>
        <w:spacing w:before="120" w:after="0" w:line="240" w:lineRule="auto"/>
        <w:ind w:left="-284" w:right="-284" w:firstLine="341"/>
        <w:jc w:val="center"/>
        <w:rPr>
          <w:rFonts w:ascii="Times New Roman" w:eastAsia="SimSun" w:hAnsi="Times New Roman" w:cs="Mangal"/>
          <w:b/>
          <w:kern w:val="1"/>
          <w:sz w:val="28"/>
          <w:szCs w:val="28"/>
          <w:lang w:eastAsia="hi-IN" w:bidi="hi-IN"/>
        </w:rPr>
      </w:pPr>
    </w:p>
    <w:p w14:paraId="764A08CF" w14:textId="0B747F2C" w:rsidR="00824EAB" w:rsidRPr="0050309A" w:rsidRDefault="0050309A" w:rsidP="0050309A">
      <w:pPr>
        <w:widowControl w:val="0"/>
        <w:tabs>
          <w:tab w:val="left" w:pos="0"/>
        </w:tabs>
        <w:suppressAutoHyphens/>
        <w:spacing w:before="120" w:after="0" w:line="240" w:lineRule="auto"/>
        <w:ind w:left="-284" w:right="-284" w:firstLine="341"/>
        <w:rPr>
          <w:rFonts w:ascii="Times New Roman" w:eastAsia="SimSun" w:hAnsi="Times New Roman" w:cs="Mangal"/>
          <w:iCs/>
          <w:kern w:val="1"/>
          <w:sz w:val="28"/>
          <w:szCs w:val="28"/>
          <w:lang w:eastAsia="hi-IN" w:bidi="hi-IN"/>
        </w:rPr>
      </w:pPr>
      <w:r>
        <w:rPr>
          <w:rFonts w:ascii="Times New Roman" w:eastAsia="SimSun" w:hAnsi="Times New Roman" w:cs="Mangal"/>
          <w:iCs/>
          <w:kern w:val="1"/>
          <w:sz w:val="28"/>
          <w:szCs w:val="28"/>
          <w:lang w:eastAsia="hi-IN" w:bidi="hi-IN"/>
        </w:rPr>
        <w:tab/>
      </w:r>
      <w:r w:rsidR="002C5C2B" w:rsidRPr="0050309A">
        <w:rPr>
          <w:rFonts w:ascii="Times New Roman" w:eastAsia="SimSun" w:hAnsi="Times New Roman" w:cs="Mangal"/>
          <w:iCs/>
          <w:kern w:val="1"/>
          <w:sz w:val="28"/>
          <w:szCs w:val="28"/>
          <w:lang w:eastAsia="hi-IN" w:bidi="hi-IN"/>
        </w:rPr>
        <w:t>Оригінальні б</w:t>
      </w:r>
      <w:r w:rsidR="00824EAB" w:rsidRPr="0050309A">
        <w:rPr>
          <w:rFonts w:ascii="Times New Roman" w:eastAsia="SimSun" w:hAnsi="Times New Roman" w:cs="Mangal"/>
          <w:iCs/>
          <w:kern w:val="1"/>
          <w:sz w:val="28"/>
          <w:szCs w:val="28"/>
          <w:lang w:eastAsia="hi-IN" w:bidi="hi-IN"/>
        </w:rPr>
        <w:t>удівлі громадського призначення</w:t>
      </w:r>
      <w:r>
        <w:rPr>
          <w:rFonts w:ascii="Times New Roman" w:eastAsia="SimSun" w:hAnsi="Times New Roman" w:cs="Mangal"/>
          <w:iCs/>
          <w:kern w:val="1"/>
          <w:sz w:val="28"/>
          <w:szCs w:val="28"/>
          <w:lang w:eastAsia="hi-IN" w:bidi="hi-IN"/>
        </w:rPr>
        <w:t>:</w:t>
      </w:r>
    </w:p>
    <w:p w14:paraId="1140E8C2" w14:textId="56638B1A" w:rsidR="00824EAB" w:rsidRPr="0050309A" w:rsidRDefault="00824EAB" w:rsidP="0050309A">
      <w:pPr>
        <w:pStyle w:val="a5"/>
        <w:widowControl w:val="0"/>
        <w:numPr>
          <w:ilvl w:val="0"/>
          <w:numId w:val="2"/>
        </w:numPr>
        <w:tabs>
          <w:tab w:val="left" w:pos="0"/>
        </w:tabs>
        <w:suppressAutoHyphens/>
        <w:spacing w:before="120" w:after="0" w:line="240" w:lineRule="auto"/>
        <w:ind w:left="-284" w:right="-284" w:firstLine="989"/>
        <w:rPr>
          <w:rFonts w:ascii="Times New Roman" w:eastAsia="SimSun" w:hAnsi="Times New Roman" w:cs="Mangal"/>
          <w:kern w:val="1"/>
          <w:sz w:val="28"/>
          <w:szCs w:val="28"/>
          <w:lang w:eastAsia="hi-IN" w:bidi="hi-IN"/>
        </w:rPr>
      </w:pPr>
      <w:r w:rsidRPr="0050309A">
        <w:rPr>
          <w:rFonts w:ascii="Times New Roman" w:eastAsia="SimSun" w:hAnsi="Times New Roman" w:cs="Mangal"/>
          <w:kern w:val="1"/>
          <w:sz w:val="28"/>
          <w:szCs w:val="28"/>
          <w:lang w:eastAsia="hi-IN" w:bidi="hi-IN"/>
        </w:rPr>
        <w:t xml:space="preserve">Національний театр, («яйце», «капля»), Пекін, 2001-07рр., загальна площа 200тис. </w:t>
      </w:r>
      <w:proofErr w:type="spellStart"/>
      <w:r w:rsidRPr="0050309A">
        <w:rPr>
          <w:rFonts w:ascii="Times New Roman" w:eastAsia="SimSun" w:hAnsi="Times New Roman" w:cs="Mangal"/>
          <w:kern w:val="1"/>
          <w:sz w:val="28"/>
          <w:szCs w:val="28"/>
          <w:lang w:eastAsia="hi-IN" w:bidi="hi-IN"/>
        </w:rPr>
        <w:t>м.кв</w:t>
      </w:r>
      <w:proofErr w:type="spellEnd"/>
      <w:r w:rsidRPr="0050309A">
        <w:rPr>
          <w:rFonts w:ascii="Times New Roman" w:eastAsia="SimSun" w:hAnsi="Times New Roman" w:cs="Mangal"/>
          <w:kern w:val="1"/>
          <w:sz w:val="28"/>
          <w:szCs w:val="28"/>
          <w:lang w:eastAsia="hi-IN" w:bidi="hi-IN"/>
        </w:rPr>
        <w:t>., 6500 глядачів</w:t>
      </w:r>
      <w:r w:rsidR="0050309A">
        <w:rPr>
          <w:rFonts w:ascii="Times New Roman" w:eastAsia="SimSun" w:hAnsi="Times New Roman" w:cs="Mangal"/>
          <w:kern w:val="1"/>
          <w:sz w:val="28"/>
          <w:szCs w:val="28"/>
          <w:lang w:eastAsia="hi-IN" w:bidi="hi-IN"/>
        </w:rPr>
        <w:t>, а</w:t>
      </w:r>
      <w:r w:rsidRPr="0050309A">
        <w:rPr>
          <w:rFonts w:ascii="Times New Roman" w:eastAsia="SimSun" w:hAnsi="Times New Roman" w:cs="Mangal"/>
          <w:kern w:val="1"/>
          <w:sz w:val="28"/>
          <w:szCs w:val="28"/>
          <w:lang w:eastAsia="hi-IN" w:bidi="hi-IN"/>
        </w:rPr>
        <w:t>рхітектор Поль Андре</w:t>
      </w:r>
      <w:r w:rsidR="0050309A">
        <w:rPr>
          <w:rFonts w:ascii="Times New Roman" w:eastAsia="SimSun" w:hAnsi="Times New Roman" w:cs="Mangal"/>
          <w:kern w:val="1"/>
          <w:sz w:val="28"/>
          <w:szCs w:val="28"/>
          <w:lang w:eastAsia="hi-IN" w:bidi="hi-IN"/>
        </w:rPr>
        <w:t>;</w:t>
      </w:r>
    </w:p>
    <w:p w14:paraId="022E2230" w14:textId="2088DD93" w:rsidR="00824EAB" w:rsidRPr="00824EAB" w:rsidRDefault="00824EAB" w:rsidP="00A8126E">
      <w:pPr>
        <w:widowControl w:val="0"/>
        <w:tabs>
          <w:tab w:val="left" w:pos="0"/>
        </w:tabs>
        <w:suppressAutoHyphens/>
        <w:spacing w:before="120" w:after="0" w:line="240" w:lineRule="auto"/>
        <w:ind w:left="-284" w:right="-284" w:firstLine="341"/>
        <w:rPr>
          <w:rFonts w:ascii="Times New Roman" w:eastAsia="SimSun" w:hAnsi="Times New Roman" w:cs="Mangal"/>
          <w:kern w:val="1"/>
          <w:sz w:val="24"/>
          <w:szCs w:val="24"/>
          <w:lang w:eastAsia="hi-IN" w:bidi="hi-IN"/>
        </w:rPr>
      </w:pPr>
      <w:r w:rsidRPr="00824EAB">
        <w:rPr>
          <w:rFonts w:ascii="Times New Roman" w:eastAsia="SimSun" w:hAnsi="Times New Roman" w:cs="Mangal"/>
          <w:kern w:val="1"/>
          <w:sz w:val="28"/>
          <w:szCs w:val="28"/>
          <w:lang w:eastAsia="hi-IN" w:bidi="hi-IN"/>
        </w:rPr>
        <w:tab/>
      </w:r>
    </w:p>
    <w:p w14:paraId="4997E7FA" w14:textId="2E346BBC" w:rsidR="0050309A" w:rsidRPr="0050309A" w:rsidRDefault="00824EAB" w:rsidP="00C7607B">
      <w:pPr>
        <w:pStyle w:val="a5"/>
        <w:widowControl w:val="0"/>
        <w:numPr>
          <w:ilvl w:val="0"/>
          <w:numId w:val="2"/>
        </w:numPr>
        <w:tabs>
          <w:tab w:val="left" w:pos="0"/>
        </w:tabs>
        <w:suppressAutoHyphens/>
        <w:spacing w:before="120" w:after="0" w:line="240" w:lineRule="auto"/>
        <w:ind w:right="-284"/>
        <w:rPr>
          <w:rFonts w:ascii="Times New Roman" w:eastAsia="SimSun" w:hAnsi="Times New Roman" w:cs="Mangal"/>
          <w:kern w:val="1"/>
          <w:sz w:val="28"/>
          <w:szCs w:val="28"/>
          <w:lang w:eastAsia="hi-IN" w:bidi="hi-IN"/>
        </w:rPr>
      </w:pPr>
      <w:r w:rsidRPr="0050309A">
        <w:rPr>
          <w:rFonts w:ascii="Times New Roman" w:eastAsia="SimSun" w:hAnsi="Times New Roman" w:cs="Mangal"/>
          <w:kern w:val="1"/>
          <w:sz w:val="28"/>
          <w:szCs w:val="28"/>
          <w:lang w:eastAsia="hi-IN" w:bidi="hi-IN"/>
        </w:rPr>
        <w:lastRenderedPageBreak/>
        <w:t xml:space="preserve">Концертний зал Уолта </w:t>
      </w:r>
      <w:proofErr w:type="spellStart"/>
      <w:r w:rsidRPr="0050309A">
        <w:rPr>
          <w:rFonts w:ascii="Times New Roman" w:eastAsia="SimSun" w:hAnsi="Times New Roman" w:cs="Mangal"/>
          <w:kern w:val="1"/>
          <w:sz w:val="28"/>
          <w:szCs w:val="28"/>
          <w:lang w:eastAsia="hi-IN" w:bidi="hi-IN"/>
        </w:rPr>
        <w:t>Діснея</w:t>
      </w:r>
      <w:proofErr w:type="spellEnd"/>
      <w:r w:rsidRPr="0050309A">
        <w:rPr>
          <w:rFonts w:ascii="Times New Roman" w:eastAsia="SimSun" w:hAnsi="Times New Roman" w:cs="Mangal"/>
          <w:kern w:val="1"/>
          <w:sz w:val="28"/>
          <w:szCs w:val="28"/>
          <w:lang w:eastAsia="hi-IN" w:bidi="hi-IN"/>
        </w:rPr>
        <w:t>, Лос-</w:t>
      </w:r>
      <w:proofErr w:type="spellStart"/>
      <w:r w:rsidRPr="0050309A">
        <w:rPr>
          <w:rFonts w:ascii="Times New Roman" w:eastAsia="SimSun" w:hAnsi="Times New Roman" w:cs="Mangal"/>
          <w:kern w:val="1"/>
          <w:sz w:val="28"/>
          <w:szCs w:val="28"/>
          <w:lang w:eastAsia="hi-IN" w:bidi="hi-IN"/>
        </w:rPr>
        <w:t>Анжелес</w:t>
      </w:r>
      <w:proofErr w:type="spellEnd"/>
      <w:r w:rsidRPr="0050309A">
        <w:rPr>
          <w:rFonts w:ascii="Times New Roman" w:eastAsia="SimSun" w:hAnsi="Times New Roman" w:cs="Mangal"/>
          <w:kern w:val="1"/>
          <w:sz w:val="28"/>
          <w:szCs w:val="28"/>
          <w:lang w:eastAsia="hi-IN" w:bidi="hi-IN"/>
        </w:rPr>
        <w:t>, 1999-2003р.,2265 слухачів</w:t>
      </w:r>
      <w:r w:rsidR="0050309A" w:rsidRPr="0050309A">
        <w:rPr>
          <w:rFonts w:ascii="Times New Roman" w:eastAsia="SimSun" w:hAnsi="Times New Roman" w:cs="Mangal"/>
          <w:kern w:val="1"/>
          <w:sz w:val="28"/>
          <w:szCs w:val="28"/>
          <w:lang w:eastAsia="hi-IN" w:bidi="hi-IN"/>
        </w:rPr>
        <w:t>, а</w:t>
      </w:r>
      <w:r w:rsidRPr="0050309A">
        <w:rPr>
          <w:rFonts w:ascii="Times New Roman" w:eastAsia="SimSun" w:hAnsi="Times New Roman" w:cs="Mangal"/>
          <w:kern w:val="1"/>
          <w:sz w:val="28"/>
          <w:szCs w:val="28"/>
          <w:lang w:eastAsia="hi-IN" w:bidi="hi-IN"/>
        </w:rPr>
        <w:t xml:space="preserve">рхітектор Френк </w:t>
      </w:r>
      <w:proofErr w:type="spellStart"/>
      <w:r w:rsidRPr="0050309A">
        <w:rPr>
          <w:rFonts w:ascii="Times New Roman" w:eastAsia="SimSun" w:hAnsi="Times New Roman" w:cs="Mangal"/>
          <w:kern w:val="1"/>
          <w:sz w:val="28"/>
          <w:szCs w:val="28"/>
          <w:lang w:eastAsia="hi-IN" w:bidi="hi-IN"/>
        </w:rPr>
        <w:t>ОГері</w:t>
      </w:r>
      <w:proofErr w:type="spellEnd"/>
      <w:r w:rsidR="0050309A" w:rsidRPr="0050309A">
        <w:rPr>
          <w:rFonts w:ascii="Times New Roman" w:eastAsia="SimSun" w:hAnsi="Times New Roman" w:cs="Mangal"/>
          <w:kern w:val="1"/>
          <w:sz w:val="28"/>
          <w:szCs w:val="28"/>
          <w:lang w:eastAsia="hi-IN" w:bidi="hi-IN"/>
        </w:rPr>
        <w:t>;</w:t>
      </w:r>
    </w:p>
    <w:p w14:paraId="123DD0E4" w14:textId="0873DA2D" w:rsidR="0050309A" w:rsidRPr="0050309A" w:rsidRDefault="0050309A" w:rsidP="00F97DAE">
      <w:pPr>
        <w:pStyle w:val="a5"/>
        <w:widowControl w:val="0"/>
        <w:numPr>
          <w:ilvl w:val="0"/>
          <w:numId w:val="2"/>
        </w:numPr>
        <w:tabs>
          <w:tab w:val="left" w:pos="0"/>
        </w:tabs>
        <w:suppressAutoHyphens/>
        <w:spacing w:before="120" w:after="0" w:line="240" w:lineRule="auto"/>
        <w:ind w:right="-284"/>
        <w:rPr>
          <w:rFonts w:ascii="Times New Roman" w:eastAsia="SimSun" w:hAnsi="Times New Roman" w:cs="Mangal"/>
          <w:kern w:val="1"/>
          <w:sz w:val="28"/>
          <w:szCs w:val="28"/>
          <w:lang w:eastAsia="hi-IN" w:bidi="hi-IN"/>
        </w:rPr>
      </w:pPr>
      <w:r w:rsidRPr="0050309A">
        <w:rPr>
          <w:rFonts w:ascii="Times New Roman" w:eastAsia="SimSun" w:hAnsi="Times New Roman" w:cs="Mangal"/>
          <w:kern w:val="1"/>
          <w:sz w:val="28"/>
          <w:szCs w:val="28"/>
          <w:lang w:eastAsia="hi-IN" w:bidi="hi-IN"/>
        </w:rPr>
        <w:t>т</w:t>
      </w:r>
      <w:r w:rsidR="00824EAB" w:rsidRPr="0050309A">
        <w:rPr>
          <w:rFonts w:ascii="Times New Roman" w:eastAsia="SimSun" w:hAnsi="Times New Roman" w:cs="Mangal"/>
          <w:kern w:val="1"/>
          <w:sz w:val="28"/>
          <w:szCs w:val="28"/>
          <w:lang w:eastAsia="hi-IN" w:bidi="hi-IN"/>
        </w:rPr>
        <w:t>ермінал аеропорту,  Більбао, 2000р.</w:t>
      </w:r>
      <w:r w:rsidRPr="0050309A">
        <w:rPr>
          <w:rFonts w:ascii="Times New Roman" w:eastAsia="SimSun" w:hAnsi="Times New Roman" w:cs="Mangal"/>
          <w:kern w:val="1"/>
          <w:sz w:val="28"/>
          <w:szCs w:val="28"/>
          <w:lang w:eastAsia="hi-IN" w:bidi="hi-IN"/>
        </w:rPr>
        <w:t>,</w:t>
      </w:r>
      <w:r w:rsidR="00824EAB" w:rsidRPr="0050309A">
        <w:rPr>
          <w:rFonts w:ascii="Times New Roman" w:eastAsia="SimSun" w:hAnsi="Times New Roman" w:cs="Mangal"/>
          <w:kern w:val="1"/>
          <w:sz w:val="28"/>
          <w:szCs w:val="28"/>
          <w:lang w:eastAsia="hi-IN" w:bidi="hi-IN"/>
        </w:rPr>
        <w:t xml:space="preserve"> </w:t>
      </w:r>
      <w:r w:rsidRPr="0050309A">
        <w:rPr>
          <w:rFonts w:ascii="Times New Roman" w:eastAsia="SimSun" w:hAnsi="Times New Roman" w:cs="Mangal"/>
          <w:kern w:val="1"/>
          <w:sz w:val="28"/>
          <w:szCs w:val="28"/>
          <w:lang w:eastAsia="hi-IN" w:bidi="hi-IN"/>
        </w:rPr>
        <w:t>а</w:t>
      </w:r>
      <w:r w:rsidR="00824EAB" w:rsidRPr="0050309A">
        <w:rPr>
          <w:rFonts w:ascii="Times New Roman" w:eastAsia="SimSun" w:hAnsi="Times New Roman" w:cs="Mangal"/>
          <w:kern w:val="1"/>
          <w:sz w:val="28"/>
          <w:szCs w:val="28"/>
          <w:lang w:eastAsia="hi-IN" w:bidi="hi-IN"/>
        </w:rPr>
        <w:t>рхітектор Сантьяго Калатрава</w:t>
      </w:r>
      <w:r w:rsidRPr="0050309A">
        <w:rPr>
          <w:rFonts w:ascii="Times New Roman" w:eastAsia="SimSun" w:hAnsi="Times New Roman" w:cs="Mangal"/>
          <w:kern w:val="1"/>
          <w:sz w:val="28"/>
          <w:szCs w:val="28"/>
          <w:lang w:eastAsia="hi-IN" w:bidi="hi-IN"/>
        </w:rPr>
        <w:t>;</w:t>
      </w:r>
    </w:p>
    <w:p w14:paraId="67141C98" w14:textId="771A14F9" w:rsidR="00824EAB" w:rsidRPr="00BC0754" w:rsidRDefault="00824EAB" w:rsidP="00BC0754">
      <w:pPr>
        <w:pStyle w:val="a5"/>
        <w:widowControl w:val="0"/>
        <w:numPr>
          <w:ilvl w:val="0"/>
          <w:numId w:val="2"/>
        </w:numPr>
        <w:tabs>
          <w:tab w:val="left" w:pos="0"/>
        </w:tabs>
        <w:suppressAutoHyphens/>
        <w:spacing w:before="120" w:after="0" w:line="240" w:lineRule="auto"/>
        <w:ind w:right="-284"/>
        <w:rPr>
          <w:rFonts w:ascii="Times New Roman" w:eastAsia="SimSun" w:hAnsi="Times New Roman" w:cs="Mangal"/>
          <w:kern w:val="1"/>
          <w:sz w:val="24"/>
          <w:szCs w:val="24"/>
          <w:lang w:eastAsia="hi-IN" w:bidi="hi-IN"/>
        </w:rPr>
      </w:pPr>
      <w:r w:rsidRPr="00BC0754">
        <w:rPr>
          <w:rFonts w:ascii="Times New Roman" w:eastAsia="SimSun" w:hAnsi="Times New Roman" w:cs="Mangal"/>
          <w:kern w:val="1"/>
          <w:sz w:val="28"/>
          <w:szCs w:val="28"/>
          <w:lang w:eastAsia="hi-IN" w:bidi="hi-IN"/>
        </w:rPr>
        <w:t xml:space="preserve">Культурний центр </w:t>
      </w:r>
      <w:proofErr w:type="spellStart"/>
      <w:r w:rsidRPr="00BC0754">
        <w:rPr>
          <w:rFonts w:ascii="Times New Roman" w:eastAsia="SimSun" w:hAnsi="Times New Roman" w:cs="Mangal"/>
          <w:kern w:val="1"/>
          <w:sz w:val="28"/>
          <w:szCs w:val="28"/>
          <w:lang w:eastAsia="hi-IN" w:bidi="hi-IN"/>
        </w:rPr>
        <w:t>канаків</w:t>
      </w:r>
      <w:proofErr w:type="spellEnd"/>
      <w:r w:rsidRPr="00BC0754">
        <w:rPr>
          <w:rFonts w:ascii="Times New Roman" w:eastAsia="SimSun" w:hAnsi="Times New Roman" w:cs="Mangal"/>
          <w:kern w:val="1"/>
          <w:sz w:val="28"/>
          <w:szCs w:val="28"/>
          <w:lang w:eastAsia="hi-IN" w:bidi="hi-IN"/>
        </w:rPr>
        <w:t xml:space="preserve"> , Нова Каледонія, Меланезія, 1998р.</w:t>
      </w:r>
      <w:r w:rsidR="0050309A" w:rsidRPr="00BC0754">
        <w:rPr>
          <w:rFonts w:ascii="Times New Roman" w:eastAsia="SimSun" w:hAnsi="Times New Roman" w:cs="Mangal"/>
          <w:kern w:val="1"/>
          <w:sz w:val="28"/>
          <w:szCs w:val="28"/>
          <w:lang w:eastAsia="hi-IN" w:bidi="hi-IN"/>
        </w:rPr>
        <w:t>,</w:t>
      </w:r>
      <w:r w:rsidRPr="00BC0754">
        <w:rPr>
          <w:rFonts w:ascii="Times New Roman" w:eastAsia="SimSun" w:hAnsi="Times New Roman" w:cs="Mangal"/>
          <w:kern w:val="1"/>
          <w:sz w:val="28"/>
          <w:szCs w:val="28"/>
          <w:lang w:eastAsia="hi-IN" w:bidi="hi-IN"/>
        </w:rPr>
        <w:t xml:space="preserve"> </w:t>
      </w:r>
      <w:r w:rsidR="0050309A" w:rsidRPr="00BC0754">
        <w:rPr>
          <w:rFonts w:ascii="Times New Roman" w:eastAsia="SimSun" w:hAnsi="Times New Roman" w:cs="Mangal"/>
          <w:kern w:val="1"/>
          <w:sz w:val="28"/>
          <w:szCs w:val="28"/>
          <w:lang w:eastAsia="hi-IN" w:bidi="hi-IN"/>
        </w:rPr>
        <w:t>а</w:t>
      </w:r>
      <w:r w:rsidRPr="00BC0754">
        <w:rPr>
          <w:rFonts w:ascii="Times New Roman" w:eastAsia="SimSun" w:hAnsi="Times New Roman" w:cs="Mangal"/>
          <w:kern w:val="1"/>
          <w:sz w:val="28"/>
          <w:szCs w:val="28"/>
          <w:lang w:eastAsia="hi-IN" w:bidi="hi-IN"/>
        </w:rPr>
        <w:t xml:space="preserve">рхітектор </w:t>
      </w:r>
      <w:proofErr w:type="spellStart"/>
      <w:r w:rsidRPr="00BC0754">
        <w:rPr>
          <w:rFonts w:ascii="Times New Roman" w:eastAsia="SimSun" w:hAnsi="Times New Roman" w:cs="Mangal"/>
          <w:kern w:val="1"/>
          <w:sz w:val="28"/>
          <w:szCs w:val="28"/>
          <w:lang w:eastAsia="hi-IN" w:bidi="hi-IN"/>
        </w:rPr>
        <w:t>Ренцо</w:t>
      </w:r>
      <w:proofErr w:type="spellEnd"/>
      <w:r w:rsidRPr="00BC0754">
        <w:rPr>
          <w:rFonts w:ascii="Times New Roman" w:eastAsia="SimSun" w:hAnsi="Times New Roman" w:cs="Mangal"/>
          <w:kern w:val="1"/>
          <w:sz w:val="28"/>
          <w:szCs w:val="28"/>
          <w:lang w:eastAsia="hi-IN" w:bidi="hi-IN"/>
        </w:rPr>
        <w:t xml:space="preserve"> Піано</w:t>
      </w:r>
      <w:r w:rsidR="00BC0754" w:rsidRPr="00BC0754">
        <w:rPr>
          <w:rFonts w:ascii="Times New Roman" w:eastAsia="SimSun" w:hAnsi="Times New Roman" w:cs="Mangal"/>
          <w:kern w:val="1"/>
          <w:sz w:val="28"/>
          <w:szCs w:val="28"/>
          <w:lang w:eastAsia="hi-IN" w:bidi="hi-IN"/>
        </w:rPr>
        <w:t>;</w:t>
      </w:r>
      <w:r w:rsidRPr="00BC0754">
        <w:rPr>
          <w:rFonts w:ascii="Times New Roman" w:eastAsia="SimSun" w:hAnsi="Times New Roman" w:cs="Mangal"/>
          <w:kern w:val="1"/>
          <w:sz w:val="28"/>
          <w:szCs w:val="28"/>
          <w:lang w:eastAsia="hi-IN" w:bidi="hi-IN"/>
        </w:rPr>
        <w:tab/>
      </w:r>
    </w:p>
    <w:p w14:paraId="28E87C85" w14:textId="218A1F14" w:rsidR="00824EAB" w:rsidRPr="00BC0754" w:rsidRDefault="00824EAB" w:rsidP="00BC0754">
      <w:pPr>
        <w:pStyle w:val="a5"/>
        <w:widowControl w:val="0"/>
        <w:numPr>
          <w:ilvl w:val="0"/>
          <w:numId w:val="2"/>
        </w:numPr>
        <w:tabs>
          <w:tab w:val="left" w:pos="0"/>
        </w:tabs>
        <w:suppressAutoHyphens/>
        <w:spacing w:before="120" w:after="0" w:line="240" w:lineRule="auto"/>
        <w:ind w:right="-284"/>
        <w:rPr>
          <w:rFonts w:ascii="Times New Roman" w:eastAsia="SimSun" w:hAnsi="Times New Roman" w:cs="Mangal"/>
          <w:kern w:val="1"/>
          <w:sz w:val="24"/>
          <w:szCs w:val="24"/>
          <w:lang w:eastAsia="hi-IN" w:bidi="hi-IN"/>
        </w:rPr>
      </w:pPr>
      <w:r w:rsidRPr="00BC0754">
        <w:rPr>
          <w:rFonts w:ascii="Times New Roman" w:eastAsia="SimSun" w:hAnsi="Times New Roman" w:cs="Mangal"/>
          <w:kern w:val="1"/>
          <w:sz w:val="28"/>
          <w:szCs w:val="28"/>
          <w:lang w:eastAsia="hi-IN" w:bidi="hi-IN"/>
        </w:rPr>
        <w:t xml:space="preserve">Палац Національного конгресу  (палац </w:t>
      </w:r>
      <w:proofErr w:type="spellStart"/>
      <w:r w:rsidRPr="00BC0754">
        <w:rPr>
          <w:rFonts w:ascii="Times New Roman" w:eastAsia="SimSun" w:hAnsi="Times New Roman" w:cs="Mangal"/>
          <w:kern w:val="1"/>
          <w:sz w:val="28"/>
          <w:szCs w:val="28"/>
          <w:lang w:eastAsia="hi-IN" w:bidi="hi-IN"/>
        </w:rPr>
        <w:t>Нереу</w:t>
      </w:r>
      <w:proofErr w:type="spellEnd"/>
      <w:r w:rsidRPr="00BC0754">
        <w:rPr>
          <w:rFonts w:ascii="Times New Roman" w:eastAsia="SimSun" w:hAnsi="Times New Roman" w:cs="Mangal"/>
          <w:kern w:val="1"/>
          <w:sz w:val="28"/>
          <w:szCs w:val="28"/>
          <w:lang w:eastAsia="hi-IN" w:bidi="hi-IN"/>
        </w:rPr>
        <w:t xml:space="preserve"> </w:t>
      </w:r>
      <w:proofErr w:type="spellStart"/>
      <w:r w:rsidRPr="00BC0754">
        <w:rPr>
          <w:rFonts w:ascii="Times New Roman" w:eastAsia="SimSun" w:hAnsi="Times New Roman" w:cs="Mangal"/>
          <w:kern w:val="1"/>
          <w:sz w:val="28"/>
          <w:szCs w:val="28"/>
          <w:lang w:eastAsia="hi-IN" w:bidi="hi-IN"/>
        </w:rPr>
        <w:t>Рамуса</w:t>
      </w:r>
      <w:proofErr w:type="spellEnd"/>
      <w:r w:rsidRPr="00BC0754">
        <w:rPr>
          <w:rFonts w:ascii="Times New Roman" w:eastAsia="SimSun" w:hAnsi="Times New Roman" w:cs="Mangal"/>
          <w:kern w:val="1"/>
          <w:sz w:val="28"/>
          <w:szCs w:val="28"/>
          <w:lang w:eastAsia="hi-IN" w:bidi="hi-IN"/>
        </w:rPr>
        <w:t>), Бразилія, 1960р.</w:t>
      </w:r>
      <w:r w:rsidR="00BC0754" w:rsidRPr="00BC0754">
        <w:rPr>
          <w:rFonts w:ascii="Times New Roman" w:eastAsia="SimSun" w:hAnsi="Times New Roman" w:cs="Mangal"/>
          <w:kern w:val="1"/>
          <w:sz w:val="28"/>
          <w:szCs w:val="28"/>
          <w:lang w:eastAsia="hi-IN" w:bidi="hi-IN"/>
        </w:rPr>
        <w:t>,</w:t>
      </w:r>
      <w:r w:rsidRPr="00BC0754">
        <w:rPr>
          <w:rFonts w:ascii="Times New Roman" w:eastAsia="SimSun" w:hAnsi="Times New Roman" w:cs="Mangal"/>
          <w:kern w:val="1"/>
          <w:sz w:val="28"/>
          <w:szCs w:val="28"/>
          <w:lang w:eastAsia="hi-IN" w:bidi="hi-IN"/>
        </w:rPr>
        <w:t xml:space="preserve"> </w:t>
      </w:r>
      <w:r w:rsidR="00BC0754" w:rsidRPr="00BC0754">
        <w:rPr>
          <w:rFonts w:ascii="Times New Roman" w:eastAsia="SimSun" w:hAnsi="Times New Roman" w:cs="Mangal"/>
          <w:kern w:val="1"/>
          <w:sz w:val="28"/>
          <w:szCs w:val="28"/>
          <w:lang w:eastAsia="hi-IN" w:bidi="hi-IN"/>
        </w:rPr>
        <w:t>а</w:t>
      </w:r>
      <w:r w:rsidRPr="00BC0754">
        <w:rPr>
          <w:rFonts w:ascii="Times New Roman" w:eastAsia="SimSun" w:hAnsi="Times New Roman" w:cs="Mangal"/>
          <w:kern w:val="1"/>
          <w:sz w:val="28"/>
          <w:szCs w:val="28"/>
          <w:lang w:eastAsia="hi-IN" w:bidi="hi-IN"/>
        </w:rPr>
        <w:t xml:space="preserve">рхітектор Оскар </w:t>
      </w:r>
      <w:proofErr w:type="spellStart"/>
      <w:r w:rsidRPr="00BC0754">
        <w:rPr>
          <w:rFonts w:ascii="Times New Roman" w:eastAsia="SimSun" w:hAnsi="Times New Roman" w:cs="Mangal"/>
          <w:kern w:val="1"/>
          <w:sz w:val="28"/>
          <w:szCs w:val="28"/>
          <w:lang w:eastAsia="hi-IN" w:bidi="hi-IN"/>
        </w:rPr>
        <w:t>Німейєр</w:t>
      </w:r>
      <w:proofErr w:type="spellEnd"/>
      <w:r w:rsidR="00BC0754" w:rsidRPr="00BC0754">
        <w:rPr>
          <w:rFonts w:ascii="Times New Roman" w:eastAsia="SimSun" w:hAnsi="Times New Roman" w:cs="Mangal"/>
          <w:kern w:val="1"/>
          <w:sz w:val="28"/>
          <w:szCs w:val="28"/>
          <w:lang w:eastAsia="hi-IN" w:bidi="hi-IN"/>
        </w:rPr>
        <w:t>;</w:t>
      </w:r>
      <w:r w:rsidRPr="00BC0754">
        <w:rPr>
          <w:rFonts w:ascii="Times New Roman" w:eastAsia="SimSun" w:hAnsi="Times New Roman" w:cs="Mangal"/>
          <w:kern w:val="1"/>
          <w:sz w:val="28"/>
          <w:szCs w:val="28"/>
          <w:lang w:eastAsia="hi-IN" w:bidi="hi-IN"/>
        </w:rPr>
        <w:tab/>
      </w:r>
    </w:p>
    <w:p w14:paraId="1D594CC3" w14:textId="6240AF36" w:rsidR="00824EAB" w:rsidRPr="00824EAB" w:rsidRDefault="00BC0754" w:rsidP="00BC0754">
      <w:pPr>
        <w:pStyle w:val="a5"/>
        <w:widowControl w:val="0"/>
        <w:tabs>
          <w:tab w:val="left" w:pos="0"/>
        </w:tabs>
        <w:suppressAutoHyphens/>
        <w:spacing w:before="120" w:after="0" w:line="240" w:lineRule="auto"/>
        <w:ind w:left="705" w:right="-284"/>
        <w:rPr>
          <w:rFonts w:ascii="Times New Roman" w:eastAsia="SimSun" w:hAnsi="Times New Roman" w:cs="Mangal"/>
          <w:kern w:val="1"/>
          <w:sz w:val="24"/>
          <w:szCs w:val="24"/>
          <w:lang w:eastAsia="hi-IN" w:bidi="hi-IN"/>
        </w:rPr>
      </w:pPr>
      <w:r>
        <w:rPr>
          <w:rFonts w:ascii="Times New Roman" w:eastAsia="SimSun" w:hAnsi="Times New Roman" w:cs="Mangal"/>
          <w:kern w:val="1"/>
          <w:sz w:val="28"/>
          <w:szCs w:val="28"/>
          <w:lang w:eastAsia="hi-IN" w:bidi="hi-IN"/>
        </w:rPr>
        <w:tab/>
        <w:t xml:space="preserve">-  </w:t>
      </w:r>
      <w:r w:rsidR="00824EAB" w:rsidRPr="00BC0754">
        <w:rPr>
          <w:rFonts w:ascii="Times New Roman" w:eastAsia="SimSun" w:hAnsi="Times New Roman" w:cs="Mangal"/>
          <w:kern w:val="1"/>
          <w:sz w:val="28"/>
          <w:szCs w:val="28"/>
          <w:lang w:eastAsia="hi-IN" w:bidi="hi-IN"/>
        </w:rPr>
        <w:t>Малий палац спорту, Рим, 1956-57рр.,3500 глядачів, оболонки-</w:t>
      </w:r>
      <w:proofErr w:type="spellStart"/>
      <w:r w:rsidR="00824EAB" w:rsidRPr="00BC0754">
        <w:rPr>
          <w:rFonts w:ascii="Times New Roman" w:eastAsia="SimSun" w:hAnsi="Times New Roman" w:cs="Mangal"/>
          <w:kern w:val="1"/>
          <w:sz w:val="28"/>
          <w:szCs w:val="28"/>
          <w:lang w:eastAsia="hi-IN" w:bidi="hi-IN"/>
        </w:rPr>
        <w:t>скорлупи</w:t>
      </w:r>
      <w:proofErr w:type="spellEnd"/>
      <w:r w:rsidR="00824EAB" w:rsidRPr="00BC0754">
        <w:rPr>
          <w:rFonts w:ascii="Times New Roman" w:eastAsia="SimSun" w:hAnsi="Times New Roman" w:cs="Mangal"/>
          <w:kern w:val="1"/>
          <w:sz w:val="28"/>
          <w:szCs w:val="28"/>
          <w:lang w:eastAsia="hi-IN" w:bidi="hi-IN"/>
        </w:rPr>
        <w:t xml:space="preserve"> з армоцементу. Інженер П’єр </w:t>
      </w:r>
      <w:proofErr w:type="spellStart"/>
      <w:r w:rsidR="00824EAB" w:rsidRPr="00BC0754">
        <w:rPr>
          <w:rFonts w:ascii="Times New Roman" w:eastAsia="SimSun" w:hAnsi="Times New Roman" w:cs="Mangal"/>
          <w:kern w:val="1"/>
          <w:sz w:val="28"/>
          <w:szCs w:val="28"/>
          <w:lang w:eastAsia="hi-IN" w:bidi="hi-IN"/>
        </w:rPr>
        <w:t>Луіджі</w:t>
      </w:r>
      <w:proofErr w:type="spellEnd"/>
      <w:r w:rsidR="00824EAB" w:rsidRPr="00BC0754">
        <w:rPr>
          <w:rFonts w:ascii="Times New Roman" w:eastAsia="SimSun" w:hAnsi="Times New Roman" w:cs="Mangal"/>
          <w:kern w:val="1"/>
          <w:sz w:val="28"/>
          <w:szCs w:val="28"/>
          <w:lang w:eastAsia="hi-IN" w:bidi="hi-IN"/>
        </w:rPr>
        <w:t xml:space="preserve"> Нерві, архітектор </w:t>
      </w:r>
      <w:proofErr w:type="spellStart"/>
      <w:r w:rsidR="00824EAB" w:rsidRPr="00BC0754">
        <w:rPr>
          <w:rFonts w:ascii="Times New Roman" w:eastAsia="SimSun" w:hAnsi="Times New Roman" w:cs="Mangal"/>
          <w:kern w:val="1"/>
          <w:sz w:val="28"/>
          <w:szCs w:val="28"/>
          <w:lang w:eastAsia="hi-IN" w:bidi="hi-IN"/>
        </w:rPr>
        <w:t>Аннібале</w:t>
      </w:r>
      <w:proofErr w:type="spellEnd"/>
      <w:r w:rsidR="00824EAB" w:rsidRPr="00BC0754">
        <w:rPr>
          <w:rFonts w:ascii="Times New Roman" w:eastAsia="SimSun" w:hAnsi="Times New Roman" w:cs="Mangal"/>
          <w:kern w:val="1"/>
          <w:sz w:val="28"/>
          <w:szCs w:val="28"/>
          <w:lang w:eastAsia="hi-IN" w:bidi="hi-IN"/>
        </w:rPr>
        <w:t xml:space="preserve"> </w:t>
      </w:r>
      <w:proofErr w:type="spellStart"/>
      <w:r w:rsidR="00824EAB" w:rsidRPr="00BC0754">
        <w:rPr>
          <w:rFonts w:ascii="Times New Roman" w:eastAsia="SimSun" w:hAnsi="Times New Roman" w:cs="Mangal"/>
          <w:kern w:val="1"/>
          <w:sz w:val="28"/>
          <w:szCs w:val="28"/>
          <w:lang w:eastAsia="hi-IN" w:bidi="hi-IN"/>
        </w:rPr>
        <w:t>Вітелоцці</w:t>
      </w:r>
      <w:proofErr w:type="spellEnd"/>
      <w:r w:rsidRPr="00BC0754">
        <w:rPr>
          <w:rFonts w:ascii="Times New Roman" w:eastAsia="SimSun" w:hAnsi="Times New Roman" w:cs="Mangal"/>
          <w:kern w:val="1"/>
          <w:sz w:val="28"/>
          <w:szCs w:val="28"/>
          <w:lang w:eastAsia="hi-IN" w:bidi="hi-IN"/>
        </w:rPr>
        <w:t>;</w:t>
      </w:r>
      <w:r w:rsidR="00824EAB" w:rsidRPr="00BC0754">
        <w:rPr>
          <w:rFonts w:ascii="Times New Roman" w:eastAsia="SimSun" w:hAnsi="Times New Roman" w:cs="Mangal"/>
          <w:kern w:val="1"/>
          <w:sz w:val="28"/>
          <w:szCs w:val="28"/>
          <w:lang w:eastAsia="hi-IN" w:bidi="hi-IN"/>
        </w:rPr>
        <w:tab/>
      </w:r>
      <w:r>
        <w:rPr>
          <w:rFonts w:ascii="Times New Roman" w:eastAsia="SimSun" w:hAnsi="Times New Roman" w:cs="Mangal"/>
          <w:kern w:val="1"/>
          <w:sz w:val="28"/>
          <w:szCs w:val="28"/>
          <w:lang w:eastAsia="hi-IN" w:bidi="hi-IN"/>
        </w:rPr>
        <w:t xml:space="preserve">- </w:t>
      </w:r>
      <w:r w:rsidR="00824EAB" w:rsidRPr="00BC0754">
        <w:rPr>
          <w:rFonts w:ascii="Times New Roman" w:eastAsia="SimSun" w:hAnsi="Times New Roman" w:cs="Mangal"/>
          <w:kern w:val="1"/>
          <w:sz w:val="28"/>
          <w:szCs w:val="28"/>
          <w:lang w:eastAsia="hi-IN" w:bidi="hi-IN"/>
        </w:rPr>
        <w:t>Олімпійські споруди ,Токіо, 1964р.</w:t>
      </w:r>
      <w:r>
        <w:rPr>
          <w:rFonts w:ascii="Times New Roman" w:eastAsia="SimSun" w:hAnsi="Times New Roman" w:cs="Mangal"/>
          <w:kern w:val="1"/>
          <w:sz w:val="28"/>
          <w:szCs w:val="28"/>
          <w:lang w:eastAsia="hi-IN" w:bidi="hi-IN"/>
        </w:rPr>
        <w:t>, а</w:t>
      </w:r>
      <w:r w:rsidR="00824EAB" w:rsidRPr="00BC0754">
        <w:rPr>
          <w:rFonts w:ascii="Times New Roman" w:eastAsia="SimSun" w:hAnsi="Times New Roman" w:cs="Mangal"/>
          <w:kern w:val="1"/>
          <w:sz w:val="28"/>
          <w:szCs w:val="28"/>
          <w:lang w:eastAsia="hi-IN" w:bidi="hi-IN"/>
        </w:rPr>
        <w:t xml:space="preserve">рхітектор </w:t>
      </w:r>
      <w:proofErr w:type="spellStart"/>
      <w:r w:rsidR="00824EAB" w:rsidRPr="00BC0754">
        <w:rPr>
          <w:rFonts w:ascii="Times New Roman" w:eastAsia="SimSun" w:hAnsi="Times New Roman" w:cs="Mangal"/>
          <w:kern w:val="1"/>
          <w:sz w:val="28"/>
          <w:szCs w:val="28"/>
          <w:lang w:eastAsia="hi-IN" w:bidi="hi-IN"/>
        </w:rPr>
        <w:t>Кендзо</w:t>
      </w:r>
      <w:proofErr w:type="spellEnd"/>
      <w:r w:rsidR="00824EAB" w:rsidRPr="00BC0754">
        <w:rPr>
          <w:rFonts w:ascii="Times New Roman" w:eastAsia="SimSun" w:hAnsi="Times New Roman" w:cs="Mangal"/>
          <w:kern w:val="1"/>
          <w:sz w:val="28"/>
          <w:szCs w:val="28"/>
          <w:lang w:eastAsia="hi-IN" w:bidi="hi-IN"/>
        </w:rPr>
        <w:t xml:space="preserve"> </w:t>
      </w:r>
      <w:proofErr w:type="spellStart"/>
      <w:r w:rsidR="00824EAB" w:rsidRPr="00BC0754">
        <w:rPr>
          <w:rFonts w:ascii="Times New Roman" w:eastAsia="SimSun" w:hAnsi="Times New Roman" w:cs="Mangal"/>
          <w:kern w:val="1"/>
          <w:sz w:val="28"/>
          <w:szCs w:val="28"/>
          <w:lang w:eastAsia="hi-IN" w:bidi="hi-IN"/>
        </w:rPr>
        <w:t>Танге</w:t>
      </w:r>
      <w:proofErr w:type="spellEnd"/>
      <w:r>
        <w:rPr>
          <w:rFonts w:ascii="Times New Roman" w:eastAsia="SimSun" w:hAnsi="Times New Roman" w:cs="Mangal"/>
          <w:kern w:val="1"/>
          <w:sz w:val="28"/>
          <w:szCs w:val="28"/>
          <w:lang w:eastAsia="hi-IN" w:bidi="hi-IN"/>
        </w:rPr>
        <w:t>;</w:t>
      </w:r>
      <w:r w:rsidR="00824EAB" w:rsidRPr="00824EAB">
        <w:rPr>
          <w:rFonts w:ascii="Times New Roman" w:eastAsia="SimSun" w:hAnsi="Times New Roman" w:cs="Mangal"/>
          <w:kern w:val="1"/>
          <w:sz w:val="28"/>
          <w:szCs w:val="28"/>
          <w:lang w:eastAsia="hi-IN" w:bidi="hi-IN"/>
        </w:rPr>
        <w:tab/>
      </w:r>
    </w:p>
    <w:p w14:paraId="6663377C" w14:textId="42638F2C" w:rsidR="00824EAB" w:rsidRPr="00824EAB" w:rsidRDefault="00824EAB" w:rsidP="00A8126E">
      <w:pPr>
        <w:widowControl w:val="0"/>
        <w:tabs>
          <w:tab w:val="left" w:pos="0"/>
        </w:tabs>
        <w:suppressAutoHyphens/>
        <w:spacing w:before="120" w:after="0" w:line="240" w:lineRule="auto"/>
        <w:ind w:left="-284" w:right="-284" w:firstLine="341"/>
        <w:rPr>
          <w:rFonts w:ascii="Times New Roman" w:eastAsia="SimSun" w:hAnsi="Times New Roman" w:cs="Mangal"/>
          <w:kern w:val="1"/>
          <w:sz w:val="24"/>
          <w:szCs w:val="24"/>
          <w:lang w:eastAsia="hi-IN" w:bidi="hi-IN"/>
        </w:rPr>
      </w:pPr>
      <w:r w:rsidRPr="00824EAB">
        <w:rPr>
          <w:rFonts w:ascii="Times New Roman" w:eastAsia="SimSun" w:hAnsi="Times New Roman" w:cs="Mangal"/>
          <w:kern w:val="1"/>
          <w:sz w:val="28"/>
          <w:szCs w:val="28"/>
          <w:lang w:eastAsia="hi-IN" w:bidi="hi-IN"/>
        </w:rPr>
        <w:tab/>
      </w:r>
      <w:r w:rsidR="00BC0754">
        <w:rPr>
          <w:rFonts w:ascii="Times New Roman" w:eastAsia="SimSun" w:hAnsi="Times New Roman" w:cs="Mangal"/>
          <w:kern w:val="1"/>
          <w:sz w:val="28"/>
          <w:szCs w:val="28"/>
          <w:lang w:eastAsia="hi-IN" w:bidi="hi-IN"/>
        </w:rPr>
        <w:t xml:space="preserve">- </w:t>
      </w:r>
      <w:r w:rsidRPr="00824EAB">
        <w:rPr>
          <w:rFonts w:ascii="Times New Roman" w:eastAsia="SimSun" w:hAnsi="Times New Roman" w:cs="Mangal"/>
          <w:kern w:val="1"/>
          <w:sz w:val="28"/>
          <w:szCs w:val="28"/>
          <w:lang w:eastAsia="hi-IN" w:bidi="hi-IN"/>
        </w:rPr>
        <w:t xml:space="preserve">Храм Лотоса (культ </w:t>
      </w:r>
      <w:proofErr w:type="spellStart"/>
      <w:r w:rsidRPr="00824EAB">
        <w:rPr>
          <w:rFonts w:ascii="Times New Roman" w:eastAsia="SimSun" w:hAnsi="Times New Roman" w:cs="Mangal"/>
          <w:kern w:val="1"/>
          <w:sz w:val="28"/>
          <w:szCs w:val="28"/>
          <w:lang w:eastAsia="hi-IN" w:bidi="hi-IN"/>
        </w:rPr>
        <w:t>Бахаї</w:t>
      </w:r>
      <w:proofErr w:type="spellEnd"/>
      <w:r w:rsidRPr="00824EAB">
        <w:rPr>
          <w:rFonts w:ascii="Times New Roman" w:eastAsia="SimSun" w:hAnsi="Times New Roman" w:cs="Mangal"/>
          <w:kern w:val="1"/>
          <w:sz w:val="28"/>
          <w:szCs w:val="28"/>
          <w:lang w:eastAsia="hi-IN" w:bidi="hi-IN"/>
        </w:rPr>
        <w:t>) ,Нью-Делі, 1986р.</w:t>
      </w:r>
      <w:r w:rsidR="00BC0754">
        <w:rPr>
          <w:rFonts w:ascii="Times New Roman" w:eastAsia="SimSun" w:hAnsi="Times New Roman" w:cs="Mangal"/>
          <w:kern w:val="1"/>
          <w:sz w:val="28"/>
          <w:szCs w:val="28"/>
          <w:lang w:eastAsia="hi-IN" w:bidi="hi-IN"/>
        </w:rPr>
        <w:t>, а</w:t>
      </w:r>
      <w:r w:rsidRPr="00824EAB">
        <w:rPr>
          <w:rFonts w:ascii="Times New Roman" w:eastAsia="SimSun" w:hAnsi="Times New Roman" w:cs="Mangal"/>
          <w:kern w:val="1"/>
          <w:sz w:val="28"/>
          <w:szCs w:val="28"/>
          <w:lang w:eastAsia="hi-IN" w:bidi="hi-IN"/>
        </w:rPr>
        <w:t xml:space="preserve">рхітектор </w:t>
      </w:r>
      <w:proofErr w:type="spellStart"/>
      <w:r w:rsidRPr="00824EAB">
        <w:rPr>
          <w:rFonts w:ascii="Times New Roman" w:eastAsia="SimSun" w:hAnsi="Times New Roman" w:cs="Mangal"/>
          <w:kern w:val="1"/>
          <w:sz w:val="28"/>
          <w:szCs w:val="28"/>
          <w:lang w:eastAsia="hi-IN" w:bidi="hi-IN"/>
        </w:rPr>
        <w:t>Фаріборз</w:t>
      </w:r>
      <w:proofErr w:type="spellEnd"/>
      <w:r w:rsidRPr="00824EAB">
        <w:rPr>
          <w:rFonts w:ascii="Times New Roman" w:eastAsia="SimSun" w:hAnsi="Times New Roman" w:cs="Mangal"/>
          <w:kern w:val="1"/>
          <w:sz w:val="28"/>
          <w:szCs w:val="28"/>
          <w:lang w:eastAsia="hi-IN" w:bidi="hi-IN"/>
        </w:rPr>
        <w:t xml:space="preserve"> </w:t>
      </w:r>
      <w:proofErr w:type="spellStart"/>
      <w:r w:rsidRPr="00824EAB">
        <w:rPr>
          <w:rFonts w:ascii="Times New Roman" w:eastAsia="SimSun" w:hAnsi="Times New Roman" w:cs="Mangal"/>
          <w:kern w:val="1"/>
          <w:sz w:val="28"/>
          <w:szCs w:val="28"/>
          <w:lang w:eastAsia="hi-IN" w:bidi="hi-IN"/>
        </w:rPr>
        <w:t>Сахба</w:t>
      </w:r>
      <w:proofErr w:type="spellEnd"/>
      <w:r w:rsidR="00BC0754">
        <w:rPr>
          <w:rFonts w:ascii="Times New Roman" w:eastAsia="SimSun" w:hAnsi="Times New Roman" w:cs="Mangal"/>
          <w:kern w:val="1"/>
          <w:sz w:val="28"/>
          <w:szCs w:val="28"/>
          <w:lang w:eastAsia="hi-IN" w:bidi="hi-IN"/>
        </w:rPr>
        <w:t>.</w:t>
      </w:r>
    </w:p>
    <w:p w14:paraId="07547B0C" w14:textId="459430B4" w:rsidR="00824EAB" w:rsidRPr="00824EAB" w:rsidRDefault="00824EAB" w:rsidP="00A8126E">
      <w:pPr>
        <w:widowControl w:val="0"/>
        <w:tabs>
          <w:tab w:val="left" w:pos="0"/>
        </w:tabs>
        <w:suppressAutoHyphens/>
        <w:spacing w:before="120" w:after="0" w:line="240" w:lineRule="auto"/>
        <w:ind w:left="-284" w:right="-284" w:firstLine="341"/>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r>
    </w:p>
    <w:p w14:paraId="4F013D85" w14:textId="4C88B7DF" w:rsidR="00824EAB" w:rsidRDefault="00824EAB" w:rsidP="00A8126E">
      <w:pPr>
        <w:widowControl w:val="0"/>
        <w:tabs>
          <w:tab w:val="left" w:pos="0"/>
        </w:tabs>
        <w:suppressAutoHyphens/>
        <w:spacing w:before="120" w:after="0" w:line="240" w:lineRule="auto"/>
        <w:ind w:left="-284" w:right="-284" w:firstLine="341"/>
        <w:rPr>
          <w:rFonts w:ascii="Times New Roman" w:eastAsia="SimSun" w:hAnsi="Times New Roman" w:cs="Mangal"/>
          <w:kern w:val="1"/>
          <w:sz w:val="24"/>
          <w:szCs w:val="24"/>
          <w:lang w:val="en-US" w:eastAsia="hi-IN" w:bidi="hi-IN"/>
        </w:rPr>
      </w:pPr>
      <w:r w:rsidRPr="00824EAB">
        <w:rPr>
          <w:rFonts w:ascii="Times New Roman" w:eastAsia="SimSun" w:hAnsi="Times New Roman" w:cs="Mangal"/>
          <w:kern w:val="1"/>
          <w:sz w:val="28"/>
          <w:szCs w:val="28"/>
          <w:lang w:eastAsia="hi-IN" w:bidi="hi-IN"/>
        </w:rPr>
        <w:tab/>
      </w:r>
      <w:r w:rsidRPr="00824EAB">
        <w:rPr>
          <w:rFonts w:ascii="Times New Roman" w:eastAsia="SimSun" w:hAnsi="Times New Roman" w:cs="Mangal"/>
          <w:noProof/>
          <w:kern w:val="1"/>
          <w:sz w:val="24"/>
          <w:szCs w:val="24"/>
          <w:lang w:eastAsia="uk-UA"/>
        </w:rPr>
        <w:drawing>
          <wp:inline distT="0" distB="0" distL="0" distR="0" wp14:anchorId="276F5DCA" wp14:editId="766DDF9A">
            <wp:extent cx="6120765" cy="3442335"/>
            <wp:effectExtent l="0" t="0" r="0" b="5715"/>
            <wp:docPr id="8" name="Рисунок 8" descr="C:\Users\Bagrij\Desktop\Арх\громадські будин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rij\Desktop\Арх\громадські будинки.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442335"/>
                    </a:xfrm>
                    <a:prstGeom prst="rect">
                      <a:avLst/>
                    </a:prstGeom>
                    <a:noFill/>
                    <a:ln>
                      <a:noFill/>
                    </a:ln>
                  </pic:spPr>
                </pic:pic>
              </a:graphicData>
            </a:graphic>
          </wp:inline>
        </w:drawing>
      </w:r>
    </w:p>
    <w:p w14:paraId="7DA20010" w14:textId="77777777" w:rsidR="00824EAB" w:rsidRPr="00824EAB" w:rsidRDefault="00824EAB" w:rsidP="00A8126E">
      <w:pPr>
        <w:ind w:left="-284" w:right="-284" w:firstLine="341"/>
        <w:jc w:val="center"/>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4"/>
          <w:szCs w:val="24"/>
          <w:lang w:eastAsia="hi-IN" w:bidi="hi-IN"/>
        </w:rPr>
        <w:tab/>
      </w:r>
      <w:r w:rsidRPr="00824EAB">
        <w:rPr>
          <w:rFonts w:ascii="Times New Roman" w:eastAsia="SimSun" w:hAnsi="Times New Roman" w:cs="Mangal"/>
          <w:b/>
          <w:kern w:val="1"/>
          <w:sz w:val="28"/>
          <w:szCs w:val="28"/>
          <w:lang w:eastAsia="hi-IN" w:bidi="hi-IN"/>
        </w:rPr>
        <w:t>Тема 6. Об’ємно-планувальні рішення промислових будівель і споруд</w:t>
      </w:r>
      <w:r w:rsidRPr="00824EAB">
        <w:rPr>
          <w:rFonts w:ascii="Times New Roman" w:eastAsia="SimSun" w:hAnsi="Times New Roman" w:cs="Mangal"/>
          <w:kern w:val="1"/>
          <w:sz w:val="28"/>
          <w:szCs w:val="28"/>
          <w:lang w:eastAsia="hi-IN" w:bidi="hi-IN"/>
        </w:rPr>
        <w:t>.</w:t>
      </w:r>
    </w:p>
    <w:p w14:paraId="4AE96378" w14:textId="77777777" w:rsidR="00824EAB" w:rsidRPr="00824EAB" w:rsidRDefault="00824EAB" w:rsidP="00A8126E">
      <w:pPr>
        <w:widowControl w:val="0"/>
        <w:suppressAutoHyphens/>
        <w:spacing w:after="0" w:line="240" w:lineRule="auto"/>
        <w:ind w:left="-284" w:right="-284" w:firstLine="341"/>
        <w:jc w:val="center"/>
        <w:rPr>
          <w:rFonts w:ascii="Times New Roman" w:eastAsia="SimSun" w:hAnsi="Times New Roman" w:cs="Mangal"/>
          <w:kern w:val="1"/>
          <w:sz w:val="28"/>
          <w:szCs w:val="28"/>
          <w:lang w:eastAsia="hi-IN" w:bidi="hi-IN"/>
        </w:rPr>
      </w:pPr>
    </w:p>
    <w:p w14:paraId="7699BD98" w14:textId="77777777"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 xml:space="preserve">Архітектура промислових будівель і споруд безпосередньо зв’язана з розвитком технологій виробництва, конструктивних систем, інженерно – технічного забезпечення і будівельних матеріалів. </w:t>
      </w:r>
    </w:p>
    <w:p w14:paraId="030B699B" w14:textId="77777777"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 xml:space="preserve">Промислові об’єкти повинні бути компактними структурами, які економлять простір, енергію, матеріали і дають можливість гнучкої організації виробництва. </w:t>
      </w:r>
    </w:p>
    <w:p w14:paraId="67DF1CAC" w14:textId="77777777"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 xml:space="preserve">Для них характерні </w:t>
      </w:r>
      <w:proofErr w:type="spellStart"/>
      <w:r w:rsidRPr="00824EAB">
        <w:rPr>
          <w:rFonts w:ascii="Times New Roman" w:eastAsia="SimSun" w:hAnsi="Times New Roman" w:cs="Mangal"/>
          <w:kern w:val="1"/>
          <w:sz w:val="28"/>
          <w:szCs w:val="28"/>
          <w:lang w:eastAsia="hi-IN" w:bidi="hi-IN"/>
        </w:rPr>
        <w:t>крупномасштабність</w:t>
      </w:r>
      <w:proofErr w:type="spellEnd"/>
      <w:r w:rsidRPr="00824EAB">
        <w:rPr>
          <w:rFonts w:ascii="Times New Roman" w:eastAsia="SimSun" w:hAnsi="Times New Roman" w:cs="Mangal"/>
          <w:kern w:val="1"/>
          <w:sz w:val="28"/>
          <w:szCs w:val="28"/>
          <w:lang w:eastAsia="hi-IN" w:bidi="hi-IN"/>
        </w:rPr>
        <w:t>, використання простих архітектурних форм, підпорядкування виробничим технологіям, конструктивним  і санітарно – технічним вимогам.</w:t>
      </w:r>
    </w:p>
    <w:p w14:paraId="755BE99F" w14:textId="77777777"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ab/>
        <w:t>Промислові будівлі класифікують за такими ознаками:</w:t>
      </w:r>
    </w:p>
    <w:p w14:paraId="621E6242" w14:textId="77777777" w:rsidR="00824EAB" w:rsidRPr="00824EAB" w:rsidRDefault="00824EAB" w:rsidP="00A8126E">
      <w:pPr>
        <w:widowControl w:val="0"/>
        <w:numPr>
          <w:ilvl w:val="0"/>
          <w:numId w:val="2"/>
        </w:numPr>
        <w:suppressAutoHyphens/>
        <w:spacing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kern w:val="1"/>
          <w:sz w:val="28"/>
          <w:szCs w:val="28"/>
          <w:lang w:eastAsia="hi-IN" w:bidi="hi-IN"/>
        </w:rPr>
        <w:t xml:space="preserve"> </w:t>
      </w:r>
      <w:r w:rsidRPr="00824EAB">
        <w:rPr>
          <w:rFonts w:ascii="Times New Roman" w:eastAsia="SimSun" w:hAnsi="Times New Roman" w:cs="Mangal"/>
          <w:i/>
          <w:kern w:val="1"/>
          <w:sz w:val="28"/>
          <w:szCs w:val="28"/>
          <w:lang w:eastAsia="hi-IN" w:bidi="hi-IN"/>
        </w:rPr>
        <w:t>по відношенню до певної галузі виробництва</w:t>
      </w:r>
      <w:r w:rsidRPr="00824EAB">
        <w:rPr>
          <w:rFonts w:ascii="Times New Roman" w:eastAsia="SimSun" w:hAnsi="Times New Roman" w:cs="Mangal"/>
          <w:kern w:val="1"/>
          <w:sz w:val="28"/>
          <w:szCs w:val="28"/>
          <w:lang w:eastAsia="hi-IN" w:bidi="hi-IN"/>
        </w:rPr>
        <w:t xml:space="preserve"> - будівлі підприємств машинобудівної та металообробної промисловості,   підприємств чорної металургії,  хімічної і нафтохімічної промисловості, легкої промисловості,  харчової промисловості, медичної і мікробіологічної промисловості, лісової, деревообробної, </w:t>
      </w:r>
      <w:r w:rsidRPr="00824EAB">
        <w:rPr>
          <w:rFonts w:ascii="Times New Roman" w:eastAsia="SimSun" w:hAnsi="Times New Roman" w:cs="Mangal"/>
          <w:kern w:val="1"/>
          <w:sz w:val="28"/>
          <w:szCs w:val="28"/>
          <w:lang w:eastAsia="hi-IN" w:bidi="hi-IN"/>
        </w:rPr>
        <w:lastRenderedPageBreak/>
        <w:t xml:space="preserve">целюлозно-паперової промисловості, будівельної індустрії, будівельних матеріалів і </w:t>
      </w:r>
      <w:r w:rsidR="00C13879">
        <w:rPr>
          <w:rFonts w:ascii="Times New Roman" w:eastAsia="SimSun" w:hAnsi="Times New Roman" w:cs="Mangal"/>
          <w:kern w:val="1"/>
          <w:sz w:val="28"/>
          <w:szCs w:val="28"/>
          <w:lang w:eastAsia="hi-IN" w:bidi="hi-IN"/>
        </w:rPr>
        <w:t>виробів, скляної, фарфоро</w:t>
      </w:r>
      <w:r w:rsidRPr="00824EAB">
        <w:rPr>
          <w:rFonts w:ascii="Times New Roman" w:eastAsia="SimSun" w:hAnsi="Times New Roman" w:cs="Mangal"/>
          <w:kern w:val="1"/>
          <w:sz w:val="28"/>
          <w:szCs w:val="28"/>
          <w:lang w:eastAsia="hi-IN" w:bidi="hi-IN"/>
        </w:rPr>
        <w:t xml:space="preserve"> - фаянсової промисловості, інших промислових виробництв, аграрної промисловості і тваринництва, резервуари, </w:t>
      </w:r>
      <w:proofErr w:type="spellStart"/>
      <w:r w:rsidRPr="00824EAB">
        <w:rPr>
          <w:rFonts w:ascii="Times New Roman" w:eastAsia="SimSun" w:hAnsi="Times New Roman" w:cs="Mangal"/>
          <w:kern w:val="1"/>
          <w:sz w:val="28"/>
          <w:szCs w:val="28"/>
          <w:lang w:eastAsia="hi-IN" w:bidi="hi-IN"/>
        </w:rPr>
        <w:t>силоси</w:t>
      </w:r>
      <w:proofErr w:type="spellEnd"/>
      <w:r w:rsidRPr="00824EAB">
        <w:rPr>
          <w:rFonts w:ascii="Times New Roman" w:eastAsia="SimSun" w:hAnsi="Times New Roman" w:cs="Mangal"/>
          <w:kern w:val="1"/>
          <w:sz w:val="28"/>
          <w:szCs w:val="28"/>
          <w:lang w:eastAsia="hi-IN" w:bidi="hi-IN"/>
        </w:rPr>
        <w:t>, склади;</w:t>
      </w:r>
    </w:p>
    <w:p w14:paraId="42AC7497" w14:textId="77777777" w:rsidR="00824EAB" w:rsidRPr="00824EAB" w:rsidRDefault="00824EAB" w:rsidP="00A8126E">
      <w:pPr>
        <w:widowControl w:val="0"/>
        <w:numPr>
          <w:ilvl w:val="0"/>
          <w:numId w:val="2"/>
        </w:numPr>
        <w:suppressAutoHyphens/>
        <w:spacing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i/>
          <w:kern w:val="1"/>
          <w:sz w:val="28"/>
          <w:szCs w:val="28"/>
          <w:lang w:eastAsia="hi-IN" w:bidi="hi-IN"/>
        </w:rPr>
        <w:t>за  значенням в виробничому процесі</w:t>
      </w:r>
      <w:r w:rsidRPr="00824EAB">
        <w:rPr>
          <w:rFonts w:ascii="Times New Roman" w:eastAsia="SimSun" w:hAnsi="Times New Roman" w:cs="Mangal"/>
          <w:kern w:val="1"/>
          <w:sz w:val="28"/>
          <w:szCs w:val="28"/>
          <w:lang w:eastAsia="hi-IN" w:bidi="hi-IN"/>
        </w:rPr>
        <w:t xml:space="preserve"> - основні будівлі  (виробничі цехи), енергетичні  будівлі (ТЕЦ,ТП, компресорні, котельні), транспортно – складські будівлі (склади сировини і готової продукції, напівфабрикатів, пожежні депо, гаражі), допоміжні будівлі ( адміністративні, їдальні, медпункти…);</w:t>
      </w:r>
    </w:p>
    <w:p w14:paraId="6D018CEF" w14:textId="77777777" w:rsidR="00824EAB" w:rsidRPr="00824EAB" w:rsidRDefault="00824EAB" w:rsidP="00A8126E">
      <w:pPr>
        <w:widowControl w:val="0"/>
        <w:numPr>
          <w:ilvl w:val="0"/>
          <w:numId w:val="2"/>
        </w:numPr>
        <w:suppressAutoHyphens/>
        <w:spacing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i/>
          <w:kern w:val="1"/>
          <w:sz w:val="28"/>
          <w:szCs w:val="28"/>
          <w:lang w:eastAsia="hi-IN" w:bidi="hi-IN"/>
        </w:rPr>
        <w:t>за плануванням ділянки</w:t>
      </w:r>
      <w:r w:rsidRPr="00824EAB">
        <w:rPr>
          <w:rFonts w:ascii="Times New Roman" w:eastAsia="SimSun" w:hAnsi="Times New Roman" w:cs="Mangal"/>
          <w:kern w:val="1"/>
          <w:sz w:val="28"/>
          <w:szCs w:val="28"/>
          <w:lang w:eastAsia="hi-IN" w:bidi="hi-IN"/>
        </w:rPr>
        <w:t xml:space="preserve"> – суцільна, вільна забудова і комбінована забудова;</w:t>
      </w:r>
    </w:p>
    <w:p w14:paraId="6F88A2FC" w14:textId="77777777" w:rsidR="00824EAB" w:rsidRPr="00824EAB" w:rsidRDefault="00824EAB" w:rsidP="00A8126E">
      <w:pPr>
        <w:widowControl w:val="0"/>
        <w:numPr>
          <w:ilvl w:val="0"/>
          <w:numId w:val="2"/>
        </w:numPr>
        <w:suppressAutoHyphens/>
        <w:spacing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i/>
          <w:kern w:val="1"/>
          <w:sz w:val="28"/>
          <w:szCs w:val="28"/>
          <w:lang w:eastAsia="hi-IN" w:bidi="hi-IN"/>
        </w:rPr>
        <w:t>за об’ємно-планувальним рішенням</w:t>
      </w:r>
      <w:r w:rsidRPr="00824EAB">
        <w:rPr>
          <w:rFonts w:ascii="Times New Roman" w:eastAsia="SimSun" w:hAnsi="Times New Roman" w:cs="Mangal"/>
          <w:kern w:val="1"/>
          <w:sz w:val="28"/>
          <w:szCs w:val="28"/>
          <w:lang w:eastAsia="hi-IN" w:bidi="hi-IN"/>
        </w:rPr>
        <w:t xml:space="preserve"> – одно- і багатоповерхові, одно- і багатопрогонові, коридорні, павільйонні, анфіладні, зальні, комбіновані;</w:t>
      </w:r>
    </w:p>
    <w:p w14:paraId="67E1889E" w14:textId="77777777" w:rsidR="00824EAB" w:rsidRPr="00824EAB" w:rsidRDefault="00824EAB" w:rsidP="00A8126E">
      <w:pPr>
        <w:widowControl w:val="0"/>
        <w:numPr>
          <w:ilvl w:val="0"/>
          <w:numId w:val="2"/>
        </w:numPr>
        <w:suppressAutoHyphens/>
        <w:spacing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i/>
          <w:kern w:val="1"/>
          <w:sz w:val="28"/>
          <w:szCs w:val="28"/>
          <w:lang w:eastAsia="hi-IN" w:bidi="hi-IN"/>
        </w:rPr>
        <w:t>за конструктивним рішенням</w:t>
      </w:r>
      <w:r w:rsidRPr="00824EAB">
        <w:rPr>
          <w:rFonts w:ascii="Times New Roman" w:eastAsia="SimSun" w:hAnsi="Times New Roman" w:cs="Mangal"/>
          <w:kern w:val="1"/>
          <w:sz w:val="28"/>
          <w:szCs w:val="28"/>
          <w:lang w:eastAsia="hi-IN" w:bidi="hi-IN"/>
        </w:rPr>
        <w:t xml:space="preserve"> -  конструкції стінові малопрогонові безкаркасні і каркасні з кроком колон 6,0мх6,0м, 9,0мх9,0м, 12мх12м і більше,  конструкції великопрогонові (оболонки, складки, </w:t>
      </w:r>
      <w:proofErr w:type="spellStart"/>
      <w:r w:rsidRPr="00824EAB">
        <w:rPr>
          <w:rFonts w:ascii="Times New Roman" w:eastAsia="SimSun" w:hAnsi="Times New Roman" w:cs="Mangal"/>
          <w:kern w:val="1"/>
          <w:sz w:val="28"/>
          <w:szCs w:val="28"/>
          <w:lang w:eastAsia="hi-IN" w:bidi="hi-IN"/>
        </w:rPr>
        <w:t>вантові</w:t>
      </w:r>
      <w:proofErr w:type="spellEnd"/>
      <w:r w:rsidRPr="00824EAB">
        <w:rPr>
          <w:rFonts w:ascii="Times New Roman" w:eastAsia="SimSun" w:hAnsi="Times New Roman" w:cs="Mangal"/>
          <w:kern w:val="1"/>
          <w:sz w:val="28"/>
          <w:szCs w:val="28"/>
          <w:lang w:eastAsia="hi-IN" w:bidi="hi-IN"/>
        </w:rPr>
        <w:t xml:space="preserve"> і надувні );</w:t>
      </w:r>
    </w:p>
    <w:p w14:paraId="524304F7" w14:textId="77777777" w:rsidR="00824EAB" w:rsidRPr="00824EAB" w:rsidRDefault="00824EAB" w:rsidP="00A8126E">
      <w:pPr>
        <w:widowControl w:val="0"/>
        <w:numPr>
          <w:ilvl w:val="0"/>
          <w:numId w:val="2"/>
        </w:numPr>
        <w:suppressAutoHyphens/>
        <w:spacing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i/>
          <w:kern w:val="1"/>
          <w:sz w:val="28"/>
          <w:szCs w:val="28"/>
          <w:lang w:eastAsia="hi-IN" w:bidi="hi-IN"/>
        </w:rPr>
        <w:t>за типом підйомно – транспортного обладнання</w:t>
      </w:r>
      <w:r w:rsidRPr="00824EAB">
        <w:rPr>
          <w:rFonts w:ascii="Times New Roman" w:eastAsia="SimSun" w:hAnsi="Times New Roman" w:cs="Mangal"/>
          <w:kern w:val="1"/>
          <w:sz w:val="28"/>
          <w:szCs w:val="28"/>
          <w:lang w:eastAsia="hi-IN" w:bidi="hi-IN"/>
        </w:rPr>
        <w:t xml:space="preserve">  - безкранові і кранові (з мостовими, козловими і підвісними підйомними кранами), рейкові, безрейкові, підлогові і </w:t>
      </w:r>
      <w:proofErr w:type="spellStart"/>
      <w:r w:rsidRPr="00824EAB">
        <w:rPr>
          <w:rFonts w:ascii="Times New Roman" w:eastAsia="SimSun" w:hAnsi="Times New Roman" w:cs="Mangal"/>
          <w:kern w:val="1"/>
          <w:sz w:val="28"/>
          <w:szCs w:val="28"/>
          <w:lang w:eastAsia="hi-IN" w:bidi="hi-IN"/>
        </w:rPr>
        <w:t>надпідлогові</w:t>
      </w:r>
      <w:proofErr w:type="spellEnd"/>
      <w:r w:rsidRPr="00824EAB">
        <w:rPr>
          <w:rFonts w:ascii="Times New Roman" w:eastAsia="SimSun" w:hAnsi="Times New Roman" w:cs="Mangal"/>
          <w:kern w:val="1"/>
          <w:sz w:val="28"/>
          <w:szCs w:val="28"/>
          <w:lang w:eastAsia="hi-IN" w:bidi="hi-IN"/>
        </w:rPr>
        <w:t>;</w:t>
      </w:r>
    </w:p>
    <w:p w14:paraId="70226353" w14:textId="77777777" w:rsidR="00824EAB" w:rsidRPr="00824EAB" w:rsidRDefault="00824EAB" w:rsidP="00A8126E">
      <w:pPr>
        <w:widowControl w:val="0"/>
        <w:numPr>
          <w:ilvl w:val="0"/>
          <w:numId w:val="2"/>
        </w:numPr>
        <w:suppressAutoHyphens/>
        <w:spacing w:after="0" w:line="240" w:lineRule="auto"/>
        <w:ind w:left="-284" w:right="-284" w:firstLine="341"/>
        <w:jc w:val="both"/>
        <w:rPr>
          <w:rFonts w:ascii="Times New Roman" w:eastAsia="SimSun" w:hAnsi="Times New Roman" w:cs="Mangal"/>
          <w:kern w:val="1"/>
          <w:sz w:val="28"/>
          <w:szCs w:val="28"/>
          <w:lang w:eastAsia="hi-IN" w:bidi="hi-IN"/>
        </w:rPr>
      </w:pPr>
      <w:r w:rsidRPr="00824EAB">
        <w:rPr>
          <w:rFonts w:ascii="Times New Roman" w:eastAsia="SimSun" w:hAnsi="Times New Roman" w:cs="Mangal"/>
          <w:i/>
          <w:kern w:val="1"/>
          <w:sz w:val="28"/>
          <w:szCs w:val="28"/>
          <w:lang w:eastAsia="hi-IN" w:bidi="hi-IN"/>
        </w:rPr>
        <w:t>за типом інженерного обладнання</w:t>
      </w:r>
      <w:r w:rsidRPr="00824EAB">
        <w:rPr>
          <w:rFonts w:ascii="Times New Roman" w:eastAsia="SimSun" w:hAnsi="Times New Roman" w:cs="Mangal"/>
          <w:kern w:val="1"/>
          <w:sz w:val="28"/>
          <w:szCs w:val="28"/>
          <w:lang w:eastAsia="hi-IN" w:bidi="hi-IN"/>
        </w:rPr>
        <w:t xml:space="preserve"> – опалювані і неопалювані, з природною або штучною вентиляцією, з кондиціюванням повітря.</w:t>
      </w:r>
    </w:p>
    <w:p w14:paraId="7249610F" w14:textId="77777777" w:rsidR="00824EAB" w:rsidRPr="00824EAB" w:rsidRDefault="00B828F5"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 xml:space="preserve">В залежності від технологічних вимог покриття промислових будівель може бути з ліхтарними надбудовами (світловими, аераційними і світло-аераційними) та </w:t>
      </w:r>
      <w:proofErr w:type="spellStart"/>
      <w:r w:rsidR="00824EAB" w:rsidRPr="00824EAB">
        <w:rPr>
          <w:rFonts w:ascii="Times New Roman" w:eastAsia="SimSun" w:hAnsi="Times New Roman" w:cs="Mangal"/>
          <w:kern w:val="1"/>
          <w:sz w:val="28"/>
          <w:szCs w:val="28"/>
          <w:lang w:eastAsia="hi-IN" w:bidi="hi-IN"/>
        </w:rPr>
        <w:t>безліхтарними</w:t>
      </w:r>
      <w:proofErr w:type="spellEnd"/>
      <w:r w:rsidR="00824EAB" w:rsidRPr="00824EAB">
        <w:rPr>
          <w:rFonts w:ascii="Times New Roman" w:eastAsia="SimSun" w:hAnsi="Times New Roman" w:cs="Mangal"/>
          <w:kern w:val="1"/>
          <w:sz w:val="28"/>
          <w:szCs w:val="28"/>
          <w:lang w:eastAsia="hi-IN" w:bidi="hi-IN"/>
        </w:rPr>
        <w:t>.</w:t>
      </w:r>
    </w:p>
    <w:p w14:paraId="041D6AAC" w14:textId="66DCA185" w:rsidR="00824EAB" w:rsidRPr="00824EAB" w:rsidRDefault="00B828F5"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 xml:space="preserve">Разом з будівлями на території промислового об’єкту  зводять різноманітні інженерні споруди (транспортні естакади, </w:t>
      </w:r>
      <w:proofErr w:type="spellStart"/>
      <w:r w:rsidR="00824EAB" w:rsidRPr="00824EAB">
        <w:rPr>
          <w:rFonts w:ascii="Times New Roman" w:eastAsia="SimSun" w:hAnsi="Times New Roman" w:cs="Mangal"/>
          <w:kern w:val="1"/>
          <w:sz w:val="28"/>
          <w:szCs w:val="28"/>
          <w:lang w:eastAsia="hi-IN" w:bidi="hi-IN"/>
        </w:rPr>
        <w:t>силоси</w:t>
      </w:r>
      <w:proofErr w:type="spellEnd"/>
      <w:r w:rsidR="00824EAB" w:rsidRPr="00824EAB">
        <w:rPr>
          <w:rFonts w:ascii="Times New Roman" w:eastAsia="SimSun" w:hAnsi="Times New Roman" w:cs="Mangal"/>
          <w:kern w:val="1"/>
          <w:sz w:val="28"/>
          <w:szCs w:val="28"/>
          <w:lang w:eastAsia="hi-IN" w:bidi="hi-IN"/>
        </w:rPr>
        <w:t>, бункери, водонапірні башти, градирні) та відкриті або напіввідкриті установки технологічного обладнання, яке не вимагає захисту від атмосферних впливів.</w:t>
      </w:r>
    </w:p>
    <w:p w14:paraId="77920373" w14:textId="04CB0CA4" w:rsidR="00824EAB" w:rsidRPr="00824EAB" w:rsidRDefault="00B828F5"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 xml:space="preserve">Специфічними в проектуванні промислових будівель  різного призначення є оптимальна компактна організація технологічного процесу в комплексі з необхідним підйомно-транспортним обладнанням, скорочення і розподіл вантажних і людських потоків, вертикальне зонування, забезпечення протипожежної і </w:t>
      </w:r>
      <w:r w:rsidR="004166AA" w:rsidRPr="00824EAB">
        <w:rPr>
          <w:rFonts w:ascii="Times New Roman" w:eastAsia="SimSun" w:hAnsi="Times New Roman" w:cs="Mangal"/>
          <w:kern w:val="1"/>
          <w:sz w:val="28"/>
          <w:szCs w:val="28"/>
          <w:lang w:eastAsia="hi-IN" w:bidi="hi-IN"/>
        </w:rPr>
        <w:t>проти вибухової</w:t>
      </w:r>
      <w:r w:rsidR="00824EAB" w:rsidRPr="00824EAB">
        <w:rPr>
          <w:rFonts w:ascii="Times New Roman" w:eastAsia="SimSun" w:hAnsi="Times New Roman" w:cs="Mangal"/>
          <w:kern w:val="1"/>
          <w:sz w:val="28"/>
          <w:szCs w:val="28"/>
          <w:lang w:eastAsia="hi-IN" w:bidi="hi-IN"/>
        </w:rPr>
        <w:t xml:space="preserve"> безпеки, а також вирішення завдань уніфікації і типізації.</w:t>
      </w:r>
    </w:p>
    <w:p w14:paraId="379B511B" w14:textId="77777777" w:rsidR="00824EAB" w:rsidRPr="00824EAB" w:rsidRDefault="00B828F5"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Pr>
          <w:rFonts w:ascii="Times New Roman" w:eastAsia="SimSun" w:hAnsi="Times New Roman" w:cs="Mangal"/>
          <w:i/>
          <w:kern w:val="1"/>
          <w:sz w:val="28"/>
          <w:szCs w:val="28"/>
          <w:lang w:eastAsia="hi-IN" w:bidi="hi-IN"/>
        </w:rPr>
        <w:tab/>
      </w:r>
      <w:r w:rsidR="00824EAB" w:rsidRPr="00824EAB">
        <w:rPr>
          <w:rFonts w:ascii="Times New Roman" w:eastAsia="SimSun" w:hAnsi="Times New Roman" w:cs="Mangal"/>
          <w:i/>
          <w:kern w:val="1"/>
          <w:sz w:val="28"/>
          <w:szCs w:val="28"/>
          <w:lang w:eastAsia="hi-IN" w:bidi="hi-IN"/>
        </w:rPr>
        <w:t>Технологічні вимоги</w:t>
      </w:r>
      <w:r w:rsidR="00824EAB" w:rsidRPr="00824EAB">
        <w:rPr>
          <w:rFonts w:ascii="Times New Roman" w:eastAsia="SimSun" w:hAnsi="Times New Roman" w:cs="Mangal"/>
          <w:kern w:val="1"/>
          <w:sz w:val="28"/>
          <w:szCs w:val="28"/>
          <w:lang w:eastAsia="hi-IN" w:bidi="hi-IN"/>
        </w:rPr>
        <w:t xml:space="preserve"> визначальні для всіх промислових будівель. Їх зміст полягає в переробці сировини в готовий продукт або напівфабрикат.</w:t>
      </w:r>
    </w:p>
    <w:p w14:paraId="5C835C3D" w14:textId="77777777" w:rsidR="00824EAB" w:rsidRPr="00824EAB" w:rsidRDefault="00B828F5"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Послідовність виробничих операцій з виявленням необхідної номенклатури обладнання, складів для сировини і готової продукції, габаритів проходів і проїздів відображається в технологічній схемі виробництва, яку складають спеціалісти-виробничники разом з архітекторами і будівельниками.</w:t>
      </w:r>
    </w:p>
    <w:p w14:paraId="36766B6C" w14:textId="77777777" w:rsidR="00824EAB" w:rsidRPr="00824EAB" w:rsidRDefault="00B828F5"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Уніфікація і типізація при проектуванні промислових комплексів, будівель і споруд незалежно від їх технологічного профілю здійснюється на єдиній науково-методичній основі зі дотриманням принципів індустріалізації і модульної координації.</w:t>
      </w:r>
    </w:p>
    <w:p w14:paraId="7803F136" w14:textId="77777777" w:rsidR="00824EAB" w:rsidRPr="00824EAB" w:rsidRDefault="00B828F5"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 xml:space="preserve">При проектуванні промислових будівель осьові розміри в плані назначають кратними укрупненим модулям 60М для прогону колон одно- і багатоповерхових будівель, а по висоті – 6М. </w:t>
      </w:r>
    </w:p>
    <w:p w14:paraId="4A49A2CC" w14:textId="77777777" w:rsidR="00824EAB" w:rsidRPr="00824EAB" w:rsidRDefault="00B828F5"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Правила прив’язки модульних осей промислових будівель  не відрізняються від загальноприйнятих.</w:t>
      </w:r>
    </w:p>
    <w:p w14:paraId="05F74175" w14:textId="2AD3B9C7" w:rsidR="00824EAB" w:rsidRPr="00824EAB" w:rsidRDefault="00B828F5"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 xml:space="preserve">Протипожежна і </w:t>
      </w:r>
      <w:r w:rsidR="004166AA" w:rsidRPr="00824EAB">
        <w:rPr>
          <w:rFonts w:ascii="Times New Roman" w:eastAsia="SimSun" w:hAnsi="Times New Roman" w:cs="Mangal"/>
          <w:kern w:val="1"/>
          <w:sz w:val="28"/>
          <w:szCs w:val="28"/>
          <w:lang w:eastAsia="hi-IN" w:bidi="hi-IN"/>
        </w:rPr>
        <w:t>проти вибухова</w:t>
      </w:r>
      <w:r w:rsidR="00824EAB" w:rsidRPr="00824EAB">
        <w:rPr>
          <w:rFonts w:ascii="Times New Roman" w:eastAsia="SimSun" w:hAnsi="Times New Roman" w:cs="Mangal"/>
          <w:kern w:val="1"/>
          <w:sz w:val="28"/>
          <w:szCs w:val="28"/>
          <w:lang w:eastAsia="hi-IN" w:bidi="hi-IN"/>
        </w:rPr>
        <w:t xml:space="preserve"> безпека забезпечується планувальними і конструктивними </w:t>
      </w:r>
      <w:r w:rsidR="004166AA">
        <w:rPr>
          <w:rFonts w:ascii="Times New Roman" w:eastAsia="SimSun" w:hAnsi="Times New Roman" w:cs="Mangal"/>
          <w:kern w:val="1"/>
          <w:sz w:val="28"/>
          <w:szCs w:val="28"/>
          <w:lang w:eastAsia="hi-IN" w:bidi="hi-IN"/>
        </w:rPr>
        <w:t>заходами</w:t>
      </w:r>
      <w:r w:rsidR="00824EAB" w:rsidRPr="00824EAB">
        <w:rPr>
          <w:rFonts w:ascii="Times New Roman" w:eastAsia="SimSun" w:hAnsi="Times New Roman" w:cs="Mangal"/>
          <w:kern w:val="1"/>
          <w:sz w:val="28"/>
          <w:szCs w:val="28"/>
          <w:lang w:eastAsia="hi-IN" w:bidi="hi-IN"/>
        </w:rPr>
        <w:t xml:space="preserve"> – вибором поверховості будівлі, обмеженням площ </w:t>
      </w:r>
      <w:r w:rsidR="00824EAB" w:rsidRPr="00824EAB">
        <w:rPr>
          <w:rFonts w:ascii="Times New Roman" w:eastAsia="SimSun" w:hAnsi="Times New Roman" w:cs="Mangal"/>
          <w:kern w:val="1"/>
          <w:sz w:val="28"/>
          <w:szCs w:val="28"/>
          <w:lang w:eastAsia="hi-IN" w:bidi="hi-IN"/>
        </w:rPr>
        <w:lastRenderedPageBreak/>
        <w:t xml:space="preserve">приміщень між протипожежними стінами, забезпеченням безпечної евакуації людей, застосуванням негорючих конструкцій і огороджень, які легко скидаються при вибухах. </w:t>
      </w:r>
    </w:p>
    <w:p w14:paraId="7996D4B5" w14:textId="43032885" w:rsidR="006235E2" w:rsidRDefault="006235E2"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Фізико-технічні особливості проектування промислових будівель полягають в організації якісного повітрообміну виробничих приміщення і боротьбою з агресивними фізико-хім</w:t>
      </w:r>
      <w:r>
        <w:rPr>
          <w:rFonts w:ascii="Times New Roman" w:eastAsia="SimSun" w:hAnsi="Times New Roman" w:cs="Mangal"/>
          <w:kern w:val="1"/>
          <w:sz w:val="28"/>
          <w:szCs w:val="28"/>
          <w:lang w:eastAsia="hi-IN" w:bidi="hi-IN"/>
        </w:rPr>
        <w:t>ічними впливами на конструкції.</w:t>
      </w:r>
    </w:p>
    <w:p w14:paraId="2A6B0E3B" w14:textId="6B3648E3" w:rsidR="00824EAB" w:rsidRPr="00824EAB" w:rsidRDefault="006235E2"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b/>
      </w:r>
      <w:r w:rsidR="00824EAB" w:rsidRPr="00824EAB">
        <w:rPr>
          <w:rFonts w:ascii="Times New Roman" w:eastAsia="SimSun" w:hAnsi="Times New Roman" w:cs="Mangal"/>
          <w:kern w:val="1"/>
          <w:sz w:val="28"/>
          <w:szCs w:val="28"/>
          <w:lang w:eastAsia="hi-IN" w:bidi="hi-IN"/>
        </w:rPr>
        <w:t>Сучасні промислові об’єкти використовують інженерні системи, які не споживають або споживають обмежено електроенергію з мереж, використовуючи особливості рельєфу, високотехнологічні огороджувальні конструкції, альтернативні джерела енергії.</w:t>
      </w:r>
    </w:p>
    <w:p w14:paraId="680DA541" w14:textId="77777777"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p>
    <w:p w14:paraId="6E8994D0" w14:textId="76ABDA77" w:rsidR="00824EAB" w:rsidRPr="00BC0754" w:rsidRDefault="002C5C2B" w:rsidP="00BC0754">
      <w:pPr>
        <w:widowControl w:val="0"/>
        <w:suppressAutoHyphens/>
        <w:spacing w:after="0" w:line="240" w:lineRule="auto"/>
        <w:ind w:left="-284" w:right="-284" w:firstLine="341"/>
        <w:rPr>
          <w:rFonts w:ascii="Times New Roman" w:eastAsia="SimSun" w:hAnsi="Times New Roman" w:cs="Mangal"/>
          <w:iCs/>
          <w:kern w:val="1"/>
          <w:sz w:val="28"/>
          <w:szCs w:val="28"/>
          <w:lang w:eastAsia="hi-IN" w:bidi="hi-IN"/>
        </w:rPr>
      </w:pPr>
      <w:r w:rsidRPr="00BC0754">
        <w:rPr>
          <w:rFonts w:ascii="Times New Roman" w:eastAsia="SimSun" w:hAnsi="Times New Roman" w:cs="Mangal"/>
          <w:iCs/>
          <w:kern w:val="1"/>
          <w:sz w:val="28"/>
          <w:szCs w:val="28"/>
          <w:lang w:eastAsia="hi-IN" w:bidi="hi-IN"/>
        </w:rPr>
        <w:t xml:space="preserve"> Оригінальні п</w:t>
      </w:r>
      <w:r w:rsidR="00824EAB" w:rsidRPr="00BC0754">
        <w:rPr>
          <w:rFonts w:ascii="Times New Roman" w:eastAsia="SimSun" w:hAnsi="Times New Roman" w:cs="Mangal"/>
          <w:iCs/>
          <w:kern w:val="1"/>
          <w:sz w:val="28"/>
          <w:szCs w:val="28"/>
          <w:lang w:eastAsia="hi-IN" w:bidi="hi-IN"/>
        </w:rPr>
        <w:t>ромислові будівлі і споруди світу</w:t>
      </w:r>
      <w:r w:rsidR="00BC0754">
        <w:rPr>
          <w:rFonts w:ascii="Times New Roman" w:eastAsia="SimSun" w:hAnsi="Times New Roman" w:cs="Mangal"/>
          <w:iCs/>
          <w:kern w:val="1"/>
          <w:sz w:val="28"/>
          <w:szCs w:val="28"/>
          <w:lang w:eastAsia="hi-IN" w:bidi="hi-IN"/>
        </w:rPr>
        <w:t>:</w:t>
      </w:r>
    </w:p>
    <w:p w14:paraId="2F1EE67A" w14:textId="77777777" w:rsidR="00824EAB" w:rsidRPr="00824EAB" w:rsidRDefault="00824EAB" w:rsidP="00A8126E">
      <w:pPr>
        <w:widowControl w:val="0"/>
        <w:suppressAutoHyphens/>
        <w:spacing w:after="0" w:line="240" w:lineRule="auto"/>
        <w:ind w:left="-284" w:right="-284" w:firstLine="341"/>
        <w:jc w:val="center"/>
        <w:rPr>
          <w:rFonts w:ascii="Times New Roman" w:eastAsia="SimSun" w:hAnsi="Times New Roman" w:cs="Mangal"/>
          <w:kern w:val="1"/>
          <w:sz w:val="28"/>
          <w:szCs w:val="28"/>
          <w:lang w:eastAsia="hi-IN" w:bidi="hi-IN"/>
        </w:rPr>
      </w:pPr>
    </w:p>
    <w:p w14:paraId="4F7C93FC" w14:textId="32722D7E" w:rsidR="00824EAB" w:rsidRPr="00BC0754" w:rsidRDefault="00824EAB" w:rsidP="00BC0754">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C0754">
        <w:rPr>
          <w:rFonts w:ascii="Times New Roman" w:eastAsia="SimSun" w:hAnsi="Times New Roman" w:cs="Mangal"/>
          <w:kern w:val="1"/>
          <w:sz w:val="28"/>
          <w:szCs w:val="28"/>
          <w:lang w:eastAsia="hi-IN" w:bidi="hi-IN"/>
        </w:rPr>
        <w:t>Фабрика «</w:t>
      </w:r>
      <w:proofErr w:type="spellStart"/>
      <w:r w:rsidRPr="00BC0754">
        <w:rPr>
          <w:rFonts w:ascii="Times New Roman" w:eastAsia="SimSun" w:hAnsi="Times New Roman" w:cs="Mangal"/>
          <w:kern w:val="1"/>
          <w:sz w:val="28"/>
          <w:szCs w:val="28"/>
          <w:lang w:eastAsia="hi-IN" w:bidi="hi-IN"/>
        </w:rPr>
        <w:t>Фагус</w:t>
      </w:r>
      <w:proofErr w:type="spellEnd"/>
      <w:r w:rsidRPr="00BC0754">
        <w:rPr>
          <w:rFonts w:ascii="Times New Roman" w:eastAsia="SimSun" w:hAnsi="Times New Roman" w:cs="Mangal"/>
          <w:kern w:val="1"/>
          <w:sz w:val="28"/>
          <w:szCs w:val="28"/>
          <w:lang w:eastAsia="hi-IN" w:bidi="hi-IN"/>
        </w:rPr>
        <w:t>»,</w:t>
      </w:r>
      <w:r w:rsidRPr="00BC0754">
        <w:rPr>
          <w:rFonts w:ascii="Times New Roman" w:eastAsia="SimSun" w:hAnsi="Times New Roman" w:cs="Mangal"/>
          <w:kern w:val="1"/>
          <w:sz w:val="28"/>
          <w:szCs w:val="28"/>
          <w:lang w:val="ru-RU" w:eastAsia="hi-IN" w:bidi="hi-IN"/>
        </w:rPr>
        <w:t xml:space="preserve"> </w:t>
      </w:r>
      <w:r w:rsidRPr="00BC0754">
        <w:rPr>
          <w:rFonts w:ascii="Times New Roman" w:eastAsia="SimSun" w:hAnsi="Times New Roman" w:cs="Mangal"/>
          <w:kern w:val="1"/>
          <w:sz w:val="28"/>
          <w:szCs w:val="28"/>
          <w:lang w:eastAsia="hi-IN" w:bidi="hi-IN"/>
        </w:rPr>
        <w:t xml:space="preserve">Нижня Саксонія, 1911р. </w:t>
      </w:r>
      <w:r w:rsidR="00BC0754">
        <w:rPr>
          <w:rFonts w:ascii="Times New Roman" w:eastAsia="SimSun" w:hAnsi="Times New Roman" w:cs="Mangal"/>
          <w:kern w:val="1"/>
          <w:sz w:val="28"/>
          <w:szCs w:val="28"/>
          <w:lang w:eastAsia="hi-IN" w:bidi="hi-IN"/>
        </w:rPr>
        <w:t>а</w:t>
      </w:r>
      <w:r w:rsidRPr="00BC0754">
        <w:rPr>
          <w:rFonts w:ascii="Times New Roman" w:eastAsia="SimSun" w:hAnsi="Times New Roman" w:cs="Mangal"/>
          <w:kern w:val="1"/>
          <w:sz w:val="28"/>
          <w:szCs w:val="28"/>
          <w:lang w:eastAsia="hi-IN" w:bidi="hi-IN"/>
        </w:rPr>
        <w:t xml:space="preserve">рхітектор Вальтер </w:t>
      </w:r>
      <w:proofErr w:type="spellStart"/>
      <w:r w:rsidRPr="00BC0754">
        <w:rPr>
          <w:rFonts w:ascii="Times New Roman" w:eastAsia="SimSun" w:hAnsi="Times New Roman" w:cs="Mangal"/>
          <w:kern w:val="1"/>
          <w:sz w:val="28"/>
          <w:szCs w:val="28"/>
          <w:lang w:eastAsia="hi-IN" w:bidi="hi-IN"/>
        </w:rPr>
        <w:t>Гропіус</w:t>
      </w:r>
      <w:proofErr w:type="spellEnd"/>
      <w:r w:rsidR="00BC0754">
        <w:rPr>
          <w:rFonts w:ascii="Times New Roman" w:eastAsia="SimSun" w:hAnsi="Times New Roman" w:cs="Mangal"/>
          <w:kern w:val="1"/>
          <w:sz w:val="28"/>
          <w:szCs w:val="28"/>
          <w:lang w:eastAsia="hi-IN" w:bidi="hi-IN"/>
        </w:rPr>
        <w:t>;</w:t>
      </w:r>
    </w:p>
    <w:p w14:paraId="79461731" w14:textId="77777777"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p>
    <w:p w14:paraId="10F49B2E" w14:textId="0F374D99" w:rsidR="00824EAB" w:rsidRPr="00BC0754" w:rsidRDefault="00824EAB" w:rsidP="00BC0754">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C0754">
        <w:rPr>
          <w:rFonts w:ascii="Times New Roman" w:eastAsia="SimSun" w:hAnsi="Times New Roman" w:cs="Mangal"/>
          <w:kern w:val="1"/>
          <w:sz w:val="28"/>
          <w:szCs w:val="28"/>
          <w:lang w:eastAsia="hi-IN" w:bidi="hi-IN"/>
        </w:rPr>
        <w:t>Фабрика високовольтного обладнання, Берлін, 1920р.</w:t>
      </w:r>
      <w:r w:rsidR="00BC0754">
        <w:rPr>
          <w:rFonts w:ascii="Times New Roman" w:eastAsia="SimSun" w:hAnsi="Times New Roman" w:cs="Mangal"/>
          <w:kern w:val="1"/>
          <w:sz w:val="28"/>
          <w:szCs w:val="28"/>
          <w:lang w:eastAsia="hi-IN" w:bidi="hi-IN"/>
        </w:rPr>
        <w:t>, а</w:t>
      </w:r>
      <w:r w:rsidRPr="00BC0754">
        <w:rPr>
          <w:rFonts w:ascii="Times New Roman" w:eastAsia="SimSun" w:hAnsi="Times New Roman" w:cs="Mangal"/>
          <w:kern w:val="1"/>
          <w:sz w:val="28"/>
          <w:szCs w:val="28"/>
          <w:lang w:eastAsia="hi-IN" w:bidi="hi-IN"/>
        </w:rPr>
        <w:t>рхітектор Пітер Бернс</w:t>
      </w:r>
      <w:r w:rsidR="00BC0754">
        <w:rPr>
          <w:rFonts w:ascii="Times New Roman" w:eastAsia="SimSun" w:hAnsi="Times New Roman" w:cs="Mangal"/>
          <w:kern w:val="1"/>
          <w:sz w:val="28"/>
          <w:szCs w:val="28"/>
          <w:lang w:eastAsia="hi-IN" w:bidi="hi-IN"/>
        </w:rPr>
        <w:t>;</w:t>
      </w:r>
    </w:p>
    <w:p w14:paraId="12F1E83D" w14:textId="77777777"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p>
    <w:p w14:paraId="554DE522" w14:textId="52E86DE5" w:rsidR="00824EAB" w:rsidRPr="00BC0754" w:rsidRDefault="00824EAB" w:rsidP="00BC0754">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C0754">
        <w:rPr>
          <w:rFonts w:ascii="Times New Roman" w:eastAsia="SimSun" w:hAnsi="Times New Roman" w:cs="Mangal"/>
          <w:kern w:val="1"/>
          <w:sz w:val="28"/>
          <w:szCs w:val="28"/>
          <w:lang w:eastAsia="hi-IN" w:bidi="hi-IN"/>
        </w:rPr>
        <w:t>Консервний завод, Дебрецен</w:t>
      </w:r>
      <w:r w:rsidR="00BC0754" w:rsidRPr="00BC0754">
        <w:rPr>
          <w:rFonts w:ascii="Times New Roman" w:eastAsia="SimSun" w:hAnsi="Times New Roman" w:cs="Mangal"/>
          <w:kern w:val="1"/>
          <w:sz w:val="28"/>
          <w:szCs w:val="28"/>
          <w:lang w:eastAsia="hi-IN" w:bidi="hi-IN"/>
        </w:rPr>
        <w:t>, а</w:t>
      </w:r>
      <w:r w:rsidRPr="00BC0754">
        <w:rPr>
          <w:rFonts w:ascii="Times New Roman" w:eastAsia="SimSun" w:hAnsi="Times New Roman" w:cs="Mangal"/>
          <w:kern w:val="1"/>
          <w:sz w:val="28"/>
          <w:szCs w:val="28"/>
          <w:lang w:eastAsia="hi-IN" w:bidi="hi-IN"/>
        </w:rPr>
        <w:t xml:space="preserve">рхітектор Ласло </w:t>
      </w:r>
      <w:proofErr w:type="spellStart"/>
      <w:r w:rsidRPr="00BC0754">
        <w:rPr>
          <w:rFonts w:ascii="Times New Roman" w:eastAsia="SimSun" w:hAnsi="Times New Roman" w:cs="Mangal"/>
          <w:kern w:val="1"/>
          <w:sz w:val="28"/>
          <w:szCs w:val="28"/>
          <w:lang w:eastAsia="hi-IN" w:bidi="hi-IN"/>
        </w:rPr>
        <w:t>Фельдеші</w:t>
      </w:r>
      <w:proofErr w:type="spellEnd"/>
      <w:r w:rsidR="00BC0754" w:rsidRPr="00BC0754">
        <w:rPr>
          <w:rFonts w:ascii="Times New Roman" w:eastAsia="SimSun" w:hAnsi="Times New Roman" w:cs="Mangal"/>
          <w:kern w:val="1"/>
          <w:sz w:val="28"/>
          <w:szCs w:val="28"/>
          <w:lang w:eastAsia="hi-IN" w:bidi="hi-IN"/>
        </w:rPr>
        <w:t>;</w:t>
      </w:r>
    </w:p>
    <w:p w14:paraId="4069B617" w14:textId="77777777" w:rsidR="00BC0754" w:rsidRPr="00BC0754" w:rsidRDefault="00BC0754" w:rsidP="00BC0754">
      <w:pPr>
        <w:pStyle w:val="a5"/>
        <w:rPr>
          <w:rFonts w:ascii="Times New Roman" w:eastAsia="SimSun" w:hAnsi="Times New Roman" w:cs="Mangal"/>
          <w:kern w:val="1"/>
          <w:sz w:val="28"/>
          <w:szCs w:val="28"/>
          <w:lang w:eastAsia="hi-IN" w:bidi="hi-IN"/>
        </w:rPr>
      </w:pPr>
    </w:p>
    <w:p w14:paraId="285C1E19" w14:textId="6FBD2271" w:rsidR="00824EAB" w:rsidRPr="00BC0754" w:rsidRDefault="00824EAB" w:rsidP="00BC0754">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C0754">
        <w:rPr>
          <w:rFonts w:ascii="Times New Roman" w:eastAsia="SimSun" w:hAnsi="Times New Roman" w:cs="Mangal"/>
          <w:kern w:val="1"/>
          <w:sz w:val="28"/>
          <w:szCs w:val="28"/>
          <w:lang w:eastAsia="hi-IN" w:bidi="hi-IN"/>
        </w:rPr>
        <w:t xml:space="preserve">Сміттєспалювальний завод, Відень, </w:t>
      </w:r>
      <w:r w:rsidR="00BC0754">
        <w:rPr>
          <w:rFonts w:ascii="Times New Roman" w:eastAsia="SimSun" w:hAnsi="Times New Roman" w:cs="Mangal"/>
          <w:kern w:val="1"/>
          <w:sz w:val="28"/>
          <w:szCs w:val="28"/>
          <w:lang w:eastAsia="hi-IN" w:bidi="hi-IN"/>
        </w:rPr>
        <w:t>а</w:t>
      </w:r>
      <w:r w:rsidRPr="00BC0754">
        <w:rPr>
          <w:rFonts w:ascii="Times New Roman" w:eastAsia="SimSun" w:hAnsi="Times New Roman" w:cs="Mangal"/>
          <w:kern w:val="1"/>
          <w:sz w:val="28"/>
          <w:szCs w:val="28"/>
          <w:lang w:eastAsia="hi-IN" w:bidi="hi-IN"/>
        </w:rPr>
        <w:t xml:space="preserve">рхітектор </w:t>
      </w:r>
      <w:proofErr w:type="spellStart"/>
      <w:r w:rsidRPr="00BC0754">
        <w:rPr>
          <w:rFonts w:ascii="Times New Roman" w:eastAsia="SimSun" w:hAnsi="Times New Roman" w:cs="Mangal"/>
          <w:kern w:val="1"/>
          <w:sz w:val="28"/>
          <w:szCs w:val="28"/>
          <w:lang w:eastAsia="hi-IN" w:bidi="hi-IN"/>
        </w:rPr>
        <w:t>Ф.Хундертвассер</w:t>
      </w:r>
      <w:proofErr w:type="spellEnd"/>
      <w:r w:rsidR="00BC0754">
        <w:rPr>
          <w:rFonts w:ascii="Times New Roman" w:eastAsia="SimSun" w:hAnsi="Times New Roman" w:cs="Mangal"/>
          <w:kern w:val="1"/>
          <w:sz w:val="28"/>
          <w:szCs w:val="28"/>
          <w:lang w:eastAsia="hi-IN" w:bidi="hi-IN"/>
        </w:rPr>
        <w:t>;</w:t>
      </w:r>
      <w:r w:rsidRPr="00BC0754">
        <w:rPr>
          <w:rFonts w:ascii="Times New Roman" w:eastAsia="SimSun" w:hAnsi="Times New Roman" w:cs="Mangal"/>
          <w:kern w:val="1"/>
          <w:sz w:val="28"/>
          <w:szCs w:val="28"/>
          <w:lang w:eastAsia="hi-IN" w:bidi="hi-IN"/>
        </w:rPr>
        <w:t xml:space="preserve"> </w:t>
      </w:r>
    </w:p>
    <w:p w14:paraId="78023AC7" w14:textId="77777777"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p>
    <w:p w14:paraId="0DEEF7A0" w14:textId="5F5472D8" w:rsidR="00824EAB" w:rsidRPr="00BC0754" w:rsidRDefault="00824EAB" w:rsidP="00BC0754">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C0754">
        <w:rPr>
          <w:rFonts w:ascii="Times New Roman" w:eastAsia="SimSun" w:hAnsi="Times New Roman" w:cs="Mangal"/>
          <w:kern w:val="1"/>
          <w:sz w:val="28"/>
          <w:szCs w:val="28"/>
          <w:lang w:eastAsia="hi-IN" w:bidi="hi-IN"/>
        </w:rPr>
        <w:t xml:space="preserve">Сміттєспалювальні заводи, Осака, 2000р. </w:t>
      </w:r>
      <w:r w:rsidR="00BC0754" w:rsidRPr="00BC0754">
        <w:rPr>
          <w:rFonts w:ascii="Times New Roman" w:eastAsia="SimSun" w:hAnsi="Times New Roman" w:cs="Mangal"/>
          <w:kern w:val="1"/>
          <w:sz w:val="28"/>
          <w:szCs w:val="28"/>
          <w:lang w:eastAsia="hi-IN" w:bidi="hi-IN"/>
        </w:rPr>
        <w:t>а</w:t>
      </w:r>
      <w:r w:rsidRPr="00BC0754">
        <w:rPr>
          <w:rFonts w:ascii="Times New Roman" w:eastAsia="SimSun" w:hAnsi="Times New Roman" w:cs="Mangal"/>
          <w:kern w:val="1"/>
          <w:sz w:val="28"/>
          <w:szCs w:val="28"/>
          <w:lang w:eastAsia="hi-IN" w:bidi="hi-IN"/>
        </w:rPr>
        <w:t xml:space="preserve">рхітектор </w:t>
      </w:r>
      <w:proofErr w:type="spellStart"/>
      <w:r w:rsidRPr="00BC0754">
        <w:rPr>
          <w:rFonts w:ascii="Times New Roman" w:eastAsia="SimSun" w:hAnsi="Times New Roman" w:cs="Mangal"/>
          <w:kern w:val="1"/>
          <w:sz w:val="28"/>
          <w:szCs w:val="28"/>
          <w:lang w:eastAsia="hi-IN" w:bidi="hi-IN"/>
        </w:rPr>
        <w:t>Ф.Хундертвассер</w:t>
      </w:r>
      <w:proofErr w:type="spellEnd"/>
      <w:r w:rsidR="00BC0754" w:rsidRPr="00BC0754">
        <w:rPr>
          <w:rFonts w:ascii="Times New Roman" w:eastAsia="SimSun" w:hAnsi="Times New Roman" w:cs="Mangal"/>
          <w:kern w:val="1"/>
          <w:sz w:val="28"/>
          <w:szCs w:val="28"/>
          <w:lang w:eastAsia="hi-IN" w:bidi="hi-IN"/>
        </w:rPr>
        <w:t>;</w:t>
      </w:r>
    </w:p>
    <w:p w14:paraId="239E684E" w14:textId="77777777"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p>
    <w:p w14:paraId="267A4CF3" w14:textId="24BDA9E0" w:rsidR="00824EAB" w:rsidRPr="00824EAB" w:rsidRDefault="00824EAB" w:rsidP="00BC0754">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C0754">
        <w:rPr>
          <w:rFonts w:ascii="Times New Roman" w:eastAsia="SimSun" w:hAnsi="Times New Roman" w:cs="Mangal"/>
          <w:kern w:val="1"/>
          <w:sz w:val="28"/>
          <w:szCs w:val="28"/>
          <w:lang w:eastAsia="hi-IN" w:bidi="hi-IN"/>
        </w:rPr>
        <w:t xml:space="preserve">Винний завод фірми </w:t>
      </w:r>
      <w:r w:rsidRPr="00BC0754">
        <w:rPr>
          <w:rFonts w:ascii="Times New Roman" w:eastAsia="SimSun" w:hAnsi="Times New Roman" w:cs="Mangal"/>
          <w:kern w:val="1"/>
          <w:sz w:val="28"/>
          <w:szCs w:val="28"/>
          <w:lang w:val="en-US" w:eastAsia="hi-IN" w:bidi="hi-IN"/>
        </w:rPr>
        <w:t>Cantina</w:t>
      </w:r>
      <w:r w:rsidRPr="00BC0754">
        <w:rPr>
          <w:rFonts w:ascii="Times New Roman" w:eastAsia="SimSun" w:hAnsi="Times New Roman" w:cs="Mangal"/>
          <w:kern w:val="1"/>
          <w:sz w:val="28"/>
          <w:szCs w:val="28"/>
          <w:lang w:eastAsia="hi-IN" w:bidi="hi-IN"/>
        </w:rPr>
        <w:t xml:space="preserve"> А</w:t>
      </w:r>
      <w:proofErr w:type="spellStart"/>
      <w:r w:rsidRPr="00BC0754">
        <w:rPr>
          <w:rFonts w:ascii="Times New Roman" w:eastAsia="SimSun" w:hAnsi="Times New Roman" w:cs="Mangal"/>
          <w:kern w:val="1"/>
          <w:sz w:val="28"/>
          <w:szCs w:val="28"/>
          <w:lang w:val="en-US" w:eastAsia="hi-IN" w:bidi="hi-IN"/>
        </w:rPr>
        <w:t>ntinori</w:t>
      </w:r>
      <w:proofErr w:type="spellEnd"/>
      <w:r w:rsidRPr="00BC0754">
        <w:rPr>
          <w:rFonts w:ascii="Times New Roman" w:eastAsia="SimSun" w:hAnsi="Times New Roman" w:cs="Mangal"/>
          <w:kern w:val="1"/>
          <w:sz w:val="28"/>
          <w:szCs w:val="28"/>
          <w:lang w:eastAsia="hi-IN" w:bidi="hi-IN"/>
        </w:rPr>
        <w:t xml:space="preserve"> </w:t>
      </w:r>
      <w:r w:rsidRPr="00BC0754">
        <w:rPr>
          <w:rFonts w:ascii="Times New Roman" w:eastAsia="SimSun" w:hAnsi="Times New Roman" w:cs="Mangal"/>
          <w:kern w:val="1"/>
          <w:sz w:val="28"/>
          <w:szCs w:val="28"/>
          <w:lang w:val="en-US" w:eastAsia="hi-IN" w:bidi="hi-IN"/>
        </w:rPr>
        <w:t>Winery</w:t>
      </w:r>
      <w:r w:rsidRPr="00BC0754">
        <w:rPr>
          <w:rFonts w:ascii="Times New Roman" w:eastAsia="SimSun" w:hAnsi="Times New Roman" w:cs="Mangal"/>
          <w:kern w:val="1"/>
          <w:sz w:val="28"/>
          <w:szCs w:val="28"/>
          <w:lang w:eastAsia="hi-IN" w:bidi="hi-IN"/>
        </w:rPr>
        <w:t xml:space="preserve"> в горах </w:t>
      </w:r>
      <w:proofErr w:type="spellStart"/>
      <w:r w:rsidRPr="00BC0754">
        <w:rPr>
          <w:rFonts w:ascii="Times New Roman" w:eastAsia="SimSun" w:hAnsi="Times New Roman" w:cs="Mangal"/>
          <w:kern w:val="1"/>
          <w:sz w:val="28"/>
          <w:szCs w:val="28"/>
          <w:lang w:eastAsia="hi-IN" w:bidi="hi-IN"/>
        </w:rPr>
        <w:t>Баргіно</w:t>
      </w:r>
      <w:proofErr w:type="spellEnd"/>
      <w:r w:rsidRPr="00BC0754">
        <w:rPr>
          <w:rFonts w:ascii="Times New Roman" w:eastAsia="SimSun" w:hAnsi="Times New Roman" w:cs="Mangal"/>
          <w:kern w:val="1"/>
          <w:sz w:val="28"/>
          <w:szCs w:val="28"/>
          <w:lang w:eastAsia="hi-IN" w:bidi="hi-IN"/>
        </w:rPr>
        <w:t xml:space="preserve">, Італія, архітектурна студія </w:t>
      </w:r>
      <w:proofErr w:type="spellStart"/>
      <w:r w:rsidRPr="00BC0754">
        <w:rPr>
          <w:rFonts w:ascii="Times New Roman" w:eastAsia="SimSun" w:hAnsi="Times New Roman" w:cs="Mangal"/>
          <w:kern w:val="1"/>
          <w:sz w:val="28"/>
          <w:szCs w:val="28"/>
          <w:lang w:val="en-US" w:eastAsia="hi-IN" w:bidi="hi-IN"/>
        </w:rPr>
        <w:t>Archea</w:t>
      </w:r>
      <w:proofErr w:type="spellEnd"/>
      <w:r w:rsidRPr="00BC0754">
        <w:rPr>
          <w:rFonts w:ascii="Times New Roman" w:eastAsia="SimSun" w:hAnsi="Times New Roman" w:cs="Mangal"/>
          <w:kern w:val="1"/>
          <w:sz w:val="28"/>
          <w:szCs w:val="28"/>
          <w:lang w:eastAsia="hi-IN" w:bidi="hi-IN"/>
        </w:rPr>
        <w:t xml:space="preserve"> </w:t>
      </w:r>
      <w:proofErr w:type="spellStart"/>
      <w:r w:rsidRPr="00BC0754">
        <w:rPr>
          <w:rFonts w:ascii="Times New Roman" w:eastAsia="SimSun" w:hAnsi="Times New Roman" w:cs="Mangal"/>
          <w:kern w:val="1"/>
          <w:sz w:val="28"/>
          <w:szCs w:val="28"/>
          <w:lang w:val="en-US" w:eastAsia="hi-IN" w:bidi="hi-IN"/>
        </w:rPr>
        <w:t>Associati</w:t>
      </w:r>
      <w:proofErr w:type="spellEnd"/>
      <w:r w:rsidRPr="00BC0754">
        <w:rPr>
          <w:rFonts w:ascii="Times New Roman" w:eastAsia="SimSun" w:hAnsi="Times New Roman" w:cs="Mangal"/>
          <w:kern w:val="1"/>
          <w:sz w:val="28"/>
          <w:szCs w:val="28"/>
          <w:lang w:eastAsia="hi-IN" w:bidi="hi-IN"/>
        </w:rPr>
        <w:t xml:space="preserve"> </w:t>
      </w:r>
      <w:r w:rsidRPr="00824EAB">
        <w:rPr>
          <w:rFonts w:ascii="Times New Roman" w:eastAsia="SimSun" w:hAnsi="Times New Roman" w:cs="Mangal"/>
          <w:kern w:val="1"/>
          <w:sz w:val="28"/>
          <w:szCs w:val="28"/>
          <w:lang w:eastAsia="hi-IN" w:bidi="hi-IN"/>
        </w:rPr>
        <w:t xml:space="preserve">Завод фірми «БМВ» ,Лейпциг. Архітектор </w:t>
      </w:r>
      <w:proofErr w:type="spellStart"/>
      <w:r w:rsidRPr="00824EAB">
        <w:rPr>
          <w:rFonts w:ascii="Times New Roman" w:eastAsia="SimSun" w:hAnsi="Times New Roman" w:cs="Mangal"/>
          <w:kern w:val="1"/>
          <w:sz w:val="28"/>
          <w:szCs w:val="28"/>
          <w:lang w:eastAsia="hi-IN" w:bidi="hi-IN"/>
        </w:rPr>
        <w:t>Заха</w:t>
      </w:r>
      <w:proofErr w:type="spellEnd"/>
      <w:r w:rsidRPr="00824EAB">
        <w:rPr>
          <w:rFonts w:ascii="Times New Roman" w:eastAsia="SimSun" w:hAnsi="Times New Roman" w:cs="Mangal"/>
          <w:kern w:val="1"/>
          <w:sz w:val="28"/>
          <w:szCs w:val="28"/>
          <w:lang w:eastAsia="hi-IN" w:bidi="hi-IN"/>
        </w:rPr>
        <w:t xml:space="preserve"> </w:t>
      </w:r>
      <w:proofErr w:type="spellStart"/>
      <w:r w:rsidRPr="00824EAB">
        <w:rPr>
          <w:rFonts w:ascii="Times New Roman" w:eastAsia="SimSun" w:hAnsi="Times New Roman" w:cs="Mangal"/>
          <w:kern w:val="1"/>
          <w:sz w:val="28"/>
          <w:szCs w:val="28"/>
          <w:lang w:eastAsia="hi-IN" w:bidi="hi-IN"/>
        </w:rPr>
        <w:t>Хадід</w:t>
      </w:r>
      <w:proofErr w:type="spellEnd"/>
      <w:r w:rsidR="00BC0754">
        <w:rPr>
          <w:rFonts w:ascii="Times New Roman" w:eastAsia="SimSun" w:hAnsi="Times New Roman" w:cs="Mangal"/>
          <w:kern w:val="1"/>
          <w:sz w:val="28"/>
          <w:szCs w:val="28"/>
          <w:lang w:eastAsia="hi-IN" w:bidi="hi-IN"/>
        </w:rPr>
        <w:t>;</w:t>
      </w:r>
    </w:p>
    <w:p w14:paraId="7EF75EAA" w14:textId="42978D10"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p>
    <w:p w14:paraId="72F79458" w14:textId="39E10AF1" w:rsidR="00824EAB" w:rsidRPr="00BC0754" w:rsidRDefault="00824EAB" w:rsidP="00BC0754">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C0754">
        <w:rPr>
          <w:rFonts w:ascii="Times New Roman" w:eastAsia="SimSun" w:hAnsi="Times New Roman" w:cs="Mangal"/>
          <w:kern w:val="1"/>
          <w:sz w:val="28"/>
          <w:szCs w:val="28"/>
          <w:lang w:eastAsia="hi-IN" w:bidi="hi-IN"/>
        </w:rPr>
        <w:t>Сонячна батарея в парку «Форум» (</w:t>
      </w:r>
      <w:r w:rsidRPr="00BC0754">
        <w:rPr>
          <w:rFonts w:ascii="Times New Roman" w:eastAsia="SimSun" w:hAnsi="Times New Roman" w:cs="Mangal"/>
          <w:kern w:val="1"/>
          <w:sz w:val="28"/>
          <w:szCs w:val="28"/>
          <w:lang w:val="en-US" w:eastAsia="hi-IN" w:bidi="hi-IN"/>
        </w:rPr>
        <w:t>Solar</w:t>
      </w:r>
      <w:r w:rsidRPr="00BC0754">
        <w:rPr>
          <w:rFonts w:ascii="Times New Roman" w:eastAsia="SimSun" w:hAnsi="Times New Roman" w:cs="Mangal"/>
          <w:kern w:val="1"/>
          <w:sz w:val="28"/>
          <w:szCs w:val="28"/>
          <w:lang w:eastAsia="hi-IN" w:bidi="hi-IN"/>
        </w:rPr>
        <w:t xml:space="preserve"> </w:t>
      </w:r>
      <w:r w:rsidRPr="00BC0754">
        <w:rPr>
          <w:rFonts w:ascii="Times New Roman" w:eastAsia="SimSun" w:hAnsi="Times New Roman" w:cs="Mangal"/>
          <w:kern w:val="1"/>
          <w:sz w:val="28"/>
          <w:szCs w:val="28"/>
          <w:lang w:val="en-US" w:eastAsia="hi-IN" w:bidi="hi-IN"/>
        </w:rPr>
        <w:t>Structures</w:t>
      </w:r>
      <w:r w:rsidRPr="00BC0754">
        <w:rPr>
          <w:rFonts w:ascii="Times New Roman" w:eastAsia="SimSun" w:hAnsi="Times New Roman" w:cs="Mangal"/>
          <w:kern w:val="1"/>
          <w:sz w:val="28"/>
          <w:szCs w:val="28"/>
          <w:lang w:eastAsia="hi-IN" w:bidi="hi-IN"/>
        </w:rPr>
        <w:t>) з вбудованим фітнес-комплексом, Барселона</w:t>
      </w:r>
      <w:r w:rsidR="00BC0754">
        <w:rPr>
          <w:rFonts w:ascii="Times New Roman" w:eastAsia="SimSun" w:hAnsi="Times New Roman" w:cs="Mangal"/>
          <w:kern w:val="1"/>
          <w:sz w:val="28"/>
          <w:szCs w:val="28"/>
          <w:lang w:eastAsia="hi-IN" w:bidi="hi-IN"/>
        </w:rPr>
        <w:t>;</w:t>
      </w:r>
    </w:p>
    <w:p w14:paraId="4D41A60B" w14:textId="77777777"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p>
    <w:p w14:paraId="6A8BDBD8" w14:textId="7B5EA248" w:rsidR="00824EAB" w:rsidRPr="00BC0754" w:rsidRDefault="00824EAB" w:rsidP="00BC0754">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C0754">
        <w:rPr>
          <w:rFonts w:ascii="Times New Roman" w:eastAsia="SimSun" w:hAnsi="Times New Roman" w:cs="Mangal"/>
          <w:kern w:val="1"/>
          <w:sz w:val="28"/>
          <w:szCs w:val="28"/>
          <w:lang w:eastAsia="hi-IN" w:bidi="hi-IN"/>
        </w:rPr>
        <w:t xml:space="preserve">Пожежне депо меблевої фірми </w:t>
      </w:r>
      <w:proofErr w:type="spellStart"/>
      <w:r w:rsidRPr="00BC0754">
        <w:rPr>
          <w:rFonts w:ascii="Times New Roman" w:eastAsia="SimSun" w:hAnsi="Times New Roman" w:cs="Mangal"/>
          <w:kern w:val="1"/>
          <w:sz w:val="28"/>
          <w:szCs w:val="28"/>
          <w:lang w:val="en-US" w:eastAsia="hi-IN" w:bidi="hi-IN"/>
        </w:rPr>
        <w:t>Vitra</w:t>
      </w:r>
      <w:proofErr w:type="spellEnd"/>
      <w:r w:rsidR="00BC0754">
        <w:rPr>
          <w:rFonts w:ascii="Times New Roman" w:eastAsia="SimSun" w:hAnsi="Times New Roman" w:cs="Mangal"/>
          <w:kern w:val="1"/>
          <w:sz w:val="28"/>
          <w:szCs w:val="28"/>
          <w:lang w:eastAsia="hi-IN" w:bidi="hi-IN"/>
        </w:rPr>
        <w:t xml:space="preserve">, </w:t>
      </w:r>
      <w:r w:rsidRPr="00BC0754">
        <w:rPr>
          <w:rFonts w:ascii="Times New Roman" w:eastAsia="SimSun" w:hAnsi="Times New Roman" w:cs="Mangal"/>
          <w:kern w:val="1"/>
          <w:sz w:val="28"/>
          <w:szCs w:val="28"/>
          <w:lang w:eastAsia="hi-IN" w:bidi="hi-IN"/>
        </w:rPr>
        <w:t>Німеччині</w:t>
      </w:r>
      <w:r w:rsidR="00BC0754">
        <w:rPr>
          <w:rFonts w:ascii="Times New Roman" w:eastAsia="SimSun" w:hAnsi="Times New Roman" w:cs="Mangal"/>
          <w:kern w:val="1"/>
          <w:sz w:val="28"/>
          <w:szCs w:val="28"/>
          <w:lang w:eastAsia="hi-IN" w:bidi="hi-IN"/>
        </w:rPr>
        <w:t>, а</w:t>
      </w:r>
      <w:r w:rsidRPr="00BC0754">
        <w:rPr>
          <w:rFonts w:ascii="Times New Roman" w:eastAsia="SimSun" w:hAnsi="Times New Roman" w:cs="Mangal"/>
          <w:kern w:val="1"/>
          <w:sz w:val="28"/>
          <w:szCs w:val="28"/>
          <w:lang w:eastAsia="hi-IN" w:bidi="hi-IN"/>
        </w:rPr>
        <w:t xml:space="preserve">рхітектор </w:t>
      </w:r>
      <w:proofErr w:type="spellStart"/>
      <w:r w:rsidRPr="00BC0754">
        <w:rPr>
          <w:rFonts w:ascii="Times New Roman" w:eastAsia="SimSun" w:hAnsi="Times New Roman" w:cs="Mangal"/>
          <w:kern w:val="1"/>
          <w:sz w:val="28"/>
          <w:szCs w:val="28"/>
          <w:lang w:eastAsia="hi-IN" w:bidi="hi-IN"/>
        </w:rPr>
        <w:t>Заха</w:t>
      </w:r>
      <w:proofErr w:type="spellEnd"/>
      <w:r w:rsidRPr="00BC0754">
        <w:rPr>
          <w:rFonts w:ascii="Times New Roman" w:eastAsia="SimSun" w:hAnsi="Times New Roman" w:cs="Mangal"/>
          <w:kern w:val="1"/>
          <w:sz w:val="28"/>
          <w:szCs w:val="28"/>
          <w:lang w:eastAsia="hi-IN" w:bidi="hi-IN"/>
        </w:rPr>
        <w:t xml:space="preserve"> </w:t>
      </w:r>
      <w:proofErr w:type="spellStart"/>
      <w:r w:rsidRPr="00BC0754">
        <w:rPr>
          <w:rFonts w:ascii="Times New Roman" w:eastAsia="SimSun" w:hAnsi="Times New Roman" w:cs="Mangal"/>
          <w:kern w:val="1"/>
          <w:sz w:val="28"/>
          <w:szCs w:val="28"/>
          <w:lang w:eastAsia="hi-IN" w:bidi="hi-IN"/>
        </w:rPr>
        <w:t>Хадід</w:t>
      </w:r>
      <w:proofErr w:type="spellEnd"/>
      <w:r w:rsidR="00BC0754">
        <w:rPr>
          <w:rFonts w:ascii="Times New Roman" w:eastAsia="SimSun" w:hAnsi="Times New Roman" w:cs="Mangal"/>
          <w:kern w:val="1"/>
          <w:sz w:val="28"/>
          <w:szCs w:val="28"/>
          <w:lang w:eastAsia="hi-IN" w:bidi="hi-IN"/>
        </w:rPr>
        <w:t>;</w:t>
      </w:r>
    </w:p>
    <w:p w14:paraId="02A98175" w14:textId="77777777" w:rsidR="00824EAB" w:rsidRPr="00824EAB" w:rsidRDefault="00824EAB" w:rsidP="00A8126E">
      <w:pPr>
        <w:widowControl w:val="0"/>
        <w:suppressAutoHyphens/>
        <w:spacing w:after="0" w:line="240" w:lineRule="auto"/>
        <w:ind w:left="-284" w:right="-284" w:firstLine="341"/>
        <w:jc w:val="both"/>
        <w:rPr>
          <w:rFonts w:ascii="Times New Roman" w:eastAsia="SimSun" w:hAnsi="Times New Roman" w:cs="Mangal"/>
          <w:kern w:val="1"/>
          <w:sz w:val="28"/>
          <w:szCs w:val="28"/>
          <w:lang w:eastAsia="hi-IN" w:bidi="hi-IN"/>
        </w:rPr>
      </w:pPr>
    </w:p>
    <w:p w14:paraId="3BD806B3" w14:textId="3C9A6666" w:rsidR="00824EAB" w:rsidRPr="00BC0754" w:rsidRDefault="00824EAB" w:rsidP="00BC0754">
      <w:pPr>
        <w:pStyle w:val="a5"/>
        <w:widowControl w:val="0"/>
        <w:numPr>
          <w:ilvl w:val="0"/>
          <w:numId w:val="2"/>
        </w:numPr>
        <w:suppressAutoHyphens/>
        <w:spacing w:after="0" w:line="240" w:lineRule="auto"/>
        <w:ind w:right="-284"/>
        <w:jc w:val="both"/>
        <w:rPr>
          <w:rFonts w:ascii="Times New Roman" w:eastAsia="SimSun" w:hAnsi="Times New Roman" w:cs="Mangal"/>
          <w:kern w:val="1"/>
          <w:sz w:val="28"/>
          <w:szCs w:val="28"/>
          <w:lang w:eastAsia="hi-IN" w:bidi="hi-IN"/>
        </w:rPr>
      </w:pPr>
      <w:r w:rsidRPr="00BC0754">
        <w:rPr>
          <w:rFonts w:ascii="Times New Roman" w:eastAsia="SimSun" w:hAnsi="Times New Roman" w:cs="Mangal"/>
          <w:kern w:val="1"/>
          <w:sz w:val="28"/>
          <w:szCs w:val="28"/>
          <w:lang w:eastAsia="hi-IN" w:bidi="hi-IN"/>
        </w:rPr>
        <w:t xml:space="preserve">Оранжереї в парку </w:t>
      </w:r>
      <w:proofErr w:type="spellStart"/>
      <w:r w:rsidRPr="00BC0754">
        <w:rPr>
          <w:rFonts w:ascii="Times New Roman" w:eastAsia="SimSun" w:hAnsi="Times New Roman" w:cs="Mangal"/>
          <w:kern w:val="1"/>
          <w:sz w:val="28"/>
          <w:szCs w:val="28"/>
          <w:lang w:eastAsia="hi-IN" w:bidi="hi-IN"/>
        </w:rPr>
        <w:t>Маріна</w:t>
      </w:r>
      <w:proofErr w:type="spellEnd"/>
      <w:r w:rsidRPr="00BC0754">
        <w:rPr>
          <w:rFonts w:ascii="Times New Roman" w:eastAsia="SimSun" w:hAnsi="Times New Roman" w:cs="Mangal"/>
          <w:kern w:val="1"/>
          <w:sz w:val="28"/>
          <w:szCs w:val="28"/>
          <w:lang w:eastAsia="hi-IN" w:bidi="hi-IN"/>
        </w:rPr>
        <w:t>-Бей-</w:t>
      </w:r>
      <w:proofErr w:type="spellStart"/>
      <w:r w:rsidRPr="00BC0754">
        <w:rPr>
          <w:rFonts w:ascii="Times New Roman" w:eastAsia="SimSun" w:hAnsi="Times New Roman" w:cs="Mangal"/>
          <w:kern w:val="1"/>
          <w:sz w:val="28"/>
          <w:szCs w:val="28"/>
          <w:lang w:eastAsia="hi-IN" w:bidi="hi-IN"/>
        </w:rPr>
        <w:t>Саут</w:t>
      </w:r>
      <w:proofErr w:type="spellEnd"/>
      <w:r w:rsidRPr="00BC0754">
        <w:rPr>
          <w:rFonts w:ascii="Times New Roman" w:eastAsia="SimSun" w:hAnsi="Times New Roman" w:cs="Mangal"/>
          <w:kern w:val="1"/>
          <w:sz w:val="28"/>
          <w:szCs w:val="28"/>
          <w:lang w:eastAsia="hi-IN" w:bidi="hi-IN"/>
        </w:rPr>
        <w:t>, Сінгапур, 2000-12рр.</w:t>
      </w:r>
      <w:r w:rsidR="00BC0754">
        <w:rPr>
          <w:rFonts w:ascii="Times New Roman" w:eastAsia="SimSun" w:hAnsi="Times New Roman" w:cs="Mangal"/>
          <w:kern w:val="1"/>
          <w:sz w:val="28"/>
          <w:szCs w:val="28"/>
          <w:lang w:eastAsia="hi-IN" w:bidi="hi-IN"/>
        </w:rPr>
        <w:t>, а</w:t>
      </w:r>
      <w:r w:rsidRPr="00BC0754">
        <w:rPr>
          <w:rFonts w:ascii="Times New Roman" w:eastAsia="SimSun" w:hAnsi="Times New Roman" w:cs="Mangal"/>
          <w:kern w:val="1"/>
          <w:sz w:val="28"/>
          <w:szCs w:val="28"/>
          <w:lang w:eastAsia="hi-IN" w:bidi="hi-IN"/>
        </w:rPr>
        <w:t xml:space="preserve">рхітектор Кріс </w:t>
      </w:r>
      <w:proofErr w:type="spellStart"/>
      <w:r w:rsidRPr="00BC0754">
        <w:rPr>
          <w:rFonts w:ascii="Times New Roman" w:eastAsia="SimSun" w:hAnsi="Times New Roman" w:cs="Mangal"/>
          <w:kern w:val="1"/>
          <w:sz w:val="28"/>
          <w:szCs w:val="28"/>
          <w:lang w:eastAsia="hi-IN" w:bidi="hi-IN"/>
        </w:rPr>
        <w:t>Уілкінсон</w:t>
      </w:r>
      <w:proofErr w:type="spellEnd"/>
      <w:r w:rsidR="00BC0754">
        <w:rPr>
          <w:rFonts w:ascii="Times New Roman" w:eastAsia="SimSun" w:hAnsi="Times New Roman" w:cs="Mangal"/>
          <w:kern w:val="1"/>
          <w:sz w:val="28"/>
          <w:szCs w:val="28"/>
          <w:lang w:eastAsia="hi-IN" w:bidi="hi-IN"/>
        </w:rPr>
        <w:t>.</w:t>
      </w:r>
    </w:p>
    <w:p w14:paraId="2B1B6097" w14:textId="210A41FE" w:rsidR="009D7973" w:rsidRDefault="00824EAB" w:rsidP="008F443A">
      <w:pPr>
        <w:widowControl w:val="0"/>
        <w:suppressAutoHyphens/>
        <w:spacing w:after="0" w:line="240" w:lineRule="auto"/>
        <w:ind w:left="-284" w:right="-284" w:firstLine="341"/>
        <w:jc w:val="center"/>
        <w:rPr>
          <w:rFonts w:ascii="Times New Roman" w:eastAsia="Times New Roman" w:hAnsi="Times New Roman" w:cs="Times New Roman"/>
          <w:b/>
          <w:iCs/>
          <w:sz w:val="28"/>
          <w:szCs w:val="28"/>
          <w:lang w:eastAsia="ar-SA"/>
        </w:rPr>
      </w:pPr>
      <w:r w:rsidRPr="00824EAB">
        <w:rPr>
          <w:rFonts w:ascii="Times New Roman" w:eastAsia="SimSun" w:hAnsi="Times New Roman" w:cs="Mangal"/>
          <w:noProof/>
          <w:kern w:val="1"/>
          <w:sz w:val="28"/>
          <w:szCs w:val="28"/>
          <w:lang w:eastAsia="uk-UA"/>
        </w:rPr>
        <w:lastRenderedPageBreak/>
        <w:drawing>
          <wp:inline distT="0" distB="0" distL="0" distR="0" wp14:anchorId="70281340" wp14:editId="4C776547">
            <wp:extent cx="6120130" cy="3442573"/>
            <wp:effectExtent l="0" t="0" r="0" b="5715"/>
            <wp:docPr id="7" name="Рисунок 7" descr="C:\Users\Bagrij\Desktop\Арх\промислові будівл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rij\Desktop\Арх\промислові будівлі.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442573"/>
                    </a:xfrm>
                    <a:prstGeom prst="rect">
                      <a:avLst/>
                    </a:prstGeom>
                    <a:noFill/>
                    <a:ln>
                      <a:noFill/>
                    </a:ln>
                  </pic:spPr>
                </pic:pic>
              </a:graphicData>
            </a:graphic>
          </wp:inline>
        </w:drawing>
      </w:r>
      <w:r w:rsidR="009D7973">
        <w:rPr>
          <w:rFonts w:ascii="Times New Roman" w:eastAsia="Times New Roman" w:hAnsi="Times New Roman" w:cs="Times New Roman"/>
          <w:b/>
          <w:iCs/>
          <w:sz w:val="28"/>
          <w:szCs w:val="28"/>
          <w:lang w:eastAsia="ar-SA"/>
        </w:rPr>
        <w:t>Модуль 2</w:t>
      </w:r>
      <w:r w:rsidR="00366496">
        <w:rPr>
          <w:rFonts w:ascii="Times New Roman" w:eastAsia="Times New Roman" w:hAnsi="Times New Roman" w:cs="Times New Roman"/>
          <w:b/>
          <w:iCs/>
          <w:sz w:val="28"/>
          <w:szCs w:val="28"/>
          <w:lang w:eastAsia="ar-SA"/>
        </w:rPr>
        <w:t>. Фізико-технічні основи проектування будівель і споруд</w:t>
      </w:r>
    </w:p>
    <w:p w14:paraId="54555812" w14:textId="614CFD36" w:rsidR="009515FE" w:rsidRDefault="009515FE" w:rsidP="00A8126E">
      <w:pPr>
        <w:tabs>
          <w:tab w:val="left" w:pos="0"/>
        </w:tabs>
        <w:suppressAutoHyphens/>
        <w:spacing w:before="120" w:after="0" w:line="240" w:lineRule="auto"/>
        <w:ind w:left="-284" w:right="-284" w:firstLine="341"/>
        <w:jc w:val="center"/>
        <w:rPr>
          <w:rFonts w:ascii="Times New Roman" w:eastAsia="Times New Roman" w:hAnsi="Times New Roman" w:cs="Times New Roman"/>
          <w:b/>
          <w:iCs/>
          <w:sz w:val="28"/>
          <w:szCs w:val="28"/>
          <w:lang w:eastAsia="ar-SA"/>
        </w:rPr>
      </w:pPr>
      <w:r w:rsidRPr="009515FE">
        <w:rPr>
          <w:rFonts w:ascii="Times New Roman" w:eastAsia="Times New Roman" w:hAnsi="Times New Roman" w:cs="Times New Roman"/>
          <w:b/>
          <w:iCs/>
          <w:sz w:val="28"/>
          <w:szCs w:val="28"/>
          <w:lang w:eastAsia="ar-SA"/>
        </w:rPr>
        <w:t>Тема 7. Елементи архітектурної кліматології.</w:t>
      </w:r>
    </w:p>
    <w:p w14:paraId="619AE758" w14:textId="77777777" w:rsidR="00E4102E" w:rsidRPr="009515FE" w:rsidRDefault="00E4102E" w:rsidP="00A8126E">
      <w:pPr>
        <w:tabs>
          <w:tab w:val="left" w:pos="0"/>
        </w:tabs>
        <w:suppressAutoHyphens/>
        <w:spacing w:before="120" w:after="0" w:line="240" w:lineRule="auto"/>
        <w:ind w:left="-284" w:right="-284" w:firstLine="341"/>
        <w:jc w:val="center"/>
        <w:rPr>
          <w:rFonts w:ascii="Times New Roman" w:eastAsia="Times New Roman" w:hAnsi="Times New Roman" w:cs="Times New Roman"/>
          <w:b/>
          <w:iCs/>
          <w:sz w:val="28"/>
          <w:szCs w:val="28"/>
          <w:lang w:eastAsia="ar-SA"/>
        </w:rPr>
      </w:pPr>
    </w:p>
    <w:p w14:paraId="692094DC" w14:textId="77777777" w:rsidR="009515FE" w:rsidRPr="009515FE" w:rsidRDefault="009515FE" w:rsidP="00875800">
      <w:pPr>
        <w:tabs>
          <w:tab w:val="left" w:pos="0"/>
        </w:tabs>
        <w:suppressAutoHyphens/>
        <w:spacing w:before="120" w:after="0" w:line="240" w:lineRule="auto"/>
        <w:ind w:left="-284" w:right="-284" w:firstLine="341"/>
        <w:jc w:val="both"/>
        <w:rPr>
          <w:rFonts w:ascii="Times New Roman" w:eastAsia="Times New Roman" w:hAnsi="Times New Roman" w:cs="Times New Roman"/>
          <w:iCs/>
          <w:sz w:val="28"/>
          <w:szCs w:val="28"/>
          <w:lang w:eastAsia="ar-SA"/>
        </w:rPr>
      </w:pPr>
      <w:r w:rsidRPr="009515FE">
        <w:rPr>
          <w:rFonts w:ascii="Times New Roman" w:eastAsia="Times New Roman" w:hAnsi="Times New Roman" w:cs="Times New Roman"/>
          <w:b/>
          <w:iCs/>
          <w:sz w:val="28"/>
          <w:szCs w:val="28"/>
          <w:lang w:eastAsia="ar-SA"/>
        </w:rPr>
        <w:tab/>
      </w:r>
      <w:r w:rsidRPr="009515FE">
        <w:rPr>
          <w:rFonts w:ascii="Times New Roman" w:eastAsia="Times New Roman" w:hAnsi="Times New Roman" w:cs="Times New Roman"/>
          <w:iCs/>
          <w:sz w:val="28"/>
          <w:szCs w:val="28"/>
          <w:lang w:eastAsia="ar-SA"/>
        </w:rPr>
        <w:t xml:space="preserve">Архітектурно-будівельна фізика – наука про фізичні явища і процеси, які виникають в будівлях, спорудах та на прилеглих територіях. Окремі розділи архітектурно-будівельної фізики – кліматологія, акустика та </w:t>
      </w:r>
      <w:proofErr w:type="spellStart"/>
      <w:r w:rsidRPr="009515FE">
        <w:rPr>
          <w:rFonts w:ascii="Times New Roman" w:eastAsia="Times New Roman" w:hAnsi="Times New Roman" w:cs="Times New Roman"/>
          <w:iCs/>
          <w:sz w:val="28"/>
          <w:szCs w:val="28"/>
          <w:lang w:eastAsia="ar-SA"/>
        </w:rPr>
        <w:t>світлологія</w:t>
      </w:r>
      <w:proofErr w:type="spellEnd"/>
      <w:r w:rsidRPr="009515FE">
        <w:rPr>
          <w:rFonts w:ascii="Times New Roman" w:eastAsia="Times New Roman" w:hAnsi="Times New Roman" w:cs="Times New Roman"/>
          <w:iCs/>
          <w:sz w:val="28"/>
          <w:szCs w:val="28"/>
          <w:lang w:eastAsia="ar-SA"/>
        </w:rPr>
        <w:t>.</w:t>
      </w:r>
    </w:p>
    <w:p w14:paraId="21FBB276" w14:textId="77777777" w:rsidR="009515FE" w:rsidRPr="009515FE" w:rsidRDefault="009515FE" w:rsidP="00A8126E">
      <w:pPr>
        <w:tabs>
          <w:tab w:val="left" w:pos="0"/>
        </w:tabs>
        <w:suppressAutoHyphens/>
        <w:spacing w:before="120" w:after="0" w:line="240" w:lineRule="auto"/>
        <w:ind w:left="-284" w:right="-284" w:firstLine="341"/>
        <w:rPr>
          <w:rFonts w:ascii="Times New Roman" w:eastAsia="Times New Roman" w:hAnsi="Times New Roman" w:cs="Times New Roman"/>
          <w:sz w:val="28"/>
          <w:szCs w:val="28"/>
          <w:lang w:eastAsia="ar-SA"/>
        </w:rPr>
      </w:pPr>
      <w:r w:rsidRPr="009515FE">
        <w:rPr>
          <w:rFonts w:ascii="Times New Roman" w:eastAsia="Times New Roman" w:hAnsi="Times New Roman" w:cs="Times New Roman"/>
          <w:iCs/>
          <w:sz w:val="28"/>
          <w:szCs w:val="28"/>
          <w:lang w:eastAsia="ar-SA"/>
        </w:rPr>
        <w:tab/>
        <w:t xml:space="preserve">Архітектурна кліматологія – міждисциплінарна наука, яка включає геологію, математику, хімію біологію, гідрологію. </w:t>
      </w:r>
    </w:p>
    <w:p w14:paraId="4FFA19FB" w14:textId="77777777" w:rsidR="009515FE" w:rsidRPr="009515FE" w:rsidRDefault="00875800"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Одне з призначень будівель – захист людини і всього, що знаходиться в будівлі, від несприятливих впливів природи.</w:t>
      </w:r>
    </w:p>
    <w:p w14:paraId="48C3861A" w14:textId="4761134E" w:rsidR="009515FE" w:rsidRPr="009515FE" w:rsidRDefault="00875800"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Комфортність будівлі залежить від якості мікроклімату (внутрішнього клімату приміщень і окремої місцевості), який в свою чергу залежить від теплотехнічних характеристик будівлі, її розміщення на ділянці, від клімату місцевості. Прикладом може бути «</w:t>
      </w:r>
      <w:proofErr w:type="spellStart"/>
      <w:r w:rsidR="009515FE" w:rsidRPr="009515FE">
        <w:rPr>
          <w:rFonts w:ascii="Times New Roman" w:eastAsia="Times New Roman" w:hAnsi="Times New Roman" w:cs="Times New Roman"/>
          <w:sz w:val="28"/>
          <w:szCs w:val="28"/>
          <w:lang w:eastAsia="ar-SA"/>
        </w:rPr>
        <w:t>гражда</w:t>
      </w:r>
      <w:proofErr w:type="spellEnd"/>
      <w:r w:rsidR="009515FE" w:rsidRPr="009515FE">
        <w:rPr>
          <w:rFonts w:ascii="Times New Roman" w:eastAsia="Times New Roman" w:hAnsi="Times New Roman" w:cs="Times New Roman"/>
          <w:sz w:val="28"/>
          <w:szCs w:val="28"/>
          <w:lang w:eastAsia="ar-SA"/>
        </w:rPr>
        <w:t>» - автономний комплекс житлових і господарських будівель під одним дахом в Карпатах; «</w:t>
      </w:r>
      <w:proofErr w:type="spellStart"/>
      <w:r w:rsidR="009515FE" w:rsidRPr="009515FE">
        <w:rPr>
          <w:rFonts w:ascii="Times New Roman" w:eastAsia="Times New Roman" w:hAnsi="Times New Roman" w:cs="Times New Roman"/>
          <w:sz w:val="28"/>
          <w:szCs w:val="28"/>
          <w:lang w:eastAsia="ar-SA"/>
        </w:rPr>
        <w:t>бунгало</w:t>
      </w:r>
      <w:proofErr w:type="spellEnd"/>
      <w:r w:rsidR="009515FE" w:rsidRPr="009515FE">
        <w:rPr>
          <w:rFonts w:ascii="Times New Roman" w:eastAsia="Times New Roman" w:hAnsi="Times New Roman" w:cs="Times New Roman"/>
          <w:sz w:val="28"/>
          <w:szCs w:val="28"/>
          <w:lang w:eastAsia="ar-SA"/>
        </w:rPr>
        <w:t>» – дім в бенгальському стилі, з закритими верандами і решітчастими стінами, пристосований для жаркого вологого клімату і «</w:t>
      </w:r>
      <w:proofErr w:type="spellStart"/>
      <w:r w:rsidR="009515FE" w:rsidRPr="009515FE">
        <w:rPr>
          <w:rFonts w:ascii="Times New Roman" w:eastAsia="Times New Roman" w:hAnsi="Times New Roman" w:cs="Times New Roman"/>
          <w:sz w:val="28"/>
          <w:szCs w:val="28"/>
          <w:lang w:eastAsia="ar-SA"/>
        </w:rPr>
        <w:t>махалля</w:t>
      </w:r>
      <w:proofErr w:type="spellEnd"/>
      <w:r w:rsidR="009515FE" w:rsidRPr="009515FE">
        <w:rPr>
          <w:rFonts w:ascii="Times New Roman" w:eastAsia="Times New Roman" w:hAnsi="Times New Roman" w:cs="Times New Roman"/>
          <w:sz w:val="28"/>
          <w:szCs w:val="28"/>
          <w:lang w:eastAsia="ar-SA"/>
        </w:rPr>
        <w:t xml:space="preserve">» - житловий квартал в містах Середньої Азії з декоративними решітками </w:t>
      </w:r>
      <w:r w:rsidR="00E4102E">
        <w:rPr>
          <w:rFonts w:ascii="Times New Roman" w:eastAsia="Times New Roman" w:hAnsi="Times New Roman" w:cs="Times New Roman"/>
          <w:sz w:val="28"/>
          <w:szCs w:val="28"/>
          <w:lang w:eastAsia="ar-SA"/>
        </w:rPr>
        <w:t>«</w:t>
      </w:r>
      <w:proofErr w:type="spellStart"/>
      <w:r w:rsidR="00E4102E">
        <w:rPr>
          <w:rFonts w:ascii="Times New Roman" w:eastAsia="Times New Roman" w:hAnsi="Times New Roman" w:cs="Times New Roman"/>
          <w:sz w:val="28"/>
          <w:szCs w:val="28"/>
          <w:lang w:eastAsia="ar-SA"/>
        </w:rPr>
        <w:t>машрабія</w:t>
      </w:r>
      <w:proofErr w:type="spellEnd"/>
      <w:r w:rsidR="00E4102E">
        <w:rPr>
          <w:rFonts w:ascii="Times New Roman" w:eastAsia="Times New Roman" w:hAnsi="Times New Roman" w:cs="Times New Roman"/>
          <w:sz w:val="28"/>
          <w:szCs w:val="28"/>
          <w:lang w:eastAsia="ar-SA"/>
        </w:rPr>
        <w:t xml:space="preserve">» або </w:t>
      </w:r>
      <w:r w:rsidR="009515FE" w:rsidRPr="009515FE">
        <w:rPr>
          <w:rFonts w:ascii="Times New Roman" w:eastAsia="Times New Roman" w:hAnsi="Times New Roman" w:cs="Times New Roman"/>
          <w:sz w:val="28"/>
          <w:szCs w:val="28"/>
          <w:lang w:eastAsia="ar-SA"/>
        </w:rPr>
        <w:t>«</w:t>
      </w:r>
      <w:proofErr w:type="spellStart"/>
      <w:r w:rsidR="009515FE" w:rsidRPr="009515FE">
        <w:rPr>
          <w:rFonts w:ascii="Times New Roman" w:eastAsia="Times New Roman" w:hAnsi="Times New Roman" w:cs="Times New Roman"/>
          <w:sz w:val="28"/>
          <w:szCs w:val="28"/>
          <w:lang w:eastAsia="ar-SA"/>
        </w:rPr>
        <w:t>панджара</w:t>
      </w:r>
      <w:proofErr w:type="spellEnd"/>
      <w:r w:rsidR="009515FE" w:rsidRPr="009515FE">
        <w:rPr>
          <w:rFonts w:ascii="Times New Roman" w:eastAsia="Times New Roman" w:hAnsi="Times New Roman" w:cs="Times New Roman"/>
          <w:sz w:val="28"/>
          <w:szCs w:val="28"/>
          <w:lang w:eastAsia="ar-SA"/>
        </w:rPr>
        <w:t>» з дерева, каменю або легкого бетону, які забезпечували провітрювання приміщень.</w:t>
      </w:r>
    </w:p>
    <w:p w14:paraId="0FFC7E12" w14:textId="795CCCAA" w:rsidR="009515FE" w:rsidRPr="009515FE" w:rsidRDefault="00875800"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Шкідливі кліматичні впливи для людського організму: температура  зовнішнього повітря більше 37град.С, внутрішнього – більше 28град.С, посилений вітер, його швидкість не повинна перевищувати 9м/с; відносна вологість повітря не повинна бути вищою 90%; зміна атмосферного тиску протягом доби не повинна перевищувати 8гПа (</w:t>
      </w:r>
      <w:proofErr w:type="spellStart"/>
      <w:r w:rsidR="009515FE" w:rsidRPr="009515FE">
        <w:rPr>
          <w:rFonts w:ascii="Times New Roman" w:eastAsia="Times New Roman" w:hAnsi="Times New Roman" w:cs="Times New Roman"/>
          <w:sz w:val="28"/>
          <w:szCs w:val="28"/>
          <w:lang w:eastAsia="ar-SA"/>
        </w:rPr>
        <w:t>гектопаскалів</w:t>
      </w:r>
      <w:proofErr w:type="spellEnd"/>
      <w:r w:rsidR="009515FE" w:rsidRPr="009515FE">
        <w:rPr>
          <w:rFonts w:ascii="Times New Roman" w:eastAsia="Times New Roman" w:hAnsi="Times New Roman" w:cs="Times New Roman"/>
          <w:sz w:val="28"/>
          <w:szCs w:val="28"/>
          <w:lang w:eastAsia="ar-SA"/>
        </w:rPr>
        <w:t>).</w:t>
      </w:r>
    </w:p>
    <w:p w14:paraId="647D3E38" w14:textId="77777777" w:rsidR="009515FE" w:rsidRPr="009515FE" w:rsidRDefault="00875800"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Ефективність утримання будівель залежить від теплоізоляційних властивостей оболонки будівлі – стін, перекриттів і покриттів, заповнення вікон і дверей, їх примикань.</w:t>
      </w:r>
    </w:p>
    <w:p w14:paraId="33C8E7B3" w14:textId="77777777" w:rsidR="009515FE" w:rsidRPr="009515FE" w:rsidRDefault="00875800" w:rsidP="00A8126E">
      <w:pPr>
        <w:tabs>
          <w:tab w:val="left" w:pos="0"/>
        </w:tabs>
        <w:suppressAutoHyphens/>
        <w:spacing w:before="120" w:after="0" w:line="240" w:lineRule="auto"/>
        <w:ind w:left="-284" w:right="-284" w:firstLine="341"/>
        <w:jc w:val="both"/>
        <w:rPr>
          <w:rFonts w:ascii="Times New Roman" w:eastAsia="Times New Roman" w:hAnsi="Times New Roman" w:cs="Times New Roman"/>
          <w:b/>
          <w:bCs/>
          <w:i/>
          <w:iCs/>
          <w:sz w:val="28"/>
          <w:szCs w:val="28"/>
          <w:lang w:eastAsia="ar-SA"/>
        </w:rPr>
      </w:pPr>
      <w:r>
        <w:rPr>
          <w:rFonts w:ascii="Times New Roman" w:eastAsia="Times New Roman" w:hAnsi="Times New Roman" w:cs="Times New Roman"/>
          <w:sz w:val="28"/>
          <w:szCs w:val="28"/>
          <w:lang w:eastAsia="ar-SA"/>
        </w:rPr>
        <w:lastRenderedPageBreak/>
        <w:tab/>
      </w:r>
      <w:r w:rsidR="009515FE" w:rsidRPr="009515FE">
        <w:rPr>
          <w:rFonts w:ascii="Times New Roman" w:eastAsia="Times New Roman" w:hAnsi="Times New Roman" w:cs="Times New Roman"/>
          <w:sz w:val="28"/>
          <w:szCs w:val="28"/>
          <w:lang w:eastAsia="ar-SA"/>
        </w:rPr>
        <w:t>Орієнтація ділянки і будівлі, захищеність від вітру, наявність багатолітньої рослинності і водойм впливають на якість середовища і формування мікроклімату житлового середовища.</w:t>
      </w:r>
    </w:p>
    <w:p w14:paraId="3D6D9372" w14:textId="242064EF" w:rsidR="009515FE" w:rsidRPr="009515FE" w:rsidRDefault="00875800"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bCs/>
          <w:i/>
          <w:iCs/>
          <w:sz w:val="28"/>
          <w:szCs w:val="28"/>
          <w:lang w:eastAsia="ar-SA"/>
        </w:rPr>
        <w:tab/>
      </w:r>
      <w:r w:rsidR="009515FE" w:rsidRPr="009515FE">
        <w:rPr>
          <w:rFonts w:ascii="Times New Roman" w:eastAsia="Times New Roman" w:hAnsi="Times New Roman" w:cs="Times New Roman"/>
          <w:bCs/>
          <w:i/>
          <w:iCs/>
          <w:sz w:val="28"/>
          <w:szCs w:val="28"/>
          <w:lang w:eastAsia="ar-SA"/>
        </w:rPr>
        <w:t>Клімат</w:t>
      </w:r>
      <w:r w:rsidR="009515FE" w:rsidRPr="009515FE">
        <w:rPr>
          <w:rFonts w:ascii="Times New Roman" w:eastAsia="Times New Roman" w:hAnsi="Times New Roman" w:cs="Times New Roman"/>
          <w:b/>
          <w:bCs/>
          <w:i/>
          <w:iCs/>
          <w:sz w:val="28"/>
          <w:szCs w:val="28"/>
          <w:lang w:eastAsia="ar-SA"/>
        </w:rPr>
        <w:t xml:space="preserve"> </w:t>
      </w:r>
      <w:r w:rsidR="009515FE" w:rsidRPr="009515FE">
        <w:rPr>
          <w:rFonts w:ascii="Times New Roman" w:eastAsia="Times New Roman" w:hAnsi="Times New Roman" w:cs="Times New Roman"/>
          <w:bCs/>
          <w:iCs/>
          <w:sz w:val="28"/>
          <w:szCs w:val="28"/>
          <w:lang w:eastAsia="ar-SA"/>
        </w:rPr>
        <w:t xml:space="preserve">з гр. «нахиляю», </w:t>
      </w:r>
      <w:r w:rsidR="003766B7">
        <w:rPr>
          <w:rFonts w:ascii="Times New Roman" w:eastAsia="Times New Roman" w:hAnsi="Times New Roman" w:cs="Times New Roman"/>
          <w:bCs/>
          <w:iCs/>
          <w:sz w:val="28"/>
          <w:szCs w:val="28"/>
          <w:lang w:eastAsia="ar-SA"/>
        </w:rPr>
        <w:t>(</w:t>
      </w:r>
      <w:r w:rsidR="009515FE" w:rsidRPr="009515FE">
        <w:rPr>
          <w:rFonts w:ascii="Times New Roman" w:eastAsia="Times New Roman" w:hAnsi="Times New Roman" w:cs="Times New Roman"/>
          <w:bCs/>
          <w:iCs/>
          <w:sz w:val="28"/>
          <w:szCs w:val="28"/>
          <w:lang w:eastAsia="ar-SA"/>
        </w:rPr>
        <w:t xml:space="preserve">кут нахилу сонячних променів греки вважали основним </w:t>
      </w:r>
      <w:proofErr w:type="spellStart"/>
      <w:r w:rsidR="009515FE" w:rsidRPr="009515FE">
        <w:rPr>
          <w:rFonts w:ascii="Times New Roman" w:eastAsia="Times New Roman" w:hAnsi="Times New Roman" w:cs="Times New Roman"/>
          <w:bCs/>
          <w:iCs/>
          <w:sz w:val="28"/>
          <w:szCs w:val="28"/>
          <w:lang w:eastAsia="ar-SA"/>
        </w:rPr>
        <w:t>кліматоформуючим</w:t>
      </w:r>
      <w:proofErr w:type="spellEnd"/>
      <w:r w:rsidR="009515FE" w:rsidRPr="009515FE">
        <w:rPr>
          <w:rFonts w:ascii="Times New Roman" w:eastAsia="Times New Roman" w:hAnsi="Times New Roman" w:cs="Times New Roman"/>
          <w:bCs/>
          <w:iCs/>
          <w:sz w:val="28"/>
          <w:szCs w:val="28"/>
          <w:lang w:eastAsia="ar-SA"/>
        </w:rPr>
        <w:t xml:space="preserve"> фактором)</w:t>
      </w:r>
      <w:r w:rsidR="009515FE" w:rsidRPr="009515FE">
        <w:rPr>
          <w:rFonts w:ascii="Times New Roman" w:eastAsia="Times New Roman" w:hAnsi="Times New Roman" w:cs="Times New Roman"/>
          <w:b/>
          <w:bCs/>
          <w:i/>
          <w:iCs/>
          <w:sz w:val="28"/>
          <w:szCs w:val="28"/>
          <w:lang w:eastAsia="ar-SA"/>
        </w:rPr>
        <w:t xml:space="preserve"> </w:t>
      </w:r>
      <w:r w:rsidR="009515FE" w:rsidRPr="009515FE">
        <w:rPr>
          <w:rFonts w:ascii="Times New Roman" w:eastAsia="Times New Roman" w:hAnsi="Times New Roman" w:cs="Times New Roman"/>
          <w:sz w:val="28"/>
          <w:szCs w:val="28"/>
          <w:lang w:eastAsia="ar-SA"/>
        </w:rPr>
        <w:t xml:space="preserve">– багаторічний режим погоди, який спостерігається в даній місцевості. Режим – спільність і послідовність змін погоди. Кліматична норма – усереднені показники за 30 років. </w:t>
      </w:r>
    </w:p>
    <w:p w14:paraId="41B169F7" w14:textId="77777777" w:rsidR="003766B7" w:rsidRDefault="00875800" w:rsidP="00A8126E">
      <w:pPr>
        <w:tabs>
          <w:tab w:val="left" w:pos="0"/>
        </w:tabs>
        <w:suppressAutoHyphens/>
        <w:spacing w:before="120" w:after="0" w:line="240" w:lineRule="auto"/>
        <w:ind w:left="-284" w:right="-284" w:firstLine="341"/>
        <w:jc w:val="both"/>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До елементів клімату, які визначають переважаючу погоду в різні сезони року, належать температура повітря, його вологість, опади, світловий клімат  (сонячна радіація), вітер</w:t>
      </w:r>
      <w:r w:rsidR="004166AA">
        <w:rPr>
          <w:rFonts w:ascii="Times New Roman" w:eastAsia="Times New Roman" w:hAnsi="Times New Roman" w:cs="Times New Roman"/>
          <w:sz w:val="28"/>
          <w:szCs w:val="28"/>
          <w:lang w:eastAsia="ar-SA"/>
        </w:rPr>
        <w:t xml:space="preserve">, тепловий баланс </w:t>
      </w:r>
      <w:r w:rsidR="004166AA" w:rsidRPr="00E4102E">
        <w:rPr>
          <w:rFonts w:ascii="Times New Roman" w:eastAsia="Times New Roman" w:hAnsi="Times New Roman" w:cs="Times New Roman"/>
          <w:sz w:val="28"/>
          <w:szCs w:val="28"/>
          <w:lang w:eastAsia="ar-SA"/>
        </w:rPr>
        <w:t>(</w:t>
      </w:r>
      <w:r w:rsidR="006B6A9C" w:rsidRPr="00E4102E">
        <w:rPr>
          <w:rFonts w:ascii="Times New Roman" w:eastAsia="Times New Roman" w:hAnsi="Times New Roman" w:cs="Times New Roman"/>
          <w:sz w:val="28"/>
          <w:szCs w:val="28"/>
          <w:lang w:eastAsia="ar-SA"/>
        </w:rPr>
        <w:t>сумарн</w:t>
      </w:r>
      <w:r w:rsidR="00E4102E">
        <w:rPr>
          <w:rFonts w:ascii="Times New Roman" w:eastAsia="Times New Roman" w:hAnsi="Times New Roman" w:cs="Times New Roman"/>
          <w:sz w:val="28"/>
          <w:szCs w:val="28"/>
          <w:lang w:eastAsia="ar-SA"/>
        </w:rPr>
        <w:t>а</w:t>
      </w:r>
      <w:r w:rsidR="006B6A9C" w:rsidRPr="00E4102E">
        <w:rPr>
          <w:rFonts w:ascii="Times New Roman" w:eastAsia="Times New Roman" w:hAnsi="Times New Roman" w:cs="Times New Roman"/>
          <w:sz w:val="28"/>
          <w:szCs w:val="28"/>
          <w:lang w:eastAsia="ar-SA"/>
        </w:rPr>
        <w:t xml:space="preserve"> сонячн</w:t>
      </w:r>
      <w:r w:rsidR="00E4102E">
        <w:rPr>
          <w:rFonts w:ascii="Times New Roman" w:eastAsia="Times New Roman" w:hAnsi="Times New Roman" w:cs="Times New Roman"/>
          <w:sz w:val="28"/>
          <w:szCs w:val="28"/>
          <w:lang w:eastAsia="ar-SA"/>
        </w:rPr>
        <w:t>а</w:t>
      </w:r>
      <w:r w:rsidR="006B6A9C" w:rsidRPr="00E4102E">
        <w:rPr>
          <w:rFonts w:ascii="Times New Roman" w:eastAsia="Times New Roman" w:hAnsi="Times New Roman" w:cs="Times New Roman"/>
          <w:sz w:val="28"/>
          <w:szCs w:val="28"/>
          <w:lang w:eastAsia="ar-SA"/>
        </w:rPr>
        <w:t xml:space="preserve"> радіаці</w:t>
      </w:r>
      <w:r w:rsidR="00E4102E">
        <w:rPr>
          <w:rFonts w:ascii="Times New Roman" w:eastAsia="Times New Roman" w:hAnsi="Times New Roman" w:cs="Times New Roman"/>
          <w:sz w:val="28"/>
          <w:szCs w:val="28"/>
          <w:lang w:eastAsia="ar-SA"/>
        </w:rPr>
        <w:t>я</w:t>
      </w:r>
      <w:r w:rsidR="006B6A9C" w:rsidRPr="00E4102E">
        <w:rPr>
          <w:rFonts w:ascii="Times New Roman" w:eastAsia="Times New Roman" w:hAnsi="Times New Roman" w:cs="Times New Roman"/>
          <w:sz w:val="28"/>
          <w:szCs w:val="28"/>
          <w:lang w:eastAsia="ar-SA"/>
        </w:rPr>
        <w:t>, радіаційний баланс величини теплообміну між земною поверхнею і атмосферою, витрати тепла на випаровування</w:t>
      </w:r>
      <w:r w:rsidR="004166AA" w:rsidRPr="00E4102E">
        <w:rPr>
          <w:rFonts w:ascii="Times New Roman" w:eastAsia="Times New Roman" w:hAnsi="Times New Roman" w:cs="Times New Roman"/>
          <w:sz w:val="28"/>
          <w:szCs w:val="28"/>
          <w:lang w:eastAsia="ar-SA"/>
        </w:rPr>
        <w:t>)</w:t>
      </w:r>
      <w:r w:rsidR="006B6A9C" w:rsidRPr="00E4102E">
        <w:rPr>
          <w:rFonts w:ascii="Times New Roman" w:eastAsia="Times New Roman" w:hAnsi="Times New Roman" w:cs="Times New Roman"/>
          <w:sz w:val="28"/>
          <w:szCs w:val="28"/>
          <w:lang w:eastAsia="ar-SA"/>
        </w:rPr>
        <w:t>.</w:t>
      </w:r>
      <w:r w:rsidR="004166AA" w:rsidRPr="00E4102E">
        <w:t xml:space="preserve"> </w:t>
      </w:r>
      <w:r w:rsidR="004166AA" w:rsidRPr="00E4102E">
        <w:rPr>
          <w:rFonts w:ascii="Times New Roman" w:eastAsia="Times New Roman" w:hAnsi="Times New Roman" w:cs="Times New Roman"/>
          <w:sz w:val="28"/>
          <w:szCs w:val="28"/>
          <w:lang w:eastAsia="ar-SA"/>
        </w:rPr>
        <w:t xml:space="preserve">Тепловий </w:t>
      </w:r>
      <w:r w:rsidR="00E4102E">
        <w:rPr>
          <w:rFonts w:ascii="Times New Roman" w:eastAsia="Times New Roman" w:hAnsi="Times New Roman" w:cs="Times New Roman"/>
          <w:sz w:val="28"/>
          <w:szCs w:val="28"/>
          <w:lang w:eastAsia="ar-SA"/>
        </w:rPr>
        <w:t xml:space="preserve">баланс </w:t>
      </w:r>
      <w:r w:rsidR="004166AA" w:rsidRPr="00E4102E">
        <w:rPr>
          <w:rFonts w:ascii="Times New Roman" w:eastAsia="Times New Roman" w:hAnsi="Times New Roman" w:cs="Times New Roman"/>
          <w:sz w:val="28"/>
          <w:szCs w:val="28"/>
          <w:lang w:eastAsia="ar-SA"/>
        </w:rPr>
        <w:t>сформувався як важливий компонент кліматології в процесі накопичення знань про взаємодію сонячної енергії та земної атмосфери</w:t>
      </w:r>
      <w:r w:rsidR="003766B7">
        <w:rPr>
          <w:rFonts w:ascii="Times New Roman" w:eastAsia="Times New Roman" w:hAnsi="Times New Roman" w:cs="Times New Roman"/>
          <w:sz w:val="28"/>
          <w:szCs w:val="28"/>
          <w:lang w:eastAsia="ar-SA"/>
        </w:rPr>
        <w:t xml:space="preserve"> </w:t>
      </w:r>
      <w:r w:rsidR="00E4102E">
        <w:rPr>
          <w:rFonts w:ascii="Times New Roman" w:eastAsia="Times New Roman" w:hAnsi="Times New Roman" w:cs="Times New Roman"/>
          <w:sz w:val="28"/>
          <w:szCs w:val="28"/>
          <w:lang w:eastAsia="ar-SA"/>
        </w:rPr>
        <w:t>в останні десятиліття</w:t>
      </w:r>
      <w:r w:rsidR="004166AA" w:rsidRPr="00E4102E">
        <w:rPr>
          <w:rFonts w:ascii="Times New Roman" w:eastAsia="Times New Roman" w:hAnsi="Times New Roman" w:cs="Times New Roman"/>
          <w:sz w:val="28"/>
          <w:szCs w:val="28"/>
          <w:lang w:eastAsia="ar-SA"/>
        </w:rPr>
        <w:t>.</w:t>
      </w:r>
      <w:r w:rsidR="003766B7" w:rsidRPr="003766B7">
        <w:t xml:space="preserve"> </w:t>
      </w:r>
    </w:p>
    <w:p w14:paraId="2FBE58F4" w14:textId="4E3B0737" w:rsidR="009515FE" w:rsidRPr="00E4102E" w:rsidRDefault="003766B7"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tab/>
      </w:r>
      <w:r w:rsidRPr="003766B7">
        <w:rPr>
          <w:rFonts w:ascii="Times New Roman" w:eastAsia="Times New Roman" w:hAnsi="Times New Roman" w:cs="Times New Roman"/>
          <w:sz w:val="28"/>
          <w:szCs w:val="28"/>
          <w:lang w:eastAsia="ar-SA"/>
        </w:rPr>
        <w:t>В Україні діють 164 метеостанції, розташовані на віддалі 50-60км одна від одної. Інформацію, яку отримують наземні станції, разом з даними метеосупутників опрацьовують в різних країнах, що дозволяє з достатньою точністю (до 90% на 5-6 днів) передбачати зміни погоди.</w:t>
      </w:r>
    </w:p>
    <w:p w14:paraId="4C074E5A" w14:textId="77777777" w:rsidR="008F443A" w:rsidRDefault="008F443A" w:rsidP="008F443A">
      <w:pPr>
        <w:shd w:val="clear" w:color="auto" w:fill="FFFFFF"/>
        <w:spacing w:line="390" w:lineRule="atLeast"/>
        <w:ind w:lef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875800">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Класифікація клімату Землі визначається, переважно, за </w:t>
      </w:r>
      <w:proofErr w:type="spellStart"/>
      <w:r w:rsidR="009515FE" w:rsidRPr="009515FE">
        <w:rPr>
          <w:rFonts w:ascii="Times New Roman" w:eastAsia="Times New Roman" w:hAnsi="Times New Roman" w:cs="Times New Roman"/>
          <w:sz w:val="28"/>
          <w:szCs w:val="28"/>
          <w:lang w:eastAsia="ar-SA"/>
        </w:rPr>
        <w:t>В.Кеппеном</w:t>
      </w:r>
      <w:proofErr w:type="spellEnd"/>
      <w:r w:rsidR="009515FE" w:rsidRPr="009515FE">
        <w:rPr>
          <w:rFonts w:ascii="Times New Roman" w:eastAsia="Times New Roman" w:hAnsi="Times New Roman" w:cs="Times New Roman"/>
          <w:sz w:val="28"/>
          <w:szCs w:val="28"/>
          <w:lang w:eastAsia="ar-SA"/>
        </w:rPr>
        <w:t xml:space="preserve"> (5 типів кліматичних зон), за </w:t>
      </w:r>
      <w:proofErr w:type="spellStart"/>
      <w:r w:rsidR="009515FE" w:rsidRPr="009515FE">
        <w:rPr>
          <w:rFonts w:ascii="Times New Roman" w:eastAsia="Times New Roman" w:hAnsi="Times New Roman" w:cs="Times New Roman"/>
          <w:sz w:val="28"/>
          <w:szCs w:val="28"/>
          <w:lang w:eastAsia="ar-SA"/>
        </w:rPr>
        <w:t>Л.Бергом</w:t>
      </w:r>
      <w:proofErr w:type="spellEnd"/>
      <w:r w:rsidR="009515FE" w:rsidRPr="009515FE">
        <w:rPr>
          <w:rFonts w:ascii="Times New Roman" w:eastAsia="Times New Roman" w:hAnsi="Times New Roman" w:cs="Times New Roman"/>
          <w:sz w:val="28"/>
          <w:szCs w:val="28"/>
          <w:lang w:eastAsia="ar-SA"/>
        </w:rPr>
        <w:t xml:space="preserve"> (12 кліматичних зон), за Б. </w:t>
      </w:r>
      <w:proofErr w:type="spellStart"/>
      <w:r w:rsidR="009515FE" w:rsidRPr="009515FE">
        <w:rPr>
          <w:rFonts w:ascii="Times New Roman" w:eastAsia="Times New Roman" w:hAnsi="Times New Roman" w:cs="Times New Roman"/>
          <w:sz w:val="28"/>
          <w:szCs w:val="28"/>
          <w:lang w:eastAsia="ar-SA"/>
        </w:rPr>
        <w:t>Алісовим</w:t>
      </w:r>
      <w:proofErr w:type="spellEnd"/>
      <w:r w:rsidR="009515FE" w:rsidRPr="009515FE">
        <w:rPr>
          <w:rFonts w:ascii="Times New Roman" w:eastAsia="Times New Roman" w:hAnsi="Times New Roman" w:cs="Times New Roman"/>
          <w:sz w:val="28"/>
          <w:szCs w:val="28"/>
          <w:lang w:eastAsia="ar-SA"/>
        </w:rPr>
        <w:t xml:space="preserve"> (7 кліматичних зон). </w:t>
      </w:r>
    </w:p>
    <w:p w14:paraId="3C30B5B2" w14:textId="36BC9293" w:rsidR="008F443A" w:rsidRDefault="009515FE" w:rsidP="008F443A">
      <w:pPr>
        <w:shd w:val="clear" w:color="auto" w:fill="FFFFFF"/>
        <w:spacing w:line="390" w:lineRule="atLeast"/>
        <w:ind w:left="-284" w:firstLine="992"/>
        <w:jc w:val="both"/>
        <w:rPr>
          <w:rFonts w:ascii="Arial" w:eastAsia="Times New Roman" w:hAnsi="Arial" w:cs="Arial"/>
          <w:color w:val="001D35"/>
          <w:sz w:val="27"/>
          <w:szCs w:val="27"/>
          <w:lang w:eastAsia="uk-UA"/>
        </w:rPr>
      </w:pPr>
      <w:r w:rsidRPr="009515FE">
        <w:rPr>
          <w:rFonts w:ascii="Times New Roman" w:eastAsia="Times New Roman" w:hAnsi="Times New Roman" w:cs="Times New Roman"/>
          <w:sz w:val="28"/>
          <w:szCs w:val="28"/>
          <w:lang w:eastAsia="ar-SA"/>
        </w:rPr>
        <w:t>На території України існує 7 типів клімату, які об’єднані в 4 кліматичні зони: континентальний клімат (більша частина території), помірного і сухого клімату (південь країни), полярного клімату ( вершини Карпат).</w:t>
      </w:r>
    </w:p>
    <w:p w14:paraId="051660BB" w14:textId="09CCDA1A" w:rsidR="008F443A" w:rsidRPr="008F443A" w:rsidRDefault="008F443A" w:rsidP="008F443A">
      <w:pPr>
        <w:shd w:val="clear" w:color="auto" w:fill="FFFFFF"/>
        <w:spacing w:line="390" w:lineRule="atLeast"/>
        <w:ind w:firstLine="708"/>
        <w:rPr>
          <w:rFonts w:ascii="Times New Roman" w:eastAsia="Times New Roman" w:hAnsi="Times New Roman" w:cs="Times New Roman"/>
          <w:color w:val="001D35"/>
          <w:sz w:val="28"/>
          <w:szCs w:val="28"/>
          <w:lang w:eastAsia="uk-UA"/>
        </w:rPr>
      </w:pPr>
      <w:r w:rsidRPr="008F443A">
        <w:rPr>
          <w:rFonts w:ascii="Times New Roman" w:eastAsia="Times New Roman" w:hAnsi="Times New Roman" w:cs="Times New Roman"/>
          <w:color w:val="001D35"/>
          <w:sz w:val="28"/>
          <w:szCs w:val="28"/>
          <w:lang w:eastAsia="uk-UA"/>
        </w:rPr>
        <w:t>Сім типів клімату України:</w:t>
      </w:r>
    </w:p>
    <w:p w14:paraId="468990CB" w14:textId="5F1B546A" w:rsidR="008F443A" w:rsidRPr="008F443A" w:rsidRDefault="008F443A" w:rsidP="008F443A">
      <w:pPr>
        <w:shd w:val="clear" w:color="auto" w:fill="FFFFFF"/>
        <w:spacing w:after="120" w:line="330" w:lineRule="atLeast"/>
        <w:ind w:firstLine="708"/>
        <w:rPr>
          <w:rFonts w:ascii="Times New Roman" w:eastAsia="Times New Roman" w:hAnsi="Times New Roman" w:cs="Times New Roman"/>
          <w:color w:val="001D35"/>
          <w:sz w:val="28"/>
          <w:szCs w:val="28"/>
          <w:lang w:eastAsia="uk-UA"/>
        </w:rPr>
      </w:pPr>
      <w:r w:rsidRPr="008F443A">
        <w:rPr>
          <w:rFonts w:ascii="Times New Roman" w:eastAsia="Times New Roman" w:hAnsi="Times New Roman" w:cs="Times New Roman"/>
          <w:b/>
          <w:bCs/>
          <w:color w:val="001D35"/>
          <w:sz w:val="28"/>
          <w:szCs w:val="28"/>
          <w:lang w:eastAsia="uk-UA"/>
        </w:rPr>
        <w:t>1.</w:t>
      </w:r>
      <w:r>
        <w:rPr>
          <w:rFonts w:ascii="Times New Roman" w:eastAsia="Times New Roman" w:hAnsi="Times New Roman" w:cs="Times New Roman"/>
          <w:b/>
          <w:bCs/>
          <w:color w:val="001D35"/>
          <w:sz w:val="28"/>
          <w:szCs w:val="28"/>
          <w:lang w:eastAsia="uk-UA"/>
        </w:rPr>
        <w:t xml:space="preserve"> </w:t>
      </w:r>
      <w:r w:rsidRPr="008F443A">
        <w:rPr>
          <w:rFonts w:ascii="Times New Roman" w:eastAsia="Times New Roman" w:hAnsi="Times New Roman" w:cs="Times New Roman"/>
          <w:b/>
          <w:bCs/>
          <w:color w:val="001D35"/>
          <w:sz w:val="28"/>
          <w:szCs w:val="28"/>
          <w:lang w:eastAsia="uk-UA"/>
        </w:rPr>
        <w:t>Помірно-континентальний клімат:</w:t>
      </w:r>
    </w:p>
    <w:p w14:paraId="268491B1" w14:textId="292BB459" w:rsidR="008F443A" w:rsidRPr="008F443A" w:rsidRDefault="008F443A" w:rsidP="008F443A">
      <w:pPr>
        <w:shd w:val="clear" w:color="auto" w:fill="FFFFFF"/>
        <w:spacing w:after="120" w:line="330" w:lineRule="atLeast"/>
        <w:ind w:left="720"/>
        <w:rPr>
          <w:rFonts w:ascii="Times New Roman" w:eastAsia="Times New Roman" w:hAnsi="Times New Roman" w:cs="Times New Roman"/>
          <w:color w:val="545D7E"/>
          <w:spacing w:val="2"/>
          <w:sz w:val="28"/>
          <w:szCs w:val="28"/>
          <w:lang w:eastAsia="uk-UA"/>
        </w:rPr>
      </w:pPr>
      <w:r w:rsidRPr="008F443A">
        <w:rPr>
          <w:rFonts w:ascii="Times New Roman" w:eastAsia="Times New Roman" w:hAnsi="Times New Roman" w:cs="Times New Roman"/>
          <w:color w:val="545D7E"/>
          <w:spacing w:val="2"/>
          <w:sz w:val="28"/>
          <w:szCs w:val="28"/>
          <w:lang w:eastAsia="uk-UA"/>
        </w:rPr>
        <w:t>Це основний тип клімату для більшої частини України, характеризується теплим літом та м'якою зимою, з невеликими опадами.</w:t>
      </w:r>
    </w:p>
    <w:p w14:paraId="46D5F3E4" w14:textId="41AE73AF" w:rsidR="008F443A" w:rsidRPr="008F443A" w:rsidRDefault="008F443A" w:rsidP="008F443A">
      <w:pPr>
        <w:shd w:val="clear" w:color="auto" w:fill="FFFFFF"/>
        <w:spacing w:after="120" w:line="330" w:lineRule="atLeast"/>
        <w:ind w:left="720"/>
        <w:rPr>
          <w:rFonts w:ascii="Times New Roman" w:eastAsia="Times New Roman" w:hAnsi="Times New Roman" w:cs="Times New Roman"/>
          <w:color w:val="001D35"/>
          <w:sz w:val="28"/>
          <w:szCs w:val="28"/>
          <w:lang w:eastAsia="uk-UA"/>
        </w:rPr>
      </w:pPr>
      <w:r w:rsidRPr="008F443A">
        <w:rPr>
          <w:rFonts w:ascii="Times New Roman" w:eastAsia="Times New Roman" w:hAnsi="Times New Roman" w:cs="Times New Roman"/>
          <w:b/>
          <w:bCs/>
          <w:color w:val="001D35"/>
          <w:sz w:val="28"/>
          <w:szCs w:val="28"/>
          <w:lang w:eastAsia="uk-UA"/>
        </w:rPr>
        <w:t>2.</w:t>
      </w:r>
      <w:r>
        <w:rPr>
          <w:rFonts w:ascii="Times New Roman" w:eastAsia="Times New Roman" w:hAnsi="Times New Roman" w:cs="Times New Roman"/>
          <w:b/>
          <w:bCs/>
          <w:color w:val="001D35"/>
          <w:sz w:val="28"/>
          <w:szCs w:val="28"/>
          <w:lang w:eastAsia="uk-UA"/>
        </w:rPr>
        <w:t xml:space="preserve"> </w:t>
      </w:r>
      <w:r w:rsidRPr="008F443A">
        <w:rPr>
          <w:rFonts w:ascii="Times New Roman" w:eastAsia="Times New Roman" w:hAnsi="Times New Roman" w:cs="Times New Roman"/>
          <w:b/>
          <w:bCs/>
          <w:color w:val="001D35"/>
          <w:sz w:val="28"/>
          <w:szCs w:val="28"/>
          <w:lang w:eastAsia="uk-UA"/>
        </w:rPr>
        <w:t>Континентальний клімат:</w:t>
      </w:r>
    </w:p>
    <w:p w14:paraId="18FA3B56" w14:textId="52D0A3E0" w:rsidR="008F443A" w:rsidRPr="008F443A" w:rsidRDefault="008F443A" w:rsidP="008F443A">
      <w:pPr>
        <w:shd w:val="clear" w:color="auto" w:fill="FFFFFF"/>
        <w:spacing w:after="120" w:line="330" w:lineRule="atLeast"/>
        <w:ind w:left="720"/>
        <w:rPr>
          <w:rFonts w:ascii="Times New Roman" w:eastAsia="Times New Roman" w:hAnsi="Times New Roman" w:cs="Times New Roman"/>
          <w:color w:val="545D7E"/>
          <w:spacing w:val="2"/>
          <w:sz w:val="28"/>
          <w:szCs w:val="28"/>
          <w:lang w:eastAsia="uk-UA"/>
        </w:rPr>
      </w:pPr>
      <w:r w:rsidRPr="008F443A">
        <w:rPr>
          <w:rFonts w:ascii="Times New Roman" w:eastAsia="Times New Roman" w:hAnsi="Times New Roman" w:cs="Times New Roman"/>
          <w:color w:val="545D7E"/>
          <w:spacing w:val="2"/>
          <w:sz w:val="28"/>
          <w:szCs w:val="28"/>
          <w:lang w:eastAsia="uk-UA"/>
        </w:rPr>
        <w:t>Відзначається великими коливаннями температур між літом та зимою, меншою кількістю опадів порівняно з помірно-континентальним.</w:t>
      </w:r>
    </w:p>
    <w:p w14:paraId="52C30CFC" w14:textId="233387AE" w:rsidR="008F443A" w:rsidRPr="008F443A" w:rsidRDefault="008F443A" w:rsidP="008F443A">
      <w:pPr>
        <w:shd w:val="clear" w:color="auto" w:fill="FFFFFF"/>
        <w:spacing w:after="120" w:line="330" w:lineRule="atLeast"/>
        <w:ind w:left="720"/>
        <w:rPr>
          <w:rFonts w:ascii="Times New Roman" w:eastAsia="Times New Roman" w:hAnsi="Times New Roman" w:cs="Times New Roman"/>
          <w:color w:val="001D35"/>
          <w:sz w:val="28"/>
          <w:szCs w:val="28"/>
          <w:lang w:eastAsia="uk-UA"/>
        </w:rPr>
      </w:pPr>
      <w:r w:rsidRPr="008F443A">
        <w:rPr>
          <w:rFonts w:ascii="Times New Roman" w:eastAsia="Times New Roman" w:hAnsi="Times New Roman" w:cs="Times New Roman"/>
          <w:b/>
          <w:bCs/>
          <w:color w:val="001D35"/>
          <w:sz w:val="28"/>
          <w:szCs w:val="28"/>
          <w:lang w:eastAsia="uk-UA"/>
        </w:rPr>
        <w:t>3.</w:t>
      </w:r>
      <w:r>
        <w:rPr>
          <w:rFonts w:ascii="Times New Roman" w:eastAsia="Times New Roman" w:hAnsi="Times New Roman" w:cs="Times New Roman"/>
          <w:b/>
          <w:bCs/>
          <w:color w:val="001D35"/>
          <w:sz w:val="28"/>
          <w:szCs w:val="28"/>
          <w:lang w:eastAsia="uk-UA"/>
        </w:rPr>
        <w:t xml:space="preserve"> </w:t>
      </w:r>
      <w:r w:rsidRPr="008F443A">
        <w:rPr>
          <w:rFonts w:ascii="Times New Roman" w:eastAsia="Times New Roman" w:hAnsi="Times New Roman" w:cs="Times New Roman"/>
          <w:b/>
          <w:bCs/>
          <w:color w:val="001D35"/>
          <w:sz w:val="28"/>
          <w:szCs w:val="28"/>
          <w:lang w:eastAsia="uk-UA"/>
        </w:rPr>
        <w:t>Субтропічний клімат:</w:t>
      </w:r>
    </w:p>
    <w:p w14:paraId="1FD608F9" w14:textId="17347747" w:rsidR="008F443A" w:rsidRPr="008F443A" w:rsidRDefault="008F443A" w:rsidP="008F443A">
      <w:pPr>
        <w:shd w:val="clear" w:color="auto" w:fill="FFFFFF"/>
        <w:spacing w:after="120" w:line="330" w:lineRule="atLeast"/>
        <w:ind w:left="720"/>
        <w:rPr>
          <w:rFonts w:ascii="Times New Roman" w:eastAsia="Times New Roman" w:hAnsi="Times New Roman" w:cs="Times New Roman"/>
          <w:color w:val="545D7E"/>
          <w:spacing w:val="2"/>
          <w:sz w:val="28"/>
          <w:szCs w:val="28"/>
          <w:lang w:eastAsia="uk-UA"/>
        </w:rPr>
      </w:pPr>
      <w:r w:rsidRPr="008F443A">
        <w:rPr>
          <w:rFonts w:ascii="Times New Roman" w:eastAsia="Times New Roman" w:hAnsi="Times New Roman" w:cs="Times New Roman"/>
          <w:color w:val="545D7E"/>
          <w:spacing w:val="2"/>
          <w:sz w:val="28"/>
          <w:szCs w:val="28"/>
          <w:lang w:eastAsia="uk-UA"/>
        </w:rPr>
        <w:t>Притаманний Південному берегу Криму.</w:t>
      </w:r>
      <w:r>
        <w:rPr>
          <w:rFonts w:ascii="Times New Roman" w:eastAsia="Times New Roman" w:hAnsi="Times New Roman" w:cs="Times New Roman"/>
          <w:color w:val="545D7E"/>
          <w:spacing w:val="2"/>
          <w:sz w:val="28"/>
          <w:szCs w:val="28"/>
          <w:lang w:eastAsia="uk-UA"/>
        </w:rPr>
        <w:t xml:space="preserve"> </w:t>
      </w:r>
      <w:r w:rsidRPr="008F443A">
        <w:rPr>
          <w:rFonts w:ascii="Times New Roman" w:eastAsia="Times New Roman" w:hAnsi="Times New Roman" w:cs="Times New Roman"/>
          <w:color w:val="545D7E"/>
          <w:spacing w:val="2"/>
          <w:sz w:val="28"/>
          <w:szCs w:val="28"/>
          <w:lang w:eastAsia="uk-UA"/>
        </w:rPr>
        <w:t>Характеризується м'якою зимою та жарким сухим літом.</w:t>
      </w:r>
    </w:p>
    <w:p w14:paraId="712301BC" w14:textId="218775B0" w:rsidR="008F443A" w:rsidRPr="008F443A" w:rsidRDefault="008F443A" w:rsidP="008F443A">
      <w:pPr>
        <w:shd w:val="clear" w:color="auto" w:fill="FFFFFF"/>
        <w:spacing w:after="120" w:line="330" w:lineRule="atLeast"/>
        <w:ind w:left="720"/>
        <w:rPr>
          <w:rFonts w:ascii="Times New Roman" w:eastAsia="Times New Roman" w:hAnsi="Times New Roman" w:cs="Times New Roman"/>
          <w:color w:val="001D35"/>
          <w:sz w:val="28"/>
          <w:szCs w:val="28"/>
          <w:lang w:eastAsia="uk-UA"/>
        </w:rPr>
      </w:pPr>
      <w:r w:rsidRPr="008F443A">
        <w:rPr>
          <w:rFonts w:ascii="Times New Roman" w:eastAsia="Times New Roman" w:hAnsi="Times New Roman" w:cs="Times New Roman"/>
          <w:b/>
          <w:bCs/>
          <w:color w:val="001D35"/>
          <w:sz w:val="28"/>
          <w:szCs w:val="28"/>
          <w:lang w:eastAsia="uk-UA"/>
        </w:rPr>
        <w:t>4.</w:t>
      </w:r>
      <w:r>
        <w:rPr>
          <w:rFonts w:ascii="Times New Roman" w:eastAsia="Times New Roman" w:hAnsi="Times New Roman" w:cs="Times New Roman"/>
          <w:b/>
          <w:bCs/>
          <w:color w:val="001D35"/>
          <w:sz w:val="28"/>
          <w:szCs w:val="28"/>
          <w:lang w:eastAsia="uk-UA"/>
        </w:rPr>
        <w:t xml:space="preserve"> </w:t>
      </w:r>
      <w:r w:rsidRPr="008F443A">
        <w:rPr>
          <w:rFonts w:ascii="Times New Roman" w:eastAsia="Times New Roman" w:hAnsi="Times New Roman" w:cs="Times New Roman"/>
          <w:b/>
          <w:bCs/>
          <w:color w:val="001D35"/>
          <w:sz w:val="28"/>
          <w:szCs w:val="28"/>
          <w:lang w:eastAsia="uk-UA"/>
        </w:rPr>
        <w:t>Морський (океанічний) клімат:</w:t>
      </w:r>
    </w:p>
    <w:p w14:paraId="67067BDC" w14:textId="20BD3F5C" w:rsidR="008F443A" w:rsidRPr="008F443A" w:rsidRDefault="008F443A" w:rsidP="008F443A">
      <w:pPr>
        <w:shd w:val="clear" w:color="auto" w:fill="FFFFFF"/>
        <w:spacing w:after="120" w:line="330" w:lineRule="atLeast"/>
        <w:ind w:left="720"/>
        <w:rPr>
          <w:rFonts w:ascii="Times New Roman" w:eastAsia="Times New Roman" w:hAnsi="Times New Roman" w:cs="Times New Roman"/>
          <w:color w:val="545D7E"/>
          <w:spacing w:val="2"/>
          <w:sz w:val="28"/>
          <w:szCs w:val="28"/>
          <w:lang w:eastAsia="uk-UA"/>
        </w:rPr>
      </w:pPr>
      <w:r w:rsidRPr="008F443A">
        <w:rPr>
          <w:rFonts w:ascii="Times New Roman" w:eastAsia="Times New Roman" w:hAnsi="Times New Roman" w:cs="Times New Roman"/>
          <w:color w:val="545D7E"/>
          <w:spacing w:val="2"/>
          <w:sz w:val="28"/>
          <w:szCs w:val="28"/>
          <w:lang w:eastAsia="uk-UA"/>
        </w:rPr>
        <w:t>Зустрічається на заході України.</w:t>
      </w:r>
      <w:r>
        <w:rPr>
          <w:rFonts w:ascii="Times New Roman" w:eastAsia="Times New Roman" w:hAnsi="Times New Roman" w:cs="Times New Roman"/>
          <w:color w:val="545D7E"/>
          <w:spacing w:val="2"/>
          <w:sz w:val="28"/>
          <w:szCs w:val="28"/>
          <w:lang w:eastAsia="uk-UA"/>
        </w:rPr>
        <w:t xml:space="preserve"> </w:t>
      </w:r>
      <w:r w:rsidRPr="008F443A">
        <w:rPr>
          <w:rFonts w:ascii="Times New Roman" w:eastAsia="Times New Roman" w:hAnsi="Times New Roman" w:cs="Times New Roman"/>
          <w:color w:val="545D7E"/>
          <w:spacing w:val="2"/>
          <w:sz w:val="28"/>
          <w:szCs w:val="28"/>
          <w:lang w:eastAsia="uk-UA"/>
        </w:rPr>
        <w:t>Характеризується м'якою зимою, прохолодним літом та великою кількістю опадів.</w:t>
      </w:r>
    </w:p>
    <w:p w14:paraId="7ECA9CC8" w14:textId="682C7207" w:rsidR="008F443A" w:rsidRPr="008F443A" w:rsidRDefault="008F443A" w:rsidP="008F443A">
      <w:pPr>
        <w:shd w:val="clear" w:color="auto" w:fill="FFFFFF"/>
        <w:spacing w:after="120" w:line="330" w:lineRule="atLeast"/>
        <w:ind w:left="720"/>
        <w:rPr>
          <w:rFonts w:ascii="Times New Roman" w:eastAsia="Times New Roman" w:hAnsi="Times New Roman" w:cs="Times New Roman"/>
          <w:color w:val="001D35"/>
          <w:sz w:val="28"/>
          <w:szCs w:val="28"/>
          <w:lang w:eastAsia="uk-UA"/>
        </w:rPr>
      </w:pPr>
      <w:r w:rsidRPr="008F443A">
        <w:rPr>
          <w:rFonts w:ascii="Times New Roman" w:eastAsia="Times New Roman" w:hAnsi="Times New Roman" w:cs="Times New Roman"/>
          <w:b/>
          <w:bCs/>
          <w:color w:val="001D35"/>
          <w:sz w:val="28"/>
          <w:szCs w:val="28"/>
          <w:lang w:eastAsia="uk-UA"/>
        </w:rPr>
        <w:t>5.</w:t>
      </w:r>
      <w:r>
        <w:rPr>
          <w:rFonts w:ascii="Times New Roman" w:eastAsia="Times New Roman" w:hAnsi="Times New Roman" w:cs="Times New Roman"/>
          <w:b/>
          <w:bCs/>
          <w:color w:val="001D35"/>
          <w:sz w:val="28"/>
          <w:szCs w:val="28"/>
          <w:lang w:eastAsia="uk-UA"/>
        </w:rPr>
        <w:t xml:space="preserve"> </w:t>
      </w:r>
      <w:r w:rsidRPr="008F443A">
        <w:rPr>
          <w:rFonts w:ascii="Times New Roman" w:eastAsia="Times New Roman" w:hAnsi="Times New Roman" w:cs="Times New Roman"/>
          <w:b/>
          <w:bCs/>
          <w:color w:val="001D35"/>
          <w:sz w:val="28"/>
          <w:szCs w:val="28"/>
          <w:lang w:eastAsia="uk-UA"/>
        </w:rPr>
        <w:t>Субарктичний клімат:</w:t>
      </w:r>
    </w:p>
    <w:p w14:paraId="3DED9A25" w14:textId="12715457" w:rsidR="008F443A" w:rsidRPr="008F443A" w:rsidRDefault="008F443A" w:rsidP="008F443A">
      <w:pPr>
        <w:shd w:val="clear" w:color="auto" w:fill="FFFFFF"/>
        <w:spacing w:after="120" w:line="330" w:lineRule="atLeast"/>
        <w:ind w:left="720"/>
        <w:rPr>
          <w:rFonts w:ascii="Times New Roman" w:eastAsia="Times New Roman" w:hAnsi="Times New Roman" w:cs="Times New Roman"/>
          <w:color w:val="545D7E"/>
          <w:spacing w:val="2"/>
          <w:sz w:val="28"/>
          <w:szCs w:val="28"/>
          <w:lang w:eastAsia="uk-UA"/>
        </w:rPr>
      </w:pPr>
      <w:r w:rsidRPr="008F443A">
        <w:rPr>
          <w:rFonts w:ascii="Times New Roman" w:eastAsia="Times New Roman" w:hAnsi="Times New Roman" w:cs="Times New Roman"/>
          <w:color w:val="545D7E"/>
          <w:spacing w:val="2"/>
          <w:sz w:val="28"/>
          <w:szCs w:val="28"/>
          <w:lang w:eastAsia="uk-UA"/>
        </w:rPr>
        <w:lastRenderedPageBreak/>
        <w:t>Зустрічається в горах, наприклад, в Карпатах.</w:t>
      </w:r>
      <w:r>
        <w:rPr>
          <w:rFonts w:ascii="Times New Roman" w:eastAsia="Times New Roman" w:hAnsi="Times New Roman" w:cs="Times New Roman"/>
          <w:color w:val="545D7E"/>
          <w:spacing w:val="2"/>
          <w:sz w:val="28"/>
          <w:szCs w:val="28"/>
          <w:lang w:eastAsia="uk-UA"/>
        </w:rPr>
        <w:t xml:space="preserve"> </w:t>
      </w:r>
      <w:r w:rsidRPr="008F443A">
        <w:rPr>
          <w:rFonts w:ascii="Times New Roman" w:eastAsia="Times New Roman" w:hAnsi="Times New Roman" w:cs="Times New Roman"/>
          <w:color w:val="545D7E"/>
          <w:spacing w:val="2"/>
          <w:sz w:val="28"/>
          <w:szCs w:val="28"/>
          <w:lang w:eastAsia="uk-UA"/>
        </w:rPr>
        <w:t>Характеризується холодною зимою та коротким прохолодним літом.</w:t>
      </w:r>
    </w:p>
    <w:p w14:paraId="5F3F5016" w14:textId="2A135D7D" w:rsidR="008F443A" w:rsidRPr="008F443A" w:rsidRDefault="008F443A" w:rsidP="008F443A">
      <w:pPr>
        <w:shd w:val="clear" w:color="auto" w:fill="FFFFFF"/>
        <w:spacing w:after="120" w:line="330" w:lineRule="atLeast"/>
        <w:ind w:left="720"/>
        <w:rPr>
          <w:rFonts w:ascii="Times New Roman" w:eastAsia="Times New Roman" w:hAnsi="Times New Roman" w:cs="Times New Roman"/>
          <w:color w:val="001D35"/>
          <w:sz w:val="28"/>
          <w:szCs w:val="28"/>
          <w:lang w:eastAsia="uk-UA"/>
        </w:rPr>
      </w:pPr>
      <w:r w:rsidRPr="008F443A">
        <w:rPr>
          <w:rFonts w:ascii="Times New Roman" w:eastAsia="Times New Roman" w:hAnsi="Times New Roman" w:cs="Times New Roman"/>
          <w:b/>
          <w:bCs/>
          <w:color w:val="001D35"/>
          <w:sz w:val="28"/>
          <w:szCs w:val="28"/>
          <w:lang w:eastAsia="uk-UA"/>
        </w:rPr>
        <w:t>6.</w:t>
      </w:r>
      <w:r>
        <w:rPr>
          <w:rFonts w:ascii="Times New Roman" w:eastAsia="Times New Roman" w:hAnsi="Times New Roman" w:cs="Times New Roman"/>
          <w:b/>
          <w:bCs/>
          <w:color w:val="001D35"/>
          <w:sz w:val="28"/>
          <w:szCs w:val="28"/>
          <w:lang w:eastAsia="uk-UA"/>
        </w:rPr>
        <w:t xml:space="preserve"> </w:t>
      </w:r>
      <w:r w:rsidRPr="008F443A">
        <w:rPr>
          <w:rFonts w:ascii="Times New Roman" w:eastAsia="Times New Roman" w:hAnsi="Times New Roman" w:cs="Times New Roman"/>
          <w:b/>
          <w:bCs/>
          <w:color w:val="001D35"/>
          <w:sz w:val="28"/>
          <w:szCs w:val="28"/>
          <w:lang w:eastAsia="uk-UA"/>
        </w:rPr>
        <w:t>Клімат тундри:</w:t>
      </w:r>
    </w:p>
    <w:p w14:paraId="1AF0433F" w14:textId="67AEF077" w:rsidR="008F443A" w:rsidRPr="008F443A" w:rsidRDefault="008F443A" w:rsidP="008F443A">
      <w:pPr>
        <w:shd w:val="clear" w:color="auto" w:fill="FFFFFF"/>
        <w:spacing w:after="120" w:line="330" w:lineRule="atLeast"/>
        <w:ind w:left="720"/>
        <w:rPr>
          <w:rFonts w:ascii="Times New Roman" w:eastAsia="Times New Roman" w:hAnsi="Times New Roman" w:cs="Times New Roman"/>
          <w:color w:val="545D7E"/>
          <w:spacing w:val="2"/>
          <w:sz w:val="28"/>
          <w:szCs w:val="28"/>
          <w:lang w:eastAsia="uk-UA"/>
        </w:rPr>
      </w:pPr>
      <w:r w:rsidRPr="008F443A">
        <w:rPr>
          <w:rFonts w:ascii="Times New Roman" w:eastAsia="Times New Roman" w:hAnsi="Times New Roman" w:cs="Times New Roman"/>
          <w:color w:val="545D7E"/>
          <w:spacing w:val="2"/>
          <w:sz w:val="28"/>
          <w:szCs w:val="28"/>
          <w:lang w:eastAsia="uk-UA"/>
        </w:rPr>
        <w:t>Зустрічається на найвищих вершинах Карпат.</w:t>
      </w:r>
      <w:r>
        <w:rPr>
          <w:rFonts w:ascii="Times New Roman" w:eastAsia="Times New Roman" w:hAnsi="Times New Roman" w:cs="Times New Roman"/>
          <w:color w:val="545D7E"/>
          <w:spacing w:val="2"/>
          <w:sz w:val="28"/>
          <w:szCs w:val="28"/>
          <w:lang w:eastAsia="uk-UA"/>
        </w:rPr>
        <w:t xml:space="preserve"> </w:t>
      </w:r>
      <w:r w:rsidRPr="008F443A">
        <w:rPr>
          <w:rFonts w:ascii="Times New Roman" w:eastAsia="Times New Roman" w:hAnsi="Times New Roman" w:cs="Times New Roman"/>
          <w:color w:val="545D7E"/>
          <w:spacing w:val="2"/>
          <w:sz w:val="28"/>
          <w:szCs w:val="28"/>
          <w:lang w:eastAsia="uk-UA"/>
        </w:rPr>
        <w:t>Характеризується дуже холодною зимою та коротким прохолодним літом.</w:t>
      </w:r>
    </w:p>
    <w:p w14:paraId="0E5086E8" w14:textId="5AF84C89" w:rsidR="008F443A" w:rsidRPr="008F443A" w:rsidRDefault="008F443A" w:rsidP="008F443A">
      <w:pPr>
        <w:shd w:val="clear" w:color="auto" w:fill="FFFFFF"/>
        <w:spacing w:after="0" w:line="330" w:lineRule="atLeast"/>
        <w:ind w:left="720"/>
        <w:rPr>
          <w:rFonts w:ascii="Times New Roman" w:eastAsia="Times New Roman" w:hAnsi="Times New Roman" w:cs="Times New Roman"/>
          <w:color w:val="001D35"/>
          <w:sz w:val="28"/>
          <w:szCs w:val="28"/>
          <w:lang w:eastAsia="uk-UA"/>
        </w:rPr>
      </w:pPr>
      <w:r w:rsidRPr="008F443A">
        <w:rPr>
          <w:rFonts w:ascii="Times New Roman" w:eastAsia="Times New Roman" w:hAnsi="Times New Roman" w:cs="Times New Roman"/>
          <w:b/>
          <w:bCs/>
          <w:color w:val="001D35"/>
          <w:sz w:val="28"/>
          <w:szCs w:val="28"/>
          <w:lang w:eastAsia="uk-UA"/>
        </w:rPr>
        <w:t>7.</w:t>
      </w:r>
      <w:r>
        <w:rPr>
          <w:rFonts w:ascii="Times New Roman" w:eastAsia="Times New Roman" w:hAnsi="Times New Roman" w:cs="Times New Roman"/>
          <w:b/>
          <w:bCs/>
          <w:color w:val="001D35"/>
          <w:sz w:val="28"/>
          <w:szCs w:val="28"/>
          <w:lang w:eastAsia="uk-UA"/>
        </w:rPr>
        <w:t xml:space="preserve"> </w:t>
      </w:r>
      <w:r w:rsidRPr="008F443A">
        <w:rPr>
          <w:rFonts w:ascii="Times New Roman" w:eastAsia="Times New Roman" w:hAnsi="Times New Roman" w:cs="Times New Roman"/>
          <w:b/>
          <w:bCs/>
          <w:color w:val="001D35"/>
          <w:sz w:val="28"/>
          <w:szCs w:val="28"/>
          <w:lang w:eastAsia="uk-UA"/>
        </w:rPr>
        <w:t>Вологий субтропічний клімат:</w:t>
      </w:r>
    </w:p>
    <w:p w14:paraId="795A26F8" w14:textId="3A27C506" w:rsidR="009515FE" w:rsidRPr="009515FE" w:rsidRDefault="008F443A" w:rsidP="003766B7">
      <w:pPr>
        <w:shd w:val="clear" w:color="auto" w:fill="FFFFFF"/>
        <w:spacing w:after="0" w:line="330" w:lineRule="atLeast"/>
        <w:ind w:left="720"/>
        <w:rPr>
          <w:rFonts w:ascii="Times New Roman" w:eastAsia="Times New Roman" w:hAnsi="Times New Roman" w:cs="Times New Roman"/>
          <w:b/>
          <w:bCs/>
          <w:i/>
          <w:iCs/>
          <w:sz w:val="28"/>
          <w:szCs w:val="28"/>
          <w:lang w:eastAsia="ar-SA"/>
        </w:rPr>
      </w:pPr>
      <w:r w:rsidRPr="008F443A">
        <w:rPr>
          <w:rFonts w:ascii="Times New Roman" w:eastAsia="Times New Roman" w:hAnsi="Times New Roman" w:cs="Times New Roman"/>
          <w:color w:val="545D7E"/>
          <w:spacing w:val="2"/>
          <w:sz w:val="28"/>
          <w:szCs w:val="28"/>
          <w:lang w:eastAsia="uk-UA"/>
        </w:rPr>
        <w:t>Зустрічається на півдні Криму, поблизу Чорного моря.</w:t>
      </w:r>
      <w:r>
        <w:rPr>
          <w:rFonts w:ascii="Times New Roman" w:eastAsia="Times New Roman" w:hAnsi="Times New Roman" w:cs="Times New Roman"/>
          <w:color w:val="545D7E"/>
          <w:spacing w:val="2"/>
          <w:sz w:val="28"/>
          <w:szCs w:val="28"/>
          <w:lang w:eastAsia="uk-UA"/>
        </w:rPr>
        <w:t xml:space="preserve"> </w:t>
      </w:r>
      <w:r w:rsidRPr="008F443A">
        <w:rPr>
          <w:rFonts w:ascii="Times New Roman" w:eastAsia="Times New Roman" w:hAnsi="Times New Roman" w:cs="Times New Roman"/>
          <w:color w:val="545D7E"/>
          <w:spacing w:val="2"/>
          <w:sz w:val="28"/>
          <w:szCs w:val="28"/>
          <w:lang w:eastAsia="uk-UA"/>
        </w:rPr>
        <w:t>Характеризується м'якою зимою та вологим літом</w:t>
      </w:r>
      <w:r>
        <w:rPr>
          <w:rFonts w:ascii="Times New Roman" w:eastAsia="Times New Roman" w:hAnsi="Times New Roman" w:cs="Times New Roman"/>
          <w:color w:val="545D7E"/>
          <w:spacing w:val="2"/>
          <w:sz w:val="28"/>
          <w:szCs w:val="28"/>
          <w:lang w:eastAsia="uk-UA"/>
        </w:rPr>
        <w:t>»</w:t>
      </w:r>
      <w:r w:rsidRPr="008F443A">
        <w:rPr>
          <w:rFonts w:ascii="Times New Roman" w:eastAsia="Times New Roman" w:hAnsi="Times New Roman" w:cs="Times New Roman"/>
          <w:color w:val="545D7E"/>
          <w:spacing w:val="2"/>
          <w:sz w:val="28"/>
          <w:szCs w:val="28"/>
          <w:lang w:eastAsia="uk-UA"/>
        </w:rPr>
        <w:t>.</w:t>
      </w:r>
      <w:r>
        <w:rPr>
          <w:rFonts w:ascii="Times New Roman" w:eastAsia="Times New Roman" w:hAnsi="Times New Roman" w:cs="Times New Roman"/>
          <w:color w:val="545D7E"/>
          <w:spacing w:val="2"/>
          <w:sz w:val="28"/>
          <w:szCs w:val="28"/>
          <w:lang w:eastAsia="uk-UA"/>
        </w:rPr>
        <w:t xml:space="preserve"> (</w:t>
      </w:r>
      <w:r>
        <w:rPr>
          <w:rFonts w:ascii="Times New Roman" w:eastAsia="Times New Roman" w:hAnsi="Times New Roman" w:cs="Times New Roman"/>
          <w:color w:val="545D7E"/>
          <w:spacing w:val="2"/>
          <w:sz w:val="28"/>
          <w:szCs w:val="28"/>
          <w:lang w:val="en-US" w:eastAsia="uk-UA"/>
        </w:rPr>
        <w:t>OpenAI 2025)</w:t>
      </w:r>
      <w:r w:rsidR="00875800">
        <w:rPr>
          <w:rFonts w:ascii="Times New Roman" w:eastAsia="Times New Roman" w:hAnsi="Times New Roman" w:cs="Times New Roman"/>
          <w:sz w:val="28"/>
          <w:szCs w:val="28"/>
          <w:lang w:eastAsia="ar-SA"/>
        </w:rPr>
        <w:tab/>
      </w:r>
    </w:p>
    <w:p w14:paraId="1295FA2C" w14:textId="3BA65648" w:rsidR="009515FE" w:rsidRPr="009515FE" w:rsidRDefault="00875800" w:rsidP="00A8126E">
      <w:pPr>
        <w:tabs>
          <w:tab w:val="left" w:pos="0"/>
        </w:tabs>
        <w:suppressAutoHyphens/>
        <w:spacing w:before="120" w:after="0" w:line="240" w:lineRule="auto"/>
        <w:ind w:left="-284" w:right="-284" w:firstLine="341"/>
        <w:jc w:val="both"/>
        <w:rPr>
          <w:rFonts w:ascii="Times New Roman" w:eastAsia="Times New Roman" w:hAnsi="Times New Roman" w:cs="Times New Roman"/>
          <w:b/>
          <w:sz w:val="28"/>
          <w:szCs w:val="28"/>
          <w:lang w:eastAsia="ar-SA"/>
        </w:rPr>
      </w:pPr>
      <w:r>
        <w:rPr>
          <w:rFonts w:ascii="Times New Roman" w:eastAsia="Times New Roman" w:hAnsi="Times New Roman" w:cs="Times New Roman"/>
          <w:bCs/>
          <w:i/>
          <w:iCs/>
          <w:sz w:val="28"/>
          <w:szCs w:val="28"/>
          <w:lang w:eastAsia="ar-SA"/>
        </w:rPr>
        <w:tab/>
      </w:r>
      <w:r w:rsidR="009515FE" w:rsidRPr="009515FE">
        <w:rPr>
          <w:rFonts w:ascii="Times New Roman" w:eastAsia="Times New Roman" w:hAnsi="Times New Roman" w:cs="Times New Roman"/>
          <w:bCs/>
          <w:i/>
          <w:iCs/>
          <w:sz w:val="28"/>
          <w:szCs w:val="28"/>
          <w:lang w:eastAsia="ar-SA"/>
        </w:rPr>
        <w:t>Температура повітря</w:t>
      </w:r>
      <w:r w:rsidR="009515FE" w:rsidRPr="009515FE">
        <w:rPr>
          <w:rFonts w:ascii="Times New Roman" w:eastAsia="Times New Roman" w:hAnsi="Times New Roman" w:cs="Times New Roman"/>
          <w:sz w:val="28"/>
          <w:szCs w:val="28"/>
          <w:lang w:eastAsia="ar-SA"/>
        </w:rPr>
        <w:t xml:space="preserve"> впливає на об’ємно – </w:t>
      </w:r>
      <w:r w:rsidR="00AC08D3">
        <w:rPr>
          <w:rFonts w:ascii="Times New Roman" w:eastAsia="Times New Roman" w:hAnsi="Times New Roman" w:cs="Times New Roman"/>
          <w:sz w:val="28"/>
          <w:szCs w:val="28"/>
          <w:lang w:eastAsia="ar-SA"/>
        </w:rPr>
        <w:t xml:space="preserve">щільність забудови, </w:t>
      </w:r>
      <w:r w:rsidR="009515FE" w:rsidRPr="009515FE">
        <w:rPr>
          <w:rFonts w:ascii="Times New Roman" w:eastAsia="Times New Roman" w:hAnsi="Times New Roman" w:cs="Times New Roman"/>
          <w:sz w:val="28"/>
          <w:szCs w:val="28"/>
          <w:lang w:eastAsia="ar-SA"/>
        </w:rPr>
        <w:t>планувальні рішення,</w:t>
      </w:r>
      <w:r w:rsidR="00AC08D3">
        <w:rPr>
          <w:rFonts w:ascii="Times New Roman" w:eastAsia="Times New Roman" w:hAnsi="Times New Roman" w:cs="Times New Roman"/>
          <w:sz w:val="28"/>
          <w:szCs w:val="28"/>
          <w:lang w:eastAsia="ar-SA"/>
        </w:rPr>
        <w:t xml:space="preserve"> в т.ч. на влаштування підземних та горищних приміщень, теплову ізоляцію,</w:t>
      </w:r>
      <w:r w:rsidR="009515FE" w:rsidRPr="009515FE">
        <w:rPr>
          <w:rFonts w:ascii="Times New Roman" w:eastAsia="Times New Roman" w:hAnsi="Times New Roman" w:cs="Times New Roman"/>
          <w:sz w:val="28"/>
          <w:szCs w:val="28"/>
          <w:lang w:eastAsia="ar-SA"/>
        </w:rPr>
        <w:t xml:space="preserve"> інженерне забезпечення будівель</w:t>
      </w:r>
      <w:r w:rsidR="00AC08D3">
        <w:rPr>
          <w:rFonts w:ascii="Times New Roman" w:eastAsia="Times New Roman" w:hAnsi="Times New Roman" w:cs="Times New Roman"/>
          <w:sz w:val="28"/>
          <w:szCs w:val="28"/>
          <w:lang w:eastAsia="ar-SA"/>
        </w:rPr>
        <w:t xml:space="preserve"> – теплопостачання і кондиціювання</w:t>
      </w:r>
      <w:r w:rsidR="009515FE" w:rsidRPr="009515FE">
        <w:rPr>
          <w:rFonts w:ascii="Times New Roman" w:eastAsia="Times New Roman" w:hAnsi="Times New Roman" w:cs="Times New Roman"/>
          <w:sz w:val="28"/>
          <w:szCs w:val="28"/>
          <w:lang w:eastAsia="ar-SA"/>
        </w:rPr>
        <w:t>. Розрізняють температуру абсолютну в даній зоні, середні максимальну і мінімальну за певний період доби, середню температуру вдень і вночі. Температуру виражають в градусах С</w:t>
      </w:r>
      <w:r w:rsidR="009515FE" w:rsidRPr="009515FE">
        <w:rPr>
          <w:rFonts w:ascii="Times New Roman" w:eastAsia="Times New Roman" w:hAnsi="Times New Roman" w:cs="Times New Roman"/>
          <w:b/>
          <w:sz w:val="28"/>
          <w:szCs w:val="28"/>
          <w:lang w:eastAsia="ar-SA"/>
        </w:rPr>
        <w:t xml:space="preserve">. </w:t>
      </w:r>
    </w:p>
    <w:p w14:paraId="1EAB2A0D" w14:textId="22BE4EC6" w:rsidR="009515FE" w:rsidRPr="009515FE" w:rsidRDefault="00875800" w:rsidP="00A8126E">
      <w:pPr>
        <w:tabs>
          <w:tab w:val="left" w:pos="0"/>
        </w:tabs>
        <w:suppressAutoHyphens/>
        <w:spacing w:before="120" w:after="0" w:line="240" w:lineRule="auto"/>
        <w:ind w:left="-284" w:right="-284" w:firstLine="341"/>
        <w:jc w:val="both"/>
        <w:rPr>
          <w:rFonts w:ascii="Times New Roman" w:eastAsia="Times New Roman" w:hAnsi="Times New Roman" w:cs="Times New Roman"/>
          <w:b/>
          <w:bCs/>
          <w:i/>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Найнижча температура в південних широтах зафіксована в Антарктиді на станції «Восток» в Антарктиді - мінус 89,2 градусів, в північних широтах – в </w:t>
      </w:r>
      <w:proofErr w:type="spellStart"/>
      <w:r w:rsidR="009515FE" w:rsidRPr="009515FE">
        <w:rPr>
          <w:rFonts w:ascii="Times New Roman" w:eastAsia="Times New Roman" w:hAnsi="Times New Roman" w:cs="Times New Roman"/>
          <w:sz w:val="28"/>
          <w:szCs w:val="28"/>
          <w:lang w:eastAsia="ar-SA"/>
        </w:rPr>
        <w:t>Оймяконі</w:t>
      </w:r>
      <w:proofErr w:type="spellEnd"/>
      <w:r w:rsidR="009515FE" w:rsidRPr="009515FE">
        <w:rPr>
          <w:rFonts w:ascii="Times New Roman" w:eastAsia="Times New Roman" w:hAnsi="Times New Roman" w:cs="Times New Roman"/>
          <w:sz w:val="28"/>
          <w:szCs w:val="28"/>
          <w:lang w:eastAsia="ar-SA"/>
        </w:rPr>
        <w:t xml:space="preserve"> і Верхоянську в 1933р. зафіксовано мінус 68 градусів, в січні 2018р. –</w:t>
      </w:r>
      <w:r w:rsidR="003766B7">
        <w:rPr>
          <w:rFonts w:ascii="Times New Roman" w:eastAsia="Times New Roman" w:hAnsi="Times New Roman" w:cs="Times New Roman"/>
          <w:sz w:val="28"/>
          <w:szCs w:val="28"/>
          <w:lang w:eastAsia="ar-SA"/>
        </w:rPr>
        <w:t xml:space="preserve"> </w:t>
      </w:r>
      <w:r w:rsidR="009515FE" w:rsidRPr="009515FE">
        <w:rPr>
          <w:rFonts w:ascii="Times New Roman" w:eastAsia="Times New Roman" w:hAnsi="Times New Roman" w:cs="Times New Roman"/>
          <w:sz w:val="28"/>
          <w:szCs w:val="28"/>
          <w:lang w:eastAsia="ar-SA"/>
        </w:rPr>
        <w:t xml:space="preserve">мінус 69 град. Найвища температура 70,7град.С зафіксована в пустелі </w:t>
      </w:r>
      <w:proofErr w:type="spellStart"/>
      <w:r w:rsidR="009515FE" w:rsidRPr="009515FE">
        <w:rPr>
          <w:rFonts w:ascii="Times New Roman" w:eastAsia="Times New Roman" w:hAnsi="Times New Roman" w:cs="Times New Roman"/>
          <w:sz w:val="28"/>
          <w:szCs w:val="28"/>
          <w:lang w:eastAsia="ar-SA"/>
        </w:rPr>
        <w:t>Деште-Лут</w:t>
      </w:r>
      <w:proofErr w:type="spellEnd"/>
      <w:r w:rsidR="009515FE" w:rsidRPr="009515FE">
        <w:rPr>
          <w:rFonts w:ascii="Times New Roman" w:eastAsia="Times New Roman" w:hAnsi="Times New Roman" w:cs="Times New Roman"/>
          <w:sz w:val="28"/>
          <w:szCs w:val="28"/>
          <w:lang w:eastAsia="ar-SA"/>
        </w:rPr>
        <w:t xml:space="preserve"> на іранському нагір’ї в 2005р.</w:t>
      </w:r>
    </w:p>
    <w:p w14:paraId="2778F3D0" w14:textId="52523434" w:rsidR="009515FE" w:rsidRPr="009515FE" w:rsidRDefault="00875800"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bCs/>
          <w:i/>
          <w:sz w:val="28"/>
          <w:szCs w:val="28"/>
          <w:lang w:eastAsia="ar-SA"/>
        </w:rPr>
        <w:tab/>
      </w:r>
      <w:r w:rsidR="009515FE" w:rsidRPr="009515FE">
        <w:rPr>
          <w:rFonts w:ascii="Times New Roman" w:eastAsia="Times New Roman" w:hAnsi="Times New Roman" w:cs="Times New Roman"/>
          <w:bCs/>
          <w:i/>
          <w:sz w:val="28"/>
          <w:szCs w:val="28"/>
          <w:lang w:eastAsia="ar-SA"/>
        </w:rPr>
        <w:t>Вологість повітря</w:t>
      </w:r>
      <w:r w:rsidR="009515FE" w:rsidRPr="009515FE">
        <w:rPr>
          <w:rFonts w:ascii="Times New Roman" w:eastAsia="Times New Roman" w:hAnsi="Times New Roman" w:cs="Times New Roman"/>
          <w:sz w:val="28"/>
          <w:szCs w:val="28"/>
          <w:lang w:eastAsia="ar-SA"/>
        </w:rPr>
        <w:t xml:space="preserve"> суттєво впливає на проектування огороджувальних конструкцій</w:t>
      </w:r>
      <w:r w:rsidR="00AC08D3">
        <w:rPr>
          <w:rFonts w:ascii="Times New Roman" w:eastAsia="Times New Roman" w:hAnsi="Times New Roman" w:cs="Times New Roman"/>
          <w:sz w:val="28"/>
          <w:szCs w:val="28"/>
          <w:lang w:eastAsia="ar-SA"/>
        </w:rPr>
        <w:t>, їх вологостійкість</w:t>
      </w:r>
      <w:r w:rsidR="009515FE" w:rsidRPr="009515FE">
        <w:rPr>
          <w:rFonts w:ascii="Times New Roman" w:eastAsia="Times New Roman" w:hAnsi="Times New Roman" w:cs="Times New Roman"/>
          <w:sz w:val="28"/>
          <w:szCs w:val="28"/>
          <w:lang w:eastAsia="ar-SA"/>
        </w:rPr>
        <w:t xml:space="preserve">. </w:t>
      </w:r>
    </w:p>
    <w:p w14:paraId="662E4A27" w14:textId="79E0C25D" w:rsidR="009515FE" w:rsidRPr="009515FE" w:rsidRDefault="009515FE"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ab/>
        <w:t xml:space="preserve">Розрізняють абсолютну вологість (кількість вологи в грамах на 1м.куб. повітря) і відносну вологість (інтенсивність випаровування  вологи тілом людини в повітрі даної місцевості). Відносна вологість виражається в </w:t>
      </w:r>
      <w:r w:rsidRPr="009515FE">
        <w:rPr>
          <w:rFonts w:ascii="Times New Roman" w:eastAsia="Times New Roman" w:hAnsi="Times New Roman" w:cs="Times New Roman"/>
          <w:b/>
          <w:sz w:val="28"/>
          <w:szCs w:val="28"/>
          <w:lang w:eastAsia="ar-SA"/>
        </w:rPr>
        <w:t>%</w:t>
      </w:r>
      <w:r w:rsidRPr="009515FE">
        <w:rPr>
          <w:rFonts w:ascii="Times New Roman" w:eastAsia="Times New Roman" w:hAnsi="Times New Roman" w:cs="Times New Roman"/>
          <w:sz w:val="28"/>
          <w:szCs w:val="28"/>
          <w:lang w:eastAsia="ar-SA"/>
        </w:rPr>
        <w:t>. Вологість в межах норми – від 30% до 60%.</w:t>
      </w:r>
    </w:p>
    <w:p w14:paraId="0CE667CF" w14:textId="7CA02E22" w:rsidR="00943B0F" w:rsidRDefault="009515FE"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ab/>
      </w:r>
      <w:r w:rsidRPr="009515FE">
        <w:rPr>
          <w:rFonts w:ascii="Times New Roman" w:eastAsia="Times New Roman" w:hAnsi="Times New Roman" w:cs="Times New Roman"/>
          <w:bCs/>
          <w:i/>
          <w:sz w:val="28"/>
          <w:szCs w:val="28"/>
          <w:lang w:eastAsia="ar-SA"/>
        </w:rPr>
        <w:t>Опади</w:t>
      </w:r>
      <w:r w:rsidRPr="009515FE">
        <w:rPr>
          <w:rFonts w:ascii="Times New Roman" w:eastAsia="Times New Roman" w:hAnsi="Times New Roman" w:cs="Times New Roman"/>
          <w:sz w:val="28"/>
          <w:szCs w:val="28"/>
          <w:lang w:eastAsia="ar-SA"/>
        </w:rPr>
        <w:t xml:space="preserve"> визначають параметри зливової каналізації, водовідвідних систем,</w:t>
      </w:r>
      <w:r w:rsidR="00AC08D3">
        <w:rPr>
          <w:rFonts w:ascii="Times New Roman" w:eastAsia="Times New Roman" w:hAnsi="Times New Roman" w:cs="Times New Roman"/>
          <w:sz w:val="28"/>
          <w:szCs w:val="28"/>
          <w:lang w:eastAsia="ar-SA"/>
        </w:rPr>
        <w:t xml:space="preserve"> конструкцію і форму</w:t>
      </w:r>
      <w:r w:rsidRPr="009515FE">
        <w:rPr>
          <w:rFonts w:ascii="Times New Roman" w:eastAsia="Times New Roman" w:hAnsi="Times New Roman" w:cs="Times New Roman"/>
          <w:sz w:val="28"/>
          <w:szCs w:val="28"/>
          <w:lang w:eastAsia="ar-SA"/>
        </w:rPr>
        <w:t xml:space="preserve"> дахів. Використовують дані про суму опадів за рік, максимальні за місяць, кількість днів в році із сніговим покривом. Показники виражаються в мм.</w:t>
      </w:r>
      <w:r w:rsidRPr="009515FE">
        <w:rPr>
          <w:rFonts w:ascii="Times New Roman" w:eastAsia="Times New Roman" w:hAnsi="Times New Roman" w:cs="Times New Roman"/>
          <w:b/>
          <w:sz w:val="28"/>
          <w:szCs w:val="28"/>
          <w:lang w:eastAsia="ar-SA"/>
        </w:rPr>
        <w:t xml:space="preserve"> </w:t>
      </w:r>
      <w:r w:rsidRPr="009515FE">
        <w:rPr>
          <w:rFonts w:ascii="Times New Roman" w:eastAsia="Times New Roman" w:hAnsi="Times New Roman" w:cs="Times New Roman"/>
          <w:sz w:val="28"/>
          <w:szCs w:val="28"/>
          <w:lang w:eastAsia="ar-SA"/>
        </w:rPr>
        <w:t>Найбільше опадів на північному сході Індії, де 180 дощ</w:t>
      </w:r>
      <w:r w:rsidR="003766B7">
        <w:rPr>
          <w:rFonts w:ascii="Times New Roman" w:eastAsia="Times New Roman" w:hAnsi="Times New Roman" w:cs="Times New Roman"/>
          <w:sz w:val="28"/>
          <w:szCs w:val="28"/>
          <w:lang w:eastAsia="ar-SA"/>
        </w:rPr>
        <w:t xml:space="preserve">ових д </w:t>
      </w:r>
      <w:proofErr w:type="spellStart"/>
      <w:r w:rsidRPr="009515FE">
        <w:rPr>
          <w:rFonts w:ascii="Times New Roman" w:eastAsia="Times New Roman" w:hAnsi="Times New Roman" w:cs="Times New Roman"/>
          <w:sz w:val="28"/>
          <w:szCs w:val="28"/>
          <w:lang w:eastAsia="ar-SA"/>
        </w:rPr>
        <w:t>нів</w:t>
      </w:r>
      <w:proofErr w:type="spellEnd"/>
      <w:r w:rsidRPr="009515FE">
        <w:rPr>
          <w:rFonts w:ascii="Times New Roman" w:eastAsia="Times New Roman" w:hAnsi="Times New Roman" w:cs="Times New Roman"/>
          <w:sz w:val="28"/>
          <w:szCs w:val="28"/>
          <w:lang w:eastAsia="ar-SA"/>
        </w:rPr>
        <w:t>. Найсухіше в пустелі Атакама, де дощ не випадав 400</w:t>
      </w:r>
      <w:r w:rsidR="003766B7">
        <w:rPr>
          <w:rFonts w:ascii="Times New Roman" w:eastAsia="Times New Roman" w:hAnsi="Times New Roman" w:cs="Times New Roman"/>
          <w:sz w:val="28"/>
          <w:szCs w:val="28"/>
          <w:lang w:eastAsia="ar-SA"/>
        </w:rPr>
        <w:t xml:space="preserve"> </w:t>
      </w:r>
      <w:r w:rsidRPr="009515FE">
        <w:rPr>
          <w:rFonts w:ascii="Times New Roman" w:eastAsia="Times New Roman" w:hAnsi="Times New Roman" w:cs="Times New Roman"/>
          <w:sz w:val="28"/>
          <w:szCs w:val="28"/>
          <w:lang w:eastAsia="ar-SA"/>
        </w:rPr>
        <w:t xml:space="preserve">років. </w:t>
      </w:r>
    </w:p>
    <w:p w14:paraId="18DFA0F9" w14:textId="39B8E137" w:rsidR="009515FE" w:rsidRPr="009515FE" w:rsidRDefault="00943B0F"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bCs/>
          <w:i/>
          <w:sz w:val="28"/>
          <w:szCs w:val="28"/>
          <w:lang w:eastAsia="ar-SA"/>
        </w:rPr>
        <w:tab/>
      </w:r>
      <w:r>
        <w:rPr>
          <w:rFonts w:ascii="Times New Roman" w:eastAsia="Times New Roman" w:hAnsi="Times New Roman" w:cs="Times New Roman"/>
          <w:sz w:val="28"/>
          <w:szCs w:val="28"/>
          <w:lang w:eastAsia="ar-SA"/>
        </w:rPr>
        <w:t xml:space="preserve"> </w:t>
      </w:r>
      <w:r w:rsidR="003766B7" w:rsidRPr="003766B7">
        <w:rPr>
          <w:rFonts w:ascii="Times New Roman" w:eastAsia="Times New Roman" w:hAnsi="Times New Roman" w:cs="Times New Roman"/>
          <w:sz w:val="28"/>
          <w:szCs w:val="28"/>
          <w:lang w:eastAsia="ar-SA"/>
        </w:rPr>
        <w:t xml:space="preserve">Сніг - це тверді опади, які утворюються при температурі нижче 0 °C. Він складається з безлічі дрібних кристалів льоду, міцно з'єднаних один з одним. </w:t>
      </w:r>
      <w:r>
        <w:rPr>
          <w:rFonts w:ascii="Times New Roman" w:eastAsia="Times New Roman" w:hAnsi="Times New Roman" w:cs="Times New Roman"/>
          <w:sz w:val="28"/>
          <w:szCs w:val="28"/>
          <w:lang w:eastAsia="ar-SA"/>
        </w:rPr>
        <w:t xml:space="preserve">Снігове навантаження визначають по карті районування України за характеристичними значеннями ваги снігового покриву </w:t>
      </w:r>
      <w:r w:rsidR="00C77C56">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рисунок 8.1 ДБН В.1.2-2:2006</w:t>
      </w:r>
      <w:r w:rsidR="00C77C56">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Для Ужгорода цей показник 1400 Па.</w:t>
      </w:r>
    </w:p>
    <w:p w14:paraId="562F2C06" w14:textId="4F9C3BB9" w:rsidR="009515FE" w:rsidRPr="00754BF2" w:rsidRDefault="009515FE" w:rsidP="00A8126E">
      <w:pPr>
        <w:tabs>
          <w:tab w:val="left" w:pos="0"/>
        </w:tabs>
        <w:suppressAutoHyphens/>
        <w:spacing w:before="120" w:after="0" w:line="240" w:lineRule="auto"/>
        <w:ind w:left="-284" w:right="-284" w:firstLine="341"/>
        <w:jc w:val="both"/>
        <w:rPr>
          <w:rFonts w:ascii="Times New Roman" w:eastAsia="Times New Roman" w:hAnsi="Times New Roman" w:cs="Times New Roman"/>
          <w:bCs/>
          <w:sz w:val="28"/>
          <w:szCs w:val="28"/>
          <w:lang w:eastAsia="ar-SA"/>
        </w:rPr>
      </w:pPr>
      <w:r w:rsidRPr="009515FE">
        <w:rPr>
          <w:rFonts w:ascii="Times New Roman" w:eastAsia="Times New Roman" w:hAnsi="Times New Roman" w:cs="Times New Roman"/>
          <w:bCs/>
          <w:i/>
          <w:sz w:val="28"/>
          <w:szCs w:val="28"/>
          <w:lang w:eastAsia="ar-SA"/>
        </w:rPr>
        <w:tab/>
        <w:t>Світловий клімат</w:t>
      </w:r>
      <w:r w:rsidRPr="009515FE">
        <w:rPr>
          <w:rFonts w:ascii="Times New Roman" w:eastAsia="Times New Roman" w:hAnsi="Times New Roman" w:cs="Times New Roman"/>
          <w:sz w:val="28"/>
          <w:szCs w:val="28"/>
          <w:lang w:eastAsia="ar-SA"/>
        </w:rPr>
        <w:t xml:space="preserve"> місцевості враховується при розміщенні будівель на ділянці, при їх плануванні, при розрахунку огороджувальних конструкцій,</w:t>
      </w:r>
      <w:r w:rsidR="00AC08D3">
        <w:rPr>
          <w:rFonts w:ascii="Times New Roman" w:eastAsia="Times New Roman" w:hAnsi="Times New Roman" w:cs="Times New Roman"/>
          <w:sz w:val="28"/>
          <w:szCs w:val="28"/>
          <w:lang w:eastAsia="ar-SA"/>
        </w:rPr>
        <w:t xml:space="preserve"> при виборі типів світлових прорізів і </w:t>
      </w:r>
      <w:r w:rsidRPr="009515FE">
        <w:rPr>
          <w:rFonts w:ascii="Times New Roman" w:eastAsia="Times New Roman" w:hAnsi="Times New Roman" w:cs="Times New Roman"/>
          <w:sz w:val="28"/>
          <w:szCs w:val="28"/>
          <w:lang w:eastAsia="ar-SA"/>
        </w:rPr>
        <w:t>оздоблення. Світловий клімат залежить від часу доби, пори року, географічної широти, стану атмосфери, орієнтації ділянки. Виражається в вт/м</w:t>
      </w:r>
      <w:r w:rsidR="00754BF2">
        <w:rPr>
          <w:rFonts w:ascii="Times New Roman" w:eastAsia="Times New Roman" w:hAnsi="Times New Roman" w:cs="Times New Roman"/>
          <w:sz w:val="28"/>
          <w:szCs w:val="28"/>
          <w:vertAlign w:val="superscript"/>
          <w:lang w:eastAsia="ar-SA"/>
        </w:rPr>
        <w:t>2</w:t>
      </w:r>
      <w:r w:rsidRPr="009515FE">
        <w:rPr>
          <w:rFonts w:ascii="Times New Roman" w:eastAsia="Times New Roman" w:hAnsi="Times New Roman" w:cs="Times New Roman"/>
          <w:sz w:val="28"/>
          <w:szCs w:val="28"/>
          <w:lang w:eastAsia="ar-SA"/>
        </w:rPr>
        <w:t>.</w:t>
      </w:r>
      <w:r w:rsidRPr="009515FE">
        <w:rPr>
          <w:rFonts w:ascii="Times New Roman" w:eastAsia="Times New Roman" w:hAnsi="Times New Roman" w:cs="Times New Roman"/>
          <w:b/>
          <w:sz w:val="28"/>
          <w:szCs w:val="28"/>
          <w:lang w:eastAsia="ar-SA"/>
        </w:rPr>
        <w:t xml:space="preserve"> </w:t>
      </w:r>
      <w:r w:rsidR="00754BF2">
        <w:rPr>
          <w:rFonts w:ascii="Times New Roman" w:eastAsia="Times New Roman" w:hAnsi="Times New Roman" w:cs="Times New Roman"/>
          <w:b/>
          <w:sz w:val="28"/>
          <w:szCs w:val="28"/>
          <w:lang w:eastAsia="ar-SA"/>
        </w:rPr>
        <w:t xml:space="preserve"> </w:t>
      </w:r>
      <w:r w:rsidR="00754BF2" w:rsidRPr="00754BF2">
        <w:rPr>
          <w:rFonts w:ascii="Times New Roman" w:eastAsia="Times New Roman" w:hAnsi="Times New Roman" w:cs="Times New Roman"/>
          <w:bCs/>
          <w:sz w:val="28"/>
          <w:szCs w:val="28"/>
          <w:lang w:eastAsia="ar-SA"/>
        </w:rPr>
        <w:t>Середньорі</w:t>
      </w:r>
      <w:r w:rsidR="00754BF2">
        <w:rPr>
          <w:rFonts w:ascii="Times New Roman" w:eastAsia="Times New Roman" w:hAnsi="Times New Roman" w:cs="Times New Roman"/>
          <w:bCs/>
          <w:sz w:val="28"/>
          <w:szCs w:val="28"/>
          <w:lang w:eastAsia="ar-SA"/>
        </w:rPr>
        <w:t>чна кількість сумарної енергії сонячного випромінення в Україні від 1070</w:t>
      </w:r>
      <w:r w:rsidR="00C77C56">
        <w:rPr>
          <w:rFonts w:ascii="Times New Roman" w:eastAsia="Times New Roman" w:hAnsi="Times New Roman" w:cs="Times New Roman"/>
          <w:bCs/>
          <w:sz w:val="28"/>
          <w:szCs w:val="28"/>
          <w:lang w:eastAsia="ar-SA"/>
        </w:rPr>
        <w:t>кВт.год</w:t>
      </w:r>
      <w:r w:rsidR="00754BF2">
        <w:rPr>
          <w:rFonts w:ascii="Times New Roman" w:eastAsia="Times New Roman" w:hAnsi="Times New Roman" w:cs="Times New Roman"/>
          <w:bCs/>
          <w:sz w:val="28"/>
          <w:szCs w:val="28"/>
          <w:lang w:eastAsia="ar-SA"/>
        </w:rPr>
        <w:t>/м</w:t>
      </w:r>
      <w:r w:rsidR="00754BF2">
        <w:rPr>
          <w:rFonts w:ascii="Times New Roman" w:eastAsia="Times New Roman" w:hAnsi="Times New Roman" w:cs="Times New Roman"/>
          <w:bCs/>
          <w:sz w:val="28"/>
          <w:szCs w:val="28"/>
          <w:vertAlign w:val="superscript"/>
          <w:lang w:eastAsia="ar-SA"/>
        </w:rPr>
        <w:t>2</w:t>
      </w:r>
      <w:r w:rsidR="00754BF2">
        <w:rPr>
          <w:rFonts w:ascii="Times New Roman" w:eastAsia="Times New Roman" w:hAnsi="Times New Roman" w:cs="Times New Roman"/>
          <w:bCs/>
          <w:sz w:val="28"/>
          <w:szCs w:val="28"/>
          <w:lang w:eastAsia="ar-SA"/>
        </w:rPr>
        <w:t xml:space="preserve"> в північних районах і до 1400кВт.год/м</w:t>
      </w:r>
      <w:r w:rsidR="00754BF2">
        <w:rPr>
          <w:rFonts w:ascii="Times New Roman" w:eastAsia="Times New Roman" w:hAnsi="Times New Roman" w:cs="Times New Roman"/>
          <w:bCs/>
          <w:sz w:val="28"/>
          <w:szCs w:val="28"/>
          <w:vertAlign w:val="superscript"/>
          <w:lang w:eastAsia="ar-SA"/>
        </w:rPr>
        <w:t xml:space="preserve">2 </w:t>
      </w:r>
      <w:r w:rsidR="00754BF2">
        <w:rPr>
          <w:rFonts w:ascii="Times New Roman" w:eastAsia="Times New Roman" w:hAnsi="Times New Roman" w:cs="Times New Roman"/>
          <w:bCs/>
          <w:sz w:val="28"/>
          <w:szCs w:val="28"/>
          <w:lang w:eastAsia="ar-SA"/>
        </w:rPr>
        <w:t>в південних.</w:t>
      </w:r>
    </w:p>
    <w:p w14:paraId="6AB8CB87" w14:textId="49CA4F37" w:rsidR="009515FE" w:rsidRDefault="009515FE"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b/>
          <w:bCs/>
          <w:i/>
          <w:sz w:val="28"/>
          <w:szCs w:val="28"/>
          <w:lang w:eastAsia="ar-SA"/>
        </w:rPr>
        <w:lastRenderedPageBreak/>
        <w:tab/>
      </w:r>
      <w:r w:rsidRPr="009515FE">
        <w:rPr>
          <w:rFonts w:ascii="Times New Roman" w:eastAsia="Times New Roman" w:hAnsi="Times New Roman" w:cs="Times New Roman"/>
          <w:sz w:val="28"/>
          <w:szCs w:val="28"/>
          <w:lang w:eastAsia="ar-SA"/>
        </w:rPr>
        <w:t>Для прикладу, кількість сонячної радіації в Центральній Європі – 1000к</w:t>
      </w:r>
      <w:r w:rsidR="00754BF2">
        <w:rPr>
          <w:rFonts w:ascii="Times New Roman" w:eastAsia="Times New Roman" w:hAnsi="Times New Roman" w:cs="Times New Roman"/>
          <w:sz w:val="28"/>
          <w:szCs w:val="28"/>
          <w:lang w:eastAsia="ar-SA"/>
        </w:rPr>
        <w:t>В</w:t>
      </w:r>
      <w:r w:rsidRPr="009515FE">
        <w:rPr>
          <w:rFonts w:ascii="Times New Roman" w:eastAsia="Times New Roman" w:hAnsi="Times New Roman" w:cs="Times New Roman"/>
          <w:sz w:val="28"/>
          <w:szCs w:val="28"/>
          <w:lang w:eastAsia="ar-SA"/>
        </w:rPr>
        <w:t>т год/м</w:t>
      </w:r>
      <w:r w:rsidR="00754BF2">
        <w:rPr>
          <w:rFonts w:ascii="Times New Roman" w:eastAsia="Times New Roman" w:hAnsi="Times New Roman" w:cs="Times New Roman"/>
          <w:sz w:val="28"/>
          <w:szCs w:val="28"/>
          <w:vertAlign w:val="superscript"/>
          <w:lang w:eastAsia="ar-SA"/>
        </w:rPr>
        <w:t>2</w:t>
      </w:r>
      <w:r w:rsidRPr="009515FE">
        <w:rPr>
          <w:rFonts w:ascii="Times New Roman" w:eastAsia="Times New Roman" w:hAnsi="Times New Roman" w:cs="Times New Roman"/>
          <w:sz w:val="28"/>
          <w:szCs w:val="28"/>
          <w:lang w:eastAsia="ar-SA"/>
        </w:rPr>
        <w:t>, в Австралії – 2200к</w:t>
      </w:r>
      <w:r w:rsidR="00754BF2">
        <w:rPr>
          <w:rFonts w:ascii="Times New Roman" w:eastAsia="Times New Roman" w:hAnsi="Times New Roman" w:cs="Times New Roman"/>
          <w:sz w:val="28"/>
          <w:szCs w:val="28"/>
          <w:lang w:eastAsia="ar-SA"/>
        </w:rPr>
        <w:t>В</w:t>
      </w:r>
      <w:r w:rsidRPr="009515FE">
        <w:rPr>
          <w:rFonts w:ascii="Times New Roman" w:eastAsia="Times New Roman" w:hAnsi="Times New Roman" w:cs="Times New Roman"/>
          <w:sz w:val="28"/>
          <w:szCs w:val="28"/>
          <w:lang w:eastAsia="ar-SA"/>
        </w:rPr>
        <w:t>т.год/м</w:t>
      </w:r>
      <w:r w:rsidR="00754BF2">
        <w:rPr>
          <w:rFonts w:ascii="Times New Roman" w:eastAsia="Times New Roman" w:hAnsi="Times New Roman" w:cs="Times New Roman"/>
          <w:sz w:val="28"/>
          <w:szCs w:val="28"/>
          <w:vertAlign w:val="superscript"/>
          <w:lang w:eastAsia="ar-SA"/>
        </w:rPr>
        <w:t>2</w:t>
      </w:r>
      <w:r w:rsidRPr="009515FE">
        <w:rPr>
          <w:rFonts w:ascii="Times New Roman" w:eastAsia="Times New Roman" w:hAnsi="Times New Roman" w:cs="Times New Roman"/>
          <w:sz w:val="28"/>
          <w:szCs w:val="28"/>
          <w:lang w:eastAsia="ar-SA"/>
        </w:rPr>
        <w:t>.</w:t>
      </w:r>
      <w:r w:rsidRPr="009515FE">
        <w:rPr>
          <w:rFonts w:ascii="Times New Roman" w:eastAsia="Times New Roman" w:hAnsi="Times New Roman" w:cs="Times New Roman"/>
          <w:sz w:val="28"/>
          <w:szCs w:val="28"/>
          <w:lang w:eastAsia="ar-SA"/>
        </w:rPr>
        <w:tab/>
        <w:t>В Сент-</w:t>
      </w:r>
      <w:proofErr w:type="spellStart"/>
      <w:r w:rsidRPr="009515FE">
        <w:rPr>
          <w:rFonts w:ascii="Times New Roman" w:eastAsia="Times New Roman" w:hAnsi="Times New Roman" w:cs="Times New Roman"/>
          <w:sz w:val="28"/>
          <w:szCs w:val="28"/>
          <w:lang w:eastAsia="ar-SA"/>
        </w:rPr>
        <w:t>Пітерберзі</w:t>
      </w:r>
      <w:proofErr w:type="spellEnd"/>
      <w:r w:rsidRPr="009515FE">
        <w:rPr>
          <w:rFonts w:ascii="Times New Roman" w:eastAsia="Times New Roman" w:hAnsi="Times New Roman" w:cs="Times New Roman"/>
          <w:sz w:val="28"/>
          <w:szCs w:val="28"/>
          <w:lang w:eastAsia="ar-SA"/>
        </w:rPr>
        <w:t xml:space="preserve"> (Флорида, США), з лютого 1967р по березень 1969р зафіксовано 768 сонячних днів поспіль.</w:t>
      </w:r>
    </w:p>
    <w:p w14:paraId="714DBDEE" w14:textId="1C45C625" w:rsidR="0070250D" w:rsidRPr="009515FE" w:rsidRDefault="0070250D"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Pr="0070250D">
        <w:rPr>
          <w:rFonts w:ascii="Times New Roman" w:eastAsia="Times New Roman" w:hAnsi="Times New Roman" w:cs="Times New Roman"/>
          <w:i/>
          <w:iCs/>
          <w:sz w:val="28"/>
          <w:szCs w:val="28"/>
          <w:lang w:eastAsia="ar-SA"/>
        </w:rPr>
        <w:t>Тепловий баланс поверхні</w:t>
      </w:r>
      <w:r w:rsidRPr="0070250D">
        <w:rPr>
          <w:rFonts w:ascii="Times New Roman" w:eastAsia="Times New Roman" w:hAnsi="Times New Roman" w:cs="Times New Roman"/>
          <w:sz w:val="28"/>
          <w:szCs w:val="28"/>
          <w:lang w:eastAsia="ar-SA"/>
        </w:rPr>
        <w:t xml:space="preserve"> - це співвідношення між надходженням та витратами теплової енергії на певній поверхні, наприклад, на поверхні Землі або в атмосфері. Він відображає, скільки тепла надходить на поверхню (наприклад, від Сонця) і скільки тепла витрачається (наприклад, через випромінювання, випаровування).</w:t>
      </w:r>
      <w:r w:rsidR="005F5698" w:rsidRPr="005F5698">
        <w:t xml:space="preserve"> </w:t>
      </w:r>
      <w:r w:rsidR="005F5698" w:rsidRPr="005F5698">
        <w:rPr>
          <w:rFonts w:ascii="Times New Roman" w:eastAsia="Times New Roman" w:hAnsi="Times New Roman" w:cs="Times New Roman"/>
          <w:sz w:val="28"/>
          <w:szCs w:val="28"/>
          <w:lang w:eastAsia="ar-SA"/>
        </w:rPr>
        <w:t>Тепловий баланс поверхні землі має значний вплив на навколишнє середовище, визначаючи кліматичні умови та впливаючи на біорізноманіття. Зміна теплового балансу може призвести до глобальних змін клімату, впливаючи на температуру, опади, вітри та інші параметри. Наприклад, посилення парникового ефекту може призвести до підвищення температури, танення льодовиків і підвищення рівня моря. Вплив на біорізноманіття полягає у зміні ареалів поширення видів, зникненні деяких видів та появі нових.</w:t>
      </w:r>
      <w:r w:rsidR="005F5698">
        <w:rPr>
          <w:rFonts w:ascii="Times New Roman" w:eastAsia="Times New Roman" w:hAnsi="Times New Roman" w:cs="Times New Roman"/>
          <w:sz w:val="28"/>
          <w:szCs w:val="28"/>
          <w:lang w:eastAsia="ar-SA"/>
        </w:rPr>
        <w:t xml:space="preserve"> Діяльність людини суттєво впливає на тепловий баланс поверхонь.</w:t>
      </w:r>
    </w:p>
    <w:p w14:paraId="4E64E2B8" w14:textId="0D9C6493" w:rsidR="009515FE" w:rsidRPr="00310334" w:rsidRDefault="009515FE" w:rsidP="00A8126E">
      <w:pPr>
        <w:tabs>
          <w:tab w:val="left" w:pos="0"/>
        </w:tabs>
        <w:suppressAutoHyphens/>
        <w:spacing w:before="120" w:after="0" w:line="240" w:lineRule="auto"/>
        <w:ind w:left="-284" w:right="-284" w:firstLine="341"/>
        <w:jc w:val="both"/>
        <w:rPr>
          <w:rFonts w:ascii="Times New Roman" w:eastAsia="Times New Roman" w:hAnsi="Times New Roman" w:cs="Times New Roman"/>
          <w:iCs/>
          <w:sz w:val="28"/>
          <w:szCs w:val="28"/>
          <w:lang w:eastAsia="ar-SA"/>
        </w:rPr>
      </w:pPr>
      <w:r w:rsidRPr="009515FE">
        <w:rPr>
          <w:rFonts w:ascii="Times New Roman" w:eastAsia="Times New Roman" w:hAnsi="Times New Roman" w:cs="Times New Roman"/>
          <w:sz w:val="28"/>
          <w:szCs w:val="28"/>
          <w:lang w:eastAsia="ar-SA"/>
        </w:rPr>
        <w:tab/>
      </w:r>
      <w:r w:rsidRPr="009515FE">
        <w:rPr>
          <w:rFonts w:ascii="Times New Roman" w:eastAsia="Times New Roman" w:hAnsi="Times New Roman" w:cs="Times New Roman"/>
          <w:bCs/>
          <w:i/>
          <w:sz w:val="28"/>
          <w:szCs w:val="28"/>
          <w:lang w:eastAsia="ar-SA"/>
        </w:rPr>
        <w:t>Вітер</w:t>
      </w:r>
      <w:r w:rsidRPr="009515FE">
        <w:rPr>
          <w:rFonts w:ascii="Times New Roman" w:eastAsia="Times New Roman" w:hAnsi="Times New Roman" w:cs="Times New Roman"/>
          <w:sz w:val="28"/>
          <w:szCs w:val="28"/>
          <w:lang w:eastAsia="ar-SA"/>
        </w:rPr>
        <w:t xml:space="preserve"> враховують при розміщенні будівель</w:t>
      </w:r>
      <w:r w:rsidR="00D2219A">
        <w:rPr>
          <w:rFonts w:ascii="Times New Roman" w:eastAsia="Times New Roman" w:hAnsi="Times New Roman" w:cs="Times New Roman"/>
          <w:sz w:val="28"/>
          <w:szCs w:val="28"/>
          <w:lang w:eastAsia="ar-SA"/>
        </w:rPr>
        <w:t xml:space="preserve"> на ділянці</w:t>
      </w:r>
      <w:r w:rsidRPr="009515FE">
        <w:rPr>
          <w:rFonts w:ascii="Times New Roman" w:eastAsia="Times New Roman" w:hAnsi="Times New Roman" w:cs="Times New Roman"/>
          <w:sz w:val="28"/>
          <w:szCs w:val="28"/>
          <w:lang w:eastAsia="ar-SA"/>
        </w:rPr>
        <w:t>, їх плануванн</w:t>
      </w:r>
      <w:r w:rsidR="00D2219A">
        <w:rPr>
          <w:rFonts w:ascii="Times New Roman" w:eastAsia="Times New Roman" w:hAnsi="Times New Roman" w:cs="Times New Roman"/>
          <w:sz w:val="28"/>
          <w:szCs w:val="28"/>
          <w:lang w:eastAsia="ar-SA"/>
        </w:rPr>
        <w:t>і</w:t>
      </w:r>
      <w:r w:rsidRPr="009515FE">
        <w:rPr>
          <w:rFonts w:ascii="Times New Roman" w:eastAsia="Times New Roman" w:hAnsi="Times New Roman" w:cs="Times New Roman"/>
          <w:sz w:val="28"/>
          <w:szCs w:val="28"/>
          <w:lang w:eastAsia="ar-SA"/>
        </w:rPr>
        <w:t>, розрахунку аерації,</w:t>
      </w:r>
      <w:r w:rsidR="00AC08D3">
        <w:rPr>
          <w:rFonts w:ascii="Times New Roman" w:eastAsia="Times New Roman" w:hAnsi="Times New Roman" w:cs="Times New Roman"/>
          <w:sz w:val="28"/>
          <w:szCs w:val="28"/>
          <w:lang w:eastAsia="ar-SA"/>
        </w:rPr>
        <w:t xml:space="preserve"> аеродинамі</w:t>
      </w:r>
      <w:r w:rsidR="00D2219A">
        <w:rPr>
          <w:rFonts w:ascii="Times New Roman" w:eastAsia="Times New Roman" w:hAnsi="Times New Roman" w:cs="Times New Roman"/>
          <w:sz w:val="28"/>
          <w:szCs w:val="28"/>
          <w:lang w:eastAsia="ar-SA"/>
        </w:rPr>
        <w:t>ці</w:t>
      </w:r>
      <w:r w:rsidR="00AC08D3">
        <w:rPr>
          <w:rFonts w:ascii="Times New Roman" w:eastAsia="Times New Roman" w:hAnsi="Times New Roman" w:cs="Times New Roman"/>
          <w:sz w:val="28"/>
          <w:szCs w:val="28"/>
          <w:lang w:eastAsia="ar-SA"/>
        </w:rPr>
        <w:t xml:space="preserve"> </w:t>
      </w:r>
      <w:r w:rsidR="00D2219A">
        <w:rPr>
          <w:rFonts w:ascii="Times New Roman" w:eastAsia="Times New Roman" w:hAnsi="Times New Roman" w:cs="Times New Roman"/>
          <w:sz w:val="28"/>
          <w:szCs w:val="28"/>
          <w:lang w:eastAsia="ar-SA"/>
        </w:rPr>
        <w:t xml:space="preserve">і </w:t>
      </w:r>
      <w:r w:rsidRPr="009515FE">
        <w:rPr>
          <w:rFonts w:ascii="Times New Roman" w:eastAsia="Times New Roman" w:hAnsi="Times New Roman" w:cs="Times New Roman"/>
          <w:sz w:val="28"/>
          <w:szCs w:val="28"/>
          <w:lang w:eastAsia="ar-SA"/>
        </w:rPr>
        <w:t xml:space="preserve">розрахунку огороджувальних конструкцій. Багатолітні спостереження за вітровим режимом відображають діаграмою «роза вітрів». </w:t>
      </w:r>
      <w:r w:rsidRPr="009515FE">
        <w:rPr>
          <w:rFonts w:ascii="Times New Roman" w:eastAsia="Times New Roman" w:hAnsi="Times New Roman" w:cs="Times New Roman"/>
          <w:sz w:val="28"/>
          <w:szCs w:val="28"/>
          <w:lang w:eastAsia="ar-SA"/>
        </w:rPr>
        <w:tab/>
      </w:r>
      <w:r w:rsidR="00310334">
        <w:rPr>
          <w:rFonts w:ascii="Times New Roman" w:eastAsia="Times New Roman" w:hAnsi="Times New Roman" w:cs="Times New Roman"/>
          <w:sz w:val="28"/>
          <w:szCs w:val="28"/>
          <w:lang w:eastAsia="ar-SA"/>
        </w:rPr>
        <w:tab/>
      </w:r>
      <w:r w:rsidRPr="009515FE">
        <w:rPr>
          <w:rFonts w:ascii="Times New Roman" w:eastAsia="Times New Roman" w:hAnsi="Times New Roman" w:cs="Times New Roman"/>
          <w:sz w:val="28"/>
          <w:szCs w:val="28"/>
          <w:lang w:eastAsia="ar-SA"/>
        </w:rPr>
        <w:t xml:space="preserve">Швидкість вітру виражають в </w:t>
      </w:r>
      <w:r w:rsidR="001F37AA">
        <w:rPr>
          <w:rFonts w:ascii="Times New Roman" w:eastAsia="Times New Roman" w:hAnsi="Times New Roman" w:cs="Times New Roman"/>
          <w:b/>
          <w:sz w:val="28"/>
          <w:szCs w:val="28"/>
          <w:lang w:eastAsia="ar-SA"/>
        </w:rPr>
        <w:t>м/с</w:t>
      </w:r>
      <w:r w:rsidRPr="009515FE">
        <w:rPr>
          <w:rFonts w:ascii="Times New Roman" w:eastAsia="Times New Roman" w:hAnsi="Times New Roman" w:cs="Times New Roman"/>
          <w:b/>
          <w:sz w:val="28"/>
          <w:szCs w:val="28"/>
          <w:lang w:eastAsia="ar-SA"/>
        </w:rPr>
        <w:t>.</w:t>
      </w:r>
      <w:r w:rsidRPr="009515FE">
        <w:rPr>
          <w:rFonts w:ascii="Times New Roman" w:eastAsia="Times New Roman" w:hAnsi="Times New Roman" w:cs="Times New Roman"/>
          <w:sz w:val="28"/>
          <w:szCs w:val="28"/>
          <w:lang w:eastAsia="ar-SA"/>
        </w:rPr>
        <w:t xml:space="preserve"> Швидкісний напір вітру виражається в кг</w:t>
      </w:r>
      <w:r w:rsidR="00C77C56">
        <w:rPr>
          <w:rFonts w:ascii="Times New Roman" w:eastAsia="Times New Roman" w:hAnsi="Times New Roman" w:cs="Times New Roman"/>
          <w:sz w:val="28"/>
          <w:szCs w:val="28"/>
          <w:lang w:eastAsia="ar-SA"/>
        </w:rPr>
        <w:t>/</w:t>
      </w:r>
      <w:r w:rsidRPr="009515FE">
        <w:rPr>
          <w:rFonts w:ascii="Times New Roman" w:eastAsia="Times New Roman" w:hAnsi="Times New Roman" w:cs="Times New Roman"/>
          <w:sz w:val="28"/>
          <w:szCs w:val="28"/>
          <w:lang w:eastAsia="ar-SA"/>
        </w:rPr>
        <w:t>м</w:t>
      </w:r>
      <w:r w:rsidR="00C77C56">
        <w:rPr>
          <w:rFonts w:ascii="Times New Roman" w:eastAsia="Times New Roman" w:hAnsi="Times New Roman" w:cs="Times New Roman"/>
          <w:sz w:val="28"/>
          <w:szCs w:val="28"/>
          <w:vertAlign w:val="superscript"/>
          <w:lang w:eastAsia="ar-SA"/>
        </w:rPr>
        <w:t>2</w:t>
      </w:r>
      <w:r w:rsidRPr="009515FE">
        <w:rPr>
          <w:rFonts w:ascii="Times New Roman" w:eastAsia="Times New Roman" w:hAnsi="Times New Roman" w:cs="Times New Roman"/>
          <w:sz w:val="28"/>
          <w:szCs w:val="28"/>
          <w:lang w:eastAsia="ar-SA"/>
        </w:rPr>
        <w:t>. Напрям вітру – румб, від якого рухається повітряний потік. Сила вітру виражається за 12- бальною шкалою (0 балів –</w:t>
      </w:r>
      <w:r w:rsidR="001F37AA">
        <w:rPr>
          <w:rFonts w:ascii="Times New Roman" w:eastAsia="Times New Roman" w:hAnsi="Times New Roman" w:cs="Times New Roman"/>
          <w:sz w:val="28"/>
          <w:szCs w:val="28"/>
          <w:lang w:eastAsia="ar-SA"/>
        </w:rPr>
        <w:t xml:space="preserve"> штиль, швидкість вітру 0,5м/с</w:t>
      </w:r>
      <w:r w:rsidRPr="009515FE">
        <w:rPr>
          <w:rFonts w:ascii="Times New Roman" w:eastAsia="Times New Roman" w:hAnsi="Times New Roman" w:cs="Times New Roman"/>
          <w:sz w:val="28"/>
          <w:szCs w:val="28"/>
          <w:lang w:eastAsia="ar-SA"/>
        </w:rPr>
        <w:t>, 6 балів – сильний віт</w:t>
      </w:r>
      <w:r w:rsidR="001F37AA">
        <w:rPr>
          <w:rFonts w:ascii="Times New Roman" w:eastAsia="Times New Roman" w:hAnsi="Times New Roman" w:cs="Times New Roman"/>
          <w:sz w:val="28"/>
          <w:szCs w:val="28"/>
          <w:lang w:eastAsia="ar-SA"/>
        </w:rPr>
        <w:t>ер, швидкість вітру до 12,4м/с</w:t>
      </w:r>
      <w:r w:rsidRPr="009515FE">
        <w:rPr>
          <w:rFonts w:ascii="Times New Roman" w:eastAsia="Times New Roman" w:hAnsi="Times New Roman" w:cs="Times New Roman"/>
          <w:sz w:val="28"/>
          <w:szCs w:val="28"/>
          <w:lang w:eastAsia="ar-SA"/>
        </w:rPr>
        <w:t>, 12 балів – ураган</w:t>
      </w:r>
      <w:r w:rsidR="001F37AA">
        <w:rPr>
          <w:rFonts w:ascii="Times New Roman" w:eastAsia="Times New Roman" w:hAnsi="Times New Roman" w:cs="Times New Roman"/>
          <w:sz w:val="28"/>
          <w:szCs w:val="28"/>
          <w:lang w:eastAsia="ar-SA"/>
        </w:rPr>
        <w:t>, швидкість вітру більше 29м/с</w:t>
      </w:r>
      <w:r w:rsidRPr="009515FE">
        <w:rPr>
          <w:rFonts w:ascii="Times New Roman" w:eastAsia="Times New Roman" w:hAnsi="Times New Roman" w:cs="Times New Roman"/>
          <w:sz w:val="28"/>
          <w:szCs w:val="28"/>
          <w:lang w:eastAsia="ar-SA"/>
        </w:rPr>
        <w:t>).</w:t>
      </w:r>
      <w:r w:rsidR="00310334">
        <w:rPr>
          <w:rFonts w:ascii="Times New Roman" w:eastAsia="Times New Roman" w:hAnsi="Times New Roman" w:cs="Times New Roman"/>
          <w:sz w:val="28"/>
          <w:szCs w:val="28"/>
          <w:lang w:eastAsia="ar-SA"/>
        </w:rPr>
        <w:t xml:space="preserve"> Вітрове навантаження на будівлю залежить від її ви</w:t>
      </w:r>
      <w:r w:rsidR="00310334">
        <w:rPr>
          <w:rFonts w:ascii="Times New Roman" w:eastAsia="Times New Roman" w:hAnsi="Times New Roman" w:cs="Times New Roman"/>
          <w:iCs/>
          <w:sz w:val="28"/>
          <w:szCs w:val="28"/>
          <w:lang w:eastAsia="ar-SA"/>
        </w:rPr>
        <w:t>соти і враховується відповідними коефіцієнтами. При висоті будинку до 15м коефіцієнт 0-1,5, при висоті до 200м – 3,5-4,5.</w:t>
      </w:r>
    </w:p>
    <w:p w14:paraId="0F5A7D2C" w14:textId="77777777" w:rsidR="009515FE" w:rsidRPr="009515FE" w:rsidRDefault="009515FE" w:rsidP="00A8126E">
      <w:pPr>
        <w:tabs>
          <w:tab w:val="left" w:pos="0"/>
        </w:tabs>
        <w:suppressAutoHyphens/>
        <w:spacing w:before="120" w:after="0" w:line="240" w:lineRule="auto"/>
        <w:ind w:left="-284" w:right="-284" w:firstLine="341"/>
        <w:jc w:val="both"/>
        <w:rPr>
          <w:rFonts w:ascii="Times New Roman" w:eastAsia="Times New Roman" w:hAnsi="Times New Roman" w:cs="Times New Roman"/>
          <w:bCs/>
          <w:sz w:val="28"/>
          <w:szCs w:val="28"/>
          <w:lang w:eastAsia="ar-SA"/>
        </w:rPr>
      </w:pPr>
      <w:r w:rsidRPr="009515FE">
        <w:rPr>
          <w:rFonts w:ascii="Times New Roman" w:eastAsia="Times New Roman" w:hAnsi="Times New Roman" w:cs="Times New Roman"/>
          <w:bCs/>
          <w:i/>
          <w:sz w:val="28"/>
          <w:szCs w:val="28"/>
          <w:lang w:eastAsia="ar-SA"/>
        </w:rPr>
        <w:tab/>
      </w:r>
      <w:r w:rsidRPr="009515FE">
        <w:rPr>
          <w:rFonts w:ascii="Times New Roman" w:eastAsia="Times New Roman" w:hAnsi="Times New Roman" w:cs="Times New Roman"/>
          <w:bCs/>
          <w:sz w:val="28"/>
          <w:szCs w:val="28"/>
          <w:lang w:eastAsia="ar-SA"/>
        </w:rPr>
        <w:t xml:space="preserve">Вітро-холодовий індекс – суб’єктивні відчуття людини при одночасному впливу на неї низьких температур і вітру, при вітрі відчуття температури змінюється. Те ж відбувається при високій вологості.  </w:t>
      </w:r>
    </w:p>
    <w:p w14:paraId="1D80A9AC" w14:textId="77777777" w:rsidR="009515FE" w:rsidRPr="009515FE" w:rsidRDefault="009515FE" w:rsidP="00A8126E">
      <w:pPr>
        <w:tabs>
          <w:tab w:val="left" w:pos="0"/>
        </w:tabs>
        <w:suppressAutoHyphens/>
        <w:spacing w:before="120" w:after="0" w:line="240" w:lineRule="auto"/>
        <w:ind w:left="-284" w:right="-284" w:firstLine="341"/>
        <w:jc w:val="both"/>
        <w:rPr>
          <w:rFonts w:ascii="Times New Roman" w:eastAsia="Times New Roman" w:hAnsi="Times New Roman" w:cs="Times New Roman"/>
          <w:bCs/>
          <w:sz w:val="28"/>
          <w:szCs w:val="28"/>
          <w:lang w:eastAsia="ar-SA"/>
        </w:rPr>
      </w:pPr>
      <w:r w:rsidRPr="009515FE">
        <w:rPr>
          <w:rFonts w:ascii="Times New Roman" w:eastAsia="Times New Roman" w:hAnsi="Times New Roman" w:cs="Times New Roman"/>
          <w:bCs/>
          <w:sz w:val="28"/>
          <w:szCs w:val="28"/>
          <w:lang w:eastAsia="ar-SA"/>
        </w:rPr>
        <w:tab/>
        <w:t>Ще 30 років тому головний напрямок переміщення повітряних мас в Україні був із заходу і північного заходу. Кліматичні зміни призвели до пере направленості руху повітряних мас: північ, південь, захід і схід. Негоду в країну приносять переважно східні вітри.</w:t>
      </w:r>
    </w:p>
    <w:p w14:paraId="6BF9F729" w14:textId="5843C9E2" w:rsidR="009515FE" w:rsidRPr="0030327B" w:rsidRDefault="009515FE" w:rsidP="00A8126E">
      <w:pPr>
        <w:tabs>
          <w:tab w:val="left" w:pos="0"/>
        </w:tabs>
        <w:suppressAutoHyphens/>
        <w:spacing w:before="120" w:after="0" w:line="240" w:lineRule="auto"/>
        <w:ind w:left="-284" w:right="-284" w:firstLine="341"/>
        <w:jc w:val="both"/>
        <w:rPr>
          <w:rFonts w:ascii="Times New Roman" w:eastAsia="Times New Roman" w:hAnsi="Times New Roman" w:cs="Times New Roman"/>
          <w:bCs/>
          <w:sz w:val="28"/>
          <w:szCs w:val="28"/>
          <w:lang w:eastAsia="ar-SA"/>
        </w:rPr>
      </w:pPr>
      <w:r w:rsidRPr="009515FE">
        <w:rPr>
          <w:rFonts w:ascii="Times New Roman" w:eastAsia="Times New Roman" w:hAnsi="Times New Roman" w:cs="Times New Roman"/>
          <w:bCs/>
          <w:sz w:val="28"/>
          <w:szCs w:val="28"/>
          <w:lang w:eastAsia="ar-SA"/>
        </w:rPr>
        <w:tab/>
      </w:r>
      <w:r w:rsidRPr="0030327B">
        <w:rPr>
          <w:rFonts w:ascii="Times New Roman" w:eastAsia="Times New Roman" w:hAnsi="Times New Roman" w:cs="Times New Roman"/>
          <w:bCs/>
          <w:sz w:val="28"/>
          <w:szCs w:val="28"/>
          <w:lang w:eastAsia="ar-SA"/>
        </w:rPr>
        <w:t>Сильні вітри у висотній забудові збільшують турбулентність (хаотичність) повітряних поток</w:t>
      </w:r>
      <w:r w:rsidR="001F37AA" w:rsidRPr="0030327B">
        <w:rPr>
          <w:rFonts w:ascii="Times New Roman" w:eastAsia="Times New Roman" w:hAnsi="Times New Roman" w:cs="Times New Roman"/>
          <w:bCs/>
          <w:sz w:val="28"/>
          <w:szCs w:val="28"/>
          <w:lang w:eastAsia="ar-SA"/>
        </w:rPr>
        <w:t>ів (хмарочос Сітікор в Нью-Йорку</w:t>
      </w:r>
      <w:r w:rsidRPr="0030327B">
        <w:rPr>
          <w:rFonts w:ascii="Times New Roman" w:eastAsia="Times New Roman" w:hAnsi="Times New Roman" w:cs="Times New Roman"/>
          <w:bCs/>
          <w:sz w:val="28"/>
          <w:szCs w:val="28"/>
          <w:lang w:eastAsia="ar-SA"/>
        </w:rPr>
        <w:t xml:space="preserve">, </w:t>
      </w:r>
      <w:r w:rsidR="00C77C56">
        <w:rPr>
          <w:rFonts w:ascii="Times New Roman" w:eastAsia="Times New Roman" w:hAnsi="Times New Roman" w:cs="Times New Roman"/>
          <w:bCs/>
          <w:sz w:val="28"/>
          <w:szCs w:val="28"/>
          <w:lang w:eastAsia="ar-SA"/>
        </w:rPr>
        <w:t xml:space="preserve">висотою </w:t>
      </w:r>
      <w:r w:rsidRPr="0030327B">
        <w:rPr>
          <w:rFonts w:ascii="Times New Roman" w:eastAsia="Times New Roman" w:hAnsi="Times New Roman" w:cs="Times New Roman"/>
          <w:bCs/>
          <w:sz w:val="28"/>
          <w:szCs w:val="28"/>
          <w:lang w:eastAsia="ar-SA"/>
        </w:rPr>
        <w:t>279м, 1977).</w:t>
      </w:r>
      <w:r w:rsidR="00C77C56" w:rsidRPr="00C77C56">
        <w:t xml:space="preserve"> </w:t>
      </w:r>
      <w:r w:rsidR="00C77C56" w:rsidRPr="00C77C56">
        <w:rPr>
          <w:rFonts w:ascii="Times New Roman" w:eastAsia="Times New Roman" w:hAnsi="Times New Roman" w:cs="Times New Roman"/>
          <w:bCs/>
          <w:sz w:val="28"/>
          <w:szCs w:val="28"/>
          <w:lang w:eastAsia="ar-SA"/>
        </w:rPr>
        <w:t>Це був перший хмарочос у Сполучених Штатах, який містив спеціальний механізм для протидії коливанню та струсу від вітру та землетрусів</w:t>
      </w:r>
      <w:r w:rsidR="00C77C56">
        <w:rPr>
          <w:rFonts w:ascii="Times New Roman" w:eastAsia="Times New Roman" w:hAnsi="Times New Roman" w:cs="Times New Roman"/>
          <w:bCs/>
          <w:sz w:val="28"/>
          <w:szCs w:val="28"/>
          <w:lang w:eastAsia="ar-SA"/>
        </w:rPr>
        <w:t>. В</w:t>
      </w:r>
      <w:r w:rsidR="00C77C56" w:rsidRPr="00C77C56">
        <w:rPr>
          <w:rFonts w:ascii="Times New Roman" w:eastAsia="Times New Roman" w:hAnsi="Times New Roman" w:cs="Times New Roman"/>
          <w:bCs/>
          <w:sz w:val="28"/>
          <w:szCs w:val="28"/>
          <w:lang w:eastAsia="ar-SA"/>
        </w:rPr>
        <w:t xml:space="preserve"> 1978 році головний інженер Вільям </w:t>
      </w:r>
      <w:proofErr w:type="spellStart"/>
      <w:r w:rsidR="00C77C56" w:rsidRPr="00C77C56">
        <w:rPr>
          <w:rFonts w:ascii="Times New Roman" w:eastAsia="Times New Roman" w:hAnsi="Times New Roman" w:cs="Times New Roman"/>
          <w:bCs/>
          <w:sz w:val="28"/>
          <w:szCs w:val="28"/>
          <w:lang w:eastAsia="ar-SA"/>
        </w:rPr>
        <w:t>ЛеМессюр’є</w:t>
      </w:r>
      <w:proofErr w:type="spellEnd"/>
      <w:r w:rsidR="00C77C56" w:rsidRPr="00C77C56">
        <w:rPr>
          <w:rFonts w:ascii="Times New Roman" w:eastAsia="Times New Roman" w:hAnsi="Times New Roman" w:cs="Times New Roman"/>
          <w:bCs/>
          <w:sz w:val="28"/>
          <w:szCs w:val="28"/>
          <w:lang w:eastAsia="ar-SA"/>
        </w:rPr>
        <w:t xml:space="preserve"> виявив значний недолік конструкції, через який будівля стала занадто слабкою, щоб протистояти вітрам. За три місяці напруженої роботи бригада виправила помилку, приваривши дводюймові пластини до кожного з 200 пазів, що вирішило проблему.</w:t>
      </w:r>
    </w:p>
    <w:p w14:paraId="6F8BCB44" w14:textId="62FEFEA4" w:rsidR="009515FE" w:rsidRPr="0030327B" w:rsidRDefault="009515FE" w:rsidP="00A8126E">
      <w:pPr>
        <w:tabs>
          <w:tab w:val="left" w:pos="0"/>
        </w:tabs>
        <w:suppressAutoHyphens/>
        <w:spacing w:before="120" w:after="0" w:line="240" w:lineRule="auto"/>
        <w:ind w:left="-284" w:right="-284" w:firstLine="341"/>
        <w:jc w:val="both"/>
        <w:rPr>
          <w:rFonts w:ascii="Times New Roman" w:eastAsia="Times New Roman" w:hAnsi="Times New Roman" w:cs="Times New Roman"/>
          <w:bCs/>
          <w:sz w:val="28"/>
          <w:szCs w:val="28"/>
          <w:lang w:eastAsia="ar-SA"/>
        </w:rPr>
      </w:pPr>
      <w:r w:rsidRPr="0030327B">
        <w:rPr>
          <w:rFonts w:ascii="Times New Roman" w:eastAsia="Times New Roman" w:hAnsi="Times New Roman" w:cs="Times New Roman"/>
          <w:bCs/>
          <w:sz w:val="28"/>
          <w:szCs w:val="28"/>
          <w:lang w:eastAsia="ar-SA"/>
        </w:rPr>
        <w:tab/>
        <w:t>В 1940р</w:t>
      </w:r>
      <w:r w:rsidR="00C77C56">
        <w:rPr>
          <w:rFonts w:ascii="Times New Roman" w:eastAsia="Times New Roman" w:hAnsi="Times New Roman" w:cs="Times New Roman"/>
          <w:bCs/>
          <w:sz w:val="28"/>
          <w:szCs w:val="28"/>
          <w:lang w:eastAsia="ar-SA"/>
        </w:rPr>
        <w:t>.</w:t>
      </w:r>
      <w:r w:rsidRPr="0030327B">
        <w:rPr>
          <w:rFonts w:ascii="Times New Roman" w:eastAsia="Times New Roman" w:hAnsi="Times New Roman" w:cs="Times New Roman"/>
          <w:bCs/>
          <w:sz w:val="28"/>
          <w:szCs w:val="28"/>
          <w:lang w:eastAsia="ar-SA"/>
        </w:rPr>
        <w:t xml:space="preserve"> в США, штат Вашингтон, ураганний вітер зруйнував центральний прогін підвісного мосту Такома Нерроуз. </w:t>
      </w:r>
      <w:r w:rsidR="00C77C56" w:rsidRPr="00C77C56">
        <w:rPr>
          <w:rFonts w:ascii="Times New Roman" w:eastAsia="Times New Roman" w:hAnsi="Times New Roman" w:cs="Times New Roman"/>
          <w:bCs/>
          <w:sz w:val="28"/>
          <w:szCs w:val="28"/>
          <w:lang w:eastAsia="ar-SA"/>
        </w:rPr>
        <w:t>При швидкості вітру 60 км/год виникало явище механічного резонансу</w:t>
      </w:r>
      <w:r w:rsidR="00C77C56">
        <w:rPr>
          <w:rFonts w:ascii="Times New Roman" w:eastAsia="Times New Roman" w:hAnsi="Times New Roman" w:cs="Times New Roman"/>
          <w:bCs/>
          <w:sz w:val="28"/>
          <w:szCs w:val="28"/>
          <w:lang w:eastAsia="ar-SA"/>
        </w:rPr>
        <w:t>.</w:t>
      </w:r>
      <w:r w:rsidR="00481432" w:rsidRPr="00481432">
        <w:t xml:space="preserve"> </w:t>
      </w:r>
      <w:r w:rsidR="00481432" w:rsidRPr="00481432">
        <w:rPr>
          <w:rFonts w:ascii="Times New Roman" w:eastAsia="Times New Roman" w:hAnsi="Times New Roman" w:cs="Times New Roman"/>
          <w:bCs/>
          <w:sz w:val="28"/>
          <w:szCs w:val="28"/>
          <w:lang w:eastAsia="ar-SA"/>
        </w:rPr>
        <w:t xml:space="preserve">Для додаткової стійкості і зниження аеродинамічних </w:t>
      </w:r>
      <w:r w:rsidR="00481432" w:rsidRPr="00481432">
        <w:rPr>
          <w:rFonts w:ascii="Times New Roman" w:eastAsia="Times New Roman" w:hAnsi="Times New Roman" w:cs="Times New Roman"/>
          <w:bCs/>
          <w:sz w:val="28"/>
          <w:szCs w:val="28"/>
          <w:lang w:eastAsia="ar-SA"/>
        </w:rPr>
        <w:lastRenderedPageBreak/>
        <w:t>навантажень у конструкцію  моста введено відкриті ферми, стійки жорсткості, деформаційні шви та системи гасіння вібрацій</w:t>
      </w:r>
    </w:p>
    <w:p w14:paraId="6101D4C8" w14:textId="77777777" w:rsidR="009515FE" w:rsidRPr="0030327B" w:rsidRDefault="009515FE"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sidRPr="0030327B">
        <w:rPr>
          <w:rFonts w:ascii="Times New Roman" w:eastAsia="Times New Roman" w:hAnsi="Times New Roman" w:cs="Times New Roman"/>
          <w:bCs/>
          <w:sz w:val="28"/>
          <w:szCs w:val="28"/>
          <w:lang w:eastAsia="ar-SA"/>
        </w:rPr>
        <w:tab/>
        <w:t xml:space="preserve">В 1977р в м. Дарвін (Австралія) вітри зруйнували 80% будівель. Причина – аеродинамічні характеристики дахів. Переважна більшість дахів в Дарвіні – </w:t>
      </w:r>
      <w:proofErr w:type="spellStart"/>
      <w:r w:rsidRPr="0030327B">
        <w:rPr>
          <w:rFonts w:ascii="Times New Roman" w:eastAsia="Times New Roman" w:hAnsi="Times New Roman" w:cs="Times New Roman"/>
          <w:bCs/>
          <w:sz w:val="28"/>
          <w:szCs w:val="28"/>
          <w:lang w:eastAsia="ar-SA"/>
        </w:rPr>
        <w:t>двоскатні</w:t>
      </w:r>
      <w:proofErr w:type="spellEnd"/>
      <w:r w:rsidRPr="0030327B">
        <w:rPr>
          <w:rFonts w:ascii="Times New Roman" w:eastAsia="Times New Roman" w:hAnsi="Times New Roman" w:cs="Times New Roman"/>
          <w:bCs/>
          <w:sz w:val="28"/>
          <w:szCs w:val="28"/>
          <w:lang w:eastAsia="ar-SA"/>
        </w:rPr>
        <w:t xml:space="preserve"> з високими фронтонами. Шатровий дах краще протистоїть сильним поривчастим вітрам.</w:t>
      </w:r>
    </w:p>
    <w:p w14:paraId="394A6C17" w14:textId="77777777" w:rsidR="008F443A" w:rsidRDefault="00875800"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Для врахування при проектуванні температурних і </w:t>
      </w:r>
      <w:proofErr w:type="spellStart"/>
      <w:r w:rsidR="009515FE" w:rsidRPr="009515FE">
        <w:rPr>
          <w:rFonts w:ascii="Times New Roman" w:eastAsia="Times New Roman" w:hAnsi="Times New Roman" w:cs="Times New Roman"/>
          <w:sz w:val="28"/>
          <w:szCs w:val="28"/>
          <w:lang w:eastAsia="ar-SA"/>
        </w:rPr>
        <w:t>вологісних</w:t>
      </w:r>
      <w:proofErr w:type="spellEnd"/>
      <w:r w:rsidR="009515FE" w:rsidRPr="009515FE">
        <w:rPr>
          <w:rFonts w:ascii="Times New Roman" w:eastAsia="Times New Roman" w:hAnsi="Times New Roman" w:cs="Times New Roman"/>
          <w:sz w:val="28"/>
          <w:szCs w:val="28"/>
          <w:lang w:eastAsia="ar-SA"/>
        </w:rPr>
        <w:t xml:space="preserve"> характеристик клімату введено кліматичне районування території.</w:t>
      </w:r>
      <w:r w:rsidR="008F443A">
        <w:rPr>
          <w:rFonts w:ascii="Times New Roman" w:eastAsia="Times New Roman" w:hAnsi="Times New Roman" w:cs="Times New Roman"/>
          <w:sz w:val="28"/>
          <w:szCs w:val="28"/>
          <w:lang w:eastAsia="ar-SA"/>
        </w:rPr>
        <w:t xml:space="preserve"> </w:t>
      </w:r>
    </w:p>
    <w:p w14:paraId="08591691" w14:textId="77777777" w:rsidR="00481432" w:rsidRDefault="008F443A"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ДСТУ</w:t>
      </w:r>
      <w:r>
        <w:rPr>
          <w:rFonts w:ascii="Times New Roman" w:eastAsia="Times New Roman" w:hAnsi="Times New Roman" w:cs="Times New Roman"/>
          <w:sz w:val="28"/>
          <w:szCs w:val="28"/>
          <w:lang w:eastAsia="ar-SA"/>
        </w:rPr>
        <w:t xml:space="preserve"> </w:t>
      </w:r>
      <w:r w:rsidR="009515FE" w:rsidRPr="009515FE">
        <w:rPr>
          <w:rFonts w:ascii="Times New Roman" w:eastAsia="Times New Roman" w:hAnsi="Times New Roman" w:cs="Times New Roman"/>
          <w:sz w:val="28"/>
          <w:szCs w:val="28"/>
          <w:lang w:eastAsia="ar-SA"/>
        </w:rPr>
        <w:t>Н.Б.В.1.1-27:2010 «Будівельна кліматологія» поділяє територію України на 5 кліматичних районів (І,ІІ,ІІІ,ІУ,У) на основі комплексного аналізу впливу температури і відносної вологості повітря, вітру,  опадів на будинки: північно-Західний (Полісся, Лісостеп), Південно-Східний (Степ), Українські Карпати,  Південний берег Криму і Кримські гори.</w:t>
      </w:r>
    </w:p>
    <w:p w14:paraId="1E4CD7D9" w14:textId="5CC35B11" w:rsidR="009515FE" w:rsidRPr="009515FE" w:rsidRDefault="00481432"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 Закарпатська область віднесена до підрайону ІІІБ, передгірські та гірські Карпати до підрайону ІІІА.</w:t>
      </w:r>
    </w:p>
    <w:p w14:paraId="0501557C" w14:textId="77777777" w:rsidR="009515FE" w:rsidRPr="009515FE" w:rsidRDefault="00875800"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Комфортні умови в приміщеннях </w:t>
      </w:r>
      <w:r w:rsidR="009515FE" w:rsidRPr="009515FE">
        <w:rPr>
          <w:rFonts w:ascii="Times New Roman" w:eastAsia="Times New Roman" w:hAnsi="Times New Roman" w:cs="Times New Roman"/>
          <w:i/>
          <w:sz w:val="28"/>
          <w:szCs w:val="28"/>
          <w:lang w:eastAsia="ar-SA"/>
        </w:rPr>
        <w:t>(мікроклімат</w:t>
      </w:r>
      <w:r w:rsidR="009515FE" w:rsidRPr="009515FE">
        <w:rPr>
          <w:rFonts w:ascii="Times New Roman" w:eastAsia="Times New Roman" w:hAnsi="Times New Roman" w:cs="Times New Roman"/>
          <w:sz w:val="28"/>
          <w:szCs w:val="28"/>
          <w:lang w:eastAsia="ar-SA"/>
        </w:rPr>
        <w:t xml:space="preserve">) визначаються температурою, відносною вологістю, швидкістю руху повітря. Для людини в стані спокою комфортна температура повітря в приміщенні 18-20 градусів С, для працюючої  15-18 градусів С. Для зимового періоду рекомендована температура повітря 20-24градусів С, відносна вологість повітря 55-60%, швидкість руху потоків повітря не більше 30см/с. </w:t>
      </w:r>
    </w:p>
    <w:p w14:paraId="2BAA99BF" w14:textId="2CD2E642" w:rsidR="002A343B" w:rsidRDefault="00875800" w:rsidP="00B94B58">
      <w:pPr>
        <w:tabs>
          <w:tab w:val="left" w:pos="57"/>
        </w:tabs>
        <w:suppressAutoHyphens/>
        <w:spacing w:before="120" w:after="0" w:line="240" w:lineRule="auto"/>
        <w:ind w:left="-284" w:right="-284" w:firstLine="341"/>
        <w:jc w:val="both"/>
        <w:rPr>
          <w:rFonts w:ascii="Times New Roman" w:hAnsi="Times New Roman" w:cs="Times New Roman"/>
          <w:sz w:val="28"/>
          <w:szCs w:val="28"/>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Крім цих умов, діють вимоги до інсоляції, повітрообміну, радонобезпеки, до граничної межі вмісту шкідливих речовин в будівельних матеріалах</w:t>
      </w:r>
      <w:r w:rsidR="002A343B">
        <w:rPr>
          <w:rFonts w:ascii="Times New Roman" w:eastAsia="Times New Roman" w:hAnsi="Times New Roman" w:cs="Times New Roman"/>
          <w:sz w:val="28"/>
          <w:szCs w:val="28"/>
          <w:lang w:eastAsia="ar-SA"/>
        </w:rPr>
        <w:t>, визначені  ДГН 6.6.1-6.5.001-98</w:t>
      </w:r>
      <w:r w:rsidR="00B94B58" w:rsidRPr="00B94B58">
        <w:t xml:space="preserve"> </w:t>
      </w:r>
      <w:r w:rsidR="002A343B">
        <w:rPr>
          <w:rFonts w:ascii="Times New Roman" w:hAnsi="Times New Roman" w:cs="Times New Roman"/>
          <w:sz w:val="28"/>
          <w:szCs w:val="28"/>
        </w:rPr>
        <w:t xml:space="preserve"> </w:t>
      </w:r>
      <w:r w:rsidR="00675AF0">
        <w:rPr>
          <w:rFonts w:ascii="Times New Roman" w:hAnsi="Times New Roman" w:cs="Times New Roman"/>
          <w:sz w:val="28"/>
          <w:szCs w:val="28"/>
        </w:rPr>
        <w:t>«</w:t>
      </w:r>
      <w:r w:rsidR="002A343B">
        <w:rPr>
          <w:rFonts w:ascii="Times New Roman" w:hAnsi="Times New Roman" w:cs="Times New Roman"/>
          <w:sz w:val="28"/>
          <w:szCs w:val="28"/>
        </w:rPr>
        <w:t>Державні гігієнічні нормативи. Норми радіаційної безпеки України</w:t>
      </w:r>
      <w:r w:rsidR="00675AF0">
        <w:rPr>
          <w:rFonts w:ascii="Times New Roman" w:hAnsi="Times New Roman" w:cs="Times New Roman"/>
          <w:sz w:val="28"/>
          <w:szCs w:val="28"/>
        </w:rPr>
        <w:t>»</w:t>
      </w:r>
      <w:r w:rsidR="002A343B">
        <w:rPr>
          <w:rFonts w:ascii="Times New Roman" w:hAnsi="Times New Roman" w:cs="Times New Roman"/>
          <w:sz w:val="28"/>
          <w:szCs w:val="28"/>
        </w:rPr>
        <w:t xml:space="preserve"> (НРБУ-97).</w:t>
      </w:r>
      <w:r w:rsidR="00675AF0">
        <w:rPr>
          <w:rFonts w:ascii="Times New Roman" w:hAnsi="Times New Roman" w:cs="Times New Roman"/>
          <w:sz w:val="28"/>
          <w:szCs w:val="28"/>
        </w:rPr>
        <w:t xml:space="preserve"> Допустимий рівень радону-222 в нових будівлях і дитячих закладах 50 </w:t>
      </w:r>
      <w:proofErr w:type="spellStart"/>
      <w:r w:rsidR="00675AF0">
        <w:rPr>
          <w:rFonts w:ascii="Times New Roman" w:hAnsi="Times New Roman" w:cs="Times New Roman"/>
          <w:sz w:val="28"/>
          <w:szCs w:val="28"/>
        </w:rPr>
        <w:t>Бк</w:t>
      </w:r>
      <w:proofErr w:type="spellEnd"/>
      <w:r w:rsidR="00675AF0">
        <w:rPr>
          <w:rFonts w:ascii="Times New Roman" w:hAnsi="Times New Roman" w:cs="Times New Roman"/>
          <w:sz w:val="28"/>
          <w:szCs w:val="28"/>
        </w:rPr>
        <w:t>/м</w:t>
      </w:r>
      <w:r w:rsidR="00675AF0">
        <w:rPr>
          <w:rFonts w:ascii="Times New Roman" w:hAnsi="Times New Roman" w:cs="Times New Roman"/>
          <w:sz w:val="28"/>
          <w:szCs w:val="28"/>
          <w:vertAlign w:val="superscript"/>
        </w:rPr>
        <w:t>3</w:t>
      </w:r>
      <w:r w:rsidR="00675AF0">
        <w:rPr>
          <w:rFonts w:ascii="Times New Roman" w:hAnsi="Times New Roman" w:cs="Times New Roman"/>
          <w:sz w:val="28"/>
          <w:szCs w:val="28"/>
        </w:rPr>
        <w:t xml:space="preserve">, в існуючих – 100 </w:t>
      </w:r>
      <w:proofErr w:type="spellStart"/>
      <w:r w:rsidR="00675AF0">
        <w:rPr>
          <w:rFonts w:ascii="Times New Roman" w:hAnsi="Times New Roman" w:cs="Times New Roman"/>
          <w:sz w:val="28"/>
          <w:szCs w:val="28"/>
        </w:rPr>
        <w:t>Бк</w:t>
      </w:r>
      <w:proofErr w:type="spellEnd"/>
      <w:r w:rsidR="00675AF0">
        <w:rPr>
          <w:rFonts w:ascii="Times New Roman" w:hAnsi="Times New Roman" w:cs="Times New Roman"/>
          <w:sz w:val="28"/>
          <w:szCs w:val="28"/>
        </w:rPr>
        <w:t>/м</w:t>
      </w:r>
      <w:r w:rsidR="00675AF0">
        <w:rPr>
          <w:rFonts w:ascii="Times New Roman" w:hAnsi="Times New Roman" w:cs="Times New Roman"/>
          <w:sz w:val="28"/>
          <w:szCs w:val="28"/>
          <w:vertAlign w:val="superscript"/>
        </w:rPr>
        <w:t xml:space="preserve">3 </w:t>
      </w:r>
      <w:r w:rsidR="00675AF0">
        <w:rPr>
          <w:rFonts w:ascii="Times New Roman" w:hAnsi="Times New Roman" w:cs="Times New Roman"/>
          <w:sz w:val="28"/>
          <w:szCs w:val="28"/>
        </w:rPr>
        <w:t>(</w:t>
      </w:r>
      <w:proofErr w:type="spellStart"/>
      <w:r w:rsidR="00675AF0">
        <w:rPr>
          <w:rFonts w:ascii="Times New Roman" w:hAnsi="Times New Roman" w:cs="Times New Roman"/>
          <w:sz w:val="28"/>
          <w:szCs w:val="28"/>
        </w:rPr>
        <w:t>Бк</w:t>
      </w:r>
      <w:proofErr w:type="spellEnd"/>
      <w:r w:rsidR="00675AF0">
        <w:rPr>
          <w:rFonts w:ascii="Times New Roman" w:hAnsi="Times New Roman" w:cs="Times New Roman"/>
          <w:sz w:val="28"/>
          <w:szCs w:val="28"/>
        </w:rPr>
        <w:t xml:space="preserve"> – бекерель).</w:t>
      </w:r>
      <w:r w:rsidR="002A343B">
        <w:rPr>
          <w:rFonts w:ascii="Times New Roman" w:hAnsi="Times New Roman" w:cs="Times New Roman"/>
          <w:sz w:val="28"/>
          <w:szCs w:val="28"/>
        </w:rPr>
        <w:t xml:space="preserve"> </w:t>
      </w:r>
    </w:p>
    <w:p w14:paraId="4484B53F" w14:textId="77777777" w:rsidR="005479BC" w:rsidRDefault="008F443A" w:rsidP="008F443A">
      <w:pPr>
        <w:tabs>
          <w:tab w:val="left" w:pos="57"/>
        </w:tabs>
        <w:suppressAutoHyphens/>
        <w:spacing w:before="120" w:after="0" w:line="240" w:lineRule="auto"/>
        <w:ind w:left="-284" w:right="-284"/>
        <w:jc w:val="both"/>
        <w:rPr>
          <w:rFonts w:ascii="Times New Roman" w:eastAsia="Times New Roman" w:hAnsi="Times New Roman" w:cs="Times New Roman"/>
          <w:sz w:val="28"/>
          <w:szCs w:val="28"/>
          <w:lang w:eastAsia="ar-SA"/>
        </w:rPr>
      </w:pPr>
      <w:r>
        <w:tab/>
      </w:r>
      <w:r>
        <w:tab/>
      </w:r>
      <w:r w:rsidR="00B94B58" w:rsidRPr="00B94B58">
        <w:rPr>
          <w:rFonts w:ascii="Times New Roman" w:eastAsia="Times New Roman" w:hAnsi="Times New Roman" w:cs="Times New Roman"/>
          <w:sz w:val="28"/>
          <w:szCs w:val="28"/>
          <w:lang w:eastAsia="ar-SA"/>
        </w:rPr>
        <w:t>За даними Державної установи «Інститут громадського здоров’я</w:t>
      </w:r>
      <w:r w:rsidR="00B94B58">
        <w:rPr>
          <w:rFonts w:ascii="Times New Roman" w:eastAsia="Times New Roman" w:hAnsi="Times New Roman" w:cs="Times New Roman"/>
          <w:sz w:val="28"/>
          <w:szCs w:val="28"/>
          <w:lang w:eastAsia="ar-SA"/>
        </w:rPr>
        <w:t xml:space="preserve"> </w:t>
      </w:r>
      <w:r w:rsidR="00B94B58" w:rsidRPr="00B94B58">
        <w:rPr>
          <w:rFonts w:ascii="Times New Roman" w:eastAsia="Times New Roman" w:hAnsi="Times New Roman" w:cs="Times New Roman"/>
          <w:sz w:val="28"/>
          <w:szCs w:val="28"/>
          <w:lang w:eastAsia="ar-SA"/>
        </w:rPr>
        <w:t xml:space="preserve">ім. О.М. </w:t>
      </w:r>
      <w:proofErr w:type="spellStart"/>
      <w:r w:rsidR="00B94B58" w:rsidRPr="00B94B58">
        <w:rPr>
          <w:rFonts w:ascii="Times New Roman" w:eastAsia="Times New Roman" w:hAnsi="Times New Roman" w:cs="Times New Roman"/>
          <w:sz w:val="28"/>
          <w:szCs w:val="28"/>
          <w:lang w:eastAsia="ar-SA"/>
        </w:rPr>
        <w:t>Марзєєва</w:t>
      </w:r>
      <w:proofErr w:type="spellEnd"/>
      <w:r w:rsidR="00B94B58" w:rsidRPr="00B94B58">
        <w:rPr>
          <w:rFonts w:ascii="Times New Roman" w:eastAsia="Times New Roman" w:hAnsi="Times New Roman" w:cs="Times New Roman"/>
          <w:sz w:val="28"/>
          <w:szCs w:val="28"/>
          <w:lang w:eastAsia="ar-SA"/>
        </w:rPr>
        <w:t xml:space="preserve"> НАМН України» (далі – ДУ «ІГЗ НАМНУ»), що здійснює</w:t>
      </w:r>
      <w:r w:rsidR="00B94B58">
        <w:rPr>
          <w:rFonts w:ascii="Times New Roman" w:eastAsia="Times New Roman" w:hAnsi="Times New Roman" w:cs="Times New Roman"/>
          <w:sz w:val="28"/>
          <w:szCs w:val="28"/>
          <w:lang w:eastAsia="ar-SA"/>
        </w:rPr>
        <w:t xml:space="preserve"> </w:t>
      </w:r>
      <w:r w:rsidR="00B94B58" w:rsidRPr="00B94B58">
        <w:rPr>
          <w:rFonts w:ascii="Times New Roman" w:eastAsia="Times New Roman" w:hAnsi="Times New Roman" w:cs="Times New Roman"/>
          <w:sz w:val="28"/>
          <w:szCs w:val="28"/>
          <w:lang w:eastAsia="ar-SA"/>
        </w:rPr>
        <w:t>обґрунтування та розробку протирадонових заходів, проводить роз’яснювальну</w:t>
      </w:r>
      <w:r w:rsidR="00B94B58">
        <w:rPr>
          <w:rFonts w:ascii="Times New Roman" w:eastAsia="Times New Roman" w:hAnsi="Times New Roman" w:cs="Times New Roman"/>
          <w:sz w:val="28"/>
          <w:szCs w:val="28"/>
          <w:lang w:eastAsia="ar-SA"/>
        </w:rPr>
        <w:t xml:space="preserve"> </w:t>
      </w:r>
      <w:r w:rsidR="00B94B58" w:rsidRPr="00B94B58">
        <w:rPr>
          <w:rFonts w:ascii="Times New Roman" w:eastAsia="Times New Roman" w:hAnsi="Times New Roman" w:cs="Times New Roman"/>
          <w:sz w:val="28"/>
          <w:szCs w:val="28"/>
          <w:lang w:eastAsia="ar-SA"/>
        </w:rPr>
        <w:t>роботу серед населення щодо проблеми радону та його небезпеки для здоров’я,</w:t>
      </w:r>
      <w:r w:rsidR="00B94B58">
        <w:rPr>
          <w:rFonts w:ascii="Times New Roman" w:eastAsia="Times New Roman" w:hAnsi="Times New Roman" w:cs="Times New Roman"/>
          <w:sz w:val="28"/>
          <w:szCs w:val="28"/>
          <w:lang w:eastAsia="ar-SA"/>
        </w:rPr>
        <w:t xml:space="preserve"> </w:t>
      </w:r>
      <w:r w:rsidR="00B94B58" w:rsidRPr="00B94B58">
        <w:rPr>
          <w:rFonts w:ascii="Times New Roman" w:eastAsia="Times New Roman" w:hAnsi="Times New Roman" w:cs="Times New Roman"/>
          <w:sz w:val="28"/>
          <w:szCs w:val="28"/>
          <w:lang w:eastAsia="ar-SA"/>
        </w:rPr>
        <w:t>станом на 2019 рік в Україні більше 20% житлового фонду не відповідало вимогам</w:t>
      </w:r>
      <w:r w:rsidR="00B94B58">
        <w:rPr>
          <w:rFonts w:ascii="Times New Roman" w:eastAsia="Times New Roman" w:hAnsi="Times New Roman" w:cs="Times New Roman"/>
          <w:sz w:val="28"/>
          <w:szCs w:val="28"/>
          <w:lang w:eastAsia="ar-SA"/>
        </w:rPr>
        <w:t xml:space="preserve"> </w:t>
      </w:r>
      <w:r w:rsidR="00B94B58" w:rsidRPr="00B94B58">
        <w:rPr>
          <w:rFonts w:ascii="Times New Roman" w:eastAsia="Times New Roman" w:hAnsi="Times New Roman" w:cs="Times New Roman"/>
          <w:sz w:val="28"/>
          <w:szCs w:val="28"/>
          <w:lang w:eastAsia="ar-SA"/>
        </w:rPr>
        <w:t>щодо вмісту радону у повітрі приміщень.</w:t>
      </w:r>
      <w:r w:rsidR="004F44F2">
        <w:rPr>
          <w:rFonts w:ascii="Times New Roman" w:eastAsia="Times New Roman" w:hAnsi="Times New Roman" w:cs="Times New Roman"/>
          <w:sz w:val="28"/>
          <w:szCs w:val="28"/>
          <w:lang w:eastAsia="ar-SA"/>
        </w:rPr>
        <w:t xml:space="preserve"> </w:t>
      </w:r>
    </w:p>
    <w:p w14:paraId="5B9E4B19" w14:textId="77777777" w:rsidR="005479BC" w:rsidRDefault="005479BC" w:rsidP="008F443A">
      <w:pPr>
        <w:tabs>
          <w:tab w:val="left" w:pos="57"/>
        </w:tabs>
        <w:suppressAutoHyphens/>
        <w:spacing w:before="120" w:after="0" w:line="240" w:lineRule="auto"/>
        <w:ind w:left="-284"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004F44F2">
        <w:rPr>
          <w:rFonts w:ascii="Times New Roman" w:eastAsia="Times New Roman" w:hAnsi="Times New Roman" w:cs="Times New Roman"/>
          <w:sz w:val="28"/>
          <w:szCs w:val="28"/>
          <w:lang w:eastAsia="ar-SA"/>
        </w:rPr>
        <w:t xml:space="preserve">Швидкість надходження радону з ґрунту, який формує 90% експозиції, залежить від </w:t>
      </w:r>
      <w:r w:rsidR="00310334">
        <w:rPr>
          <w:rFonts w:ascii="Times New Roman" w:eastAsia="Times New Roman" w:hAnsi="Times New Roman" w:cs="Times New Roman"/>
          <w:sz w:val="28"/>
          <w:szCs w:val="28"/>
          <w:lang w:eastAsia="ar-SA"/>
        </w:rPr>
        <w:t>вмісту в ньому радону, різниці тиску ґрунтового повітря і повітря приміщень, площі будинку, що стикається з ґрунтом, герметичності зовнішньої оболонки будинку.</w:t>
      </w:r>
      <w:r w:rsidR="004F44F2">
        <w:rPr>
          <w:rFonts w:ascii="Times New Roman" w:eastAsia="Times New Roman" w:hAnsi="Times New Roman" w:cs="Times New Roman"/>
          <w:sz w:val="28"/>
          <w:szCs w:val="28"/>
          <w:lang w:eastAsia="ar-SA"/>
        </w:rPr>
        <w:t xml:space="preserve"> </w:t>
      </w:r>
      <w:r w:rsidR="002A343B">
        <w:rPr>
          <w:rFonts w:ascii="Times New Roman" w:eastAsia="Times New Roman" w:hAnsi="Times New Roman" w:cs="Times New Roman"/>
          <w:sz w:val="28"/>
          <w:szCs w:val="28"/>
          <w:lang w:eastAsia="ar-SA"/>
        </w:rPr>
        <w:t>В</w:t>
      </w:r>
      <w:r w:rsidR="002A343B" w:rsidRPr="002A343B">
        <w:rPr>
          <w:rFonts w:ascii="Times New Roman" w:eastAsia="Times New Roman" w:hAnsi="Times New Roman" w:cs="Times New Roman"/>
          <w:sz w:val="28"/>
          <w:szCs w:val="28"/>
          <w:lang w:eastAsia="ar-SA"/>
        </w:rPr>
        <w:t xml:space="preserve">міст радону у ґрунті і у повітрі будівель визначається геологічною складовою території, гірськими породами, вмістом в них природних радіонуклідів, наявністю тектонічних порушень та іншими факторами. </w:t>
      </w:r>
    </w:p>
    <w:p w14:paraId="78CC535E" w14:textId="2AE7ADF5" w:rsidR="00310334" w:rsidRDefault="005479BC" w:rsidP="008F443A">
      <w:pPr>
        <w:tabs>
          <w:tab w:val="left" w:pos="57"/>
        </w:tabs>
        <w:suppressAutoHyphens/>
        <w:spacing w:before="120" w:after="0" w:line="240" w:lineRule="auto"/>
        <w:ind w:left="-284"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002A343B" w:rsidRPr="002A343B">
        <w:rPr>
          <w:rFonts w:ascii="Times New Roman" w:eastAsia="Times New Roman" w:hAnsi="Times New Roman" w:cs="Times New Roman"/>
          <w:sz w:val="28"/>
          <w:szCs w:val="28"/>
          <w:lang w:eastAsia="ar-SA"/>
        </w:rPr>
        <w:t>В Україні найбільша потенційна небезпека, обумовлена радоном, існує в межах Українського кристалічного щита, а це територія, що простягається вздовж середньої течії Дніпра смугою довжиною понад 1000 км і шириною близько 250 км.</w:t>
      </w:r>
    </w:p>
    <w:p w14:paraId="269C5BFD" w14:textId="77777777" w:rsidR="005479BC" w:rsidRDefault="00310334" w:rsidP="00B94B58">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ab/>
      </w:r>
      <w:r w:rsidR="00B94B58" w:rsidRPr="00B94B58">
        <w:rPr>
          <w:rFonts w:ascii="Times New Roman" w:eastAsia="Times New Roman" w:hAnsi="Times New Roman" w:cs="Times New Roman"/>
          <w:sz w:val="28"/>
          <w:szCs w:val="28"/>
          <w:lang w:eastAsia="ar-SA"/>
        </w:rPr>
        <w:t>Більше 75% від усіх джерел опромінення населення України формується саме</w:t>
      </w:r>
      <w:r w:rsidR="00B94B58">
        <w:rPr>
          <w:rFonts w:ascii="Times New Roman" w:eastAsia="Times New Roman" w:hAnsi="Times New Roman" w:cs="Times New Roman"/>
          <w:sz w:val="28"/>
          <w:szCs w:val="28"/>
          <w:lang w:eastAsia="ar-SA"/>
        </w:rPr>
        <w:t xml:space="preserve"> </w:t>
      </w:r>
      <w:r w:rsidR="00B94B58" w:rsidRPr="00B94B58">
        <w:rPr>
          <w:rFonts w:ascii="Times New Roman" w:eastAsia="Times New Roman" w:hAnsi="Times New Roman" w:cs="Times New Roman"/>
          <w:sz w:val="28"/>
          <w:szCs w:val="28"/>
          <w:lang w:eastAsia="ar-SA"/>
        </w:rPr>
        <w:t>за рахунок радону. За 2015 рік сумарний збиток від радону у повітрі приміщень</w:t>
      </w:r>
      <w:r w:rsidR="004F44F2">
        <w:rPr>
          <w:rFonts w:ascii="Times New Roman" w:eastAsia="Times New Roman" w:hAnsi="Times New Roman" w:cs="Times New Roman"/>
          <w:sz w:val="28"/>
          <w:szCs w:val="28"/>
          <w:lang w:eastAsia="ar-SA"/>
        </w:rPr>
        <w:t xml:space="preserve"> </w:t>
      </w:r>
      <w:r w:rsidR="00B94B58" w:rsidRPr="00B94B58">
        <w:rPr>
          <w:rFonts w:ascii="Times New Roman" w:eastAsia="Times New Roman" w:hAnsi="Times New Roman" w:cs="Times New Roman"/>
          <w:sz w:val="28"/>
          <w:szCs w:val="28"/>
          <w:lang w:eastAsia="ar-SA"/>
        </w:rPr>
        <w:t>для України може сягати 1,5 мільярдів гривень у рік.</w:t>
      </w:r>
      <w:r w:rsidR="009515FE" w:rsidRPr="009515FE">
        <w:rPr>
          <w:rFonts w:ascii="Times New Roman" w:eastAsia="Times New Roman" w:hAnsi="Times New Roman" w:cs="Times New Roman"/>
          <w:sz w:val="28"/>
          <w:szCs w:val="28"/>
          <w:lang w:eastAsia="ar-SA"/>
        </w:rPr>
        <w:t xml:space="preserve"> </w:t>
      </w:r>
    </w:p>
    <w:p w14:paraId="56BEC578" w14:textId="54A8F446" w:rsidR="00AF33F3" w:rsidRDefault="004F44F2" w:rsidP="00B94B58">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Найбільш забрудненими</w:t>
      </w:r>
      <w:r>
        <w:rPr>
          <w:rFonts w:ascii="Times New Roman" w:eastAsia="Times New Roman" w:hAnsi="Times New Roman" w:cs="Times New Roman"/>
          <w:sz w:val="28"/>
          <w:szCs w:val="28"/>
          <w:lang w:eastAsia="ar-SA"/>
        </w:rPr>
        <w:t xml:space="preserve"> різними речовинами</w:t>
      </w:r>
      <w:r w:rsidR="009515FE" w:rsidRPr="009515FE">
        <w:rPr>
          <w:rFonts w:ascii="Times New Roman" w:eastAsia="Times New Roman" w:hAnsi="Times New Roman" w:cs="Times New Roman"/>
          <w:sz w:val="28"/>
          <w:szCs w:val="28"/>
          <w:lang w:eastAsia="ar-SA"/>
        </w:rPr>
        <w:t xml:space="preserve"> є верхні поверхи будівель, рівень забруднення яких в 2-3 рази більше, ніж нижніх поверхів. </w:t>
      </w:r>
      <w:r w:rsidR="00AF33F3">
        <w:rPr>
          <w:rFonts w:ascii="Times New Roman" w:eastAsia="Times New Roman" w:hAnsi="Times New Roman" w:cs="Times New Roman"/>
          <w:sz w:val="28"/>
          <w:szCs w:val="28"/>
          <w:lang w:eastAsia="ar-SA"/>
        </w:rPr>
        <w:t>З 01.01.2026р. в Україні будуть діяти вимоги відповідно наказу МОЗ від 13.10.2023р. №1786 «</w:t>
      </w:r>
      <w:r w:rsidR="00AF33F3" w:rsidRPr="00AF33F3">
        <w:rPr>
          <w:rFonts w:ascii="Times New Roman" w:eastAsia="Times New Roman" w:hAnsi="Times New Roman" w:cs="Times New Roman"/>
          <w:sz w:val="28"/>
          <w:szCs w:val="28"/>
          <w:lang w:eastAsia="ar-SA"/>
        </w:rPr>
        <w:t>Про затвердження Порядку проведення моніторингу радону в Україні та нотифікації про радіаційні ризики і Методики проведення моніторингу радону</w:t>
      </w:r>
      <w:r w:rsidR="00AF33F3">
        <w:rPr>
          <w:rFonts w:ascii="Times New Roman" w:eastAsia="Times New Roman" w:hAnsi="Times New Roman" w:cs="Times New Roman"/>
          <w:sz w:val="28"/>
          <w:szCs w:val="28"/>
          <w:lang w:eastAsia="ar-SA"/>
        </w:rPr>
        <w:t xml:space="preserve">». </w:t>
      </w:r>
    </w:p>
    <w:p w14:paraId="1F392B9F" w14:textId="6FAA7830" w:rsidR="009515FE" w:rsidRPr="009515FE" w:rsidRDefault="00AF33F3" w:rsidP="00B94B58">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Крім того, щороку на поверхню Землі, в т.ч. на дахи будинків випадає 40тис</w:t>
      </w:r>
      <w:r w:rsidR="001F37AA">
        <w:rPr>
          <w:rFonts w:ascii="Times New Roman" w:eastAsia="Times New Roman" w:hAnsi="Times New Roman" w:cs="Times New Roman"/>
          <w:sz w:val="28"/>
          <w:szCs w:val="28"/>
          <w:lang w:eastAsia="ar-SA"/>
        </w:rPr>
        <w:t>.т. твердих часток з космосу (так званий</w:t>
      </w:r>
      <w:r w:rsidR="009515FE" w:rsidRPr="009515FE">
        <w:rPr>
          <w:rFonts w:ascii="Times New Roman" w:eastAsia="Times New Roman" w:hAnsi="Times New Roman" w:cs="Times New Roman"/>
          <w:sz w:val="28"/>
          <w:szCs w:val="28"/>
          <w:lang w:eastAsia="ar-SA"/>
        </w:rPr>
        <w:t xml:space="preserve"> «попіл зірок»).</w:t>
      </w:r>
    </w:p>
    <w:p w14:paraId="6F4B47BA" w14:textId="666FC69A" w:rsidR="009515FE" w:rsidRDefault="00875800"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Людина проводить в закритому приміщенні до 90% часу; 80% забруднень повітря всередині будівель залежать  від якості будівельних і оздоблювальних матеріалів.</w:t>
      </w:r>
    </w:p>
    <w:p w14:paraId="1FEDFD4D" w14:textId="6F6CB812" w:rsidR="00033E43" w:rsidRPr="009515FE" w:rsidRDefault="005479BC"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Pr="005479BC">
        <w:rPr>
          <w:rFonts w:ascii="Times New Roman" w:eastAsia="Times New Roman" w:hAnsi="Times New Roman" w:cs="Times New Roman"/>
          <w:sz w:val="28"/>
          <w:szCs w:val="28"/>
          <w:lang w:eastAsia="ar-SA"/>
        </w:rPr>
        <w:t xml:space="preserve">В кінці 1980-х років британський епідеміолог Девід </w:t>
      </w:r>
      <w:proofErr w:type="spellStart"/>
      <w:r w:rsidRPr="005479BC">
        <w:rPr>
          <w:rFonts w:ascii="Times New Roman" w:eastAsia="Times New Roman" w:hAnsi="Times New Roman" w:cs="Times New Roman"/>
          <w:sz w:val="28"/>
          <w:szCs w:val="28"/>
          <w:lang w:eastAsia="ar-SA"/>
        </w:rPr>
        <w:t>Страчан</w:t>
      </w:r>
      <w:proofErr w:type="spellEnd"/>
      <w:r w:rsidRPr="005479BC">
        <w:rPr>
          <w:rFonts w:ascii="Times New Roman" w:eastAsia="Times New Roman" w:hAnsi="Times New Roman" w:cs="Times New Roman"/>
          <w:sz w:val="28"/>
          <w:szCs w:val="28"/>
          <w:lang w:eastAsia="ar-SA"/>
        </w:rPr>
        <w:t xml:space="preserve"> (</w:t>
      </w:r>
      <w:proofErr w:type="spellStart"/>
      <w:r w:rsidRPr="005479BC">
        <w:rPr>
          <w:rFonts w:ascii="Times New Roman" w:eastAsia="Times New Roman" w:hAnsi="Times New Roman" w:cs="Times New Roman"/>
          <w:sz w:val="28"/>
          <w:szCs w:val="28"/>
          <w:lang w:eastAsia="ar-SA"/>
        </w:rPr>
        <w:t>David</w:t>
      </w:r>
      <w:proofErr w:type="spellEnd"/>
      <w:r w:rsidRPr="005479BC">
        <w:rPr>
          <w:rFonts w:ascii="Times New Roman" w:eastAsia="Times New Roman" w:hAnsi="Times New Roman" w:cs="Times New Roman"/>
          <w:sz w:val="28"/>
          <w:szCs w:val="28"/>
          <w:lang w:eastAsia="ar-SA"/>
        </w:rPr>
        <w:t xml:space="preserve"> </w:t>
      </w:r>
      <w:proofErr w:type="spellStart"/>
      <w:r w:rsidRPr="005479BC">
        <w:rPr>
          <w:rFonts w:ascii="Times New Roman" w:eastAsia="Times New Roman" w:hAnsi="Times New Roman" w:cs="Times New Roman"/>
          <w:sz w:val="28"/>
          <w:szCs w:val="28"/>
          <w:lang w:eastAsia="ar-SA"/>
        </w:rPr>
        <w:t>Strachan</w:t>
      </w:r>
      <w:proofErr w:type="spellEnd"/>
      <w:r w:rsidRPr="005479BC">
        <w:rPr>
          <w:rFonts w:ascii="Times New Roman" w:eastAsia="Times New Roman" w:hAnsi="Times New Roman" w:cs="Times New Roman"/>
          <w:sz w:val="28"/>
          <w:szCs w:val="28"/>
          <w:lang w:eastAsia="ar-SA"/>
        </w:rPr>
        <w:t>) висунув гіпотезу про те, що поширення алергії і астми у сучасному західному суспільстві може бути пов'язано з нав'язливою ідеєю дотримання ідеальної чистоти. "Гіпотезу гігієни" (</w:t>
      </w:r>
      <w:proofErr w:type="spellStart"/>
      <w:r w:rsidRPr="005479BC">
        <w:rPr>
          <w:rFonts w:ascii="Times New Roman" w:eastAsia="Times New Roman" w:hAnsi="Times New Roman" w:cs="Times New Roman"/>
          <w:sz w:val="28"/>
          <w:szCs w:val="28"/>
          <w:lang w:eastAsia="ar-SA"/>
        </w:rPr>
        <w:t>Hygiene</w:t>
      </w:r>
      <w:proofErr w:type="spellEnd"/>
      <w:r w:rsidRPr="005479BC">
        <w:rPr>
          <w:rFonts w:ascii="Times New Roman" w:eastAsia="Times New Roman" w:hAnsi="Times New Roman" w:cs="Times New Roman"/>
          <w:sz w:val="28"/>
          <w:szCs w:val="28"/>
          <w:lang w:eastAsia="ar-SA"/>
        </w:rPr>
        <w:t xml:space="preserve"> </w:t>
      </w:r>
      <w:proofErr w:type="spellStart"/>
      <w:r w:rsidRPr="005479BC">
        <w:rPr>
          <w:rFonts w:ascii="Times New Roman" w:eastAsia="Times New Roman" w:hAnsi="Times New Roman" w:cs="Times New Roman"/>
          <w:sz w:val="28"/>
          <w:szCs w:val="28"/>
          <w:lang w:eastAsia="ar-SA"/>
        </w:rPr>
        <w:t>hypothesis</w:t>
      </w:r>
      <w:proofErr w:type="spellEnd"/>
      <w:r w:rsidRPr="005479BC">
        <w:rPr>
          <w:rFonts w:ascii="Times New Roman" w:eastAsia="Times New Roman" w:hAnsi="Times New Roman" w:cs="Times New Roman"/>
          <w:sz w:val="28"/>
          <w:szCs w:val="28"/>
          <w:lang w:eastAsia="ar-SA"/>
        </w:rPr>
        <w:t xml:space="preserve">) потримали багато фахівців. На їхню думку, занадто чисте середовище може пригнічувати розвиток імунної системи людини, а вплив певних інфекційних агентів, навпаки, може бути корисний для зміцнення захисних сил організму. Стало відомо, що "інгаляції" з мікробів та іншого </w:t>
      </w:r>
      <w:proofErr w:type="spellStart"/>
      <w:r w:rsidRPr="005479BC">
        <w:rPr>
          <w:rFonts w:ascii="Times New Roman" w:eastAsia="Times New Roman" w:hAnsi="Times New Roman" w:cs="Times New Roman"/>
          <w:sz w:val="28"/>
          <w:szCs w:val="28"/>
          <w:lang w:eastAsia="ar-SA"/>
        </w:rPr>
        <w:t>біосміття</w:t>
      </w:r>
      <w:proofErr w:type="spellEnd"/>
      <w:r w:rsidRPr="005479BC">
        <w:rPr>
          <w:rFonts w:ascii="Times New Roman" w:eastAsia="Times New Roman" w:hAnsi="Times New Roman" w:cs="Times New Roman"/>
          <w:sz w:val="28"/>
          <w:szCs w:val="28"/>
          <w:lang w:eastAsia="ar-SA"/>
        </w:rPr>
        <w:t xml:space="preserve"> можуть відігравати важливу роль для формування імунітету і захисту дитини від астми і алергічних реакцій у майбутньому. Мова йде в тому числі про мікроби, виявлені у будинках, де живуть собаки.</w:t>
      </w:r>
      <w:r w:rsidR="00033E43">
        <w:rPr>
          <w:rFonts w:ascii="Times New Roman" w:eastAsia="Times New Roman" w:hAnsi="Times New Roman" w:cs="Times New Roman"/>
          <w:sz w:val="28"/>
          <w:szCs w:val="28"/>
          <w:lang w:eastAsia="ar-SA"/>
        </w:rPr>
        <w:t xml:space="preserve"> Бактерії усюдисущі. Навіть в стерильних приміщеннях Космічного центру ім. Кеннеді у Флориді виявлено 26 раніше невідомих видів бактерій, ідентифікувати яких вдалось тільки з використанням  технологій </w:t>
      </w:r>
      <w:proofErr w:type="spellStart"/>
      <w:r w:rsidR="00033E43">
        <w:rPr>
          <w:rFonts w:ascii="Times New Roman" w:eastAsia="Times New Roman" w:hAnsi="Times New Roman" w:cs="Times New Roman"/>
          <w:sz w:val="28"/>
          <w:szCs w:val="28"/>
          <w:lang w:eastAsia="ar-SA"/>
        </w:rPr>
        <w:t>ХХІст</w:t>
      </w:r>
      <w:proofErr w:type="spellEnd"/>
      <w:r w:rsidR="00033E43">
        <w:rPr>
          <w:rFonts w:ascii="Times New Roman" w:eastAsia="Times New Roman" w:hAnsi="Times New Roman" w:cs="Times New Roman"/>
          <w:sz w:val="28"/>
          <w:szCs w:val="28"/>
          <w:lang w:eastAsia="ar-SA"/>
        </w:rPr>
        <w:t>. Окремі види грибків, стійких до радіації, виявлені також в приміщеннях зруйнованої Чорнобильської АЕС.</w:t>
      </w:r>
      <w:r w:rsidR="00033E43">
        <w:rPr>
          <w:rFonts w:ascii="Times New Roman" w:eastAsia="Times New Roman" w:hAnsi="Times New Roman" w:cs="Times New Roman"/>
          <w:sz w:val="28"/>
          <w:szCs w:val="28"/>
          <w:lang w:eastAsia="ar-SA"/>
        </w:rPr>
        <w:tab/>
      </w:r>
    </w:p>
    <w:p w14:paraId="788680F7" w14:textId="27F8B4C3" w:rsidR="008048A2" w:rsidRPr="005479BC" w:rsidRDefault="00875800" w:rsidP="005479BC">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Забруднюючих складових в повітрі будівель більше 300: надмірна вологість, спори грибків (біля 40 видів), алергени кліщів, пил (в 1г пилу до 1млн.</w:t>
      </w:r>
      <w:r w:rsidR="009515FE" w:rsidRPr="009515FE">
        <w:rPr>
          <w:rFonts w:ascii="Times New Roman" w:eastAsia="Times New Roman" w:hAnsi="Times New Roman" w:cs="Times New Roman"/>
          <w:sz w:val="24"/>
          <w:szCs w:val="24"/>
          <w:lang w:eastAsia="ar-SA"/>
        </w:rPr>
        <w:t xml:space="preserve"> </w:t>
      </w:r>
      <w:r w:rsidR="009515FE" w:rsidRPr="009515FE">
        <w:rPr>
          <w:rFonts w:ascii="Times New Roman" w:eastAsia="Times New Roman" w:hAnsi="Times New Roman" w:cs="Times New Roman"/>
          <w:sz w:val="28"/>
          <w:szCs w:val="28"/>
          <w:lang w:eastAsia="ar-SA"/>
        </w:rPr>
        <w:t xml:space="preserve">мікроорганізмів), карбамід-формальдегід, радон, побутова хімія, віруси, бактерії (бактерія </w:t>
      </w:r>
      <w:proofErr w:type="spellStart"/>
      <w:r w:rsidR="009515FE" w:rsidRPr="009515FE">
        <w:rPr>
          <w:rFonts w:ascii="Times New Roman" w:eastAsia="Times New Roman" w:hAnsi="Times New Roman" w:cs="Times New Roman"/>
          <w:sz w:val="28"/>
          <w:szCs w:val="28"/>
          <w:lang w:eastAsia="ar-SA"/>
        </w:rPr>
        <w:t>легіонелла</w:t>
      </w:r>
      <w:proofErr w:type="spellEnd"/>
      <w:r w:rsidR="009515FE" w:rsidRPr="009515FE">
        <w:rPr>
          <w:rFonts w:ascii="Times New Roman" w:eastAsia="Times New Roman" w:hAnsi="Times New Roman" w:cs="Times New Roman"/>
          <w:sz w:val="28"/>
          <w:szCs w:val="28"/>
          <w:lang w:eastAsia="ar-SA"/>
        </w:rPr>
        <w:t xml:space="preserve"> в 1976р. у Філадельфії призвела до захворювання 221 людей, 34 померли), неприємні запахи, викиди продуктів згоряння, продукти життєдіяльності людини та речовини, які виділяють меблі, тканини (ацетон, аміак, формальдегід, бензол, аміни, феноли, стирол, гексан, пентан, октан, тетрахлоретан, </w:t>
      </w:r>
      <w:proofErr w:type="spellStart"/>
      <w:r w:rsidR="009515FE" w:rsidRPr="009515FE">
        <w:rPr>
          <w:rFonts w:ascii="Times New Roman" w:eastAsia="Times New Roman" w:hAnsi="Times New Roman" w:cs="Times New Roman"/>
          <w:sz w:val="28"/>
          <w:szCs w:val="28"/>
          <w:lang w:eastAsia="ar-SA"/>
        </w:rPr>
        <w:t>дихлоретан</w:t>
      </w:r>
      <w:proofErr w:type="spellEnd"/>
      <w:r w:rsidR="009515FE" w:rsidRPr="009515FE">
        <w:rPr>
          <w:rFonts w:ascii="Times New Roman" w:eastAsia="Times New Roman" w:hAnsi="Times New Roman" w:cs="Times New Roman"/>
          <w:sz w:val="28"/>
          <w:szCs w:val="28"/>
          <w:lang w:eastAsia="ar-SA"/>
        </w:rPr>
        <w:t>…) вуглекислий газ. Саме останній служить індикатором забруднення повітря.</w:t>
      </w:r>
    </w:p>
    <w:p w14:paraId="056434A2" w14:textId="77777777" w:rsidR="00033E43" w:rsidRDefault="009515FE" w:rsidP="00033E43">
      <w:pPr>
        <w:shd w:val="clear" w:color="auto" w:fill="FFFFFF"/>
        <w:spacing w:after="300" w:line="240" w:lineRule="auto"/>
        <w:ind w:left="-284" w:right="-284" w:firstLine="341"/>
        <w:jc w:val="both"/>
        <w:rPr>
          <w:rFonts w:ascii="Times New Roman" w:eastAsia="Times New Roman" w:hAnsi="Times New Roman" w:cs="Times New Roman"/>
          <w:sz w:val="28"/>
          <w:szCs w:val="28"/>
          <w:lang w:eastAsia="uk-UA"/>
        </w:rPr>
      </w:pPr>
      <w:r w:rsidRPr="009515FE">
        <w:rPr>
          <w:rFonts w:ascii="Times New Roman" w:eastAsia="Times New Roman" w:hAnsi="Times New Roman" w:cs="Times New Roman"/>
          <w:sz w:val="28"/>
          <w:szCs w:val="28"/>
          <w:lang w:eastAsia="uk-UA"/>
        </w:rPr>
        <w:tab/>
        <w:t xml:space="preserve">Якість мікроклімату залежить від якості огороджувальних конструкцій (глухих і світлопрозорих). </w:t>
      </w:r>
    </w:p>
    <w:p w14:paraId="6B3D371D" w14:textId="4883DA8D" w:rsidR="005479BC" w:rsidRDefault="009515FE" w:rsidP="00033E43">
      <w:pPr>
        <w:shd w:val="clear" w:color="auto" w:fill="FFFFFF"/>
        <w:spacing w:after="300" w:line="240" w:lineRule="auto"/>
        <w:ind w:left="-284" w:right="-284" w:firstLine="992"/>
        <w:jc w:val="both"/>
        <w:rPr>
          <w:rFonts w:ascii="Times New Roman" w:eastAsia="Times New Roman" w:hAnsi="Times New Roman" w:cs="Times New Roman"/>
          <w:sz w:val="28"/>
          <w:szCs w:val="28"/>
          <w:lang w:eastAsia="uk-UA"/>
        </w:rPr>
      </w:pPr>
      <w:r w:rsidRPr="009515FE">
        <w:rPr>
          <w:rFonts w:ascii="Times New Roman" w:eastAsia="Times New Roman" w:hAnsi="Times New Roman" w:cs="Times New Roman"/>
          <w:sz w:val="28"/>
          <w:szCs w:val="28"/>
          <w:lang w:eastAsia="uk-UA"/>
        </w:rPr>
        <w:t xml:space="preserve">Є будівлі, які в спеціальній літературі називають хворими, а люди, які в них працюють, відчувають </w:t>
      </w:r>
      <w:r w:rsidRPr="009515FE">
        <w:rPr>
          <w:rFonts w:ascii="Times New Roman" w:eastAsia="Times New Roman" w:hAnsi="Times New Roman" w:cs="Times New Roman"/>
          <w:i/>
          <w:iCs/>
          <w:sz w:val="28"/>
          <w:szCs w:val="28"/>
          <w:lang w:eastAsia="uk-UA"/>
        </w:rPr>
        <w:t>синдром хворої</w:t>
      </w:r>
      <w:r w:rsidRPr="009515FE">
        <w:rPr>
          <w:rFonts w:ascii="Times New Roman" w:eastAsia="Times New Roman" w:hAnsi="Times New Roman" w:cs="Times New Roman"/>
          <w:i/>
          <w:sz w:val="28"/>
          <w:szCs w:val="28"/>
          <w:lang w:eastAsia="uk-UA"/>
        </w:rPr>
        <w:t xml:space="preserve"> </w:t>
      </w:r>
      <w:r w:rsidRPr="009515FE">
        <w:rPr>
          <w:rFonts w:ascii="Times New Roman" w:eastAsia="Times New Roman" w:hAnsi="Times New Roman" w:cs="Times New Roman"/>
          <w:i/>
          <w:iCs/>
          <w:sz w:val="28"/>
          <w:szCs w:val="28"/>
          <w:lang w:eastAsia="uk-UA"/>
        </w:rPr>
        <w:t>будівлі</w:t>
      </w:r>
      <w:r w:rsidRPr="009515FE">
        <w:rPr>
          <w:rFonts w:ascii="Times New Roman" w:eastAsia="Times New Roman" w:hAnsi="Times New Roman" w:cs="Times New Roman"/>
          <w:iCs/>
          <w:sz w:val="28"/>
          <w:szCs w:val="28"/>
          <w:lang w:eastAsia="uk-UA"/>
        </w:rPr>
        <w:t>(СХБ).</w:t>
      </w:r>
      <w:r w:rsidR="00DC403E">
        <w:rPr>
          <w:rFonts w:ascii="Times New Roman" w:eastAsia="Times New Roman" w:hAnsi="Times New Roman" w:cs="Times New Roman"/>
          <w:sz w:val="28"/>
          <w:szCs w:val="28"/>
          <w:lang w:eastAsia="uk-UA"/>
        </w:rPr>
        <w:t xml:space="preserve"> Цей термін введений ВООЗ в  </w:t>
      </w:r>
      <w:r w:rsidRPr="009515FE">
        <w:rPr>
          <w:rFonts w:ascii="Times New Roman" w:eastAsia="Times New Roman" w:hAnsi="Times New Roman" w:cs="Times New Roman"/>
          <w:sz w:val="28"/>
          <w:szCs w:val="28"/>
          <w:lang w:eastAsia="uk-UA"/>
        </w:rPr>
        <w:t xml:space="preserve">період енергетичної кризи (70-ті роки </w:t>
      </w:r>
      <w:proofErr w:type="spellStart"/>
      <w:r w:rsidRPr="009515FE">
        <w:rPr>
          <w:rFonts w:ascii="Times New Roman" w:eastAsia="Times New Roman" w:hAnsi="Times New Roman" w:cs="Times New Roman"/>
          <w:sz w:val="28"/>
          <w:szCs w:val="28"/>
          <w:lang w:eastAsia="uk-UA"/>
        </w:rPr>
        <w:t>ХХст</w:t>
      </w:r>
      <w:proofErr w:type="spellEnd"/>
      <w:r w:rsidRPr="009515FE">
        <w:rPr>
          <w:rFonts w:ascii="Times New Roman" w:eastAsia="Times New Roman" w:hAnsi="Times New Roman" w:cs="Times New Roman"/>
          <w:sz w:val="28"/>
          <w:szCs w:val="28"/>
          <w:lang w:eastAsia="uk-UA"/>
        </w:rPr>
        <w:t>) як результат надмірної ізоляції огороджувальних конструкцій</w:t>
      </w:r>
      <w:r w:rsidR="005479BC">
        <w:rPr>
          <w:rFonts w:ascii="Times New Roman" w:eastAsia="Times New Roman" w:hAnsi="Times New Roman" w:cs="Times New Roman"/>
          <w:sz w:val="28"/>
          <w:szCs w:val="28"/>
          <w:lang w:eastAsia="uk-UA"/>
        </w:rPr>
        <w:t>.</w:t>
      </w:r>
    </w:p>
    <w:p w14:paraId="584F8954" w14:textId="1CB940D9" w:rsidR="009515FE" w:rsidRPr="009515FE" w:rsidRDefault="00DC403E" w:rsidP="005479BC">
      <w:pPr>
        <w:shd w:val="clear" w:color="auto" w:fill="FFFFFF"/>
        <w:spacing w:after="30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 Синдром проявляється при рівні вуглекислого газу 800-1000 </w:t>
      </w:r>
      <w:proofErr w:type="spellStart"/>
      <w:r w:rsidR="009515FE" w:rsidRPr="009515FE">
        <w:rPr>
          <w:rFonts w:ascii="Times New Roman" w:eastAsia="Times New Roman" w:hAnsi="Times New Roman" w:cs="Times New Roman"/>
          <w:sz w:val="28"/>
          <w:szCs w:val="28"/>
          <w:lang w:eastAsia="ar-SA"/>
        </w:rPr>
        <w:t>рр</w:t>
      </w:r>
      <w:proofErr w:type="spellEnd"/>
      <w:r w:rsidR="00033E43">
        <w:rPr>
          <w:rFonts w:ascii="Times New Roman" w:eastAsia="Times New Roman" w:hAnsi="Times New Roman" w:cs="Times New Roman"/>
          <w:sz w:val="28"/>
          <w:szCs w:val="28"/>
          <w:lang w:val="en-US" w:eastAsia="ar-SA"/>
        </w:rPr>
        <w:t>m</w:t>
      </w:r>
      <w:r w:rsidR="009515FE" w:rsidRPr="009515FE">
        <w:rPr>
          <w:rFonts w:ascii="Times New Roman" w:eastAsia="Times New Roman" w:hAnsi="Times New Roman" w:cs="Times New Roman"/>
          <w:sz w:val="28"/>
          <w:szCs w:val="28"/>
          <w:lang w:eastAsia="ar-SA"/>
        </w:rPr>
        <w:t xml:space="preserve"> (мільйонних частин, де 1000рр</w:t>
      </w:r>
      <w:r w:rsidR="00033E43">
        <w:rPr>
          <w:rFonts w:ascii="Times New Roman" w:eastAsia="Times New Roman" w:hAnsi="Times New Roman" w:cs="Times New Roman"/>
          <w:sz w:val="28"/>
          <w:szCs w:val="28"/>
          <w:lang w:val="en-US" w:eastAsia="ar-SA"/>
        </w:rPr>
        <w:t>m</w:t>
      </w:r>
      <w:r w:rsidR="008F443A">
        <w:rPr>
          <w:rFonts w:ascii="Times New Roman" w:eastAsia="Times New Roman" w:hAnsi="Times New Roman" w:cs="Times New Roman"/>
          <w:sz w:val="28"/>
          <w:szCs w:val="28"/>
          <w:lang w:eastAsia="ar-SA"/>
        </w:rPr>
        <w:t xml:space="preserve"> </w:t>
      </w:r>
      <w:r w:rsidR="009515FE" w:rsidRPr="009515FE">
        <w:rPr>
          <w:rFonts w:ascii="Times New Roman" w:eastAsia="Times New Roman" w:hAnsi="Times New Roman" w:cs="Times New Roman"/>
          <w:sz w:val="28"/>
          <w:szCs w:val="28"/>
          <w:lang w:eastAsia="ar-SA"/>
        </w:rPr>
        <w:t>=</w:t>
      </w:r>
      <w:r w:rsidR="008F443A">
        <w:rPr>
          <w:rFonts w:ascii="Times New Roman" w:eastAsia="Times New Roman" w:hAnsi="Times New Roman" w:cs="Times New Roman"/>
          <w:sz w:val="28"/>
          <w:szCs w:val="28"/>
          <w:lang w:eastAsia="ar-SA"/>
        </w:rPr>
        <w:t xml:space="preserve"> </w:t>
      </w:r>
      <w:r w:rsidR="009515FE" w:rsidRPr="009515FE">
        <w:rPr>
          <w:rFonts w:ascii="Times New Roman" w:eastAsia="Times New Roman" w:hAnsi="Times New Roman" w:cs="Times New Roman"/>
          <w:sz w:val="28"/>
          <w:szCs w:val="28"/>
          <w:lang w:eastAsia="ar-SA"/>
        </w:rPr>
        <w:t xml:space="preserve">0,1%) головним болем, сухим кашлем, </w:t>
      </w:r>
      <w:r w:rsidR="009515FE" w:rsidRPr="009515FE">
        <w:rPr>
          <w:rFonts w:ascii="Times New Roman" w:eastAsia="Times New Roman" w:hAnsi="Times New Roman" w:cs="Times New Roman"/>
          <w:sz w:val="28"/>
          <w:szCs w:val="28"/>
          <w:lang w:eastAsia="ar-SA"/>
        </w:rPr>
        <w:lastRenderedPageBreak/>
        <w:t>подразненням слизових оболонок, складністю концентрації уваги. Як правило, це будівлі з доброю теплоізоляцією і добре ізольованими вікнами, низьким рівнем вентиляції із-за економії електроенергії. Розумного балансу можна досягнути, використовуючи абсорбери вуглекислого газу, а також інфрачервоні сенсори для вимірювання рівня вуглекислого газу.</w:t>
      </w:r>
    </w:p>
    <w:p w14:paraId="7E544ADB"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В теплотехнічному відношенні огороджувальні конструкції повинні відповідати таким вимогам:</w:t>
      </w:r>
    </w:p>
    <w:p w14:paraId="02C8B09E"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опиратися проходженню через них тепла;</w:t>
      </w:r>
    </w:p>
    <w:p w14:paraId="682C5704"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температура внутрішніх поверхонь огороджувальні конструкцій не повинна значно відрізнятись від температури повітря в приміщеннях;</w:t>
      </w:r>
    </w:p>
    <w:p w14:paraId="08132873"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мати достатню теплову інерцію, щоб зміни температури не впливали значно на температуру внутрішнього повітря;</w:t>
      </w:r>
    </w:p>
    <w:p w14:paraId="62036EC9"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зберігати нормальний вологісний режим, тому що зволоження знижує теплозахисні властивості огороджувальних конструкцій.</w:t>
      </w:r>
    </w:p>
    <w:p w14:paraId="38BDF8E6"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Перенос тепла, вологи і повітря в огороджувальних конструкціях і приміщеннях виникає тільки при різниці температур або тиску в різних зонах приміщення або ділянках цих конструкцій.</w:t>
      </w:r>
    </w:p>
    <w:p w14:paraId="6B026E43"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Поширення тепла від зони з високою температурою до зони з більш низькою проходить в результаті теплопровідності, конвекції і випромінення.</w:t>
      </w:r>
    </w:p>
    <w:p w14:paraId="574CF0F5"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bCs/>
          <w:i/>
          <w:sz w:val="28"/>
          <w:szCs w:val="28"/>
          <w:lang w:eastAsia="ar-SA"/>
        </w:rPr>
        <w:t>Теплопровідність</w:t>
      </w:r>
      <w:r w:rsidR="009515FE" w:rsidRPr="009515FE">
        <w:rPr>
          <w:rFonts w:ascii="Times New Roman" w:eastAsia="Times New Roman" w:hAnsi="Times New Roman" w:cs="Times New Roman"/>
          <w:i/>
          <w:sz w:val="28"/>
          <w:szCs w:val="28"/>
          <w:lang w:eastAsia="ar-SA"/>
        </w:rPr>
        <w:t xml:space="preserve"> –</w:t>
      </w:r>
      <w:r w:rsidR="009515FE" w:rsidRPr="009515FE">
        <w:rPr>
          <w:rFonts w:ascii="Times New Roman" w:eastAsia="Times New Roman" w:hAnsi="Times New Roman" w:cs="Times New Roman"/>
          <w:sz w:val="28"/>
          <w:szCs w:val="28"/>
          <w:lang w:eastAsia="ar-SA"/>
        </w:rPr>
        <w:t xml:space="preserve"> вид теплообміну між частинками матеріалу або структурними елементами середовища, характерний для твердих матеріалів. Залежить від щільності, хімічно – мінералогічного складу, вологості матеріалу.</w:t>
      </w:r>
    </w:p>
    <w:p w14:paraId="3DC4C125"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bCs/>
          <w:i/>
          <w:sz w:val="28"/>
          <w:szCs w:val="28"/>
          <w:lang w:eastAsia="ar-SA"/>
        </w:rPr>
        <w:t>Конвекція</w:t>
      </w:r>
      <w:r w:rsidR="009515FE" w:rsidRPr="009515FE">
        <w:rPr>
          <w:rFonts w:ascii="Times New Roman" w:eastAsia="Times New Roman" w:hAnsi="Times New Roman" w:cs="Times New Roman"/>
          <w:sz w:val="28"/>
          <w:szCs w:val="28"/>
          <w:lang w:eastAsia="ar-SA"/>
        </w:rPr>
        <w:t xml:space="preserve"> – поширення тепла внаслідок нерівномірного нагрівання окремих поверхонь.</w:t>
      </w:r>
    </w:p>
    <w:p w14:paraId="40326FA0" w14:textId="5AAA6221"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bCs/>
          <w:i/>
          <w:sz w:val="28"/>
          <w:szCs w:val="28"/>
          <w:lang w:eastAsia="ar-SA"/>
        </w:rPr>
        <w:t>Випромінення</w:t>
      </w:r>
      <w:r w:rsidR="009515FE" w:rsidRPr="009515FE">
        <w:rPr>
          <w:rFonts w:ascii="Times New Roman" w:eastAsia="Times New Roman" w:hAnsi="Times New Roman" w:cs="Times New Roman"/>
          <w:i/>
          <w:sz w:val="28"/>
          <w:szCs w:val="28"/>
          <w:lang w:eastAsia="ar-SA"/>
        </w:rPr>
        <w:t xml:space="preserve"> –</w:t>
      </w:r>
      <w:r w:rsidR="009515FE" w:rsidRPr="009515FE">
        <w:rPr>
          <w:rFonts w:ascii="Times New Roman" w:eastAsia="Times New Roman" w:hAnsi="Times New Roman" w:cs="Times New Roman"/>
          <w:sz w:val="28"/>
          <w:szCs w:val="28"/>
          <w:lang w:eastAsia="ar-SA"/>
        </w:rPr>
        <w:t xml:space="preserve"> здійснюється наг</w:t>
      </w:r>
      <w:r>
        <w:rPr>
          <w:rFonts w:ascii="Times New Roman" w:eastAsia="Times New Roman" w:hAnsi="Times New Roman" w:cs="Times New Roman"/>
          <w:sz w:val="28"/>
          <w:szCs w:val="28"/>
          <w:lang w:eastAsia="ar-SA"/>
        </w:rPr>
        <w:t>рітими поверхнями через промене</w:t>
      </w:r>
      <w:r w:rsidR="009515FE" w:rsidRPr="009515FE">
        <w:rPr>
          <w:rFonts w:ascii="Times New Roman" w:eastAsia="Times New Roman" w:hAnsi="Times New Roman" w:cs="Times New Roman"/>
          <w:sz w:val="28"/>
          <w:szCs w:val="28"/>
          <w:lang w:eastAsia="ar-SA"/>
        </w:rPr>
        <w:t>проникне повітряне середовище.</w:t>
      </w:r>
    </w:p>
    <w:p w14:paraId="69F11607"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В огороджувальних конструкціях з щільних матеріалів (бетон, цегла) основним видом теплопередачі є теплопровідність, а в пустотних (з повітряними прошарками) переважає теплообмін конвекцією і випроміненням.</w:t>
      </w:r>
    </w:p>
    <w:p w14:paraId="60E700A1" w14:textId="77777777" w:rsidR="00B9041A"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На території України виділено території з особливими </w:t>
      </w:r>
      <w:r w:rsidR="009515FE" w:rsidRPr="009515FE">
        <w:rPr>
          <w:rFonts w:ascii="Times New Roman" w:eastAsia="Times New Roman" w:hAnsi="Times New Roman" w:cs="Times New Roman"/>
          <w:bCs/>
          <w:sz w:val="28"/>
          <w:szCs w:val="28"/>
          <w:lang w:eastAsia="ar-SA"/>
        </w:rPr>
        <w:t>фізико</w:t>
      </w:r>
      <w:r w:rsidR="009515FE" w:rsidRPr="009515FE">
        <w:rPr>
          <w:rFonts w:ascii="Times New Roman" w:eastAsia="Times New Roman" w:hAnsi="Times New Roman" w:cs="Times New Roman"/>
          <w:b/>
          <w:bCs/>
          <w:i/>
          <w:sz w:val="28"/>
          <w:szCs w:val="28"/>
          <w:lang w:eastAsia="ar-SA"/>
        </w:rPr>
        <w:t xml:space="preserve"> </w:t>
      </w:r>
      <w:r w:rsidR="009515FE" w:rsidRPr="009515FE">
        <w:rPr>
          <w:rFonts w:ascii="Times New Roman" w:eastAsia="Times New Roman" w:hAnsi="Times New Roman" w:cs="Times New Roman"/>
          <w:sz w:val="28"/>
          <w:szCs w:val="28"/>
          <w:lang w:eastAsia="ar-SA"/>
        </w:rPr>
        <w:t xml:space="preserve">– </w:t>
      </w:r>
      <w:r w:rsidR="009515FE" w:rsidRPr="009515FE">
        <w:rPr>
          <w:rFonts w:ascii="Times New Roman" w:eastAsia="Times New Roman" w:hAnsi="Times New Roman" w:cs="Times New Roman"/>
          <w:bCs/>
          <w:sz w:val="28"/>
          <w:szCs w:val="28"/>
          <w:lang w:eastAsia="ar-SA"/>
        </w:rPr>
        <w:t>геологічними умовами</w:t>
      </w:r>
      <w:r w:rsidR="009515FE" w:rsidRPr="009515FE">
        <w:rPr>
          <w:rFonts w:ascii="Times New Roman" w:eastAsia="Times New Roman" w:hAnsi="Times New Roman" w:cs="Times New Roman"/>
          <w:sz w:val="28"/>
          <w:szCs w:val="28"/>
          <w:lang w:eastAsia="ar-SA"/>
        </w:rPr>
        <w:t>, які впливають на вибір планувальних і конструктивних рішень: карстонебезпечні, селенебезпечні, зсувонебезпечні, порушені (підроблені), просадочні, зони екологічної  катастрофи (Чорнобиль), зони підвищеної сейсмічної активності ( 6 і більше</w:t>
      </w:r>
      <w:r w:rsidR="00B9041A">
        <w:rPr>
          <w:rFonts w:ascii="Times New Roman" w:eastAsia="Times New Roman" w:hAnsi="Times New Roman" w:cs="Times New Roman"/>
          <w:sz w:val="28"/>
          <w:szCs w:val="28"/>
          <w:lang w:eastAsia="ar-SA"/>
        </w:rPr>
        <w:t xml:space="preserve"> балів) в Карпатах та Криму. </w:t>
      </w:r>
    </w:p>
    <w:p w14:paraId="30222271" w14:textId="77777777" w:rsidR="00481432" w:rsidRDefault="00B9041A"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Інтенсивність сейсмічних дій у балах для району будівництва приймають на основі </w:t>
      </w:r>
      <w:proofErr w:type="spellStart"/>
      <w:r w:rsidR="009515FE" w:rsidRPr="009515FE">
        <w:rPr>
          <w:rFonts w:ascii="Times New Roman" w:eastAsia="Times New Roman" w:hAnsi="Times New Roman" w:cs="Times New Roman"/>
          <w:sz w:val="28"/>
          <w:szCs w:val="28"/>
          <w:lang w:eastAsia="ar-SA"/>
        </w:rPr>
        <w:t>дод.А</w:t>
      </w:r>
      <w:proofErr w:type="spellEnd"/>
      <w:r w:rsidR="009515FE" w:rsidRPr="009515FE">
        <w:rPr>
          <w:rFonts w:ascii="Times New Roman" w:eastAsia="Times New Roman" w:hAnsi="Times New Roman" w:cs="Times New Roman"/>
          <w:sz w:val="28"/>
          <w:szCs w:val="28"/>
          <w:lang w:eastAsia="ar-SA"/>
        </w:rPr>
        <w:t xml:space="preserve"> ДБН  В.1.1-12:2006 «Будівництво в сейсмічних районах України».</w:t>
      </w:r>
    </w:p>
    <w:p w14:paraId="6E9EFE12" w14:textId="3CE21323" w:rsidR="005479BC" w:rsidRDefault="00481432"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 В Україні силу поштовхів і коливань під час землетрусів прийнято вимірювати з</w:t>
      </w:r>
      <w:r>
        <w:rPr>
          <w:rFonts w:ascii="Times New Roman" w:eastAsia="Times New Roman" w:hAnsi="Times New Roman" w:cs="Times New Roman"/>
          <w:sz w:val="28"/>
          <w:szCs w:val="28"/>
          <w:lang w:eastAsia="ar-SA"/>
        </w:rPr>
        <w:t>а</w:t>
      </w:r>
      <w:r w:rsidR="009515FE" w:rsidRPr="009515FE">
        <w:rPr>
          <w:rFonts w:ascii="Times New Roman" w:eastAsia="Times New Roman" w:hAnsi="Times New Roman" w:cs="Times New Roman"/>
          <w:sz w:val="28"/>
          <w:szCs w:val="28"/>
          <w:lang w:eastAsia="ar-SA"/>
        </w:rPr>
        <w:t xml:space="preserve"> 12-бальною шкалою </w:t>
      </w:r>
      <w:r w:rsidR="009515FE" w:rsidRPr="009515FE">
        <w:rPr>
          <w:rFonts w:ascii="Times New Roman" w:eastAsia="Times New Roman" w:hAnsi="Times New Roman" w:cs="Times New Roman"/>
          <w:sz w:val="28"/>
          <w:szCs w:val="28"/>
          <w:lang w:val="en-US" w:eastAsia="ar-SA"/>
        </w:rPr>
        <w:t>MKS</w:t>
      </w:r>
      <w:r w:rsidR="009515FE" w:rsidRPr="009515FE">
        <w:rPr>
          <w:rFonts w:ascii="Times New Roman" w:eastAsia="Times New Roman" w:hAnsi="Times New Roman" w:cs="Times New Roman"/>
          <w:sz w:val="28"/>
          <w:szCs w:val="28"/>
          <w:lang w:eastAsia="ar-SA"/>
        </w:rPr>
        <w:t xml:space="preserve">-64. </w:t>
      </w:r>
    </w:p>
    <w:p w14:paraId="70CF8FCD" w14:textId="6485FC1C" w:rsidR="005479BC" w:rsidRDefault="005479BC"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ab/>
      </w:r>
      <w:r w:rsidR="009515FE" w:rsidRPr="009515FE">
        <w:rPr>
          <w:rFonts w:ascii="Times New Roman" w:eastAsia="Times New Roman" w:hAnsi="Times New Roman" w:cs="Times New Roman"/>
          <w:sz w:val="28"/>
          <w:szCs w:val="28"/>
          <w:lang w:eastAsia="ar-SA"/>
        </w:rPr>
        <w:t>Для фіксації сейсмічної активності в країні діють 38 станцій, в Закарпатті -5. В Ужгороді станція побудована в 1949р</w:t>
      </w:r>
      <w:r w:rsidR="00B9041A">
        <w:rPr>
          <w:rFonts w:ascii="Times New Roman" w:eastAsia="Times New Roman" w:hAnsi="Times New Roman" w:cs="Times New Roman"/>
          <w:sz w:val="28"/>
          <w:szCs w:val="28"/>
          <w:lang w:eastAsia="ar-SA"/>
        </w:rPr>
        <w:t>.</w:t>
      </w:r>
      <w:r w:rsidR="009515FE" w:rsidRPr="009515FE">
        <w:rPr>
          <w:rFonts w:ascii="Times New Roman" w:eastAsia="Times New Roman" w:hAnsi="Times New Roman" w:cs="Times New Roman"/>
          <w:sz w:val="28"/>
          <w:szCs w:val="28"/>
          <w:lang w:eastAsia="ar-SA"/>
        </w:rPr>
        <w:t>, у Львові – 1899р</w:t>
      </w:r>
      <w:r w:rsidR="00B9041A">
        <w:rPr>
          <w:rFonts w:ascii="Times New Roman" w:eastAsia="Times New Roman" w:hAnsi="Times New Roman" w:cs="Times New Roman"/>
          <w:sz w:val="28"/>
          <w:szCs w:val="28"/>
          <w:lang w:eastAsia="ar-SA"/>
        </w:rPr>
        <w:t>.</w:t>
      </w:r>
      <w:r w:rsidR="009515FE" w:rsidRPr="009515FE">
        <w:rPr>
          <w:rFonts w:ascii="Times New Roman" w:eastAsia="Times New Roman" w:hAnsi="Times New Roman" w:cs="Times New Roman"/>
          <w:sz w:val="28"/>
          <w:szCs w:val="28"/>
          <w:lang w:eastAsia="ar-SA"/>
        </w:rPr>
        <w:t>, в Києві – в 1994р</w:t>
      </w:r>
      <w:r w:rsidR="00B9041A">
        <w:rPr>
          <w:rFonts w:ascii="Times New Roman" w:eastAsia="Times New Roman" w:hAnsi="Times New Roman" w:cs="Times New Roman"/>
          <w:sz w:val="28"/>
          <w:szCs w:val="28"/>
          <w:lang w:eastAsia="ar-SA"/>
        </w:rPr>
        <w:t>.</w:t>
      </w:r>
      <w:r w:rsidR="009515FE" w:rsidRPr="009515FE">
        <w:rPr>
          <w:rFonts w:ascii="Times New Roman" w:eastAsia="Times New Roman" w:hAnsi="Times New Roman" w:cs="Times New Roman"/>
          <w:sz w:val="28"/>
          <w:szCs w:val="28"/>
          <w:lang w:eastAsia="ar-SA"/>
        </w:rPr>
        <w:t xml:space="preserve"> ( входить до складу Глобальної сейсмічної мережі). </w:t>
      </w:r>
    </w:p>
    <w:p w14:paraId="19100485" w14:textId="26EF9438" w:rsidR="009515FE" w:rsidRPr="009515FE" w:rsidRDefault="005479BC"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В 1970р</w:t>
      </w:r>
      <w:r w:rsidR="00B9041A">
        <w:rPr>
          <w:rFonts w:ascii="Times New Roman" w:eastAsia="Times New Roman" w:hAnsi="Times New Roman" w:cs="Times New Roman"/>
          <w:sz w:val="28"/>
          <w:szCs w:val="28"/>
          <w:lang w:eastAsia="ar-SA"/>
        </w:rPr>
        <w:t>.</w:t>
      </w:r>
      <w:r w:rsidR="009515FE" w:rsidRPr="009515FE">
        <w:rPr>
          <w:rFonts w:ascii="Times New Roman" w:eastAsia="Times New Roman" w:hAnsi="Times New Roman" w:cs="Times New Roman"/>
          <w:sz w:val="28"/>
          <w:szCs w:val="28"/>
          <w:lang w:eastAsia="ar-SA"/>
        </w:rPr>
        <w:t xml:space="preserve"> складено карти </w:t>
      </w:r>
      <w:proofErr w:type="spellStart"/>
      <w:r w:rsidR="009515FE" w:rsidRPr="009515FE">
        <w:rPr>
          <w:rFonts w:ascii="Times New Roman" w:eastAsia="Times New Roman" w:hAnsi="Times New Roman" w:cs="Times New Roman"/>
          <w:sz w:val="28"/>
          <w:szCs w:val="28"/>
          <w:lang w:eastAsia="ar-SA"/>
        </w:rPr>
        <w:t>макро</w:t>
      </w:r>
      <w:proofErr w:type="spellEnd"/>
      <w:r w:rsidR="009515FE" w:rsidRPr="009515FE">
        <w:rPr>
          <w:rFonts w:ascii="Times New Roman" w:eastAsia="Times New Roman" w:hAnsi="Times New Roman" w:cs="Times New Roman"/>
          <w:sz w:val="28"/>
          <w:szCs w:val="28"/>
          <w:lang w:eastAsia="ar-SA"/>
        </w:rPr>
        <w:t xml:space="preserve">- і </w:t>
      </w:r>
      <w:proofErr w:type="spellStart"/>
      <w:r w:rsidR="009515FE" w:rsidRPr="009515FE">
        <w:rPr>
          <w:rFonts w:ascii="Times New Roman" w:eastAsia="Times New Roman" w:hAnsi="Times New Roman" w:cs="Times New Roman"/>
          <w:sz w:val="28"/>
          <w:szCs w:val="28"/>
          <w:lang w:eastAsia="ar-SA"/>
        </w:rPr>
        <w:t>мікросейсмічності</w:t>
      </w:r>
      <w:proofErr w:type="spellEnd"/>
      <w:r>
        <w:rPr>
          <w:rFonts w:ascii="Times New Roman" w:eastAsia="Times New Roman" w:hAnsi="Times New Roman" w:cs="Times New Roman"/>
          <w:sz w:val="28"/>
          <w:szCs w:val="28"/>
          <w:lang w:eastAsia="ar-SA"/>
        </w:rPr>
        <w:t xml:space="preserve">, якими керуються, визначаючи </w:t>
      </w:r>
      <w:r w:rsidR="002209CE">
        <w:rPr>
          <w:rFonts w:ascii="Times New Roman" w:eastAsia="Times New Roman" w:hAnsi="Times New Roman" w:cs="Times New Roman"/>
          <w:sz w:val="28"/>
          <w:szCs w:val="28"/>
          <w:lang w:eastAsia="ar-SA"/>
        </w:rPr>
        <w:t>антисейсмічні заходи при будівництві</w:t>
      </w:r>
      <w:r w:rsidR="009515FE" w:rsidRPr="009515FE">
        <w:rPr>
          <w:rFonts w:ascii="Times New Roman" w:eastAsia="Times New Roman" w:hAnsi="Times New Roman" w:cs="Times New Roman"/>
          <w:sz w:val="28"/>
          <w:szCs w:val="28"/>
          <w:lang w:eastAsia="ar-SA"/>
        </w:rPr>
        <w:t>.</w:t>
      </w:r>
    </w:p>
    <w:p w14:paraId="0ECF3488" w14:textId="77777777" w:rsidR="00481432"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На території великих міст внаслідок значних темпів будівництва підземних інженерно - транспортних мереж розвиваються </w:t>
      </w:r>
      <w:proofErr w:type="spellStart"/>
      <w:r w:rsidR="009515FE" w:rsidRPr="009515FE">
        <w:rPr>
          <w:rFonts w:ascii="Times New Roman" w:eastAsia="Times New Roman" w:hAnsi="Times New Roman" w:cs="Times New Roman"/>
          <w:sz w:val="28"/>
          <w:szCs w:val="28"/>
          <w:lang w:eastAsia="ar-SA"/>
        </w:rPr>
        <w:t>карсто</w:t>
      </w:r>
      <w:proofErr w:type="spellEnd"/>
      <w:r w:rsidR="009515FE" w:rsidRPr="009515FE">
        <w:rPr>
          <w:rFonts w:ascii="Times New Roman" w:eastAsia="Times New Roman" w:hAnsi="Times New Roman" w:cs="Times New Roman"/>
          <w:sz w:val="28"/>
          <w:szCs w:val="28"/>
          <w:lang w:eastAsia="ar-SA"/>
        </w:rPr>
        <w:t xml:space="preserve"> - суфозійні процеси (</w:t>
      </w:r>
      <w:proofErr w:type="spellStart"/>
      <w:r w:rsidR="009515FE" w:rsidRPr="009515FE">
        <w:rPr>
          <w:rFonts w:ascii="Times New Roman" w:eastAsia="Times New Roman" w:hAnsi="Times New Roman" w:cs="Times New Roman"/>
          <w:sz w:val="28"/>
          <w:szCs w:val="28"/>
          <w:lang w:val="en-US" w:eastAsia="ar-SA"/>
        </w:rPr>
        <w:t>suffossio</w:t>
      </w:r>
      <w:proofErr w:type="spellEnd"/>
      <w:r w:rsidR="009515FE" w:rsidRPr="009515FE">
        <w:rPr>
          <w:rFonts w:ascii="Times New Roman" w:eastAsia="Times New Roman" w:hAnsi="Times New Roman" w:cs="Times New Roman"/>
          <w:sz w:val="28"/>
          <w:szCs w:val="28"/>
          <w:lang w:eastAsia="ar-SA"/>
        </w:rPr>
        <w:t xml:space="preserve"> – підкопування, винос часток, розмитих водою</w:t>
      </w:r>
      <w:r w:rsidR="00481432">
        <w:rPr>
          <w:rFonts w:ascii="Times New Roman" w:eastAsia="Times New Roman" w:hAnsi="Times New Roman" w:cs="Times New Roman"/>
          <w:sz w:val="28"/>
          <w:szCs w:val="28"/>
          <w:lang w:eastAsia="ar-SA"/>
        </w:rPr>
        <w:t>.</w:t>
      </w:r>
    </w:p>
    <w:p w14:paraId="168A289A" w14:textId="7F771082" w:rsidR="009515FE" w:rsidRPr="009515FE" w:rsidRDefault="00481432"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Щоб уникнути таких явищ, Амстердам припинив розвиток своїх каналів, проте Венеція – ні. У Львові суфозійні процеси спричинили підтоплення кафе і ресторанів у підвальних приміщеннях внаслідок витоків з мереж..</w:t>
      </w:r>
      <w:r w:rsidR="009515FE" w:rsidRPr="009515FE">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ab/>
      </w:r>
    </w:p>
    <w:p w14:paraId="4D445DF5"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Антропогенні фактори підтоплення в містах:</w:t>
      </w:r>
    </w:p>
    <w:p w14:paraId="52D55AD1"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ущільнення ґрунтів і дисперсних гірських порід поверхневого шару землі, викликані використанням важкої техніки;</w:t>
      </w:r>
    </w:p>
    <w:p w14:paraId="5E09E375" w14:textId="77777777" w:rsidR="009515FE" w:rsidRPr="009515FE" w:rsidRDefault="00DC403E"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значне поширення водонепроникних шарів і лінз з будівельного сміття, «похованого» планувальними роботами (сучасне «будівельне сміття» - залізобетонні конструкції, плитка, гудрон);</w:t>
      </w:r>
    </w:p>
    <w:p w14:paraId="3C67F00C" w14:textId="77777777" w:rsidR="009515FE" w:rsidRPr="009515FE" w:rsidRDefault="00ED4806"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значні втрати води з мереж;</w:t>
      </w:r>
    </w:p>
    <w:p w14:paraId="7A70CF74" w14:textId="77777777" w:rsidR="009515FE" w:rsidRPr="009515FE" w:rsidRDefault="00ED4806"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палеві фундаменти, які утворюють підземну перешкоду;</w:t>
      </w:r>
    </w:p>
    <w:p w14:paraId="54D37FD6" w14:textId="77777777" w:rsidR="009515FE" w:rsidRPr="009515FE" w:rsidRDefault="00ED4806" w:rsidP="00A8126E">
      <w:pPr>
        <w:tabs>
          <w:tab w:val="left" w:pos="57"/>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наявність невеликих багато чисельних водойм в місцях відпочинку.</w:t>
      </w:r>
    </w:p>
    <w:p w14:paraId="50DC27C2"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Специфічний культурний шар ( </w:t>
      </w:r>
      <w:proofErr w:type="spellStart"/>
      <w:r w:rsidR="009515FE" w:rsidRPr="009515FE">
        <w:rPr>
          <w:rFonts w:ascii="Times New Roman" w:eastAsia="Times New Roman" w:hAnsi="Times New Roman" w:cs="Times New Roman"/>
          <w:sz w:val="28"/>
          <w:szCs w:val="28"/>
          <w:lang w:eastAsia="ar-SA"/>
        </w:rPr>
        <w:t>грунт</w:t>
      </w:r>
      <w:proofErr w:type="spellEnd"/>
      <w:r w:rsidR="009515FE" w:rsidRPr="009515FE">
        <w:rPr>
          <w:rFonts w:ascii="Times New Roman" w:eastAsia="Times New Roman" w:hAnsi="Times New Roman" w:cs="Times New Roman"/>
          <w:sz w:val="28"/>
          <w:szCs w:val="28"/>
          <w:lang w:eastAsia="ar-SA"/>
        </w:rPr>
        <w:t xml:space="preserve"> на місцях поселень, що містить предмети матеріальної культури) в містах до впровадження практики вивезення твердих відходів ріс з швидкістю 1м за століття. В історичних містах він може сягати від кількох метрів до десятка метрів, що теж впливає на геологічну будову місцевості. Для прикладу, культурний шар історичного центру  Єрусалиму складає більше 35м, Лондону – 25м, Парижу– 20м, Києва -26м. У Варшаві післявоєнний ріст культурного шару 1,5м.</w:t>
      </w:r>
    </w:p>
    <w:p w14:paraId="28EE1059" w14:textId="77777777" w:rsidR="009515FE" w:rsidRPr="009515FE" w:rsidRDefault="009515FE" w:rsidP="00A8126E">
      <w:pPr>
        <w:suppressAutoHyphens/>
        <w:spacing w:after="0" w:line="240" w:lineRule="auto"/>
        <w:ind w:left="-284" w:right="-284" w:firstLine="341"/>
        <w:rPr>
          <w:rFonts w:ascii="Times New Roman" w:eastAsia="Times New Roman" w:hAnsi="Times New Roman" w:cs="Times New Roman"/>
          <w:sz w:val="24"/>
          <w:szCs w:val="24"/>
          <w:lang w:val="ru-RU" w:eastAsia="ar-SA"/>
        </w:rPr>
      </w:pPr>
      <w:r w:rsidRPr="009515FE">
        <w:rPr>
          <w:rFonts w:ascii="Times New Roman" w:eastAsia="Times New Roman" w:hAnsi="Times New Roman" w:cs="Times New Roman"/>
          <w:noProof/>
          <w:sz w:val="24"/>
          <w:szCs w:val="24"/>
          <w:lang w:eastAsia="uk-UA"/>
        </w:rPr>
        <w:lastRenderedPageBreak/>
        <w:drawing>
          <wp:inline distT="0" distB="0" distL="0" distR="0" wp14:anchorId="1B752558" wp14:editId="78265E8F">
            <wp:extent cx="6120765" cy="3442930"/>
            <wp:effectExtent l="0" t="0" r="0" b="5715"/>
            <wp:docPr id="1" name="Рисунок 1" descr="C:\Users\Bagrij\Desktop\Арх\Кліматологі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rij\Desktop\Арх\Кліматологія.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442930"/>
                    </a:xfrm>
                    <a:prstGeom prst="rect">
                      <a:avLst/>
                    </a:prstGeom>
                    <a:noFill/>
                    <a:ln>
                      <a:noFill/>
                    </a:ln>
                  </pic:spPr>
                </pic:pic>
              </a:graphicData>
            </a:graphic>
          </wp:inline>
        </w:drawing>
      </w:r>
    </w:p>
    <w:p w14:paraId="4FF5FC20" w14:textId="77777777" w:rsidR="009515FE" w:rsidRPr="009515FE" w:rsidRDefault="009515FE" w:rsidP="00A8126E">
      <w:pPr>
        <w:tabs>
          <w:tab w:val="left" w:pos="0"/>
        </w:tabs>
        <w:suppressAutoHyphens/>
        <w:spacing w:before="120" w:after="0" w:line="240" w:lineRule="auto"/>
        <w:ind w:left="-284" w:right="-284" w:firstLine="341"/>
        <w:jc w:val="center"/>
        <w:rPr>
          <w:rFonts w:ascii="Times New Roman" w:eastAsia="Times New Roman" w:hAnsi="Times New Roman" w:cs="Times New Roman"/>
          <w:sz w:val="28"/>
          <w:szCs w:val="28"/>
          <w:lang w:eastAsia="ar-SA"/>
        </w:rPr>
      </w:pPr>
      <w:r w:rsidRPr="009515FE">
        <w:rPr>
          <w:rFonts w:ascii="Times New Roman" w:eastAsia="Times New Roman" w:hAnsi="Times New Roman" w:cs="Times New Roman"/>
          <w:b/>
          <w:bCs/>
          <w:iCs/>
          <w:sz w:val="28"/>
          <w:szCs w:val="28"/>
          <w:lang w:eastAsia="ar-SA"/>
        </w:rPr>
        <w:t>Тема 8. Елементи архітектурної акустики.</w:t>
      </w:r>
    </w:p>
    <w:p w14:paraId="2AD630A4"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Архітектурна акустика вивчає закони поширення в будинках звукових хвиль. Частина звуку відбивається від перешкоди, частина поглинається нею, частина проходить через перешкоду.</w:t>
      </w:r>
    </w:p>
    <w:p w14:paraId="7614D552"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Архітектурна акустика вирішує в основному дві проблеми: забезпечення доброї чутності і розбірності мовного і музичного звучання в приміщеннях та ізоляції приміщень від зовнішніх звуків і шумів. Нормативне забезпечення: ДБН В.1.1-31:2013 «Захист територій, будинків і споруд від шуму» і ДБН В.2.6-хх:2010 «Будівельна акустика» (проект).</w:t>
      </w:r>
    </w:p>
    <w:p w14:paraId="1848B183" w14:textId="68CA9A9F"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Здатність сприймати звук – слух, який входить до п’яти базових відчуттів людини ( зір, слух, дотик, запах, смак), визначених </w:t>
      </w:r>
      <w:r w:rsidR="000B0D28" w:rsidRPr="009515FE">
        <w:rPr>
          <w:rFonts w:ascii="Times New Roman" w:eastAsia="Times New Roman" w:hAnsi="Times New Roman" w:cs="Times New Roman"/>
          <w:sz w:val="28"/>
          <w:szCs w:val="28"/>
          <w:lang w:eastAsia="ar-SA"/>
        </w:rPr>
        <w:t>Аристотелем</w:t>
      </w:r>
      <w:r w:rsidR="009515FE" w:rsidRPr="009515FE">
        <w:rPr>
          <w:rFonts w:ascii="Times New Roman" w:eastAsia="Times New Roman" w:hAnsi="Times New Roman" w:cs="Times New Roman"/>
          <w:sz w:val="28"/>
          <w:szCs w:val="28"/>
          <w:lang w:eastAsia="ar-SA"/>
        </w:rPr>
        <w:t xml:space="preserve"> в трактаті «Про душу» в ІІІ</w:t>
      </w:r>
      <w:r w:rsidR="00B9041A">
        <w:rPr>
          <w:rFonts w:ascii="Times New Roman" w:eastAsia="Times New Roman" w:hAnsi="Times New Roman" w:cs="Times New Roman"/>
          <w:sz w:val="28"/>
          <w:szCs w:val="28"/>
          <w:lang w:eastAsia="ar-SA"/>
        </w:rPr>
        <w:t xml:space="preserve"> </w:t>
      </w:r>
      <w:r w:rsidR="009515FE" w:rsidRPr="009515FE">
        <w:rPr>
          <w:rFonts w:ascii="Times New Roman" w:eastAsia="Times New Roman" w:hAnsi="Times New Roman" w:cs="Times New Roman"/>
          <w:sz w:val="28"/>
          <w:szCs w:val="28"/>
          <w:lang w:eastAsia="ar-SA"/>
        </w:rPr>
        <w:t>ст</w:t>
      </w:r>
      <w:r w:rsidR="00B9041A">
        <w:rPr>
          <w:rFonts w:ascii="Times New Roman" w:eastAsia="Times New Roman" w:hAnsi="Times New Roman" w:cs="Times New Roman"/>
          <w:sz w:val="28"/>
          <w:szCs w:val="28"/>
          <w:lang w:eastAsia="ar-SA"/>
        </w:rPr>
        <w:t>.</w:t>
      </w:r>
      <w:r w:rsidR="009515FE" w:rsidRPr="009515FE">
        <w:rPr>
          <w:rFonts w:ascii="Times New Roman" w:eastAsia="Times New Roman" w:hAnsi="Times New Roman" w:cs="Times New Roman"/>
          <w:sz w:val="28"/>
          <w:szCs w:val="28"/>
          <w:lang w:eastAsia="ar-SA"/>
        </w:rPr>
        <w:t xml:space="preserve"> до н.е. </w:t>
      </w:r>
      <w:r w:rsidR="000B0D28">
        <w:rPr>
          <w:rFonts w:ascii="Times New Roman" w:eastAsia="Times New Roman" w:hAnsi="Times New Roman" w:cs="Times New Roman"/>
          <w:sz w:val="28"/>
          <w:szCs w:val="28"/>
          <w:lang w:eastAsia="ar-SA"/>
        </w:rPr>
        <w:t>С</w:t>
      </w:r>
      <w:r w:rsidR="000B0D28" w:rsidRPr="000B0D28">
        <w:rPr>
          <w:rFonts w:ascii="Times New Roman" w:eastAsia="Times New Roman" w:hAnsi="Times New Roman" w:cs="Times New Roman"/>
          <w:sz w:val="28"/>
          <w:szCs w:val="28"/>
          <w:lang w:eastAsia="ar-SA"/>
        </w:rPr>
        <w:t>учасні дослідження показують: їх може бути від 22 до 33.</w:t>
      </w:r>
    </w:p>
    <w:p w14:paraId="37CEB8D8"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i/>
          <w:sz w:val="28"/>
          <w:szCs w:val="28"/>
          <w:lang w:eastAsia="ar-SA"/>
        </w:rPr>
        <w:t xml:space="preserve">Звук </w:t>
      </w:r>
      <w:r w:rsidR="009515FE" w:rsidRPr="009515FE">
        <w:rPr>
          <w:rFonts w:ascii="Times New Roman" w:eastAsia="Times New Roman" w:hAnsi="Times New Roman" w:cs="Times New Roman"/>
          <w:sz w:val="28"/>
          <w:szCs w:val="28"/>
          <w:lang w:eastAsia="ar-SA"/>
        </w:rPr>
        <w:t>– коливальні рухи в пружному середовищі. Шум – сукупність звуків різної сили і висоти, які змінюються в часі, викликають неприємні відчуття і мають негативний вплив на фізіологічний і психологічний стан людини.</w:t>
      </w:r>
    </w:p>
    <w:p w14:paraId="10961089"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В повітрі звук поширюється з швидкістю 332м/с, у воді – 1500м/с, в металі і склі – 5100м/с. Розкати грому чути на віддалі 5-10км, шум поїзду на віддалі 10км. Вночі чутність збільшується. Найкраща чутність на відкритому місці в тиху погоду, при тумані. </w:t>
      </w:r>
    </w:p>
    <w:p w14:paraId="680517FB"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b/>
          <w:bCs/>
          <w:i/>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Звук оцінюється величинами частоти коливань, довжиною хвилі, інтенсивністю або силою звука.</w:t>
      </w:r>
    </w:p>
    <w:p w14:paraId="2675EB93"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
          <w:sz w:val="28"/>
          <w:szCs w:val="28"/>
          <w:lang w:eastAsia="ar-SA"/>
        </w:rPr>
        <w:tab/>
      </w:r>
      <w:r w:rsidR="009515FE" w:rsidRPr="009515FE">
        <w:rPr>
          <w:rFonts w:ascii="Times New Roman" w:eastAsia="Times New Roman" w:hAnsi="Times New Roman" w:cs="Times New Roman"/>
          <w:bCs/>
          <w:i/>
          <w:sz w:val="28"/>
          <w:szCs w:val="28"/>
          <w:lang w:eastAsia="ar-SA"/>
        </w:rPr>
        <w:t>Частота коливань</w:t>
      </w:r>
      <w:r w:rsidR="009515FE" w:rsidRPr="009515FE">
        <w:rPr>
          <w:rFonts w:ascii="Times New Roman" w:eastAsia="Times New Roman" w:hAnsi="Times New Roman" w:cs="Times New Roman"/>
          <w:b/>
          <w:bCs/>
          <w:sz w:val="28"/>
          <w:szCs w:val="28"/>
          <w:lang w:eastAsia="ar-SA"/>
        </w:rPr>
        <w:t xml:space="preserve"> </w:t>
      </w:r>
      <w:r w:rsidR="009515FE" w:rsidRPr="009515FE">
        <w:rPr>
          <w:rFonts w:ascii="Times New Roman" w:eastAsia="Times New Roman" w:hAnsi="Times New Roman" w:cs="Times New Roman"/>
          <w:sz w:val="28"/>
          <w:szCs w:val="28"/>
          <w:lang w:eastAsia="ar-SA"/>
        </w:rPr>
        <w:t>в секунду вимірюється в герцах (</w:t>
      </w:r>
      <w:proofErr w:type="spellStart"/>
      <w:r w:rsidR="009515FE" w:rsidRPr="009515FE">
        <w:rPr>
          <w:rFonts w:ascii="Times New Roman" w:eastAsia="Times New Roman" w:hAnsi="Times New Roman" w:cs="Times New Roman"/>
          <w:sz w:val="28"/>
          <w:szCs w:val="28"/>
          <w:lang w:eastAsia="ar-SA"/>
        </w:rPr>
        <w:t>Гц</w:t>
      </w:r>
      <w:proofErr w:type="spellEnd"/>
      <w:r w:rsidR="009515FE" w:rsidRPr="009515FE">
        <w:rPr>
          <w:rFonts w:ascii="Times New Roman" w:eastAsia="Times New Roman" w:hAnsi="Times New Roman" w:cs="Times New Roman"/>
          <w:sz w:val="28"/>
          <w:szCs w:val="28"/>
          <w:lang w:eastAsia="ar-SA"/>
        </w:rPr>
        <w:t xml:space="preserve">).Звукові відчуття в людини викликають частоти від 20 до 20000Гц. Менше 20Гц – інфразвук, «голос тиші» в готичних храмах, більше 20000Гц – ультразвук (гіперзвук). Частота власних коливань людського серця біля 7Гц, шум з такою частотою викликає неприємні відчуття, може зруйнувати внутрішні органи людини. В діапазоні від 7 до 13Гц </w:t>
      </w:r>
      <w:r w:rsidR="009515FE" w:rsidRPr="009515FE">
        <w:rPr>
          <w:rFonts w:ascii="Times New Roman" w:eastAsia="Times New Roman" w:hAnsi="Times New Roman" w:cs="Times New Roman"/>
          <w:sz w:val="28"/>
          <w:szCs w:val="28"/>
          <w:lang w:eastAsia="ar-SA"/>
        </w:rPr>
        <w:lastRenderedPageBreak/>
        <w:t>виникає “хвиля страху”, її генерують тайфуни, вулкани, землетруси. Людина здатна створити ультразвук ( більше 20кГц до 100кГц) ударом зуба в зуб.</w:t>
      </w:r>
    </w:p>
    <w:p w14:paraId="14DB35C1"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b/>
          <w:bCs/>
          <w:i/>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Верхня межа слуху людини 20тис </w:t>
      </w:r>
      <w:proofErr w:type="spellStart"/>
      <w:r w:rsidR="009515FE" w:rsidRPr="009515FE">
        <w:rPr>
          <w:rFonts w:ascii="Times New Roman" w:eastAsia="Times New Roman" w:hAnsi="Times New Roman" w:cs="Times New Roman"/>
          <w:sz w:val="28"/>
          <w:szCs w:val="28"/>
          <w:lang w:eastAsia="ar-SA"/>
        </w:rPr>
        <w:t>гц</w:t>
      </w:r>
      <w:proofErr w:type="spellEnd"/>
      <w:r w:rsidR="009515FE" w:rsidRPr="009515FE">
        <w:rPr>
          <w:rFonts w:ascii="Times New Roman" w:eastAsia="Times New Roman" w:hAnsi="Times New Roman" w:cs="Times New Roman"/>
          <w:sz w:val="28"/>
          <w:szCs w:val="28"/>
          <w:lang w:eastAsia="ar-SA"/>
        </w:rPr>
        <w:t xml:space="preserve">, курки – 38тис.гц, собаки – 100тис </w:t>
      </w:r>
      <w:proofErr w:type="spellStart"/>
      <w:r w:rsidR="009515FE" w:rsidRPr="009515FE">
        <w:rPr>
          <w:rFonts w:ascii="Times New Roman" w:eastAsia="Times New Roman" w:hAnsi="Times New Roman" w:cs="Times New Roman"/>
          <w:sz w:val="28"/>
          <w:szCs w:val="28"/>
          <w:lang w:eastAsia="ar-SA"/>
        </w:rPr>
        <w:t>гц</w:t>
      </w:r>
      <w:proofErr w:type="spellEnd"/>
      <w:r w:rsidR="009515FE" w:rsidRPr="009515FE">
        <w:rPr>
          <w:rFonts w:ascii="Times New Roman" w:eastAsia="Times New Roman" w:hAnsi="Times New Roman" w:cs="Times New Roman"/>
          <w:sz w:val="28"/>
          <w:szCs w:val="28"/>
          <w:lang w:eastAsia="ar-SA"/>
        </w:rPr>
        <w:t>, летючої миші – 175тис.гц.</w:t>
      </w:r>
    </w:p>
    <w:p w14:paraId="38A9EE4D"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bCs/>
          <w:i/>
          <w:sz w:val="28"/>
          <w:szCs w:val="28"/>
          <w:lang w:eastAsia="ar-SA"/>
        </w:rPr>
        <w:tab/>
      </w:r>
      <w:r w:rsidR="009515FE" w:rsidRPr="009515FE">
        <w:rPr>
          <w:rFonts w:ascii="Times New Roman" w:eastAsia="Times New Roman" w:hAnsi="Times New Roman" w:cs="Times New Roman"/>
          <w:bCs/>
          <w:i/>
          <w:sz w:val="28"/>
          <w:szCs w:val="28"/>
          <w:lang w:eastAsia="ar-SA"/>
        </w:rPr>
        <w:t>Сила звуку</w:t>
      </w:r>
      <w:r w:rsidR="009515FE" w:rsidRPr="009515FE">
        <w:rPr>
          <w:rFonts w:ascii="Times New Roman" w:eastAsia="Times New Roman" w:hAnsi="Times New Roman" w:cs="Times New Roman"/>
          <w:sz w:val="28"/>
          <w:szCs w:val="28"/>
          <w:lang w:eastAsia="ar-SA"/>
        </w:rPr>
        <w:t xml:space="preserve"> оцінюється величиною рівня звукового тиску, який вимірюється в децибелах (дБ). ДБА – акустичний децибел, одиниця вимірювання рівня шуму з врахуванням сприйняття звуку людиною.</w:t>
      </w:r>
    </w:p>
    <w:p w14:paraId="6A27DADC"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Нормальні показники для житлових приміщень – 40-50дБ, тимчасовий максимум – 55дБ.</w:t>
      </w:r>
    </w:p>
    <w:p w14:paraId="1604106D"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Поріг чуття – 0 дБ. Шепіт – 20 дБ. Тиха розмова – 40-50дБ. Ніагарський водоспад – 90-100дБ. Звук  труби </w:t>
      </w:r>
      <w:proofErr w:type="spellStart"/>
      <w:r w:rsidR="009515FE" w:rsidRPr="009515FE">
        <w:rPr>
          <w:rFonts w:ascii="Times New Roman" w:eastAsia="Times New Roman" w:hAnsi="Times New Roman" w:cs="Times New Roman"/>
          <w:sz w:val="28"/>
          <w:szCs w:val="28"/>
          <w:lang w:eastAsia="ar-SA"/>
        </w:rPr>
        <w:t>вувузели</w:t>
      </w:r>
      <w:proofErr w:type="spellEnd"/>
      <w:r w:rsidR="009515FE" w:rsidRPr="009515FE">
        <w:rPr>
          <w:rFonts w:ascii="Times New Roman" w:eastAsia="Times New Roman" w:hAnsi="Times New Roman" w:cs="Times New Roman"/>
          <w:sz w:val="28"/>
          <w:szCs w:val="28"/>
          <w:lang w:eastAsia="ar-SA"/>
        </w:rPr>
        <w:t xml:space="preserve"> -124дБ. Шум реактивного літака – 130-140дБ. Втрата слуху можлива з 80дБ, сон перериває звук 55дБ. Шумова зброя – 200дБ, барабанні перетинки лопають при 160дБ. Найшкідливіший високочастотний шум (вереск). </w:t>
      </w:r>
    </w:p>
    <w:p w14:paraId="34F6EBA8"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Найгучніший звук видає мавпа-ревун, його чути на віддаль до 16км; кити – до 188дб, рок-концерт – 100дб. Вібрацію від тупоту стада слонів чути на віддалі 30км.</w:t>
      </w:r>
    </w:p>
    <w:p w14:paraId="7FBB5F7F"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b/>
          <w:bCs/>
          <w:i/>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При проектуванні приміщень з особливим акустичним режимом (зали театрів, філармоній) однією з основних вимог є забезпечення необхідного часу реверберації. </w:t>
      </w:r>
    </w:p>
    <w:p w14:paraId="524B98AD" w14:textId="77777777" w:rsidR="009515FE" w:rsidRPr="009515FE" w:rsidRDefault="00ED4806" w:rsidP="00A8126E">
      <w:pPr>
        <w:tabs>
          <w:tab w:val="left" w:pos="0"/>
        </w:tabs>
        <w:suppressAutoHyphens/>
        <w:spacing w:before="120" w:after="0" w:line="240" w:lineRule="auto"/>
        <w:ind w:left="-284" w:right="-284" w:firstLine="341"/>
        <w:jc w:val="both"/>
        <w:rPr>
          <w:rFonts w:ascii="Times New Roman" w:eastAsia="Times New Roman" w:hAnsi="Times New Roman" w:cs="Times New Roman"/>
          <w:sz w:val="28"/>
          <w:szCs w:val="28"/>
          <w:lang w:eastAsia="ar-SA"/>
        </w:rPr>
      </w:pPr>
      <w:r>
        <w:rPr>
          <w:rFonts w:ascii="Times New Roman" w:eastAsia="Times New Roman" w:hAnsi="Times New Roman" w:cs="Times New Roman"/>
          <w:bCs/>
          <w:i/>
          <w:sz w:val="28"/>
          <w:szCs w:val="28"/>
          <w:lang w:eastAsia="ar-SA"/>
        </w:rPr>
        <w:tab/>
      </w:r>
      <w:r w:rsidR="009515FE" w:rsidRPr="009515FE">
        <w:rPr>
          <w:rFonts w:ascii="Times New Roman" w:eastAsia="Times New Roman" w:hAnsi="Times New Roman" w:cs="Times New Roman"/>
          <w:bCs/>
          <w:i/>
          <w:sz w:val="28"/>
          <w:szCs w:val="28"/>
          <w:lang w:eastAsia="ar-SA"/>
        </w:rPr>
        <w:t xml:space="preserve">Реверберація, </w:t>
      </w:r>
      <w:r w:rsidR="009515FE" w:rsidRPr="009515FE">
        <w:rPr>
          <w:rFonts w:ascii="Times New Roman" w:eastAsia="Times New Roman" w:hAnsi="Times New Roman" w:cs="Times New Roman"/>
          <w:bCs/>
          <w:i/>
          <w:sz w:val="28"/>
          <w:szCs w:val="28"/>
          <w:lang w:val="en-US" w:eastAsia="ar-SA"/>
        </w:rPr>
        <w:t>RT</w:t>
      </w:r>
      <w:r w:rsidR="009515FE" w:rsidRPr="009515FE">
        <w:rPr>
          <w:rFonts w:ascii="Times New Roman" w:eastAsia="Times New Roman" w:hAnsi="Times New Roman" w:cs="Times New Roman"/>
          <w:bCs/>
          <w:i/>
          <w:sz w:val="28"/>
          <w:szCs w:val="28"/>
          <w:lang w:eastAsia="ar-SA"/>
        </w:rPr>
        <w:t xml:space="preserve"> (</w:t>
      </w:r>
      <w:r w:rsidR="009515FE" w:rsidRPr="009515FE">
        <w:rPr>
          <w:rFonts w:ascii="Times New Roman" w:eastAsia="Times New Roman" w:hAnsi="Times New Roman" w:cs="Times New Roman"/>
          <w:bCs/>
          <w:i/>
          <w:sz w:val="28"/>
          <w:szCs w:val="28"/>
          <w:lang w:val="en-US" w:eastAsia="ar-SA"/>
        </w:rPr>
        <w:t>Reverberation</w:t>
      </w:r>
      <w:r w:rsidR="009515FE" w:rsidRPr="009515FE">
        <w:rPr>
          <w:rFonts w:ascii="Times New Roman" w:eastAsia="Times New Roman" w:hAnsi="Times New Roman" w:cs="Times New Roman"/>
          <w:bCs/>
          <w:i/>
          <w:sz w:val="28"/>
          <w:szCs w:val="28"/>
          <w:lang w:eastAsia="ar-SA"/>
        </w:rPr>
        <w:t xml:space="preserve"> </w:t>
      </w:r>
      <w:r w:rsidR="009515FE" w:rsidRPr="009515FE">
        <w:rPr>
          <w:rFonts w:ascii="Times New Roman" w:eastAsia="Times New Roman" w:hAnsi="Times New Roman" w:cs="Times New Roman"/>
          <w:bCs/>
          <w:i/>
          <w:sz w:val="28"/>
          <w:szCs w:val="28"/>
          <w:lang w:val="en-US" w:eastAsia="ar-SA"/>
        </w:rPr>
        <w:t>Time</w:t>
      </w:r>
      <w:r w:rsidR="009515FE" w:rsidRPr="009515FE">
        <w:rPr>
          <w:rFonts w:ascii="Times New Roman" w:eastAsia="Times New Roman" w:hAnsi="Times New Roman" w:cs="Times New Roman"/>
          <w:bCs/>
          <w:i/>
          <w:sz w:val="28"/>
          <w:szCs w:val="28"/>
          <w:lang w:eastAsia="ar-SA"/>
        </w:rPr>
        <w:t>)</w:t>
      </w:r>
      <w:r w:rsidR="009515FE" w:rsidRPr="009515FE">
        <w:rPr>
          <w:rFonts w:ascii="Times New Roman" w:eastAsia="Times New Roman" w:hAnsi="Times New Roman" w:cs="Times New Roman"/>
          <w:i/>
          <w:sz w:val="28"/>
          <w:szCs w:val="28"/>
          <w:lang w:eastAsia="ar-SA"/>
        </w:rPr>
        <w:t xml:space="preserve"> </w:t>
      </w:r>
      <w:r w:rsidR="009515FE" w:rsidRPr="009515FE">
        <w:rPr>
          <w:rFonts w:ascii="Times New Roman" w:eastAsia="Times New Roman" w:hAnsi="Times New Roman" w:cs="Times New Roman"/>
          <w:sz w:val="28"/>
          <w:szCs w:val="28"/>
          <w:lang w:eastAsia="ar-SA"/>
        </w:rPr>
        <w:t>- процес поступового затухання звуку після закінчення звучання його джерела за рахунок відбиття звукових хвиль від огороджувальних конструкцій, інтервал часу від моменту вимкнення джерела, на протязі якого сигнал, що приймає мікрофон, зменшується на 60дб, або в 1млн раз.</w:t>
      </w:r>
    </w:p>
    <w:p w14:paraId="07D8AC54" w14:textId="77777777" w:rsidR="00497A67" w:rsidRDefault="009515FE" w:rsidP="004B3186">
      <w:pPr>
        <w:suppressAutoHyphens/>
        <w:spacing w:before="120" w:after="0" w:line="240" w:lineRule="auto"/>
        <w:ind w:left="-284" w:right="-284" w:firstLine="720"/>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 Час реверберації в концертних залах і оперних театрах повинен складати 1,8 – 1,9с.</w:t>
      </w:r>
      <w:r w:rsidR="00497A67">
        <w:rPr>
          <w:rFonts w:ascii="Times New Roman" w:eastAsia="Times New Roman" w:hAnsi="Times New Roman" w:cs="Times New Roman"/>
          <w:sz w:val="28"/>
          <w:szCs w:val="28"/>
          <w:lang w:eastAsia="ar-SA"/>
        </w:rPr>
        <w:t xml:space="preserve"> </w:t>
      </w:r>
      <w:r w:rsidRPr="009515FE">
        <w:rPr>
          <w:rFonts w:ascii="Times New Roman" w:eastAsia="Times New Roman" w:hAnsi="Times New Roman" w:cs="Times New Roman"/>
          <w:sz w:val="28"/>
          <w:szCs w:val="28"/>
          <w:lang w:eastAsia="ar-SA"/>
        </w:rPr>
        <w:t xml:space="preserve">Щоб забезпечити такий час об’єм залів повинен бути суттєво більший, ніж інших приміщень – 8 - 8,5м.куб\люд. Різниця в часі приходу до слухача першого відбиття і прямого звуку джерела має бути 0,02 – 0,03с. В такому випадку прямий звук зливається з відбиттям. Якщо різниця більша 0,05с </w:t>
      </w:r>
      <w:r w:rsidRPr="009515FE">
        <w:rPr>
          <w:rFonts w:ascii="Times New Roman" w:eastAsia="Times New Roman" w:hAnsi="Times New Roman" w:cs="Times New Roman"/>
          <w:sz w:val="28"/>
          <w:szCs w:val="28"/>
          <w:lang w:val="ru-RU" w:eastAsia="ar-SA"/>
        </w:rPr>
        <w:t xml:space="preserve">- </w:t>
      </w:r>
      <w:r w:rsidRPr="009515FE">
        <w:rPr>
          <w:rFonts w:ascii="Times New Roman" w:eastAsia="Times New Roman" w:hAnsi="Times New Roman" w:cs="Times New Roman"/>
          <w:sz w:val="28"/>
          <w:szCs w:val="28"/>
          <w:lang w:eastAsia="ar-SA"/>
        </w:rPr>
        <w:t>виникає луна.</w:t>
      </w:r>
    </w:p>
    <w:p w14:paraId="76A7C54D" w14:textId="77777777" w:rsidR="0053292F" w:rsidRDefault="009515FE" w:rsidP="004B3186">
      <w:pPr>
        <w:suppressAutoHyphens/>
        <w:spacing w:before="120" w:after="0" w:line="240" w:lineRule="auto"/>
        <w:ind w:left="-284" w:right="-284" w:firstLine="720"/>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 Добрі акустичні властивості приміщень забезпечуються їх формою, пропорціями, кількістю і розміщенням звуко поглинаючих матеріалів. </w:t>
      </w:r>
    </w:p>
    <w:p w14:paraId="392D0355" w14:textId="69E44E96" w:rsidR="009515FE" w:rsidRPr="009515FE" w:rsidRDefault="00497A67" w:rsidP="004B3186">
      <w:pPr>
        <w:suppressAutoHyphens/>
        <w:spacing w:before="120" w:after="0" w:line="240" w:lineRule="auto"/>
        <w:ind w:left="-284" w:right="-284" w:firstLine="720"/>
        <w:jc w:val="both"/>
        <w:rPr>
          <w:rFonts w:ascii="Times New Roman" w:eastAsia="Times New Roman" w:hAnsi="Times New Roman" w:cs="Times New Roman"/>
          <w:sz w:val="28"/>
          <w:szCs w:val="28"/>
          <w:lang w:eastAsia="ar-SA"/>
        </w:rPr>
      </w:pPr>
      <w:r w:rsidRPr="00497A67">
        <w:rPr>
          <w:rFonts w:ascii="Times New Roman" w:eastAsia="Times New Roman" w:hAnsi="Times New Roman" w:cs="Times New Roman"/>
          <w:sz w:val="28"/>
          <w:szCs w:val="28"/>
          <w:lang w:eastAsia="ar-SA"/>
        </w:rPr>
        <w:t xml:space="preserve">Природний (геометричний) метод поширення потоків звукової енергії – прямої і відбитої, застосовується для </w:t>
      </w:r>
      <w:r>
        <w:rPr>
          <w:rFonts w:ascii="Times New Roman" w:eastAsia="Times New Roman" w:hAnsi="Times New Roman" w:cs="Times New Roman"/>
          <w:sz w:val="28"/>
          <w:szCs w:val="28"/>
          <w:lang w:eastAsia="ar-SA"/>
        </w:rPr>
        <w:t xml:space="preserve"> проектування залів місткістю до 3тис. слухачів. Більші зали проектують з природною акустикою, суміщеною з системою звукопосилення. </w:t>
      </w:r>
      <w:r w:rsidR="009515FE" w:rsidRPr="009515FE">
        <w:rPr>
          <w:rFonts w:ascii="Times New Roman" w:eastAsia="Times New Roman" w:hAnsi="Times New Roman" w:cs="Times New Roman"/>
          <w:sz w:val="28"/>
          <w:szCs w:val="28"/>
          <w:lang w:eastAsia="ar-SA"/>
        </w:rPr>
        <w:t>При електроакустичному налаштуванні систем звукопосилення</w:t>
      </w:r>
      <w:r>
        <w:rPr>
          <w:rFonts w:ascii="Times New Roman" w:eastAsia="Times New Roman" w:hAnsi="Times New Roman" w:cs="Times New Roman"/>
          <w:sz w:val="28"/>
          <w:szCs w:val="28"/>
          <w:lang w:eastAsia="ar-SA"/>
        </w:rPr>
        <w:t xml:space="preserve"> концертів, які проходять на </w:t>
      </w:r>
      <w:r w:rsidR="009515FE" w:rsidRPr="009515FE">
        <w:rPr>
          <w:rFonts w:ascii="Times New Roman" w:eastAsia="Times New Roman" w:hAnsi="Times New Roman" w:cs="Times New Roman"/>
          <w:sz w:val="28"/>
          <w:szCs w:val="28"/>
          <w:lang w:eastAsia="ar-SA"/>
        </w:rPr>
        <w:t>стадіон</w:t>
      </w:r>
      <w:r w:rsidR="0053292F">
        <w:rPr>
          <w:rFonts w:ascii="Times New Roman" w:eastAsia="Times New Roman" w:hAnsi="Times New Roman" w:cs="Times New Roman"/>
          <w:sz w:val="28"/>
          <w:szCs w:val="28"/>
          <w:lang w:eastAsia="ar-SA"/>
        </w:rPr>
        <w:t>ах</w:t>
      </w:r>
      <w:r>
        <w:rPr>
          <w:rFonts w:ascii="Times New Roman" w:eastAsia="Times New Roman" w:hAnsi="Times New Roman" w:cs="Times New Roman"/>
          <w:sz w:val="28"/>
          <w:szCs w:val="28"/>
          <w:lang w:eastAsia="ar-SA"/>
        </w:rPr>
        <w:t>, площ</w:t>
      </w:r>
      <w:r w:rsidR="0053292F">
        <w:rPr>
          <w:rFonts w:ascii="Times New Roman" w:eastAsia="Times New Roman" w:hAnsi="Times New Roman" w:cs="Times New Roman"/>
          <w:sz w:val="28"/>
          <w:szCs w:val="28"/>
          <w:lang w:eastAsia="ar-SA"/>
        </w:rPr>
        <w:t>ах</w:t>
      </w:r>
      <w:r>
        <w:rPr>
          <w:rFonts w:ascii="Times New Roman" w:eastAsia="Times New Roman" w:hAnsi="Times New Roman" w:cs="Times New Roman"/>
          <w:sz w:val="28"/>
          <w:szCs w:val="28"/>
          <w:lang w:eastAsia="ar-SA"/>
        </w:rPr>
        <w:t xml:space="preserve">, </w:t>
      </w:r>
      <w:r w:rsidR="0053292F">
        <w:rPr>
          <w:rFonts w:ascii="Times New Roman" w:eastAsia="Times New Roman" w:hAnsi="Times New Roman" w:cs="Times New Roman"/>
          <w:sz w:val="28"/>
          <w:szCs w:val="28"/>
          <w:lang w:eastAsia="ar-SA"/>
        </w:rPr>
        <w:t xml:space="preserve">в </w:t>
      </w:r>
      <w:r>
        <w:rPr>
          <w:rFonts w:ascii="Times New Roman" w:eastAsia="Times New Roman" w:hAnsi="Times New Roman" w:cs="Times New Roman"/>
          <w:sz w:val="28"/>
          <w:szCs w:val="28"/>
          <w:lang w:eastAsia="ar-SA"/>
        </w:rPr>
        <w:t>амфітеатр</w:t>
      </w:r>
      <w:r w:rsidR="0053292F">
        <w:rPr>
          <w:rFonts w:ascii="Times New Roman" w:eastAsia="Times New Roman" w:hAnsi="Times New Roman" w:cs="Times New Roman"/>
          <w:sz w:val="28"/>
          <w:szCs w:val="28"/>
          <w:lang w:eastAsia="ar-SA"/>
        </w:rPr>
        <w:t>ах</w:t>
      </w:r>
      <w:r w:rsidR="009515FE" w:rsidRPr="009515FE">
        <w:rPr>
          <w:rFonts w:ascii="Times New Roman" w:eastAsia="Times New Roman" w:hAnsi="Times New Roman" w:cs="Times New Roman"/>
          <w:sz w:val="28"/>
          <w:szCs w:val="28"/>
          <w:lang w:eastAsia="ar-SA"/>
        </w:rPr>
        <w:t xml:space="preserve">  час реверберації вторинний.</w:t>
      </w:r>
      <w:r>
        <w:rPr>
          <w:rFonts w:ascii="Times New Roman" w:eastAsia="Times New Roman" w:hAnsi="Times New Roman" w:cs="Times New Roman"/>
          <w:sz w:val="28"/>
          <w:szCs w:val="28"/>
          <w:lang w:eastAsia="ar-SA"/>
        </w:rPr>
        <w:t xml:space="preserve"> </w:t>
      </w:r>
    </w:p>
    <w:p w14:paraId="0EE5AF98" w14:textId="77777777" w:rsidR="009515FE" w:rsidRPr="009515FE" w:rsidRDefault="009515FE" w:rsidP="004B3186">
      <w:pPr>
        <w:suppressAutoHyphens/>
        <w:spacing w:before="120" w:after="0" w:line="240" w:lineRule="auto"/>
        <w:ind w:left="-284" w:right="-284" w:firstLine="720"/>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Індекс </w:t>
      </w:r>
      <w:r w:rsidRPr="0053292F">
        <w:rPr>
          <w:rFonts w:ascii="Times New Roman" w:eastAsia="Times New Roman" w:hAnsi="Times New Roman" w:cs="Times New Roman"/>
          <w:i/>
          <w:iCs/>
          <w:sz w:val="28"/>
          <w:szCs w:val="28"/>
          <w:lang w:eastAsia="ar-SA"/>
        </w:rPr>
        <w:t xml:space="preserve">мовної </w:t>
      </w:r>
      <w:r w:rsidRPr="009515FE">
        <w:rPr>
          <w:rFonts w:ascii="Times New Roman" w:eastAsia="Times New Roman" w:hAnsi="Times New Roman" w:cs="Times New Roman"/>
          <w:sz w:val="28"/>
          <w:szCs w:val="28"/>
          <w:lang w:eastAsia="ar-SA"/>
        </w:rPr>
        <w:t xml:space="preserve">розбірливості </w:t>
      </w:r>
      <w:r w:rsidRPr="009515FE">
        <w:rPr>
          <w:rFonts w:ascii="Times New Roman" w:eastAsia="Times New Roman" w:hAnsi="Times New Roman" w:cs="Times New Roman"/>
          <w:sz w:val="28"/>
          <w:szCs w:val="28"/>
          <w:lang w:val="en-US" w:eastAsia="ar-SA"/>
        </w:rPr>
        <w:t>STI</w:t>
      </w:r>
      <w:r w:rsidRPr="009515FE">
        <w:rPr>
          <w:rFonts w:ascii="Times New Roman" w:eastAsia="Times New Roman" w:hAnsi="Times New Roman" w:cs="Times New Roman"/>
          <w:sz w:val="28"/>
          <w:szCs w:val="28"/>
          <w:lang w:eastAsia="ar-SA"/>
        </w:rPr>
        <w:t xml:space="preserve"> (</w:t>
      </w:r>
      <w:r w:rsidRPr="009515FE">
        <w:rPr>
          <w:rFonts w:ascii="Times New Roman" w:eastAsia="Times New Roman" w:hAnsi="Times New Roman" w:cs="Times New Roman"/>
          <w:sz w:val="28"/>
          <w:szCs w:val="28"/>
          <w:lang w:val="en-US" w:eastAsia="ar-SA"/>
        </w:rPr>
        <w:t>Speech</w:t>
      </w:r>
      <w:r w:rsidRPr="009515FE">
        <w:rPr>
          <w:rFonts w:ascii="Times New Roman" w:eastAsia="Times New Roman" w:hAnsi="Times New Roman" w:cs="Times New Roman"/>
          <w:sz w:val="28"/>
          <w:szCs w:val="28"/>
          <w:lang w:eastAsia="ar-SA"/>
        </w:rPr>
        <w:t xml:space="preserve"> </w:t>
      </w:r>
      <w:r w:rsidRPr="009515FE">
        <w:rPr>
          <w:rFonts w:ascii="Times New Roman" w:eastAsia="Times New Roman" w:hAnsi="Times New Roman" w:cs="Times New Roman"/>
          <w:sz w:val="28"/>
          <w:szCs w:val="28"/>
          <w:lang w:val="en-US" w:eastAsia="ar-SA"/>
        </w:rPr>
        <w:t>Transmission</w:t>
      </w:r>
      <w:r w:rsidRPr="009515FE">
        <w:rPr>
          <w:rFonts w:ascii="Times New Roman" w:eastAsia="Times New Roman" w:hAnsi="Times New Roman" w:cs="Times New Roman"/>
          <w:sz w:val="28"/>
          <w:szCs w:val="28"/>
          <w:lang w:eastAsia="ar-SA"/>
        </w:rPr>
        <w:t xml:space="preserve"> </w:t>
      </w:r>
      <w:r w:rsidRPr="009515FE">
        <w:rPr>
          <w:rFonts w:ascii="Times New Roman" w:eastAsia="Times New Roman" w:hAnsi="Times New Roman" w:cs="Times New Roman"/>
          <w:sz w:val="28"/>
          <w:szCs w:val="28"/>
          <w:lang w:val="en-US" w:eastAsia="ar-SA"/>
        </w:rPr>
        <w:t>Index</w:t>
      </w:r>
      <w:r w:rsidRPr="009515FE">
        <w:rPr>
          <w:rFonts w:ascii="Times New Roman" w:eastAsia="Times New Roman" w:hAnsi="Times New Roman" w:cs="Times New Roman"/>
          <w:sz w:val="28"/>
          <w:szCs w:val="28"/>
          <w:lang w:eastAsia="ar-SA"/>
        </w:rPr>
        <w:t>) характеризує розбірливість мови і залежить від рівня фонового шуму, часу реверберації і розмірів приміщень. Значення індексу від 0 до 1:</w:t>
      </w:r>
    </w:p>
    <w:p w14:paraId="1C8E1A49" w14:textId="73C6C021" w:rsidR="009515FE" w:rsidRPr="009515FE" w:rsidRDefault="00ED4806" w:rsidP="002209CE">
      <w:pPr>
        <w:suppressAutoHyphens/>
        <w:spacing w:before="120" w:after="0" w:line="240" w:lineRule="auto"/>
        <w:ind w:left="-284" w:right="-284" w:firstLine="72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515FE" w:rsidRPr="009515FE">
        <w:rPr>
          <w:rFonts w:ascii="Times New Roman" w:eastAsia="Times New Roman" w:hAnsi="Times New Roman" w:cs="Times New Roman"/>
          <w:sz w:val="28"/>
          <w:szCs w:val="28"/>
          <w:lang w:eastAsia="ar-SA"/>
        </w:rPr>
        <w:t>0,75-1 – чудова розбірливість;</w:t>
      </w:r>
    </w:p>
    <w:p w14:paraId="1293219D" w14:textId="04BB465A" w:rsidR="009515FE" w:rsidRPr="009515FE" w:rsidRDefault="00ED4806" w:rsidP="002209CE">
      <w:pPr>
        <w:suppressAutoHyphens/>
        <w:spacing w:before="120" w:after="0" w:line="240" w:lineRule="auto"/>
        <w:ind w:left="-284" w:right="-284" w:firstLine="72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515FE" w:rsidRPr="009515FE">
        <w:rPr>
          <w:rFonts w:ascii="Times New Roman" w:eastAsia="Times New Roman" w:hAnsi="Times New Roman" w:cs="Times New Roman"/>
          <w:sz w:val="28"/>
          <w:szCs w:val="28"/>
          <w:lang w:eastAsia="ar-SA"/>
        </w:rPr>
        <w:t>0,6-0,75 – добра;</w:t>
      </w:r>
    </w:p>
    <w:p w14:paraId="317D3544" w14:textId="34C375A6" w:rsidR="009515FE" w:rsidRPr="009515FE" w:rsidRDefault="00ED4806" w:rsidP="002209CE">
      <w:pPr>
        <w:suppressAutoHyphens/>
        <w:spacing w:before="120" w:after="0" w:line="240" w:lineRule="auto"/>
        <w:ind w:left="-284" w:right="-284" w:firstLine="72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515FE" w:rsidRPr="009515FE">
        <w:rPr>
          <w:rFonts w:ascii="Times New Roman" w:eastAsia="Times New Roman" w:hAnsi="Times New Roman" w:cs="Times New Roman"/>
          <w:sz w:val="28"/>
          <w:szCs w:val="28"/>
          <w:lang w:eastAsia="ar-SA"/>
        </w:rPr>
        <w:t>0,45-0,6 – задовільна;</w:t>
      </w:r>
    </w:p>
    <w:p w14:paraId="2B713225" w14:textId="07F38C3E" w:rsidR="009515FE" w:rsidRPr="009515FE" w:rsidRDefault="00ED4806" w:rsidP="002209CE">
      <w:pPr>
        <w:suppressAutoHyphens/>
        <w:spacing w:before="120" w:after="0" w:line="240" w:lineRule="auto"/>
        <w:ind w:left="-284" w:right="-284" w:firstLine="72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515FE" w:rsidRPr="009515FE">
        <w:rPr>
          <w:rFonts w:ascii="Times New Roman" w:eastAsia="Times New Roman" w:hAnsi="Times New Roman" w:cs="Times New Roman"/>
          <w:sz w:val="28"/>
          <w:szCs w:val="28"/>
          <w:lang w:eastAsia="ar-SA"/>
        </w:rPr>
        <w:t>0,3-0,45 – погана;</w:t>
      </w:r>
    </w:p>
    <w:p w14:paraId="309D7103" w14:textId="79A8BDB4" w:rsidR="009515FE" w:rsidRPr="009515FE" w:rsidRDefault="00ED4806" w:rsidP="002209CE">
      <w:pPr>
        <w:suppressAutoHyphens/>
        <w:spacing w:before="120" w:after="0" w:line="240" w:lineRule="auto"/>
        <w:ind w:left="-284" w:right="-284" w:firstLine="72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009515FE" w:rsidRPr="009515FE">
        <w:rPr>
          <w:rFonts w:ascii="Times New Roman" w:eastAsia="Times New Roman" w:hAnsi="Times New Roman" w:cs="Times New Roman"/>
          <w:sz w:val="28"/>
          <w:szCs w:val="28"/>
          <w:lang w:eastAsia="ar-SA"/>
        </w:rPr>
        <w:t>0-0,3 – незадовільна.</w:t>
      </w:r>
    </w:p>
    <w:p w14:paraId="23054314" w14:textId="77777777" w:rsidR="009515FE" w:rsidRPr="009515FE" w:rsidRDefault="009515FE" w:rsidP="001A44FE">
      <w:pPr>
        <w:suppressAutoHyphens/>
        <w:spacing w:before="120" w:after="0" w:line="240" w:lineRule="auto"/>
        <w:ind w:left="-284" w:right="-284" w:firstLine="720"/>
        <w:jc w:val="both"/>
        <w:rPr>
          <w:rFonts w:ascii="Times New Roman" w:eastAsia="Times New Roman" w:hAnsi="Times New Roman" w:cs="Times New Roman"/>
          <w:i/>
          <w:sz w:val="28"/>
          <w:szCs w:val="28"/>
          <w:lang w:eastAsia="ar-SA"/>
        </w:rPr>
      </w:pPr>
      <w:r w:rsidRPr="009515FE">
        <w:rPr>
          <w:rFonts w:ascii="Times New Roman" w:eastAsia="Times New Roman" w:hAnsi="Times New Roman" w:cs="Times New Roman"/>
          <w:sz w:val="28"/>
          <w:szCs w:val="28"/>
          <w:lang w:eastAsia="ar-SA"/>
        </w:rPr>
        <w:t>Для створення найкращих умов звучання необхідно дотримуватись таких вимог:</w:t>
      </w:r>
      <w:r w:rsidR="006130D6">
        <w:rPr>
          <w:rFonts w:ascii="Times New Roman" w:eastAsia="Times New Roman" w:hAnsi="Times New Roman" w:cs="Times New Roman"/>
          <w:sz w:val="28"/>
          <w:szCs w:val="28"/>
          <w:lang w:eastAsia="ar-SA"/>
        </w:rPr>
        <w:t xml:space="preserve"> </w:t>
      </w:r>
      <w:r w:rsidRPr="0066675F">
        <w:rPr>
          <w:rFonts w:ascii="Times New Roman" w:eastAsia="Times New Roman" w:hAnsi="Times New Roman" w:cs="Times New Roman"/>
          <w:i/>
          <w:sz w:val="28"/>
          <w:szCs w:val="28"/>
          <w:lang w:eastAsia="ar-SA"/>
        </w:rPr>
        <w:t>об’єм залу повинен відпо</w:t>
      </w:r>
      <w:r w:rsidR="006130D6">
        <w:rPr>
          <w:rFonts w:ascii="Times New Roman" w:eastAsia="Times New Roman" w:hAnsi="Times New Roman" w:cs="Times New Roman"/>
          <w:i/>
          <w:sz w:val="28"/>
          <w:szCs w:val="28"/>
          <w:lang w:eastAsia="ar-SA"/>
        </w:rPr>
        <w:t xml:space="preserve">відати потужності джерела звуку, </w:t>
      </w:r>
      <w:r w:rsidR="0066675F">
        <w:rPr>
          <w:rFonts w:ascii="Times New Roman" w:eastAsia="Times New Roman" w:hAnsi="Times New Roman" w:cs="Times New Roman"/>
          <w:i/>
          <w:sz w:val="28"/>
          <w:szCs w:val="28"/>
          <w:lang w:eastAsia="ar-SA"/>
        </w:rPr>
        <w:t xml:space="preserve"> </w:t>
      </w:r>
      <w:r w:rsidRPr="0066675F">
        <w:rPr>
          <w:rFonts w:ascii="Times New Roman" w:eastAsia="Times New Roman" w:hAnsi="Times New Roman" w:cs="Times New Roman"/>
          <w:i/>
          <w:sz w:val="28"/>
          <w:szCs w:val="28"/>
          <w:lang w:eastAsia="ar-SA"/>
        </w:rPr>
        <w:t>форма залу повинна сприяти дифузності звукового поля (пр</w:t>
      </w:r>
      <w:r w:rsidR="006130D6">
        <w:rPr>
          <w:rFonts w:ascii="Times New Roman" w:eastAsia="Times New Roman" w:hAnsi="Times New Roman" w:cs="Times New Roman"/>
          <w:i/>
          <w:sz w:val="28"/>
          <w:szCs w:val="28"/>
          <w:lang w:eastAsia="ar-SA"/>
        </w:rPr>
        <w:t xml:space="preserve">осторове злиття естради і залу),     </w:t>
      </w:r>
      <w:r w:rsidR="0066675F">
        <w:rPr>
          <w:rFonts w:ascii="Times New Roman" w:eastAsia="Times New Roman" w:hAnsi="Times New Roman" w:cs="Times New Roman"/>
          <w:i/>
          <w:sz w:val="28"/>
          <w:szCs w:val="28"/>
          <w:lang w:eastAsia="ar-SA"/>
        </w:rPr>
        <w:t xml:space="preserve">   </w:t>
      </w:r>
      <w:r w:rsidRPr="009515FE">
        <w:rPr>
          <w:rFonts w:ascii="Times New Roman" w:eastAsia="Times New Roman" w:hAnsi="Times New Roman" w:cs="Times New Roman"/>
          <w:i/>
          <w:sz w:val="28"/>
          <w:szCs w:val="28"/>
          <w:lang w:eastAsia="ar-SA"/>
        </w:rPr>
        <w:t>співвідноше</w:t>
      </w:r>
      <w:r w:rsidR="006130D6">
        <w:rPr>
          <w:rFonts w:ascii="Times New Roman" w:eastAsia="Times New Roman" w:hAnsi="Times New Roman" w:cs="Times New Roman"/>
          <w:i/>
          <w:sz w:val="28"/>
          <w:szCs w:val="28"/>
          <w:lang w:eastAsia="ar-SA"/>
        </w:rPr>
        <w:t xml:space="preserve">ння довжини і ширини залу - 2:1, </w:t>
      </w:r>
      <w:r w:rsidRPr="009515FE">
        <w:rPr>
          <w:rFonts w:ascii="Times New Roman" w:eastAsia="Times New Roman" w:hAnsi="Times New Roman" w:cs="Times New Roman"/>
          <w:i/>
          <w:sz w:val="28"/>
          <w:szCs w:val="28"/>
          <w:lang w:eastAsia="ar-SA"/>
        </w:rPr>
        <w:t>основні огороджувальні поверхні не повинні бути паралельними – відхилення стін, с</w:t>
      </w:r>
      <w:r w:rsidR="006130D6">
        <w:rPr>
          <w:rFonts w:ascii="Times New Roman" w:eastAsia="Times New Roman" w:hAnsi="Times New Roman" w:cs="Times New Roman"/>
          <w:i/>
          <w:sz w:val="28"/>
          <w:szCs w:val="28"/>
          <w:lang w:eastAsia="ar-SA"/>
        </w:rPr>
        <w:t xml:space="preserve">телі і підлоги в межах 5-6 град, </w:t>
      </w:r>
      <w:r w:rsidRPr="009515FE">
        <w:rPr>
          <w:rFonts w:ascii="Times New Roman" w:eastAsia="Times New Roman" w:hAnsi="Times New Roman" w:cs="Times New Roman"/>
          <w:i/>
          <w:sz w:val="28"/>
          <w:szCs w:val="28"/>
          <w:lang w:eastAsia="ar-SA"/>
        </w:rPr>
        <w:t>необхідно встановити над естрадою звуковід</w:t>
      </w:r>
      <w:r w:rsidR="001A44FE">
        <w:rPr>
          <w:rFonts w:ascii="Times New Roman" w:eastAsia="Times New Roman" w:hAnsi="Times New Roman" w:cs="Times New Roman"/>
          <w:i/>
          <w:sz w:val="28"/>
          <w:szCs w:val="28"/>
          <w:lang w:eastAsia="ar-SA"/>
        </w:rPr>
        <w:t xml:space="preserve">биваючі щити, </w:t>
      </w:r>
      <w:r w:rsidRPr="009515FE">
        <w:rPr>
          <w:rFonts w:ascii="Times New Roman" w:eastAsia="Times New Roman" w:hAnsi="Times New Roman" w:cs="Times New Roman"/>
          <w:i/>
          <w:sz w:val="28"/>
          <w:szCs w:val="28"/>
          <w:lang w:eastAsia="ar-SA"/>
        </w:rPr>
        <w:t>торцеву стіну оздоблю</w:t>
      </w:r>
      <w:r w:rsidR="001A44FE">
        <w:rPr>
          <w:rFonts w:ascii="Times New Roman" w:eastAsia="Times New Roman" w:hAnsi="Times New Roman" w:cs="Times New Roman"/>
          <w:i/>
          <w:sz w:val="28"/>
          <w:szCs w:val="28"/>
          <w:lang w:eastAsia="ar-SA"/>
        </w:rPr>
        <w:t xml:space="preserve">ють звукопоглинаючим матеріалом, </w:t>
      </w:r>
      <w:r w:rsidRPr="009515FE">
        <w:rPr>
          <w:rFonts w:ascii="Times New Roman" w:eastAsia="Times New Roman" w:hAnsi="Times New Roman" w:cs="Times New Roman"/>
          <w:i/>
          <w:sz w:val="28"/>
          <w:szCs w:val="28"/>
          <w:lang w:eastAsia="ar-SA"/>
        </w:rPr>
        <w:t>форма стелі повинна бути багатогранною або випуклою.</w:t>
      </w:r>
    </w:p>
    <w:p w14:paraId="1BEB1894" w14:textId="77777777" w:rsidR="009515FE" w:rsidRPr="009515FE"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Випробування акустичних властивостей залу здійснюється в натурних умовах і методом моделювання.</w:t>
      </w:r>
    </w:p>
    <w:p w14:paraId="251AB617" w14:textId="19A9F367" w:rsidR="009515FE" w:rsidRPr="009515FE"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Найбільш поширені види дизайну концертних залів: стиль «виноградника», коли слухачі розташовані навколо сцени ( будівля Берлінської філармонії);  стиль  «коробки для взуття» - прямокутний високий зал з сценою в одному кінці (Віденський концертний зал); «віяловий» стиль (</w:t>
      </w:r>
      <w:proofErr w:type="spellStart"/>
      <w:r w:rsidRPr="009515FE">
        <w:rPr>
          <w:rFonts w:ascii="Times New Roman" w:eastAsia="Times New Roman" w:hAnsi="Times New Roman" w:cs="Times New Roman"/>
          <w:sz w:val="28"/>
          <w:szCs w:val="28"/>
          <w:lang w:eastAsia="ar-SA"/>
        </w:rPr>
        <w:t>Барбікан</w:t>
      </w:r>
      <w:proofErr w:type="spellEnd"/>
      <w:r w:rsidR="0053292F">
        <w:rPr>
          <w:rFonts w:ascii="Times New Roman" w:eastAsia="Times New Roman" w:hAnsi="Times New Roman" w:cs="Times New Roman"/>
          <w:sz w:val="28"/>
          <w:szCs w:val="28"/>
          <w:lang w:eastAsia="ar-SA"/>
        </w:rPr>
        <w:t>-</w:t>
      </w:r>
      <w:r w:rsidRPr="009515FE">
        <w:rPr>
          <w:rFonts w:ascii="Times New Roman" w:eastAsia="Times New Roman" w:hAnsi="Times New Roman" w:cs="Times New Roman"/>
          <w:sz w:val="28"/>
          <w:szCs w:val="28"/>
          <w:lang w:eastAsia="ar-SA"/>
        </w:rPr>
        <w:t xml:space="preserve">Центр в Лондоні) і «арена» ( королівський Альберт </w:t>
      </w:r>
      <w:proofErr w:type="spellStart"/>
      <w:r w:rsidRPr="009515FE">
        <w:rPr>
          <w:rFonts w:ascii="Times New Roman" w:eastAsia="Times New Roman" w:hAnsi="Times New Roman" w:cs="Times New Roman"/>
          <w:sz w:val="28"/>
          <w:szCs w:val="28"/>
          <w:lang w:eastAsia="ar-SA"/>
        </w:rPr>
        <w:t>Холл</w:t>
      </w:r>
      <w:proofErr w:type="spellEnd"/>
      <w:r w:rsidRPr="009515FE">
        <w:rPr>
          <w:rFonts w:ascii="Times New Roman" w:eastAsia="Times New Roman" w:hAnsi="Times New Roman" w:cs="Times New Roman"/>
          <w:sz w:val="28"/>
          <w:szCs w:val="28"/>
          <w:lang w:eastAsia="ar-SA"/>
        </w:rPr>
        <w:t>).</w:t>
      </w:r>
    </w:p>
    <w:p w14:paraId="0CC85F69" w14:textId="77777777" w:rsidR="009515FE" w:rsidRPr="009515FE"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В залах із переналаштуванням часу реверберації застосовують трансформуючі конструкції, які змінюють геометрію приміщення і електронні системи посилення звуку.</w:t>
      </w:r>
    </w:p>
    <w:p w14:paraId="7E00E475" w14:textId="4EA8BB2C" w:rsidR="009515FE" w:rsidRPr="009515FE"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В більшості унікальних соборів, костелів, театрів чудова акустика (органний зал Миколаївського костелу в Києві). В каплиці мавзолею в м. Гамільтон (</w:t>
      </w:r>
      <w:proofErr w:type="spellStart"/>
      <w:r w:rsidRPr="009515FE">
        <w:rPr>
          <w:rFonts w:ascii="Times New Roman" w:eastAsia="Times New Roman" w:hAnsi="Times New Roman" w:cs="Times New Roman"/>
          <w:sz w:val="28"/>
          <w:szCs w:val="28"/>
          <w:lang w:eastAsia="ar-SA"/>
        </w:rPr>
        <w:t>Ланкашир</w:t>
      </w:r>
      <w:proofErr w:type="spellEnd"/>
      <w:r w:rsidRPr="009515FE">
        <w:rPr>
          <w:rFonts w:ascii="Times New Roman" w:eastAsia="Times New Roman" w:hAnsi="Times New Roman" w:cs="Times New Roman"/>
          <w:sz w:val="28"/>
          <w:szCs w:val="28"/>
          <w:lang w:eastAsia="ar-SA"/>
        </w:rPr>
        <w:t>) унікальне відлуння (звук, що повертається до джерела, відбиваючись від перешкоди)</w:t>
      </w:r>
      <w:r w:rsidR="0053292F">
        <w:rPr>
          <w:rFonts w:ascii="Times New Roman" w:eastAsia="Times New Roman" w:hAnsi="Times New Roman" w:cs="Times New Roman"/>
          <w:sz w:val="28"/>
          <w:szCs w:val="28"/>
          <w:lang w:eastAsia="ar-SA"/>
        </w:rPr>
        <w:t>, що</w:t>
      </w:r>
      <w:r w:rsidRPr="009515FE">
        <w:rPr>
          <w:rFonts w:ascii="Times New Roman" w:eastAsia="Times New Roman" w:hAnsi="Times New Roman" w:cs="Times New Roman"/>
          <w:sz w:val="28"/>
          <w:szCs w:val="28"/>
          <w:lang w:eastAsia="ar-SA"/>
        </w:rPr>
        <w:t xml:space="preserve"> триває 15с.</w:t>
      </w:r>
    </w:p>
    <w:p w14:paraId="0B264C7A" w14:textId="77777777" w:rsidR="0053292F"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В сучасних будівлях акустикою займаються спеціалісти</w:t>
      </w:r>
      <w:r w:rsidR="0053292F">
        <w:rPr>
          <w:rFonts w:ascii="Times New Roman" w:eastAsia="Times New Roman" w:hAnsi="Times New Roman" w:cs="Times New Roman"/>
          <w:sz w:val="28"/>
          <w:szCs w:val="28"/>
          <w:lang w:eastAsia="ar-SA"/>
        </w:rPr>
        <w:t>-</w:t>
      </w:r>
      <w:r w:rsidRPr="009515FE">
        <w:rPr>
          <w:rFonts w:ascii="Times New Roman" w:eastAsia="Times New Roman" w:hAnsi="Times New Roman" w:cs="Times New Roman"/>
          <w:sz w:val="28"/>
          <w:szCs w:val="28"/>
          <w:lang w:eastAsia="ar-SA"/>
        </w:rPr>
        <w:t>акустики</w:t>
      </w:r>
      <w:r w:rsidR="0053292F">
        <w:rPr>
          <w:rFonts w:ascii="Times New Roman" w:eastAsia="Times New Roman" w:hAnsi="Times New Roman" w:cs="Times New Roman"/>
          <w:sz w:val="28"/>
          <w:szCs w:val="28"/>
          <w:lang w:eastAsia="ar-SA"/>
        </w:rPr>
        <w:t>. Я</w:t>
      </w:r>
      <w:r w:rsidRPr="009515FE">
        <w:rPr>
          <w:rFonts w:ascii="Times New Roman" w:eastAsia="Times New Roman" w:hAnsi="Times New Roman" w:cs="Times New Roman"/>
          <w:sz w:val="28"/>
          <w:szCs w:val="28"/>
          <w:lang w:eastAsia="ar-SA"/>
        </w:rPr>
        <w:t xml:space="preserve">понський інженер-акустик </w:t>
      </w:r>
      <w:proofErr w:type="spellStart"/>
      <w:r w:rsidRPr="009515FE">
        <w:rPr>
          <w:rFonts w:ascii="Times New Roman" w:eastAsia="Times New Roman" w:hAnsi="Times New Roman" w:cs="Times New Roman"/>
          <w:sz w:val="28"/>
          <w:szCs w:val="28"/>
          <w:lang w:eastAsia="ar-SA"/>
        </w:rPr>
        <w:t>Ясухіса</w:t>
      </w:r>
      <w:proofErr w:type="spellEnd"/>
      <w:r w:rsidRPr="009515FE">
        <w:rPr>
          <w:rFonts w:ascii="Times New Roman" w:eastAsia="Times New Roman" w:hAnsi="Times New Roman" w:cs="Times New Roman"/>
          <w:sz w:val="28"/>
          <w:szCs w:val="28"/>
          <w:lang w:eastAsia="ar-SA"/>
        </w:rPr>
        <w:t xml:space="preserve"> Тойота</w:t>
      </w:r>
      <w:r w:rsidR="0053292F">
        <w:rPr>
          <w:rFonts w:ascii="Times New Roman" w:eastAsia="Times New Roman" w:hAnsi="Times New Roman" w:cs="Times New Roman"/>
          <w:sz w:val="28"/>
          <w:szCs w:val="28"/>
          <w:lang w:eastAsia="ar-SA"/>
        </w:rPr>
        <w:t>. Й</w:t>
      </w:r>
      <w:r w:rsidRPr="009515FE">
        <w:rPr>
          <w:rFonts w:ascii="Times New Roman" w:eastAsia="Times New Roman" w:hAnsi="Times New Roman" w:cs="Times New Roman"/>
          <w:sz w:val="28"/>
          <w:szCs w:val="28"/>
          <w:lang w:eastAsia="ar-SA"/>
        </w:rPr>
        <w:t xml:space="preserve">ого роботи: Дім музики в Хельсінкі, концертний зал ім. Уолта </w:t>
      </w:r>
      <w:proofErr w:type="spellStart"/>
      <w:r w:rsidRPr="009515FE">
        <w:rPr>
          <w:rFonts w:ascii="Times New Roman" w:eastAsia="Times New Roman" w:hAnsi="Times New Roman" w:cs="Times New Roman"/>
          <w:sz w:val="28"/>
          <w:szCs w:val="28"/>
          <w:lang w:eastAsia="ar-SA"/>
        </w:rPr>
        <w:t>Діснея</w:t>
      </w:r>
      <w:proofErr w:type="spellEnd"/>
      <w:r w:rsidRPr="009515FE">
        <w:rPr>
          <w:rFonts w:ascii="Times New Roman" w:eastAsia="Times New Roman" w:hAnsi="Times New Roman" w:cs="Times New Roman"/>
          <w:sz w:val="28"/>
          <w:szCs w:val="28"/>
          <w:lang w:eastAsia="ar-SA"/>
        </w:rPr>
        <w:t xml:space="preserve"> в Лос-</w:t>
      </w:r>
      <w:proofErr w:type="spellStart"/>
      <w:r w:rsidRPr="009515FE">
        <w:rPr>
          <w:rFonts w:ascii="Times New Roman" w:eastAsia="Times New Roman" w:hAnsi="Times New Roman" w:cs="Times New Roman"/>
          <w:sz w:val="28"/>
          <w:szCs w:val="28"/>
          <w:lang w:eastAsia="ar-SA"/>
        </w:rPr>
        <w:t>Анжелесі</w:t>
      </w:r>
      <w:proofErr w:type="spellEnd"/>
      <w:r w:rsidRPr="009515FE">
        <w:rPr>
          <w:rFonts w:ascii="Times New Roman" w:eastAsia="Times New Roman" w:hAnsi="Times New Roman" w:cs="Times New Roman"/>
          <w:sz w:val="28"/>
          <w:szCs w:val="28"/>
          <w:lang w:eastAsia="ar-SA"/>
        </w:rPr>
        <w:t xml:space="preserve">, Великий Концерт-Хол в </w:t>
      </w:r>
      <w:r w:rsidR="0053292F">
        <w:rPr>
          <w:rFonts w:ascii="Times New Roman" w:eastAsia="Times New Roman" w:hAnsi="Times New Roman" w:cs="Times New Roman"/>
          <w:sz w:val="28"/>
          <w:szCs w:val="28"/>
          <w:lang w:eastAsia="ar-SA"/>
        </w:rPr>
        <w:t>С</w:t>
      </w:r>
      <w:r w:rsidRPr="009515FE">
        <w:rPr>
          <w:rFonts w:ascii="Times New Roman" w:eastAsia="Times New Roman" w:hAnsi="Times New Roman" w:cs="Times New Roman"/>
          <w:sz w:val="28"/>
          <w:szCs w:val="28"/>
          <w:lang w:eastAsia="ar-SA"/>
        </w:rPr>
        <w:t>тенфордському університеті, концертний зал Маріїнського театру в Санкт-Петербурзі, реконструкція Сіднейського Оперного театру.</w:t>
      </w:r>
      <w:r w:rsidR="001D1218">
        <w:rPr>
          <w:rFonts w:ascii="Times New Roman" w:eastAsia="Times New Roman" w:hAnsi="Times New Roman" w:cs="Times New Roman"/>
          <w:sz w:val="28"/>
          <w:szCs w:val="28"/>
          <w:lang w:eastAsia="ar-SA"/>
        </w:rPr>
        <w:t xml:space="preserve"> </w:t>
      </w:r>
    </w:p>
    <w:p w14:paraId="034947E1" w14:textId="22295352" w:rsidR="009515FE" w:rsidRPr="001D1218" w:rsidRDefault="001D1218"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Найбільш відомою </w:t>
      </w:r>
      <w:r w:rsidR="0053292F">
        <w:rPr>
          <w:rFonts w:ascii="Times New Roman" w:eastAsia="Times New Roman" w:hAnsi="Times New Roman" w:cs="Times New Roman"/>
          <w:sz w:val="28"/>
          <w:szCs w:val="28"/>
          <w:lang w:eastAsia="ar-SA"/>
        </w:rPr>
        <w:t xml:space="preserve">компанією, яка займається інженерно-технічним проєктування, в т.ч. архітектурною акустикою, </w:t>
      </w:r>
      <w:r>
        <w:rPr>
          <w:rFonts w:ascii="Times New Roman" w:eastAsia="Times New Roman" w:hAnsi="Times New Roman" w:cs="Times New Roman"/>
          <w:sz w:val="28"/>
          <w:szCs w:val="28"/>
          <w:lang w:eastAsia="ar-SA"/>
        </w:rPr>
        <w:t xml:space="preserve">є корпорація </w:t>
      </w:r>
      <w:r w:rsidRPr="001D1218">
        <w:rPr>
          <w:rFonts w:ascii="Arial" w:hAnsi="Arial" w:cs="Arial"/>
          <w:color w:val="4D5156"/>
          <w:sz w:val="21"/>
          <w:szCs w:val="21"/>
          <w:shd w:val="clear" w:color="auto" w:fill="FFFFFF"/>
        </w:rPr>
        <w:t xml:space="preserve"> </w:t>
      </w:r>
      <w:proofErr w:type="spellStart"/>
      <w:r w:rsidRPr="001D1218">
        <w:rPr>
          <w:rFonts w:ascii="Times New Roman" w:hAnsi="Times New Roman" w:cs="Times New Roman"/>
          <w:color w:val="4D5156"/>
          <w:sz w:val="28"/>
          <w:szCs w:val="28"/>
          <w:shd w:val="clear" w:color="auto" w:fill="FFFFFF"/>
        </w:rPr>
        <w:t>Ove</w:t>
      </w:r>
      <w:proofErr w:type="spellEnd"/>
      <w:r w:rsidRPr="001D1218">
        <w:rPr>
          <w:rFonts w:ascii="Times New Roman" w:hAnsi="Times New Roman" w:cs="Times New Roman"/>
          <w:color w:val="4D5156"/>
          <w:sz w:val="28"/>
          <w:szCs w:val="28"/>
          <w:shd w:val="clear" w:color="auto" w:fill="FFFFFF"/>
        </w:rPr>
        <w:t> </w:t>
      </w:r>
      <w:proofErr w:type="spellStart"/>
      <w:r w:rsidRPr="001D1218">
        <w:rPr>
          <w:rStyle w:val="a6"/>
          <w:rFonts w:ascii="Times New Roman" w:hAnsi="Times New Roman" w:cs="Times New Roman"/>
          <w:bCs/>
          <w:i w:val="0"/>
          <w:iCs w:val="0"/>
          <w:color w:val="5F6368"/>
          <w:sz w:val="28"/>
          <w:szCs w:val="28"/>
          <w:shd w:val="clear" w:color="auto" w:fill="FFFFFF"/>
        </w:rPr>
        <w:t>Arup</w:t>
      </w:r>
      <w:proofErr w:type="spellEnd"/>
      <w:r w:rsidRPr="001D1218">
        <w:rPr>
          <w:rFonts w:ascii="Times New Roman" w:hAnsi="Times New Roman" w:cs="Times New Roman"/>
          <w:color w:val="4D5156"/>
          <w:sz w:val="28"/>
          <w:szCs w:val="28"/>
          <w:shd w:val="clear" w:color="auto" w:fill="FFFFFF"/>
        </w:rPr>
        <w:t xml:space="preserve"> &amp; </w:t>
      </w:r>
      <w:proofErr w:type="spellStart"/>
      <w:r w:rsidRPr="001D1218">
        <w:rPr>
          <w:rFonts w:ascii="Times New Roman" w:hAnsi="Times New Roman" w:cs="Times New Roman"/>
          <w:color w:val="4D5156"/>
          <w:sz w:val="28"/>
          <w:szCs w:val="28"/>
          <w:shd w:val="clear" w:color="auto" w:fill="FFFFFF"/>
        </w:rPr>
        <w:t>Partners</w:t>
      </w:r>
      <w:proofErr w:type="spellEnd"/>
      <w:r w:rsidRPr="001D1218">
        <w:rPr>
          <w:rFonts w:ascii="Times New Roman" w:hAnsi="Times New Roman" w:cs="Times New Roman"/>
          <w:color w:val="4D5156"/>
          <w:sz w:val="28"/>
          <w:szCs w:val="28"/>
          <w:shd w:val="clear" w:color="auto" w:fill="FFFFFF"/>
        </w:rPr>
        <w:t xml:space="preserve"> </w:t>
      </w:r>
      <w:proofErr w:type="spellStart"/>
      <w:r w:rsidRPr="001D1218">
        <w:rPr>
          <w:rFonts w:ascii="Times New Roman" w:hAnsi="Times New Roman" w:cs="Times New Roman"/>
          <w:color w:val="4D5156"/>
          <w:sz w:val="28"/>
          <w:szCs w:val="28"/>
          <w:shd w:val="clear" w:color="auto" w:fill="FFFFFF"/>
        </w:rPr>
        <w:t>International</w:t>
      </w:r>
      <w:proofErr w:type="spellEnd"/>
      <w:r w:rsidRPr="001D1218">
        <w:rPr>
          <w:rFonts w:ascii="Times New Roman" w:hAnsi="Times New Roman" w:cs="Times New Roman"/>
          <w:color w:val="4D5156"/>
          <w:sz w:val="28"/>
          <w:szCs w:val="28"/>
          <w:shd w:val="clear" w:color="auto" w:fill="FFFFFF"/>
        </w:rPr>
        <w:t xml:space="preserve"> </w:t>
      </w:r>
      <w:proofErr w:type="spellStart"/>
      <w:r w:rsidRPr="001D1218">
        <w:rPr>
          <w:rFonts w:ascii="Times New Roman" w:hAnsi="Times New Roman" w:cs="Times New Roman"/>
          <w:color w:val="4D5156"/>
          <w:sz w:val="28"/>
          <w:szCs w:val="28"/>
          <w:shd w:val="clear" w:color="auto" w:fill="FFFFFF"/>
        </w:rPr>
        <w:t>Limited</w:t>
      </w:r>
      <w:proofErr w:type="spellEnd"/>
      <w:r w:rsidR="0053292F">
        <w:rPr>
          <w:rFonts w:ascii="Times New Roman" w:hAnsi="Times New Roman" w:cs="Times New Roman"/>
          <w:color w:val="4D5156"/>
          <w:sz w:val="28"/>
          <w:szCs w:val="28"/>
          <w:shd w:val="clear" w:color="auto" w:fill="FFFFFF"/>
        </w:rPr>
        <w:t xml:space="preserve"> (Великобританія).</w:t>
      </w:r>
    </w:p>
    <w:p w14:paraId="2D574174" w14:textId="20FE8430" w:rsidR="009515FE" w:rsidRPr="009515FE" w:rsidRDefault="008706A1" w:rsidP="004B3186">
      <w:pPr>
        <w:suppressAutoHyphens/>
        <w:spacing w:before="120" w:after="0" w:line="240" w:lineRule="auto"/>
        <w:ind w:left="-284" w:right="-284" w:firstLine="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В 70</w:t>
      </w:r>
      <w:r w:rsidR="0053292F">
        <w:rPr>
          <w:rFonts w:ascii="Times New Roman" w:eastAsia="Times New Roman" w:hAnsi="Times New Roman" w:cs="Times New Roman"/>
          <w:sz w:val="28"/>
          <w:szCs w:val="28"/>
          <w:lang w:eastAsia="ar-SA"/>
        </w:rPr>
        <w:t xml:space="preserve">-х </w:t>
      </w:r>
      <w:r w:rsidR="009515FE" w:rsidRPr="009515FE">
        <w:rPr>
          <w:rFonts w:ascii="Times New Roman" w:eastAsia="Times New Roman" w:hAnsi="Times New Roman" w:cs="Times New Roman"/>
          <w:sz w:val="28"/>
          <w:szCs w:val="28"/>
          <w:lang w:eastAsia="ar-SA"/>
        </w:rPr>
        <w:t>р</w:t>
      </w:r>
      <w:r w:rsidR="0053292F">
        <w:rPr>
          <w:rFonts w:ascii="Times New Roman" w:eastAsia="Times New Roman" w:hAnsi="Times New Roman" w:cs="Times New Roman"/>
          <w:sz w:val="28"/>
          <w:szCs w:val="28"/>
          <w:lang w:eastAsia="ar-SA"/>
        </w:rPr>
        <w:t>оках</w:t>
      </w:r>
      <w:r w:rsidR="009515FE" w:rsidRPr="009515FE">
        <w:rPr>
          <w:rFonts w:ascii="Times New Roman" w:eastAsia="Times New Roman" w:hAnsi="Times New Roman" w:cs="Times New Roman"/>
          <w:sz w:val="28"/>
          <w:szCs w:val="28"/>
          <w:lang w:eastAsia="ar-SA"/>
        </w:rPr>
        <w:t xml:space="preserve"> </w:t>
      </w:r>
      <w:proofErr w:type="spellStart"/>
      <w:r w:rsidR="0053292F">
        <w:rPr>
          <w:rFonts w:ascii="Times New Roman" w:eastAsia="Times New Roman" w:hAnsi="Times New Roman" w:cs="Times New Roman"/>
          <w:sz w:val="28"/>
          <w:szCs w:val="28"/>
          <w:lang w:eastAsia="ar-SA"/>
        </w:rPr>
        <w:t>ХХст</w:t>
      </w:r>
      <w:proofErr w:type="spellEnd"/>
      <w:r w:rsidR="0053292F">
        <w:rPr>
          <w:rFonts w:ascii="Times New Roman" w:eastAsia="Times New Roman" w:hAnsi="Times New Roman" w:cs="Times New Roman"/>
          <w:sz w:val="28"/>
          <w:szCs w:val="28"/>
          <w:lang w:eastAsia="ar-SA"/>
        </w:rPr>
        <w:t xml:space="preserve">. </w:t>
      </w:r>
      <w:r w:rsidR="009515FE" w:rsidRPr="009515FE">
        <w:rPr>
          <w:rFonts w:ascii="Times New Roman" w:eastAsia="Times New Roman" w:hAnsi="Times New Roman" w:cs="Times New Roman"/>
          <w:sz w:val="28"/>
          <w:szCs w:val="28"/>
          <w:lang w:eastAsia="ar-SA"/>
        </w:rPr>
        <w:t xml:space="preserve">німецькі фізики вивчили біля 20 відомих європейських концертних залів, сформулювали основні вимоги до геометричних параметрів залів і запропонували </w:t>
      </w:r>
      <w:proofErr w:type="spellStart"/>
      <w:r w:rsidR="009515FE" w:rsidRPr="009515FE">
        <w:rPr>
          <w:rFonts w:ascii="Times New Roman" w:eastAsia="Times New Roman" w:hAnsi="Times New Roman" w:cs="Times New Roman"/>
          <w:sz w:val="28"/>
          <w:szCs w:val="28"/>
          <w:lang w:eastAsia="ar-SA"/>
        </w:rPr>
        <w:t>звукорозсіюючу</w:t>
      </w:r>
      <w:proofErr w:type="spellEnd"/>
      <w:r w:rsidR="009515FE" w:rsidRPr="009515FE">
        <w:rPr>
          <w:rFonts w:ascii="Times New Roman" w:eastAsia="Times New Roman" w:hAnsi="Times New Roman" w:cs="Times New Roman"/>
          <w:sz w:val="28"/>
          <w:szCs w:val="28"/>
          <w:lang w:eastAsia="ar-SA"/>
        </w:rPr>
        <w:t xml:space="preserve"> конструкцію – дифузор </w:t>
      </w:r>
      <w:proofErr w:type="spellStart"/>
      <w:r w:rsidR="009515FE" w:rsidRPr="009515FE">
        <w:rPr>
          <w:rFonts w:ascii="Times New Roman" w:eastAsia="Times New Roman" w:hAnsi="Times New Roman" w:cs="Times New Roman"/>
          <w:sz w:val="28"/>
          <w:szCs w:val="28"/>
          <w:lang w:eastAsia="ar-SA"/>
        </w:rPr>
        <w:t>Шрьодера</w:t>
      </w:r>
      <w:proofErr w:type="spellEnd"/>
      <w:r w:rsidR="009515FE" w:rsidRPr="009515FE">
        <w:rPr>
          <w:rFonts w:ascii="Times New Roman" w:eastAsia="Times New Roman" w:hAnsi="Times New Roman" w:cs="Times New Roman"/>
          <w:sz w:val="28"/>
          <w:szCs w:val="28"/>
          <w:lang w:eastAsia="ar-SA"/>
        </w:rPr>
        <w:t>, який складався з серії чарунок різної</w:t>
      </w:r>
      <w:r w:rsidR="009515FE" w:rsidRPr="009515FE">
        <w:rPr>
          <w:rFonts w:ascii="Times New Roman" w:eastAsia="Times New Roman" w:hAnsi="Times New Roman" w:cs="Times New Roman"/>
          <w:sz w:val="24"/>
          <w:szCs w:val="24"/>
          <w:lang w:eastAsia="ar-SA"/>
        </w:rPr>
        <w:t xml:space="preserve"> </w:t>
      </w:r>
      <w:r w:rsidR="009515FE" w:rsidRPr="009515FE">
        <w:rPr>
          <w:rFonts w:ascii="Times New Roman" w:eastAsia="Times New Roman" w:hAnsi="Times New Roman" w:cs="Times New Roman"/>
          <w:sz w:val="28"/>
          <w:szCs w:val="28"/>
          <w:lang w:eastAsia="ar-SA"/>
        </w:rPr>
        <w:t xml:space="preserve">глибини але однакової ширини в корпусі з дерева чи модифікованої фанери. </w:t>
      </w:r>
    </w:p>
    <w:p w14:paraId="0776DA42" w14:textId="77777777" w:rsidR="009515FE" w:rsidRPr="009515FE" w:rsidRDefault="009515FE" w:rsidP="004B3186">
      <w:pPr>
        <w:suppressAutoHyphens/>
        <w:spacing w:before="120" w:after="0" w:line="240" w:lineRule="auto"/>
        <w:ind w:left="-284" w:right="-284" w:firstLine="360"/>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ab/>
        <w:t>Сучасні акустичні матеріали виготовляють з скловолокна, кам’яної вати, целюлози.</w:t>
      </w:r>
      <w:r w:rsidRPr="009515FE">
        <w:rPr>
          <w:rFonts w:ascii="Times New Roman" w:eastAsia="Times New Roman" w:hAnsi="Times New Roman" w:cs="Times New Roman"/>
          <w:sz w:val="28"/>
          <w:szCs w:val="28"/>
          <w:lang w:eastAsia="ar-SA"/>
        </w:rPr>
        <w:tab/>
      </w:r>
    </w:p>
    <w:p w14:paraId="759FDBA8" w14:textId="2042FCC7" w:rsidR="009515FE" w:rsidRPr="009515FE" w:rsidRDefault="008706A1" w:rsidP="004B3186">
      <w:pPr>
        <w:suppressAutoHyphens/>
        <w:spacing w:before="120" w:after="0" w:line="240" w:lineRule="auto"/>
        <w:ind w:left="-284" w:right="-284" w:firstLine="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9515FE" w:rsidRPr="009515FE">
        <w:rPr>
          <w:rFonts w:ascii="Times New Roman" w:eastAsia="Times New Roman" w:hAnsi="Times New Roman" w:cs="Times New Roman"/>
          <w:sz w:val="28"/>
          <w:szCs w:val="28"/>
          <w:lang w:eastAsia="ar-SA"/>
        </w:rPr>
        <w:t xml:space="preserve">Особливі акустичні характеристики в театрі Ла Скала в Мілані, в Храмі Гроба Господнього, Тадж </w:t>
      </w:r>
      <w:proofErr w:type="spellStart"/>
      <w:r w:rsidR="009515FE" w:rsidRPr="009515FE">
        <w:rPr>
          <w:rFonts w:ascii="Times New Roman" w:eastAsia="Times New Roman" w:hAnsi="Times New Roman" w:cs="Times New Roman"/>
          <w:sz w:val="28"/>
          <w:szCs w:val="28"/>
          <w:lang w:eastAsia="ar-SA"/>
        </w:rPr>
        <w:t>Махалі</w:t>
      </w:r>
      <w:proofErr w:type="spellEnd"/>
      <w:r w:rsidR="009515FE" w:rsidRPr="009515FE">
        <w:rPr>
          <w:rFonts w:ascii="Times New Roman" w:eastAsia="Times New Roman" w:hAnsi="Times New Roman" w:cs="Times New Roman"/>
          <w:sz w:val="28"/>
          <w:szCs w:val="28"/>
          <w:lang w:eastAsia="ar-SA"/>
        </w:rPr>
        <w:t>, Соборі Святого Петра, лекційному залі Одеської академії зв’язку (слова, вимовлені тихо в одному з фокусів чують тільки в другому фокусі, а в інших частинах приміщення – ні). На галереї собору Святого Павла шепіт чутно в будь якому місці.</w:t>
      </w:r>
    </w:p>
    <w:p w14:paraId="2CA0F56F" w14:textId="7D7BE1DF" w:rsidR="0053292F" w:rsidRDefault="008706A1" w:rsidP="004B3186">
      <w:pPr>
        <w:suppressAutoHyphens/>
        <w:spacing w:before="120" w:after="0" w:line="240" w:lineRule="auto"/>
        <w:ind w:left="-284" w:right="-284" w:firstLine="825"/>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ab/>
      </w:r>
      <w:r w:rsidR="0053292F">
        <w:rPr>
          <w:rFonts w:ascii="Times New Roman" w:eastAsia="Times New Roman" w:hAnsi="Times New Roman" w:cs="Times New Roman"/>
          <w:sz w:val="28"/>
          <w:szCs w:val="28"/>
          <w:lang w:eastAsia="ar-SA"/>
        </w:rPr>
        <w:t>Велике значення має захист приміщень будівель від шуму.</w:t>
      </w:r>
    </w:p>
    <w:p w14:paraId="10BAB964" w14:textId="7DC2937C" w:rsidR="009515FE" w:rsidRPr="009515FE"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Джерела шуму поділяють на </w:t>
      </w:r>
      <w:r w:rsidRPr="009515FE">
        <w:rPr>
          <w:rFonts w:ascii="Times New Roman" w:eastAsia="Times New Roman" w:hAnsi="Times New Roman" w:cs="Times New Roman"/>
          <w:i/>
          <w:sz w:val="28"/>
          <w:szCs w:val="28"/>
          <w:lang w:eastAsia="ar-SA"/>
        </w:rPr>
        <w:t>внутрішні</w:t>
      </w:r>
      <w:r w:rsidRPr="009515FE">
        <w:rPr>
          <w:rFonts w:ascii="Times New Roman" w:eastAsia="Times New Roman" w:hAnsi="Times New Roman" w:cs="Times New Roman"/>
          <w:sz w:val="28"/>
          <w:szCs w:val="28"/>
          <w:lang w:eastAsia="ar-SA"/>
        </w:rPr>
        <w:t xml:space="preserve">, розташовані в будівлі або споруді (технологічне, інженерне обладнання) і </w:t>
      </w:r>
      <w:r w:rsidRPr="009515FE">
        <w:rPr>
          <w:rFonts w:ascii="Times New Roman" w:eastAsia="Times New Roman" w:hAnsi="Times New Roman" w:cs="Times New Roman"/>
          <w:i/>
          <w:sz w:val="28"/>
          <w:szCs w:val="28"/>
          <w:lang w:eastAsia="ar-SA"/>
        </w:rPr>
        <w:t xml:space="preserve">зовнішні </w:t>
      </w:r>
      <w:r w:rsidRPr="009515FE">
        <w:rPr>
          <w:rFonts w:ascii="Times New Roman" w:eastAsia="Times New Roman" w:hAnsi="Times New Roman" w:cs="Times New Roman"/>
          <w:sz w:val="28"/>
          <w:szCs w:val="28"/>
          <w:lang w:eastAsia="ar-SA"/>
        </w:rPr>
        <w:t>(транспорт, промислові та інфраструктурні об’єкти, стадіони, зоопарки).</w:t>
      </w:r>
    </w:p>
    <w:p w14:paraId="6666E075" w14:textId="77777777" w:rsidR="009515FE" w:rsidRPr="009515FE"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Боротьба з шумом передбачає використання </w:t>
      </w:r>
      <w:r w:rsidRPr="009515FE">
        <w:rPr>
          <w:rFonts w:ascii="Times New Roman" w:eastAsia="Times New Roman" w:hAnsi="Times New Roman" w:cs="Times New Roman"/>
          <w:bCs/>
          <w:i/>
          <w:sz w:val="28"/>
          <w:szCs w:val="28"/>
          <w:lang w:eastAsia="ar-SA"/>
        </w:rPr>
        <w:t>архітектурно-планувальних</w:t>
      </w:r>
      <w:r w:rsidRPr="009515FE">
        <w:rPr>
          <w:rFonts w:ascii="Times New Roman" w:eastAsia="Times New Roman" w:hAnsi="Times New Roman" w:cs="Times New Roman"/>
          <w:bCs/>
          <w:sz w:val="28"/>
          <w:szCs w:val="28"/>
          <w:lang w:eastAsia="ar-SA"/>
        </w:rPr>
        <w:t xml:space="preserve"> </w:t>
      </w:r>
      <w:r w:rsidRPr="009515FE">
        <w:rPr>
          <w:rFonts w:ascii="Times New Roman" w:eastAsia="Times New Roman" w:hAnsi="Times New Roman" w:cs="Times New Roman"/>
          <w:sz w:val="28"/>
          <w:szCs w:val="28"/>
          <w:lang w:eastAsia="ar-SA"/>
        </w:rPr>
        <w:t xml:space="preserve">(планування будівель та їх приміщень, відповідне розміщення інженерно – технічного обладнання) та </w:t>
      </w:r>
      <w:r w:rsidRPr="009515FE">
        <w:rPr>
          <w:rFonts w:ascii="Times New Roman" w:eastAsia="Times New Roman" w:hAnsi="Times New Roman" w:cs="Times New Roman"/>
          <w:bCs/>
          <w:i/>
          <w:sz w:val="28"/>
          <w:szCs w:val="28"/>
          <w:lang w:eastAsia="ar-SA"/>
        </w:rPr>
        <w:t>конструктивних методів</w:t>
      </w:r>
      <w:r w:rsidRPr="009515FE">
        <w:rPr>
          <w:rFonts w:ascii="Times New Roman" w:eastAsia="Times New Roman" w:hAnsi="Times New Roman" w:cs="Times New Roman"/>
          <w:sz w:val="28"/>
          <w:szCs w:val="28"/>
          <w:lang w:eastAsia="ar-SA"/>
        </w:rPr>
        <w:t xml:space="preserve"> (використання огороджувальних конструкцій з високими звукоізолюючими якостями, звукоізолюючих прокладок, «плаваючих підлог», звукоізолюючих перегородок, підвісних стель).</w:t>
      </w:r>
    </w:p>
    <w:p w14:paraId="42EADF05" w14:textId="77777777" w:rsidR="00E9190D"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Акустичні містки, провідники звуку – стелі, перегородки, перекриття, стіни і покриття. Ефективний засіб звукопоглинання діє за правилом: маса – пористість – кількість. Найбільша увага щодо звукопоглинання - стельовому простору.</w:t>
      </w:r>
      <w:r w:rsidR="004C44CD">
        <w:rPr>
          <w:rFonts w:ascii="Times New Roman" w:eastAsia="Times New Roman" w:hAnsi="Times New Roman" w:cs="Times New Roman"/>
          <w:sz w:val="28"/>
          <w:szCs w:val="28"/>
          <w:lang w:eastAsia="ar-SA"/>
        </w:rPr>
        <w:t xml:space="preserve"> </w:t>
      </w:r>
    </w:p>
    <w:p w14:paraId="13BDCC03" w14:textId="78CAE67B" w:rsidR="009515FE" w:rsidRPr="009515FE" w:rsidRDefault="004C44CD"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Нормативні показники індексу ізоляції повітряного шуму (</w:t>
      </w:r>
      <w:r w:rsidR="00E84658">
        <w:rPr>
          <w:rFonts w:ascii="Times New Roman" w:eastAsia="Times New Roman" w:hAnsi="Times New Roman" w:cs="Times New Roman"/>
          <w:sz w:val="28"/>
          <w:szCs w:val="28"/>
          <w:lang w:eastAsia="ar-SA"/>
        </w:rPr>
        <w:t xml:space="preserve"> індекс - </w:t>
      </w:r>
      <w:r>
        <w:rPr>
          <w:rFonts w:ascii="Times New Roman" w:eastAsia="Times New Roman" w:hAnsi="Times New Roman" w:cs="Times New Roman"/>
          <w:sz w:val="28"/>
          <w:szCs w:val="28"/>
          <w:lang w:eastAsia="ar-SA"/>
        </w:rPr>
        <w:t>одночислова величина оцінки ізоляції повітряного шуму огороджувальн</w:t>
      </w:r>
      <w:r w:rsidR="00E84658">
        <w:rPr>
          <w:rFonts w:ascii="Times New Roman" w:eastAsia="Times New Roman" w:hAnsi="Times New Roman" w:cs="Times New Roman"/>
          <w:sz w:val="28"/>
          <w:szCs w:val="28"/>
          <w:lang w:eastAsia="ar-SA"/>
        </w:rPr>
        <w:t>ою</w:t>
      </w:r>
      <w:r>
        <w:rPr>
          <w:rFonts w:ascii="Times New Roman" w:eastAsia="Times New Roman" w:hAnsi="Times New Roman" w:cs="Times New Roman"/>
          <w:sz w:val="28"/>
          <w:szCs w:val="28"/>
          <w:lang w:eastAsia="ar-SA"/>
        </w:rPr>
        <w:t xml:space="preserve"> конструкці</w:t>
      </w:r>
      <w:r w:rsidR="00E84658">
        <w:rPr>
          <w:rFonts w:ascii="Times New Roman" w:eastAsia="Times New Roman" w:hAnsi="Times New Roman" w:cs="Times New Roman"/>
          <w:sz w:val="28"/>
          <w:szCs w:val="28"/>
          <w:lang w:eastAsia="ar-SA"/>
        </w:rPr>
        <w:t>єю за умови відсутності обхідних шляхів передачі шуму)</w:t>
      </w:r>
      <w:r>
        <w:rPr>
          <w:rFonts w:ascii="Times New Roman" w:eastAsia="Times New Roman" w:hAnsi="Times New Roman" w:cs="Times New Roman"/>
          <w:sz w:val="28"/>
          <w:szCs w:val="28"/>
          <w:lang w:eastAsia="ar-SA"/>
        </w:rPr>
        <w:t xml:space="preserve"> </w:t>
      </w:r>
      <w:r w:rsidR="00E9190D">
        <w:rPr>
          <w:rFonts w:ascii="Times New Roman" w:eastAsia="Times New Roman" w:hAnsi="Times New Roman" w:cs="Times New Roman"/>
          <w:sz w:val="28"/>
          <w:szCs w:val="28"/>
          <w:lang w:eastAsia="ar-SA"/>
        </w:rPr>
        <w:t>наведені</w:t>
      </w:r>
      <w:r>
        <w:rPr>
          <w:rFonts w:ascii="Times New Roman" w:eastAsia="Times New Roman" w:hAnsi="Times New Roman" w:cs="Times New Roman"/>
          <w:sz w:val="28"/>
          <w:szCs w:val="28"/>
          <w:lang w:eastAsia="ar-SA"/>
        </w:rPr>
        <w:t xml:space="preserve"> в табл.3 ДБН В.1.1-31:2013 «Захист територій, будинків і споруд від шуму»</w:t>
      </w:r>
      <w:r w:rsidR="00E9190D">
        <w:rPr>
          <w:rFonts w:ascii="Times New Roman" w:eastAsia="Times New Roman" w:hAnsi="Times New Roman" w:cs="Times New Roman"/>
          <w:sz w:val="28"/>
          <w:szCs w:val="28"/>
          <w:lang w:eastAsia="ar-SA"/>
        </w:rPr>
        <w:t>. Д</w:t>
      </w:r>
      <w:r>
        <w:rPr>
          <w:rFonts w:ascii="Times New Roman" w:eastAsia="Times New Roman" w:hAnsi="Times New Roman" w:cs="Times New Roman"/>
          <w:sz w:val="28"/>
          <w:szCs w:val="28"/>
          <w:lang w:eastAsia="ar-SA"/>
        </w:rPr>
        <w:t xml:space="preserve">ля міжповерхових перекриттів і міжквартирних перегородок </w:t>
      </w:r>
      <w:r w:rsidR="00E9190D">
        <w:rPr>
          <w:rFonts w:ascii="Times New Roman" w:eastAsia="Times New Roman" w:hAnsi="Times New Roman" w:cs="Times New Roman"/>
          <w:sz w:val="28"/>
          <w:szCs w:val="28"/>
          <w:lang w:eastAsia="ar-SA"/>
        </w:rPr>
        <w:t xml:space="preserve"> цей показник </w:t>
      </w:r>
      <w:r>
        <w:rPr>
          <w:rFonts w:ascii="Times New Roman" w:eastAsia="Times New Roman" w:hAnsi="Times New Roman" w:cs="Times New Roman"/>
          <w:sz w:val="28"/>
          <w:szCs w:val="28"/>
          <w:lang w:eastAsia="ar-SA"/>
        </w:rPr>
        <w:t>52дБ.</w:t>
      </w:r>
    </w:p>
    <w:p w14:paraId="73484AF4" w14:textId="77777777" w:rsidR="009515FE" w:rsidRPr="009515FE"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Витрати на звукоізоляцію значні. Наприклад, вартість звукоізоляції кораблів складає до 30% загальної вартості.</w:t>
      </w:r>
    </w:p>
    <w:p w14:paraId="377077DD" w14:textId="77777777" w:rsidR="009515FE" w:rsidRPr="009515FE"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i/>
          <w:sz w:val="28"/>
          <w:szCs w:val="28"/>
          <w:lang w:eastAsia="ar-SA"/>
        </w:rPr>
        <w:t>Шумове забруднення</w:t>
      </w:r>
      <w:r w:rsidRPr="009515FE">
        <w:rPr>
          <w:rFonts w:ascii="Times New Roman" w:eastAsia="Times New Roman" w:hAnsi="Times New Roman" w:cs="Times New Roman"/>
          <w:sz w:val="28"/>
          <w:szCs w:val="28"/>
          <w:lang w:eastAsia="ar-SA"/>
        </w:rPr>
        <w:t xml:space="preserve"> – перевищення природного рівня шуму, звуковий дискомфорт, звукова агресія ( авіаційний, виробничий, транспортний…). </w:t>
      </w:r>
    </w:p>
    <w:p w14:paraId="70B3319F" w14:textId="050F2C43" w:rsidR="009515FE" w:rsidRPr="009515FE"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Шум</w:t>
      </w:r>
      <w:r w:rsidR="00E9190D">
        <w:rPr>
          <w:rFonts w:ascii="Times New Roman" w:eastAsia="Times New Roman" w:hAnsi="Times New Roman" w:cs="Times New Roman"/>
          <w:sz w:val="28"/>
          <w:szCs w:val="28"/>
          <w:lang w:eastAsia="ar-SA"/>
        </w:rPr>
        <w:t xml:space="preserve"> діє</w:t>
      </w:r>
      <w:r w:rsidRPr="009515FE">
        <w:rPr>
          <w:rFonts w:ascii="Times New Roman" w:eastAsia="Times New Roman" w:hAnsi="Times New Roman" w:cs="Times New Roman"/>
          <w:sz w:val="28"/>
          <w:szCs w:val="28"/>
          <w:lang w:eastAsia="ar-SA"/>
        </w:rPr>
        <w:t xml:space="preserve"> не постійн</w:t>
      </w:r>
      <w:r w:rsidR="00E9190D">
        <w:rPr>
          <w:rFonts w:ascii="Times New Roman" w:eastAsia="Times New Roman" w:hAnsi="Times New Roman" w:cs="Times New Roman"/>
          <w:sz w:val="28"/>
          <w:szCs w:val="28"/>
          <w:lang w:eastAsia="ar-SA"/>
        </w:rPr>
        <w:t>о</w:t>
      </w:r>
      <w:r w:rsidRPr="009515FE">
        <w:rPr>
          <w:rFonts w:ascii="Times New Roman" w:eastAsia="Times New Roman" w:hAnsi="Times New Roman" w:cs="Times New Roman"/>
          <w:sz w:val="28"/>
          <w:szCs w:val="28"/>
          <w:lang w:eastAsia="ar-SA"/>
        </w:rPr>
        <w:t>, не накопичується, не переноситься на великі віддалі,</w:t>
      </w:r>
      <w:r w:rsidR="00E9190D">
        <w:rPr>
          <w:rFonts w:ascii="Times New Roman" w:eastAsia="Times New Roman" w:hAnsi="Times New Roman" w:cs="Times New Roman"/>
          <w:sz w:val="28"/>
          <w:szCs w:val="28"/>
          <w:lang w:eastAsia="ar-SA"/>
        </w:rPr>
        <w:t xml:space="preserve"> проте суттєво </w:t>
      </w:r>
      <w:r w:rsidRPr="009515FE">
        <w:rPr>
          <w:rFonts w:ascii="Times New Roman" w:eastAsia="Times New Roman" w:hAnsi="Times New Roman" w:cs="Times New Roman"/>
          <w:sz w:val="28"/>
          <w:szCs w:val="28"/>
          <w:lang w:eastAsia="ar-SA"/>
        </w:rPr>
        <w:t xml:space="preserve"> знижує якість життя.</w:t>
      </w:r>
    </w:p>
    <w:p w14:paraId="2583A6E3" w14:textId="0BBEC608" w:rsidR="009515FE" w:rsidRPr="009515FE" w:rsidRDefault="009515FE" w:rsidP="0053292F">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Звук</w:t>
      </w:r>
      <w:r w:rsidR="00E9190D">
        <w:rPr>
          <w:rFonts w:ascii="Times New Roman" w:eastAsia="Times New Roman" w:hAnsi="Times New Roman" w:cs="Times New Roman"/>
          <w:sz w:val="28"/>
          <w:szCs w:val="28"/>
          <w:lang w:eastAsia="ar-SA"/>
        </w:rPr>
        <w:t xml:space="preserve"> може </w:t>
      </w:r>
      <w:r w:rsidRPr="009515FE">
        <w:rPr>
          <w:rFonts w:ascii="Times New Roman" w:eastAsia="Times New Roman" w:hAnsi="Times New Roman" w:cs="Times New Roman"/>
          <w:sz w:val="28"/>
          <w:szCs w:val="28"/>
          <w:lang w:eastAsia="ar-SA"/>
        </w:rPr>
        <w:t>використову</w:t>
      </w:r>
      <w:r w:rsidR="00E9190D">
        <w:rPr>
          <w:rFonts w:ascii="Times New Roman" w:eastAsia="Times New Roman" w:hAnsi="Times New Roman" w:cs="Times New Roman"/>
          <w:sz w:val="28"/>
          <w:szCs w:val="28"/>
          <w:lang w:eastAsia="ar-SA"/>
        </w:rPr>
        <w:t>ва</w:t>
      </w:r>
      <w:r w:rsidRPr="009515FE">
        <w:rPr>
          <w:rFonts w:ascii="Times New Roman" w:eastAsia="Times New Roman" w:hAnsi="Times New Roman" w:cs="Times New Roman"/>
          <w:sz w:val="28"/>
          <w:szCs w:val="28"/>
          <w:lang w:eastAsia="ar-SA"/>
        </w:rPr>
        <w:t>т</w:t>
      </w:r>
      <w:r w:rsidR="00E9190D">
        <w:rPr>
          <w:rFonts w:ascii="Times New Roman" w:eastAsia="Times New Roman" w:hAnsi="Times New Roman" w:cs="Times New Roman"/>
          <w:sz w:val="28"/>
          <w:szCs w:val="28"/>
          <w:lang w:eastAsia="ar-SA"/>
        </w:rPr>
        <w:t>и</w:t>
      </w:r>
      <w:r w:rsidRPr="009515FE">
        <w:rPr>
          <w:rFonts w:ascii="Times New Roman" w:eastAsia="Times New Roman" w:hAnsi="Times New Roman" w:cs="Times New Roman"/>
          <w:sz w:val="28"/>
          <w:szCs w:val="28"/>
          <w:lang w:eastAsia="ar-SA"/>
        </w:rPr>
        <w:t xml:space="preserve">ся в </w:t>
      </w:r>
      <w:r w:rsidR="00E9190D">
        <w:rPr>
          <w:rFonts w:ascii="Times New Roman" w:eastAsia="Times New Roman" w:hAnsi="Times New Roman" w:cs="Times New Roman"/>
          <w:sz w:val="28"/>
          <w:szCs w:val="28"/>
          <w:lang w:eastAsia="ar-SA"/>
        </w:rPr>
        <w:t>звукотерапії для зниження стресу і тривоги</w:t>
      </w:r>
      <w:r w:rsidRPr="009515FE">
        <w:rPr>
          <w:rFonts w:ascii="Times New Roman" w:eastAsia="Times New Roman" w:hAnsi="Times New Roman" w:cs="Times New Roman"/>
          <w:sz w:val="28"/>
          <w:szCs w:val="28"/>
          <w:lang w:eastAsia="ar-SA"/>
        </w:rPr>
        <w:t xml:space="preserve"> (білий, рожевий, броунівський, синій, зелений тощо</w:t>
      </w:r>
      <w:r w:rsidR="00E9190D">
        <w:rPr>
          <w:rFonts w:ascii="Times New Roman" w:eastAsia="Times New Roman" w:hAnsi="Times New Roman" w:cs="Times New Roman"/>
          <w:sz w:val="28"/>
          <w:szCs w:val="28"/>
          <w:lang w:eastAsia="ar-SA"/>
        </w:rPr>
        <w:t>)</w:t>
      </w:r>
      <w:r w:rsidRPr="009515FE">
        <w:rPr>
          <w:rFonts w:ascii="Times New Roman" w:eastAsia="Times New Roman" w:hAnsi="Times New Roman" w:cs="Times New Roman"/>
          <w:sz w:val="28"/>
          <w:szCs w:val="28"/>
          <w:lang w:eastAsia="ar-SA"/>
        </w:rPr>
        <w:t>.</w:t>
      </w:r>
      <w:r w:rsidR="00E9190D">
        <w:rPr>
          <w:rFonts w:ascii="Times New Roman" w:eastAsia="Times New Roman" w:hAnsi="Times New Roman" w:cs="Times New Roman"/>
          <w:sz w:val="28"/>
          <w:szCs w:val="28"/>
          <w:lang w:eastAsia="ar-SA"/>
        </w:rPr>
        <w:t xml:space="preserve"> </w:t>
      </w:r>
      <w:proofErr w:type="spellStart"/>
      <w:r w:rsidR="00E9190D">
        <w:rPr>
          <w:rFonts w:ascii="Times New Roman" w:eastAsia="Times New Roman" w:hAnsi="Times New Roman" w:cs="Times New Roman"/>
          <w:sz w:val="28"/>
          <w:szCs w:val="28"/>
          <w:lang w:eastAsia="ar-SA"/>
        </w:rPr>
        <w:t>Звукотерапія</w:t>
      </w:r>
      <w:proofErr w:type="spellEnd"/>
      <w:r w:rsidR="00E9190D">
        <w:rPr>
          <w:rFonts w:ascii="Times New Roman" w:eastAsia="Times New Roman" w:hAnsi="Times New Roman" w:cs="Times New Roman"/>
          <w:sz w:val="28"/>
          <w:szCs w:val="28"/>
          <w:lang w:eastAsia="ar-SA"/>
        </w:rPr>
        <w:t xml:space="preserve"> -</w:t>
      </w:r>
      <w:r w:rsidR="00E9190D" w:rsidRPr="00E9190D">
        <w:t xml:space="preserve"> </w:t>
      </w:r>
      <w:r w:rsidR="00E9190D">
        <w:t xml:space="preserve"> </w:t>
      </w:r>
      <w:r w:rsidR="00E9190D" w:rsidRPr="00E9190D">
        <w:rPr>
          <w:rFonts w:ascii="Times New Roman" w:eastAsia="Times New Roman" w:hAnsi="Times New Roman" w:cs="Times New Roman"/>
          <w:sz w:val="28"/>
          <w:szCs w:val="28"/>
          <w:lang w:eastAsia="ar-SA"/>
        </w:rPr>
        <w:t>малодосліджений напрямок лікування, заснований на використанні частотного коливання різних звуків, що резонують з окремими органами чи організмом людини в цілому.</w:t>
      </w:r>
      <w:r w:rsidRPr="009515FE">
        <w:rPr>
          <w:rFonts w:ascii="Times New Roman" w:eastAsia="Times New Roman" w:hAnsi="Times New Roman" w:cs="Times New Roman"/>
          <w:sz w:val="28"/>
          <w:szCs w:val="28"/>
          <w:lang w:eastAsia="ar-SA"/>
        </w:rPr>
        <w:t xml:space="preserve"> Білий шум – рівномірний на всіх частотах (шипіння радіоперешкод, гудіння пилососа, фену). Заглушає гучні звуки. Генератори білого шуму використовують для заспокоєння пацієнтів в лікарнях. Рожевий шум – менше високочастотних  і низькочастотних звуків (плюскіт хвиль). Коричневий або броунівський шум – більше низьких частот (морський прибій, гірська річка).  Комфортний шум – фоновий шум для заповнення штучної тиші, яка виникає в системах зв’язку.</w:t>
      </w:r>
    </w:p>
    <w:p w14:paraId="515B2ECA" w14:textId="19CA1887" w:rsidR="00763B0C" w:rsidRDefault="009515FE"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Проте повна відсутність звуків можлива тільки в певних умовах. </w:t>
      </w:r>
    </w:p>
    <w:p w14:paraId="46A60B56" w14:textId="38F7EFB8" w:rsidR="009515FE" w:rsidRPr="009515FE" w:rsidRDefault="009515FE" w:rsidP="00763B0C">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У Вашингтоні в офісі Майкрософт створено заглушену кімнату. Ідеальна звукоізоляція дозволяє чути звуки роботи внутрішніх органів – стук серця, скрип суглобів.</w:t>
      </w:r>
      <w:r w:rsidR="00C9298C">
        <w:rPr>
          <w:rFonts w:ascii="Times New Roman" w:eastAsia="Times New Roman" w:hAnsi="Times New Roman" w:cs="Times New Roman"/>
          <w:sz w:val="28"/>
          <w:szCs w:val="28"/>
          <w:lang w:eastAsia="ar-SA"/>
        </w:rPr>
        <w:t xml:space="preserve"> </w:t>
      </w:r>
      <w:r w:rsidR="00763B0C">
        <w:rPr>
          <w:rFonts w:ascii="Times New Roman" w:eastAsia="Times New Roman" w:hAnsi="Times New Roman" w:cs="Times New Roman"/>
          <w:sz w:val="28"/>
          <w:szCs w:val="28"/>
          <w:lang w:eastAsia="ar-SA"/>
        </w:rPr>
        <w:t xml:space="preserve">В </w:t>
      </w:r>
      <w:r w:rsidR="00C9298C">
        <w:rPr>
          <w:rFonts w:ascii="Times New Roman" w:eastAsia="Times New Roman" w:hAnsi="Times New Roman" w:cs="Times New Roman"/>
          <w:sz w:val="28"/>
          <w:szCs w:val="28"/>
          <w:lang w:eastAsia="ar-SA"/>
        </w:rPr>
        <w:t>Міннеаполісі</w:t>
      </w:r>
      <w:r w:rsidR="00763B0C">
        <w:rPr>
          <w:rFonts w:ascii="Times New Roman" w:eastAsia="Times New Roman" w:hAnsi="Times New Roman" w:cs="Times New Roman"/>
          <w:sz w:val="28"/>
          <w:szCs w:val="28"/>
          <w:lang w:eastAsia="ar-SA"/>
        </w:rPr>
        <w:t>.</w:t>
      </w:r>
      <w:r w:rsidR="00C9298C">
        <w:rPr>
          <w:rFonts w:ascii="Times New Roman" w:eastAsia="Times New Roman" w:hAnsi="Times New Roman" w:cs="Times New Roman"/>
          <w:sz w:val="28"/>
          <w:szCs w:val="28"/>
          <w:lang w:eastAsia="ar-SA"/>
        </w:rPr>
        <w:t xml:space="preserve">  в лабораторії Орфілд</w:t>
      </w:r>
      <w:r w:rsidR="00763B0C">
        <w:rPr>
          <w:rFonts w:ascii="Times New Roman" w:eastAsia="Times New Roman" w:hAnsi="Times New Roman" w:cs="Times New Roman"/>
          <w:sz w:val="28"/>
          <w:szCs w:val="28"/>
          <w:lang w:eastAsia="ar-SA"/>
        </w:rPr>
        <w:t>,</w:t>
      </w:r>
      <w:r w:rsidR="00C9298C">
        <w:rPr>
          <w:rFonts w:ascii="Times New Roman" w:eastAsia="Times New Roman" w:hAnsi="Times New Roman" w:cs="Times New Roman"/>
          <w:sz w:val="28"/>
          <w:szCs w:val="28"/>
          <w:lang w:eastAsia="ar-SA"/>
        </w:rPr>
        <w:t xml:space="preserve"> створено безлунну камеру</w:t>
      </w:r>
      <w:r w:rsidR="00CC68CE">
        <w:rPr>
          <w:rFonts w:ascii="Times New Roman" w:eastAsia="Times New Roman" w:hAnsi="Times New Roman" w:cs="Times New Roman"/>
          <w:sz w:val="28"/>
          <w:szCs w:val="28"/>
          <w:lang w:eastAsia="ar-SA"/>
        </w:rPr>
        <w:t xml:space="preserve"> з</w:t>
      </w:r>
      <w:r w:rsidR="00C9298C">
        <w:rPr>
          <w:rFonts w:ascii="Times New Roman" w:eastAsia="Times New Roman" w:hAnsi="Times New Roman" w:cs="Times New Roman"/>
          <w:sz w:val="28"/>
          <w:szCs w:val="28"/>
          <w:lang w:eastAsia="ar-SA"/>
        </w:rPr>
        <w:t xml:space="preserve"> рів</w:t>
      </w:r>
      <w:r w:rsidR="00CC68CE">
        <w:rPr>
          <w:rFonts w:ascii="Times New Roman" w:eastAsia="Times New Roman" w:hAnsi="Times New Roman" w:cs="Times New Roman"/>
          <w:sz w:val="28"/>
          <w:szCs w:val="28"/>
          <w:lang w:eastAsia="ar-SA"/>
        </w:rPr>
        <w:t>нем</w:t>
      </w:r>
      <w:r w:rsidR="00C9298C">
        <w:rPr>
          <w:rFonts w:ascii="Times New Roman" w:eastAsia="Times New Roman" w:hAnsi="Times New Roman" w:cs="Times New Roman"/>
          <w:sz w:val="28"/>
          <w:szCs w:val="28"/>
          <w:lang w:eastAsia="ar-SA"/>
        </w:rPr>
        <w:t xml:space="preserve"> фонового шуму</w:t>
      </w:r>
      <w:r w:rsidR="00CC68CE">
        <w:rPr>
          <w:rFonts w:ascii="Times New Roman" w:eastAsia="Times New Roman" w:hAnsi="Times New Roman" w:cs="Times New Roman"/>
          <w:sz w:val="28"/>
          <w:szCs w:val="28"/>
          <w:lang w:eastAsia="ar-SA"/>
        </w:rPr>
        <w:t xml:space="preserve"> –9,49дБ, конструкції  стін та перекриттів пригнічують 99,99% звуків.</w:t>
      </w:r>
    </w:p>
    <w:p w14:paraId="6B0DB6E9" w14:textId="77777777" w:rsidR="009515FE" w:rsidRPr="009515FE" w:rsidRDefault="009515FE" w:rsidP="004B3186">
      <w:pPr>
        <w:suppressAutoHyphens/>
        <w:spacing w:after="0" w:line="240" w:lineRule="auto"/>
        <w:ind w:left="-284" w:right="-284"/>
        <w:rPr>
          <w:rFonts w:ascii="Times New Roman" w:eastAsia="Times New Roman" w:hAnsi="Times New Roman" w:cs="Times New Roman"/>
          <w:sz w:val="24"/>
          <w:szCs w:val="24"/>
          <w:lang w:eastAsia="ar-SA"/>
        </w:rPr>
      </w:pPr>
      <w:r w:rsidRPr="009515FE">
        <w:rPr>
          <w:rFonts w:ascii="Times New Roman" w:eastAsia="Times New Roman" w:hAnsi="Times New Roman" w:cs="Times New Roman"/>
          <w:noProof/>
          <w:sz w:val="24"/>
          <w:szCs w:val="24"/>
          <w:lang w:eastAsia="uk-UA"/>
        </w:rPr>
        <w:lastRenderedPageBreak/>
        <w:drawing>
          <wp:inline distT="0" distB="0" distL="0" distR="0" wp14:anchorId="730679A0" wp14:editId="5A74DBB2">
            <wp:extent cx="6120765" cy="3442930"/>
            <wp:effectExtent l="0" t="0" r="0" b="5715"/>
            <wp:docPr id="9" name="Рисунок 9" descr="C:\Users\Bagrij\Desktop\Арх\акустика приміщен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rij\Desktop\Арх\акустика приміщень.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3442930"/>
                    </a:xfrm>
                    <a:prstGeom prst="rect">
                      <a:avLst/>
                    </a:prstGeom>
                    <a:noFill/>
                    <a:ln>
                      <a:noFill/>
                    </a:ln>
                  </pic:spPr>
                </pic:pic>
              </a:graphicData>
            </a:graphic>
          </wp:inline>
        </w:drawing>
      </w:r>
    </w:p>
    <w:p w14:paraId="082EEC3A" w14:textId="77777777" w:rsidR="009515FE" w:rsidRPr="009515FE" w:rsidRDefault="009515FE" w:rsidP="004B3186">
      <w:pPr>
        <w:suppressAutoHyphens/>
        <w:spacing w:before="120" w:after="0" w:line="240" w:lineRule="auto"/>
        <w:ind w:left="-284" w:right="-284" w:firstLine="825"/>
        <w:jc w:val="center"/>
        <w:rPr>
          <w:rFonts w:ascii="Times New Roman" w:eastAsia="Times New Roman" w:hAnsi="Times New Roman" w:cs="Times New Roman"/>
          <w:b/>
          <w:bCs/>
          <w:iCs/>
          <w:sz w:val="28"/>
          <w:szCs w:val="28"/>
          <w:lang w:eastAsia="ar-SA"/>
        </w:rPr>
      </w:pPr>
      <w:r w:rsidRPr="009515FE">
        <w:rPr>
          <w:rFonts w:ascii="Times New Roman" w:eastAsia="Times New Roman" w:hAnsi="Times New Roman" w:cs="Times New Roman"/>
          <w:b/>
          <w:bCs/>
          <w:iCs/>
          <w:sz w:val="28"/>
          <w:szCs w:val="28"/>
          <w:lang w:eastAsia="ar-SA"/>
        </w:rPr>
        <w:t>Тема 9. Елементи архітектурної світлології.</w:t>
      </w:r>
    </w:p>
    <w:p w14:paraId="0B292FFC" w14:textId="77777777" w:rsidR="009515FE" w:rsidRPr="009515FE" w:rsidRDefault="009515FE" w:rsidP="004B3186">
      <w:pPr>
        <w:suppressAutoHyphens/>
        <w:spacing w:before="120" w:after="0" w:line="240" w:lineRule="auto"/>
        <w:ind w:left="-284" w:right="-284" w:firstLine="825"/>
        <w:rPr>
          <w:rFonts w:ascii="Times New Roman" w:eastAsia="Times New Roman" w:hAnsi="Times New Roman" w:cs="Times New Roman"/>
          <w:sz w:val="28"/>
          <w:szCs w:val="28"/>
          <w:lang w:eastAsia="ar-SA"/>
        </w:rPr>
      </w:pPr>
      <w:proofErr w:type="spellStart"/>
      <w:r w:rsidRPr="009515FE">
        <w:rPr>
          <w:rFonts w:ascii="Times New Roman" w:eastAsia="Times New Roman" w:hAnsi="Times New Roman" w:cs="Times New Roman"/>
          <w:sz w:val="28"/>
          <w:szCs w:val="28"/>
          <w:lang w:eastAsia="ar-SA"/>
        </w:rPr>
        <w:t>Світлологія</w:t>
      </w:r>
      <w:proofErr w:type="spellEnd"/>
      <w:r w:rsidRPr="009515FE">
        <w:rPr>
          <w:rFonts w:ascii="Times New Roman" w:eastAsia="Times New Roman" w:hAnsi="Times New Roman" w:cs="Times New Roman"/>
          <w:sz w:val="28"/>
          <w:szCs w:val="28"/>
          <w:lang w:eastAsia="ar-SA"/>
        </w:rPr>
        <w:t xml:space="preserve"> – наука про формування світлового середовища в будівлях і спорудах, про закономірності поширення світла, гігієну світла та його фізіологічний та психологічний вплив на людський організм.</w:t>
      </w:r>
    </w:p>
    <w:p w14:paraId="462291E4"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Створення заданого </w:t>
      </w:r>
      <w:r w:rsidRPr="009515FE">
        <w:rPr>
          <w:rFonts w:ascii="Times New Roman" w:eastAsia="Times New Roman" w:hAnsi="Times New Roman" w:cs="Times New Roman"/>
          <w:i/>
          <w:sz w:val="28"/>
          <w:szCs w:val="28"/>
          <w:lang w:eastAsia="ar-SA"/>
        </w:rPr>
        <w:t>світлового режиму</w:t>
      </w:r>
      <w:r w:rsidRPr="009515FE">
        <w:rPr>
          <w:rFonts w:ascii="Times New Roman" w:eastAsia="Times New Roman" w:hAnsi="Times New Roman" w:cs="Times New Roman"/>
          <w:sz w:val="28"/>
          <w:szCs w:val="28"/>
          <w:lang w:eastAsia="ar-SA"/>
        </w:rPr>
        <w:t xml:space="preserve"> (світлового клімату) можливе з допомогою </w:t>
      </w:r>
      <w:r w:rsidRPr="009515FE">
        <w:rPr>
          <w:rFonts w:ascii="Times New Roman" w:eastAsia="Times New Roman" w:hAnsi="Times New Roman" w:cs="Times New Roman"/>
          <w:i/>
          <w:sz w:val="28"/>
          <w:szCs w:val="28"/>
          <w:lang w:eastAsia="ar-SA"/>
        </w:rPr>
        <w:t>архітектурно – планувальних засобів</w:t>
      </w:r>
      <w:r w:rsidRPr="009515FE">
        <w:rPr>
          <w:rFonts w:ascii="Times New Roman" w:eastAsia="Times New Roman" w:hAnsi="Times New Roman" w:cs="Times New Roman"/>
          <w:sz w:val="28"/>
          <w:szCs w:val="28"/>
          <w:lang w:eastAsia="ar-SA"/>
        </w:rPr>
        <w:t xml:space="preserve"> (розміри і розміщення світлових прорізів, їх конструкції) та з допомогою </w:t>
      </w:r>
      <w:r w:rsidRPr="009515FE">
        <w:rPr>
          <w:rFonts w:ascii="Times New Roman" w:eastAsia="Times New Roman" w:hAnsi="Times New Roman" w:cs="Times New Roman"/>
          <w:i/>
          <w:sz w:val="28"/>
          <w:szCs w:val="28"/>
          <w:lang w:eastAsia="ar-SA"/>
        </w:rPr>
        <w:t>інженерно – технічних засобів</w:t>
      </w:r>
      <w:r w:rsidRPr="009515FE">
        <w:rPr>
          <w:rFonts w:ascii="Times New Roman" w:eastAsia="Times New Roman" w:hAnsi="Times New Roman" w:cs="Times New Roman"/>
          <w:sz w:val="28"/>
          <w:szCs w:val="28"/>
          <w:lang w:eastAsia="ar-SA"/>
        </w:rPr>
        <w:t xml:space="preserve"> (мережі і прилади штучного освітлення). </w:t>
      </w:r>
    </w:p>
    <w:p w14:paraId="3743AC46"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i/>
          <w:sz w:val="28"/>
          <w:szCs w:val="28"/>
          <w:lang w:eastAsia="ar-SA"/>
        </w:rPr>
        <w:t>Природне освітлення</w:t>
      </w:r>
      <w:r w:rsidRPr="009515FE">
        <w:rPr>
          <w:rFonts w:ascii="Times New Roman" w:eastAsia="Times New Roman" w:hAnsi="Times New Roman" w:cs="Times New Roman"/>
          <w:sz w:val="28"/>
          <w:szCs w:val="28"/>
          <w:lang w:eastAsia="ar-SA"/>
        </w:rPr>
        <w:t xml:space="preserve"> – освітлення приміщень і території світлом неба та сонячними променями, проникають через світлові отвори в зовнішніх огороджувальних конструкціях. Денне світло – теплове випромінення Сонця, що пройшло через атмосферу, його спектр на довжині хвиль від 300 до 4500нм(нанометри, нм=1х10</w:t>
      </w:r>
      <w:r w:rsidRPr="009515FE">
        <w:rPr>
          <w:rFonts w:ascii="Times New Roman" w:eastAsia="Times New Roman" w:hAnsi="Times New Roman" w:cs="Times New Roman"/>
          <w:sz w:val="20"/>
          <w:szCs w:val="20"/>
          <w:lang w:eastAsia="ar-SA"/>
        </w:rPr>
        <w:t>-9м</w:t>
      </w:r>
      <w:r w:rsidRPr="009515FE">
        <w:rPr>
          <w:rFonts w:ascii="Times New Roman" w:eastAsia="Times New Roman" w:hAnsi="Times New Roman" w:cs="Times New Roman"/>
          <w:sz w:val="28"/>
          <w:szCs w:val="28"/>
          <w:lang w:eastAsia="ar-SA"/>
        </w:rPr>
        <w:t>).</w:t>
      </w:r>
    </w:p>
    <w:p w14:paraId="3A34C81B"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Через вікна здійснюється найбільш інтенсивний обмін енергією між зовнішнім і внутрішнім середовищем. Для економії електричної енергії вікна повинні бути якомога більшими, для енергозбереження – меншими. Віконне скло пропускає біля 90% світла, решту відбиває або поглинає.</w:t>
      </w:r>
    </w:p>
    <w:p w14:paraId="15ED8303" w14:textId="77777777" w:rsidR="009515FE" w:rsidRPr="009515FE" w:rsidRDefault="009515FE" w:rsidP="00033868">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Дія природного світла на людину:</w:t>
      </w:r>
      <w:r w:rsidR="00033868">
        <w:rPr>
          <w:rFonts w:ascii="Times New Roman" w:eastAsia="Times New Roman" w:hAnsi="Times New Roman" w:cs="Times New Roman"/>
          <w:sz w:val="28"/>
          <w:szCs w:val="28"/>
          <w:lang w:eastAsia="ar-SA"/>
        </w:rPr>
        <w:t xml:space="preserve"> </w:t>
      </w:r>
      <w:r w:rsidRPr="00033868">
        <w:rPr>
          <w:rFonts w:ascii="Times New Roman" w:eastAsia="Times New Roman" w:hAnsi="Times New Roman" w:cs="Times New Roman"/>
          <w:i/>
          <w:sz w:val="28"/>
          <w:szCs w:val="28"/>
          <w:lang w:eastAsia="ar-SA"/>
        </w:rPr>
        <w:t>психофізіологічна (</w:t>
      </w:r>
      <w:r w:rsidRPr="00033868">
        <w:rPr>
          <w:rFonts w:ascii="Times New Roman" w:eastAsia="Times New Roman" w:hAnsi="Times New Roman" w:cs="Times New Roman"/>
          <w:sz w:val="28"/>
          <w:szCs w:val="28"/>
          <w:lang w:eastAsia="ar-SA"/>
        </w:rPr>
        <w:t xml:space="preserve">естетичний фактор, настрій та загальний </w:t>
      </w:r>
      <w:r w:rsidR="00033868">
        <w:rPr>
          <w:rFonts w:ascii="Times New Roman" w:eastAsia="Times New Roman" w:hAnsi="Times New Roman" w:cs="Times New Roman"/>
          <w:sz w:val="28"/>
          <w:szCs w:val="28"/>
          <w:lang w:eastAsia="ar-SA"/>
        </w:rPr>
        <w:t xml:space="preserve">стан людини покращується), </w:t>
      </w:r>
      <w:proofErr w:type="spellStart"/>
      <w:r w:rsidRPr="009515FE">
        <w:rPr>
          <w:rFonts w:ascii="Times New Roman" w:eastAsia="Times New Roman" w:hAnsi="Times New Roman" w:cs="Times New Roman"/>
          <w:i/>
          <w:sz w:val="28"/>
          <w:szCs w:val="28"/>
          <w:lang w:eastAsia="ar-SA"/>
        </w:rPr>
        <w:t>морфофункціональна</w:t>
      </w:r>
      <w:proofErr w:type="spellEnd"/>
      <w:r w:rsidRPr="009515FE">
        <w:rPr>
          <w:rFonts w:ascii="Times New Roman" w:eastAsia="Times New Roman" w:hAnsi="Times New Roman" w:cs="Times New Roman"/>
          <w:sz w:val="28"/>
          <w:szCs w:val="28"/>
          <w:lang w:eastAsia="ar-SA"/>
        </w:rPr>
        <w:t xml:space="preserve"> (утворення вітаміну </w:t>
      </w:r>
      <w:r w:rsidRPr="009515FE">
        <w:rPr>
          <w:rFonts w:ascii="Times New Roman" w:eastAsia="Times New Roman" w:hAnsi="Times New Roman" w:cs="Times New Roman"/>
          <w:sz w:val="28"/>
          <w:szCs w:val="28"/>
          <w:lang w:val="en-US" w:eastAsia="ar-SA"/>
        </w:rPr>
        <w:t>D</w:t>
      </w:r>
      <w:r w:rsidR="00033868">
        <w:rPr>
          <w:rFonts w:ascii="Times New Roman" w:eastAsia="Times New Roman" w:hAnsi="Times New Roman" w:cs="Times New Roman"/>
          <w:sz w:val="28"/>
          <w:szCs w:val="28"/>
          <w:lang w:eastAsia="ar-SA"/>
        </w:rPr>
        <w:t xml:space="preserve">, загартовування), </w:t>
      </w:r>
      <w:r w:rsidRPr="009515FE">
        <w:rPr>
          <w:rFonts w:ascii="Times New Roman" w:eastAsia="Times New Roman" w:hAnsi="Times New Roman" w:cs="Times New Roman"/>
          <w:i/>
          <w:sz w:val="28"/>
          <w:szCs w:val="28"/>
          <w:lang w:eastAsia="ar-SA"/>
        </w:rPr>
        <w:t>бактерицидна</w:t>
      </w:r>
      <w:r w:rsidRPr="009515FE">
        <w:rPr>
          <w:rFonts w:ascii="Times New Roman" w:eastAsia="Times New Roman" w:hAnsi="Times New Roman" w:cs="Times New Roman"/>
          <w:sz w:val="28"/>
          <w:szCs w:val="28"/>
          <w:lang w:eastAsia="ar-SA"/>
        </w:rPr>
        <w:t xml:space="preserve"> (руйнування патоге</w:t>
      </w:r>
      <w:r w:rsidR="00033868">
        <w:rPr>
          <w:rFonts w:ascii="Times New Roman" w:eastAsia="Times New Roman" w:hAnsi="Times New Roman" w:cs="Times New Roman"/>
          <w:sz w:val="28"/>
          <w:szCs w:val="28"/>
          <w:lang w:eastAsia="ar-SA"/>
        </w:rPr>
        <w:t>нних мікроорганізмів)</w:t>
      </w:r>
    </w:p>
    <w:p w14:paraId="53C7BD57"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Освітлення приміщень вдень можливе природне, штучне і суміщене (інтегральне), вночі – штучне.</w:t>
      </w:r>
    </w:p>
    <w:p w14:paraId="30B795BD"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Джерелом природного світла є пряме сонячне світло, розсіяне (дифузне) світло небосхилу і світло, відбите землею і спорудами.</w:t>
      </w:r>
    </w:p>
    <w:p w14:paraId="0DF8330E"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b/>
          <w:bCs/>
          <w:sz w:val="24"/>
          <w:szCs w:val="24"/>
          <w:lang w:eastAsia="ar-SA"/>
        </w:rPr>
      </w:pPr>
      <w:r w:rsidRPr="009515FE">
        <w:rPr>
          <w:rFonts w:ascii="Times New Roman" w:eastAsia="Times New Roman" w:hAnsi="Times New Roman" w:cs="Times New Roman"/>
          <w:sz w:val="28"/>
          <w:szCs w:val="28"/>
          <w:lang w:eastAsia="ar-SA"/>
        </w:rPr>
        <w:t xml:space="preserve">Вибір системи освітлення залежить від функціонального призначення приміщення. В приміщеннях, де люди перебувають постійно або не менше 50% </w:t>
      </w:r>
      <w:r w:rsidRPr="009515FE">
        <w:rPr>
          <w:rFonts w:ascii="Times New Roman" w:eastAsia="Times New Roman" w:hAnsi="Times New Roman" w:cs="Times New Roman"/>
          <w:sz w:val="28"/>
          <w:szCs w:val="28"/>
          <w:lang w:eastAsia="ar-SA"/>
        </w:rPr>
        <w:lastRenderedPageBreak/>
        <w:t xml:space="preserve">робочого часу, обов’язково передбачають природне освітлення, яке доповнюється штучним (школи, житлові будівлі, лікарні). Світлопрозорі конструкції в залежності від глибини приміщення розміщують з одного боку приміщення  (бокові вікна), з обох боків, зверху ( зенітні ліхтарі, дахові вікна </w:t>
      </w:r>
      <w:proofErr w:type="spellStart"/>
      <w:r w:rsidRPr="009515FE">
        <w:rPr>
          <w:rFonts w:ascii="Times New Roman" w:eastAsia="Times New Roman" w:hAnsi="Times New Roman" w:cs="Times New Roman"/>
          <w:bCs/>
          <w:sz w:val="28"/>
          <w:szCs w:val="28"/>
          <w:lang w:val="en-US" w:eastAsia="ar-SA"/>
        </w:rPr>
        <w:t>Fakro</w:t>
      </w:r>
      <w:proofErr w:type="spellEnd"/>
      <w:r w:rsidRPr="009515FE">
        <w:rPr>
          <w:rFonts w:ascii="Times New Roman" w:eastAsia="Times New Roman" w:hAnsi="Times New Roman" w:cs="Times New Roman"/>
          <w:b/>
          <w:bCs/>
          <w:sz w:val="28"/>
          <w:szCs w:val="28"/>
          <w:lang w:eastAsia="ar-SA"/>
        </w:rPr>
        <w:t xml:space="preserve"> </w:t>
      </w:r>
      <w:r w:rsidRPr="009515FE">
        <w:rPr>
          <w:rFonts w:ascii="Times New Roman" w:eastAsia="Times New Roman" w:hAnsi="Times New Roman" w:cs="Times New Roman"/>
          <w:sz w:val="28"/>
          <w:szCs w:val="28"/>
          <w:lang w:eastAsia="ar-SA"/>
        </w:rPr>
        <w:t xml:space="preserve">(Польща),, </w:t>
      </w:r>
      <w:r w:rsidRPr="009515FE">
        <w:rPr>
          <w:rFonts w:ascii="Times New Roman" w:eastAsia="Times New Roman" w:hAnsi="Times New Roman" w:cs="Times New Roman"/>
          <w:bCs/>
          <w:sz w:val="28"/>
          <w:szCs w:val="28"/>
          <w:lang w:val="en-US" w:eastAsia="ar-SA"/>
        </w:rPr>
        <w:t>Velux</w:t>
      </w:r>
      <w:r w:rsidRPr="009515FE">
        <w:rPr>
          <w:rFonts w:ascii="Times New Roman" w:eastAsia="Times New Roman" w:hAnsi="Times New Roman" w:cs="Times New Roman"/>
          <w:sz w:val="28"/>
          <w:szCs w:val="28"/>
          <w:lang w:eastAsia="ar-SA"/>
        </w:rPr>
        <w:t xml:space="preserve"> (Данія), </w:t>
      </w:r>
      <w:r w:rsidRPr="009515FE">
        <w:rPr>
          <w:rFonts w:ascii="Times New Roman" w:eastAsia="Times New Roman" w:hAnsi="Times New Roman" w:cs="Times New Roman"/>
          <w:bCs/>
          <w:sz w:val="28"/>
          <w:szCs w:val="28"/>
          <w:lang w:val="en-US" w:eastAsia="ar-SA"/>
        </w:rPr>
        <w:t>Roto</w:t>
      </w:r>
      <w:r w:rsidRPr="009515FE">
        <w:rPr>
          <w:rFonts w:ascii="Times New Roman" w:eastAsia="Times New Roman" w:hAnsi="Times New Roman" w:cs="Times New Roman"/>
          <w:sz w:val="28"/>
          <w:szCs w:val="28"/>
          <w:lang w:eastAsia="ar-SA"/>
        </w:rPr>
        <w:t xml:space="preserve"> (Німеччина), а також комбіновано (бокове та верхнє).</w:t>
      </w:r>
    </w:p>
    <w:p w14:paraId="05CB46D4"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Освітленість приміщень природним світлом характеризується КПО (коефіцієнт природного освітлення). </w:t>
      </w:r>
    </w:p>
    <w:p w14:paraId="6268E2F8"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КПО = (</w:t>
      </w:r>
      <w:proofErr w:type="spellStart"/>
      <w:r w:rsidRPr="009515FE">
        <w:rPr>
          <w:rFonts w:ascii="Times New Roman" w:eastAsia="Times New Roman" w:hAnsi="Times New Roman" w:cs="Times New Roman"/>
          <w:sz w:val="28"/>
          <w:szCs w:val="28"/>
          <w:lang w:eastAsia="ar-SA"/>
        </w:rPr>
        <w:t>Евн</w:t>
      </w:r>
      <w:proofErr w:type="spellEnd"/>
      <w:r w:rsidRPr="009515FE">
        <w:rPr>
          <w:rFonts w:ascii="Times New Roman" w:eastAsia="Times New Roman" w:hAnsi="Times New Roman" w:cs="Times New Roman"/>
          <w:sz w:val="28"/>
          <w:szCs w:val="28"/>
          <w:lang w:eastAsia="ar-SA"/>
        </w:rPr>
        <w:t>/</w:t>
      </w:r>
      <w:proofErr w:type="spellStart"/>
      <w:r w:rsidRPr="009515FE">
        <w:rPr>
          <w:rFonts w:ascii="Times New Roman" w:eastAsia="Times New Roman" w:hAnsi="Times New Roman" w:cs="Times New Roman"/>
          <w:sz w:val="28"/>
          <w:szCs w:val="28"/>
          <w:lang w:eastAsia="ar-SA"/>
        </w:rPr>
        <w:t>Езовн</w:t>
      </w:r>
      <w:proofErr w:type="spellEnd"/>
      <w:r w:rsidRPr="009515FE">
        <w:rPr>
          <w:rFonts w:ascii="Times New Roman" w:eastAsia="Times New Roman" w:hAnsi="Times New Roman" w:cs="Times New Roman"/>
          <w:sz w:val="28"/>
          <w:szCs w:val="28"/>
          <w:lang w:eastAsia="ar-SA"/>
        </w:rPr>
        <w:t>)х100%</w:t>
      </w:r>
    </w:p>
    <w:p w14:paraId="6CD82785"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КПО в якій – не будь точці в середині приміщення, освітленій світлом видимої через проріз ділянки небосхилу є виражене в % відношення освітленості в цій точці до одночасної освітленості зовнішньої горизонтальної площини, освітленої розсіяним світлом всього небосхилу. КПО приміщень 1-4%.</w:t>
      </w:r>
    </w:p>
    <w:p w14:paraId="3B711AF1" w14:textId="4756A97E"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b/>
          <w:bCs/>
          <w:i/>
          <w:sz w:val="28"/>
          <w:szCs w:val="28"/>
          <w:lang w:eastAsia="ar-SA"/>
        </w:rPr>
      </w:pPr>
      <w:r w:rsidRPr="009515FE">
        <w:rPr>
          <w:rFonts w:ascii="Times New Roman" w:eastAsia="Times New Roman" w:hAnsi="Times New Roman" w:cs="Times New Roman"/>
          <w:sz w:val="28"/>
          <w:szCs w:val="28"/>
          <w:lang w:eastAsia="ar-SA"/>
        </w:rPr>
        <w:t>Для попередніх розрахунків необхідної площі світлових прорізів користуються відношенням площі світлових прорізів до площі підлоги цих приміщень (</w:t>
      </w:r>
      <w:r w:rsidRPr="009515FE">
        <w:rPr>
          <w:rFonts w:ascii="Times New Roman" w:eastAsia="Times New Roman" w:hAnsi="Times New Roman" w:cs="Times New Roman"/>
          <w:i/>
          <w:sz w:val="28"/>
          <w:szCs w:val="28"/>
          <w:lang w:eastAsia="ar-SA"/>
        </w:rPr>
        <w:t>метод Вєтошкіна</w:t>
      </w:r>
      <w:r w:rsidR="003F51EF">
        <w:rPr>
          <w:rFonts w:ascii="Times New Roman" w:eastAsia="Times New Roman" w:hAnsi="Times New Roman" w:cs="Times New Roman"/>
          <w:i/>
          <w:sz w:val="28"/>
          <w:szCs w:val="28"/>
          <w:lang w:eastAsia="ar-SA"/>
        </w:rPr>
        <w:t>,</w:t>
      </w:r>
      <w:r w:rsidRPr="009515FE">
        <w:rPr>
          <w:rFonts w:ascii="Times New Roman" w:eastAsia="Times New Roman" w:hAnsi="Times New Roman" w:cs="Times New Roman"/>
          <w:i/>
          <w:sz w:val="28"/>
          <w:szCs w:val="28"/>
          <w:lang w:eastAsia="ar-SA"/>
        </w:rPr>
        <w:t xml:space="preserve"> метод </w:t>
      </w:r>
      <w:r w:rsidRPr="009515FE">
        <w:rPr>
          <w:rFonts w:ascii="Times New Roman" w:eastAsia="Times New Roman" w:hAnsi="Times New Roman" w:cs="Times New Roman"/>
          <w:i/>
          <w:sz w:val="28"/>
          <w:szCs w:val="28"/>
          <w:lang w:val="en-US" w:eastAsia="ar-SA"/>
        </w:rPr>
        <w:t>Wetzel</w:t>
      </w:r>
      <w:r w:rsidRPr="009515FE">
        <w:rPr>
          <w:rFonts w:ascii="Times New Roman" w:eastAsia="Times New Roman" w:hAnsi="Times New Roman" w:cs="Times New Roman"/>
          <w:sz w:val="28"/>
          <w:szCs w:val="28"/>
          <w:lang w:eastAsia="ar-SA"/>
        </w:rPr>
        <w:t xml:space="preserve">). Співвідношення для житлових кімнат, </w:t>
      </w:r>
      <w:proofErr w:type="spellStart"/>
      <w:r w:rsidRPr="009515FE">
        <w:rPr>
          <w:rFonts w:ascii="Times New Roman" w:eastAsia="Times New Roman" w:hAnsi="Times New Roman" w:cs="Times New Roman"/>
          <w:sz w:val="28"/>
          <w:szCs w:val="28"/>
          <w:lang w:eastAsia="ar-SA"/>
        </w:rPr>
        <w:t>кухонь</w:t>
      </w:r>
      <w:proofErr w:type="spellEnd"/>
      <w:r w:rsidRPr="009515FE">
        <w:rPr>
          <w:rFonts w:ascii="Times New Roman" w:eastAsia="Times New Roman" w:hAnsi="Times New Roman" w:cs="Times New Roman"/>
          <w:sz w:val="28"/>
          <w:szCs w:val="28"/>
          <w:lang w:eastAsia="ar-SA"/>
        </w:rPr>
        <w:t xml:space="preserve"> – 1:8, </w:t>
      </w:r>
      <w:r w:rsidR="00862407">
        <w:rPr>
          <w:rFonts w:ascii="Times New Roman" w:eastAsia="Times New Roman" w:hAnsi="Times New Roman" w:cs="Times New Roman"/>
          <w:sz w:val="28"/>
          <w:szCs w:val="28"/>
          <w:lang w:eastAsia="ar-SA"/>
        </w:rPr>
        <w:t xml:space="preserve"> мансардних приміщень – 1:10, </w:t>
      </w:r>
      <w:r w:rsidRPr="009515FE">
        <w:rPr>
          <w:rFonts w:ascii="Times New Roman" w:eastAsia="Times New Roman" w:hAnsi="Times New Roman" w:cs="Times New Roman"/>
          <w:sz w:val="28"/>
          <w:szCs w:val="28"/>
          <w:lang w:eastAsia="ar-SA"/>
        </w:rPr>
        <w:t>коридорів – 1: 16.</w:t>
      </w:r>
    </w:p>
    <w:p w14:paraId="7D2372AD"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bCs/>
          <w:i/>
          <w:sz w:val="28"/>
          <w:szCs w:val="28"/>
          <w:lang w:eastAsia="ar-SA"/>
        </w:rPr>
        <w:t>Інсоляція</w:t>
      </w:r>
      <w:r w:rsidRPr="009515FE">
        <w:rPr>
          <w:rFonts w:ascii="Times New Roman" w:eastAsia="Times New Roman" w:hAnsi="Times New Roman" w:cs="Times New Roman"/>
          <w:bCs/>
          <w:sz w:val="28"/>
          <w:szCs w:val="28"/>
          <w:lang w:eastAsia="ar-SA"/>
        </w:rPr>
        <w:t xml:space="preserve"> </w:t>
      </w:r>
      <w:r w:rsidRPr="009515FE">
        <w:rPr>
          <w:rFonts w:ascii="Times New Roman" w:eastAsia="Times New Roman" w:hAnsi="Times New Roman" w:cs="Times New Roman"/>
          <w:sz w:val="28"/>
          <w:szCs w:val="28"/>
          <w:lang w:eastAsia="ar-SA"/>
        </w:rPr>
        <w:t>– опромінення прямими сонячними променями будівель, приміщень і територій. Прямі сонячні промені мають світлову (54%), теплову (42%) і ультрафіолетову (4%) дію.</w:t>
      </w:r>
    </w:p>
    <w:p w14:paraId="53F362F6"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Прямі сонячні промені під кутом менше 30град. до горизонту і відбиті під кутом 45 – 60град. шкідливі для зорової роботи.</w:t>
      </w:r>
    </w:p>
    <w:p w14:paraId="3B286AFB" w14:textId="4D0CD035"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Згідно з державними будівельними нормами повинна забезпечуватись тривалість інсоляції житлових приміщень і територій не менш ніж 2,5 год. за день на період з 22 березня по 22 вересня південніше 50 град. північної широти.</w:t>
      </w:r>
      <w:r w:rsidR="003F51EF">
        <w:rPr>
          <w:rFonts w:ascii="Times New Roman" w:eastAsia="Times New Roman" w:hAnsi="Times New Roman" w:cs="Times New Roman"/>
          <w:sz w:val="28"/>
          <w:szCs w:val="28"/>
          <w:lang w:eastAsia="ar-SA"/>
        </w:rPr>
        <w:t xml:space="preserve"> Розрахунок інсоляції проводять згідно ДСТУ-Н БВ.2.2-27:2010 «Настанова з розрахунку інсоляції об’єктів цивільного призначення».</w:t>
      </w:r>
    </w:p>
    <w:p w14:paraId="189D0371"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При орієнтації приміщень і будівель на сектор горизонту від 200град. до 270град. для територій, розташованих між 47град. і 57град. північної широти необхідно обмежувати тепловий вплив інсоляції за допомогою сонцезахисних засобів – козирків, жалюзі, екранів, маркіз.</w:t>
      </w:r>
    </w:p>
    <w:p w14:paraId="5A99BAE0"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 В приміщеннях з особливими технологічними вимогами передбачають тільки штучне освітлення (кінотеатри, торгові зали, виробничі цехи).</w:t>
      </w:r>
    </w:p>
    <w:p w14:paraId="56A2FF63"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Існують дві основні системи штучного освітлення – загальне (рівномірне) і локальне ( направлене). Можливі поєднання цих систем.</w:t>
      </w:r>
    </w:p>
    <w:p w14:paraId="462C54E7" w14:textId="77777777" w:rsidR="009515FE" w:rsidRPr="009515FE" w:rsidRDefault="009515FE" w:rsidP="004B3186">
      <w:pPr>
        <w:suppressAutoHyphens/>
        <w:spacing w:before="120" w:after="0" w:line="240" w:lineRule="auto"/>
        <w:ind w:left="-284" w:right="-284" w:firstLine="663"/>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Освітленість робочих поверхонь виражається в </w:t>
      </w:r>
      <w:proofErr w:type="spellStart"/>
      <w:r w:rsidRPr="009515FE">
        <w:rPr>
          <w:rFonts w:ascii="Times New Roman" w:eastAsia="Times New Roman" w:hAnsi="Times New Roman" w:cs="Times New Roman"/>
          <w:sz w:val="28"/>
          <w:szCs w:val="28"/>
          <w:lang w:eastAsia="ar-SA"/>
        </w:rPr>
        <w:t>лк</w:t>
      </w:r>
      <w:proofErr w:type="spellEnd"/>
      <w:r w:rsidRPr="009515FE">
        <w:rPr>
          <w:rFonts w:ascii="Times New Roman" w:eastAsia="Times New Roman" w:hAnsi="Times New Roman" w:cs="Times New Roman"/>
          <w:sz w:val="28"/>
          <w:szCs w:val="28"/>
          <w:lang w:eastAsia="ar-SA"/>
        </w:rPr>
        <w:t>.</w:t>
      </w:r>
    </w:p>
    <w:p w14:paraId="2DC1F6E3" w14:textId="77777777" w:rsidR="009515FE" w:rsidRPr="009515FE" w:rsidRDefault="009515FE" w:rsidP="004B3186">
      <w:pPr>
        <w:suppressAutoHyphens/>
        <w:spacing w:before="120" w:after="0" w:line="240" w:lineRule="auto"/>
        <w:ind w:left="-284" w:right="-284" w:firstLine="663"/>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Освітленість поверхонь сонячним світлом влітку – 100000лк, взимку – 10000лк, при хмарному небі влітку – 5000-20000лк,  взимку – 1000-2000лк, при повному місяці – 0,2лк, при безхмарному небі вночі без місяця – 0,0003лк.</w:t>
      </w:r>
    </w:p>
    <w:p w14:paraId="05293B8F"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b/>
          <w:bCs/>
          <w:i/>
          <w:iCs/>
          <w:sz w:val="28"/>
          <w:szCs w:val="28"/>
          <w:lang w:eastAsia="ar-SA"/>
        </w:rPr>
      </w:pPr>
      <w:r w:rsidRPr="009515FE">
        <w:rPr>
          <w:rFonts w:ascii="Times New Roman" w:eastAsia="Times New Roman" w:hAnsi="Times New Roman" w:cs="Times New Roman"/>
          <w:sz w:val="28"/>
          <w:szCs w:val="28"/>
          <w:lang w:eastAsia="ar-SA"/>
        </w:rPr>
        <w:t>Високі вимоги до освітлення – 500лк (проектні бюро, швейні цехи), підвищені вимоги – 300лк (аудиторії, читальні зали), нормальні вимоги – 200лк (робочі кабінети, актові зали), помірні вимоги – 75лк (вестибюлі, архіви, коридори).</w:t>
      </w:r>
    </w:p>
    <w:p w14:paraId="19DE8F4E"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bCs/>
          <w:i/>
          <w:iCs/>
          <w:sz w:val="28"/>
          <w:szCs w:val="28"/>
          <w:lang w:eastAsia="ar-SA"/>
        </w:rPr>
        <w:lastRenderedPageBreak/>
        <w:t>Джерела штучного світла</w:t>
      </w:r>
      <w:r w:rsidRPr="009515FE">
        <w:rPr>
          <w:rFonts w:ascii="Times New Roman" w:eastAsia="Times New Roman" w:hAnsi="Times New Roman" w:cs="Times New Roman"/>
          <w:b/>
          <w:bCs/>
          <w:i/>
          <w:iCs/>
          <w:sz w:val="28"/>
          <w:szCs w:val="28"/>
          <w:lang w:eastAsia="ar-SA"/>
        </w:rPr>
        <w:t xml:space="preserve"> </w:t>
      </w:r>
      <w:r w:rsidRPr="009515FE">
        <w:rPr>
          <w:rFonts w:ascii="Times New Roman" w:eastAsia="Times New Roman" w:hAnsi="Times New Roman" w:cs="Times New Roman"/>
          <w:sz w:val="28"/>
          <w:szCs w:val="28"/>
          <w:lang w:eastAsia="ar-SA"/>
        </w:rPr>
        <w:t xml:space="preserve">– електричні лампи розжарювання, галогенні, метало галогенні, люмінесцентні лампи (1896, Генріх </w:t>
      </w:r>
      <w:proofErr w:type="spellStart"/>
      <w:r w:rsidRPr="009515FE">
        <w:rPr>
          <w:rFonts w:ascii="Times New Roman" w:eastAsia="Times New Roman" w:hAnsi="Times New Roman" w:cs="Times New Roman"/>
          <w:sz w:val="28"/>
          <w:szCs w:val="28"/>
          <w:lang w:eastAsia="ar-SA"/>
        </w:rPr>
        <w:t>Гейслер</w:t>
      </w:r>
      <w:proofErr w:type="spellEnd"/>
      <w:r w:rsidRPr="009515FE">
        <w:rPr>
          <w:rFonts w:ascii="Times New Roman" w:eastAsia="Times New Roman" w:hAnsi="Times New Roman" w:cs="Times New Roman"/>
          <w:sz w:val="28"/>
          <w:szCs w:val="28"/>
          <w:lang w:eastAsia="ar-SA"/>
        </w:rPr>
        <w:t>), оптоволоконні</w:t>
      </w:r>
      <w:r w:rsidRPr="009515FE">
        <w:rPr>
          <w:rFonts w:ascii="Times New Roman" w:eastAsia="Times New Roman" w:hAnsi="Times New Roman" w:cs="Times New Roman"/>
          <w:b/>
          <w:i/>
          <w:sz w:val="28"/>
          <w:szCs w:val="28"/>
          <w:lang w:eastAsia="ar-SA"/>
        </w:rPr>
        <w:t xml:space="preserve"> </w:t>
      </w:r>
      <w:r w:rsidRPr="009515FE">
        <w:rPr>
          <w:rFonts w:ascii="Times New Roman" w:eastAsia="Times New Roman" w:hAnsi="Times New Roman" w:cs="Times New Roman"/>
          <w:sz w:val="28"/>
          <w:szCs w:val="28"/>
          <w:lang w:eastAsia="ar-SA"/>
        </w:rPr>
        <w:t>системи, світлодіоди.</w:t>
      </w:r>
    </w:p>
    <w:p w14:paraId="0A2C5937"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З 1 вересня 2009р. в 27 країнах ЄС знято з продажу 100 ватні лампи розжарювання, з 2012 заборонене їх виробництво. Вважають, що цей захід дозволить зекономити 5-10 млрд. євро на рік за рахунок зменшення споживання електроенергії. Лампи розжарювання 95% енергії перетворюють в тепло, їх використовують як </w:t>
      </w:r>
      <w:proofErr w:type="spellStart"/>
      <w:r w:rsidRPr="009515FE">
        <w:rPr>
          <w:rFonts w:ascii="Times New Roman" w:eastAsia="Times New Roman" w:hAnsi="Times New Roman" w:cs="Times New Roman"/>
          <w:sz w:val="28"/>
          <w:szCs w:val="28"/>
          <w:lang w:eastAsia="ar-SA"/>
        </w:rPr>
        <w:t>тепловипромінювачі</w:t>
      </w:r>
      <w:proofErr w:type="spellEnd"/>
      <w:r w:rsidRPr="009515FE">
        <w:rPr>
          <w:rFonts w:ascii="Times New Roman" w:eastAsia="Times New Roman" w:hAnsi="Times New Roman" w:cs="Times New Roman"/>
          <w:sz w:val="28"/>
          <w:szCs w:val="28"/>
          <w:lang w:eastAsia="ar-SA"/>
        </w:rPr>
        <w:t>.</w:t>
      </w:r>
    </w:p>
    <w:p w14:paraId="62673718"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КЛЛ – компактні люмінесцентні лампи. Метало галоїдна</w:t>
      </w:r>
      <w:r w:rsidRPr="009515FE">
        <w:rPr>
          <w:rFonts w:ascii="Times New Roman" w:eastAsia="Times New Roman" w:hAnsi="Times New Roman" w:cs="Times New Roman"/>
          <w:i/>
          <w:sz w:val="28"/>
          <w:szCs w:val="28"/>
          <w:lang w:eastAsia="ar-SA"/>
        </w:rPr>
        <w:t xml:space="preserve"> </w:t>
      </w:r>
      <w:r w:rsidRPr="009515FE">
        <w:rPr>
          <w:rFonts w:ascii="Times New Roman" w:eastAsia="Times New Roman" w:hAnsi="Times New Roman" w:cs="Times New Roman"/>
          <w:sz w:val="28"/>
          <w:szCs w:val="28"/>
          <w:lang w:eastAsia="ar-SA"/>
        </w:rPr>
        <w:t xml:space="preserve">лампа </w:t>
      </w:r>
      <w:r w:rsidRPr="009515FE">
        <w:rPr>
          <w:rFonts w:ascii="Times New Roman" w:eastAsia="Times New Roman" w:hAnsi="Times New Roman" w:cs="Times New Roman"/>
          <w:sz w:val="28"/>
          <w:szCs w:val="28"/>
          <w:lang w:val="en-US" w:eastAsia="ar-SA"/>
        </w:rPr>
        <w:t>W</w:t>
      </w:r>
      <w:r w:rsidRPr="009515FE">
        <w:rPr>
          <w:rFonts w:ascii="Times New Roman" w:eastAsia="Times New Roman" w:hAnsi="Times New Roman" w:cs="Times New Roman"/>
          <w:sz w:val="28"/>
          <w:szCs w:val="28"/>
          <w:lang w:eastAsia="ar-SA"/>
        </w:rPr>
        <w:t xml:space="preserve">150Вт замінює 40 – 50 ламп накалювання </w:t>
      </w:r>
      <w:r w:rsidRPr="009515FE">
        <w:rPr>
          <w:rFonts w:ascii="Times New Roman" w:eastAsia="Times New Roman" w:hAnsi="Times New Roman" w:cs="Times New Roman"/>
          <w:sz w:val="28"/>
          <w:szCs w:val="28"/>
          <w:lang w:val="en-US" w:eastAsia="ar-SA"/>
        </w:rPr>
        <w:t>W</w:t>
      </w:r>
      <w:r w:rsidRPr="009515FE">
        <w:rPr>
          <w:rFonts w:ascii="Times New Roman" w:eastAsia="Times New Roman" w:hAnsi="Times New Roman" w:cs="Times New Roman"/>
          <w:sz w:val="28"/>
          <w:szCs w:val="28"/>
          <w:lang w:eastAsia="ar-SA"/>
        </w:rPr>
        <w:t xml:space="preserve">20 – 25Вт або 7 – 12  галогенних ламп </w:t>
      </w:r>
      <w:r w:rsidRPr="009515FE">
        <w:rPr>
          <w:rFonts w:ascii="Times New Roman" w:eastAsia="Times New Roman" w:hAnsi="Times New Roman" w:cs="Times New Roman"/>
          <w:sz w:val="28"/>
          <w:szCs w:val="28"/>
          <w:lang w:val="en-US" w:eastAsia="ar-SA"/>
        </w:rPr>
        <w:t>W</w:t>
      </w:r>
      <w:r w:rsidRPr="009515FE">
        <w:rPr>
          <w:rFonts w:ascii="Times New Roman" w:eastAsia="Times New Roman" w:hAnsi="Times New Roman" w:cs="Times New Roman"/>
          <w:sz w:val="28"/>
          <w:szCs w:val="28"/>
          <w:lang w:eastAsia="ar-SA"/>
        </w:rPr>
        <w:t>20 – 35Вт. Строк служби такої лампи 6 – 8 тис. годин – 4 – 5 років. Проте критики вважають, що такі лампи екологічно небезпечні: складна утилізація ламп через вміст ртуті і такі лампи випромінюють електромагнітні хвилі. З вересня 2018р їх використання заборонено.</w:t>
      </w:r>
    </w:p>
    <w:p w14:paraId="2CB982B0"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В Україні їх виробляють в Львові і Полтаві.</w:t>
      </w:r>
    </w:p>
    <w:p w14:paraId="63D77426"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b/>
          <w:bCs/>
          <w:i/>
          <w:iCs/>
          <w:sz w:val="28"/>
          <w:szCs w:val="28"/>
          <w:lang w:eastAsia="ar-SA"/>
        </w:rPr>
      </w:pPr>
      <w:r w:rsidRPr="009515FE">
        <w:rPr>
          <w:rFonts w:ascii="Times New Roman" w:eastAsia="Times New Roman" w:hAnsi="Times New Roman" w:cs="Times New Roman"/>
          <w:sz w:val="28"/>
          <w:szCs w:val="28"/>
          <w:lang w:eastAsia="ar-SA"/>
        </w:rPr>
        <w:t>Світлодіоди</w:t>
      </w:r>
      <w:r w:rsidRPr="009515FE">
        <w:rPr>
          <w:rFonts w:ascii="Times New Roman" w:eastAsia="Times New Roman" w:hAnsi="Times New Roman" w:cs="Times New Roman"/>
          <w:i/>
          <w:sz w:val="28"/>
          <w:szCs w:val="28"/>
          <w:lang w:eastAsia="ar-SA"/>
        </w:rPr>
        <w:t xml:space="preserve"> </w:t>
      </w:r>
      <w:r w:rsidRPr="009515FE">
        <w:rPr>
          <w:rFonts w:ascii="Times New Roman" w:eastAsia="Times New Roman" w:hAnsi="Times New Roman" w:cs="Times New Roman"/>
          <w:sz w:val="28"/>
          <w:szCs w:val="28"/>
          <w:lang w:eastAsia="ar-SA"/>
        </w:rPr>
        <w:t xml:space="preserve">– напівпровідникові квантові пристрої, які випромінюють некогерентне світло при пропусканні через них електричного струму, знайшли застосування в 50-х роках. Термін служби більше 100тис.год, більше 11 років. Споживають від 3% до 60% потужності ламп розжарювання аналогічної яскравості. Світлодіоди </w:t>
      </w:r>
      <w:r w:rsidRPr="009515FE">
        <w:rPr>
          <w:rFonts w:ascii="Times New Roman" w:eastAsia="Times New Roman" w:hAnsi="Times New Roman" w:cs="Times New Roman"/>
          <w:sz w:val="28"/>
          <w:szCs w:val="28"/>
          <w:lang w:val="en-US" w:eastAsia="ar-SA"/>
        </w:rPr>
        <w:t>LED</w:t>
      </w:r>
      <w:r w:rsidRPr="009515FE">
        <w:rPr>
          <w:rFonts w:ascii="Times New Roman" w:eastAsia="Times New Roman" w:hAnsi="Times New Roman" w:cs="Times New Roman"/>
          <w:sz w:val="28"/>
          <w:szCs w:val="28"/>
          <w:lang w:eastAsia="ar-SA"/>
        </w:rPr>
        <w:t xml:space="preserve"> невеликі за розмірами, легкі, яскраві, не  випромінюють багато тепла, їх строк служби до 50тис. годин. Діод 5Вт=лампі розжарювання 45Вт, 10Вт=90Вт,15Вт=135Вт. Їх застосовують в інформаційних табло, світлофорах, ліхтарях, гірляндах. Кольори – червоний, синій, зелений, білий. Лампи з блакитним світлом в спектрі пригноблюють вироблення організмом гормону </w:t>
      </w:r>
      <w:proofErr w:type="spellStart"/>
      <w:r w:rsidRPr="009515FE">
        <w:rPr>
          <w:rFonts w:ascii="Times New Roman" w:eastAsia="Times New Roman" w:hAnsi="Times New Roman" w:cs="Times New Roman"/>
          <w:sz w:val="28"/>
          <w:szCs w:val="28"/>
          <w:lang w:eastAsia="ar-SA"/>
        </w:rPr>
        <w:t>мелатоніну</w:t>
      </w:r>
      <w:proofErr w:type="spellEnd"/>
      <w:r w:rsidRPr="009515FE">
        <w:rPr>
          <w:rFonts w:ascii="Times New Roman" w:eastAsia="Times New Roman" w:hAnsi="Times New Roman" w:cs="Times New Roman"/>
          <w:sz w:val="28"/>
          <w:szCs w:val="28"/>
          <w:lang w:eastAsia="ar-SA"/>
        </w:rPr>
        <w:t>, що порушує сон. Світлодіодні лампи стали причиною св</w:t>
      </w:r>
      <w:r w:rsidR="006130D6">
        <w:rPr>
          <w:rFonts w:ascii="Times New Roman" w:eastAsia="Times New Roman" w:hAnsi="Times New Roman" w:cs="Times New Roman"/>
          <w:sz w:val="28"/>
          <w:szCs w:val="28"/>
          <w:lang w:eastAsia="ar-SA"/>
        </w:rPr>
        <w:t>ітлового забруднення атмосфери.</w:t>
      </w:r>
    </w:p>
    <w:p w14:paraId="5B8FCA51"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bCs/>
          <w:iCs/>
          <w:sz w:val="28"/>
          <w:szCs w:val="28"/>
          <w:lang w:eastAsia="ar-SA"/>
        </w:rPr>
        <w:t>Освітлювальні прилади</w:t>
      </w:r>
      <w:r w:rsidRPr="009515FE">
        <w:rPr>
          <w:rFonts w:ascii="Times New Roman" w:eastAsia="Times New Roman" w:hAnsi="Times New Roman" w:cs="Times New Roman"/>
          <w:sz w:val="28"/>
          <w:szCs w:val="28"/>
          <w:lang w:eastAsia="ar-SA"/>
        </w:rPr>
        <w:t xml:space="preserve"> – точкові, растрові,, прожектори, рефлектори</w:t>
      </w:r>
    </w:p>
    <w:p w14:paraId="36517093"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За призначенням штучне освітлення поділяють на робоче, охоронне, чергове.</w:t>
      </w:r>
    </w:p>
    <w:p w14:paraId="6D588780"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b/>
          <w:i/>
          <w:sz w:val="28"/>
          <w:szCs w:val="28"/>
          <w:lang w:eastAsia="ar-SA"/>
        </w:rPr>
      </w:pPr>
      <w:r w:rsidRPr="009515FE">
        <w:rPr>
          <w:rFonts w:ascii="Times New Roman" w:eastAsia="Times New Roman" w:hAnsi="Times New Roman" w:cs="Times New Roman"/>
          <w:sz w:val="28"/>
          <w:szCs w:val="28"/>
          <w:lang w:eastAsia="ar-SA"/>
        </w:rPr>
        <w:t xml:space="preserve">Для світлового дизайну інтер’єрів і екстер’єрів використовують динамічне кольорове світло з використанням лазерних променів, скло волоконних систем і прожекторів (творчість відомих європейських світлових дизайнерів Яна </w:t>
      </w:r>
      <w:proofErr w:type="spellStart"/>
      <w:r w:rsidRPr="009515FE">
        <w:rPr>
          <w:rFonts w:ascii="Times New Roman" w:eastAsia="Times New Roman" w:hAnsi="Times New Roman" w:cs="Times New Roman"/>
          <w:sz w:val="28"/>
          <w:szCs w:val="28"/>
          <w:lang w:eastAsia="ar-SA"/>
        </w:rPr>
        <w:t>Керсоме</w:t>
      </w:r>
      <w:proofErr w:type="spellEnd"/>
      <w:r w:rsidRPr="009515FE">
        <w:rPr>
          <w:rFonts w:ascii="Times New Roman" w:eastAsia="Times New Roman" w:hAnsi="Times New Roman" w:cs="Times New Roman"/>
          <w:sz w:val="28"/>
          <w:szCs w:val="28"/>
          <w:lang w:eastAsia="ar-SA"/>
        </w:rPr>
        <w:t xml:space="preserve">, Герта </w:t>
      </w:r>
      <w:proofErr w:type="spellStart"/>
      <w:r w:rsidRPr="009515FE">
        <w:rPr>
          <w:rFonts w:ascii="Times New Roman" w:eastAsia="Times New Roman" w:hAnsi="Times New Roman" w:cs="Times New Roman"/>
          <w:sz w:val="28"/>
          <w:szCs w:val="28"/>
          <w:lang w:eastAsia="ar-SA"/>
        </w:rPr>
        <w:t>Хофа</w:t>
      </w:r>
      <w:proofErr w:type="spellEnd"/>
      <w:r w:rsidRPr="009515FE">
        <w:rPr>
          <w:rFonts w:ascii="Times New Roman" w:eastAsia="Times New Roman" w:hAnsi="Times New Roman" w:cs="Times New Roman"/>
          <w:sz w:val="28"/>
          <w:szCs w:val="28"/>
          <w:lang w:eastAsia="ar-SA"/>
        </w:rPr>
        <w:t xml:space="preserve">, Жана </w:t>
      </w:r>
      <w:proofErr w:type="spellStart"/>
      <w:r w:rsidRPr="009515FE">
        <w:rPr>
          <w:rFonts w:ascii="Times New Roman" w:eastAsia="Times New Roman" w:hAnsi="Times New Roman" w:cs="Times New Roman"/>
          <w:sz w:val="28"/>
          <w:szCs w:val="28"/>
          <w:lang w:eastAsia="ar-SA"/>
        </w:rPr>
        <w:t>Мішельжара</w:t>
      </w:r>
      <w:proofErr w:type="spellEnd"/>
      <w:r w:rsidRPr="009515FE">
        <w:rPr>
          <w:rFonts w:ascii="Times New Roman" w:eastAsia="Times New Roman" w:hAnsi="Times New Roman" w:cs="Times New Roman"/>
          <w:sz w:val="28"/>
          <w:szCs w:val="28"/>
          <w:lang w:eastAsia="ar-SA"/>
        </w:rPr>
        <w:t xml:space="preserve">), а також світильники з діодами </w:t>
      </w:r>
      <w:r w:rsidRPr="009515FE">
        <w:rPr>
          <w:rFonts w:ascii="Times New Roman" w:eastAsia="Times New Roman" w:hAnsi="Times New Roman" w:cs="Times New Roman"/>
          <w:sz w:val="28"/>
          <w:szCs w:val="28"/>
          <w:lang w:val="en-US" w:eastAsia="ar-SA"/>
        </w:rPr>
        <w:t>LED</w:t>
      </w:r>
      <w:r w:rsidRPr="009515FE">
        <w:rPr>
          <w:rFonts w:ascii="Times New Roman" w:eastAsia="Times New Roman" w:hAnsi="Times New Roman" w:cs="Times New Roman"/>
          <w:sz w:val="28"/>
          <w:szCs w:val="28"/>
          <w:lang w:eastAsia="ar-SA"/>
        </w:rPr>
        <w:t xml:space="preserve"> (ілюмінація фасадів, споруд, використання в інформаційних та рекламних знаках.</w:t>
      </w:r>
    </w:p>
    <w:p w14:paraId="78531A01"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Скло волоконні системи </w:t>
      </w:r>
      <w:r w:rsidRPr="009515FE">
        <w:rPr>
          <w:rFonts w:ascii="Times New Roman" w:eastAsia="Times New Roman" w:hAnsi="Times New Roman" w:cs="Times New Roman"/>
          <w:i/>
          <w:sz w:val="28"/>
          <w:szCs w:val="28"/>
          <w:lang w:eastAsia="ar-SA"/>
        </w:rPr>
        <w:t>–</w:t>
      </w:r>
      <w:r w:rsidRPr="009515FE">
        <w:rPr>
          <w:rFonts w:ascii="Times New Roman" w:eastAsia="Times New Roman" w:hAnsi="Times New Roman" w:cs="Times New Roman"/>
          <w:sz w:val="28"/>
          <w:szCs w:val="28"/>
          <w:lang w:eastAsia="ar-SA"/>
        </w:rPr>
        <w:t xml:space="preserve"> гнучкі лінії з кварцового скла, знайшли застосування в 60-х роках, альтернативне освітлення для приміщень барів, </w:t>
      </w:r>
      <w:proofErr w:type="spellStart"/>
      <w:r w:rsidRPr="009515FE">
        <w:rPr>
          <w:rFonts w:ascii="Times New Roman" w:eastAsia="Times New Roman" w:hAnsi="Times New Roman" w:cs="Times New Roman"/>
          <w:sz w:val="28"/>
          <w:szCs w:val="28"/>
          <w:lang w:eastAsia="ar-SA"/>
        </w:rPr>
        <w:t>дискотек</w:t>
      </w:r>
      <w:proofErr w:type="spellEnd"/>
      <w:r w:rsidRPr="009515FE">
        <w:rPr>
          <w:rFonts w:ascii="Times New Roman" w:eastAsia="Times New Roman" w:hAnsi="Times New Roman" w:cs="Times New Roman"/>
          <w:sz w:val="28"/>
          <w:szCs w:val="28"/>
          <w:lang w:eastAsia="ar-SA"/>
        </w:rPr>
        <w:t xml:space="preserve">, підвісних стель, вивісок, підсвітка фасадів. Випромінення можливе як всією боковою поверхнею кабелю так і торцем кабелю. Джерело світла для системи – метало галоїдна лампа </w:t>
      </w:r>
      <w:r w:rsidRPr="009515FE">
        <w:rPr>
          <w:rFonts w:ascii="Times New Roman" w:eastAsia="Times New Roman" w:hAnsi="Times New Roman" w:cs="Times New Roman"/>
          <w:sz w:val="28"/>
          <w:szCs w:val="28"/>
          <w:lang w:val="en-US" w:eastAsia="ar-SA"/>
        </w:rPr>
        <w:t>W</w:t>
      </w:r>
      <w:r w:rsidRPr="009515FE">
        <w:rPr>
          <w:rFonts w:ascii="Times New Roman" w:eastAsia="Times New Roman" w:hAnsi="Times New Roman" w:cs="Times New Roman"/>
          <w:sz w:val="28"/>
          <w:szCs w:val="28"/>
          <w:lang w:eastAsia="ar-SA"/>
        </w:rPr>
        <w:t>150Вт, лазер.</w:t>
      </w:r>
    </w:p>
    <w:p w14:paraId="271996C5"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b/>
          <w:i/>
          <w:sz w:val="28"/>
          <w:szCs w:val="28"/>
          <w:lang w:eastAsia="ar-SA"/>
        </w:rPr>
      </w:pPr>
      <w:proofErr w:type="spellStart"/>
      <w:r w:rsidRPr="009515FE">
        <w:rPr>
          <w:rFonts w:ascii="Times New Roman" w:eastAsia="Times New Roman" w:hAnsi="Times New Roman" w:cs="Times New Roman"/>
          <w:sz w:val="28"/>
          <w:szCs w:val="28"/>
          <w:lang w:eastAsia="ar-SA"/>
        </w:rPr>
        <w:t>Дюралайт</w:t>
      </w:r>
      <w:proofErr w:type="spellEnd"/>
      <w:r w:rsidRPr="009515FE">
        <w:rPr>
          <w:rFonts w:ascii="Times New Roman" w:eastAsia="Times New Roman" w:hAnsi="Times New Roman" w:cs="Times New Roman"/>
          <w:i/>
          <w:sz w:val="28"/>
          <w:szCs w:val="28"/>
          <w:lang w:eastAsia="ar-SA"/>
        </w:rPr>
        <w:t xml:space="preserve"> </w:t>
      </w:r>
      <w:r w:rsidRPr="009515FE">
        <w:rPr>
          <w:rFonts w:ascii="Times New Roman" w:eastAsia="Times New Roman" w:hAnsi="Times New Roman" w:cs="Times New Roman"/>
          <w:sz w:val="28"/>
          <w:szCs w:val="28"/>
          <w:lang w:eastAsia="ar-SA"/>
        </w:rPr>
        <w:t>- гнучкий ПВХ-шнур різного діаметру і кольору, всередині якого паралельно-послідовний ланцюг із мініатюрних ламп розжарювання.</w:t>
      </w:r>
    </w:p>
    <w:p w14:paraId="1BB9C787"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Система </w:t>
      </w:r>
      <w:proofErr w:type="spellStart"/>
      <w:r w:rsidRPr="009515FE">
        <w:rPr>
          <w:rFonts w:ascii="Times New Roman" w:eastAsia="Times New Roman" w:hAnsi="Times New Roman" w:cs="Times New Roman"/>
          <w:sz w:val="28"/>
          <w:szCs w:val="28"/>
          <w:lang w:val="en-US" w:eastAsia="ar-SA"/>
        </w:rPr>
        <w:t>SunPipe</w:t>
      </w:r>
      <w:proofErr w:type="spellEnd"/>
      <w:r w:rsidRPr="009515FE">
        <w:rPr>
          <w:rFonts w:ascii="Times New Roman" w:eastAsia="Times New Roman" w:hAnsi="Times New Roman" w:cs="Times New Roman"/>
          <w:b/>
          <w:i/>
          <w:sz w:val="28"/>
          <w:szCs w:val="28"/>
          <w:lang w:eastAsia="ar-SA"/>
        </w:rPr>
        <w:t xml:space="preserve"> – </w:t>
      </w:r>
      <w:r w:rsidRPr="009515FE">
        <w:rPr>
          <w:rFonts w:ascii="Times New Roman" w:eastAsia="Times New Roman" w:hAnsi="Times New Roman" w:cs="Times New Roman"/>
          <w:sz w:val="28"/>
          <w:szCs w:val="28"/>
          <w:lang w:eastAsia="ar-SA"/>
        </w:rPr>
        <w:t xml:space="preserve">світловод з алюмінієвої труби з стінкою товщиною 0,5мм, з срібним напиленням, що забезпечує подачу природного світла в приміщення без </w:t>
      </w:r>
      <w:r w:rsidRPr="009515FE">
        <w:rPr>
          <w:rFonts w:ascii="Times New Roman" w:eastAsia="Times New Roman" w:hAnsi="Times New Roman" w:cs="Times New Roman"/>
          <w:sz w:val="28"/>
          <w:szCs w:val="28"/>
          <w:lang w:eastAsia="ar-SA"/>
        </w:rPr>
        <w:lastRenderedPageBreak/>
        <w:t>вікон («сонячна труба»). Може поєднуватися з системою природної вентиляції по аналогу роботи дефлектора, за рахунок подвійної оболонки.</w:t>
      </w:r>
    </w:p>
    <w:p w14:paraId="41285637"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Основні елементи вечірнього та нічного освітлення міст – освітлення проїжджої частини, освітлення архітектурних і ландшафтних об’єктів, світлові вказівники, сигналізація, реклама.</w:t>
      </w:r>
    </w:p>
    <w:p w14:paraId="43806375" w14:textId="637F00CC"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i/>
          <w:sz w:val="28"/>
          <w:szCs w:val="28"/>
          <w:lang w:eastAsia="ar-SA"/>
        </w:rPr>
        <w:t>Світлове забруднення</w:t>
      </w:r>
      <w:r w:rsidRPr="009515FE">
        <w:rPr>
          <w:rFonts w:ascii="Times New Roman" w:eastAsia="Times New Roman" w:hAnsi="Times New Roman" w:cs="Times New Roman"/>
          <w:sz w:val="28"/>
          <w:szCs w:val="28"/>
          <w:lang w:eastAsia="ar-SA"/>
        </w:rPr>
        <w:t xml:space="preserve"> (</w:t>
      </w:r>
      <w:proofErr w:type="spellStart"/>
      <w:r w:rsidRPr="009515FE">
        <w:rPr>
          <w:rFonts w:ascii="Times New Roman" w:eastAsia="Times New Roman" w:hAnsi="Times New Roman" w:cs="Times New Roman"/>
          <w:sz w:val="28"/>
          <w:szCs w:val="28"/>
          <w:lang w:eastAsia="ar-SA"/>
        </w:rPr>
        <w:t>астроклімат</w:t>
      </w:r>
      <w:proofErr w:type="spellEnd"/>
      <w:r w:rsidRPr="009515FE">
        <w:rPr>
          <w:rFonts w:ascii="Times New Roman" w:eastAsia="Times New Roman" w:hAnsi="Times New Roman" w:cs="Times New Roman"/>
          <w:sz w:val="28"/>
          <w:szCs w:val="28"/>
          <w:lang w:eastAsia="ar-SA"/>
        </w:rPr>
        <w:t xml:space="preserve">, світловий туман, світловий смог) – порушення інтенсивності та ритму освітленості певної території в результаті дії штучних джерел світла( тепличні комбінати, залізничні вузли, стадіони), призводить до порушення біоритмів живих організмів. Над крупними містами виникають світлові куполи. </w:t>
      </w:r>
      <w:r w:rsidR="007F2B16">
        <w:rPr>
          <w:rFonts w:ascii="Times New Roman" w:eastAsia="Times New Roman" w:hAnsi="Times New Roman" w:cs="Times New Roman"/>
          <w:sz w:val="28"/>
          <w:szCs w:val="28"/>
          <w:lang w:eastAsia="ar-SA"/>
        </w:rPr>
        <w:t>Ч</w:t>
      </w:r>
      <w:r w:rsidR="007F2B16" w:rsidRPr="007F2B16">
        <w:rPr>
          <w:rFonts w:ascii="Times New Roman" w:eastAsia="Times New Roman" w:hAnsi="Times New Roman" w:cs="Times New Roman"/>
          <w:sz w:val="28"/>
          <w:szCs w:val="28"/>
          <w:lang w:eastAsia="ar-SA"/>
        </w:rPr>
        <w:t>ерез вплив світлового забруднення</w:t>
      </w:r>
      <w:r w:rsidR="007F2B16">
        <w:rPr>
          <w:rFonts w:ascii="Times New Roman" w:eastAsia="Times New Roman" w:hAnsi="Times New Roman" w:cs="Times New Roman"/>
          <w:sz w:val="28"/>
          <w:szCs w:val="28"/>
          <w:lang w:eastAsia="ar-SA"/>
        </w:rPr>
        <w:t xml:space="preserve"> територій птахи стали співати довше, рослини гірше розвиваються.</w:t>
      </w:r>
    </w:p>
    <w:p w14:paraId="2F74536D" w14:textId="40789AA3"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В 1994р. Лос-</w:t>
      </w:r>
      <w:proofErr w:type="spellStart"/>
      <w:r w:rsidRPr="009515FE">
        <w:rPr>
          <w:rFonts w:ascii="Times New Roman" w:eastAsia="Times New Roman" w:hAnsi="Times New Roman" w:cs="Times New Roman"/>
          <w:sz w:val="28"/>
          <w:szCs w:val="28"/>
          <w:lang w:eastAsia="ar-SA"/>
        </w:rPr>
        <w:t>Анжелес</w:t>
      </w:r>
      <w:proofErr w:type="spellEnd"/>
      <w:r w:rsidRPr="009515FE">
        <w:rPr>
          <w:rFonts w:ascii="Times New Roman" w:eastAsia="Times New Roman" w:hAnsi="Times New Roman" w:cs="Times New Roman"/>
          <w:sz w:val="28"/>
          <w:szCs w:val="28"/>
          <w:lang w:eastAsia="ar-SA"/>
        </w:rPr>
        <w:t xml:space="preserve"> після землетрусу було знеструмлено. Місцеву обсерваторію засипали повідомленнями про невідомі світлові об’єкти на небі: мешканці міста ні разу не бачили зірок. 30% землян ніколи не бачили вночі Чумацький шлях</w:t>
      </w:r>
      <w:r w:rsidR="007F2B16">
        <w:rPr>
          <w:rFonts w:ascii="Times New Roman" w:eastAsia="Times New Roman" w:hAnsi="Times New Roman" w:cs="Times New Roman"/>
          <w:sz w:val="28"/>
          <w:szCs w:val="28"/>
          <w:lang w:eastAsia="ar-SA"/>
        </w:rPr>
        <w:t>.</w:t>
      </w:r>
    </w:p>
    <w:p w14:paraId="1CB140DC"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2015р - Міжнародний рік світла і світлових технологій, сприяння доступності систем штучного світла.</w:t>
      </w:r>
    </w:p>
    <w:p w14:paraId="5711FD9B"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В Україні збереглися місця з абсолютно чистим темним небом, де рівень штучної освітленості менше 1% (Азово-</w:t>
      </w:r>
      <w:proofErr w:type="spellStart"/>
      <w:r w:rsidRPr="009515FE">
        <w:rPr>
          <w:rFonts w:ascii="Times New Roman" w:eastAsia="Times New Roman" w:hAnsi="Times New Roman" w:cs="Times New Roman"/>
          <w:sz w:val="28"/>
          <w:szCs w:val="28"/>
          <w:lang w:eastAsia="ar-SA"/>
        </w:rPr>
        <w:t>Сивашський</w:t>
      </w:r>
      <w:proofErr w:type="spellEnd"/>
      <w:r w:rsidRPr="009515FE">
        <w:rPr>
          <w:rFonts w:ascii="Times New Roman" w:eastAsia="Times New Roman" w:hAnsi="Times New Roman" w:cs="Times New Roman"/>
          <w:sz w:val="28"/>
          <w:szCs w:val="28"/>
          <w:lang w:eastAsia="ar-SA"/>
        </w:rPr>
        <w:t xml:space="preserve"> ПП, Дунайський біосферний заповідник, територія на Західному Поліссі).</w:t>
      </w:r>
    </w:p>
    <w:p w14:paraId="683AFA4C"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 xml:space="preserve">1,2млрд людей не мають доступ до електрики і електричного освітлення. Неелектрифіковані райони Землі спалюють щорічно рідкого палива на 38 </w:t>
      </w:r>
      <w:proofErr w:type="spellStart"/>
      <w:r w:rsidRPr="009515FE">
        <w:rPr>
          <w:rFonts w:ascii="Times New Roman" w:eastAsia="Times New Roman" w:hAnsi="Times New Roman" w:cs="Times New Roman"/>
          <w:sz w:val="28"/>
          <w:szCs w:val="28"/>
          <w:lang w:eastAsia="ar-SA"/>
        </w:rPr>
        <w:t>млрд.дол</w:t>
      </w:r>
      <w:proofErr w:type="spellEnd"/>
      <w:r w:rsidRPr="009515FE">
        <w:rPr>
          <w:rFonts w:ascii="Times New Roman" w:eastAsia="Times New Roman" w:hAnsi="Times New Roman" w:cs="Times New Roman"/>
          <w:sz w:val="28"/>
          <w:szCs w:val="28"/>
          <w:lang w:eastAsia="ar-SA"/>
        </w:rPr>
        <w:t>.</w:t>
      </w:r>
    </w:p>
    <w:p w14:paraId="39A13164" w14:textId="77777777" w:rsidR="009515FE" w:rsidRPr="009515FE" w:rsidRDefault="009515FE" w:rsidP="004B3186">
      <w:pPr>
        <w:suppressAutoHyphens/>
        <w:spacing w:before="120" w:after="0" w:line="240" w:lineRule="auto"/>
        <w:ind w:left="-284" w:right="-284" w:firstLine="663"/>
        <w:jc w:val="both"/>
        <w:rPr>
          <w:rFonts w:ascii="Times New Roman" w:eastAsia="Times New Roman" w:hAnsi="Times New Roman" w:cs="Times New Roman"/>
          <w:sz w:val="28"/>
          <w:szCs w:val="28"/>
          <w:lang w:eastAsia="ar-SA"/>
        </w:rPr>
      </w:pPr>
      <w:r w:rsidRPr="009515FE">
        <w:rPr>
          <w:rFonts w:ascii="Times New Roman" w:eastAsia="Times New Roman" w:hAnsi="Times New Roman" w:cs="Times New Roman"/>
          <w:sz w:val="28"/>
          <w:szCs w:val="28"/>
          <w:lang w:eastAsia="ar-SA"/>
        </w:rPr>
        <w:t>В Ужгороді 5714 світлових точок, з них 1тис. лампи розжарювання, 1,565 тис. натрієві, 2,9 ртутні,2 тис. не працює. Споживають 2,2 млн кВт . Заміна на світлодіоди економить 1,1 млн грн.</w:t>
      </w:r>
    </w:p>
    <w:p w14:paraId="77F0A5DD" w14:textId="77777777" w:rsidR="009515FE" w:rsidRPr="009515FE" w:rsidRDefault="009515FE" w:rsidP="004B3186">
      <w:pPr>
        <w:suppressAutoHyphens/>
        <w:spacing w:after="0" w:line="240" w:lineRule="auto"/>
        <w:ind w:left="-284" w:right="-284"/>
        <w:rPr>
          <w:rFonts w:ascii="Times New Roman" w:eastAsia="Times New Roman" w:hAnsi="Times New Roman" w:cs="Times New Roman"/>
          <w:sz w:val="24"/>
          <w:szCs w:val="24"/>
          <w:lang w:val="ru-RU" w:eastAsia="ar-SA"/>
        </w:rPr>
      </w:pPr>
      <w:r w:rsidRPr="009515FE">
        <w:rPr>
          <w:rFonts w:ascii="Times New Roman" w:eastAsia="Times New Roman" w:hAnsi="Times New Roman" w:cs="Times New Roman"/>
          <w:noProof/>
          <w:sz w:val="24"/>
          <w:szCs w:val="24"/>
          <w:lang w:eastAsia="uk-UA"/>
        </w:rPr>
        <w:drawing>
          <wp:inline distT="0" distB="0" distL="0" distR="0" wp14:anchorId="501D1D25" wp14:editId="07F3FA59">
            <wp:extent cx="6120765" cy="3442930"/>
            <wp:effectExtent l="0" t="0" r="0" b="5715"/>
            <wp:docPr id="10" name="Рисунок 10" descr="C:\Users\Bagrij\Desktop\Арх\світлологія н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rij\Desktop\Арх\світлологія нова.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3442930"/>
                    </a:xfrm>
                    <a:prstGeom prst="rect">
                      <a:avLst/>
                    </a:prstGeom>
                    <a:noFill/>
                    <a:ln>
                      <a:noFill/>
                    </a:ln>
                  </pic:spPr>
                </pic:pic>
              </a:graphicData>
            </a:graphic>
          </wp:inline>
        </w:drawing>
      </w:r>
    </w:p>
    <w:p w14:paraId="6617F5A3" w14:textId="791BC097" w:rsidR="00EB17BA" w:rsidRPr="00EB17BA" w:rsidRDefault="00EB17BA" w:rsidP="004B3186">
      <w:pPr>
        <w:suppressAutoHyphens/>
        <w:spacing w:before="120" w:after="0" w:line="240" w:lineRule="auto"/>
        <w:ind w:left="-284" w:right="-284" w:firstLine="360"/>
        <w:jc w:val="center"/>
        <w:rPr>
          <w:rFonts w:ascii="Times New Roman" w:eastAsia="Times New Roman" w:hAnsi="Times New Roman" w:cs="Times New Roman"/>
          <w:b/>
          <w:sz w:val="28"/>
          <w:szCs w:val="28"/>
          <w:lang w:eastAsia="ar-SA"/>
        </w:rPr>
      </w:pPr>
      <w:r w:rsidRPr="00EB17BA">
        <w:rPr>
          <w:rFonts w:ascii="Times New Roman" w:eastAsia="Times New Roman" w:hAnsi="Times New Roman" w:cs="Times New Roman"/>
          <w:b/>
          <w:sz w:val="28"/>
          <w:szCs w:val="28"/>
          <w:lang w:eastAsia="ar-SA"/>
        </w:rPr>
        <w:t xml:space="preserve">Тема 10. </w:t>
      </w:r>
      <w:r w:rsidR="00366496">
        <w:rPr>
          <w:rFonts w:ascii="Times New Roman" w:eastAsia="Times New Roman" w:hAnsi="Times New Roman" w:cs="Times New Roman"/>
          <w:b/>
          <w:sz w:val="28"/>
          <w:szCs w:val="28"/>
          <w:lang w:eastAsia="ar-SA"/>
        </w:rPr>
        <w:t xml:space="preserve">Інженерне обладнання будівель і споруд. </w:t>
      </w:r>
      <w:r w:rsidRPr="00EB17BA">
        <w:rPr>
          <w:rFonts w:ascii="Times New Roman" w:eastAsia="Times New Roman" w:hAnsi="Times New Roman" w:cs="Times New Roman"/>
          <w:b/>
          <w:sz w:val="28"/>
          <w:szCs w:val="28"/>
          <w:lang w:eastAsia="ar-SA"/>
        </w:rPr>
        <w:t>Опалення, вентиляція та</w:t>
      </w:r>
      <w:r w:rsidR="00366496">
        <w:rPr>
          <w:rFonts w:ascii="Times New Roman" w:eastAsia="Times New Roman" w:hAnsi="Times New Roman" w:cs="Times New Roman"/>
          <w:b/>
          <w:sz w:val="28"/>
          <w:szCs w:val="28"/>
          <w:lang w:eastAsia="ar-SA"/>
        </w:rPr>
        <w:t xml:space="preserve"> кондиціювання</w:t>
      </w:r>
      <w:r w:rsidRPr="00EB17BA">
        <w:rPr>
          <w:rFonts w:ascii="Times New Roman" w:eastAsia="Times New Roman" w:hAnsi="Times New Roman" w:cs="Times New Roman"/>
          <w:b/>
          <w:sz w:val="28"/>
          <w:szCs w:val="28"/>
          <w:lang w:eastAsia="ar-SA"/>
        </w:rPr>
        <w:t>.</w:t>
      </w:r>
    </w:p>
    <w:p w14:paraId="40374CD9" w14:textId="38DDEAFB" w:rsidR="00EB17BA" w:rsidRPr="00EB17BA" w:rsidRDefault="002209CE" w:rsidP="004B3186">
      <w:pPr>
        <w:tabs>
          <w:tab w:val="left" w:pos="426"/>
        </w:tabs>
        <w:suppressAutoHyphens/>
        <w:spacing w:before="120" w:after="0" w:line="240" w:lineRule="auto"/>
        <w:ind w:left="-284" w:right="-284"/>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lastRenderedPageBreak/>
        <w:tab/>
      </w:r>
      <w:r>
        <w:rPr>
          <w:rFonts w:ascii="Times New Roman" w:eastAsia="Times New Roman" w:hAnsi="Times New Roman" w:cs="Times New Roman"/>
          <w:b/>
          <w:sz w:val="28"/>
          <w:szCs w:val="28"/>
          <w:lang w:eastAsia="ar-SA"/>
        </w:rPr>
        <w:tab/>
      </w:r>
      <w:r w:rsidR="00EB17BA" w:rsidRPr="00EB17BA">
        <w:rPr>
          <w:rFonts w:ascii="Times New Roman" w:eastAsia="Times New Roman" w:hAnsi="Times New Roman" w:cs="Times New Roman"/>
          <w:sz w:val="28"/>
          <w:szCs w:val="28"/>
          <w:lang w:eastAsia="ar-SA"/>
        </w:rPr>
        <w:t>Сучасні будівлі та споруди – складні комплекси із значною кількістю інженерних систем, які забезпечують комфортні умови для життя, роботи і здійснення технологічних процесів всередині будівлі або споруди. Витрати на  інженерне обладнання будівель середньої поверховості можуть складати   від 10% до 40% вартості будівельно-монтажних робіт.</w:t>
      </w:r>
    </w:p>
    <w:p w14:paraId="248C0A7C" w14:textId="0A385C7A"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b/>
          <w:i/>
          <w:iCs/>
          <w:sz w:val="28"/>
          <w:szCs w:val="28"/>
          <w:lang w:eastAsia="ar-SA"/>
        </w:rPr>
      </w:pPr>
      <w:r w:rsidRPr="00EB17BA">
        <w:rPr>
          <w:rFonts w:ascii="Times New Roman" w:eastAsia="Times New Roman" w:hAnsi="Times New Roman" w:cs="Times New Roman"/>
          <w:sz w:val="28"/>
          <w:szCs w:val="28"/>
          <w:lang w:eastAsia="ar-SA"/>
        </w:rPr>
        <w:t>Для створення якісного мікроклімату в будівлях велике значення мають системи опаленн</w:t>
      </w:r>
      <w:r w:rsidR="005739B8">
        <w:rPr>
          <w:rFonts w:ascii="Times New Roman" w:eastAsia="Times New Roman" w:hAnsi="Times New Roman" w:cs="Times New Roman"/>
          <w:sz w:val="28"/>
          <w:szCs w:val="28"/>
          <w:lang w:eastAsia="ar-SA"/>
        </w:rPr>
        <w:t>я, вентиляції та кондиціювання.</w:t>
      </w:r>
      <w:r w:rsidRPr="00EB17BA">
        <w:rPr>
          <w:rFonts w:ascii="Times New Roman" w:eastAsia="Times New Roman" w:hAnsi="Times New Roman" w:cs="Times New Roman"/>
          <w:sz w:val="28"/>
          <w:szCs w:val="28"/>
          <w:lang w:eastAsia="ar-SA"/>
        </w:rPr>
        <w:tab/>
      </w:r>
      <w:r w:rsidRPr="00EB17BA">
        <w:rPr>
          <w:rFonts w:ascii="Times New Roman" w:eastAsia="Times New Roman" w:hAnsi="Times New Roman" w:cs="Times New Roman"/>
          <w:sz w:val="28"/>
          <w:szCs w:val="28"/>
          <w:lang w:eastAsia="ar-SA"/>
        </w:rPr>
        <w:tab/>
      </w:r>
    </w:p>
    <w:p w14:paraId="2B7AEEDF" w14:textId="77777777"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b/>
          <w:i/>
          <w:sz w:val="24"/>
          <w:szCs w:val="24"/>
          <w:lang w:eastAsia="ar-SA"/>
        </w:rPr>
      </w:pPr>
      <w:r w:rsidRPr="00EB17BA">
        <w:rPr>
          <w:rFonts w:ascii="Times New Roman" w:eastAsia="Times New Roman" w:hAnsi="Times New Roman" w:cs="Times New Roman"/>
          <w:i/>
          <w:iCs/>
          <w:sz w:val="28"/>
          <w:szCs w:val="28"/>
          <w:lang w:eastAsia="ar-SA"/>
        </w:rPr>
        <w:t>Опалення</w:t>
      </w:r>
      <w:r w:rsidRPr="00EB17BA">
        <w:rPr>
          <w:rFonts w:ascii="Times New Roman" w:eastAsia="Times New Roman" w:hAnsi="Times New Roman" w:cs="Times New Roman"/>
          <w:iCs/>
          <w:sz w:val="28"/>
          <w:szCs w:val="28"/>
          <w:lang w:eastAsia="ar-SA"/>
        </w:rPr>
        <w:t>.</w:t>
      </w:r>
      <w:r w:rsidRPr="00EB17BA">
        <w:rPr>
          <w:rFonts w:ascii="Times New Roman" w:eastAsia="Times New Roman" w:hAnsi="Times New Roman" w:cs="Times New Roman"/>
          <w:sz w:val="28"/>
          <w:szCs w:val="28"/>
          <w:lang w:eastAsia="ar-SA"/>
        </w:rPr>
        <w:t xml:space="preserve"> В кліматичних умовах України опалення передбачають в усіх постійних і деяких тимчасових будівлях і спорудах, а також в промислових будівлях, де опалення необхідне технологічно.</w:t>
      </w:r>
    </w:p>
    <w:p w14:paraId="262AA0DA" w14:textId="77777777"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Види палива за фізичним станом поділяють на тверде (вугілля, торф, сланці, кокс, дрова), рідке (сира нафта, мазут, бензин, спирт етиловий, бензол, толуол), газоподібне ( природний газ, нафтовий або попутний,</w:t>
      </w:r>
      <w:r w:rsidRPr="00EB17BA">
        <w:rPr>
          <w:rFonts w:ascii="Times New Roman" w:eastAsia="Times New Roman" w:hAnsi="Times New Roman" w:cs="Times New Roman"/>
          <w:sz w:val="28"/>
          <w:szCs w:val="28"/>
          <w:lang w:val="ru-RU" w:eastAsia="ar-SA"/>
        </w:rPr>
        <w:t xml:space="preserve"> </w:t>
      </w:r>
      <w:r w:rsidRPr="00EB17BA">
        <w:rPr>
          <w:rFonts w:ascii="Times New Roman" w:eastAsia="Times New Roman" w:hAnsi="Times New Roman" w:cs="Times New Roman"/>
          <w:sz w:val="28"/>
          <w:szCs w:val="28"/>
          <w:lang w:eastAsia="ar-SA"/>
        </w:rPr>
        <w:t xml:space="preserve">водяний, зріджений бутан і пропан). Найкращі характеристики в коксу металургійного, бензину і зрідженого газу. </w:t>
      </w:r>
    </w:p>
    <w:p w14:paraId="4C699BBE" w14:textId="77777777"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b/>
          <w:i/>
          <w:sz w:val="28"/>
          <w:szCs w:val="28"/>
          <w:lang w:eastAsia="ar-SA"/>
        </w:rPr>
      </w:pPr>
      <w:r w:rsidRPr="00EB17BA">
        <w:rPr>
          <w:rFonts w:ascii="Times New Roman" w:eastAsia="Times New Roman" w:hAnsi="Times New Roman" w:cs="Times New Roman"/>
          <w:sz w:val="28"/>
          <w:szCs w:val="28"/>
          <w:lang w:eastAsia="ar-SA"/>
        </w:rPr>
        <w:t>Види палива за походженням поділяють на первинне  натуральне (дрова, солома, кора, лузга, костра, нафта, природний газ…) і вторинне  (деревне вугілля, кокс, брикети, керосин, бензин…).</w:t>
      </w:r>
    </w:p>
    <w:p w14:paraId="0A88ABFB" w14:textId="77777777"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Альтернативні види палива: паливні гранули з верби і топінамбура (1га дає 100-150т рослинної маси в рік, що відповідає 10т умовного палива), біогаз з використанням цукрового сорго, тростини, гігантської ламінарії, водяного гіацинту, біомаси естуарію солоних і прісних озер, канадської верби, сахалінського горцю </w:t>
      </w:r>
      <w:proofErr w:type="spellStart"/>
      <w:r w:rsidRPr="00EB17BA">
        <w:rPr>
          <w:rFonts w:ascii="Times New Roman" w:eastAsia="Times New Roman" w:hAnsi="Times New Roman" w:cs="Times New Roman"/>
          <w:sz w:val="28"/>
          <w:szCs w:val="28"/>
          <w:lang w:eastAsia="ar-SA"/>
        </w:rPr>
        <w:t>Вейріха</w:t>
      </w:r>
      <w:proofErr w:type="spellEnd"/>
      <w:r w:rsidRPr="00EB17BA">
        <w:rPr>
          <w:rFonts w:ascii="Times New Roman" w:eastAsia="Times New Roman" w:hAnsi="Times New Roman" w:cs="Times New Roman"/>
          <w:sz w:val="28"/>
          <w:szCs w:val="28"/>
          <w:lang w:eastAsia="ar-SA"/>
        </w:rPr>
        <w:t xml:space="preserve">. Системи для виробництва біогазу складаються з реакторів (метантенків), газгольдерів і </w:t>
      </w:r>
      <w:proofErr w:type="spellStart"/>
      <w:r w:rsidRPr="00EB17BA">
        <w:rPr>
          <w:rFonts w:ascii="Times New Roman" w:eastAsia="Times New Roman" w:hAnsi="Times New Roman" w:cs="Times New Roman"/>
          <w:sz w:val="28"/>
          <w:szCs w:val="28"/>
          <w:lang w:eastAsia="ar-SA"/>
        </w:rPr>
        <w:t>ємностей</w:t>
      </w:r>
      <w:proofErr w:type="spellEnd"/>
      <w:r w:rsidRPr="00EB17BA">
        <w:rPr>
          <w:rFonts w:ascii="Times New Roman" w:eastAsia="Times New Roman" w:hAnsi="Times New Roman" w:cs="Times New Roman"/>
          <w:sz w:val="28"/>
          <w:szCs w:val="28"/>
          <w:lang w:eastAsia="ar-SA"/>
        </w:rPr>
        <w:t xml:space="preserve"> для зберігання шламу надземних, підземних або заглиблених.</w:t>
      </w:r>
    </w:p>
    <w:p w14:paraId="383A7B80" w14:textId="77777777"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Вартість опалення складає 14% – 18% одночасних затрат на будівництво і 40% – 50% експлуатаційних витрат.</w:t>
      </w:r>
    </w:p>
    <w:p w14:paraId="36A0A3A2" w14:textId="77777777"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Для опалення використовують три види теплоносіїв: воду, повітря і пару. </w:t>
      </w:r>
      <w:r w:rsidRPr="00EB17BA">
        <w:rPr>
          <w:rFonts w:ascii="Times New Roman" w:eastAsia="Times New Roman" w:hAnsi="Times New Roman" w:cs="Times New Roman"/>
          <w:sz w:val="28"/>
          <w:szCs w:val="28"/>
          <w:lang w:eastAsia="ar-SA"/>
        </w:rPr>
        <w:tab/>
        <w:t xml:space="preserve">Теплоносій – це середовище, що передає тепло від джерела тепла до нагрівальних приладів. </w:t>
      </w:r>
    </w:p>
    <w:p w14:paraId="4BB2584A" w14:textId="77777777"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 сучасних системах теплопостачання житлових та громадських будівель застосовують воду з температурою 70-95 град. Температура поверхні опалювальних приладів з міркувань безпеки не більше 95 град.</w:t>
      </w:r>
    </w:p>
    <w:p w14:paraId="13F1F1F1" w14:textId="77777777"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Повітря застосовують в системах з калориферами і конвекторами.</w:t>
      </w:r>
    </w:p>
    <w:p w14:paraId="43DB62F9" w14:textId="77777777"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Пара застосовується на промислових об’єктах (парові молоти і преси, турбокомпресори, тиск пари 0,8-3,5 МПа, темп. 250-450 град.). </w:t>
      </w:r>
    </w:p>
    <w:p w14:paraId="5270BBAE" w14:textId="77777777"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Найбільш поширеною є двотрубна система теплопостачання – по одній трубі подається гаряча вода споживачеві, іншою охолоджена вода повертається на ТЕЦ або котельню.</w:t>
      </w:r>
    </w:p>
    <w:p w14:paraId="49DCD827" w14:textId="77777777"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Існують три групи систем опалення:</w:t>
      </w:r>
      <w:r w:rsidR="001A44FE">
        <w:rPr>
          <w:rFonts w:ascii="Times New Roman" w:eastAsia="Times New Roman" w:hAnsi="Times New Roman" w:cs="Times New Roman"/>
          <w:sz w:val="28"/>
          <w:szCs w:val="28"/>
          <w:lang w:eastAsia="ar-SA"/>
        </w:rPr>
        <w:t xml:space="preserve"> </w:t>
      </w:r>
      <w:r w:rsidRPr="005545C8">
        <w:rPr>
          <w:rFonts w:ascii="Times New Roman" w:eastAsia="Times New Roman" w:hAnsi="Times New Roman" w:cs="Times New Roman"/>
          <w:i/>
          <w:sz w:val="28"/>
          <w:szCs w:val="28"/>
          <w:lang w:eastAsia="ar-SA"/>
        </w:rPr>
        <w:t>конвективної дії</w:t>
      </w:r>
      <w:r w:rsidRPr="00EB17BA">
        <w:rPr>
          <w:rFonts w:ascii="Times New Roman" w:eastAsia="Times New Roman" w:hAnsi="Times New Roman" w:cs="Times New Roman"/>
          <w:sz w:val="28"/>
          <w:szCs w:val="28"/>
          <w:lang w:eastAsia="ar-SA"/>
        </w:rPr>
        <w:t xml:space="preserve"> (системи повітряного опалення</w:t>
      </w:r>
      <w:r w:rsidR="005545C8">
        <w:rPr>
          <w:rFonts w:ascii="Times New Roman" w:eastAsia="Times New Roman" w:hAnsi="Times New Roman" w:cs="Times New Roman"/>
          <w:sz w:val="28"/>
          <w:szCs w:val="28"/>
          <w:lang w:eastAsia="ar-SA"/>
        </w:rPr>
        <w:t xml:space="preserve"> з калориферами і конвекторами), </w:t>
      </w:r>
      <w:r w:rsidRPr="005545C8">
        <w:rPr>
          <w:rFonts w:ascii="Times New Roman" w:eastAsia="Times New Roman" w:hAnsi="Times New Roman" w:cs="Times New Roman"/>
          <w:i/>
          <w:sz w:val="28"/>
          <w:szCs w:val="28"/>
          <w:lang w:eastAsia="ar-SA"/>
        </w:rPr>
        <w:t>випромінюючої дії</w:t>
      </w:r>
      <w:r w:rsidRPr="00EB17BA">
        <w:rPr>
          <w:rFonts w:ascii="Times New Roman" w:eastAsia="Times New Roman" w:hAnsi="Times New Roman" w:cs="Times New Roman"/>
          <w:sz w:val="28"/>
          <w:szCs w:val="28"/>
          <w:lang w:eastAsia="ar-SA"/>
        </w:rPr>
        <w:t xml:space="preserve"> (променисті випромінювачі, теплові, розташовані в підлозі, на стелі, стінах – панелі, плівки, кабелі, труби, плінтуси, світильники, люстри, капілярне опалення з використанням </w:t>
      </w:r>
      <w:r w:rsidRPr="00EB17BA">
        <w:rPr>
          <w:rFonts w:ascii="Times New Roman" w:eastAsia="Times New Roman" w:hAnsi="Times New Roman" w:cs="Times New Roman"/>
          <w:sz w:val="28"/>
          <w:szCs w:val="28"/>
          <w:lang w:eastAsia="ar-SA"/>
        </w:rPr>
        <w:lastRenderedPageBreak/>
        <w:t>к</w:t>
      </w:r>
      <w:r w:rsidR="005545C8">
        <w:rPr>
          <w:rFonts w:ascii="Times New Roman" w:eastAsia="Times New Roman" w:hAnsi="Times New Roman" w:cs="Times New Roman"/>
          <w:sz w:val="28"/>
          <w:szCs w:val="28"/>
          <w:lang w:eastAsia="ar-SA"/>
        </w:rPr>
        <w:t xml:space="preserve">апілярних труб з поліпропілену), </w:t>
      </w:r>
      <w:r w:rsidRPr="005545C8">
        <w:rPr>
          <w:rFonts w:ascii="Times New Roman" w:eastAsia="Times New Roman" w:hAnsi="Times New Roman" w:cs="Times New Roman"/>
          <w:i/>
          <w:sz w:val="28"/>
          <w:szCs w:val="28"/>
          <w:lang w:eastAsia="ar-SA"/>
        </w:rPr>
        <w:t>конвективно – випромінюючої дії</w:t>
      </w:r>
      <w:r w:rsidRPr="00EB17BA">
        <w:rPr>
          <w:rFonts w:ascii="Times New Roman" w:eastAsia="Times New Roman" w:hAnsi="Times New Roman" w:cs="Times New Roman"/>
          <w:sz w:val="28"/>
          <w:szCs w:val="28"/>
          <w:lang w:eastAsia="ar-SA"/>
        </w:rPr>
        <w:t xml:space="preserve"> (системи з радіаторами).</w:t>
      </w:r>
      <w:r w:rsidRPr="00EB17BA">
        <w:rPr>
          <w:rFonts w:ascii="Times New Roman" w:eastAsia="Times New Roman" w:hAnsi="Times New Roman" w:cs="Times New Roman"/>
          <w:sz w:val="28"/>
          <w:szCs w:val="28"/>
          <w:lang w:eastAsia="ar-SA"/>
        </w:rPr>
        <w:tab/>
      </w:r>
      <w:r w:rsidRPr="00EB17BA">
        <w:rPr>
          <w:rFonts w:ascii="Times New Roman" w:eastAsia="Times New Roman" w:hAnsi="Times New Roman" w:cs="Times New Roman"/>
          <w:sz w:val="28"/>
          <w:szCs w:val="28"/>
          <w:lang w:eastAsia="ar-SA"/>
        </w:rPr>
        <w:tab/>
        <w:t xml:space="preserve"> </w:t>
      </w:r>
    </w:p>
    <w:p w14:paraId="385D371F" w14:textId="2B889D2D" w:rsidR="005545C8"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 залежності від розташування генераторів тепла системи можуть бути централізовані (котельні, ЦТП) і автономні (безпосередн</w:t>
      </w:r>
      <w:r w:rsidR="005545C8">
        <w:rPr>
          <w:rFonts w:ascii="Times New Roman" w:eastAsia="Times New Roman" w:hAnsi="Times New Roman" w:cs="Times New Roman"/>
          <w:sz w:val="28"/>
          <w:szCs w:val="28"/>
          <w:lang w:eastAsia="ar-SA"/>
        </w:rPr>
        <w:t>ьо у споживача).</w:t>
      </w:r>
      <w:r w:rsidR="00B248C3">
        <w:rPr>
          <w:rFonts w:ascii="Times New Roman" w:eastAsia="Times New Roman" w:hAnsi="Times New Roman" w:cs="Times New Roman"/>
          <w:sz w:val="28"/>
          <w:szCs w:val="28"/>
          <w:lang w:eastAsia="ar-SA"/>
        </w:rPr>
        <w:t xml:space="preserve"> Опалюють всі приміщення або окремі зони (локальне опалення).</w:t>
      </w:r>
    </w:p>
    <w:p w14:paraId="6B1869C4" w14:textId="33027E92" w:rsidR="005545C8"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Генератори тепла працюють на газоподібному, рідкому і твердому паливі (котли Булерян, Віс</w:t>
      </w:r>
      <w:r w:rsidR="005545C8">
        <w:rPr>
          <w:rFonts w:ascii="Times New Roman" w:eastAsia="Times New Roman" w:hAnsi="Times New Roman" w:cs="Times New Roman"/>
          <w:sz w:val="28"/>
          <w:szCs w:val="28"/>
          <w:lang w:eastAsia="ar-SA"/>
        </w:rPr>
        <w:t>ман</w:t>
      </w:r>
      <w:r w:rsidR="00B248C3">
        <w:rPr>
          <w:rFonts w:ascii="Times New Roman" w:eastAsia="Times New Roman" w:hAnsi="Times New Roman" w:cs="Times New Roman"/>
          <w:sz w:val="28"/>
          <w:szCs w:val="28"/>
          <w:lang w:eastAsia="ar-SA"/>
        </w:rPr>
        <w:t>н</w:t>
      </w:r>
      <w:r w:rsidR="005545C8">
        <w:rPr>
          <w:rFonts w:ascii="Times New Roman" w:eastAsia="Times New Roman" w:hAnsi="Times New Roman" w:cs="Times New Roman"/>
          <w:sz w:val="28"/>
          <w:szCs w:val="28"/>
          <w:lang w:eastAsia="ar-SA"/>
        </w:rPr>
        <w:t>, Юнкерс, Будерус, Беретта)</w:t>
      </w:r>
      <w:r w:rsidR="00216DEC">
        <w:rPr>
          <w:rFonts w:ascii="Times New Roman" w:eastAsia="Times New Roman" w:hAnsi="Times New Roman" w:cs="Times New Roman"/>
          <w:sz w:val="28"/>
          <w:szCs w:val="28"/>
          <w:lang w:eastAsia="ar-SA"/>
        </w:rPr>
        <w:t>, а також використовують електричну енергію</w:t>
      </w:r>
      <w:r w:rsidR="005545C8">
        <w:rPr>
          <w:rFonts w:ascii="Times New Roman" w:eastAsia="Times New Roman" w:hAnsi="Times New Roman" w:cs="Times New Roman"/>
          <w:sz w:val="28"/>
          <w:szCs w:val="28"/>
          <w:lang w:eastAsia="ar-SA"/>
        </w:rPr>
        <w:t>.</w:t>
      </w:r>
    </w:p>
    <w:p w14:paraId="229E6550" w14:textId="313FCFED" w:rsidR="00EB17BA" w:rsidRPr="00EB17BA" w:rsidRDefault="00EB17BA" w:rsidP="002209CE">
      <w:pPr>
        <w:suppressAutoHyphens/>
        <w:spacing w:before="120" w:after="0" w:line="240" w:lineRule="auto"/>
        <w:ind w:left="-284" w:right="-284" w:firstLine="992"/>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ККД традиційних котлів до 93%, конденсаційних котлів до 103%. </w:t>
      </w:r>
      <w:r w:rsidRPr="00EB17BA">
        <w:rPr>
          <w:rFonts w:ascii="Times New Roman" w:eastAsia="Times New Roman" w:hAnsi="Times New Roman" w:cs="Times New Roman"/>
          <w:sz w:val="28"/>
          <w:szCs w:val="28"/>
          <w:lang w:eastAsia="ar-SA"/>
        </w:rPr>
        <w:tab/>
        <w:t xml:space="preserve">  Принцип дії конденсаційних котлів </w:t>
      </w:r>
      <w:proofErr w:type="spellStart"/>
      <w:r w:rsidRPr="00EB17BA">
        <w:rPr>
          <w:rFonts w:ascii="Times New Roman" w:eastAsia="Times New Roman" w:hAnsi="Times New Roman" w:cs="Times New Roman"/>
          <w:sz w:val="28"/>
          <w:szCs w:val="28"/>
          <w:lang w:val="en-US" w:eastAsia="ar-SA"/>
        </w:rPr>
        <w:t>RenDamax</w:t>
      </w:r>
      <w:proofErr w:type="spellEnd"/>
      <w:r w:rsidRPr="00EB17BA">
        <w:rPr>
          <w:rFonts w:ascii="Times New Roman" w:eastAsia="Times New Roman" w:hAnsi="Times New Roman" w:cs="Times New Roman"/>
          <w:sz w:val="28"/>
          <w:szCs w:val="28"/>
          <w:lang w:eastAsia="ar-SA"/>
        </w:rPr>
        <w:t xml:space="preserve"> (Голландія) потужністю 6-120квт з ККД більше 110%, оснований на зменшенні швидкості горіння. </w:t>
      </w:r>
    </w:p>
    <w:p w14:paraId="31A17120" w14:textId="77777777" w:rsidR="00EB17BA" w:rsidRPr="00EB17BA" w:rsidRDefault="001C3121" w:rsidP="002209CE">
      <w:pPr>
        <w:suppressAutoHyphens/>
        <w:spacing w:before="120" w:after="0" w:line="240" w:lineRule="auto"/>
        <w:ind w:left="-284" w:firstLine="992"/>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Для </w:t>
      </w:r>
      <w:r w:rsidR="00EB17BA" w:rsidRPr="00EB17BA">
        <w:rPr>
          <w:rFonts w:ascii="Times New Roman" w:eastAsia="Times New Roman" w:hAnsi="Times New Roman" w:cs="Times New Roman"/>
          <w:sz w:val="28"/>
          <w:szCs w:val="28"/>
          <w:lang w:eastAsia="ar-SA"/>
        </w:rPr>
        <w:t xml:space="preserve">системи підлогового водяного опалення  передбачають використання води-теплоносія з температурою 45-55град. в поліпропіленових трубках діаметром 16-20мм. Температура підлоги в центрі кімнати складає біля 30град, біля вікон – 35град,у  ванних кімнатах – 33град.,на стінових або стельових поверхнях - 40-50град. </w:t>
      </w:r>
    </w:p>
    <w:p w14:paraId="197DA1E8" w14:textId="348C7FFE" w:rsidR="00EB17BA" w:rsidRPr="00EB17BA" w:rsidRDefault="002209CE" w:rsidP="005545C8">
      <w:pPr>
        <w:tabs>
          <w:tab w:val="left" w:pos="-284"/>
        </w:tabs>
        <w:suppressAutoHyphens/>
        <w:spacing w:before="120" w:after="0" w:line="240" w:lineRule="auto"/>
        <w:ind w:left="-284" w:firstLine="7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EB17BA" w:rsidRPr="00EB17BA">
        <w:rPr>
          <w:rFonts w:ascii="Times New Roman" w:eastAsia="Times New Roman" w:hAnsi="Times New Roman" w:cs="Times New Roman"/>
          <w:sz w:val="28"/>
          <w:szCs w:val="28"/>
          <w:lang w:eastAsia="ar-SA"/>
        </w:rPr>
        <w:t xml:space="preserve">Конструкція підлоги ванної кімнати з підігрівом, влаштована  по ґрунту, складається з таких шарів: керамічна плитка - 11-13мм, стяжка з цементно-піщаного розчину М150 - 20мм, бетон кл.В15 з регістрами - 50мм, екрануюча фольга, подвійний шар пінополістиролу - 50мм, шар бетону кл. В7,5 - 50мм, стяжка з цементно-піщаного розчину М150 - 20мм, ущільнений щебнем </w:t>
      </w:r>
      <w:r w:rsidR="00216DEC">
        <w:rPr>
          <w:rFonts w:ascii="Times New Roman" w:eastAsia="Times New Roman" w:hAnsi="Times New Roman" w:cs="Times New Roman"/>
          <w:sz w:val="28"/>
          <w:szCs w:val="28"/>
          <w:lang w:eastAsia="ar-SA"/>
        </w:rPr>
        <w:t>ґ</w:t>
      </w:r>
      <w:r w:rsidR="00EB17BA" w:rsidRPr="00EB17BA">
        <w:rPr>
          <w:rFonts w:ascii="Times New Roman" w:eastAsia="Times New Roman" w:hAnsi="Times New Roman" w:cs="Times New Roman"/>
          <w:sz w:val="28"/>
          <w:szCs w:val="28"/>
          <w:lang w:eastAsia="ar-SA"/>
        </w:rPr>
        <w:t xml:space="preserve">рунт. </w:t>
      </w:r>
    </w:p>
    <w:p w14:paraId="03B90D7D" w14:textId="0D170C4B" w:rsidR="001C3121" w:rsidRDefault="002209CE" w:rsidP="001C3121">
      <w:pPr>
        <w:tabs>
          <w:tab w:val="left" w:pos="-284"/>
        </w:tabs>
        <w:suppressAutoHyphens/>
        <w:spacing w:before="120" w:after="0" w:line="240" w:lineRule="auto"/>
        <w:ind w:left="-284" w:firstLine="768"/>
        <w:jc w:val="both"/>
        <w:rPr>
          <w:rFonts w:ascii="Times New Roman" w:eastAsia="Times New Roman" w:hAnsi="Times New Roman" w:cs="Times New Roman"/>
          <w:b/>
          <w:i/>
          <w:iCs/>
          <w:sz w:val="28"/>
          <w:szCs w:val="28"/>
          <w:lang w:eastAsia="ar-SA"/>
        </w:rPr>
      </w:pPr>
      <w:r>
        <w:rPr>
          <w:rFonts w:ascii="Times New Roman" w:eastAsia="Times New Roman" w:hAnsi="Times New Roman" w:cs="Times New Roman"/>
          <w:sz w:val="28"/>
          <w:szCs w:val="28"/>
          <w:lang w:eastAsia="ar-SA"/>
        </w:rPr>
        <w:tab/>
      </w:r>
      <w:r w:rsidR="00EB17BA" w:rsidRPr="00EB17BA">
        <w:rPr>
          <w:rFonts w:ascii="Times New Roman" w:eastAsia="Times New Roman" w:hAnsi="Times New Roman" w:cs="Times New Roman"/>
          <w:sz w:val="28"/>
          <w:szCs w:val="28"/>
          <w:lang w:eastAsia="ar-SA"/>
        </w:rPr>
        <w:t xml:space="preserve">Конструкція підлоги спальні з підігрівом та гідроізоляцією, влаштована по ґрунту, складається з таких шарів: ламінат – 6 – 7мм, вирівнювальна стяжка – 40мм, 2 шари руберойду на бітумній мастиці – 6-7мм, стяжка з цементно-піщаного розчину  М150 – 20мм, ущільнений щебнем </w:t>
      </w:r>
      <w:r w:rsidR="00226CDE">
        <w:rPr>
          <w:rFonts w:ascii="Times New Roman" w:eastAsia="Times New Roman" w:hAnsi="Times New Roman" w:cs="Times New Roman"/>
          <w:sz w:val="28"/>
          <w:szCs w:val="28"/>
          <w:lang w:eastAsia="ar-SA"/>
        </w:rPr>
        <w:t>ґ</w:t>
      </w:r>
      <w:r w:rsidR="00EB17BA" w:rsidRPr="00EB17BA">
        <w:rPr>
          <w:rFonts w:ascii="Times New Roman" w:eastAsia="Times New Roman" w:hAnsi="Times New Roman" w:cs="Times New Roman"/>
          <w:sz w:val="28"/>
          <w:szCs w:val="28"/>
          <w:lang w:eastAsia="ar-SA"/>
        </w:rPr>
        <w:t>рунт.</w:t>
      </w:r>
      <w:r w:rsidR="00EB17BA" w:rsidRPr="00EB17BA">
        <w:rPr>
          <w:rFonts w:ascii="Times New Roman" w:eastAsia="Times New Roman" w:hAnsi="Times New Roman" w:cs="Times New Roman"/>
          <w:b/>
          <w:i/>
          <w:iCs/>
          <w:sz w:val="28"/>
          <w:szCs w:val="28"/>
          <w:lang w:eastAsia="ar-SA"/>
        </w:rPr>
        <w:t xml:space="preserve"> </w:t>
      </w:r>
    </w:p>
    <w:p w14:paraId="76782F3B" w14:textId="69D4D27A" w:rsidR="00226CDE" w:rsidRPr="00226CDE" w:rsidRDefault="002209CE" w:rsidP="001C3121">
      <w:pPr>
        <w:tabs>
          <w:tab w:val="left" w:pos="-284"/>
        </w:tabs>
        <w:suppressAutoHyphens/>
        <w:spacing w:before="120" w:after="0" w:line="240" w:lineRule="auto"/>
        <w:ind w:left="-284" w:firstLine="76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ab/>
      </w:r>
      <w:r w:rsidR="00226CDE">
        <w:rPr>
          <w:rFonts w:ascii="Times New Roman" w:eastAsia="Times New Roman" w:hAnsi="Times New Roman" w:cs="Times New Roman"/>
          <w:bCs/>
          <w:sz w:val="28"/>
          <w:szCs w:val="28"/>
          <w:lang w:eastAsia="ar-SA"/>
        </w:rPr>
        <w:t xml:space="preserve">Історичними прикладами </w:t>
      </w:r>
      <w:r w:rsidR="00B248C3">
        <w:rPr>
          <w:rFonts w:ascii="Times New Roman" w:eastAsia="Times New Roman" w:hAnsi="Times New Roman" w:cs="Times New Roman"/>
          <w:bCs/>
          <w:sz w:val="28"/>
          <w:szCs w:val="28"/>
          <w:lang w:eastAsia="ar-SA"/>
        </w:rPr>
        <w:t xml:space="preserve">ефективних </w:t>
      </w:r>
      <w:r w:rsidR="00226CDE">
        <w:rPr>
          <w:rFonts w:ascii="Times New Roman" w:eastAsia="Times New Roman" w:hAnsi="Times New Roman" w:cs="Times New Roman"/>
          <w:bCs/>
          <w:sz w:val="28"/>
          <w:szCs w:val="28"/>
          <w:lang w:eastAsia="ar-SA"/>
        </w:rPr>
        <w:t>систем опалення є давньоримський гіпокауст</w:t>
      </w:r>
      <w:r w:rsidR="00B248C3">
        <w:rPr>
          <w:rFonts w:ascii="Times New Roman" w:eastAsia="Times New Roman" w:hAnsi="Times New Roman" w:cs="Times New Roman"/>
          <w:bCs/>
          <w:sz w:val="28"/>
          <w:szCs w:val="28"/>
          <w:lang w:eastAsia="ar-SA"/>
        </w:rPr>
        <w:t xml:space="preserve">, </w:t>
      </w:r>
      <w:r w:rsidR="00226CDE">
        <w:rPr>
          <w:rFonts w:ascii="Times New Roman" w:eastAsia="Times New Roman" w:hAnsi="Times New Roman" w:cs="Times New Roman"/>
          <w:bCs/>
          <w:sz w:val="28"/>
          <w:szCs w:val="28"/>
          <w:lang w:eastAsia="ar-SA"/>
        </w:rPr>
        <w:t xml:space="preserve">корейська піч-лежанка </w:t>
      </w:r>
      <w:proofErr w:type="spellStart"/>
      <w:r w:rsidR="00226CDE">
        <w:rPr>
          <w:rFonts w:ascii="Times New Roman" w:eastAsia="Times New Roman" w:hAnsi="Times New Roman" w:cs="Times New Roman"/>
          <w:bCs/>
          <w:sz w:val="28"/>
          <w:szCs w:val="28"/>
          <w:lang w:eastAsia="ar-SA"/>
        </w:rPr>
        <w:t>ондоль</w:t>
      </w:r>
      <w:proofErr w:type="spellEnd"/>
      <w:r w:rsidR="00B248C3">
        <w:rPr>
          <w:rFonts w:ascii="Times New Roman" w:eastAsia="Times New Roman" w:hAnsi="Times New Roman" w:cs="Times New Roman"/>
          <w:bCs/>
          <w:sz w:val="28"/>
          <w:szCs w:val="28"/>
          <w:lang w:eastAsia="ar-SA"/>
        </w:rPr>
        <w:t xml:space="preserve">, китайська </w:t>
      </w:r>
      <w:proofErr w:type="spellStart"/>
      <w:r w:rsidR="00B248C3">
        <w:rPr>
          <w:rFonts w:ascii="Times New Roman" w:eastAsia="Times New Roman" w:hAnsi="Times New Roman" w:cs="Times New Roman"/>
          <w:bCs/>
          <w:sz w:val="28"/>
          <w:szCs w:val="28"/>
          <w:lang w:eastAsia="ar-SA"/>
        </w:rPr>
        <w:t>кан</w:t>
      </w:r>
      <w:proofErr w:type="spellEnd"/>
      <w:r w:rsidR="00B248C3">
        <w:rPr>
          <w:rFonts w:ascii="Times New Roman" w:eastAsia="Times New Roman" w:hAnsi="Times New Roman" w:cs="Times New Roman"/>
          <w:bCs/>
          <w:sz w:val="28"/>
          <w:szCs w:val="28"/>
          <w:lang w:eastAsia="ar-SA"/>
        </w:rPr>
        <w:t xml:space="preserve">, іспанська жаровня </w:t>
      </w:r>
      <w:proofErr w:type="spellStart"/>
      <w:r w:rsidR="00B248C3">
        <w:rPr>
          <w:rFonts w:ascii="Times New Roman" w:eastAsia="Times New Roman" w:hAnsi="Times New Roman" w:cs="Times New Roman"/>
          <w:bCs/>
          <w:sz w:val="28"/>
          <w:szCs w:val="28"/>
          <w:lang w:eastAsia="ar-SA"/>
        </w:rPr>
        <w:t>бразеро</w:t>
      </w:r>
      <w:proofErr w:type="spellEnd"/>
      <w:r w:rsidR="00B248C3">
        <w:rPr>
          <w:rFonts w:ascii="Times New Roman" w:eastAsia="Times New Roman" w:hAnsi="Times New Roman" w:cs="Times New Roman"/>
          <w:bCs/>
          <w:sz w:val="28"/>
          <w:szCs w:val="28"/>
          <w:lang w:eastAsia="ar-SA"/>
        </w:rPr>
        <w:t xml:space="preserve">, японська </w:t>
      </w:r>
      <w:proofErr w:type="spellStart"/>
      <w:r w:rsidR="00B248C3">
        <w:rPr>
          <w:rFonts w:ascii="Times New Roman" w:eastAsia="Times New Roman" w:hAnsi="Times New Roman" w:cs="Times New Roman"/>
          <w:bCs/>
          <w:sz w:val="28"/>
          <w:szCs w:val="28"/>
          <w:lang w:eastAsia="ar-SA"/>
        </w:rPr>
        <w:t>котацу</w:t>
      </w:r>
      <w:proofErr w:type="spellEnd"/>
      <w:r w:rsidR="00226CDE">
        <w:rPr>
          <w:rFonts w:ascii="Times New Roman" w:eastAsia="Times New Roman" w:hAnsi="Times New Roman" w:cs="Times New Roman"/>
          <w:bCs/>
          <w:sz w:val="28"/>
          <w:szCs w:val="28"/>
          <w:lang w:eastAsia="ar-SA"/>
        </w:rPr>
        <w:t>.</w:t>
      </w:r>
      <w:r w:rsidR="00AE7EE3" w:rsidRPr="00AE7EE3">
        <w:t xml:space="preserve"> </w:t>
      </w:r>
      <w:proofErr w:type="spellStart"/>
      <w:r w:rsidR="00C37E26">
        <w:rPr>
          <w:rFonts w:ascii="Times New Roman" w:eastAsia="Times New Roman" w:hAnsi="Times New Roman" w:cs="Times New Roman"/>
          <w:bCs/>
          <w:sz w:val="28"/>
          <w:szCs w:val="28"/>
          <w:lang w:eastAsia="ar-SA"/>
        </w:rPr>
        <w:t>Чугунні</w:t>
      </w:r>
      <w:proofErr w:type="spellEnd"/>
      <w:r w:rsidR="00C37E26">
        <w:rPr>
          <w:rFonts w:ascii="Times New Roman" w:eastAsia="Times New Roman" w:hAnsi="Times New Roman" w:cs="Times New Roman"/>
          <w:bCs/>
          <w:sz w:val="28"/>
          <w:szCs w:val="28"/>
          <w:lang w:eastAsia="ar-SA"/>
        </w:rPr>
        <w:t xml:space="preserve"> радіатори створив в 1855р. інженер Франц Сан-Галі, до цього використовували системи </w:t>
      </w:r>
      <w:r w:rsidR="00E416BC">
        <w:rPr>
          <w:rFonts w:ascii="Times New Roman" w:eastAsia="Times New Roman" w:hAnsi="Times New Roman" w:cs="Times New Roman"/>
          <w:bCs/>
          <w:sz w:val="28"/>
          <w:szCs w:val="28"/>
          <w:lang w:eastAsia="ar-SA"/>
        </w:rPr>
        <w:t xml:space="preserve">труб-змійовиків </w:t>
      </w:r>
      <w:proofErr w:type="spellStart"/>
      <w:r w:rsidR="00C37E26">
        <w:rPr>
          <w:rFonts w:ascii="Times New Roman" w:eastAsia="Times New Roman" w:hAnsi="Times New Roman" w:cs="Times New Roman"/>
          <w:bCs/>
          <w:sz w:val="28"/>
          <w:szCs w:val="28"/>
          <w:lang w:eastAsia="ar-SA"/>
        </w:rPr>
        <w:t>Боннемена</w:t>
      </w:r>
      <w:proofErr w:type="spellEnd"/>
      <w:r w:rsidR="00C37E26">
        <w:rPr>
          <w:rFonts w:ascii="Times New Roman" w:eastAsia="Times New Roman" w:hAnsi="Times New Roman" w:cs="Times New Roman"/>
          <w:bCs/>
          <w:sz w:val="28"/>
          <w:szCs w:val="28"/>
          <w:lang w:eastAsia="ar-SA"/>
        </w:rPr>
        <w:t xml:space="preserve"> і Перкінса.</w:t>
      </w:r>
    </w:p>
    <w:p w14:paraId="6D471D78" w14:textId="3E38B4D9" w:rsidR="001C3121" w:rsidRDefault="002209CE" w:rsidP="001C3121">
      <w:pPr>
        <w:tabs>
          <w:tab w:val="left" w:pos="-284"/>
        </w:tabs>
        <w:suppressAutoHyphens/>
        <w:spacing w:before="120" w:after="0" w:line="240" w:lineRule="auto"/>
        <w:ind w:left="-284" w:firstLine="768"/>
        <w:jc w:val="both"/>
        <w:rPr>
          <w:rFonts w:ascii="Times New Roman" w:eastAsia="Times New Roman" w:hAnsi="Times New Roman" w:cs="Times New Roman"/>
          <w:b/>
          <w:i/>
          <w:iCs/>
          <w:sz w:val="28"/>
          <w:szCs w:val="28"/>
          <w:lang w:eastAsia="ar-SA"/>
        </w:rPr>
      </w:pPr>
      <w:r>
        <w:rPr>
          <w:rFonts w:ascii="Times New Roman" w:eastAsia="Times New Roman" w:hAnsi="Times New Roman" w:cs="Times New Roman"/>
          <w:i/>
          <w:iCs/>
          <w:sz w:val="28"/>
          <w:szCs w:val="28"/>
          <w:lang w:eastAsia="ar-SA"/>
        </w:rPr>
        <w:tab/>
      </w:r>
      <w:r w:rsidR="00EB17BA" w:rsidRPr="00EB17BA">
        <w:rPr>
          <w:rFonts w:ascii="Times New Roman" w:eastAsia="Times New Roman" w:hAnsi="Times New Roman" w:cs="Times New Roman"/>
          <w:i/>
          <w:iCs/>
          <w:sz w:val="28"/>
          <w:szCs w:val="28"/>
          <w:lang w:eastAsia="ar-SA"/>
        </w:rPr>
        <w:t>Вентиляція</w:t>
      </w:r>
      <w:r w:rsidR="00EB17BA" w:rsidRPr="00EB17BA">
        <w:rPr>
          <w:rFonts w:ascii="Times New Roman" w:eastAsia="Times New Roman" w:hAnsi="Times New Roman" w:cs="Times New Roman"/>
          <w:i/>
          <w:sz w:val="28"/>
          <w:szCs w:val="28"/>
          <w:lang w:eastAsia="ar-SA"/>
        </w:rPr>
        <w:t>.</w:t>
      </w:r>
      <w:r w:rsidR="00EB17BA" w:rsidRPr="00EB17BA">
        <w:rPr>
          <w:rFonts w:ascii="Times New Roman" w:eastAsia="Times New Roman" w:hAnsi="Times New Roman" w:cs="Times New Roman"/>
          <w:b/>
          <w:sz w:val="28"/>
          <w:szCs w:val="28"/>
          <w:lang w:eastAsia="ar-SA"/>
        </w:rPr>
        <w:t xml:space="preserve"> </w:t>
      </w:r>
      <w:r w:rsidR="00EB17BA" w:rsidRPr="00EB17BA">
        <w:rPr>
          <w:rFonts w:ascii="Times New Roman" w:eastAsia="Times New Roman" w:hAnsi="Times New Roman" w:cs="Times New Roman"/>
          <w:sz w:val="28"/>
          <w:szCs w:val="28"/>
          <w:lang w:eastAsia="ar-SA"/>
        </w:rPr>
        <w:t>Для створення оптимальних мікрокліматичних умов в будівлях і спорудах необхідно передбачати вентилювання приміщень. При одноразовому обміні повітря протягом години об’єм повітря на одного дорослого повинен складати 32м.куб., на дитину – 15м.куб. Проте навіть при закритих вікнах природний повітрообмін в 1,5 - 2 рази більший, тому об’єм повітря для дорослого приймаємо 16-24м.куб, для дитини 8-12м.куб. Більш інтенсивний повітрообмін при відкритих вікнах або при наявності витяжних каналів зменшує необхідний об’єм відповідно до 7,5м.куб в житлових приміщеннях і 10м.куб в спальнях.</w:t>
      </w:r>
    </w:p>
    <w:p w14:paraId="5C42731D" w14:textId="207EB2F0" w:rsidR="001C3121" w:rsidRDefault="002209CE" w:rsidP="001C3121">
      <w:pPr>
        <w:tabs>
          <w:tab w:val="left" w:pos="-284"/>
        </w:tabs>
        <w:suppressAutoHyphens/>
        <w:spacing w:before="120" w:after="0" w:line="240" w:lineRule="auto"/>
        <w:ind w:left="-284" w:firstLine="768"/>
        <w:jc w:val="both"/>
        <w:rPr>
          <w:rFonts w:ascii="Times New Roman" w:eastAsia="Times New Roman" w:hAnsi="Times New Roman" w:cs="Times New Roman"/>
          <w:b/>
          <w:i/>
          <w:iCs/>
          <w:sz w:val="28"/>
          <w:szCs w:val="28"/>
          <w:lang w:eastAsia="ar-SA"/>
        </w:rPr>
      </w:pPr>
      <w:r>
        <w:rPr>
          <w:rFonts w:ascii="Times New Roman" w:eastAsia="Times New Roman" w:hAnsi="Times New Roman" w:cs="Times New Roman"/>
          <w:sz w:val="28"/>
          <w:szCs w:val="28"/>
          <w:lang w:eastAsia="ar-SA"/>
        </w:rPr>
        <w:tab/>
      </w:r>
      <w:r w:rsidR="00EB17BA" w:rsidRPr="00EB17BA">
        <w:rPr>
          <w:rFonts w:ascii="Times New Roman" w:eastAsia="Times New Roman" w:hAnsi="Times New Roman" w:cs="Times New Roman"/>
          <w:sz w:val="28"/>
          <w:szCs w:val="28"/>
          <w:lang w:eastAsia="ar-SA"/>
        </w:rPr>
        <w:t>Вентиляція приміщень здійснюється шляхом видалення забрудненого повітря (витяжка) і подачею чистого повітря (приплив).</w:t>
      </w:r>
    </w:p>
    <w:p w14:paraId="7C46F660" w14:textId="37A36D51" w:rsidR="001C3121" w:rsidRDefault="002209CE" w:rsidP="001C3121">
      <w:pPr>
        <w:tabs>
          <w:tab w:val="left" w:pos="-284"/>
        </w:tabs>
        <w:suppressAutoHyphens/>
        <w:spacing w:before="120" w:after="0" w:line="240" w:lineRule="auto"/>
        <w:ind w:left="-284" w:firstLine="768"/>
        <w:jc w:val="both"/>
        <w:rPr>
          <w:rFonts w:ascii="Times New Roman" w:eastAsia="Times New Roman" w:hAnsi="Times New Roman" w:cs="Times New Roman"/>
          <w:b/>
          <w:i/>
          <w:iCs/>
          <w:sz w:val="28"/>
          <w:szCs w:val="28"/>
          <w:lang w:eastAsia="ar-SA"/>
        </w:rPr>
      </w:pPr>
      <w:r>
        <w:rPr>
          <w:rFonts w:ascii="Times New Roman" w:eastAsia="Times New Roman" w:hAnsi="Times New Roman" w:cs="Times New Roman"/>
          <w:sz w:val="28"/>
          <w:szCs w:val="28"/>
          <w:lang w:eastAsia="ar-SA"/>
        </w:rPr>
        <w:tab/>
      </w:r>
      <w:r w:rsidR="00EB17BA" w:rsidRPr="00EB17BA">
        <w:rPr>
          <w:rFonts w:ascii="Times New Roman" w:eastAsia="Times New Roman" w:hAnsi="Times New Roman" w:cs="Times New Roman"/>
          <w:sz w:val="28"/>
          <w:szCs w:val="28"/>
          <w:lang w:eastAsia="ar-SA"/>
        </w:rPr>
        <w:t>Розрізняють системи витяжні, припливні і припливно – витяжні, центральні і місцеві, механічні і природні.</w:t>
      </w:r>
    </w:p>
    <w:p w14:paraId="4966AEB8" w14:textId="03B3C5A2" w:rsidR="00EB17BA" w:rsidRPr="001C3121" w:rsidRDefault="002209CE" w:rsidP="001C3121">
      <w:pPr>
        <w:tabs>
          <w:tab w:val="left" w:pos="-284"/>
        </w:tabs>
        <w:suppressAutoHyphens/>
        <w:spacing w:before="120" w:after="0" w:line="240" w:lineRule="auto"/>
        <w:ind w:left="-284" w:firstLine="768"/>
        <w:jc w:val="both"/>
        <w:rPr>
          <w:rFonts w:ascii="Times New Roman" w:eastAsia="Times New Roman" w:hAnsi="Times New Roman" w:cs="Times New Roman"/>
          <w:b/>
          <w:i/>
          <w:iCs/>
          <w:sz w:val="28"/>
          <w:szCs w:val="28"/>
          <w:lang w:eastAsia="ar-SA"/>
        </w:rPr>
      </w:pPr>
      <w:r>
        <w:rPr>
          <w:rFonts w:ascii="Times New Roman" w:eastAsia="Times New Roman" w:hAnsi="Times New Roman" w:cs="Times New Roman"/>
          <w:sz w:val="28"/>
          <w:szCs w:val="28"/>
          <w:lang w:eastAsia="ar-SA"/>
        </w:rPr>
        <w:lastRenderedPageBreak/>
        <w:tab/>
      </w:r>
      <w:r w:rsidR="00EB17BA" w:rsidRPr="00EB17BA">
        <w:rPr>
          <w:rFonts w:ascii="Times New Roman" w:eastAsia="Times New Roman" w:hAnsi="Times New Roman" w:cs="Times New Roman"/>
          <w:sz w:val="28"/>
          <w:szCs w:val="28"/>
          <w:lang w:eastAsia="ar-SA"/>
        </w:rPr>
        <w:t xml:space="preserve">Основним засобом підтримання необхідних гігієнічних умов в приміщеннях житлових і громадських будівель є природний повітрообмін. </w:t>
      </w:r>
      <w:r w:rsidR="00EB17BA" w:rsidRPr="00EB17BA">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00EB17BA" w:rsidRPr="00EB17BA">
        <w:rPr>
          <w:rFonts w:ascii="Times New Roman" w:eastAsia="Times New Roman" w:hAnsi="Times New Roman" w:cs="Times New Roman"/>
          <w:sz w:val="28"/>
          <w:szCs w:val="28"/>
          <w:lang w:eastAsia="ar-SA"/>
        </w:rPr>
        <w:t xml:space="preserve">Природний повітрообмін (перенос повітря) в будівлях здійснюється під дією різниці тиску внутрішнього і зовнішнього повітря, який виникає внаслідок перепаду температури або під дією вітру. В літній час рух повітря здійснюється тільки під дією вітру, в зимовий – за рахунок різниці температур. Чим вищий будинок, тим більший приплив холодного повітря в результаті різниці тиску повітря; в багатоповерхових будинках на кожні 10,5м висоти тиск падає на 1мм </w:t>
      </w:r>
      <w:proofErr w:type="spellStart"/>
      <w:r w:rsidR="00EB17BA" w:rsidRPr="00EB17BA">
        <w:rPr>
          <w:rFonts w:ascii="Times New Roman" w:eastAsia="Times New Roman" w:hAnsi="Times New Roman" w:cs="Times New Roman"/>
          <w:sz w:val="28"/>
          <w:szCs w:val="28"/>
          <w:lang w:eastAsia="ar-SA"/>
        </w:rPr>
        <w:t>рт.ст</w:t>
      </w:r>
      <w:proofErr w:type="spellEnd"/>
      <w:r w:rsidR="00EB17BA" w:rsidRPr="00EB17BA">
        <w:rPr>
          <w:rFonts w:ascii="Times New Roman" w:eastAsia="Times New Roman" w:hAnsi="Times New Roman" w:cs="Times New Roman"/>
          <w:sz w:val="28"/>
          <w:szCs w:val="28"/>
          <w:lang w:eastAsia="ar-SA"/>
        </w:rPr>
        <w:t>.</w:t>
      </w:r>
    </w:p>
    <w:p w14:paraId="178900D8" w14:textId="64F7A016" w:rsidR="00226CDE" w:rsidRPr="00226CDE" w:rsidRDefault="00EB17BA" w:rsidP="00226CDE">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В умовах енергозбереження використовують системи рекуперації (уловлення теплого повітря), які почали активно застосовувати з  70-х років </w:t>
      </w:r>
      <w:proofErr w:type="spellStart"/>
      <w:r w:rsidRPr="00EB17BA">
        <w:rPr>
          <w:rFonts w:ascii="Times New Roman" w:eastAsia="Times New Roman" w:hAnsi="Times New Roman" w:cs="Times New Roman"/>
          <w:sz w:val="28"/>
          <w:szCs w:val="28"/>
          <w:lang w:eastAsia="ar-SA"/>
        </w:rPr>
        <w:t>ХХст</w:t>
      </w:r>
      <w:proofErr w:type="spellEnd"/>
      <w:r w:rsidRPr="00EB17BA">
        <w:rPr>
          <w:rFonts w:ascii="Times New Roman" w:eastAsia="Times New Roman" w:hAnsi="Times New Roman" w:cs="Times New Roman"/>
          <w:sz w:val="28"/>
          <w:szCs w:val="28"/>
          <w:lang w:eastAsia="ar-SA"/>
        </w:rPr>
        <w:t>. Рекуператор</w:t>
      </w:r>
      <w:r w:rsidRPr="00EB17BA">
        <w:rPr>
          <w:rFonts w:ascii="Times New Roman" w:eastAsia="Times New Roman" w:hAnsi="Times New Roman" w:cs="Times New Roman"/>
          <w:i/>
          <w:sz w:val="28"/>
          <w:szCs w:val="28"/>
          <w:lang w:eastAsia="ar-SA"/>
        </w:rPr>
        <w:t xml:space="preserve"> </w:t>
      </w:r>
      <w:r w:rsidRPr="00EB17BA">
        <w:rPr>
          <w:rFonts w:ascii="Times New Roman" w:eastAsia="Times New Roman" w:hAnsi="Times New Roman" w:cs="Times New Roman"/>
          <w:sz w:val="28"/>
          <w:szCs w:val="28"/>
          <w:lang w:eastAsia="ar-SA"/>
        </w:rPr>
        <w:t>– пристрій механічної вентиляції, який дозволяє використовувати температуру відпрацьованого повітря для підігріву свіжого. Він економить від 10% до 50% тепла, що видаляється витяжкою.</w:t>
      </w:r>
    </w:p>
    <w:p w14:paraId="3C9C521B" w14:textId="77777777" w:rsidR="00EB17BA" w:rsidRPr="00EB17BA" w:rsidRDefault="00EB17BA" w:rsidP="001C3121">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i/>
          <w:iCs/>
          <w:sz w:val="28"/>
          <w:szCs w:val="28"/>
          <w:lang w:eastAsia="ar-SA"/>
        </w:rPr>
        <w:t>Кондиціювання повітря.</w:t>
      </w:r>
      <w:r w:rsidRPr="00EB17BA">
        <w:rPr>
          <w:rFonts w:ascii="Times New Roman" w:eastAsia="Times New Roman" w:hAnsi="Times New Roman" w:cs="Times New Roman"/>
          <w:sz w:val="28"/>
          <w:szCs w:val="28"/>
          <w:lang w:eastAsia="ar-SA"/>
        </w:rPr>
        <w:t xml:space="preserve"> Перші кондиціонери винайдені Жаном </w:t>
      </w:r>
      <w:proofErr w:type="spellStart"/>
      <w:r w:rsidRPr="00EB17BA">
        <w:rPr>
          <w:rFonts w:ascii="Times New Roman" w:eastAsia="Times New Roman" w:hAnsi="Times New Roman" w:cs="Times New Roman"/>
          <w:sz w:val="28"/>
          <w:szCs w:val="28"/>
          <w:lang w:eastAsia="ar-SA"/>
        </w:rPr>
        <w:t>Шабаннесом</w:t>
      </w:r>
      <w:proofErr w:type="spellEnd"/>
      <w:r w:rsidRPr="00EB17BA">
        <w:rPr>
          <w:rFonts w:ascii="Times New Roman" w:eastAsia="Times New Roman" w:hAnsi="Times New Roman" w:cs="Times New Roman"/>
          <w:sz w:val="28"/>
          <w:szCs w:val="28"/>
          <w:lang w:eastAsia="ar-SA"/>
        </w:rPr>
        <w:t xml:space="preserve"> в 1815р, який запатентував метод кондиціювання повітря і регуляції температури в приміщеннях. </w:t>
      </w:r>
    </w:p>
    <w:p w14:paraId="5406B319" w14:textId="77777777" w:rsidR="00EB17BA" w:rsidRPr="00EB17BA" w:rsidRDefault="00EB17BA" w:rsidP="001C3121">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val="ru-RU" w:eastAsia="ar-SA"/>
        </w:rPr>
      </w:pPr>
      <w:r w:rsidRPr="00EB17BA">
        <w:rPr>
          <w:rFonts w:ascii="Times New Roman" w:eastAsia="Times New Roman" w:hAnsi="Times New Roman" w:cs="Times New Roman"/>
          <w:sz w:val="28"/>
          <w:szCs w:val="28"/>
          <w:lang w:eastAsia="ar-SA"/>
        </w:rPr>
        <w:t xml:space="preserve">Перші промислові системи кондиціювання встановили в  Нью-Йорку в 1891р. в будівлі фондової біржі, в 1902р. в друкарні в </w:t>
      </w:r>
      <w:proofErr w:type="spellStart"/>
      <w:r w:rsidRPr="00EB17BA">
        <w:rPr>
          <w:rFonts w:ascii="Times New Roman" w:eastAsia="Times New Roman" w:hAnsi="Times New Roman" w:cs="Times New Roman"/>
          <w:sz w:val="28"/>
          <w:szCs w:val="28"/>
          <w:lang w:eastAsia="ar-SA"/>
        </w:rPr>
        <w:t>Брукліні</w:t>
      </w:r>
      <w:proofErr w:type="spellEnd"/>
      <w:r w:rsidRPr="00EB17BA">
        <w:rPr>
          <w:rFonts w:ascii="Times New Roman" w:eastAsia="Times New Roman" w:hAnsi="Times New Roman" w:cs="Times New Roman"/>
          <w:sz w:val="28"/>
          <w:szCs w:val="28"/>
          <w:lang w:eastAsia="ar-SA"/>
        </w:rPr>
        <w:t>, в 1903 в театрі в Кельні, в 1924р. в універмазі в Детройті, в 1932р. в науково-технічній бібліотеці Львівської політехніки. Системи використовували як холодоагент аміак і фреон.</w:t>
      </w:r>
      <w:r w:rsidRPr="00EB17BA">
        <w:rPr>
          <w:rFonts w:ascii="Times New Roman" w:eastAsia="Times New Roman" w:hAnsi="Times New Roman" w:cs="Times New Roman"/>
          <w:sz w:val="28"/>
          <w:szCs w:val="28"/>
          <w:lang w:val="ru-RU" w:eastAsia="ar-SA"/>
        </w:rPr>
        <w:t xml:space="preserve"> </w:t>
      </w:r>
    </w:p>
    <w:p w14:paraId="20119608" w14:textId="77777777" w:rsidR="00EB17BA" w:rsidRPr="00EB17BA" w:rsidRDefault="00EB17BA" w:rsidP="001C3121">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В 1958р. японська компанія </w:t>
      </w:r>
      <w:r w:rsidRPr="00EB17BA">
        <w:rPr>
          <w:rFonts w:ascii="Times New Roman" w:eastAsia="Times New Roman" w:hAnsi="Times New Roman" w:cs="Times New Roman"/>
          <w:sz w:val="28"/>
          <w:szCs w:val="28"/>
          <w:lang w:val="en-US" w:eastAsia="ar-SA"/>
        </w:rPr>
        <w:t>Daikin</w:t>
      </w:r>
      <w:r w:rsidRPr="00EB17BA">
        <w:rPr>
          <w:rFonts w:ascii="Times New Roman" w:eastAsia="Times New Roman" w:hAnsi="Times New Roman" w:cs="Times New Roman"/>
          <w:sz w:val="28"/>
          <w:szCs w:val="28"/>
          <w:lang w:eastAsia="ar-SA"/>
        </w:rPr>
        <w:t xml:space="preserve"> розробила тепловий насос – кондиціонер, який виробляв тепло.</w:t>
      </w:r>
    </w:p>
    <w:p w14:paraId="5DB5837A" w14:textId="77777777" w:rsidR="00EB17BA" w:rsidRPr="00EB17BA" w:rsidRDefault="00EB17BA" w:rsidP="001C3121">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В 1961р. японська компанія </w:t>
      </w:r>
      <w:r w:rsidRPr="00EB17BA">
        <w:rPr>
          <w:rFonts w:ascii="Times New Roman" w:eastAsia="Times New Roman" w:hAnsi="Times New Roman" w:cs="Times New Roman"/>
          <w:sz w:val="28"/>
          <w:szCs w:val="28"/>
          <w:lang w:val="en-US" w:eastAsia="ar-SA"/>
        </w:rPr>
        <w:t>Toshiba</w:t>
      </w:r>
      <w:r w:rsidRPr="00EB17BA">
        <w:rPr>
          <w:rFonts w:ascii="Times New Roman" w:eastAsia="Times New Roman" w:hAnsi="Times New Roman" w:cs="Times New Roman"/>
          <w:sz w:val="28"/>
          <w:szCs w:val="28"/>
          <w:lang w:eastAsia="ar-SA"/>
        </w:rPr>
        <w:t xml:space="preserve"> розробила спліт-системи -кондиціонери, розділені на два блоки, зовнішній та внутрішній, що дозволило винести компресор за межі приміщення і зменшити шум в будівлях. Пізніше появились </w:t>
      </w:r>
      <w:proofErr w:type="spellStart"/>
      <w:r w:rsidRPr="00EB17BA">
        <w:rPr>
          <w:rFonts w:ascii="Times New Roman" w:eastAsia="Times New Roman" w:hAnsi="Times New Roman" w:cs="Times New Roman"/>
          <w:sz w:val="28"/>
          <w:szCs w:val="28"/>
          <w:lang w:eastAsia="ar-SA"/>
        </w:rPr>
        <w:t>мультиспліт</w:t>
      </w:r>
      <w:proofErr w:type="spellEnd"/>
      <w:r w:rsidRPr="00EB17BA">
        <w:rPr>
          <w:rFonts w:ascii="Times New Roman" w:eastAsia="Times New Roman" w:hAnsi="Times New Roman" w:cs="Times New Roman"/>
          <w:sz w:val="28"/>
          <w:szCs w:val="28"/>
          <w:lang w:eastAsia="ar-SA"/>
        </w:rPr>
        <w:t>-системи, коли один зовнішній блок працює на 2-6 внутрішні.</w:t>
      </w:r>
    </w:p>
    <w:p w14:paraId="1781BF9B" w14:textId="77777777" w:rsidR="00EB17BA" w:rsidRPr="00EB17BA" w:rsidRDefault="00EB17BA" w:rsidP="001C3121">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В 1982р. японська компанія </w:t>
      </w:r>
      <w:r w:rsidRPr="00EB17BA">
        <w:rPr>
          <w:rFonts w:ascii="Times New Roman" w:eastAsia="Times New Roman" w:hAnsi="Times New Roman" w:cs="Times New Roman"/>
          <w:sz w:val="28"/>
          <w:szCs w:val="28"/>
          <w:lang w:val="en-US" w:eastAsia="ar-SA"/>
        </w:rPr>
        <w:t>Daikin</w:t>
      </w:r>
      <w:r w:rsidRPr="00EB17BA">
        <w:rPr>
          <w:rFonts w:ascii="Times New Roman" w:eastAsia="Times New Roman" w:hAnsi="Times New Roman" w:cs="Times New Roman"/>
          <w:sz w:val="28"/>
          <w:szCs w:val="28"/>
          <w:lang w:eastAsia="ar-SA"/>
        </w:rPr>
        <w:t xml:space="preserve"> розробила </w:t>
      </w:r>
      <w:r w:rsidRPr="00EB17BA">
        <w:rPr>
          <w:rFonts w:ascii="Times New Roman" w:eastAsia="Times New Roman" w:hAnsi="Times New Roman" w:cs="Times New Roman"/>
          <w:sz w:val="28"/>
          <w:szCs w:val="28"/>
          <w:lang w:val="en-US" w:eastAsia="ar-SA"/>
        </w:rPr>
        <w:t>VRV</w:t>
      </w:r>
      <w:r w:rsidRPr="00EB17BA">
        <w:rPr>
          <w:rFonts w:ascii="Times New Roman" w:eastAsia="Times New Roman" w:hAnsi="Times New Roman" w:cs="Times New Roman"/>
          <w:sz w:val="28"/>
          <w:szCs w:val="28"/>
          <w:lang w:eastAsia="ar-SA"/>
        </w:rPr>
        <w:t>- системи (</w:t>
      </w:r>
      <w:r w:rsidRPr="00EB17BA">
        <w:rPr>
          <w:rFonts w:ascii="Times New Roman" w:eastAsia="Times New Roman" w:hAnsi="Times New Roman" w:cs="Times New Roman"/>
          <w:sz w:val="28"/>
          <w:szCs w:val="28"/>
          <w:lang w:val="en-US" w:eastAsia="ar-SA"/>
        </w:rPr>
        <w:t>Variable</w:t>
      </w:r>
      <w:r w:rsidRPr="00EB17BA">
        <w:rPr>
          <w:rFonts w:ascii="Times New Roman" w:eastAsia="Times New Roman" w:hAnsi="Times New Roman" w:cs="Times New Roman"/>
          <w:sz w:val="28"/>
          <w:szCs w:val="28"/>
          <w:lang w:eastAsia="ar-SA"/>
        </w:rPr>
        <w:t xml:space="preserve"> </w:t>
      </w:r>
      <w:r w:rsidRPr="00EB17BA">
        <w:rPr>
          <w:rFonts w:ascii="Times New Roman" w:eastAsia="Times New Roman" w:hAnsi="Times New Roman" w:cs="Times New Roman"/>
          <w:sz w:val="28"/>
          <w:szCs w:val="28"/>
          <w:lang w:val="en-US" w:eastAsia="ar-SA"/>
        </w:rPr>
        <w:t>Refrigerant</w:t>
      </w:r>
      <w:r w:rsidRPr="00EB17BA">
        <w:rPr>
          <w:rFonts w:ascii="Times New Roman" w:eastAsia="Times New Roman" w:hAnsi="Times New Roman" w:cs="Times New Roman"/>
          <w:sz w:val="28"/>
          <w:szCs w:val="28"/>
          <w:lang w:eastAsia="ar-SA"/>
        </w:rPr>
        <w:t xml:space="preserve"> </w:t>
      </w:r>
      <w:r w:rsidRPr="00EB17BA">
        <w:rPr>
          <w:rFonts w:ascii="Times New Roman" w:eastAsia="Times New Roman" w:hAnsi="Times New Roman" w:cs="Times New Roman"/>
          <w:sz w:val="28"/>
          <w:szCs w:val="28"/>
          <w:lang w:val="en-US" w:eastAsia="ar-SA"/>
        </w:rPr>
        <w:t>Volume</w:t>
      </w:r>
      <w:r w:rsidRPr="00EB17BA">
        <w:rPr>
          <w:rFonts w:ascii="Times New Roman" w:eastAsia="Times New Roman" w:hAnsi="Times New Roman" w:cs="Times New Roman"/>
          <w:sz w:val="28"/>
          <w:szCs w:val="28"/>
          <w:lang w:eastAsia="ar-SA"/>
        </w:rPr>
        <w:t xml:space="preserve"> – змінний об’єм </w:t>
      </w:r>
      <w:proofErr w:type="spellStart"/>
      <w:r w:rsidRPr="00EB17BA">
        <w:rPr>
          <w:rFonts w:ascii="Times New Roman" w:eastAsia="Times New Roman" w:hAnsi="Times New Roman" w:cs="Times New Roman"/>
          <w:sz w:val="28"/>
          <w:szCs w:val="28"/>
          <w:lang w:eastAsia="ar-SA"/>
        </w:rPr>
        <w:t>холодоагента</w:t>
      </w:r>
      <w:proofErr w:type="spellEnd"/>
      <w:r w:rsidRPr="00EB17BA">
        <w:rPr>
          <w:rFonts w:ascii="Times New Roman" w:eastAsia="Times New Roman" w:hAnsi="Times New Roman" w:cs="Times New Roman"/>
          <w:sz w:val="28"/>
          <w:szCs w:val="28"/>
          <w:lang w:eastAsia="ar-SA"/>
        </w:rPr>
        <w:t xml:space="preserve">), </w:t>
      </w:r>
      <w:proofErr w:type="spellStart"/>
      <w:r w:rsidRPr="00EB17BA">
        <w:rPr>
          <w:rFonts w:ascii="Times New Roman" w:eastAsia="Times New Roman" w:hAnsi="Times New Roman" w:cs="Times New Roman"/>
          <w:sz w:val="28"/>
          <w:szCs w:val="28"/>
          <w:lang w:eastAsia="ar-SA"/>
        </w:rPr>
        <w:t>мультизональні</w:t>
      </w:r>
      <w:proofErr w:type="spellEnd"/>
      <w:r w:rsidRPr="00EB17BA">
        <w:rPr>
          <w:rFonts w:ascii="Times New Roman" w:eastAsia="Times New Roman" w:hAnsi="Times New Roman" w:cs="Times New Roman"/>
          <w:sz w:val="28"/>
          <w:szCs w:val="28"/>
          <w:lang w:eastAsia="ar-SA"/>
        </w:rPr>
        <w:t xml:space="preserve"> кондиціонери, у яких зовнішні і внутрішні блоки можуть бути віддалені один від одного на 100м, з них 50м. по вертикалі і які можуть обслуговувати різні приміщення і поверхи.</w:t>
      </w:r>
    </w:p>
    <w:p w14:paraId="67A06071"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Використання кондиціонерів за останні десятиліття значно збільшилось. Наприклад, в Китаї з 1995р. по 2005р. доля житла з кондиціонерами збільшилась з 38% до 70% і продовжує рости.</w:t>
      </w:r>
    </w:p>
    <w:p w14:paraId="0EA0C5AA" w14:textId="53623FB9"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Сучасні системи кондиціювання суттєво вдосконалені. Повітря в кондиціонерах доводять до кондицій шляхом очищення в системі фільтрів різних систем (очистка ультразвуком, активними атомами водню і кисню), підігрівають або охолоджують, осушують або зволожують, розпилюючи насичену іонами срібла воду. Кондиціонери обладнані функцією «добрий сон», яка змінює температуру повітря в залежності від фази сну людини. </w:t>
      </w:r>
    </w:p>
    <w:p w14:paraId="48CBD2D7" w14:textId="0AC5568B" w:rsid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Системи кондиціювання проектують місцеві («віконні») і центральні, які розподіляють по приміщенням підготовлене повітря. Сучасні системи мають 5 </w:t>
      </w:r>
      <w:r w:rsidRPr="00EB17BA">
        <w:rPr>
          <w:rFonts w:ascii="Times New Roman" w:eastAsia="Times New Roman" w:hAnsi="Times New Roman" w:cs="Times New Roman"/>
          <w:sz w:val="28"/>
          <w:szCs w:val="28"/>
          <w:lang w:eastAsia="ar-SA"/>
        </w:rPr>
        <w:lastRenderedPageBreak/>
        <w:t xml:space="preserve">ступенів очистки, а також </w:t>
      </w:r>
      <w:proofErr w:type="spellStart"/>
      <w:r w:rsidRPr="00EB17BA">
        <w:rPr>
          <w:rFonts w:ascii="Times New Roman" w:eastAsia="Times New Roman" w:hAnsi="Times New Roman" w:cs="Times New Roman"/>
          <w:sz w:val="28"/>
          <w:szCs w:val="28"/>
          <w:lang w:eastAsia="ar-SA"/>
        </w:rPr>
        <w:t>мікроплазмовий</w:t>
      </w:r>
      <w:proofErr w:type="spellEnd"/>
      <w:r w:rsidRPr="00EB17BA">
        <w:rPr>
          <w:rFonts w:ascii="Times New Roman" w:eastAsia="Times New Roman" w:hAnsi="Times New Roman" w:cs="Times New Roman"/>
          <w:sz w:val="28"/>
          <w:szCs w:val="28"/>
          <w:lang w:eastAsia="ar-SA"/>
        </w:rPr>
        <w:t xml:space="preserve"> іон - генератор, який виробляє активні атоми водню та іони кисню, що вбивають віруси, мікроорганізми, алергени. Нові системи кондиціювання використовують випаровування води (без компресора і фреону), тому витрати електроенергії на 90% менші.</w:t>
      </w:r>
    </w:p>
    <w:p w14:paraId="4F95D136" w14:textId="3B9B5A8A" w:rsidR="00226CDE" w:rsidRPr="00EB17BA" w:rsidRDefault="00226CDE"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Історичні системи </w:t>
      </w:r>
      <w:r w:rsidR="0036147B">
        <w:rPr>
          <w:rFonts w:ascii="Times New Roman" w:eastAsia="Times New Roman" w:hAnsi="Times New Roman" w:cs="Times New Roman"/>
          <w:sz w:val="28"/>
          <w:szCs w:val="28"/>
          <w:lang w:eastAsia="ar-SA"/>
        </w:rPr>
        <w:t xml:space="preserve">вентиляції та </w:t>
      </w:r>
      <w:r>
        <w:rPr>
          <w:rFonts w:ascii="Times New Roman" w:eastAsia="Times New Roman" w:hAnsi="Times New Roman" w:cs="Times New Roman"/>
          <w:sz w:val="28"/>
          <w:szCs w:val="28"/>
          <w:lang w:eastAsia="ar-SA"/>
        </w:rPr>
        <w:t xml:space="preserve">кондиціювання – </w:t>
      </w:r>
      <w:proofErr w:type="spellStart"/>
      <w:r>
        <w:rPr>
          <w:rFonts w:ascii="Times New Roman" w:eastAsia="Times New Roman" w:hAnsi="Times New Roman" w:cs="Times New Roman"/>
          <w:sz w:val="28"/>
          <w:szCs w:val="28"/>
          <w:lang w:eastAsia="ar-SA"/>
        </w:rPr>
        <w:t>ячхал</w:t>
      </w:r>
      <w:r w:rsidR="0036147B">
        <w:rPr>
          <w:rFonts w:ascii="Times New Roman" w:eastAsia="Times New Roman" w:hAnsi="Times New Roman" w:cs="Times New Roman"/>
          <w:sz w:val="28"/>
          <w:szCs w:val="28"/>
          <w:lang w:eastAsia="ar-SA"/>
        </w:rPr>
        <w:t>а</w:t>
      </w:r>
      <w:proofErr w:type="spellEnd"/>
      <w:r w:rsidR="0036147B">
        <w:rPr>
          <w:rFonts w:ascii="Times New Roman" w:eastAsia="Times New Roman" w:hAnsi="Times New Roman" w:cs="Times New Roman"/>
          <w:sz w:val="28"/>
          <w:szCs w:val="28"/>
          <w:lang w:eastAsia="ar-SA"/>
        </w:rPr>
        <w:t xml:space="preserve"> («льодяна яма»)</w:t>
      </w:r>
      <w:r>
        <w:rPr>
          <w:rFonts w:ascii="Times New Roman" w:eastAsia="Times New Roman" w:hAnsi="Times New Roman" w:cs="Times New Roman"/>
          <w:sz w:val="28"/>
          <w:szCs w:val="28"/>
          <w:lang w:eastAsia="ar-SA"/>
        </w:rPr>
        <w:t xml:space="preserve"> </w:t>
      </w:r>
      <w:r w:rsidR="0036147B">
        <w:rPr>
          <w:rFonts w:ascii="Times New Roman" w:eastAsia="Times New Roman" w:hAnsi="Times New Roman" w:cs="Times New Roman"/>
          <w:sz w:val="28"/>
          <w:szCs w:val="28"/>
          <w:lang w:eastAsia="ar-SA"/>
        </w:rPr>
        <w:t>і</w:t>
      </w:r>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бадгір</w:t>
      </w:r>
      <w:proofErr w:type="spellEnd"/>
      <w:r w:rsidR="0036147B">
        <w:rPr>
          <w:rFonts w:ascii="Times New Roman" w:eastAsia="Times New Roman" w:hAnsi="Times New Roman" w:cs="Times New Roman"/>
          <w:sz w:val="28"/>
          <w:szCs w:val="28"/>
          <w:lang w:eastAsia="ar-SA"/>
        </w:rPr>
        <w:t xml:space="preserve"> («вітряна вежа»)</w:t>
      </w:r>
      <w:r>
        <w:rPr>
          <w:rFonts w:ascii="Times New Roman" w:eastAsia="Times New Roman" w:hAnsi="Times New Roman" w:cs="Times New Roman"/>
          <w:sz w:val="28"/>
          <w:szCs w:val="28"/>
          <w:lang w:eastAsia="ar-SA"/>
        </w:rPr>
        <w:t xml:space="preserve"> в</w:t>
      </w:r>
      <w:r w:rsidR="0036147B">
        <w:rPr>
          <w:rFonts w:ascii="Times New Roman" w:eastAsia="Times New Roman" w:hAnsi="Times New Roman" w:cs="Times New Roman"/>
          <w:sz w:val="28"/>
          <w:szCs w:val="28"/>
          <w:lang w:eastAsia="ar-SA"/>
        </w:rPr>
        <w:t xml:space="preserve"> Ірані.</w:t>
      </w:r>
    </w:p>
    <w:p w14:paraId="4E6451E7"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p>
    <w:p w14:paraId="79A6F5EA" w14:textId="77777777" w:rsidR="00EB17BA" w:rsidRPr="00EB17BA" w:rsidRDefault="00EB17BA" w:rsidP="003C7E15">
      <w:pPr>
        <w:tabs>
          <w:tab w:val="left" w:pos="0"/>
        </w:tabs>
        <w:suppressAutoHyphens/>
        <w:spacing w:before="120" w:after="0" w:line="240" w:lineRule="auto"/>
        <w:ind w:left="-284" w:firstLine="1109"/>
        <w:jc w:val="center"/>
        <w:rPr>
          <w:rFonts w:ascii="Times New Roman" w:eastAsia="Times New Roman" w:hAnsi="Times New Roman" w:cs="Times New Roman"/>
          <w:b/>
          <w:sz w:val="28"/>
          <w:szCs w:val="28"/>
          <w:lang w:eastAsia="ar-SA"/>
        </w:rPr>
      </w:pPr>
      <w:r w:rsidRPr="00EB17BA">
        <w:rPr>
          <w:rFonts w:ascii="Times New Roman" w:eastAsia="Times New Roman" w:hAnsi="Times New Roman" w:cs="Times New Roman"/>
          <w:b/>
          <w:sz w:val="28"/>
          <w:szCs w:val="28"/>
          <w:lang w:eastAsia="ar-SA"/>
        </w:rPr>
        <w:t>Тема 11.</w:t>
      </w:r>
      <w:r w:rsidR="00366496">
        <w:rPr>
          <w:rFonts w:ascii="Times New Roman" w:eastAsia="Times New Roman" w:hAnsi="Times New Roman" w:cs="Times New Roman"/>
          <w:b/>
          <w:sz w:val="28"/>
          <w:szCs w:val="28"/>
          <w:lang w:eastAsia="ar-SA"/>
        </w:rPr>
        <w:t xml:space="preserve"> Інженерне обладнання будівель і споруд.</w:t>
      </w:r>
      <w:r w:rsidRPr="00EB17BA">
        <w:rPr>
          <w:rFonts w:ascii="Times New Roman" w:eastAsia="Times New Roman" w:hAnsi="Times New Roman" w:cs="Times New Roman"/>
          <w:b/>
          <w:sz w:val="28"/>
          <w:szCs w:val="28"/>
          <w:lang w:eastAsia="ar-SA"/>
        </w:rPr>
        <w:t xml:space="preserve"> Водопостачання, водовідведення та </w:t>
      </w:r>
      <w:r w:rsidR="00D16BB6">
        <w:rPr>
          <w:rFonts w:ascii="Times New Roman" w:eastAsia="Times New Roman" w:hAnsi="Times New Roman" w:cs="Times New Roman"/>
          <w:b/>
          <w:sz w:val="28"/>
          <w:szCs w:val="28"/>
          <w:lang w:eastAsia="ar-SA"/>
        </w:rPr>
        <w:t>газопостачання</w:t>
      </w:r>
      <w:r w:rsidRPr="00EB17BA">
        <w:rPr>
          <w:rFonts w:ascii="Times New Roman" w:eastAsia="Times New Roman" w:hAnsi="Times New Roman" w:cs="Times New Roman"/>
          <w:b/>
          <w:sz w:val="28"/>
          <w:szCs w:val="28"/>
          <w:lang w:eastAsia="ar-SA"/>
        </w:rPr>
        <w:t>.</w:t>
      </w:r>
    </w:p>
    <w:p w14:paraId="1534FA89"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b/>
          <w:i/>
          <w:iCs/>
          <w:sz w:val="28"/>
          <w:szCs w:val="28"/>
          <w:lang w:eastAsia="ar-SA"/>
        </w:rPr>
      </w:pPr>
      <w:r w:rsidRPr="00EB17BA">
        <w:rPr>
          <w:rFonts w:ascii="Times New Roman" w:eastAsia="Times New Roman" w:hAnsi="Times New Roman" w:cs="Times New Roman"/>
          <w:sz w:val="28"/>
          <w:szCs w:val="28"/>
          <w:lang w:eastAsia="ar-SA"/>
        </w:rPr>
        <w:t>Нормальне функціювання будівель та споруд, в яких проживають, працюють або відпочивають люди, неможливе без  забезпечення їх інженерними мережами та пристроями, в т. ч. системами водопостачання, водовідведення та газопостачання.</w:t>
      </w:r>
    </w:p>
    <w:p w14:paraId="2C7C1C3C" w14:textId="147D4E63"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i/>
          <w:iCs/>
          <w:sz w:val="28"/>
          <w:szCs w:val="28"/>
          <w:lang w:eastAsia="ar-SA"/>
        </w:rPr>
        <w:t>Водопостачання.</w:t>
      </w:r>
      <w:r w:rsidRPr="00EB17BA">
        <w:rPr>
          <w:rFonts w:ascii="Times New Roman" w:eastAsia="Times New Roman" w:hAnsi="Times New Roman" w:cs="Times New Roman"/>
          <w:sz w:val="28"/>
          <w:szCs w:val="28"/>
          <w:lang w:eastAsia="ar-SA"/>
        </w:rPr>
        <w:t xml:space="preserve"> Вода та її якість безпосередньо впливає на рівень здоров’я людини. Французький вчений Луї Пастер вважав, що 90% своїх проблем ми випиваємо.</w:t>
      </w:r>
      <w:r w:rsidR="004C69BC">
        <w:rPr>
          <w:rFonts w:ascii="Times New Roman" w:eastAsia="Times New Roman" w:hAnsi="Times New Roman" w:cs="Times New Roman"/>
          <w:sz w:val="28"/>
          <w:szCs w:val="28"/>
          <w:lang w:eastAsia="ar-SA"/>
        </w:rPr>
        <w:t xml:space="preserve"> </w:t>
      </w:r>
    </w:p>
    <w:p w14:paraId="3053E1B2"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Водопостачання – сукупність заходів щодо забезпечення водою різних її споживачів. </w:t>
      </w:r>
    </w:p>
    <w:p w14:paraId="5D4F2F91" w14:textId="77777777" w:rsidR="004C69BC"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Функція систем водопостачання: забір води з рік, озер, водоймищ, підземних джерел, підготовка (очищення) води на господарські чи виробничі потреби, зберігання запасів води, транспортування та роздача води споживачам. </w:t>
      </w:r>
      <w:r w:rsidR="007263F7">
        <w:rPr>
          <w:rFonts w:ascii="Times New Roman" w:eastAsia="Times New Roman" w:hAnsi="Times New Roman" w:cs="Times New Roman"/>
          <w:sz w:val="28"/>
          <w:szCs w:val="28"/>
          <w:lang w:eastAsia="ar-SA"/>
        </w:rPr>
        <w:t xml:space="preserve">Питне водопостачання в Україні на 80% забезпечено поверхневими водами, найбільші запаси підземних вод на 1.01.2023р. в Харківській, Львівській, Київській, Луганській і Донецьких областях. </w:t>
      </w:r>
    </w:p>
    <w:p w14:paraId="6208CA50" w14:textId="77777777" w:rsidR="004C69BC" w:rsidRDefault="007263F7"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Найбільший видобуток</w:t>
      </w:r>
      <w:r w:rsidR="00E50A91">
        <w:rPr>
          <w:rFonts w:ascii="Times New Roman" w:eastAsia="Times New Roman" w:hAnsi="Times New Roman" w:cs="Times New Roman"/>
          <w:sz w:val="28"/>
          <w:szCs w:val="28"/>
          <w:lang w:eastAsia="ar-SA"/>
        </w:rPr>
        <w:t xml:space="preserve"> підземних вод</w:t>
      </w:r>
      <w:r>
        <w:rPr>
          <w:rFonts w:ascii="Times New Roman" w:eastAsia="Times New Roman" w:hAnsi="Times New Roman" w:cs="Times New Roman"/>
          <w:sz w:val="28"/>
          <w:szCs w:val="28"/>
          <w:lang w:eastAsia="ar-SA"/>
        </w:rPr>
        <w:t>у Львівській області.</w:t>
      </w:r>
      <w:r w:rsidR="00E50A91">
        <w:rPr>
          <w:rFonts w:ascii="Times New Roman" w:eastAsia="Times New Roman" w:hAnsi="Times New Roman" w:cs="Times New Roman"/>
          <w:sz w:val="28"/>
          <w:szCs w:val="28"/>
          <w:lang w:eastAsia="ar-SA"/>
        </w:rPr>
        <w:t xml:space="preserve"> </w:t>
      </w:r>
    </w:p>
    <w:p w14:paraId="1D063079" w14:textId="3AFE293A" w:rsidR="00EB17BA" w:rsidRDefault="00E50A91"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Водна стратегія, розроблена на термін з 2020р. до 2050р., </w:t>
      </w:r>
      <w:r w:rsidRPr="00E50A91">
        <w:rPr>
          <w:rFonts w:ascii="Times New Roman" w:eastAsia="Times New Roman" w:hAnsi="Times New Roman" w:cs="Times New Roman"/>
          <w:sz w:val="28"/>
          <w:szCs w:val="28"/>
          <w:lang w:eastAsia="ar-SA"/>
        </w:rPr>
        <w:t>визначає основні засади державної політики у галузі використання і охорони вод та відтворення водних ресурсів</w:t>
      </w:r>
      <w:r>
        <w:rPr>
          <w:rFonts w:ascii="Times New Roman" w:eastAsia="Times New Roman" w:hAnsi="Times New Roman" w:cs="Times New Roman"/>
          <w:sz w:val="28"/>
          <w:szCs w:val="28"/>
          <w:lang w:eastAsia="ar-SA"/>
        </w:rPr>
        <w:t xml:space="preserve">, </w:t>
      </w:r>
      <w:r w:rsidRPr="00E50A91">
        <w:rPr>
          <w:rFonts w:ascii="Times New Roman" w:eastAsia="Times New Roman" w:hAnsi="Times New Roman" w:cs="Times New Roman"/>
          <w:sz w:val="28"/>
          <w:szCs w:val="28"/>
          <w:lang w:eastAsia="ar-SA"/>
        </w:rPr>
        <w:t>спрямована на досягнення взаємної узгодженості, пов’язаної з їх використанням, підвищення рівня водної безпеки та скорочення до прийнятного рівня ризиків з управління водними ресурсами на засадах сталого інтегрованого управління водними ресурсами.</w:t>
      </w:r>
    </w:p>
    <w:p w14:paraId="117E5E63"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Мережі водопостачання складаються з трубопроводів, станцій підготовки води, насосних станцій.</w:t>
      </w:r>
    </w:p>
    <w:p w14:paraId="37F7B9EE"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Захист джерел водопостачання від забруднень здійснюють за допомогою трьох поясів санітарної охорони з відповідним режимом. </w:t>
      </w:r>
    </w:p>
    <w:p w14:paraId="35A4C19E" w14:textId="2C9EF8E8" w:rsidR="00EB17BA" w:rsidRPr="007263F7"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 Україні станом на 2007р. 100% міст (458), 86,7% селищ міського типу(768 з 886) і 22,1% сільських населених пунктів (6305 з 28540) оснащені центральним водопроводом. В 1228 сільських поселеннях вода привозна.</w:t>
      </w:r>
      <w:r w:rsidR="007263F7">
        <w:rPr>
          <w:rFonts w:ascii="Times New Roman" w:eastAsia="Times New Roman" w:hAnsi="Times New Roman" w:cs="Times New Roman"/>
          <w:sz w:val="28"/>
          <w:szCs w:val="28"/>
          <w:lang w:eastAsia="ar-SA"/>
        </w:rPr>
        <w:t xml:space="preserve"> </w:t>
      </w:r>
    </w:p>
    <w:p w14:paraId="35E289B9" w14:textId="2B72A787" w:rsidR="007263F7" w:rsidRPr="00EB17BA" w:rsidRDefault="007263F7"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2022р. центральним водопостачанням </w:t>
      </w:r>
      <w:r w:rsidR="00E50A91">
        <w:rPr>
          <w:rFonts w:ascii="Times New Roman" w:eastAsia="Times New Roman" w:hAnsi="Times New Roman" w:cs="Times New Roman"/>
          <w:sz w:val="28"/>
          <w:szCs w:val="28"/>
          <w:lang w:eastAsia="ar-SA"/>
        </w:rPr>
        <w:t>на Закарпатті забезпечені всі міста і майже половина сіл.</w:t>
      </w:r>
    </w:p>
    <w:p w14:paraId="0CA4A24B"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lastRenderedPageBreak/>
        <w:t xml:space="preserve">Водопостачання може бути місцеве (шахтні та трубчасті колодязі, каптажі, прируслові копанки, неглибокі свердловини) і центральне (поверхневі та підземні водозабори). </w:t>
      </w:r>
    </w:p>
    <w:p w14:paraId="22F2CD32"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Мережі водопостачання залежать від характеру та місця  використання і поділяються на господарсько – побутові, промислові, протипожежні, зовнішні і внутрішньо будинкові.</w:t>
      </w:r>
    </w:p>
    <w:p w14:paraId="57B6C89C" w14:textId="77777777" w:rsidR="00EB17BA" w:rsidRPr="00EB17BA" w:rsidRDefault="00EB17BA" w:rsidP="004B3186">
      <w:pPr>
        <w:tabs>
          <w:tab w:val="left" w:pos="0"/>
        </w:tabs>
        <w:suppressAutoHyphens/>
        <w:spacing w:before="120" w:after="0" w:line="240" w:lineRule="auto"/>
        <w:ind w:left="-284" w:right="-426"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Основні фактори при проектуванні водопроводу – витрати води і її якість.</w:t>
      </w:r>
    </w:p>
    <w:p w14:paraId="1A3AF386"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Витрати води в житловій і громадській забудові залежать від кліматичної зони і рівня благоустрою, для промислових підприємств - згідно норм ВОДГЕО. Наприклад, для будинків з водорозбірними колонками  витрати води до 50л/добу, для будинків з водопроводом, каналізацією, гарячим водопостачанням – до 600л/добу.</w:t>
      </w:r>
    </w:p>
    <w:p w14:paraId="629D0FE7" w14:textId="5CEC1C49"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Реальне споживання води в Україні в середньому, на добу, 370л/люд , в Іспанії – 106л/люд, Бельгії 85л/люд. </w:t>
      </w:r>
    </w:p>
    <w:p w14:paraId="3E7801E9" w14:textId="06465454" w:rsidR="00EB17BA" w:rsidRPr="00E50A91" w:rsidRDefault="00BD1F68"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vertAlign w:val="superscript"/>
          <w:lang w:eastAsia="ar-SA"/>
        </w:rPr>
      </w:pPr>
      <w:r>
        <w:rPr>
          <w:rFonts w:ascii="Times New Roman" w:eastAsia="Times New Roman" w:hAnsi="Times New Roman" w:cs="Times New Roman"/>
          <w:sz w:val="28"/>
          <w:szCs w:val="28"/>
          <w:lang w:eastAsia="ar-SA"/>
        </w:rPr>
        <w:t>Сп</w:t>
      </w:r>
      <w:r w:rsidR="00EB17BA" w:rsidRPr="00EB17BA">
        <w:rPr>
          <w:rFonts w:ascii="Times New Roman" w:eastAsia="Times New Roman" w:hAnsi="Times New Roman" w:cs="Times New Roman"/>
          <w:sz w:val="28"/>
          <w:szCs w:val="28"/>
          <w:lang w:eastAsia="ar-SA"/>
        </w:rPr>
        <w:t xml:space="preserve">оживання води в різних країнах: </w:t>
      </w:r>
      <w:r>
        <w:rPr>
          <w:rFonts w:ascii="Times New Roman" w:eastAsia="Times New Roman" w:hAnsi="Times New Roman" w:cs="Times New Roman"/>
          <w:sz w:val="28"/>
          <w:szCs w:val="28"/>
          <w:lang w:eastAsia="ar-SA"/>
        </w:rPr>
        <w:t>у</w:t>
      </w:r>
      <w:r w:rsidRPr="00BD1F68">
        <w:rPr>
          <w:rFonts w:ascii="Times New Roman" w:eastAsia="Times New Roman" w:hAnsi="Times New Roman" w:cs="Times New Roman"/>
          <w:sz w:val="28"/>
          <w:szCs w:val="28"/>
          <w:lang w:eastAsia="ar-SA"/>
        </w:rPr>
        <w:t xml:space="preserve"> Північній Америці та Японії споживання води в день становить 600 л, Європі — 250—350, у країнах поблизу Сахари — 10—20 літрів</w:t>
      </w:r>
      <w:r w:rsidR="00E50A91">
        <w:rPr>
          <w:rFonts w:ascii="Times New Roman" w:eastAsia="Times New Roman" w:hAnsi="Times New Roman" w:cs="Times New Roman"/>
          <w:sz w:val="28"/>
          <w:szCs w:val="28"/>
          <w:lang w:eastAsia="ar-SA"/>
        </w:rPr>
        <w:t>. Норма споживання води в Україні 4,5м</w:t>
      </w:r>
      <w:r w:rsidR="00E50A91">
        <w:rPr>
          <w:rFonts w:ascii="Times New Roman" w:eastAsia="Times New Roman" w:hAnsi="Times New Roman" w:cs="Times New Roman"/>
          <w:sz w:val="28"/>
          <w:szCs w:val="28"/>
          <w:vertAlign w:val="superscript"/>
          <w:lang w:eastAsia="ar-SA"/>
        </w:rPr>
        <w:t>3</w:t>
      </w:r>
      <w:r w:rsidR="00E50A91">
        <w:rPr>
          <w:rFonts w:ascii="Times New Roman" w:eastAsia="Times New Roman" w:hAnsi="Times New Roman" w:cs="Times New Roman"/>
          <w:sz w:val="28"/>
          <w:szCs w:val="28"/>
          <w:lang w:eastAsia="ar-SA"/>
        </w:rPr>
        <w:t xml:space="preserve"> холодної води на людину в місяць.</w:t>
      </w:r>
    </w:p>
    <w:p w14:paraId="1CEE1E30" w14:textId="1876DF28"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Основні потреби людини забезпечують 5л в день – пиття, гігієна, прання, приготування їжі. Для підтримання життєдіяльності людського організму необхідно 2-3л/добу.</w:t>
      </w:r>
      <w:r w:rsidR="004C69BC" w:rsidRPr="004C69BC">
        <w:t xml:space="preserve"> </w:t>
      </w:r>
      <w:r w:rsidR="004C69BC" w:rsidRPr="004C69BC">
        <w:rPr>
          <w:rFonts w:ascii="Times New Roman" w:eastAsia="Times New Roman" w:hAnsi="Times New Roman" w:cs="Times New Roman"/>
          <w:sz w:val="28"/>
          <w:szCs w:val="28"/>
          <w:lang w:eastAsia="ar-SA"/>
        </w:rPr>
        <w:t>ВООЗ визначає мінімальну норму споживання води для базових потреб людини біля 50л на день.</w:t>
      </w:r>
    </w:p>
    <w:p w14:paraId="3EF23885" w14:textId="05606F43" w:rsidR="004C69BC" w:rsidRDefault="004C69BC"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4C69BC">
        <w:rPr>
          <w:rFonts w:ascii="Times New Roman" w:eastAsia="Times New Roman" w:hAnsi="Times New Roman" w:cs="Times New Roman"/>
          <w:sz w:val="28"/>
          <w:szCs w:val="28"/>
          <w:lang w:eastAsia="ar-SA"/>
        </w:rPr>
        <w:t>Найчистіша вода в Блакитному озері (</w:t>
      </w:r>
      <w:proofErr w:type="spellStart"/>
      <w:r w:rsidRPr="004C69BC">
        <w:rPr>
          <w:rFonts w:ascii="Times New Roman" w:eastAsia="Times New Roman" w:hAnsi="Times New Roman" w:cs="Times New Roman"/>
          <w:sz w:val="28"/>
          <w:szCs w:val="28"/>
          <w:lang w:eastAsia="ar-SA"/>
        </w:rPr>
        <w:t>Н.Зеландія</w:t>
      </w:r>
      <w:proofErr w:type="spellEnd"/>
      <w:r w:rsidRPr="004C69BC">
        <w:rPr>
          <w:rFonts w:ascii="Times New Roman" w:eastAsia="Times New Roman" w:hAnsi="Times New Roman" w:cs="Times New Roman"/>
          <w:sz w:val="28"/>
          <w:szCs w:val="28"/>
          <w:lang w:eastAsia="ar-SA"/>
        </w:rPr>
        <w:t>), в Україні – в озері Синевир.</w:t>
      </w:r>
      <w:r>
        <w:rPr>
          <w:rFonts w:ascii="Times New Roman" w:eastAsia="Times New Roman" w:hAnsi="Times New Roman" w:cs="Times New Roman"/>
          <w:sz w:val="28"/>
          <w:szCs w:val="28"/>
          <w:lang w:eastAsia="ar-SA"/>
        </w:rPr>
        <w:t xml:space="preserve"> Непридатних для пиття в Україні 60% води.</w:t>
      </w:r>
    </w:p>
    <w:p w14:paraId="7608E968" w14:textId="7B1A671A"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До 2010р. в Україні діяв ГОСТ 2871-82 «Вода питна». </w:t>
      </w:r>
    </w:p>
    <w:p w14:paraId="4EEF300B"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На даний час якість води повинна відповідати ДСТУ 7525:2014 «Вода питна», який має рекомендаційний характер і не відповідає гігієнічним вимогам ДСанПіН2.2.4-171-10 «Гігієнічні вимоги до води питної, призначеної для споживання людиною» та Директиві 98/83/ЄС. В 70-х роках </w:t>
      </w:r>
      <w:proofErr w:type="spellStart"/>
      <w:r w:rsidRPr="00EB17BA">
        <w:rPr>
          <w:rFonts w:ascii="Times New Roman" w:eastAsia="Times New Roman" w:hAnsi="Times New Roman" w:cs="Times New Roman"/>
          <w:sz w:val="28"/>
          <w:szCs w:val="28"/>
          <w:lang w:eastAsia="ar-SA"/>
        </w:rPr>
        <w:t>ХХст</w:t>
      </w:r>
      <w:proofErr w:type="spellEnd"/>
      <w:r w:rsidRPr="00EB17BA">
        <w:rPr>
          <w:rFonts w:ascii="Times New Roman" w:eastAsia="Times New Roman" w:hAnsi="Times New Roman" w:cs="Times New Roman"/>
          <w:sz w:val="28"/>
          <w:szCs w:val="28"/>
          <w:lang w:eastAsia="ar-SA"/>
        </w:rPr>
        <w:t>. ВООЗ розробила Міжнародний стандарт води МСПВ-73 для країн, що розвиваються.</w:t>
      </w:r>
    </w:p>
    <w:p w14:paraId="4912FA2D" w14:textId="579BD10D"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4"/>
          <w:szCs w:val="24"/>
          <w:lang w:eastAsia="ar-SA"/>
        </w:rPr>
      </w:pPr>
      <w:r w:rsidRPr="00EB17BA">
        <w:rPr>
          <w:rFonts w:ascii="Times New Roman" w:eastAsia="Times New Roman" w:hAnsi="Times New Roman" w:cs="Times New Roman"/>
          <w:sz w:val="28"/>
          <w:szCs w:val="28"/>
          <w:lang w:eastAsia="ar-SA"/>
        </w:rPr>
        <w:t xml:space="preserve">Перед подачею в систему воду обробляють з використанням різних реагентів: газами </w:t>
      </w:r>
      <w:proofErr w:type="spellStart"/>
      <w:r w:rsidRPr="00EB17BA">
        <w:rPr>
          <w:rFonts w:ascii="Times New Roman" w:eastAsia="Times New Roman" w:hAnsi="Times New Roman" w:cs="Times New Roman"/>
          <w:sz w:val="28"/>
          <w:szCs w:val="28"/>
          <w:lang w:eastAsia="ar-SA"/>
        </w:rPr>
        <w:t>окислювачами</w:t>
      </w:r>
      <w:proofErr w:type="spellEnd"/>
      <w:r w:rsidRPr="00EB17BA">
        <w:rPr>
          <w:rFonts w:ascii="Times New Roman" w:eastAsia="Times New Roman" w:hAnsi="Times New Roman" w:cs="Times New Roman"/>
          <w:sz w:val="28"/>
          <w:szCs w:val="28"/>
          <w:lang w:eastAsia="ar-SA"/>
        </w:rPr>
        <w:t>, хлором, високою температурою, опроміненням радіоактивними речовинами, сріблом (</w:t>
      </w:r>
      <w:proofErr w:type="spellStart"/>
      <w:r w:rsidRPr="00EB17BA">
        <w:rPr>
          <w:rFonts w:ascii="Times New Roman" w:eastAsia="Times New Roman" w:hAnsi="Times New Roman" w:cs="Times New Roman"/>
          <w:sz w:val="28"/>
          <w:szCs w:val="28"/>
          <w:lang w:eastAsia="ar-SA"/>
        </w:rPr>
        <w:t>іонатори</w:t>
      </w:r>
      <w:proofErr w:type="spellEnd"/>
      <w:r w:rsidRPr="00EB17BA">
        <w:rPr>
          <w:rFonts w:ascii="Times New Roman" w:eastAsia="Times New Roman" w:hAnsi="Times New Roman" w:cs="Times New Roman"/>
          <w:sz w:val="28"/>
          <w:szCs w:val="28"/>
          <w:lang w:eastAsia="ar-SA"/>
        </w:rPr>
        <w:t xml:space="preserve"> використовувались в СРСР до кінця 80-х, в т.ч. для мінеральної води, норма 0,2мг/л), озоном (взаємодіє з фенолом, утворюючи токсичні сполуки), бромом, ультрафіолетом, ультразвуком, вакуумом, а також </w:t>
      </w:r>
      <w:proofErr w:type="spellStart"/>
      <w:r w:rsidRPr="00EB17BA">
        <w:rPr>
          <w:rFonts w:ascii="Times New Roman" w:eastAsia="Times New Roman" w:hAnsi="Times New Roman" w:cs="Times New Roman"/>
          <w:sz w:val="28"/>
          <w:szCs w:val="28"/>
          <w:lang w:eastAsia="ar-SA"/>
        </w:rPr>
        <w:t>гіпохлоритом</w:t>
      </w:r>
      <w:proofErr w:type="spellEnd"/>
      <w:r w:rsidRPr="00EB17BA">
        <w:rPr>
          <w:rFonts w:ascii="Times New Roman" w:eastAsia="Times New Roman" w:hAnsi="Times New Roman" w:cs="Times New Roman"/>
          <w:sz w:val="28"/>
          <w:szCs w:val="28"/>
          <w:lang w:eastAsia="ar-SA"/>
        </w:rPr>
        <w:t xml:space="preserve"> натрію (жавелева вода), який є м’яким реагентом. В виняткових випадках використовують сиру  непідготовлену воду високої якості, наприклад в м. </w:t>
      </w:r>
      <w:proofErr w:type="spellStart"/>
      <w:r w:rsidRPr="00EB17BA">
        <w:rPr>
          <w:rFonts w:ascii="Times New Roman" w:eastAsia="Times New Roman" w:hAnsi="Times New Roman" w:cs="Times New Roman"/>
          <w:sz w:val="28"/>
          <w:szCs w:val="28"/>
          <w:lang w:eastAsia="ar-SA"/>
        </w:rPr>
        <w:t>Крайстчерч</w:t>
      </w:r>
      <w:proofErr w:type="spellEnd"/>
      <w:r w:rsidRPr="00EB17BA">
        <w:rPr>
          <w:rFonts w:ascii="Times New Roman" w:eastAsia="Times New Roman" w:hAnsi="Times New Roman" w:cs="Times New Roman"/>
          <w:sz w:val="28"/>
          <w:szCs w:val="28"/>
          <w:lang w:eastAsia="ar-SA"/>
        </w:rPr>
        <w:t xml:space="preserve"> в Новій Зеландії.</w:t>
      </w:r>
    </w:p>
    <w:p w14:paraId="78146490"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Мережі водопроводу прокладають в межах зелених смуг вулиць на віддалі не менше 5м від фундаментів будинків проектують з полімерних (більше 50%) і стальних труб, з нижньою і верхньою розводкою.</w:t>
      </w:r>
    </w:p>
    <w:p w14:paraId="4162EECF" w14:textId="77777777" w:rsidR="00EB17BA" w:rsidRPr="00EB17BA" w:rsidRDefault="00EB17BA" w:rsidP="003C7E15">
      <w:pPr>
        <w:tabs>
          <w:tab w:val="left" w:pos="0"/>
        </w:tabs>
        <w:suppressAutoHyphens/>
        <w:spacing w:before="120" w:after="0" w:line="240" w:lineRule="auto"/>
        <w:ind w:left="-284" w:firstLine="1109"/>
        <w:rPr>
          <w:rFonts w:ascii="Times New Roman" w:eastAsia="Times New Roman" w:hAnsi="Times New Roman" w:cs="Times New Roman"/>
          <w:b/>
          <w:i/>
          <w:sz w:val="24"/>
          <w:szCs w:val="24"/>
          <w:lang w:eastAsia="ar-SA"/>
        </w:rPr>
      </w:pPr>
      <w:r w:rsidRPr="00EB17BA">
        <w:rPr>
          <w:rFonts w:ascii="Times New Roman" w:eastAsia="Times New Roman" w:hAnsi="Times New Roman" w:cs="Times New Roman"/>
          <w:sz w:val="28"/>
          <w:szCs w:val="28"/>
          <w:lang w:eastAsia="ar-SA"/>
        </w:rPr>
        <w:t>Тиск в мережах – 6 – 10атм.</w:t>
      </w:r>
    </w:p>
    <w:p w14:paraId="0B7056D7"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lastRenderedPageBreak/>
        <w:t xml:space="preserve">Водопостачання Ужгорода здійснюється з двох водозаборів: поверхневого з дериваційного каналу р. Уж і підземного </w:t>
      </w:r>
      <w:proofErr w:type="spellStart"/>
      <w:r w:rsidRPr="00EB17BA">
        <w:rPr>
          <w:rFonts w:ascii="Times New Roman" w:eastAsia="Times New Roman" w:hAnsi="Times New Roman" w:cs="Times New Roman"/>
          <w:sz w:val="28"/>
          <w:szCs w:val="28"/>
          <w:lang w:eastAsia="ar-SA"/>
        </w:rPr>
        <w:t>Минайського</w:t>
      </w:r>
      <w:proofErr w:type="spellEnd"/>
      <w:r w:rsidRPr="00EB17BA">
        <w:rPr>
          <w:rFonts w:ascii="Times New Roman" w:eastAsia="Times New Roman" w:hAnsi="Times New Roman" w:cs="Times New Roman"/>
          <w:sz w:val="28"/>
          <w:szCs w:val="28"/>
          <w:lang w:eastAsia="ar-SA"/>
        </w:rPr>
        <w:t xml:space="preserve"> водозабору, розміщеного в районі сіл </w:t>
      </w:r>
      <w:proofErr w:type="spellStart"/>
      <w:r w:rsidRPr="00EB17BA">
        <w:rPr>
          <w:rFonts w:ascii="Times New Roman" w:eastAsia="Times New Roman" w:hAnsi="Times New Roman" w:cs="Times New Roman"/>
          <w:sz w:val="28"/>
          <w:szCs w:val="28"/>
          <w:lang w:eastAsia="ar-SA"/>
        </w:rPr>
        <w:t>Холмок</w:t>
      </w:r>
      <w:proofErr w:type="spellEnd"/>
      <w:r w:rsidRPr="00EB17BA">
        <w:rPr>
          <w:rFonts w:ascii="Times New Roman" w:eastAsia="Times New Roman" w:hAnsi="Times New Roman" w:cs="Times New Roman"/>
          <w:sz w:val="28"/>
          <w:szCs w:val="28"/>
          <w:lang w:eastAsia="ar-SA"/>
        </w:rPr>
        <w:t xml:space="preserve">, Розівка, </w:t>
      </w:r>
      <w:proofErr w:type="spellStart"/>
      <w:r w:rsidRPr="00EB17BA">
        <w:rPr>
          <w:rFonts w:ascii="Times New Roman" w:eastAsia="Times New Roman" w:hAnsi="Times New Roman" w:cs="Times New Roman"/>
          <w:sz w:val="28"/>
          <w:szCs w:val="28"/>
          <w:lang w:eastAsia="ar-SA"/>
        </w:rPr>
        <w:t>Коритняни</w:t>
      </w:r>
      <w:proofErr w:type="spellEnd"/>
      <w:r w:rsidRPr="00EB17BA">
        <w:rPr>
          <w:rFonts w:ascii="Times New Roman" w:eastAsia="Times New Roman" w:hAnsi="Times New Roman" w:cs="Times New Roman"/>
          <w:sz w:val="28"/>
          <w:szCs w:val="28"/>
          <w:lang w:eastAsia="ar-SA"/>
        </w:rPr>
        <w:t xml:space="preserve"> (22 артезіанські свердловини, що експлуатуються з 1967р.). Водопровідна мережа міста закільцьована, її протяжність 277,5км, містить 17 резервуарів і 10 ВНС. Передбачена реконструкція мереж згідно цільової програми «Питна вода України» на 2011-2020рр. </w:t>
      </w:r>
    </w:p>
    <w:p w14:paraId="6FC02F33"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b/>
          <w:i/>
          <w:iCs/>
          <w:sz w:val="28"/>
          <w:szCs w:val="28"/>
          <w:lang w:eastAsia="ar-SA"/>
        </w:rPr>
      </w:pPr>
      <w:r w:rsidRPr="00EB17BA">
        <w:rPr>
          <w:rFonts w:ascii="Times New Roman" w:eastAsia="Times New Roman" w:hAnsi="Times New Roman" w:cs="Times New Roman"/>
          <w:sz w:val="28"/>
          <w:szCs w:val="28"/>
          <w:lang w:eastAsia="ar-SA"/>
        </w:rPr>
        <w:t xml:space="preserve">На Закарпатті є 72 водопроводи, 28 окремих водопровідних мереж, 283 свердловини. 76% води – підземного походження, втрати води – 37%. Водопровід є в усіх містах, в 68% селищ, в 2,4% сіл. Піднімається 24,6 мл </w:t>
      </w:r>
      <w:proofErr w:type="spellStart"/>
      <w:r w:rsidRPr="00EB17BA">
        <w:rPr>
          <w:rFonts w:ascii="Times New Roman" w:eastAsia="Times New Roman" w:hAnsi="Times New Roman" w:cs="Times New Roman"/>
          <w:sz w:val="28"/>
          <w:szCs w:val="28"/>
          <w:lang w:eastAsia="ar-SA"/>
        </w:rPr>
        <w:t>м.куб</w:t>
      </w:r>
      <w:proofErr w:type="spellEnd"/>
      <w:r w:rsidRPr="00EB17BA">
        <w:rPr>
          <w:rFonts w:ascii="Times New Roman" w:eastAsia="Times New Roman" w:hAnsi="Times New Roman" w:cs="Times New Roman"/>
          <w:sz w:val="28"/>
          <w:szCs w:val="28"/>
          <w:lang w:eastAsia="ar-SA"/>
        </w:rPr>
        <w:t xml:space="preserve"> води.(2011)</w:t>
      </w:r>
    </w:p>
    <w:p w14:paraId="3ADFA11A" w14:textId="14205E52" w:rsidR="00EB17BA" w:rsidRPr="00EB17BA" w:rsidRDefault="00F81BF6" w:rsidP="00F81BF6">
      <w:pPr>
        <w:tabs>
          <w:tab w:val="left" w:pos="0"/>
        </w:tabs>
        <w:suppressAutoHyphens/>
        <w:spacing w:before="120" w:after="0" w:line="240" w:lineRule="auto"/>
        <w:ind w:left="-284"/>
        <w:jc w:val="both"/>
        <w:rPr>
          <w:rFonts w:ascii="Times New Roman" w:eastAsia="Times New Roman" w:hAnsi="Times New Roman" w:cs="Times New Roman"/>
          <w:sz w:val="24"/>
          <w:szCs w:val="24"/>
          <w:lang w:eastAsia="ar-SA"/>
        </w:rPr>
      </w:pPr>
      <w:r>
        <w:rPr>
          <w:rFonts w:ascii="Times New Roman" w:eastAsia="Times New Roman" w:hAnsi="Times New Roman" w:cs="Times New Roman"/>
          <w:b/>
          <w:i/>
          <w:iCs/>
          <w:sz w:val="28"/>
          <w:szCs w:val="28"/>
          <w:lang w:eastAsia="ar-SA"/>
        </w:rPr>
        <w:tab/>
      </w:r>
      <w:r>
        <w:rPr>
          <w:rFonts w:ascii="Times New Roman" w:eastAsia="Times New Roman" w:hAnsi="Times New Roman" w:cs="Times New Roman"/>
          <w:b/>
          <w:i/>
          <w:iCs/>
          <w:sz w:val="28"/>
          <w:szCs w:val="28"/>
          <w:lang w:eastAsia="ar-SA"/>
        </w:rPr>
        <w:tab/>
      </w:r>
      <w:r w:rsidR="00EB17BA" w:rsidRPr="00EB17BA">
        <w:rPr>
          <w:rFonts w:ascii="Times New Roman" w:eastAsia="Times New Roman" w:hAnsi="Times New Roman" w:cs="Times New Roman"/>
          <w:sz w:val="28"/>
          <w:szCs w:val="28"/>
          <w:lang w:eastAsia="ar-SA"/>
        </w:rPr>
        <w:t>Гарячу воду для побутових та технологічних потреб готують з використанням місцевих систем (колонки, бойлери, котли) і централізовано (ЦТП, бойлерні). Температура гарячої води 50 - 70град. з міркувань безпеки. Мережі проектують з труб металевих або полімерних. Воду нагрівають з використанням електроенергії, газоподібного, твердого або рідкого палива.</w:t>
      </w:r>
    </w:p>
    <w:p w14:paraId="78A46911" w14:textId="77777777" w:rsidR="006E1439"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Світова практика водопостачання використовує різні методи подачі води. </w:t>
      </w:r>
    </w:p>
    <w:p w14:paraId="303439BD" w14:textId="0FAFC6E7" w:rsidR="00EB17BA" w:rsidRDefault="0059010F"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w:t>
      </w:r>
      <w:r w:rsidR="00EB17BA" w:rsidRPr="00EB17BA">
        <w:rPr>
          <w:rFonts w:ascii="Times New Roman" w:eastAsia="Times New Roman" w:hAnsi="Times New Roman" w:cs="Times New Roman"/>
          <w:sz w:val="28"/>
          <w:szCs w:val="28"/>
          <w:lang w:eastAsia="ar-SA"/>
        </w:rPr>
        <w:t xml:space="preserve">Гонконзі морську затоку використовують як резервуар для прісної води, яку перекидають з китайської річки </w:t>
      </w:r>
      <w:proofErr w:type="spellStart"/>
      <w:r w:rsidR="00EB17BA" w:rsidRPr="00EB17BA">
        <w:rPr>
          <w:rFonts w:ascii="Times New Roman" w:eastAsia="Times New Roman" w:hAnsi="Times New Roman" w:cs="Times New Roman"/>
          <w:sz w:val="28"/>
          <w:szCs w:val="28"/>
          <w:lang w:eastAsia="ar-SA"/>
        </w:rPr>
        <w:t>Шиму</w:t>
      </w:r>
      <w:proofErr w:type="spellEnd"/>
      <w:r w:rsidR="00EB17BA" w:rsidRPr="00EB17BA">
        <w:rPr>
          <w:rFonts w:ascii="Times New Roman" w:eastAsia="Times New Roman" w:hAnsi="Times New Roman" w:cs="Times New Roman"/>
          <w:sz w:val="28"/>
          <w:szCs w:val="28"/>
          <w:lang w:eastAsia="ar-SA"/>
        </w:rPr>
        <w:t>. В горах знаходяться ще три водосховища. Як технічну воду для господарських потреб використовують морську воду. В системі водопостачання  морська вода складає 22%, імпортована прісна  – 70%, решту потреби – дощова вода і вода підземних джерел.</w:t>
      </w:r>
    </w:p>
    <w:p w14:paraId="2DF14156" w14:textId="7F36F0A5" w:rsidR="006E1439" w:rsidRPr="00EB17BA" w:rsidRDefault="006E1439"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 початку минулого століття реалізовано проект водопостачання Лос-</w:t>
      </w:r>
      <w:proofErr w:type="spellStart"/>
      <w:r>
        <w:rPr>
          <w:rFonts w:ascii="Times New Roman" w:eastAsia="Times New Roman" w:hAnsi="Times New Roman" w:cs="Times New Roman"/>
          <w:sz w:val="28"/>
          <w:szCs w:val="28"/>
          <w:lang w:eastAsia="ar-SA"/>
        </w:rPr>
        <w:t>Анжелеса</w:t>
      </w:r>
      <w:proofErr w:type="spellEnd"/>
      <w:r>
        <w:rPr>
          <w:rFonts w:ascii="Times New Roman" w:eastAsia="Times New Roman" w:hAnsi="Times New Roman" w:cs="Times New Roman"/>
          <w:sz w:val="28"/>
          <w:szCs w:val="28"/>
          <w:lang w:eastAsia="ar-SA"/>
        </w:rPr>
        <w:t xml:space="preserve"> з озера і річки </w:t>
      </w:r>
      <w:proofErr w:type="spellStart"/>
      <w:r>
        <w:rPr>
          <w:rFonts w:ascii="Times New Roman" w:eastAsia="Times New Roman" w:hAnsi="Times New Roman" w:cs="Times New Roman"/>
          <w:sz w:val="28"/>
          <w:szCs w:val="28"/>
          <w:lang w:eastAsia="ar-SA"/>
        </w:rPr>
        <w:t>Оуенс</w:t>
      </w:r>
      <w:proofErr w:type="spellEnd"/>
      <w:r>
        <w:rPr>
          <w:rFonts w:ascii="Times New Roman" w:eastAsia="Times New Roman" w:hAnsi="Times New Roman" w:cs="Times New Roman"/>
          <w:sz w:val="28"/>
          <w:szCs w:val="28"/>
          <w:lang w:eastAsia="ar-SA"/>
        </w:rPr>
        <w:t xml:space="preserve"> в долині Сьєрра-Невади. За 6 років збудовано акведук довжиною 360км і усією інфраструктурою – 140 тунелів загальною довжиною 83км,залізниця, автомобільні дороги, ЛЕП. Вода транспортується відкритими лотками і каналами, а також стальними трубами діаметром 4м.</w:t>
      </w:r>
    </w:p>
    <w:p w14:paraId="5E97D296" w14:textId="793A4BED"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Водопостачання  Ізраїлю здійснюють з Тиверіадського озера (озеро Кінерет, Галілейське море). До пустелі Негев прокладено водопровід довжиною 130км. На узбережжі працюють опріснювальні установки. Стічні води центру країни проходять обробку і передаються на поля фільтрації, звідки </w:t>
      </w:r>
      <w:r w:rsidR="00F81BF6">
        <w:rPr>
          <w:rFonts w:ascii="Times New Roman" w:eastAsia="Times New Roman" w:hAnsi="Times New Roman" w:cs="Times New Roman"/>
          <w:sz w:val="28"/>
          <w:szCs w:val="28"/>
          <w:lang w:eastAsia="ar-SA"/>
        </w:rPr>
        <w:t xml:space="preserve">її </w:t>
      </w:r>
      <w:r w:rsidRPr="00EB17BA">
        <w:rPr>
          <w:rFonts w:ascii="Times New Roman" w:eastAsia="Times New Roman" w:hAnsi="Times New Roman" w:cs="Times New Roman"/>
          <w:sz w:val="28"/>
          <w:szCs w:val="28"/>
          <w:lang w:eastAsia="ar-SA"/>
        </w:rPr>
        <w:t xml:space="preserve">відкачують і направляють на сільськогосподарські території південної частини держави. </w:t>
      </w:r>
    </w:p>
    <w:p w14:paraId="0176B6E9"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Сінгапур використовує 20% атмосферної води, 30% опрісненої, 50% </w:t>
      </w:r>
      <w:proofErr w:type="spellStart"/>
      <w:r w:rsidRPr="00EB17BA">
        <w:rPr>
          <w:rFonts w:ascii="Times New Roman" w:eastAsia="Times New Roman" w:hAnsi="Times New Roman" w:cs="Times New Roman"/>
          <w:sz w:val="28"/>
          <w:szCs w:val="28"/>
          <w:lang w:eastAsia="ar-SA"/>
        </w:rPr>
        <w:t>рецикльованої</w:t>
      </w:r>
      <w:proofErr w:type="spellEnd"/>
      <w:r w:rsidRPr="00EB17BA">
        <w:rPr>
          <w:rFonts w:ascii="Times New Roman" w:eastAsia="Times New Roman" w:hAnsi="Times New Roman" w:cs="Times New Roman"/>
          <w:sz w:val="28"/>
          <w:szCs w:val="28"/>
          <w:lang w:eastAsia="ar-SA"/>
        </w:rPr>
        <w:t>.</w:t>
      </w:r>
    </w:p>
    <w:p w14:paraId="4253CA22" w14:textId="6826A031" w:rsid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Гібралтар до 1991р використовував привозну  і атмосферну воду, яку збирали за допомогою конденсованої вологи (поверхні скали, облицьованої металевими листами, площею 25га). Зараз 90% води опріснюють.</w:t>
      </w:r>
    </w:p>
    <w:p w14:paraId="2CDC7169" w14:textId="656E43F6" w:rsidR="0059010F" w:rsidRPr="00EB17BA" w:rsidRDefault="0059010F"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Більше 40% води в Нью-Йорк подається по технології давніх римлян по акведуку </w:t>
      </w:r>
      <w:proofErr w:type="spellStart"/>
      <w:r>
        <w:rPr>
          <w:rFonts w:ascii="Times New Roman" w:eastAsia="Times New Roman" w:hAnsi="Times New Roman" w:cs="Times New Roman"/>
          <w:sz w:val="28"/>
          <w:szCs w:val="28"/>
          <w:lang w:eastAsia="ar-SA"/>
        </w:rPr>
        <w:t>Кетскілл</w:t>
      </w:r>
      <w:proofErr w:type="spellEnd"/>
      <w:r>
        <w:rPr>
          <w:rFonts w:ascii="Times New Roman" w:eastAsia="Times New Roman" w:hAnsi="Times New Roman" w:cs="Times New Roman"/>
          <w:sz w:val="28"/>
          <w:szCs w:val="28"/>
          <w:lang w:eastAsia="ar-SA"/>
        </w:rPr>
        <w:t xml:space="preserve">, зведеному в 1907-16рр., який складається з трубопроводів і тунелів діаметром 9,15м від водосховища </w:t>
      </w:r>
      <w:proofErr w:type="spellStart"/>
      <w:r>
        <w:rPr>
          <w:rFonts w:ascii="Times New Roman" w:eastAsia="Times New Roman" w:hAnsi="Times New Roman" w:cs="Times New Roman"/>
          <w:sz w:val="28"/>
          <w:szCs w:val="28"/>
          <w:lang w:eastAsia="ar-SA"/>
        </w:rPr>
        <w:t>Ашокан</w:t>
      </w:r>
      <w:proofErr w:type="spellEnd"/>
      <w:r>
        <w:rPr>
          <w:rFonts w:ascii="Times New Roman" w:eastAsia="Times New Roman" w:hAnsi="Times New Roman" w:cs="Times New Roman"/>
          <w:sz w:val="28"/>
          <w:szCs w:val="28"/>
          <w:lang w:eastAsia="ar-SA"/>
        </w:rPr>
        <w:t xml:space="preserve"> в басейні </w:t>
      </w:r>
      <w:proofErr w:type="spellStart"/>
      <w:r>
        <w:rPr>
          <w:rFonts w:ascii="Times New Roman" w:eastAsia="Times New Roman" w:hAnsi="Times New Roman" w:cs="Times New Roman"/>
          <w:sz w:val="28"/>
          <w:szCs w:val="28"/>
          <w:lang w:eastAsia="ar-SA"/>
        </w:rPr>
        <w:t>р.Гудзон</w:t>
      </w:r>
      <w:proofErr w:type="spellEnd"/>
      <w:r>
        <w:rPr>
          <w:rFonts w:ascii="Times New Roman" w:eastAsia="Times New Roman" w:hAnsi="Times New Roman" w:cs="Times New Roman"/>
          <w:sz w:val="28"/>
          <w:szCs w:val="28"/>
          <w:lang w:eastAsia="ar-SA"/>
        </w:rPr>
        <w:t>. Його довжина 300км.</w:t>
      </w:r>
    </w:p>
    <w:p w14:paraId="237E4AC1"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В Париж вода по акведукам подається з притоки </w:t>
      </w:r>
      <w:proofErr w:type="spellStart"/>
      <w:r w:rsidRPr="00EB17BA">
        <w:rPr>
          <w:rFonts w:ascii="Times New Roman" w:eastAsia="Times New Roman" w:hAnsi="Times New Roman" w:cs="Times New Roman"/>
          <w:sz w:val="28"/>
          <w:szCs w:val="28"/>
          <w:lang w:eastAsia="ar-SA"/>
        </w:rPr>
        <w:t>р.Марна</w:t>
      </w:r>
      <w:proofErr w:type="spellEnd"/>
      <w:r w:rsidRPr="00EB17BA">
        <w:rPr>
          <w:rFonts w:ascii="Times New Roman" w:eastAsia="Times New Roman" w:hAnsi="Times New Roman" w:cs="Times New Roman"/>
          <w:sz w:val="28"/>
          <w:szCs w:val="28"/>
          <w:lang w:eastAsia="ar-SA"/>
        </w:rPr>
        <w:t xml:space="preserve"> і артезіанських свердловин в водосховище на пагорбі </w:t>
      </w:r>
      <w:proofErr w:type="spellStart"/>
      <w:r w:rsidRPr="00EB17BA">
        <w:rPr>
          <w:rFonts w:ascii="Times New Roman" w:eastAsia="Times New Roman" w:hAnsi="Times New Roman" w:cs="Times New Roman"/>
          <w:sz w:val="28"/>
          <w:szCs w:val="28"/>
          <w:lang w:eastAsia="ar-SA"/>
        </w:rPr>
        <w:t>Менільмонтана</w:t>
      </w:r>
      <w:proofErr w:type="spellEnd"/>
      <w:r w:rsidRPr="00EB17BA">
        <w:rPr>
          <w:rFonts w:ascii="Times New Roman" w:eastAsia="Times New Roman" w:hAnsi="Times New Roman" w:cs="Times New Roman"/>
          <w:sz w:val="28"/>
          <w:szCs w:val="28"/>
          <w:lang w:eastAsia="ar-SA"/>
        </w:rPr>
        <w:t xml:space="preserve"> (130км); з притоки </w:t>
      </w:r>
      <w:proofErr w:type="spellStart"/>
      <w:r w:rsidRPr="00EB17BA">
        <w:rPr>
          <w:rFonts w:ascii="Times New Roman" w:eastAsia="Times New Roman" w:hAnsi="Times New Roman" w:cs="Times New Roman"/>
          <w:sz w:val="28"/>
          <w:szCs w:val="28"/>
          <w:lang w:eastAsia="ar-SA"/>
        </w:rPr>
        <w:t>р.Івонни</w:t>
      </w:r>
      <w:proofErr w:type="spellEnd"/>
      <w:r w:rsidRPr="00EB17BA">
        <w:rPr>
          <w:rFonts w:ascii="Times New Roman" w:eastAsia="Times New Roman" w:hAnsi="Times New Roman" w:cs="Times New Roman"/>
          <w:sz w:val="28"/>
          <w:szCs w:val="28"/>
          <w:lang w:eastAsia="ar-SA"/>
        </w:rPr>
        <w:t xml:space="preserve"> в водосховище </w:t>
      </w:r>
      <w:proofErr w:type="spellStart"/>
      <w:r w:rsidRPr="00EB17BA">
        <w:rPr>
          <w:rFonts w:ascii="Times New Roman" w:eastAsia="Times New Roman" w:hAnsi="Times New Roman" w:cs="Times New Roman"/>
          <w:sz w:val="28"/>
          <w:szCs w:val="28"/>
          <w:lang w:eastAsia="ar-SA"/>
        </w:rPr>
        <w:t>Монсурі</w:t>
      </w:r>
      <w:proofErr w:type="spellEnd"/>
      <w:r w:rsidRPr="00EB17BA">
        <w:rPr>
          <w:rFonts w:ascii="Times New Roman" w:eastAsia="Times New Roman" w:hAnsi="Times New Roman" w:cs="Times New Roman"/>
          <w:sz w:val="28"/>
          <w:szCs w:val="28"/>
          <w:lang w:eastAsia="ar-SA"/>
        </w:rPr>
        <w:t xml:space="preserve"> (156км),а також з Сени, </w:t>
      </w:r>
      <w:proofErr w:type="spellStart"/>
      <w:r w:rsidRPr="00EB17BA">
        <w:rPr>
          <w:rFonts w:ascii="Times New Roman" w:eastAsia="Times New Roman" w:hAnsi="Times New Roman" w:cs="Times New Roman"/>
          <w:sz w:val="28"/>
          <w:szCs w:val="28"/>
          <w:lang w:eastAsia="ar-SA"/>
        </w:rPr>
        <w:t>Марни</w:t>
      </w:r>
      <w:proofErr w:type="spellEnd"/>
      <w:r w:rsidRPr="00EB17BA">
        <w:rPr>
          <w:rFonts w:ascii="Times New Roman" w:eastAsia="Times New Roman" w:hAnsi="Times New Roman" w:cs="Times New Roman"/>
          <w:sz w:val="28"/>
          <w:szCs w:val="28"/>
          <w:lang w:eastAsia="ar-SA"/>
        </w:rPr>
        <w:t xml:space="preserve">, </w:t>
      </w:r>
      <w:proofErr w:type="spellStart"/>
      <w:r w:rsidRPr="00EB17BA">
        <w:rPr>
          <w:rFonts w:ascii="Times New Roman" w:eastAsia="Times New Roman" w:hAnsi="Times New Roman" w:cs="Times New Roman"/>
          <w:sz w:val="28"/>
          <w:szCs w:val="28"/>
          <w:lang w:eastAsia="ar-SA"/>
        </w:rPr>
        <w:t>Уази</w:t>
      </w:r>
      <w:proofErr w:type="spellEnd"/>
      <w:r w:rsidRPr="00EB17BA">
        <w:rPr>
          <w:rFonts w:ascii="Times New Roman" w:eastAsia="Times New Roman" w:hAnsi="Times New Roman" w:cs="Times New Roman"/>
          <w:sz w:val="28"/>
          <w:szCs w:val="28"/>
          <w:lang w:eastAsia="ar-SA"/>
        </w:rPr>
        <w:t xml:space="preserve">. Очисні споруди </w:t>
      </w:r>
      <w:r w:rsidRPr="00EB17BA">
        <w:rPr>
          <w:rFonts w:ascii="Times New Roman" w:eastAsia="Times New Roman" w:hAnsi="Times New Roman" w:cs="Times New Roman"/>
          <w:sz w:val="28"/>
          <w:szCs w:val="28"/>
          <w:lang w:eastAsia="ar-SA"/>
        </w:rPr>
        <w:lastRenderedPageBreak/>
        <w:t xml:space="preserve">розташовані в </w:t>
      </w:r>
      <w:proofErr w:type="spellStart"/>
      <w:r w:rsidRPr="00EB17BA">
        <w:rPr>
          <w:rFonts w:ascii="Times New Roman" w:eastAsia="Times New Roman" w:hAnsi="Times New Roman" w:cs="Times New Roman"/>
          <w:sz w:val="28"/>
          <w:szCs w:val="28"/>
          <w:lang w:eastAsia="ar-SA"/>
        </w:rPr>
        <w:t>Ашері</w:t>
      </w:r>
      <w:proofErr w:type="spellEnd"/>
      <w:r w:rsidRPr="00EB17BA">
        <w:rPr>
          <w:rFonts w:ascii="Times New Roman" w:eastAsia="Times New Roman" w:hAnsi="Times New Roman" w:cs="Times New Roman"/>
          <w:sz w:val="28"/>
          <w:szCs w:val="28"/>
          <w:lang w:eastAsia="ar-SA"/>
        </w:rPr>
        <w:t xml:space="preserve">, </w:t>
      </w:r>
      <w:proofErr w:type="spellStart"/>
      <w:r w:rsidRPr="00EB17BA">
        <w:rPr>
          <w:rFonts w:ascii="Times New Roman" w:eastAsia="Times New Roman" w:hAnsi="Times New Roman" w:cs="Times New Roman"/>
          <w:sz w:val="28"/>
          <w:szCs w:val="28"/>
          <w:lang w:eastAsia="ar-SA"/>
        </w:rPr>
        <w:t>Коломбі</w:t>
      </w:r>
      <w:proofErr w:type="spellEnd"/>
      <w:r w:rsidRPr="00EB17BA">
        <w:rPr>
          <w:rFonts w:ascii="Times New Roman" w:eastAsia="Times New Roman" w:hAnsi="Times New Roman" w:cs="Times New Roman"/>
          <w:sz w:val="28"/>
          <w:szCs w:val="28"/>
          <w:lang w:eastAsia="ar-SA"/>
        </w:rPr>
        <w:t xml:space="preserve">, </w:t>
      </w:r>
      <w:proofErr w:type="spellStart"/>
      <w:r w:rsidRPr="00EB17BA">
        <w:rPr>
          <w:rFonts w:ascii="Times New Roman" w:eastAsia="Times New Roman" w:hAnsi="Times New Roman" w:cs="Times New Roman"/>
          <w:sz w:val="28"/>
          <w:szCs w:val="28"/>
          <w:lang w:eastAsia="ar-SA"/>
        </w:rPr>
        <w:t>Валентоні</w:t>
      </w:r>
      <w:proofErr w:type="spellEnd"/>
      <w:r w:rsidRPr="00EB17BA">
        <w:rPr>
          <w:rFonts w:ascii="Times New Roman" w:eastAsia="Times New Roman" w:hAnsi="Times New Roman" w:cs="Times New Roman"/>
          <w:sz w:val="28"/>
          <w:szCs w:val="28"/>
          <w:lang w:eastAsia="ar-SA"/>
        </w:rPr>
        <w:t>. Високотехнологічні очисні споруди  розташовують навіть в щільній забудові, близько до житлових будинків.</w:t>
      </w:r>
    </w:p>
    <w:p w14:paraId="3F06893B"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b/>
          <w:i/>
          <w:iCs/>
          <w:sz w:val="28"/>
          <w:szCs w:val="28"/>
          <w:lang w:eastAsia="ar-SA"/>
        </w:rPr>
      </w:pPr>
      <w:r w:rsidRPr="00EB17BA">
        <w:rPr>
          <w:rFonts w:ascii="Times New Roman" w:eastAsia="Times New Roman" w:hAnsi="Times New Roman" w:cs="Times New Roman"/>
          <w:sz w:val="28"/>
          <w:szCs w:val="28"/>
          <w:lang w:eastAsia="ar-SA"/>
        </w:rPr>
        <w:t>Водопостачання Москви здійснюється з поверхневих джерел (</w:t>
      </w:r>
      <w:proofErr w:type="spellStart"/>
      <w:r w:rsidRPr="00EB17BA">
        <w:rPr>
          <w:rFonts w:ascii="Times New Roman" w:eastAsia="Times New Roman" w:hAnsi="Times New Roman" w:cs="Times New Roman"/>
          <w:sz w:val="28"/>
          <w:szCs w:val="28"/>
          <w:lang w:eastAsia="ar-SA"/>
        </w:rPr>
        <w:t>Москворіцька</w:t>
      </w:r>
      <w:proofErr w:type="spellEnd"/>
      <w:r w:rsidRPr="00EB17BA">
        <w:rPr>
          <w:rFonts w:ascii="Times New Roman" w:eastAsia="Times New Roman" w:hAnsi="Times New Roman" w:cs="Times New Roman"/>
          <w:sz w:val="28"/>
          <w:szCs w:val="28"/>
          <w:lang w:eastAsia="ar-SA"/>
        </w:rPr>
        <w:t xml:space="preserve">, </w:t>
      </w:r>
      <w:proofErr w:type="spellStart"/>
      <w:r w:rsidRPr="00EB17BA">
        <w:rPr>
          <w:rFonts w:ascii="Times New Roman" w:eastAsia="Times New Roman" w:hAnsi="Times New Roman" w:cs="Times New Roman"/>
          <w:sz w:val="28"/>
          <w:szCs w:val="28"/>
          <w:lang w:eastAsia="ar-SA"/>
        </w:rPr>
        <w:t>Ваазуська</w:t>
      </w:r>
      <w:proofErr w:type="spellEnd"/>
      <w:r w:rsidRPr="00EB17BA">
        <w:rPr>
          <w:rFonts w:ascii="Times New Roman" w:eastAsia="Times New Roman" w:hAnsi="Times New Roman" w:cs="Times New Roman"/>
          <w:sz w:val="28"/>
          <w:szCs w:val="28"/>
          <w:lang w:eastAsia="ar-SA"/>
        </w:rPr>
        <w:t xml:space="preserve"> і </w:t>
      </w:r>
      <w:proofErr w:type="spellStart"/>
      <w:r w:rsidRPr="00EB17BA">
        <w:rPr>
          <w:rFonts w:ascii="Times New Roman" w:eastAsia="Times New Roman" w:hAnsi="Times New Roman" w:cs="Times New Roman"/>
          <w:sz w:val="28"/>
          <w:szCs w:val="28"/>
          <w:lang w:eastAsia="ar-SA"/>
        </w:rPr>
        <w:t>Волжська</w:t>
      </w:r>
      <w:proofErr w:type="spellEnd"/>
      <w:r w:rsidRPr="00EB17BA">
        <w:rPr>
          <w:rFonts w:ascii="Times New Roman" w:eastAsia="Times New Roman" w:hAnsi="Times New Roman" w:cs="Times New Roman"/>
          <w:sz w:val="28"/>
          <w:szCs w:val="28"/>
          <w:lang w:eastAsia="ar-SA"/>
        </w:rPr>
        <w:t xml:space="preserve"> водні системи, 15 водосховищ, </w:t>
      </w:r>
      <w:proofErr w:type="spellStart"/>
      <w:r w:rsidRPr="00EB17BA">
        <w:rPr>
          <w:rFonts w:ascii="Times New Roman" w:eastAsia="Times New Roman" w:hAnsi="Times New Roman" w:cs="Times New Roman"/>
          <w:sz w:val="28"/>
          <w:szCs w:val="28"/>
          <w:lang w:eastAsia="ar-SA"/>
        </w:rPr>
        <w:t>р.Москва</w:t>
      </w:r>
      <w:proofErr w:type="spellEnd"/>
      <w:r w:rsidRPr="00EB17BA">
        <w:rPr>
          <w:rFonts w:ascii="Times New Roman" w:eastAsia="Times New Roman" w:hAnsi="Times New Roman" w:cs="Times New Roman"/>
          <w:sz w:val="28"/>
          <w:szCs w:val="28"/>
          <w:lang w:eastAsia="ar-SA"/>
        </w:rPr>
        <w:t>, канал ім. Москви). Знезараження води для трубопроводів великої протяжності здійс</w:t>
      </w:r>
      <w:r w:rsidR="009905FB">
        <w:rPr>
          <w:rFonts w:ascii="Times New Roman" w:eastAsia="Times New Roman" w:hAnsi="Times New Roman" w:cs="Times New Roman"/>
          <w:sz w:val="28"/>
          <w:szCs w:val="28"/>
          <w:lang w:eastAsia="ar-SA"/>
        </w:rPr>
        <w:t>н</w:t>
      </w:r>
      <w:r w:rsidRPr="00EB17BA">
        <w:rPr>
          <w:rFonts w:ascii="Times New Roman" w:eastAsia="Times New Roman" w:hAnsi="Times New Roman" w:cs="Times New Roman"/>
          <w:sz w:val="28"/>
          <w:szCs w:val="28"/>
          <w:lang w:eastAsia="ar-SA"/>
        </w:rPr>
        <w:t xml:space="preserve">юється </w:t>
      </w:r>
      <w:proofErr w:type="spellStart"/>
      <w:r w:rsidRPr="00EB17BA">
        <w:rPr>
          <w:rFonts w:ascii="Times New Roman" w:eastAsia="Times New Roman" w:hAnsi="Times New Roman" w:cs="Times New Roman"/>
          <w:sz w:val="28"/>
          <w:szCs w:val="28"/>
          <w:lang w:eastAsia="ar-SA"/>
        </w:rPr>
        <w:t>гіпохлоритом</w:t>
      </w:r>
      <w:proofErr w:type="spellEnd"/>
      <w:r w:rsidRPr="00EB17BA">
        <w:rPr>
          <w:rFonts w:ascii="Times New Roman" w:eastAsia="Times New Roman" w:hAnsi="Times New Roman" w:cs="Times New Roman"/>
          <w:sz w:val="28"/>
          <w:szCs w:val="28"/>
          <w:lang w:eastAsia="ar-SA"/>
        </w:rPr>
        <w:t xml:space="preserve"> натрію з добавкою </w:t>
      </w:r>
      <w:proofErr w:type="spellStart"/>
      <w:r w:rsidRPr="00EB17BA">
        <w:rPr>
          <w:rFonts w:ascii="Times New Roman" w:eastAsia="Times New Roman" w:hAnsi="Times New Roman" w:cs="Times New Roman"/>
          <w:sz w:val="28"/>
          <w:szCs w:val="28"/>
          <w:lang w:eastAsia="ar-SA"/>
        </w:rPr>
        <w:t>аміаковмісного</w:t>
      </w:r>
      <w:proofErr w:type="spellEnd"/>
      <w:r w:rsidRPr="00EB17BA">
        <w:rPr>
          <w:rFonts w:ascii="Times New Roman" w:eastAsia="Times New Roman" w:hAnsi="Times New Roman" w:cs="Times New Roman"/>
          <w:sz w:val="28"/>
          <w:szCs w:val="28"/>
          <w:lang w:eastAsia="ar-SA"/>
        </w:rPr>
        <w:t xml:space="preserve"> </w:t>
      </w:r>
      <w:proofErr w:type="spellStart"/>
      <w:r w:rsidRPr="00EB17BA">
        <w:rPr>
          <w:rFonts w:ascii="Times New Roman" w:eastAsia="Times New Roman" w:hAnsi="Times New Roman" w:cs="Times New Roman"/>
          <w:sz w:val="28"/>
          <w:szCs w:val="28"/>
          <w:lang w:eastAsia="ar-SA"/>
        </w:rPr>
        <w:t>реагента</w:t>
      </w:r>
      <w:proofErr w:type="spellEnd"/>
      <w:r w:rsidRPr="00EB17BA">
        <w:rPr>
          <w:rFonts w:ascii="Times New Roman" w:eastAsia="Times New Roman" w:hAnsi="Times New Roman" w:cs="Times New Roman"/>
          <w:sz w:val="28"/>
          <w:szCs w:val="28"/>
          <w:lang w:eastAsia="ar-SA"/>
        </w:rPr>
        <w:t>. Враховуючи значну протяжність мереж, передбачена двоступенева очистка води -на фініші здійснюється озонування із сорбцією активованим вугіллям і мембранне фільтрування.</w:t>
      </w:r>
    </w:p>
    <w:p w14:paraId="78CB8255" w14:textId="52322F79"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b/>
          <w:i/>
          <w:iCs/>
          <w:sz w:val="28"/>
          <w:szCs w:val="28"/>
          <w:lang w:eastAsia="ar-SA"/>
        </w:rPr>
      </w:pPr>
      <w:r w:rsidRPr="00EB17BA">
        <w:rPr>
          <w:rFonts w:ascii="Times New Roman" w:eastAsia="Times New Roman" w:hAnsi="Times New Roman" w:cs="Times New Roman"/>
          <w:i/>
          <w:iCs/>
          <w:sz w:val="28"/>
          <w:szCs w:val="28"/>
          <w:lang w:eastAsia="ar-SA"/>
        </w:rPr>
        <w:t>Водовідведення (каналізація).</w:t>
      </w:r>
      <w:r w:rsidRPr="00EB17BA">
        <w:rPr>
          <w:rFonts w:ascii="Times New Roman" w:eastAsia="Times New Roman" w:hAnsi="Times New Roman" w:cs="Times New Roman"/>
          <w:sz w:val="28"/>
          <w:szCs w:val="28"/>
          <w:lang w:eastAsia="ar-SA"/>
        </w:rPr>
        <w:t xml:space="preserve"> Каналізаційні мережі призначені для організованого прийому, відводу, очистки і скидання в природні водойми стічних вод. Вони складаються з трубопроводів, каналізаційних насосних станцій (КНС), очисних споруд.</w:t>
      </w:r>
    </w:p>
    <w:p w14:paraId="3253F848"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Розрізняють мережі зливові для  відводу атмосферних вод, господарсько – побутові і промислові, зовнішні і внутрішньо будинкові, загально сплавні та роздільні, місцеві та централізовані.</w:t>
      </w:r>
    </w:p>
    <w:p w14:paraId="5A68B04E"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Стічні води транспортують в очисні споруди повної біологічної очистки, звідки скидають в природні водойми.</w:t>
      </w:r>
    </w:p>
    <w:p w14:paraId="7D408B7B" w14:textId="6430D555" w:rsidR="00EB17BA" w:rsidRPr="00EB17BA" w:rsidRDefault="00F81BF6"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Україні ц</w:t>
      </w:r>
      <w:r w:rsidR="00EB17BA" w:rsidRPr="00EB17BA">
        <w:rPr>
          <w:rFonts w:ascii="Times New Roman" w:eastAsia="Times New Roman" w:hAnsi="Times New Roman" w:cs="Times New Roman"/>
          <w:sz w:val="28"/>
          <w:szCs w:val="28"/>
          <w:lang w:eastAsia="ar-SA"/>
        </w:rPr>
        <w:t xml:space="preserve">ентралізованими мережами станом на 2007 рік </w:t>
      </w:r>
      <w:r w:rsidR="009905FB">
        <w:rPr>
          <w:rFonts w:ascii="Times New Roman" w:eastAsia="Times New Roman" w:hAnsi="Times New Roman" w:cs="Times New Roman"/>
          <w:sz w:val="28"/>
          <w:szCs w:val="28"/>
          <w:lang w:eastAsia="ar-SA"/>
        </w:rPr>
        <w:t>охоплено 95,9% міст, 53,9% селищ</w:t>
      </w:r>
      <w:r w:rsidR="00EB17BA" w:rsidRPr="00EB17BA">
        <w:rPr>
          <w:rFonts w:ascii="Times New Roman" w:eastAsia="Times New Roman" w:hAnsi="Times New Roman" w:cs="Times New Roman"/>
          <w:sz w:val="28"/>
          <w:szCs w:val="28"/>
          <w:lang w:eastAsia="ar-SA"/>
        </w:rPr>
        <w:t>, 2,6% сіл.</w:t>
      </w:r>
    </w:p>
    <w:p w14:paraId="3033E426" w14:textId="2E26021F"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4"/>
          <w:szCs w:val="24"/>
          <w:lang w:eastAsia="ar-SA"/>
        </w:rPr>
      </w:pPr>
      <w:r w:rsidRPr="00EB17BA">
        <w:rPr>
          <w:rFonts w:ascii="Times New Roman" w:eastAsia="Times New Roman" w:hAnsi="Times New Roman" w:cs="Times New Roman"/>
          <w:sz w:val="28"/>
          <w:szCs w:val="28"/>
          <w:lang w:eastAsia="ar-SA"/>
        </w:rPr>
        <w:t>Мережі проектують з бетонних (90%), металевих (6%), керамічних (2,7%), полімерних (0,87%) та інших (1%) труб</w:t>
      </w:r>
      <w:bookmarkStart w:id="7" w:name="_Hlk195020565"/>
      <w:r w:rsidR="00B62435">
        <w:rPr>
          <w:rFonts w:ascii="Times New Roman" w:eastAsia="Times New Roman" w:hAnsi="Times New Roman" w:cs="Times New Roman"/>
          <w:sz w:val="28"/>
          <w:szCs w:val="28"/>
          <w:lang w:eastAsia="ar-SA"/>
        </w:rPr>
        <w:t xml:space="preserve"> </w:t>
      </w:r>
    </w:p>
    <w:bookmarkEnd w:id="7"/>
    <w:p w14:paraId="51C44006" w14:textId="0235DAA6"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b/>
          <w:i/>
          <w:sz w:val="28"/>
          <w:szCs w:val="28"/>
          <w:lang w:eastAsia="ar-SA"/>
        </w:rPr>
      </w:pPr>
      <w:r w:rsidRPr="00EB17BA">
        <w:rPr>
          <w:rFonts w:ascii="Times New Roman" w:eastAsia="Times New Roman" w:hAnsi="Times New Roman" w:cs="Times New Roman"/>
          <w:sz w:val="28"/>
          <w:szCs w:val="28"/>
          <w:lang w:eastAsia="ar-SA"/>
        </w:rPr>
        <w:t>Для систем водовідведення використовують труби:</w:t>
      </w:r>
      <w:r w:rsidRPr="00EB17BA">
        <w:rPr>
          <w:rFonts w:ascii="Times New Roman" w:eastAsia="Times New Roman" w:hAnsi="Times New Roman" w:cs="Times New Roman"/>
          <w:b/>
          <w:sz w:val="28"/>
          <w:szCs w:val="28"/>
          <w:lang w:eastAsia="ar-SA"/>
        </w:rPr>
        <w:t xml:space="preserve"> </w:t>
      </w:r>
      <w:r w:rsidRPr="00EB17BA">
        <w:rPr>
          <w:rFonts w:ascii="Times New Roman" w:eastAsia="Times New Roman" w:hAnsi="Times New Roman" w:cs="Times New Roman"/>
          <w:sz w:val="28"/>
          <w:szCs w:val="28"/>
          <w:lang w:eastAsia="ar-SA"/>
        </w:rPr>
        <w:t>стальні</w:t>
      </w:r>
      <w:r w:rsidRPr="00EB17BA">
        <w:rPr>
          <w:rFonts w:ascii="Times New Roman" w:eastAsia="Times New Roman" w:hAnsi="Times New Roman" w:cs="Times New Roman"/>
          <w:b/>
          <w:sz w:val="28"/>
          <w:szCs w:val="28"/>
          <w:lang w:eastAsia="ar-SA"/>
        </w:rPr>
        <w:t>,</w:t>
      </w:r>
      <w:r w:rsidRPr="00EB17BA">
        <w:rPr>
          <w:rFonts w:ascii="Times New Roman" w:eastAsia="Times New Roman" w:hAnsi="Times New Roman" w:cs="Times New Roman"/>
          <w:sz w:val="28"/>
          <w:szCs w:val="28"/>
          <w:lang w:eastAsia="ar-SA"/>
        </w:rPr>
        <w:t xml:space="preserve"> на різьбі і зварювані з’єднання, недоліки: важкі, теплопровідні, ржавіють; чавунні</w:t>
      </w:r>
      <w:r w:rsidRPr="00EB17BA">
        <w:rPr>
          <w:rFonts w:ascii="Times New Roman" w:eastAsia="Times New Roman" w:hAnsi="Times New Roman" w:cs="Times New Roman"/>
          <w:b/>
          <w:sz w:val="28"/>
          <w:szCs w:val="28"/>
          <w:lang w:eastAsia="ar-SA"/>
        </w:rPr>
        <w:t>,</w:t>
      </w:r>
      <w:r w:rsidRPr="00EB17BA">
        <w:rPr>
          <w:rFonts w:ascii="Times New Roman" w:eastAsia="Times New Roman" w:hAnsi="Times New Roman" w:cs="Times New Roman"/>
          <w:sz w:val="28"/>
          <w:szCs w:val="28"/>
          <w:lang w:eastAsia="ar-SA"/>
        </w:rPr>
        <w:t xml:space="preserve"> з’єднання на фасонних деталях, служать біля 50 років, недолік</w:t>
      </w:r>
      <w:r w:rsidR="00F81BF6">
        <w:rPr>
          <w:rFonts w:ascii="Times New Roman" w:eastAsia="Times New Roman" w:hAnsi="Times New Roman" w:cs="Times New Roman"/>
          <w:sz w:val="28"/>
          <w:szCs w:val="28"/>
          <w:lang w:eastAsia="ar-SA"/>
        </w:rPr>
        <w:t xml:space="preserve"> –</w:t>
      </w:r>
      <w:r w:rsidRPr="00EB17BA">
        <w:rPr>
          <w:rFonts w:ascii="Times New Roman" w:eastAsia="Times New Roman" w:hAnsi="Times New Roman" w:cs="Times New Roman"/>
          <w:sz w:val="28"/>
          <w:szCs w:val="28"/>
          <w:lang w:eastAsia="ar-SA"/>
        </w:rPr>
        <w:t xml:space="preserve"> важкі</w:t>
      </w:r>
      <w:r w:rsidR="00F81BF6">
        <w:rPr>
          <w:rFonts w:ascii="Times New Roman" w:eastAsia="Times New Roman" w:hAnsi="Times New Roman" w:cs="Times New Roman"/>
          <w:sz w:val="28"/>
          <w:szCs w:val="28"/>
          <w:lang w:eastAsia="ar-SA"/>
        </w:rPr>
        <w:t xml:space="preserve"> і крихкі</w:t>
      </w:r>
      <w:r w:rsidRPr="00EB17BA">
        <w:rPr>
          <w:rFonts w:ascii="Times New Roman" w:eastAsia="Times New Roman" w:hAnsi="Times New Roman" w:cs="Times New Roman"/>
          <w:sz w:val="28"/>
          <w:szCs w:val="28"/>
          <w:lang w:eastAsia="ar-SA"/>
        </w:rPr>
        <w:t xml:space="preserve">; мідні, стійкі до корозії, гнучкі, </w:t>
      </w:r>
      <w:proofErr w:type="spellStart"/>
      <w:r w:rsidRPr="00EB17BA">
        <w:rPr>
          <w:rFonts w:ascii="Times New Roman" w:eastAsia="Times New Roman" w:hAnsi="Times New Roman" w:cs="Times New Roman"/>
          <w:sz w:val="28"/>
          <w:szCs w:val="28"/>
          <w:lang w:eastAsia="ar-SA"/>
        </w:rPr>
        <w:t>обжимні</w:t>
      </w:r>
      <w:proofErr w:type="spellEnd"/>
      <w:r w:rsidRPr="00EB17BA">
        <w:rPr>
          <w:rFonts w:ascii="Times New Roman" w:eastAsia="Times New Roman" w:hAnsi="Times New Roman" w:cs="Times New Roman"/>
          <w:sz w:val="28"/>
          <w:szCs w:val="28"/>
          <w:lang w:eastAsia="ar-SA"/>
        </w:rPr>
        <w:t xml:space="preserve"> і паяні з’єднання; азбестоцементні, з’єднання за допомогою муфт; металополімерні</w:t>
      </w:r>
      <w:r w:rsidR="00F81BF6">
        <w:rPr>
          <w:rFonts w:ascii="Times New Roman" w:eastAsia="Times New Roman" w:hAnsi="Times New Roman" w:cs="Times New Roman"/>
          <w:sz w:val="28"/>
          <w:szCs w:val="28"/>
          <w:lang w:eastAsia="ar-SA"/>
        </w:rPr>
        <w:t xml:space="preserve">, </w:t>
      </w:r>
      <w:r w:rsidRPr="00EB17BA">
        <w:rPr>
          <w:rFonts w:ascii="Times New Roman" w:eastAsia="Times New Roman" w:hAnsi="Times New Roman" w:cs="Times New Roman"/>
          <w:sz w:val="28"/>
          <w:szCs w:val="28"/>
          <w:lang w:eastAsia="ar-SA"/>
        </w:rPr>
        <w:t>алюмінієві з поліетиленовим внутрішнім шаром, служать більше 50 років, легкі, корозієстійкі, недолік</w:t>
      </w:r>
      <w:r w:rsidR="00F81BF6">
        <w:rPr>
          <w:rFonts w:ascii="Times New Roman" w:eastAsia="Times New Roman" w:hAnsi="Times New Roman" w:cs="Times New Roman"/>
          <w:sz w:val="28"/>
          <w:szCs w:val="28"/>
          <w:lang w:eastAsia="ar-SA"/>
        </w:rPr>
        <w:t xml:space="preserve"> -</w:t>
      </w:r>
      <w:r w:rsidRPr="00EB17BA">
        <w:rPr>
          <w:rFonts w:ascii="Times New Roman" w:eastAsia="Times New Roman" w:hAnsi="Times New Roman" w:cs="Times New Roman"/>
          <w:sz w:val="28"/>
          <w:szCs w:val="28"/>
          <w:lang w:eastAsia="ar-SA"/>
        </w:rPr>
        <w:t xml:space="preserve"> замерзають; полімерні</w:t>
      </w:r>
      <w:r w:rsidRPr="00EB17BA">
        <w:rPr>
          <w:rFonts w:ascii="Times New Roman" w:eastAsia="Times New Roman" w:hAnsi="Times New Roman" w:cs="Times New Roman"/>
          <w:b/>
          <w:sz w:val="28"/>
          <w:szCs w:val="28"/>
          <w:lang w:eastAsia="ar-SA"/>
        </w:rPr>
        <w:t xml:space="preserve"> </w:t>
      </w:r>
      <w:r w:rsidRPr="00EB17BA">
        <w:rPr>
          <w:rFonts w:ascii="Times New Roman" w:eastAsia="Times New Roman" w:hAnsi="Times New Roman" w:cs="Times New Roman"/>
          <w:sz w:val="28"/>
          <w:szCs w:val="28"/>
          <w:lang w:eastAsia="ar-SA"/>
        </w:rPr>
        <w:t>з поліетилену, поліпропілену, полі бутилену, полівінілхлориду, легкі, гнучкі, з’єднання на клею.</w:t>
      </w:r>
      <w:r w:rsidR="00B62435" w:rsidRPr="00B62435">
        <w:t xml:space="preserve"> </w:t>
      </w:r>
      <w:r w:rsidR="00B62435" w:rsidRPr="00B62435">
        <w:rPr>
          <w:rFonts w:ascii="Times New Roman" w:eastAsia="Times New Roman" w:hAnsi="Times New Roman" w:cs="Times New Roman"/>
          <w:sz w:val="28"/>
          <w:szCs w:val="28"/>
          <w:lang w:eastAsia="ar-SA"/>
        </w:rPr>
        <w:t>Широке застосування труб з поліпропілену</w:t>
      </w:r>
      <w:r w:rsidR="00B62435">
        <w:rPr>
          <w:rFonts w:ascii="Times New Roman" w:eastAsia="Times New Roman" w:hAnsi="Times New Roman" w:cs="Times New Roman"/>
          <w:sz w:val="28"/>
          <w:szCs w:val="28"/>
          <w:lang w:eastAsia="ar-SA"/>
        </w:rPr>
        <w:t xml:space="preserve"> почалось в 50-х роках минулого століття, хоча екструдер для виготовлення труб  винайшли ще в 1935р. в США.</w:t>
      </w:r>
    </w:p>
    <w:p w14:paraId="6AED19B7" w14:textId="77777777" w:rsidR="00F81BF6"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Каналізовані всі міста Закарпаття, 58% селищ, 1,6% сіл. Через очисні споруди проходить 33156тис.м.куб стічних вод, 92% проходить повну біологічну чистку.</w:t>
      </w:r>
    </w:p>
    <w:p w14:paraId="70D90530" w14:textId="6A541F81"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Протяжність каналізаційних мереж Ужгорода 192,1км. Потужність ОС міста 50тис </w:t>
      </w:r>
      <w:proofErr w:type="spellStart"/>
      <w:r w:rsidRPr="00EB17BA">
        <w:rPr>
          <w:rFonts w:ascii="Times New Roman" w:eastAsia="Times New Roman" w:hAnsi="Times New Roman" w:cs="Times New Roman"/>
          <w:sz w:val="28"/>
          <w:szCs w:val="28"/>
          <w:lang w:eastAsia="ar-SA"/>
        </w:rPr>
        <w:t>м.куб</w:t>
      </w:r>
      <w:proofErr w:type="spellEnd"/>
      <w:r w:rsidRPr="00EB17BA">
        <w:rPr>
          <w:rFonts w:ascii="Times New Roman" w:eastAsia="Times New Roman" w:hAnsi="Times New Roman" w:cs="Times New Roman"/>
          <w:sz w:val="28"/>
          <w:szCs w:val="28"/>
          <w:lang w:eastAsia="ar-SA"/>
        </w:rPr>
        <w:t>/добу.</w:t>
      </w:r>
    </w:p>
    <w:p w14:paraId="50A8E890"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 останні роки збільшилась концентрація лікарських препаратів в каналізаційних стоках, лише 50% їх відфільтровується, решта може попасти в питну воду. Наприклад,  концентрація наркотичних речовин під час музичних фестивалів і футбольних матчів в стоках міст значно збільшується.</w:t>
      </w:r>
    </w:p>
    <w:p w14:paraId="7AEECC54"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lastRenderedPageBreak/>
        <w:t>Небезпечними для мереж є відкладення жирових забруднень на стінках труб, активне використання миючих засобів.</w:t>
      </w:r>
    </w:p>
    <w:p w14:paraId="3621A18F"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В Україні біля 1 тисячі каналізаційних очисних споруд (КОС). Одна з найбільших в країні </w:t>
      </w:r>
      <w:proofErr w:type="spellStart"/>
      <w:r w:rsidRPr="00EB17BA">
        <w:rPr>
          <w:rFonts w:ascii="Times New Roman" w:eastAsia="Times New Roman" w:hAnsi="Times New Roman" w:cs="Times New Roman"/>
          <w:sz w:val="28"/>
          <w:szCs w:val="28"/>
          <w:lang w:eastAsia="ar-SA"/>
        </w:rPr>
        <w:t>Бортницька</w:t>
      </w:r>
      <w:proofErr w:type="spellEnd"/>
      <w:r w:rsidRPr="00EB17BA">
        <w:rPr>
          <w:rFonts w:ascii="Times New Roman" w:eastAsia="Times New Roman" w:hAnsi="Times New Roman" w:cs="Times New Roman"/>
          <w:sz w:val="28"/>
          <w:szCs w:val="28"/>
          <w:lang w:eastAsia="ar-SA"/>
        </w:rPr>
        <w:t xml:space="preserve"> станція аерації (БСА)знаходиться на реконструкції завдяки кредиту Японського агентства міжнародного співробітництва.</w:t>
      </w:r>
    </w:p>
    <w:p w14:paraId="433FCC48" w14:textId="6BB3D98A" w:rsid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Інженерний благоустрій міст передбачає значні об’єми робіт. Для прикладу, при будівництві каналізаційних мереж в м. Чикаго, щоб забезпечити нормативні ухили трубопроводів,  підняли рівень міської поверхні на 1,2-2,4м., частину будинків знесли, частину піднімали домкратами. </w:t>
      </w:r>
      <w:r w:rsidR="00FF0DF4">
        <w:rPr>
          <w:rFonts w:ascii="Times New Roman" w:eastAsia="Times New Roman" w:hAnsi="Times New Roman" w:cs="Times New Roman"/>
          <w:sz w:val="28"/>
          <w:szCs w:val="28"/>
          <w:lang w:eastAsia="ar-SA"/>
        </w:rPr>
        <w:t>Зараз о</w:t>
      </w:r>
      <w:r w:rsidRPr="00EB17BA">
        <w:rPr>
          <w:rFonts w:ascii="Times New Roman" w:eastAsia="Times New Roman" w:hAnsi="Times New Roman" w:cs="Times New Roman"/>
          <w:sz w:val="28"/>
          <w:szCs w:val="28"/>
          <w:lang w:eastAsia="ar-SA"/>
        </w:rPr>
        <w:t>чистка стоків в Чикаго  здійснюється на найбільших в світі сучасних очисних спорудах (ОС) потужністю 3,8млрд.л / добу.</w:t>
      </w:r>
    </w:p>
    <w:p w14:paraId="6DAD6E21" w14:textId="643CF2E4" w:rsidR="00F27C40" w:rsidRDefault="00F27C40"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Перший каналізаційний колектор в Парижі збудовано в 1370р. під керівництвом префектом </w:t>
      </w:r>
      <w:proofErr w:type="spellStart"/>
      <w:r>
        <w:rPr>
          <w:rFonts w:ascii="Times New Roman" w:eastAsia="Times New Roman" w:hAnsi="Times New Roman" w:cs="Times New Roman"/>
          <w:sz w:val="28"/>
          <w:szCs w:val="28"/>
          <w:lang w:eastAsia="ar-SA"/>
        </w:rPr>
        <w:t>Гуго</w:t>
      </w:r>
      <w:proofErr w:type="spellEnd"/>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Обріо</w:t>
      </w:r>
      <w:proofErr w:type="spellEnd"/>
      <w:r>
        <w:rPr>
          <w:rFonts w:ascii="Times New Roman" w:eastAsia="Times New Roman" w:hAnsi="Times New Roman" w:cs="Times New Roman"/>
          <w:sz w:val="28"/>
          <w:szCs w:val="28"/>
          <w:lang w:eastAsia="ar-SA"/>
        </w:rPr>
        <w:t xml:space="preserve"> під </w:t>
      </w:r>
      <w:proofErr w:type="spellStart"/>
      <w:r>
        <w:rPr>
          <w:rFonts w:ascii="Times New Roman" w:eastAsia="Times New Roman" w:hAnsi="Times New Roman" w:cs="Times New Roman"/>
          <w:sz w:val="28"/>
          <w:szCs w:val="28"/>
          <w:lang w:eastAsia="ar-SA"/>
        </w:rPr>
        <w:t>Монмартом</w:t>
      </w:r>
      <w:proofErr w:type="spellEnd"/>
      <w:r>
        <w:rPr>
          <w:rFonts w:ascii="Times New Roman" w:eastAsia="Times New Roman" w:hAnsi="Times New Roman" w:cs="Times New Roman"/>
          <w:sz w:val="28"/>
          <w:szCs w:val="28"/>
          <w:lang w:eastAsia="ar-SA"/>
        </w:rPr>
        <w:t xml:space="preserve">. В 1636р.його довжина складала 23км. В середині </w:t>
      </w:r>
      <w:proofErr w:type="spellStart"/>
      <w:r>
        <w:rPr>
          <w:rFonts w:ascii="Times New Roman" w:eastAsia="Times New Roman" w:hAnsi="Times New Roman" w:cs="Times New Roman"/>
          <w:sz w:val="28"/>
          <w:szCs w:val="28"/>
          <w:lang w:eastAsia="ar-SA"/>
        </w:rPr>
        <w:t>ХІХст</w:t>
      </w:r>
      <w:proofErr w:type="spellEnd"/>
      <w:r>
        <w:rPr>
          <w:rFonts w:ascii="Times New Roman" w:eastAsia="Times New Roman" w:hAnsi="Times New Roman" w:cs="Times New Roman"/>
          <w:sz w:val="28"/>
          <w:szCs w:val="28"/>
          <w:lang w:eastAsia="ar-SA"/>
        </w:rPr>
        <w:t>. під час реконструкції міста префектом бароном Османом каналізаційну мережу суттєво збільшили – до 600км. Зараз  її довжина 2100км. Підземні тунелі повторюють вуличну мережу.</w:t>
      </w:r>
    </w:p>
    <w:p w14:paraId="113F11E3" w14:textId="36FEC2CD" w:rsidR="00EA7F4D" w:rsidRDefault="00EA7F4D"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Лондоні будують новий потужний глибоководний каналізаційний колектор </w:t>
      </w:r>
      <w:r>
        <w:rPr>
          <w:rFonts w:ascii="Times New Roman" w:eastAsia="Times New Roman" w:hAnsi="Times New Roman" w:cs="Times New Roman"/>
          <w:sz w:val="28"/>
          <w:szCs w:val="28"/>
          <w:lang w:val="en-US" w:eastAsia="ar-SA"/>
        </w:rPr>
        <w:t>Thames Tideway</w:t>
      </w:r>
      <w:r>
        <w:rPr>
          <w:rFonts w:ascii="Times New Roman" w:eastAsia="Times New Roman" w:hAnsi="Times New Roman" w:cs="Times New Roman"/>
          <w:sz w:val="28"/>
          <w:szCs w:val="28"/>
          <w:lang w:eastAsia="ar-SA"/>
        </w:rPr>
        <w:t xml:space="preserve"> довжиною 25км від </w:t>
      </w:r>
      <w:proofErr w:type="spellStart"/>
      <w:r>
        <w:rPr>
          <w:rFonts w:ascii="Times New Roman" w:eastAsia="Times New Roman" w:hAnsi="Times New Roman" w:cs="Times New Roman"/>
          <w:sz w:val="28"/>
          <w:szCs w:val="28"/>
          <w:lang w:eastAsia="ar-SA"/>
        </w:rPr>
        <w:t>Ілінгу</w:t>
      </w:r>
      <w:proofErr w:type="spellEnd"/>
      <w:r>
        <w:rPr>
          <w:rFonts w:ascii="Times New Roman" w:eastAsia="Times New Roman" w:hAnsi="Times New Roman" w:cs="Times New Roman"/>
          <w:sz w:val="28"/>
          <w:szCs w:val="28"/>
          <w:lang w:eastAsia="ar-SA"/>
        </w:rPr>
        <w:t xml:space="preserve"> в західній частині міста до </w:t>
      </w:r>
      <w:proofErr w:type="spellStart"/>
      <w:r>
        <w:rPr>
          <w:rFonts w:ascii="Times New Roman" w:eastAsia="Times New Roman" w:hAnsi="Times New Roman" w:cs="Times New Roman"/>
          <w:sz w:val="28"/>
          <w:szCs w:val="28"/>
          <w:lang w:eastAsia="ar-SA"/>
        </w:rPr>
        <w:t>Ньюхема</w:t>
      </w:r>
      <w:proofErr w:type="spellEnd"/>
      <w:r>
        <w:rPr>
          <w:rFonts w:ascii="Times New Roman" w:eastAsia="Times New Roman" w:hAnsi="Times New Roman" w:cs="Times New Roman"/>
          <w:sz w:val="28"/>
          <w:szCs w:val="28"/>
          <w:lang w:eastAsia="ar-SA"/>
        </w:rPr>
        <w:t xml:space="preserve"> на сході вниз по течії Темзи.</w:t>
      </w:r>
    </w:p>
    <w:p w14:paraId="22A765FE" w14:textId="73CA9FDE" w:rsidR="0059010F" w:rsidRPr="0059010F" w:rsidRDefault="0059010F" w:rsidP="0059010F">
      <w:pPr>
        <w:tabs>
          <w:tab w:val="left" w:pos="0"/>
        </w:tabs>
        <w:suppressAutoHyphens/>
        <w:spacing w:before="120"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en-US" w:eastAsia="ar-SA"/>
        </w:rPr>
        <w:tab/>
      </w:r>
      <w:r>
        <w:rPr>
          <w:rFonts w:ascii="Times New Roman" w:eastAsia="Times New Roman" w:hAnsi="Times New Roman" w:cs="Times New Roman"/>
          <w:sz w:val="28"/>
          <w:szCs w:val="28"/>
          <w:lang w:eastAsia="ar-SA"/>
        </w:rPr>
        <w:t xml:space="preserve">Систему каналізації в Празі створив у 1787р. інженер Франтішек </w:t>
      </w:r>
      <w:proofErr w:type="spellStart"/>
      <w:r>
        <w:rPr>
          <w:rFonts w:ascii="Times New Roman" w:eastAsia="Times New Roman" w:hAnsi="Times New Roman" w:cs="Times New Roman"/>
          <w:sz w:val="28"/>
          <w:szCs w:val="28"/>
          <w:lang w:eastAsia="ar-SA"/>
        </w:rPr>
        <w:t>Герет</w:t>
      </w:r>
      <w:proofErr w:type="spellEnd"/>
      <w:r>
        <w:rPr>
          <w:rFonts w:ascii="Times New Roman" w:eastAsia="Times New Roman" w:hAnsi="Times New Roman" w:cs="Times New Roman"/>
          <w:sz w:val="28"/>
          <w:szCs w:val="28"/>
          <w:lang w:eastAsia="ar-SA"/>
        </w:rPr>
        <w:t>, в 1816р. її довжина склала 20км.</w:t>
      </w:r>
      <w:r>
        <w:rPr>
          <w:rFonts w:ascii="Times New Roman" w:eastAsia="Times New Roman" w:hAnsi="Times New Roman" w:cs="Times New Roman"/>
          <w:sz w:val="28"/>
          <w:szCs w:val="28"/>
          <w:lang w:eastAsia="ar-SA"/>
        </w:rPr>
        <w:tab/>
        <w:t xml:space="preserve"> </w:t>
      </w:r>
    </w:p>
    <w:p w14:paraId="018CBE20" w14:textId="1CDA791A" w:rsidR="00EB17BA" w:rsidRPr="00EB17BA" w:rsidRDefault="002209CE" w:rsidP="002209CE">
      <w:pPr>
        <w:tabs>
          <w:tab w:val="left" w:pos="0"/>
        </w:tabs>
        <w:suppressAutoHyphens/>
        <w:spacing w:before="120" w:after="0" w:line="240" w:lineRule="auto"/>
        <w:ind w:lef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00EB17BA" w:rsidRPr="00EB17BA">
        <w:rPr>
          <w:rFonts w:ascii="Times New Roman" w:eastAsia="Times New Roman" w:hAnsi="Times New Roman" w:cs="Times New Roman"/>
          <w:sz w:val="28"/>
          <w:szCs w:val="28"/>
          <w:lang w:eastAsia="ar-SA"/>
        </w:rPr>
        <w:t xml:space="preserve">В Москві збудовано </w:t>
      </w:r>
      <w:proofErr w:type="spellStart"/>
      <w:r w:rsidR="00EB17BA" w:rsidRPr="00EB17BA">
        <w:rPr>
          <w:rFonts w:ascii="Times New Roman" w:eastAsia="Times New Roman" w:hAnsi="Times New Roman" w:cs="Times New Roman"/>
          <w:sz w:val="28"/>
          <w:szCs w:val="28"/>
          <w:lang w:eastAsia="ar-SA"/>
        </w:rPr>
        <w:t>Люберецькі</w:t>
      </w:r>
      <w:proofErr w:type="spellEnd"/>
      <w:r w:rsidR="00EB17BA" w:rsidRPr="00EB17BA">
        <w:rPr>
          <w:rFonts w:ascii="Times New Roman" w:eastAsia="Times New Roman" w:hAnsi="Times New Roman" w:cs="Times New Roman"/>
          <w:sz w:val="28"/>
          <w:szCs w:val="28"/>
          <w:lang w:eastAsia="ar-SA"/>
        </w:rPr>
        <w:t xml:space="preserve"> ОС, найбільші в Європі і другі по величині в світі після </w:t>
      </w:r>
      <w:proofErr w:type="spellStart"/>
      <w:r w:rsidR="00EB17BA" w:rsidRPr="00EB17BA">
        <w:rPr>
          <w:rFonts w:ascii="Times New Roman" w:eastAsia="Times New Roman" w:hAnsi="Times New Roman" w:cs="Times New Roman"/>
          <w:sz w:val="28"/>
          <w:szCs w:val="28"/>
          <w:lang w:eastAsia="ar-SA"/>
        </w:rPr>
        <w:t>Чікаго</w:t>
      </w:r>
      <w:proofErr w:type="spellEnd"/>
      <w:r w:rsidR="00EB17BA" w:rsidRPr="00EB17BA">
        <w:rPr>
          <w:rFonts w:ascii="Times New Roman" w:eastAsia="Times New Roman" w:hAnsi="Times New Roman" w:cs="Times New Roman"/>
          <w:sz w:val="28"/>
          <w:szCs w:val="28"/>
          <w:lang w:eastAsia="ar-SA"/>
        </w:rPr>
        <w:t>.</w:t>
      </w:r>
    </w:p>
    <w:p w14:paraId="0F668E8C"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Якісну експлуатацію каналізаційних мереж ускладнює тенденція економії води споживачами, що призводить до концентрації стоків і погіршення роботи ОС.</w:t>
      </w:r>
    </w:p>
    <w:p w14:paraId="6C7737D2"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 США для зменшення кількості твердих побутових відходів (ТПВ) кухонне обладнання квартир оснащують «</w:t>
      </w:r>
      <w:proofErr w:type="spellStart"/>
      <w:r w:rsidRPr="00EB17BA">
        <w:rPr>
          <w:rFonts w:ascii="Times New Roman" w:eastAsia="Times New Roman" w:hAnsi="Times New Roman" w:cs="Times New Roman"/>
          <w:sz w:val="28"/>
          <w:szCs w:val="28"/>
          <w:lang w:eastAsia="ar-SA"/>
        </w:rPr>
        <w:t>диспоузерами</w:t>
      </w:r>
      <w:proofErr w:type="spellEnd"/>
      <w:r w:rsidRPr="00EB17BA">
        <w:rPr>
          <w:rFonts w:ascii="Times New Roman" w:eastAsia="Times New Roman" w:hAnsi="Times New Roman" w:cs="Times New Roman"/>
          <w:sz w:val="28"/>
          <w:szCs w:val="28"/>
          <w:lang w:eastAsia="ar-SA"/>
        </w:rPr>
        <w:t xml:space="preserve">» - подрібнювачами харчових відходів ( через них проходить до 60% відходів), що створює додаткове навантаження на каналізаційні мережі. </w:t>
      </w:r>
    </w:p>
    <w:p w14:paraId="34A56A04"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i/>
          <w:iCs/>
          <w:sz w:val="28"/>
          <w:szCs w:val="28"/>
          <w:lang w:eastAsia="ar-SA"/>
        </w:rPr>
        <w:t>Газопостачання.</w:t>
      </w:r>
      <w:r w:rsidRPr="00EB17BA">
        <w:rPr>
          <w:rFonts w:ascii="Times New Roman" w:eastAsia="Times New Roman" w:hAnsi="Times New Roman" w:cs="Times New Roman"/>
          <w:sz w:val="28"/>
          <w:szCs w:val="28"/>
          <w:lang w:eastAsia="ar-SA"/>
        </w:rPr>
        <w:t xml:space="preserve"> Природний газ – найпоширеніший вид палива з високою теплотворною здатністю, який порівняно мало забруднює середовище. Системи газопостачання – інженерні пристрої для транспортування газу до місця спалювання, прилади і пристрої для його спалювання. Газова мережа складається з магістралей, </w:t>
      </w:r>
      <w:proofErr w:type="spellStart"/>
      <w:r w:rsidRPr="00EB17BA">
        <w:rPr>
          <w:rFonts w:ascii="Times New Roman" w:eastAsia="Times New Roman" w:hAnsi="Times New Roman" w:cs="Times New Roman"/>
          <w:sz w:val="28"/>
          <w:szCs w:val="28"/>
          <w:lang w:eastAsia="ar-SA"/>
        </w:rPr>
        <w:t>відгалужень</w:t>
      </w:r>
      <w:proofErr w:type="spellEnd"/>
      <w:r w:rsidRPr="00EB17BA">
        <w:rPr>
          <w:rFonts w:ascii="Times New Roman" w:eastAsia="Times New Roman" w:hAnsi="Times New Roman" w:cs="Times New Roman"/>
          <w:sz w:val="28"/>
          <w:szCs w:val="28"/>
          <w:lang w:eastAsia="ar-SA"/>
        </w:rPr>
        <w:t xml:space="preserve"> і вводів. </w:t>
      </w:r>
      <w:r w:rsidRPr="00EB17BA">
        <w:rPr>
          <w:rFonts w:ascii="Times New Roman" w:eastAsia="Times New Roman" w:hAnsi="Times New Roman" w:cs="Times New Roman"/>
          <w:sz w:val="28"/>
          <w:szCs w:val="28"/>
          <w:lang w:eastAsia="ar-SA"/>
        </w:rPr>
        <w:tab/>
        <w:t xml:space="preserve">Магістралі поділяють на транзитні, з яких газ не розбирається, і розподільні, з яких газ передається окремим великим споживачам або передається в розподільчі лінії. </w:t>
      </w:r>
    </w:p>
    <w:p w14:paraId="48E0DAEB"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Газ використовують для побутових потреб мешканців, для закладів харчування, побутового обслуговування, для промислових об’єктів. </w:t>
      </w:r>
    </w:p>
    <w:p w14:paraId="753B3D70"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До населених пунктів газ подають магістральними трубопроводами тиск в яких 50кпа через ГРС, де тиск газу понижують. В містах проектують мережі високого тиску (3 -12кпа), середнього тиску (0,05 – 3кпа), низького ( до 0,05кпа).</w:t>
      </w:r>
    </w:p>
    <w:p w14:paraId="7CB0EA3E"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lastRenderedPageBreak/>
        <w:t xml:space="preserve">Вуличні мережі прокладають в траншеях на віддалі 2 -5м від будинку, на віддалі 1,5 -2м від інших мереж. Ввід в будівлю здійснюється в зоні споживача (котельня, </w:t>
      </w:r>
      <w:proofErr w:type="spellStart"/>
      <w:r w:rsidRPr="00EB17BA">
        <w:rPr>
          <w:rFonts w:ascii="Times New Roman" w:eastAsia="Times New Roman" w:hAnsi="Times New Roman" w:cs="Times New Roman"/>
          <w:sz w:val="28"/>
          <w:szCs w:val="28"/>
          <w:lang w:eastAsia="ar-SA"/>
        </w:rPr>
        <w:t>топочна</w:t>
      </w:r>
      <w:proofErr w:type="spellEnd"/>
      <w:r w:rsidRPr="00EB17BA">
        <w:rPr>
          <w:rFonts w:ascii="Times New Roman" w:eastAsia="Times New Roman" w:hAnsi="Times New Roman" w:cs="Times New Roman"/>
          <w:sz w:val="28"/>
          <w:szCs w:val="28"/>
          <w:lang w:eastAsia="ar-SA"/>
        </w:rPr>
        <w:t>). Перед кожним газовим приладом на відгалуженні встановлюють запірні крани. Відвід продуктів згорання здійснюється через димові і вентиляційні канали.</w:t>
      </w:r>
    </w:p>
    <w:p w14:paraId="2A1756C5" w14:textId="77777777" w:rsidR="00EB17BA" w:rsidRPr="00EB17BA" w:rsidRDefault="00EB17BA" w:rsidP="003C7E15">
      <w:pPr>
        <w:tabs>
          <w:tab w:val="left" w:pos="0"/>
        </w:tabs>
        <w:suppressAutoHyphens/>
        <w:spacing w:before="120" w:after="0" w:line="240" w:lineRule="auto"/>
        <w:ind w:left="-284" w:firstLine="1109"/>
        <w:jc w:val="center"/>
        <w:rPr>
          <w:rFonts w:ascii="Times New Roman" w:eastAsia="Times New Roman" w:hAnsi="Times New Roman" w:cs="Times New Roman"/>
          <w:b/>
          <w:sz w:val="28"/>
          <w:szCs w:val="28"/>
          <w:lang w:eastAsia="ar-SA"/>
        </w:rPr>
      </w:pPr>
      <w:r w:rsidRPr="00EB17BA">
        <w:rPr>
          <w:rFonts w:ascii="Times New Roman" w:eastAsia="Times New Roman" w:hAnsi="Times New Roman" w:cs="Times New Roman"/>
          <w:b/>
          <w:sz w:val="28"/>
          <w:szCs w:val="28"/>
          <w:lang w:eastAsia="ar-SA"/>
        </w:rPr>
        <w:t>Тема 12.</w:t>
      </w:r>
      <w:r w:rsidR="00D16BB6">
        <w:rPr>
          <w:rFonts w:ascii="Times New Roman" w:eastAsia="Times New Roman" w:hAnsi="Times New Roman" w:cs="Times New Roman"/>
          <w:b/>
          <w:sz w:val="28"/>
          <w:szCs w:val="28"/>
          <w:lang w:eastAsia="ar-SA"/>
        </w:rPr>
        <w:t>Інженерне обладнання будівель і споруд.</w:t>
      </w:r>
      <w:r w:rsidRPr="00EB17BA">
        <w:rPr>
          <w:rFonts w:ascii="Times New Roman" w:eastAsia="Times New Roman" w:hAnsi="Times New Roman" w:cs="Times New Roman"/>
          <w:b/>
          <w:sz w:val="28"/>
          <w:szCs w:val="28"/>
          <w:lang w:eastAsia="ar-SA"/>
        </w:rPr>
        <w:t xml:space="preserve"> Електропостачання, телебачення, блискавкозахист, охоронні та протипожежні системи сигналізації, телефонізація, система «інтелектуальний дім»,  пиловидалення, сміттєвидалення, системи </w:t>
      </w:r>
      <w:r w:rsidR="00A8126E" w:rsidRPr="00EB17BA">
        <w:rPr>
          <w:rFonts w:ascii="Times New Roman" w:eastAsia="Times New Roman" w:hAnsi="Times New Roman" w:cs="Times New Roman"/>
          <w:b/>
          <w:sz w:val="28"/>
          <w:szCs w:val="28"/>
          <w:lang w:eastAsia="ar-SA"/>
        </w:rPr>
        <w:t>анти обледеніння</w:t>
      </w:r>
      <w:r w:rsidRPr="00EB17BA">
        <w:rPr>
          <w:rFonts w:ascii="Times New Roman" w:eastAsia="Times New Roman" w:hAnsi="Times New Roman" w:cs="Times New Roman"/>
          <w:b/>
          <w:sz w:val="28"/>
          <w:szCs w:val="28"/>
          <w:lang w:eastAsia="ar-SA"/>
        </w:rPr>
        <w:t xml:space="preserve"> дахів та інших покриттів, структурні ка</w:t>
      </w:r>
      <w:r w:rsidR="00D16BB6">
        <w:rPr>
          <w:rFonts w:ascii="Times New Roman" w:eastAsia="Times New Roman" w:hAnsi="Times New Roman" w:cs="Times New Roman"/>
          <w:b/>
          <w:sz w:val="28"/>
          <w:szCs w:val="28"/>
          <w:lang w:eastAsia="ar-SA"/>
        </w:rPr>
        <w:t>бельні системи</w:t>
      </w:r>
      <w:r w:rsidRPr="00EB17BA">
        <w:rPr>
          <w:rFonts w:ascii="Times New Roman" w:eastAsia="Times New Roman" w:hAnsi="Times New Roman" w:cs="Times New Roman"/>
          <w:b/>
          <w:sz w:val="28"/>
          <w:szCs w:val="28"/>
          <w:lang w:eastAsia="ar-SA"/>
        </w:rPr>
        <w:t>.</w:t>
      </w:r>
    </w:p>
    <w:p w14:paraId="5C687BFC" w14:textId="34DFFAA4" w:rsidR="00EB17BA" w:rsidRPr="00EB17BA" w:rsidRDefault="00EB17BA" w:rsidP="00FF0DF4">
      <w:pPr>
        <w:tabs>
          <w:tab w:val="left" w:pos="0"/>
        </w:tabs>
        <w:suppressAutoHyphens/>
        <w:spacing w:before="120" w:after="0" w:line="240" w:lineRule="auto"/>
        <w:ind w:left="-284" w:firstLine="1109"/>
        <w:jc w:val="both"/>
        <w:rPr>
          <w:rFonts w:ascii="Times New Roman" w:eastAsia="Times New Roman" w:hAnsi="Times New Roman" w:cs="Times New Roman"/>
          <w:iCs/>
          <w:sz w:val="28"/>
          <w:szCs w:val="28"/>
          <w:lang w:eastAsia="ar-SA"/>
        </w:rPr>
      </w:pPr>
      <w:r w:rsidRPr="00EB17BA">
        <w:rPr>
          <w:rFonts w:ascii="Times New Roman" w:eastAsia="Times New Roman" w:hAnsi="Times New Roman" w:cs="Times New Roman"/>
          <w:iCs/>
          <w:sz w:val="28"/>
          <w:szCs w:val="28"/>
          <w:lang w:eastAsia="ar-SA"/>
        </w:rPr>
        <w:t xml:space="preserve">Сучасна будівля – складна інтегрована інженерна система, яка дозволяє створити безпечні та комфортні умови для здійснення всіх видів діяльності. Основною умовою для функціювання всіх систем, пристроїв та приладів є їх живлення з використанням електроенергії. </w:t>
      </w:r>
    </w:p>
    <w:p w14:paraId="2F696A22"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i/>
          <w:iCs/>
          <w:sz w:val="28"/>
          <w:szCs w:val="28"/>
          <w:lang w:eastAsia="ar-SA"/>
        </w:rPr>
        <w:t>Електропостачання</w:t>
      </w:r>
      <w:r w:rsidRPr="00EB17BA">
        <w:rPr>
          <w:rFonts w:ascii="Times New Roman" w:eastAsia="Times New Roman" w:hAnsi="Times New Roman" w:cs="Times New Roman"/>
          <w:iCs/>
          <w:sz w:val="28"/>
          <w:szCs w:val="28"/>
          <w:lang w:eastAsia="ar-SA"/>
        </w:rPr>
        <w:t>.</w:t>
      </w:r>
      <w:r w:rsidRPr="00EB17BA">
        <w:rPr>
          <w:rFonts w:ascii="Times New Roman" w:eastAsia="Times New Roman" w:hAnsi="Times New Roman" w:cs="Times New Roman"/>
          <w:sz w:val="28"/>
          <w:szCs w:val="28"/>
          <w:lang w:eastAsia="ar-SA"/>
        </w:rPr>
        <w:t xml:space="preserve"> Електроенергія – найбільш поширений вид енергії, яка використовується для опалення, приготування їжі, підігріву води, вентиляції і кондиціювання, живлення побутових приладів, інженерного та промислового обладнання.  Витрати електроенергії для населення залежать від чисельності населення і питомих норм споживання, витрати на виробничі потреби – згідно потреб. Основну частину електроенергії виробляють державні міжрайонні електростанції (ДРЕС): теплові (ТЕС), гідравлічні (ГЕС), атомні (АЕС). </w:t>
      </w:r>
    </w:p>
    <w:p w14:paraId="7A19704B"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Електроенергію споживачам передають по електромережам (кабельним і повітряним, постійного і перемінного струму, низької до 1000В та високої більше 1000В напруги,, радіальні розімкнуті і кільцеві замкнуті, живлячі і розподільчі ) через трансформаторні підстанції. Електричні станції, з’єднані високовольтними лініями передач, утворюють електричну мережу, до якої приєднані споживачі. </w:t>
      </w:r>
    </w:p>
    <w:p w14:paraId="3CF5D433"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Таке об’єднання називають енергосистемою, вона дає можливість згладити пікові навантаження споживання електроенергії в ранкові та вечірні години.</w:t>
      </w:r>
    </w:p>
    <w:p w14:paraId="3DDA722F" w14:textId="69D54E9D"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 нашій країні застосовують стандартні номінальні напруги трифазного струму частотою 50Гц в діапазоні 6-750кВ, а також напруги 0,66</w:t>
      </w:r>
      <w:r w:rsidR="00FF0DF4">
        <w:rPr>
          <w:rFonts w:ascii="Times New Roman" w:eastAsia="Times New Roman" w:hAnsi="Times New Roman" w:cs="Times New Roman"/>
          <w:sz w:val="28"/>
          <w:szCs w:val="28"/>
          <w:lang w:eastAsia="ar-SA"/>
        </w:rPr>
        <w:t>кВ</w:t>
      </w:r>
      <w:r w:rsidRPr="00EB17BA">
        <w:rPr>
          <w:rFonts w:ascii="Times New Roman" w:eastAsia="Times New Roman" w:hAnsi="Times New Roman" w:cs="Times New Roman"/>
          <w:sz w:val="28"/>
          <w:szCs w:val="28"/>
          <w:lang w:eastAsia="ar-SA"/>
        </w:rPr>
        <w:t>; 0,38кВ.</w:t>
      </w:r>
    </w:p>
    <w:p w14:paraId="005B3DC2"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 Електромережі напругою  220</w:t>
      </w:r>
      <w:r w:rsidRPr="00EB17BA">
        <w:rPr>
          <w:rFonts w:ascii="Times New Roman" w:eastAsia="Times New Roman" w:hAnsi="Times New Roman" w:cs="Times New Roman"/>
          <w:sz w:val="28"/>
          <w:szCs w:val="28"/>
          <w:lang w:val="en-US" w:eastAsia="ar-SA"/>
        </w:rPr>
        <w:t>V</w:t>
      </w:r>
      <w:r w:rsidRPr="00EB17BA">
        <w:rPr>
          <w:rFonts w:ascii="Times New Roman" w:eastAsia="Times New Roman" w:hAnsi="Times New Roman" w:cs="Times New Roman"/>
          <w:sz w:val="28"/>
          <w:szCs w:val="28"/>
          <w:lang w:eastAsia="ar-SA"/>
        </w:rPr>
        <w:t xml:space="preserve"> живлять різні світлові та побутові прилади (одна фаза і 0) і напругою 380</w:t>
      </w:r>
      <w:r w:rsidRPr="00EB17BA">
        <w:rPr>
          <w:rFonts w:ascii="Times New Roman" w:eastAsia="Times New Roman" w:hAnsi="Times New Roman" w:cs="Times New Roman"/>
          <w:sz w:val="28"/>
          <w:szCs w:val="28"/>
          <w:lang w:val="en-US" w:eastAsia="ar-SA"/>
        </w:rPr>
        <w:t>V</w:t>
      </w:r>
      <w:r w:rsidRPr="00EB17BA">
        <w:rPr>
          <w:rFonts w:ascii="Times New Roman" w:eastAsia="Times New Roman" w:hAnsi="Times New Roman" w:cs="Times New Roman"/>
          <w:sz w:val="28"/>
          <w:szCs w:val="28"/>
          <w:lang w:eastAsia="ar-SA"/>
        </w:rPr>
        <w:t xml:space="preserve"> – силові електродвигуни – ліфти, холодильні установки тощо (три фази). При вводі встановлюють 2 – 3 тарифні електронні лічильники. Проводка виконується згідно розрахунку з алюмінієвих, </w:t>
      </w:r>
      <w:proofErr w:type="spellStart"/>
      <w:r w:rsidRPr="00EB17BA">
        <w:rPr>
          <w:rFonts w:ascii="Times New Roman" w:eastAsia="Times New Roman" w:hAnsi="Times New Roman" w:cs="Times New Roman"/>
          <w:sz w:val="28"/>
          <w:szCs w:val="28"/>
          <w:lang w:eastAsia="ar-SA"/>
        </w:rPr>
        <w:t>сталевоалюмінієвих</w:t>
      </w:r>
      <w:proofErr w:type="spellEnd"/>
      <w:r w:rsidRPr="00EB17BA">
        <w:rPr>
          <w:rFonts w:ascii="Times New Roman" w:eastAsia="Times New Roman" w:hAnsi="Times New Roman" w:cs="Times New Roman"/>
          <w:sz w:val="28"/>
          <w:szCs w:val="28"/>
          <w:lang w:eastAsia="ar-SA"/>
        </w:rPr>
        <w:t xml:space="preserve"> і мідних дротів (у вибухонебезпечних приміщеннях) в ПВХ – ізоляції січенням 0,75; 1,5; 2,5; 4мм в залежності від споживача, яка прокладається приховано під штукатуркою.</w:t>
      </w:r>
    </w:p>
    <w:p w14:paraId="475CF64C"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 Розрізняють мережу освітлення (під штукатуркою) і розподільчу силову мережу (в підлозі, по стінам, в стелі в вінілових трубах).</w:t>
      </w:r>
    </w:p>
    <w:p w14:paraId="54618BA4" w14:textId="136B028C"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 Закарпатській області є 19 електростанцій потужністю більше 500 кВт (9 теплових, 7 ГЕС, 3 СЕС). В 2014р вироблено 125,3 млн кВт./год, в основному гідростанціями  (83,6%). Дві ГЕС (</w:t>
      </w:r>
      <w:proofErr w:type="spellStart"/>
      <w:r w:rsidRPr="00EB17BA">
        <w:rPr>
          <w:rFonts w:ascii="Times New Roman" w:eastAsia="Times New Roman" w:hAnsi="Times New Roman" w:cs="Times New Roman"/>
          <w:sz w:val="28"/>
          <w:szCs w:val="28"/>
          <w:lang w:eastAsia="ar-SA"/>
        </w:rPr>
        <w:t>Оноківська</w:t>
      </w:r>
      <w:proofErr w:type="spellEnd"/>
      <w:r w:rsidRPr="00EB17BA">
        <w:rPr>
          <w:rFonts w:ascii="Times New Roman" w:eastAsia="Times New Roman" w:hAnsi="Times New Roman" w:cs="Times New Roman"/>
          <w:sz w:val="28"/>
          <w:szCs w:val="28"/>
          <w:lang w:eastAsia="ar-SA"/>
        </w:rPr>
        <w:t xml:space="preserve"> – 2,65мвт/год і Ужгородська – </w:t>
      </w:r>
      <w:r w:rsidRPr="00EB17BA">
        <w:rPr>
          <w:rFonts w:ascii="Times New Roman" w:eastAsia="Times New Roman" w:hAnsi="Times New Roman" w:cs="Times New Roman"/>
          <w:sz w:val="28"/>
          <w:szCs w:val="28"/>
          <w:lang w:eastAsia="ar-SA"/>
        </w:rPr>
        <w:lastRenderedPageBreak/>
        <w:t xml:space="preserve">1,9мвт/год) збудовані в 40 –х роках минулого століття. Частиною так званого «Бурштинського острова» є </w:t>
      </w:r>
      <w:proofErr w:type="spellStart"/>
      <w:r w:rsidRPr="00EB17BA">
        <w:rPr>
          <w:rFonts w:ascii="Times New Roman" w:eastAsia="Times New Roman" w:hAnsi="Times New Roman" w:cs="Times New Roman"/>
          <w:sz w:val="28"/>
          <w:szCs w:val="28"/>
          <w:lang w:eastAsia="ar-SA"/>
        </w:rPr>
        <w:t>Теребле</w:t>
      </w:r>
      <w:proofErr w:type="spellEnd"/>
      <w:r w:rsidRPr="00EB17BA">
        <w:rPr>
          <w:rFonts w:ascii="Times New Roman" w:eastAsia="Times New Roman" w:hAnsi="Times New Roman" w:cs="Times New Roman"/>
          <w:sz w:val="28"/>
          <w:szCs w:val="28"/>
          <w:lang w:eastAsia="ar-SA"/>
        </w:rPr>
        <w:t xml:space="preserve"> - </w:t>
      </w:r>
      <w:proofErr w:type="spellStart"/>
      <w:r w:rsidRPr="00EB17BA">
        <w:rPr>
          <w:rFonts w:ascii="Times New Roman" w:eastAsia="Times New Roman" w:hAnsi="Times New Roman" w:cs="Times New Roman"/>
          <w:sz w:val="28"/>
          <w:szCs w:val="28"/>
          <w:lang w:eastAsia="ar-SA"/>
        </w:rPr>
        <w:t>Ріцька</w:t>
      </w:r>
      <w:proofErr w:type="spellEnd"/>
      <w:r w:rsidRPr="00EB17BA">
        <w:rPr>
          <w:rFonts w:ascii="Times New Roman" w:eastAsia="Times New Roman" w:hAnsi="Times New Roman" w:cs="Times New Roman"/>
          <w:sz w:val="28"/>
          <w:szCs w:val="28"/>
          <w:lang w:eastAsia="ar-SA"/>
        </w:rPr>
        <w:t xml:space="preserve"> ГЕС, збудована в 1955р. Її потужність 27тис кВт, об’єм водосховища 23,7млн.м.куб, площа водосховища 1,6км.кв. Ідея об’єднати дві річки, між якими 4км </w:t>
      </w:r>
      <w:proofErr w:type="spellStart"/>
      <w:r w:rsidRPr="00EB17BA">
        <w:rPr>
          <w:rFonts w:ascii="Times New Roman" w:eastAsia="Times New Roman" w:hAnsi="Times New Roman" w:cs="Times New Roman"/>
          <w:sz w:val="28"/>
          <w:szCs w:val="28"/>
          <w:lang w:eastAsia="ar-SA"/>
        </w:rPr>
        <w:t>Бовцарського</w:t>
      </w:r>
      <w:proofErr w:type="spellEnd"/>
      <w:r w:rsidRPr="00EB17BA">
        <w:rPr>
          <w:rFonts w:ascii="Times New Roman" w:eastAsia="Times New Roman" w:hAnsi="Times New Roman" w:cs="Times New Roman"/>
          <w:sz w:val="28"/>
          <w:szCs w:val="28"/>
          <w:lang w:eastAsia="ar-SA"/>
        </w:rPr>
        <w:t xml:space="preserve"> хребта і 210м по висоті</w:t>
      </w:r>
      <w:r w:rsidR="00FF0DF4">
        <w:rPr>
          <w:rFonts w:ascii="Times New Roman" w:eastAsia="Times New Roman" w:hAnsi="Times New Roman" w:cs="Times New Roman"/>
          <w:sz w:val="28"/>
          <w:szCs w:val="28"/>
          <w:lang w:eastAsia="ar-SA"/>
        </w:rPr>
        <w:t>,</w:t>
      </w:r>
      <w:r w:rsidRPr="00EB17BA">
        <w:rPr>
          <w:rFonts w:ascii="Times New Roman" w:eastAsia="Times New Roman" w:hAnsi="Times New Roman" w:cs="Times New Roman"/>
          <w:sz w:val="28"/>
          <w:szCs w:val="28"/>
          <w:lang w:eastAsia="ar-SA"/>
        </w:rPr>
        <w:t xml:space="preserve"> дериваційним тунелем довжиною 3,7км належит</w:t>
      </w:r>
      <w:r w:rsidR="00FF0DF4">
        <w:rPr>
          <w:rFonts w:ascii="Times New Roman" w:eastAsia="Times New Roman" w:hAnsi="Times New Roman" w:cs="Times New Roman"/>
          <w:sz w:val="28"/>
          <w:szCs w:val="28"/>
          <w:lang w:eastAsia="ar-SA"/>
        </w:rPr>
        <w:t xml:space="preserve">ь інженерам з Італії, </w:t>
      </w:r>
      <w:proofErr w:type="spellStart"/>
      <w:r w:rsidR="00FF0DF4">
        <w:rPr>
          <w:rFonts w:ascii="Times New Roman" w:eastAsia="Times New Roman" w:hAnsi="Times New Roman" w:cs="Times New Roman"/>
          <w:sz w:val="28"/>
          <w:szCs w:val="28"/>
          <w:lang w:eastAsia="ar-SA"/>
        </w:rPr>
        <w:t>Чехословакії</w:t>
      </w:r>
      <w:proofErr w:type="spellEnd"/>
      <w:r w:rsidR="00FF0DF4">
        <w:rPr>
          <w:rFonts w:ascii="Times New Roman" w:eastAsia="Times New Roman" w:hAnsi="Times New Roman" w:cs="Times New Roman"/>
          <w:sz w:val="28"/>
          <w:szCs w:val="28"/>
          <w:lang w:eastAsia="ar-SA"/>
        </w:rPr>
        <w:t xml:space="preserve"> та Угорщини</w:t>
      </w:r>
      <w:r w:rsidRPr="00EB17BA">
        <w:rPr>
          <w:rFonts w:ascii="Times New Roman" w:eastAsia="Times New Roman" w:hAnsi="Times New Roman" w:cs="Times New Roman"/>
          <w:sz w:val="28"/>
          <w:szCs w:val="28"/>
          <w:lang w:eastAsia="ar-SA"/>
        </w:rPr>
        <w:t xml:space="preserve">. Вода з </w:t>
      </w:r>
      <w:proofErr w:type="spellStart"/>
      <w:r w:rsidRPr="00EB17BA">
        <w:rPr>
          <w:rFonts w:ascii="Times New Roman" w:eastAsia="Times New Roman" w:hAnsi="Times New Roman" w:cs="Times New Roman"/>
          <w:sz w:val="28"/>
          <w:szCs w:val="28"/>
          <w:lang w:eastAsia="ar-SA"/>
        </w:rPr>
        <w:t>Тереблі</w:t>
      </w:r>
      <w:proofErr w:type="spellEnd"/>
      <w:r w:rsidRPr="00EB17BA">
        <w:rPr>
          <w:rFonts w:ascii="Times New Roman" w:eastAsia="Times New Roman" w:hAnsi="Times New Roman" w:cs="Times New Roman"/>
          <w:sz w:val="28"/>
          <w:szCs w:val="28"/>
          <w:lang w:eastAsia="ar-SA"/>
        </w:rPr>
        <w:t xml:space="preserve"> подається в Ріку. Три </w:t>
      </w:r>
      <w:proofErr w:type="spellStart"/>
      <w:r w:rsidRPr="00EB17BA">
        <w:rPr>
          <w:rFonts w:ascii="Times New Roman" w:eastAsia="Times New Roman" w:hAnsi="Times New Roman" w:cs="Times New Roman"/>
          <w:sz w:val="28"/>
          <w:szCs w:val="28"/>
          <w:lang w:eastAsia="ar-SA"/>
        </w:rPr>
        <w:t>Пе</w:t>
      </w:r>
      <w:r w:rsidR="00CE4A57">
        <w:rPr>
          <w:rFonts w:ascii="Times New Roman" w:eastAsia="Times New Roman" w:hAnsi="Times New Roman" w:cs="Times New Roman"/>
          <w:sz w:val="28"/>
          <w:szCs w:val="28"/>
          <w:lang w:eastAsia="ar-SA"/>
        </w:rPr>
        <w:t>л</w:t>
      </w:r>
      <w:r w:rsidRPr="00EB17BA">
        <w:rPr>
          <w:rFonts w:ascii="Times New Roman" w:eastAsia="Times New Roman" w:hAnsi="Times New Roman" w:cs="Times New Roman"/>
          <w:sz w:val="28"/>
          <w:szCs w:val="28"/>
          <w:lang w:eastAsia="ar-SA"/>
        </w:rPr>
        <w:t>тонові</w:t>
      </w:r>
      <w:proofErr w:type="spellEnd"/>
      <w:r w:rsidRPr="00EB17BA">
        <w:rPr>
          <w:rFonts w:ascii="Times New Roman" w:eastAsia="Times New Roman" w:hAnsi="Times New Roman" w:cs="Times New Roman"/>
          <w:sz w:val="28"/>
          <w:szCs w:val="28"/>
          <w:lang w:eastAsia="ar-SA"/>
        </w:rPr>
        <w:t xml:space="preserve"> турбіни потужністю 27квт працюють без перерви 50 років. </w:t>
      </w:r>
    </w:p>
    <w:p w14:paraId="3D36E620" w14:textId="4BEB4724"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4"/>
          <w:szCs w:val="24"/>
          <w:lang w:eastAsia="ar-SA"/>
        </w:rPr>
      </w:pPr>
      <w:r w:rsidRPr="00EB17BA">
        <w:rPr>
          <w:rFonts w:ascii="Times New Roman" w:eastAsia="Times New Roman" w:hAnsi="Times New Roman" w:cs="Times New Roman"/>
          <w:sz w:val="28"/>
          <w:szCs w:val="28"/>
          <w:lang w:eastAsia="ar-SA"/>
        </w:rPr>
        <w:t>Геліоустановки</w:t>
      </w:r>
      <w:r w:rsidR="00FA6B05">
        <w:rPr>
          <w:rFonts w:ascii="Times New Roman" w:eastAsia="Times New Roman" w:hAnsi="Times New Roman" w:cs="Times New Roman"/>
          <w:sz w:val="28"/>
          <w:szCs w:val="28"/>
          <w:lang w:eastAsia="ar-SA"/>
        </w:rPr>
        <w:t xml:space="preserve"> станом на 1.03.2024 </w:t>
      </w:r>
      <w:r w:rsidR="00653474">
        <w:rPr>
          <w:rFonts w:ascii="Times New Roman" w:eastAsia="Times New Roman" w:hAnsi="Times New Roman" w:cs="Times New Roman"/>
          <w:sz w:val="28"/>
          <w:szCs w:val="28"/>
          <w:lang w:eastAsia="ar-SA"/>
        </w:rPr>
        <w:t>забезпечують виробництво 382МВт (244 на підприємствах, 138 – в приватних домоволодіннях)</w:t>
      </w:r>
      <w:r w:rsidRPr="00EB17BA">
        <w:rPr>
          <w:rFonts w:ascii="Times New Roman" w:eastAsia="Times New Roman" w:hAnsi="Times New Roman" w:cs="Times New Roman"/>
          <w:sz w:val="28"/>
          <w:szCs w:val="28"/>
          <w:lang w:eastAsia="ar-SA"/>
        </w:rPr>
        <w:t>. Планується встановлення вітрових установок на г</w:t>
      </w:r>
      <w:r w:rsidR="00653474">
        <w:rPr>
          <w:rFonts w:ascii="Times New Roman" w:eastAsia="Times New Roman" w:hAnsi="Times New Roman" w:cs="Times New Roman"/>
          <w:sz w:val="28"/>
          <w:szCs w:val="28"/>
          <w:lang w:eastAsia="ar-SA"/>
        </w:rPr>
        <w:t xml:space="preserve">орах </w:t>
      </w:r>
      <w:proofErr w:type="spellStart"/>
      <w:r w:rsidRPr="00EB17BA">
        <w:rPr>
          <w:rFonts w:ascii="Times New Roman" w:eastAsia="Times New Roman" w:hAnsi="Times New Roman" w:cs="Times New Roman"/>
          <w:sz w:val="28"/>
          <w:szCs w:val="28"/>
          <w:lang w:eastAsia="ar-SA"/>
        </w:rPr>
        <w:t>Гимба</w:t>
      </w:r>
      <w:proofErr w:type="spellEnd"/>
      <w:r w:rsidRPr="00EB17BA">
        <w:rPr>
          <w:rFonts w:ascii="Times New Roman" w:eastAsia="Times New Roman" w:hAnsi="Times New Roman" w:cs="Times New Roman"/>
          <w:sz w:val="28"/>
          <w:szCs w:val="28"/>
          <w:lang w:eastAsia="ar-SA"/>
        </w:rPr>
        <w:t xml:space="preserve">, </w:t>
      </w:r>
      <w:proofErr w:type="spellStart"/>
      <w:r w:rsidRPr="00EB17BA">
        <w:rPr>
          <w:rFonts w:ascii="Times New Roman" w:eastAsia="Times New Roman" w:hAnsi="Times New Roman" w:cs="Times New Roman"/>
          <w:sz w:val="28"/>
          <w:szCs w:val="28"/>
          <w:lang w:eastAsia="ar-SA"/>
        </w:rPr>
        <w:t>Яворник</w:t>
      </w:r>
      <w:proofErr w:type="spellEnd"/>
      <w:r w:rsidRPr="00EB17BA">
        <w:rPr>
          <w:rFonts w:ascii="Times New Roman" w:eastAsia="Times New Roman" w:hAnsi="Times New Roman" w:cs="Times New Roman"/>
          <w:sz w:val="28"/>
          <w:szCs w:val="28"/>
          <w:lang w:eastAsia="ar-SA"/>
        </w:rPr>
        <w:t xml:space="preserve">, </w:t>
      </w:r>
      <w:proofErr w:type="spellStart"/>
      <w:r w:rsidRPr="00EB17BA">
        <w:rPr>
          <w:rFonts w:ascii="Times New Roman" w:eastAsia="Times New Roman" w:hAnsi="Times New Roman" w:cs="Times New Roman"/>
          <w:sz w:val="28"/>
          <w:szCs w:val="28"/>
          <w:lang w:eastAsia="ar-SA"/>
        </w:rPr>
        <w:t>Менчул</w:t>
      </w:r>
      <w:proofErr w:type="spellEnd"/>
      <w:r w:rsidRPr="00EB17BA">
        <w:rPr>
          <w:rFonts w:ascii="Times New Roman" w:eastAsia="Times New Roman" w:hAnsi="Times New Roman" w:cs="Times New Roman"/>
          <w:sz w:val="28"/>
          <w:szCs w:val="28"/>
          <w:lang w:eastAsia="ar-SA"/>
        </w:rPr>
        <w:t>.</w:t>
      </w:r>
    </w:p>
    <w:p w14:paraId="7E272167" w14:textId="08E3C519" w:rsidR="00EB17BA" w:rsidRPr="00EB17BA" w:rsidRDefault="00653474" w:rsidP="003C7E15">
      <w:pPr>
        <w:tabs>
          <w:tab w:val="left" w:pos="0"/>
        </w:tabs>
        <w:suppressAutoHyphens/>
        <w:spacing w:before="120" w:after="0" w:line="240" w:lineRule="auto"/>
        <w:ind w:left="-284" w:firstLine="1109"/>
        <w:jc w:val="both"/>
        <w:rPr>
          <w:rFonts w:ascii="Times New Roman" w:eastAsia="Times New Roman" w:hAnsi="Times New Roman" w:cs="Times New Roman"/>
          <w:b/>
          <w:i/>
          <w:iCs/>
          <w:sz w:val="28"/>
          <w:szCs w:val="28"/>
          <w:lang w:eastAsia="ar-SA"/>
        </w:rPr>
      </w:pPr>
      <w:r>
        <w:rPr>
          <w:rFonts w:ascii="Times New Roman" w:eastAsia="Times New Roman" w:hAnsi="Times New Roman" w:cs="Times New Roman"/>
          <w:sz w:val="28"/>
          <w:szCs w:val="28"/>
          <w:lang w:eastAsia="ar-SA"/>
        </w:rPr>
        <w:t xml:space="preserve"> До 2022р. </w:t>
      </w:r>
      <w:r w:rsidR="00EB17BA" w:rsidRPr="00EB17BA">
        <w:rPr>
          <w:rFonts w:ascii="Times New Roman" w:eastAsia="Times New Roman" w:hAnsi="Times New Roman" w:cs="Times New Roman"/>
          <w:sz w:val="28"/>
          <w:szCs w:val="28"/>
          <w:lang w:eastAsia="ar-SA"/>
        </w:rPr>
        <w:t>Закарпатська область живи</w:t>
      </w:r>
      <w:r>
        <w:rPr>
          <w:rFonts w:ascii="Times New Roman" w:eastAsia="Times New Roman" w:hAnsi="Times New Roman" w:cs="Times New Roman"/>
          <w:sz w:val="28"/>
          <w:szCs w:val="28"/>
          <w:lang w:eastAsia="ar-SA"/>
        </w:rPr>
        <w:t>лась</w:t>
      </w:r>
      <w:r w:rsidR="00EB17BA" w:rsidRPr="00EB17BA">
        <w:rPr>
          <w:rFonts w:ascii="Times New Roman" w:eastAsia="Times New Roman" w:hAnsi="Times New Roman" w:cs="Times New Roman"/>
          <w:sz w:val="28"/>
          <w:szCs w:val="28"/>
          <w:lang w:eastAsia="ar-SA"/>
        </w:rPr>
        <w:t xml:space="preserve"> від Бурштинської ТЕС</w:t>
      </w:r>
      <w:r>
        <w:rPr>
          <w:rFonts w:ascii="Times New Roman" w:eastAsia="Times New Roman" w:hAnsi="Times New Roman" w:cs="Times New Roman"/>
          <w:sz w:val="28"/>
          <w:szCs w:val="28"/>
          <w:lang w:eastAsia="ar-SA"/>
        </w:rPr>
        <w:t xml:space="preserve">    </w:t>
      </w:r>
      <w:r w:rsidR="00FA6B05">
        <w:rPr>
          <w:rFonts w:ascii="Times New Roman" w:eastAsia="Times New Roman" w:hAnsi="Times New Roman" w:cs="Times New Roman"/>
          <w:sz w:val="28"/>
          <w:szCs w:val="28"/>
          <w:lang w:eastAsia="ar-SA"/>
        </w:rPr>
        <w:t>(зруйнована в березні 2024р.)</w:t>
      </w:r>
      <w:r w:rsidR="00EB17BA" w:rsidRPr="00EB17BA">
        <w:rPr>
          <w:rFonts w:ascii="Times New Roman" w:eastAsia="Times New Roman" w:hAnsi="Times New Roman" w:cs="Times New Roman"/>
          <w:sz w:val="28"/>
          <w:szCs w:val="28"/>
          <w:lang w:eastAsia="ar-SA"/>
        </w:rPr>
        <w:t xml:space="preserve">, Ужгород – від підстанції «Мукачево» (енергосистема Мир) за допомогою 2 ліній напругою 110кВ. Навколо міста збудовано кільце напругою 110кВ, розподільча номінальна напруга в місті 10 кВ. </w:t>
      </w:r>
    </w:p>
    <w:p w14:paraId="3E396D12" w14:textId="483EE62D"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4"/>
          <w:szCs w:val="24"/>
          <w:lang w:eastAsia="ar-SA"/>
        </w:rPr>
      </w:pPr>
      <w:r w:rsidRPr="00EB17BA">
        <w:rPr>
          <w:rFonts w:ascii="Times New Roman" w:eastAsia="Times New Roman" w:hAnsi="Times New Roman" w:cs="Times New Roman"/>
          <w:i/>
          <w:iCs/>
          <w:sz w:val="28"/>
          <w:szCs w:val="28"/>
          <w:lang w:eastAsia="ar-SA"/>
        </w:rPr>
        <w:t>Телебачення.</w:t>
      </w:r>
      <w:r w:rsidRPr="00EB17BA">
        <w:rPr>
          <w:rFonts w:ascii="Times New Roman" w:eastAsia="Times New Roman" w:hAnsi="Times New Roman" w:cs="Times New Roman"/>
          <w:sz w:val="28"/>
          <w:szCs w:val="28"/>
          <w:lang w:eastAsia="ar-SA"/>
        </w:rPr>
        <w:t xml:space="preserve"> В будівлях передбачено встановлення приймальних індивідуальних або колективних антен, а також монтаж мереж кабельного телебачення. Живлення здійснюється з мережі електропостачання, антени обов’язково заземлюють. Приймачі – різноманітні телевізори (лампові, плазмові, рідкокристалічні, домашні кінотеатри),поширюється інтерактивне телебачення (торгове та побутове обслуговування, Інтернет, електронна пошта). </w:t>
      </w:r>
      <w:r w:rsidR="00356CA6">
        <w:rPr>
          <w:rFonts w:ascii="Times New Roman" w:eastAsia="Times New Roman" w:hAnsi="Times New Roman" w:cs="Times New Roman"/>
          <w:sz w:val="28"/>
          <w:szCs w:val="28"/>
          <w:lang w:eastAsia="ar-SA"/>
        </w:rPr>
        <w:t xml:space="preserve">Глобальна мережа Інтернет складається з глобальних та локальних мереж. </w:t>
      </w:r>
      <w:r w:rsidRPr="00EB17BA">
        <w:rPr>
          <w:rFonts w:ascii="Times New Roman" w:eastAsia="Times New Roman" w:hAnsi="Times New Roman" w:cs="Times New Roman"/>
          <w:sz w:val="28"/>
          <w:szCs w:val="28"/>
          <w:lang w:eastAsia="ar-SA"/>
        </w:rPr>
        <w:tab/>
      </w:r>
      <w:r w:rsidR="00653474">
        <w:rPr>
          <w:rFonts w:ascii="Times New Roman" w:eastAsia="Times New Roman" w:hAnsi="Times New Roman" w:cs="Times New Roman"/>
          <w:sz w:val="28"/>
          <w:szCs w:val="28"/>
          <w:lang w:eastAsia="ar-SA"/>
        </w:rPr>
        <w:tab/>
      </w:r>
      <w:r w:rsidR="00653474">
        <w:rPr>
          <w:rFonts w:ascii="Times New Roman" w:eastAsia="Times New Roman" w:hAnsi="Times New Roman" w:cs="Times New Roman"/>
          <w:sz w:val="28"/>
          <w:szCs w:val="28"/>
          <w:lang w:eastAsia="ar-SA"/>
        </w:rPr>
        <w:tab/>
      </w:r>
      <w:r w:rsidR="00653474">
        <w:rPr>
          <w:rFonts w:ascii="Times New Roman" w:eastAsia="Times New Roman" w:hAnsi="Times New Roman" w:cs="Times New Roman"/>
          <w:sz w:val="28"/>
          <w:szCs w:val="28"/>
          <w:lang w:eastAsia="ar-SA"/>
        </w:rPr>
        <w:tab/>
      </w:r>
      <w:r w:rsidR="00356CA6">
        <w:rPr>
          <w:rFonts w:ascii="Times New Roman" w:eastAsia="Times New Roman" w:hAnsi="Times New Roman" w:cs="Times New Roman"/>
          <w:sz w:val="28"/>
          <w:szCs w:val="28"/>
          <w:lang w:eastAsia="ar-SA"/>
        </w:rPr>
        <w:tab/>
      </w:r>
      <w:r w:rsidRPr="00EB17BA">
        <w:rPr>
          <w:rFonts w:ascii="Times New Roman" w:eastAsia="Times New Roman" w:hAnsi="Times New Roman" w:cs="Times New Roman"/>
          <w:sz w:val="28"/>
          <w:szCs w:val="28"/>
          <w:lang w:eastAsia="ar-SA"/>
        </w:rPr>
        <w:t>Найкраще розміщення антени для прийому сигналу – пряма видимість передавача. Антена повинна приймати сигнали на коротких, середніх, довгих і ультракоротких хвилях. Не дозволяється встановлювати антени на дахах, покритих легкогорючими матеріалами.</w:t>
      </w:r>
    </w:p>
    <w:p w14:paraId="2268D2E2" w14:textId="7962B52D" w:rsidR="008E7E7D" w:rsidRPr="008E7E7D" w:rsidRDefault="00653474" w:rsidP="008E7E7D">
      <w:pPr>
        <w:tabs>
          <w:tab w:val="left" w:pos="0"/>
        </w:tabs>
        <w:suppressAutoHyphens/>
        <w:spacing w:before="120" w:after="0" w:line="240" w:lineRule="auto"/>
        <w:ind w:lef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В </w:t>
      </w:r>
      <w:r w:rsidR="00EB17BA" w:rsidRPr="00EB17BA">
        <w:rPr>
          <w:rFonts w:ascii="Times New Roman" w:eastAsia="Times New Roman" w:hAnsi="Times New Roman" w:cs="Times New Roman"/>
          <w:sz w:val="28"/>
          <w:szCs w:val="28"/>
          <w:lang w:eastAsia="ar-SA"/>
        </w:rPr>
        <w:t xml:space="preserve">2012 в </w:t>
      </w:r>
      <w:r>
        <w:rPr>
          <w:rFonts w:ascii="Times New Roman" w:eastAsia="Times New Roman" w:hAnsi="Times New Roman" w:cs="Times New Roman"/>
          <w:sz w:val="28"/>
          <w:szCs w:val="28"/>
          <w:lang w:eastAsia="ar-SA"/>
        </w:rPr>
        <w:t>країні</w:t>
      </w:r>
      <w:r w:rsidR="00EB17BA" w:rsidRPr="00EB17BA">
        <w:rPr>
          <w:rFonts w:ascii="Times New Roman" w:eastAsia="Times New Roman" w:hAnsi="Times New Roman" w:cs="Times New Roman"/>
          <w:sz w:val="28"/>
          <w:szCs w:val="28"/>
          <w:lang w:eastAsia="ar-SA"/>
        </w:rPr>
        <w:t xml:space="preserve"> появилась модель телевізора з діагоналлю 203см – (</w:t>
      </w:r>
      <w:r w:rsidR="00EB17BA" w:rsidRPr="00EB17BA">
        <w:rPr>
          <w:rFonts w:ascii="Times New Roman" w:eastAsia="Times New Roman" w:hAnsi="Times New Roman" w:cs="Times New Roman"/>
          <w:sz w:val="28"/>
          <w:szCs w:val="28"/>
          <w:lang w:val="en-US" w:eastAsia="ar-SA"/>
        </w:rPr>
        <w:t>AQUOS</w:t>
      </w:r>
      <w:r w:rsidR="00EB17BA" w:rsidRPr="00EB17BA">
        <w:rPr>
          <w:rFonts w:ascii="Times New Roman" w:eastAsia="Times New Roman" w:hAnsi="Times New Roman" w:cs="Times New Roman"/>
          <w:sz w:val="28"/>
          <w:szCs w:val="28"/>
          <w:lang w:eastAsia="ar-SA"/>
        </w:rPr>
        <w:t xml:space="preserve"> </w:t>
      </w:r>
      <w:r w:rsidR="00EB17BA" w:rsidRPr="00EB17BA">
        <w:rPr>
          <w:rFonts w:ascii="Times New Roman" w:eastAsia="Times New Roman" w:hAnsi="Times New Roman" w:cs="Times New Roman"/>
          <w:sz w:val="28"/>
          <w:szCs w:val="28"/>
          <w:lang w:val="en-US" w:eastAsia="ar-SA"/>
        </w:rPr>
        <w:t>LC</w:t>
      </w:r>
      <w:r w:rsidR="00EB17BA" w:rsidRPr="00EB17BA">
        <w:rPr>
          <w:rFonts w:ascii="Times New Roman" w:eastAsia="Times New Roman" w:hAnsi="Times New Roman" w:cs="Times New Roman"/>
          <w:sz w:val="28"/>
          <w:szCs w:val="28"/>
          <w:lang w:eastAsia="ar-SA"/>
        </w:rPr>
        <w:t>-80</w:t>
      </w:r>
      <w:r w:rsidR="00EB17BA" w:rsidRPr="00EB17BA">
        <w:rPr>
          <w:rFonts w:ascii="Times New Roman" w:eastAsia="Times New Roman" w:hAnsi="Times New Roman" w:cs="Times New Roman"/>
          <w:sz w:val="28"/>
          <w:szCs w:val="28"/>
          <w:lang w:val="en-US" w:eastAsia="ar-SA"/>
        </w:rPr>
        <w:t>LE</w:t>
      </w:r>
      <w:r w:rsidR="00EB17BA" w:rsidRPr="00EB17BA">
        <w:rPr>
          <w:rFonts w:ascii="Times New Roman" w:eastAsia="Times New Roman" w:hAnsi="Times New Roman" w:cs="Times New Roman"/>
          <w:sz w:val="28"/>
          <w:szCs w:val="28"/>
          <w:lang w:eastAsia="ar-SA"/>
        </w:rPr>
        <w:t>645</w:t>
      </w:r>
      <w:r w:rsidR="00EB17BA" w:rsidRPr="00EB17BA">
        <w:rPr>
          <w:rFonts w:ascii="Times New Roman" w:eastAsia="Times New Roman" w:hAnsi="Times New Roman" w:cs="Times New Roman"/>
          <w:sz w:val="28"/>
          <w:szCs w:val="28"/>
          <w:lang w:val="en-US" w:eastAsia="ar-SA"/>
        </w:rPr>
        <w:t>E</w:t>
      </w:r>
      <w:r w:rsidR="00EB17BA" w:rsidRPr="00EB17BA">
        <w:rPr>
          <w:rFonts w:ascii="Times New Roman" w:eastAsia="Times New Roman" w:hAnsi="Times New Roman" w:cs="Times New Roman"/>
          <w:sz w:val="28"/>
          <w:szCs w:val="28"/>
          <w:lang w:eastAsia="ar-SA"/>
        </w:rPr>
        <w:t>, найбільший рідкокристалічний телевізор   в Європі). Проте майбутнє за смарт -</w:t>
      </w:r>
      <w:r w:rsidR="00356CA6">
        <w:rPr>
          <w:rFonts w:ascii="Times New Roman" w:eastAsia="Times New Roman" w:hAnsi="Times New Roman" w:cs="Times New Roman"/>
          <w:sz w:val="28"/>
          <w:szCs w:val="28"/>
          <w:lang w:eastAsia="ar-SA"/>
        </w:rPr>
        <w:t xml:space="preserve"> </w:t>
      </w:r>
      <w:r w:rsidR="00EB17BA" w:rsidRPr="00EB17BA">
        <w:rPr>
          <w:rFonts w:ascii="Times New Roman" w:eastAsia="Times New Roman" w:hAnsi="Times New Roman" w:cs="Times New Roman"/>
          <w:sz w:val="28"/>
          <w:szCs w:val="28"/>
          <w:lang w:eastAsia="ar-SA"/>
        </w:rPr>
        <w:t>телевізорами, об’єднаними з комп’ютерами, телевізорами з функцією 3</w:t>
      </w:r>
      <w:r w:rsidR="00EB17BA" w:rsidRPr="00EB17BA">
        <w:rPr>
          <w:rFonts w:ascii="Times New Roman" w:eastAsia="Times New Roman" w:hAnsi="Times New Roman" w:cs="Times New Roman"/>
          <w:sz w:val="28"/>
          <w:szCs w:val="28"/>
          <w:lang w:val="en-US" w:eastAsia="ar-SA"/>
        </w:rPr>
        <w:t>D</w:t>
      </w:r>
      <w:r w:rsidR="00EB17BA" w:rsidRPr="00EB17BA">
        <w:rPr>
          <w:rFonts w:ascii="Times New Roman" w:eastAsia="Times New Roman" w:hAnsi="Times New Roman" w:cs="Times New Roman"/>
          <w:sz w:val="28"/>
          <w:szCs w:val="28"/>
          <w:lang w:eastAsia="ar-SA"/>
        </w:rPr>
        <w:t xml:space="preserve"> - голографічним телебаченням  і телевізорами з гнучким екраном на основі органічних світлодіодів (</w:t>
      </w:r>
      <w:r w:rsidR="00EB17BA" w:rsidRPr="00EB17BA">
        <w:rPr>
          <w:rFonts w:ascii="Times New Roman" w:eastAsia="Times New Roman" w:hAnsi="Times New Roman" w:cs="Times New Roman"/>
          <w:sz w:val="28"/>
          <w:szCs w:val="28"/>
          <w:lang w:val="en-US" w:eastAsia="ar-SA"/>
        </w:rPr>
        <w:t>OLED</w:t>
      </w:r>
      <w:r w:rsidR="00EB17BA" w:rsidRPr="00EB17BA">
        <w:rPr>
          <w:rFonts w:ascii="Times New Roman" w:eastAsia="Times New Roman" w:hAnsi="Times New Roman" w:cs="Times New Roman"/>
          <w:sz w:val="28"/>
          <w:szCs w:val="28"/>
          <w:lang w:eastAsia="ar-SA"/>
        </w:rPr>
        <w:t>). Гнучкими полімерними дисплеями займаються в США, Південній Кореї і Японії.</w:t>
      </w:r>
      <w:r w:rsidR="008E7E7D" w:rsidRPr="008E7E7D">
        <w:t xml:space="preserve"> </w:t>
      </w:r>
      <w:r w:rsidR="008E7E7D" w:rsidRPr="008E7E7D">
        <w:rPr>
          <w:rFonts w:ascii="Times New Roman" w:eastAsia="Times New Roman" w:hAnsi="Times New Roman" w:cs="Times New Roman"/>
          <w:sz w:val="28"/>
          <w:szCs w:val="28"/>
          <w:lang w:eastAsia="ar-SA"/>
        </w:rPr>
        <w:t xml:space="preserve">Однією з найбільш важливих революцій у світі телевізорів стала перехід від традиційних LCD-панелей до OLED, QLED та </w:t>
      </w:r>
      <w:proofErr w:type="spellStart"/>
      <w:r w:rsidR="008E7E7D" w:rsidRPr="008E7E7D">
        <w:rPr>
          <w:rFonts w:ascii="Times New Roman" w:eastAsia="Times New Roman" w:hAnsi="Times New Roman" w:cs="Times New Roman"/>
          <w:sz w:val="28"/>
          <w:szCs w:val="28"/>
          <w:lang w:eastAsia="ar-SA"/>
        </w:rPr>
        <w:t>Mini</w:t>
      </w:r>
      <w:proofErr w:type="spellEnd"/>
      <w:r w:rsidR="008E7E7D" w:rsidRPr="008E7E7D">
        <w:rPr>
          <w:rFonts w:ascii="Times New Roman" w:eastAsia="Times New Roman" w:hAnsi="Times New Roman" w:cs="Times New Roman"/>
          <w:sz w:val="28"/>
          <w:szCs w:val="28"/>
          <w:lang w:eastAsia="ar-SA"/>
        </w:rPr>
        <w:t>-LED технологій.</w:t>
      </w:r>
    </w:p>
    <w:p w14:paraId="2A6EE4A5" w14:textId="64FDFC39" w:rsidR="008E7E7D" w:rsidRPr="008E7E7D" w:rsidRDefault="008E7E7D" w:rsidP="008E7E7D">
      <w:pPr>
        <w:tabs>
          <w:tab w:val="left" w:pos="0"/>
        </w:tabs>
        <w:suppressAutoHyphens/>
        <w:spacing w:before="120" w:after="0" w:line="240" w:lineRule="auto"/>
        <w:ind w:lef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8E7E7D">
        <w:rPr>
          <w:rFonts w:ascii="Times New Roman" w:eastAsia="Times New Roman" w:hAnsi="Times New Roman" w:cs="Times New Roman"/>
          <w:sz w:val="28"/>
          <w:szCs w:val="28"/>
          <w:lang w:eastAsia="ar-SA"/>
        </w:rPr>
        <w:t xml:space="preserve">Технологія OLED </w:t>
      </w:r>
      <w:r>
        <w:rPr>
          <w:rFonts w:ascii="Times New Roman" w:eastAsia="Times New Roman" w:hAnsi="Times New Roman" w:cs="Times New Roman"/>
          <w:sz w:val="28"/>
          <w:szCs w:val="28"/>
          <w:lang w:eastAsia="ar-SA"/>
        </w:rPr>
        <w:t>забезпечує яскравий</w:t>
      </w:r>
      <w:r w:rsidRPr="008E7E7D">
        <w:rPr>
          <w:rFonts w:ascii="Times New Roman" w:eastAsia="Times New Roman" w:hAnsi="Times New Roman" w:cs="Times New Roman"/>
          <w:sz w:val="28"/>
          <w:szCs w:val="28"/>
          <w:lang w:eastAsia="ar-SA"/>
        </w:rPr>
        <w:t xml:space="preserve"> кол</w:t>
      </w:r>
      <w:r>
        <w:rPr>
          <w:rFonts w:ascii="Times New Roman" w:eastAsia="Times New Roman" w:hAnsi="Times New Roman" w:cs="Times New Roman"/>
          <w:sz w:val="28"/>
          <w:szCs w:val="28"/>
          <w:lang w:eastAsia="ar-SA"/>
        </w:rPr>
        <w:t>ір</w:t>
      </w:r>
      <w:r w:rsidRPr="008E7E7D">
        <w:rPr>
          <w:rFonts w:ascii="Times New Roman" w:eastAsia="Times New Roman" w:hAnsi="Times New Roman" w:cs="Times New Roman"/>
          <w:sz w:val="28"/>
          <w:szCs w:val="28"/>
          <w:lang w:eastAsia="ar-SA"/>
        </w:rPr>
        <w:t xml:space="preserve"> та рівномірні</w:t>
      </w:r>
      <w:r>
        <w:rPr>
          <w:rFonts w:ascii="Times New Roman" w:eastAsia="Times New Roman" w:hAnsi="Times New Roman" w:cs="Times New Roman"/>
          <w:sz w:val="28"/>
          <w:szCs w:val="28"/>
          <w:lang w:eastAsia="ar-SA"/>
        </w:rPr>
        <w:t xml:space="preserve">сть </w:t>
      </w:r>
      <w:r w:rsidRPr="008E7E7D">
        <w:rPr>
          <w:rFonts w:ascii="Times New Roman" w:eastAsia="Times New Roman" w:hAnsi="Times New Roman" w:cs="Times New Roman"/>
          <w:sz w:val="28"/>
          <w:szCs w:val="28"/>
          <w:lang w:eastAsia="ar-SA"/>
        </w:rPr>
        <w:t>підсвічування по всьому екрану завдяки органічним світлодіодам, які можуть вмикатися та вимикатися індивідуально.</w:t>
      </w:r>
    </w:p>
    <w:p w14:paraId="7B465EC9" w14:textId="77777777" w:rsidR="008E7E7D" w:rsidRPr="008E7E7D" w:rsidRDefault="008E7E7D" w:rsidP="008E7E7D">
      <w:pPr>
        <w:tabs>
          <w:tab w:val="left" w:pos="0"/>
        </w:tabs>
        <w:suppressAutoHyphens/>
        <w:spacing w:before="120" w:after="0" w:line="240" w:lineRule="auto"/>
        <w:ind w:left="-284"/>
        <w:jc w:val="both"/>
        <w:rPr>
          <w:rFonts w:ascii="Times New Roman" w:eastAsia="Times New Roman" w:hAnsi="Times New Roman" w:cs="Times New Roman"/>
          <w:sz w:val="28"/>
          <w:szCs w:val="28"/>
          <w:lang w:eastAsia="ar-SA"/>
        </w:rPr>
      </w:pPr>
    </w:p>
    <w:p w14:paraId="55AF44D9" w14:textId="7C4E2CC7" w:rsidR="008E7E7D" w:rsidRPr="008E7E7D" w:rsidRDefault="008E7E7D" w:rsidP="008E7E7D">
      <w:pPr>
        <w:tabs>
          <w:tab w:val="left" w:pos="0"/>
        </w:tabs>
        <w:suppressAutoHyphens/>
        <w:spacing w:before="120" w:after="0" w:line="240" w:lineRule="auto"/>
        <w:ind w:left="-284"/>
        <w:jc w:val="both"/>
        <w:rPr>
          <w:rFonts w:ascii="Times New Roman" w:eastAsia="Times New Roman" w:hAnsi="Times New Roman" w:cs="Times New Roman"/>
          <w:sz w:val="28"/>
          <w:szCs w:val="28"/>
          <w:lang w:eastAsia="ar-SA"/>
        </w:rPr>
      </w:pPr>
    </w:p>
    <w:p w14:paraId="76B8607A" w14:textId="775EB03D" w:rsidR="008E7E7D" w:rsidRPr="008E7E7D" w:rsidRDefault="008E7E7D" w:rsidP="008E7E7D">
      <w:pPr>
        <w:tabs>
          <w:tab w:val="left" w:pos="0"/>
        </w:tabs>
        <w:suppressAutoHyphens/>
        <w:spacing w:before="120" w:after="0" w:line="240" w:lineRule="auto"/>
        <w:ind w:left="-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8E7E7D">
        <w:rPr>
          <w:rFonts w:ascii="Times New Roman" w:eastAsia="Times New Roman" w:hAnsi="Times New Roman" w:cs="Times New Roman"/>
          <w:sz w:val="28"/>
          <w:szCs w:val="28"/>
          <w:lang w:eastAsia="ar-SA"/>
        </w:rPr>
        <w:t>QLED технологія використовує квантові точки для поліпшення яскравості та колірної гамми, роблячи кольори більш насиченими та реалістичними, порівняно з традиційними LCD екранами.</w:t>
      </w:r>
    </w:p>
    <w:p w14:paraId="3C1A20BC" w14:textId="450821EF" w:rsidR="00EB17BA" w:rsidRPr="00EB17BA" w:rsidRDefault="008E7E7D" w:rsidP="008E7E7D">
      <w:pPr>
        <w:tabs>
          <w:tab w:val="left" w:pos="0"/>
        </w:tabs>
        <w:suppressAutoHyphens/>
        <w:spacing w:before="120" w:after="0" w:line="240" w:lineRule="auto"/>
        <w:ind w:left="-284"/>
        <w:jc w:val="both"/>
        <w:rPr>
          <w:rFonts w:ascii="Times New Roman" w:eastAsia="Times New Roman" w:hAnsi="Times New Roman" w:cs="Times New Roman"/>
          <w:b/>
          <w:i/>
          <w:iCs/>
          <w:sz w:val="28"/>
          <w:szCs w:val="28"/>
          <w:lang w:eastAsia="ar-SA"/>
        </w:rPr>
      </w:pPr>
      <w:r>
        <w:rPr>
          <w:rFonts w:ascii="Times New Roman" w:eastAsia="Times New Roman" w:hAnsi="Times New Roman" w:cs="Times New Roman"/>
          <w:sz w:val="28"/>
          <w:szCs w:val="28"/>
          <w:lang w:eastAsia="ar-SA"/>
        </w:rPr>
        <w:lastRenderedPageBreak/>
        <w:tab/>
      </w:r>
      <w:r>
        <w:rPr>
          <w:rFonts w:ascii="Times New Roman" w:eastAsia="Times New Roman" w:hAnsi="Times New Roman" w:cs="Times New Roman"/>
          <w:sz w:val="28"/>
          <w:szCs w:val="28"/>
          <w:lang w:eastAsia="ar-SA"/>
        </w:rPr>
        <w:tab/>
      </w:r>
      <w:proofErr w:type="spellStart"/>
      <w:r w:rsidRPr="008E7E7D">
        <w:rPr>
          <w:rFonts w:ascii="Times New Roman" w:eastAsia="Times New Roman" w:hAnsi="Times New Roman" w:cs="Times New Roman"/>
          <w:sz w:val="28"/>
          <w:szCs w:val="28"/>
          <w:lang w:eastAsia="ar-SA"/>
        </w:rPr>
        <w:t>Mini</w:t>
      </w:r>
      <w:proofErr w:type="spellEnd"/>
      <w:r w:rsidRPr="008E7E7D">
        <w:rPr>
          <w:rFonts w:ascii="Times New Roman" w:eastAsia="Times New Roman" w:hAnsi="Times New Roman" w:cs="Times New Roman"/>
          <w:sz w:val="28"/>
          <w:szCs w:val="28"/>
          <w:lang w:eastAsia="ar-SA"/>
        </w:rPr>
        <w:t>-LED технологія є еволюцією традиційних LCD-панелей, але з малими світлодіодними діодами, які забезпечують кращу контрастність та глибші чорні кольори.</w:t>
      </w:r>
    </w:p>
    <w:p w14:paraId="516693ED" w14:textId="06990D31" w:rsidR="00EB17BA" w:rsidRPr="00EB17BA" w:rsidRDefault="00EB17BA" w:rsidP="00653474">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i/>
          <w:iCs/>
          <w:sz w:val="28"/>
          <w:szCs w:val="28"/>
          <w:lang w:eastAsia="ar-SA"/>
        </w:rPr>
        <w:t>Блискавкозахист</w:t>
      </w:r>
      <w:r w:rsidRPr="00EB17BA">
        <w:rPr>
          <w:rFonts w:ascii="Times New Roman" w:eastAsia="Times New Roman" w:hAnsi="Times New Roman" w:cs="Times New Roman"/>
          <w:i/>
          <w:sz w:val="28"/>
          <w:szCs w:val="28"/>
          <w:lang w:eastAsia="ar-SA"/>
        </w:rPr>
        <w:t>.</w:t>
      </w:r>
      <w:r w:rsidRPr="00EB17BA">
        <w:rPr>
          <w:rFonts w:ascii="Times New Roman" w:eastAsia="Times New Roman" w:hAnsi="Times New Roman" w:cs="Times New Roman"/>
          <w:sz w:val="28"/>
          <w:szCs w:val="28"/>
          <w:lang w:eastAsia="ar-SA"/>
        </w:rPr>
        <w:t xml:space="preserve"> На наших широтах протягом кожної грозової години  біля 60 блискавок б’ють в землю і 200-250 розряджаються в хмарах. В радіусі   30м від місця удару блискавки люди перебувають в небезпеці. Грозові розряди шкодять будівлям в результаті утворення тепла під час удару, коли волога нагрівається і випаровується, спричинюючи появу вибухових тріщин. Тому на дахах обов’язково встановлюють блискавкозахист згідно </w:t>
      </w:r>
      <w:r w:rsidR="00653474">
        <w:rPr>
          <w:rFonts w:ascii="Times New Roman" w:eastAsia="Times New Roman" w:hAnsi="Times New Roman" w:cs="Times New Roman"/>
          <w:sz w:val="28"/>
          <w:szCs w:val="28"/>
          <w:lang w:eastAsia="ar-SA"/>
        </w:rPr>
        <w:t xml:space="preserve"> </w:t>
      </w:r>
      <w:r w:rsidR="00653474" w:rsidRPr="00653474">
        <w:rPr>
          <w:rFonts w:ascii="Times New Roman" w:eastAsia="Times New Roman" w:hAnsi="Times New Roman" w:cs="Times New Roman"/>
          <w:sz w:val="28"/>
          <w:szCs w:val="28"/>
          <w:lang w:eastAsia="ar-SA"/>
        </w:rPr>
        <w:t>вказівками ДСТУ EN 62305-1:2012, ДСТУ EN 62305-2:2012, ДСТУ EN 62305-3:2012, , ДСТУ EN 62305-4:2012.Охоронні і протипожежні системи сигналізації</w:t>
      </w:r>
      <w:r w:rsidR="00653474">
        <w:rPr>
          <w:rFonts w:ascii="Times New Roman" w:eastAsia="Times New Roman" w:hAnsi="Times New Roman" w:cs="Times New Roman"/>
          <w:sz w:val="28"/>
          <w:szCs w:val="28"/>
          <w:lang w:eastAsia="ar-SA"/>
        </w:rPr>
        <w:t xml:space="preserve"> в</w:t>
      </w:r>
      <w:r w:rsidR="00653474" w:rsidRPr="00653474">
        <w:rPr>
          <w:rFonts w:ascii="Times New Roman" w:eastAsia="Times New Roman" w:hAnsi="Times New Roman" w:cs="Times New Roman"/>
          <w:sz w:val="28"/>
          <w:szCs w:val="28"/>
          <w:lang w:eastAsia="ar-SA"/>
        </w:rPr>
        <w:t xml:space="preserve"> будівлях і спорудах</w:t>
      </w:r>
      <w:r w:rsidR="00653474">
        <w:rPr>
          <w:rFonts w:ascii="Times New Roman" w:eastAsia="Times New Roman" w:hAnsi="Times New Roman" w:cs="Times New Roman"/>
          <w:sz w:val="28"/>
          <w:szCs w:val="28"/>
          <w:lang w:eastAsia="ar-SA"/>
        </w:rPr>
        <w:t>.</w:t>
      </w:r>
    </w:p>
    <w:p w14:paraId="6745DDD0"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iCs/>
          <w:sz w:val="28"/>
          <w:szCs w:val="28"/>
          <w:lang w:eastAsia="ar-SA"/>
        </w:rPr>
        <w:t>Існують два види блискавкозахисту: пасивний і активний.</w:t>
      </w:r>
    </w:p>
    <w:p w14:paraId="7E5B51EB" w14:textId="389BC2DB"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Система пасивного блискавкозахисту складається з </w:t>
      </w:r>
      <w:proofErr w:type="spellStart"/>
      <w:r w:rsidRPr="00EB17BA">
        <w:rPr>
          <w:rFonts w:ascii="Times New Roman" w:eastAsia="Times New Roman" w:hAnsi="Times New Roman" w:cs="Times New Roman"/>
          <w:sz w:val="28"/>
          <w:szCs w:val="28"/>
          <w:lang w:eastAsia="ar-SA"/>
        </w:rPr>
        <w:t>блискавкоуловлювача</w:t>
      </w:r>
      <w:proofErr w:type="spellEnd"/>
      <w:r w:rsidRPr="00EB17BA">
        <w:rPr>
          <w:rFonts w:ascii="Times New Roman" w:eastAsia="Times New Roman" w:hAnsi="Times New Roman" w:cs="Times New Roman"/>
          <w:sz w:val="28"/>
          <w:szCs w:val="28"/>
          <w:lang w:eastAsia="ar-SA"/>
        </w:rPr>
        <w:t xml:space="preserve"> (рамка, стержень, сіт</w:t>
      </w:r>
      <w:r w:rsidR="00765BAE">
        <w:rPr>
          <w:rFonts w:ascii="Times New Roman" w:eastAsia="Times New Roman" w:hAnsi="Times New Roman" w:cs="Times New Roman"/>
          <w:sz w:val="28"/>
          <w:szCs w:val="28"/>
          <w:lang w:eastAsia="ar-SA"/>
        </w:rPr>
        <w:t xml:space="preserve">ка, трос діаметром більше 35 </w:t>
      </w:r>
      <w:r w:rsidRPr="00EB17BA">
        <w:rPr>
          <w:rFonts w:ascii="Times New Roman" w:eastAsia="Times New Roman" w:hAnsi="Times New Roman" w:cs="Times New Roman"/>
          <w:sz w:val="28"/>
          <w:szCs w:val="28"/>
          <w:lang w:eastAsia="ar-SA"/>
        </w:rPr>
        <w:t>мм</w:t>
      </w:r>
      <w:r w:rsidR="00765BAE">
        <w:rPr>
          <w:rFonts w:ascii="Times New Roman" w:eastAsia="Times New Roman" w:hAnsi="Times New Roman" w:cs="Times New Roman"/>
          <w:sz w:val="28"/>
          <w:szCs w:val="28"/>
          <w:vertAlign w:val="superscript"/>
          <w:lang w:eastAsia="ar-SA"/>
        </w:rPr>
        <w:t>2</w:t>
      </w:r>
      <w:r w:rsidRPr="00EB17BA">
        <w:rPr>
          <w:rFonts w:ascii="Times New Roman" w:eastAsia="Times New Roman" w:hAnsi="Times New Roman" w:cs="Times New Roman"/>
          <w:sz w:val="28"/>
          <w:szCs w:val="28"/>
          <w:lang w:eastAsia="ar-SA"/>
        </w:rPr>
        <w:t>, металева ферма або покрівля мінімальною товщиною 4мм для сталі</w:t>
      </w:r>
      <w:r w:rsidR="00765BAE">
        <w:rPr>
          <w:rFonts w:ascii="Times New Roman" w:eastAsia="Times New Roman" w:hAnsi="Times New Roman" w:cs="Times New Roman"/>
          <w:sz w:val="28"/>
          <w:szCs w:val="28"/>
          <w:lang w:eastAsia="ar-SA"/>
        </w:rPr>
        <w:t>, 5мм для міді, 7мм для алюмінію</w:t>
      </w:r>
      <w:r w:rsidRPr="00EB17BA">
        <w:rPr>
          <w:rFonts w:ascii="Times New Roman" w:eastAsia="Times New Roman" w:hAnsi="Times New Roman" w:cs="Times New Roman"/>
          <w:sz w:val="28"/>
          <w:szCs w:val="28"/>
          <w:lang w:eastAsia="ar-SA"/>
        </w:rPr>
        <w:t xml:space="preserve"> без ізолюючого покриття, 1мм пластикового або 0,5мм асфальтового покриття допускається), </w:t>
      </w:r>
      <w:proofErr w:type="spellStart"/>
      <w:r w:rsidRPr="00EB17BA">
        <w:rPr>
          <w:rFonts w:ascii="Times New Roman" w:eastAsia="Times New Roman" w:hAnsi="Times New Roman" w:cs="Times New Roman"/>
          <w:sz w:val="28"/>
          <w:szCs w:val="28"/>
          <w:lang w:eastAsia="ar-SA"/>
        </w:rPr>
        <w:t>струмовідвідної</w:t>
      </w:r>
      <w:proofErr w:type="spellEnd"/>
      <w:r w:rsidRPr="00EB17BA">
        <w:rPr>
          <w:rFonts w:ascii="Times New Roman" w:eastAsia="Times New Roman" w:hAnsi="Times New Roman" w:cs="Times New Roman"/>
          <w:sz w:val="28"/>
          <w:szCs w:val="28"/>
          <w:lang w:eastAsia="ar-SA"/>
        </w:rPr>
        <w:t xml:space="preserve"> мережі (дріт товщиною більше 8мм) і заземлення (неізольовані металеві труби, плити полоси) на глибині 1-2м. Кількість відводів залежить від периметру будівлі (на кожні 20м периметру передбачається один відвід). Пасивний (традиційний) блискавкозахист винайшов Франклін Бенджамін, американський державний діяч</w:t>
      </w:r>
      <w:r w:rsidR="00CE4A57">
        <w:rPr>
          <w:rFonts w:ascii="Times New Roman" w:eastAsia="Times New Roman" w:hAnsi="Times New Roman" w:cs="Times New Roman"/>
          <w:sz w:val="28"/>
          <w:szCs w:val="28"/>
          <w:lang w:eastAsia="ar-SA"/>
        </w:rPr>
        <w:t>,</w:t>
      </w:r>
      <w:r w:rsidRPr="00EB17BA">
        <w:rPr>
          <w:rFonts w:ascii="Times New Roman" w:eastAsia="Times New Roman" w:hAnsi="Times New Roman" w:cs="Times New Roman"/>
          <w:sz w:val="28"/>
          <w:szCs w:val="28"/>
          <w:lang w:eastAsia="ar-SA"/>
        </w:rPr>
        <w:t xml:space="preserve"> в 1750р.</w:t>
      </w:r>
    </w:p>
    <w:p w14:paraId="1062B104"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Активний блискавкозахист почали застосовувати в кінці </w:t>
      </w:r>
      <w:proofErr w:type="spellStart"/>
      <w:r w:rsidRPr="00EB17BA">
        <w:rPr>
          <w:rFonts w:ascii="Times New Roman" w:eastAsia="Times New Roman" w:hAnsi="Times New Roman" w:cs="Times New Roman"/>
          <w:sz w:val="28"/>
          <w:szCs w:val="28"/>
          <w:lang w:eastAsia="ar-SA"/>
        </w:rPr>
        <w:t>ХХст</w:t>
      </w:r>
      <w:proofErr w:type="spellEnd"/>
      <w:r w:rsidRPr="00EB17BA">
        <w:rPr>
          <w:rFonts w:ascii="Times New Roman" w:eastAsia="Times New Roman" w:hAnsi="Times New Roman" w:cs="Times New Roman"/>
          <w:sz w:val="28"/>
          <w:szCs w:val="28"/>
          <w:lang w:eastAsia="ar-SA"/>
        </w:rPr>
        <w:t xml:space="preserve">  у Франції. Він генерує високовольтні імпульси з допомогою вбудованого електронного пристрою. Радіус захисту залежить від висоти розміщення пристрою та рівня захисту і складає від 15 до 110м.</w:t>
      </w:r>
    </w:p>
    <w:p w14:paraId="3120D504"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b/>
          <w:i/>
          <w:iCs/>
          <w:sz w:val="28"/>
          <w:szCs w:val="28"/>
          <w:lang w:eastAsia="ar-SA"/>
        </w:rPr>
      </w:pPr>
      <w:bookmarkStart w:id="8" w:name="_Hlk182409763"/>
      <w:r w:rsidRPr="00EB17BA">
        <w:rPr>
          <w:rFonts w:ascii="Times New Roman" w:eastAsia="Times New Roman" w:hAnsi="Times New Roman" w:cs="Times New Roman"/>
          <w:i/>
          <w:iCs/>
          <w:sz w:val="28"/>
          <w:szCs w:val="28"/>
          <w:lang w:eastAsia="ar-SA"/>
        </w:rPr>
        <w:t>Охоронні і протипожежні системи сигналізації.</w:t>
      </w:r>
      <w:r w:rsidRPr="00EB17BA">
        <w:rPr>
          <w:rFonts w:ascii="Times New Roman" w:eastAsia="Times New Roman" w:hAnsi="Times New Roman" w:cs="Times New Roman"/>
          <w:i/>
          <w:sz w:val="28"/>
          <w:szCs w:val="28"/>
          <w:lang w:eastAsia="ar-SA"/>
        </w:rPr>
        <w:t xml:space="preserve"> </w:t>
      </w:r>
      <w:r w:rsidRPr="00EB17BA">
        <w:rPr>
          <w:rFonts w:ascii="Times New Roman" w:eastAsia="Times New Roman" w:hAnsi="Times New Roman" w:cs="Times New Roman"/>
          <w:sz w:val="28"/>
          <w:szCs w:val="28"/>
          <w:lang w:eastAsia="ar-SA"/>
        </w:rPr>
        <w:t xml:space="preserve">В будівлях і спорудах </w:t>
      </w:r>
      <w:bookmarkEnd w:id="8"/>
      <w:r w:rsidRPr="00EB17BA">
        <w:rPr>
          <w:rFonts w:ascii="Times New Roman" w:eastAsia="Times New Roman" w:hAnsi="Times New Roman" w:cs="Times New Roman"/>
          <w:sz w:val="28"/>
          <w:szCs w:val="28"/>
          <w:lang w:eastAsia="ar-SA"/>
        </w:rPr>
        <w:t>передбачають пасивні і активні  системи захисту – віконні та дверні решітки, броньоване скло і двері, колективні замкові переговорні пристрої (</w:t>
      </w:r>
      <w:proofErr w:type="spellStart"/>
      <w:r w:rsidRPr="00EB17BA">
        <w:rPr>
          <w:rFonts w:ascii="Times New Roman" w:eastAsia="Times New Roman" w:hAnsi="Times New Roman" w:cs="Times New Roman"/>
          <w:sz w:val="28"/>
          <w:szCs w:val="28"/>
          <w:lang w:eastAsia="ar-SA"/>
        </w:rPr>
        <w:t>аудіодомофони</w:t>
      </w:r>
      <w:proofErr w:type="spellEnd"/>
      <w:r w:rsidRPr="00EB17BA">
        <w:rPr>
          <w:rFonts w:ascii="Times New Roman" w:eastAsia="Times New Roman" w:hAnsi="Times New Roman" w:cs="Times New Roman"/>
          <w:sz w:val="28"/>
          <w:szCs w:val="28"/>
          <w:lang w:eastAsia="ar-SA"/>
        </w:rPr>
        <w:t xml:space="preserve">, </w:t>
      </w:r>
      <w:proofErr w:type="spellStart"/>
      <w:r w:rsidRPr="00EB17BA">
        <w:rPr>
          <w:rFonts w:ascii="Times New Roman" w:eastAsia="Times New Roman" w:hAnsi="Times New Roman" w:cs="Times New Roman"/>
          <w:sz w:val="28"/>
          <w:szCs w:val="28"/>
          <w:lang w:eastAsia="ar-SA"/>
        </w:rPr>
        <w:t>відеодомофони</w:t>
      </w:r>
      <w:proofErr w:type="spellEnd"/>
      <w:r w:rsidRPr="00EB17BA">
        <w:rPr>
          <w:rFonts w:ascii="Times New Roman" w:eastAsia="Times New Roman" w:hAnsi="Times New Roman" w:cs="Times New Roman"/>
          <w:sz w:val="28"/>
          <w:szCs w:val="28"/>
          <w:lang w:eastAsia="ar-SA"/>
        </w:rPr>
        <w:t>), системи санкціонованого доступу, охоронну сигналізацію, засоби виявлення  і сповіщення загорань, пожежогасіння, системи ТБ – спостереження, контроль доступу. Система передбачає застосування датчиків руху, диму, води, розбитого скла, відкривання-закривання вікон і дверей з використанням провідної або безпровідної системи (</w:t>
      </w:r>
      <w:proofErr w:type="spellStart"/>
      <w:r w:rsidRPr="00EB17BA">
        <w:rPr>
          <w:rFonts w:ascii="Times New Roman" w:eastAsia="Times New Roman" w:hAnsi="Times New Roman" w:cs="Times New Roman"/>
          <w:sz w:val="28"/>
          <w:szCs w:val="28"/>
          <w:lang w:val="en-US" w:eastAsia="ar-SA"/>
        </w:rPr>
        <w:t>Instabus</w:t>
      </w:r>
      <w:proofErr w:type="spellEnd"/>
      <w:r w:rsidRPr="00EB17BA">
        <w:rPr>
          <w:rFonts w:ascii="Times New Roman" w:eastAsia="Times New Roman" w:hAnsi="Times New Roman" w:cs="Times New Roman"/>
          <w:sz w:val="28"/>
          <w:szCs w:val="28"/>
          <w:lang w:eastAsia="ar-SA"/>
        </w:rPr>
        <w:t xml:space="preserve">, </w:t>
      </w:r>
      <w:r w:rsidRPr="00EB17BA">
        <w:rPr>
          <w:rFonts w:ascii="Times New Roman" w:eastAsia="Times New Roman" w:hAnsi="Times New Roman" w:cs="Times New Roman"/>
          <w:sz w:val="28"/>
          <w:szCs w:val="28"/>
          <w:lang w:val="en-US" w:eastAsia="ar-SA"/>
        </w:rPr>
        <w:t>X</w:t>
      </w:r>
      <w:r w:rsidRPr="00EB17BA">
        <w:rPr>
          <w:rFonts w:ascii="Times New Roman" w:eastAsia="Times New Roman" w:hAnsi="Times New Roman" w:cs="Times New Roman"/>
          <w:sz w:val="28"/>
          <w:szCs w:val="28"/>
          <w:lang w:eastAsia="ar-SA"/>
        </w:rPr>
        <w:t xml:space="preserve">10, </w:t>
      </w:r>
      <w:r w:rsidRPr="00EB17BA">
        <w:rPr>
          <w:rFonts w:ascii="Times New Roman" w:eastAsia="Times New Roman" w:hAnsi="Times New Roman" w:cs="Times New Roman"/>
          <w:sz w:val="28"/>
          <w:szCs w:val="28"/>
          <w:lang w:val="en-US" w:eastAsia="ar-SA"/>
        </w:rPr>
        <w:t>Lon</w:t>
      </w:r>
      <w:r w:rsidRPr="00EB17BA">
        <w:rPr>
          <w:rFonts w:ascii="Times New Roman" w:eastAsia="Times New Roman" w:hAnsi="Times New Roman" w:cs="Times New Roman"/>
          <w:sz w:val="28"/>
          <w:szCs w:val="28"/>
          <w:lang w:eastAsia="ar-SA"/>
        </w:rPr>
        <w:t xml:space="preserve"> </w:t>
      </w:r>
      <w:r w:rsidRPr="00EB17BA">
        <w:rPr>
          <w:rFonts w:ascii="Times New Roman" w:eastAsia="Times New Roman" w:hAnsi="Times New Roman" w:cs="Times New Roman"/>
          <w:sz w:val="28"/>
          <w:szCs w:val="28"/>
          <w:lang w:val="en-US" w:eastAsia="ar-SA"/>
        </w:rPr>
        <w:t>Worts</w:t>
      </w:r>
      <w:r w:rsidRPr="00EB17BA">
        <w:rPr>
          <w:rFonts w:ascii="Times New Roman" w:eastAsia="Times New Roman" w:hAnsi="Times New Roman" w:cs="Times New Roman"/>
          <w:sz w:val="28"/>
          <w:szCs w:val="28"/>
          <w:lang w:eastAsia="ar-SA"/>
        </w:rPr>
        <w:t xml:space="preserve">). </w:t>
      </w:r>
    </w:p>
    <w:p w14:paraId="5398B605"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b/>
          <w:i/>
          <w:iCs/>
          <w:sz w:val="28"/>
          <w:szCs w:val="28"/>
          <w:lang w:eastAsia="ar-SA"/>
        </w:rPr>
      </w:pPr>
      <w:r w:rsidRPr="00EB17BA">
        <w:rPr>
          <w:rFonts w:ascii="Times New Roman" w:eastAsia="Times New Roman" w:hAnsi="Times New Roman" w:cs="Times New Roman"/>
          <w:i/>
          <w:iCs/>
          <w:sz w:val="28"/>
          <w:szCs w:val="28"/>
          <w:lang w:eastAsia="ar-SA"/>
        </w:rPr>
        <w:t>Телефонізація</w:t>
      </w:r>
      <w:r w:rsidRPr="00EB17BA">
        <w:rPr>
          <w:rFonts w:ascii="Times New Roman" w:eastAsia="Times New Roman" w:hAnsi="Times New Roman" w:cs="Times New Roman"/>
          <w:b/>
          <w:sz w:val="28"/>
          <w:szCs w:val="28"/>
          <w:lang w:eastAsia="ar-SA"/>
        </w:rPr>
        <w:t xml:space="preserve"> </w:t>
      </w:r>
      <w:r w:rsidRPr="00EB17BA">
        <w:rPr>
          <w:rFonts w:ascii="Times New Roman" w:eastAsia="Times New Roman" w:hAnsi="Times New Roman" w:cs="Times New Roman"/>
          <w:sz w:val="28"/>
          <w:szCs w:val="28"/>
          <w:lang w:eastAsia="ar-SA"/>
        </w:rPr>
        <w:t xml:space="preserve">здійснюється по нормам телефонної щільності, які передбачають повне задоволення потреб населення. Мережа складається із АТС на певну кількість номерів, каналізації зв’язку з розбивкою міст на </w:t>
      </w:r>
      <w:proofErr w:type="spellStart"/>
      <w:r w:rsidRPr="00EB17BA">
        <w:rPr>
          <w:rFonts w:ascii="Times New Roman" w:eastAsia="Times New Roman" w:hAnsi="Times New Roman" w:cs="Times New Roman"/>
          <w:sz w:val="28"/>
          <w:szCs w:val="28"/>
          <w:lang w:eastAsia="ar-SA"/>
        </w:rPr>
        <w:t>шафні</w:t>
      </w:r>
      <w:proofErr w:type="spellEnd"/>
      <w:r w:rsidRPr="00EB17BA">
        <w:rPr>
          <w:rFonts w:ascii="Times New Roman" w:eastAsia="Times New Roman" w:hAnsi="Times New Roman" w:cs="Times New Roman"/>
          <w:sz w:val="28"/>
          <w:szCs w:val="28"/>
          <w:lang w:eastAsia="ar-SA"/>
        </w:rPr>
        <w:t xml:space="preserve"> райони.</w:t>
      </w:r>
    </w:p>
    <w:p w14:paraId="248BC72B"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i/>
          <w:iCs/>
          <w:sz w:val="28"/>
          <w:szCs w:val="28"/>
          <w:lang w:eastAsia="ar-SA"/>
        </w:rPr>
        <w:t>Система «інтелектуальний дім».</w:t>
      </w:r>
      <w:r w:rsidRPr="00EB17BA">
        <w:rPr>
          <w:rFonts w:ascii="Times New Roman" w:eastAsia="Times New Roman" w:hAnsi="Times New Roman" w:cs="Times New Roman"/>
          <w:sz w:val="28"/>
          <w:szCs w:val="28"/>
          <w:lang w:eastAsia="ar-SA"/>
        </w:rPr>
        <w:t xml:space="preserve"> Система передбачає інтеграцію основних інженерних підсистем (опалення, освітлення, вентиляції, охорони, пожежної безпеки) в єдиний комплекс для раціонального використання енергетичних ресурсів, створення комфортних і безпечних умов для роботи і проживання. Система адаптується до змін, взаємодіє з споживачами, забезпечує економне використання енергоносіїв. Дозволяє керувати з комп’ютера через Інтернет системою охорони, інженерними мережами, забезпечувати контроль доступу. Інформація передається на пульт дистанційного керування або мобільний </w:t>
      </w:r>
      <w:r w:rsidRPr="00EB17BA">
        <w:rPr>
          <w:rFonts w:ascii="Times New Roman" w:eastAsia="Times New Roman" w:hAnsi="Times New Roman" w:cs="Times New Roman"/>
          <w:sz w:val="28"/>
          <w:szCs w:val="28"/>
          <w:lang w:eastAsia="ar-SA"/>
        </w:rPr>
        <w:lastRenderedPageBreak/>
        <w:t>телефон. «Розумні» будівлі оснащені технічно досконалими системами, що сприяють зменшенню споживання первинної (нафта, газ, вугілля) енергії.</w:t>
      </w:r>
    </w:p>
    <w:p w14:paraId="21647EEF" w14:textId="57A788E6" w:rsidR="00EB17BA" w:rsidRPr="00C90312"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Для роботи інженерних систем велике значення мають безпровідні мережі зв’язку (</w:t>
      </w:r>
      <w:r w:rsidRPr="00EB17BA">
        <w:rPr>
          <w:rFonts w:ascii="Times New Roman" w:eastAsia="Times New Roman" w:hAnsi="Times New Roman" w:cs="Times New Roman"/>
          <w:sz w:val="28"/>
          <w:szCs w:val="28"/>
          <w:lang w:val="en-US" w:eastAsia="ar-SA"/>
        </w:rPr>
        <w:t>Wi</w:t>
      </w:r>
      <w:r w:rsidRPr="00EB17BA">
        <w:rPr>
          <w:rFonts w:ascii="Times New Roman" w:eastAsia="Times New Roman" w:hAnsi="Times New Roman" w:cs="Times New Roman"/>
          <w:sz w:val="28"/>
          <w:szCs w:val="28"/>
          <w:lang w:eastAsia="ar-SA"/>
        </w:rPr>
        <w:t>-</w:t>
      </w:r>
      <w:r w:rsidRPr="00EB17BA">
        <w:rPr>
          <w:rFonts w:ascii="Times New Roman" w:eastAsia="Times New Roman" w:hAnsi="Times New Roman" w:cs="Times New Roman"/>
          <w:sz w:val="28"/>
          <w:szCs w:val="28"/>
          <w:lang w:val="en-US" w:eastAsia="ar-SA"/>
        </w:rPr>
        <w:t>Fi</w:t>
      </w:r>
      <w:r w:rsidRPr="00EB17BA">
        <w:rPr>
          <w:rFonts w:ascii="Times New Roman" w:eastAsia="Times New Roman" w:hAnsi="Times New Roman" w:cs="Times New Roman"/>
          <w:sz w:val="28"/>
          <w:szCs w:val="28"/>
          <w:lang w:eastAsia="ar-SA"/>
        </w:rPr>
        <w:t xml:space="preserve">) - формат передачі даних радіоканалами на віддаль 50-100м ( 45м в приміщеннях, 450м за їх межами), створені в 1991р.в Нідерландах. </w:t>
      </w:r>
      <w:r w:rsidR="00C90312">
        <w:rPr>
          <w:rFonts w:ascii="Times New Roman" w:eastAsia="Times New Roman" w:hAnsi="Times New Roman" w:cs="Times New Roman"/>
          <w:sz w:val="28"/>
          <w:szCs w:val="28"/>
          <w:lang w:val="en-US" w:eastAsia="ar-SA"/>
        </w:rPr>
        <w:t xml:space="preserve">VoWiFi </w:t>
      </w:r>
      <w:r w:rsidR="00C90312">
        <w:rPr>
          <w:rFonts w:ascii="Times New Roman" w:eastAsia="Times New Roman" w:hAnsi="Times New Roman" w:cs="Times New Roman"/>
          <w:sz w:val="28"/>
          <w:szCs w:val="28"/>
          <w:lang w:eastAsia="ar-SA"/>
        </w:rPr>
        <w:t>(</w:t>
      </w:r>
      <w:r w:rsidR="00C90312">
        <w:rPr>
          <w:rFonts w:ascii="Times New Roman" w:eastAsia="Times New Roman" w:hAnsi="Times New Roman" w:cs="Times New Roman"/>
          <w:sz w:val="28"/>
          <w:szCs w:val="28"/>
          <w:lang w:val="en-US" w:eastAsia="ar-SA"/>
        </w:rPr>
        <w:t xml:space="preserve">Voice over </w:t>
      </w:r>
      <w:proofErr w:type="spellStart"/>
      <w:r w:rsidR="00C90312">
        <w:rPr>
          <w:rFonts w:ascii="Times New Roman" w:eastAsia="Times New Roman" w:hAnsi="Times New Roman" w:cs="Times New Roman"/>
          <w:sz w:val="28"/>
          <w:szCs w:val="28"/>
          <w:lang w:val="en-US" w:eastAsia="ar-SA"/>
        </w:rPr>
        <w:t>WiFi</w:t>
      </w:r>
      <w:proofErr w:type="spellEnd"/>
      <w:r w:rsidR="00C90312">
        <w:rPr>
          <w:rFonts w:ascii="Times New Roman" w:eastAsia="Times New Roman" w:hAnsi="Times New Roman" w:cs="Times New Roman"/>
          <w:sz w:val="28"/>
          <w:szCs w:val="28"/>
          <w:lang w:eastAsia="ar-SA"/>
        </w:rPr>
        <w:t>) дозволяє використовувати цю мережу, коли мобільна слабка чи нестабільна.</w:t>
      </w:r>
    </w:p>
    <w:p w14:paraId="27666726"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Термін «розумний будинок» виник в США в 1984 з винаходом мікроконтролерів (мікро - ЕОМ або мікропроцесори почали застосовуватись  в 1971, тепер вони є в кожному сучасному приладі).</w:t>
      </w:r>
    </w:p>
    <w:p w14:paraId="1E8FEBDB" w14:textId="3964A50B"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Один з перших «Розумних будинків» для сім’ї з 3-4 людей збудував оператор </w:t>
      </w:r>
      <w:r w:rsidR="00292D15">
        <w:rPr>
          <w:rFonts w:ascii="Times New Roman" w:eastAsia="Times New Roman" w:hAnsi="Times New Roman" w:cs="Times New Roman"/>
          <w:sz w:val="28"/>
          <w:szCs w:val="28"/>
          <w:lang w:eastAsia="ar-SA"/>
        </w:rPr>
        <w:t>мобільн</w:t>
      </w:r>
      <w:r w:rsidRPr="00EB17BA">
        <w:rPr>
          <w:rFonts w:ascii="Times New Roman" w:eastAsia="Times New Roman" w:hAnsi="Times New Roman" w:cs="Times New Roman"/>
          <w:sz w:val="28"/>
          <w:szCs w:val="28"/>
          <w:lang w:eastAsia="ar-SA"/>
        </w:rPr>
        <w:t xml:space="preserve">ого зв’язку </w:t>
      </w:r>
      <w:proofErr w:type="spellStart"/>
      <w:r w:rsidRPr="00EB17BA">
        <w:rPr>
          <w:rFonts w:ascii="Times New Roman" w:eastAsia="Times New Roman" w:hAnsi="Times New Roman" w:cs="Times New Roman"/>
          <w:sz w:val="28"/>
          <w:szCs w:val="28"/>
          <w:lang w:eastAsia="ar-SA"/>
        </w:rPr>
        <w:t>Оранж</w:t>
      </w:r>
      <w:proofErr w:type="spellEnd"/>
      <w:r w:rsidRPr="00EB17BA">
        <w:rPr>
          <w:rFonts w:ascii="Times New Roman" w:eastAsia="Times New Roman" w:hAnsi="Times New Roman" w:cs="Times New Roman"/>
          <w:sz w:val="28"/>
          <w:szCs w:val="28"/>
          <w:lang w:eastAsia="ar-SA"/>
        </w:rPr>
        <w:t xml:space="preserve"> з рекламною метою.</w:t>
      </w:r>
    </w:p>
    <w:p w14:paraId="1257FC3D" w14:textId="1AE21E09"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4"/>
          <w:szCs w:val="24"/>
          <w:lang w:eastAsia="ar-SA"/>
        </w:rPr>
      </w:pPr>
      <w:r w:rsidRPr="00EB17BA">
        <w:rPr>
          <w:rFonts w:ascii="Times New Roman" w:eastAsia="Times New Roman" w:hAnsi="Times New Roman" w:cs="Times New Roman"/>
          <w:sz w:val="28"/>
          <w:szCs w:val="28"/>
          <w:lang w:eastAsia="ar-SA"/>
        </w:rPr>
        <w:t>Найвідоміший «Розумний дім» (</w:t>
      </w:r>
      <w:r w:rsidR="00292D15">
        <w:rPr>
          <w:rFonts w:ascii="Times New Roman" w:eastAsia="Times New Roman" w:hAnsi="Times New Roman" w:cs="Times New Roman"/>
          <w:sz w:val="28"/>
          <w:szCs w:val="28"/>
          <w:lang w:eastAsia="ar-SA"/>
        </w:rPr>
        <w:t>«</w:t>
      </w:r>
      <w:r w:rsidRPr="00EB17BA">
        <w:rPr>
          <w:rFonts w:ascii="Times New Roman" w:eastAsia="Times New Roman" w:hAnsi="Times New Roman" w:cs="Times New Roman"/>
          <w:sz w:val="28"/>
          <w:szCs w:val="28"/>
          <w:lang w:eastAsia="ar-SA"/>
        </w:rPr>
        <w:t>Смарт-</w:t>
      </w:r>
      <w:proofErr w:type="spellStart"/>
      <w:r w:rsidRPr="00EB17BA">
        <w:rPr>
          <w:rFonts w:ascii="Times New Roman" w:eastAsia="Times New Roman" w:hAnsi="Times New Roman" w:cs="Times New Roman"/>
          <w:sz w:val="28"/>
          <w:szCs w:val="28"/>
          <w:lang w:eastAsia="ar-SA"/>
        </w:rPr>
        <w:t>хаус</w:t>
      </w:r>
      <w:proofErr w:type="spellEnd"/>
      <w:r w:rsidR="00292D15">
        <w:rPr>
          <w:rFonts w:ascii="Times New Roman" w:eastAsia="Times New Roman" w:hAnsi="Times New Roman" w:cs="Times New Roman"/>
          <w:sz w:val="28"/>
          <w:szCs w:val="28"/>
          <w:lang w:eastAsia="ar-SA"/>
        </w:rPr>
        <w:t>»</w:t>
      </w:r>
      <w:r w:rsidRPr="00EB17BA">
        <w:rPr>
          <w:rFonts w:ascii="Times New Roman" w:eastAsia="Times New Roman" w:hAnsi="Times New Roman" w:cs="Times New Roman"/>
          <w:sz w:val="28"/>
          <w:szCs w:val="28"/>
          <w:lang w:eastAsia="ar-SA"/>
        </w:rPr>
        <w:t xml:space="preserve">) </w:t>
      </w:r>
      <w:r w:rsidR="00B93F1F" w:rsidRPr="00B93F1F">
        <w:rPr>
          <w:rFonts w:ascii="Times New Roman" w:eastAsia="Times New Roman" w:hAnsi="Times New Roman" w:cs="Times New Roman"/>
          <w:sz w:val="28"/>
          <w:szCs w:val="28"/>
          <w:lang w:eastAsia="ar-SA"/>
        </w:rPr>
        <w:t>«</w:t>
      </w:r>
      <w:proofErr w:type="spellStart"/>
      <w:r w:rsidR="00B93F1F" w:rsidRPr="00B93F1F">
        <w:rPr>
          <w:rFonts w:ascii="Times New Roman" w:eastAsia="Times New Roman" w:hAnsi="Times New Roman" w:cs="Times New Roman"/>
          <w:sz w:val="28"/>
          <w:szCs w:val="28"/>
          <w:lang w:eastAsia="ar-SA"/>
        </w:rPr>
        <w:t>Xanadu</w:t>
      </w:r>
      <w:proofErr w:type="spellEnd"/>
      <w:r w:rsidR="00B93F1F" w:rsidRPr="00B93F1F">
        <w:rPr>
          <w:rFonts w:ascii="Times New Roman" w:eastAsia="Times New Roman" w:hAnsi="Times New Roman" w:cs="Times New Roman"/>
          <w:sz w:val="28"/>
          <w:szCs w:val="28"/>
          <w:lang w:eastAsia="ar-SA"/>
        </w:rPr>
        <w:t xml:space="preserve"> 2.0» площею близько 6 600 м² </w:t>
      </w:r>
      <w:r w:rsidRPr="00EB17BA">
        <w:rPr>
          <w:rFonts w:ascii="Times New Roman" w:eastAsia="Times New Roman" w:hAnsi="Times New Roman" w:cs="Times New Roman"/>
          <w:sz w:val="28"/>
          <w:szCs w:val="28"/>
          <w:lang w:eastAsia="ar-SA"/>
        </w:rPr>
        <w:t xml:space="preserve">збудовано </w:t>
      </w:r>
      <w:r w:rsidR="00B93F1F">
        <w:rPr>
          <w:rFonts w:ascii="Times New Roman" w:eastAsia="Times New Roman" w:hAnsi="Times New Roman" w:cs="Times New Roman"/>
          <w:sz w:val="28"/>
          <w:szCs w:val="28"/>
          <w:lang w:eastAsia="ar-SA"/>
        </w:rPr>
        <w:t xml:space="preserve"> в кінці 90-х </w:t>
      </w:r>
      <w:r w:rsidRPr="00EB17BA">
        <w:rPr>
          <w:rFonts w:ascii="Times New Roman" w:eastAsia="Times New Roman" w:hAnsi="Times New Roman" w:cs="Times New Roman"/>
          <w:sz w:val="28"/>
          <w:szCs w:val="28"/>
          <w:lang w:eastAsia="ar-SA"/>
        </w:rPr>
        <w:t>на берегу озера Вашингтон</w:t>
      </w:r>
      <w:r w:rsidR="00B93F1F" w:rsidRPr="00B93F1F">
        <w:t xml:space="preserve"> </w:t>
      </w:r>
      <w:r w:rsidR="00B93F1F" w:rsidRPr="00B93F1F">
        <w:rPr>
          <w:rFonts w:ascii="Times New Roman" w:eastAsia="Times New Roman" w:hAnsi="Times New Roman" w:cs="Times New Roman"/>
          <w:sz w:val="28"/>
          <w:szCs w:val="28"/>
          <w:lang w:eastAsia="ar-SA"/>
        </w:rPr>
        <w:t xml:space="preserve">в </w:t>
      </w:r>
      <w:proofErr w:type="spellStart"/>
      <w:r w:rsidR="00B93F1F" w:rsidRPr="00B93F1F">
        <w:rPr>
          <w:rFonts w:ascii="Times New Roman" w:eastAsia="Times New Roman" w:hAnsi="Times New Roman" w:cs="Times New Roman"/>
          <w:sz w:val="28"/>
          <w:szCs w:val="28"/>
          <w:lang w:eastAsia="ar-SA"/>
        </w:rPr>
        <w:t>Сіетлі</w:t>
      </w:r>
      <w:proofErr w:type="spellEnd"/>
      <w:r w:rsidR="00B93F1F" w:rsidRPr="00B93F1F">
        <w:rPr>
          <w:rFonts w:ascii="Times New Roman" w:eastAsia="Times New Roman" w:hAnsi="Times New Roman" w:cs="Times New Roman"/>
          <w:sz w:val="28"/>
          <w:szCs w:val="28"/>
          <w:lang w:eastAsia="ar-SA"/>
        </w:rPr>
        <w:t xml:space="preserve"> (штат Вашингтон).</w:t>
      </w:r>
      <w:r w:rsidRPr="00EB17BA">
        <w:rPr>
          <w:rFonts w:ascii="Times New Roman" w:eastAsia="Times New Roman" w:hAnsi="Times New Roman" w:cs="Times New Roman"/>
          <w:sz w:val="28"/>
          <w:szCs w:val="28"/>
          <w:lang w:eastAsia="ar-SA"/>
        </w:rPr>
        <w:t xml:space="preserve"> </w:t>
      </w:r>
      <w:r w:rsidR="00B93F1F">
        <w:rPr>
          <w:rFonts w:ascii="Times New Roman" w:eastAsia="Times New Roman" w:hAnsi="Times New Roman" w:cs="Times New Roman"/>
          <w:sz w:val="28"/>
          <w:szCs w:val="28"/>
          <w:lang w:eastAsia="ar-SA"/>
        </w:rPr>
        <w:t xml:space="preserve">Його власник </w:t>
      </w:r>
      <w:r w:rsidR="00B93F1F" w:rsidRPr="00B93F1F">
        <w:rPr>
          <w:rFonts w:ascii="Times New Roman" w:eastAsia="Times New Roman" w:hAnsi="Times New Roman" w:cs="Times New Roman"/>
          <w:sz w:val="28"/>
          <w:szCs w:val="28"/>
          <w:lang w:eastAsia="ar-SA"/>
        </w:rPr>
        <w:t>Білл Гейтс</w:t>
      </w:r>
      <w:r w:rsidR="00B93F1F">
        <w:rPr>
          <w:rFonts w:ascii="Times New Roman" w:eastAsia="Times New Roman" w:hAnsi="Times New Roman" w:cs="Times New Roman"/>
          <w:sz w:val="28"/>
          <w:szCs w:val="28"/>
          <w:lang w:eastAsia="ar-SA"/>
        </w:rPr>
        <w:t xml:space="preserve">, архітектор Пітер </w:t>
      </w:r>
      <w:proofErr w:type="spellStart"/>
      <w:r w:rsidR="00B93F1F">
        <w:rPr>
          <w:rFonts w:ascii="Times New Roman" w:eastAsia="Times New Roman" w:hAnsi="Times New Roman" w:cs="Times New Roman"/>
          <w:sz w:val="28"/>
          <w:szCs w:val="28"/>
          <w:lang w:eastAsia="ar-SA"/>
        </w:rPr>
        <w:t>Болін</w:t>
      </w:r>
      <w:proofErr w:type="spellEnd"/>
      <w:r w:rsidR="00B93F1F">
        <w:rPr>
          <w:rFonts w:ascii="Times New Roman" w:eastAsia="Times New Roman" w:hAnsi="Times New Roman" w:cs="Times New Roman"/>
          <w:sz w:val="28"/>
          <w:szCs w:val="28"/>
          <w:lang w:eastAsia="ar-SA"/>
        </w:rPr>
        <w:t>.</w:t>
      </w:r>
      <w:r w:rsidR="00B93F1F" w:rsidRPr="00B93F1F">
        <w:rPr>
          <w:rFonts w:ascii="Times New Roman" w:eastAsia="Times New Roman" w:hAnsi="Times New Roman" w:cs="Times New Roman"/>
          <w:sz w:val="28"/>
          <w:szCs w:val="28"/>
          <w:lang w:eastAsia="ar-SA"/>
        </w:rPr>
        <w:t xml:space="preserve"> </w:t>
      </w:r>
      <w:r w:rsidRPr="00EB17BA">
        <w:rPr>
          <w:rFonts w:ascii="Times New Roman" w:eastAsia="Times New Roman" w:hAnsi="Times New Roman" w:cs="Times New Roman"/>
          <w:sz w:val="28"/>
          <w:szCs w:val="28"/>
          <w:lang w:eastAsia="ar-SA"/>
        </w:rPr>
        <w:t xml:space="preserve">Сотня комп’ютерів з’єднана в єдину мережу, кожен мешканець має </w:t>
      </w:r>
      <w:proofErr w:type="spellStart"/>
      <w:r w:rsidRPr="00EB17BA">
        <w:rPr>
          <w:rFonts w:ascii="Times New Roman" w:eastAsia="Times New Roman" w:hAnsi="Times New Roman" w:cs="Times New Roman"/>
          <w:sz w:val="28"/>
          <w:szCs w:val="28"/>
          <w:lang w:eastAsia="ar-SA"/>
        </w:rPr>
        <w:t>мікрочіп</w:t>
      </w:r>
      <w:proofErr w:type="spellEnd"/>
      <w:r w:rsidRPr="00EB17BA">
        <w:rPr>
          <w:rFonts w:ascii="Times New Roman" w:eastAsia="Times New Roman" w:hAnsi="Times New Roman" w:cs="Times New Roman"/>
          <w:sz w:val="28"/>
          <w:szCs w:val="28"/>
          <w:lang w:eastAsia="ar-SA"/>
        </w:rPr>
        <w:t>, який запам’ятовує особливості його потреб. Навіть 40-річний клен біля будинку контролюють комп’ютери, регулярно поливають і підживлюють рослину. Будинок зводили 300 робітників, з них 103спеціалісти – електрики.</w:t>
      </w:r>
    </w:p>
    <w:p w14:paraId="5474752B"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 xml:space="preserve">Створено піонерний мегапроект – місто майбутнього Нью – </w:t>
      </w:r>
      <w:proofErr w:type="spellStart"/>
      <w:r w:rsidRPr="00EB17BA">
        <w:rPr>
          <w:rFonts w:ascii="Times New Roman" w:eastAsia="Times New Roman" w:hAnsi="Times New Roman" w:cs="Times New Roman"/>
          <w:sz w:val="28"/>
          <w:szCs w:val="28"/>
          <w:lang w:eastAsia="ar-SA"/>
        </w:rPr>
        <w:t>Сондо</w:t>
      </w:r>
      <w:proofErr w:type="spellEnd"/>
      <w:r w:rsidRPr="00EB17BA">
        <w:rPr>
          <w:rFonts w:ascii="Times New Roman" w:eastAsia="Times New Roman" w:hAnsi="Times New Roman" w:cs="Times New Roman"/>
          <w:sz w:val="28"/>
          <w:szCs w:val="28"/>
          <w:lang w:eastAsia="ar-SA"/>
        </w:rPr>
        <w:t xml:space="preserve"> в Південній Кореї біля Сеула на 500 тисяч жителів, яке обладнане безпровідними мережами і чіпами </w:t>
      </w:r>
      <w:r w:rsidRPr="00EB17BA">
        <w:rPr>
          <w:rFonts w:ascii="Times New Roman" w:eastAsia="Times New Roman" w:hAnsi="Times New Roman" w:cs="Times New Roman"/>
          <w:sz w:val="28"/>
          <w:szCs w:val="28"/>
          <w:lang w:val="en-US" w:eastAsia="ar-SA"/>
        </w:rPr>
        <w:t>RFID</w:t>
      </w:r>
      <w:r w:rsidRPr="00EB17BA">
        <w:rPr>
          <w:rFonts w:ascii="Times New Roman" w:eastAsia="Times New Roman" w:hAnsi="Times New Roman" w:cs="Times New Roman"/>
          <w:sz w:val="28"/>
          <w:szCs w:val="28"/>
          <w:lang w:eastAsia="ar-SA"/>
        </w:rPr>
        <w:t>, які передають сигнали на датчики аудіо систем, комп’ютери з виходом в Інтернет і фіксують кожен рух мешканців.</w:t>
      </w:r>
    </w:p>
    <w:p w14:paraId="12BFD7A1"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b/>
          <w:i/>
          <w:iCs/>
          <w:sz w:val="28"/>
          <w:szCs w:val="28"/>
          <w:lang w:eastAsia="ar-SA"/>
        </w:rPr>
      </w:pPr>
      <w:r w:rsidRPr="00EB17BA">
        <w:rPr>
          <w:rFonts w:ascii="Times New Roman" w:eastAsia="Times New Roman" w:hAnsi="Times New Roman" w:cs="Times New Roman"/>
          <w:sz w:val="28"/>
          <w:szCs w:val="28"/>
          <w:lang w:eastAsia="ar-SA"/>
        </w:rPr>
        <w:t xml:space="preserve">Елементи «розумного» будинку: датчики </w:t>
      </w:r>
      <w:r w:rsidRPr="00EB17BA">
        <w:rPr>
          <w:rFonts w:ascii="Times New Roman" w:eastAsia="Times New Roman" w:hAnsi="Times New Roman" w:cs="Times New Roman"/>
          <w:sz w:val="28"/>
          <w:szCs w:val="28"/>
          <w:lang w:val="en-US" w:eastAsia="ar-SA"/>
        </w:rPr>
        <w:t>Life</w:t>
      </w:r>
      <w:r w:rsidRPr="00EB17BA">
        <w:rPr>
          <w:rFonts w:ascii="Times New Roman" w:eastAsia="Times New Roman" w:hAnsi="Times New Roman" w:cs="Times New Roman"/>
          <w:sz w:val="28"/>
          <w:szCs w:val="28"/>
          <w:lang w:eastAsia="ar-SA"/>
        </w:rPr>
        <w:t xml:space="preserve"> </w:t>
      </w:r>
      <w:r w:rsidRPr="00EB17BA">
        <w:rPr>
          <w:rFonts w:ascii="Times New Roman" w:eastAsia="Times New Roman" w:hAnsi="Times New Roman" w:cs="Times New Roman"/>
          <w:sz w:val="28"/>
          <w:szCs w:val="28"/>
          <w:lang w:val="en-US" w:eastAsia="ar-SA"/>
        </w:rPr>
        <w:t>Control</w:t>
      </w:r>
      <w:r w:rsidRPr="00EB17BA">
        <w:rPr>
          <w:rFonts w:ascii="Times New Roman" w:eastAsia="Times New Roman" w:hAnsi="Times New Roman" w:cs="Times New Roman"/>
          <w:sz w:val="28"/>
          <w:szCs w:val="28"/>
          <w:lang w:eastAsia="ar-SA"/>
        </w:rPr>
        <w:t xml:space="preserve">, що забезпечують догляд за рослинами; мітки </w:t>
      </w:r>
      <w:r w:rsidRPr="00EB17BA">
        <w:rPr>
          <w:rFonts w:ascii="Times New Roman" w:eastAsia="Times New Roman" w:hAnsi="Times New Roman" w:cs="Times New Roman"/>
          <w:sz w:val="28"/>
          <w:szCs w:val="28"/>
          <w:lang w:val="en-US" w:eastAsia="ar-SA"/>
        </w:rPr>
        <w:t>RFID</w:t>
      </w:r>
      <w:r w:rsidRPr="00EB17BA">
        <w:rPr>
          <w:rFonts w:ascii="Times New Roman" w:eastAsia="Times New Roman" w:hAnsi="Times New Roman" w:cs="Times New Roman"/>
          <w:sz w:val="28"/>
          <w:szCs w:val="28"/>
          <w:lang w:eastAsia="ar-SA"/>
        </w:rPr>
        <w:t xml:space="preserve"> для продуктів у холодильнику; датчики відкривання вікон; шпалери, які не пропускають </w:t>
      </w:r>
      <w:r w:rsidRPr="00EB17BA">
        <w:rPr>
          <w:rFonts w:ascii="Times New Roman" w:eastAsia="Times New Roman" w:hAnsi="Times New Roman" w:cs="Times New Roman"/>
          <w:sz w:val="28"/>
          <w:szCs w:val="28"/>
          <w:lang w:val="en-US" w:eastAsia="ar-SA"/>
        </w:rPr>
        <w:t>Wi</w:t>
      </w:r>
      <w:r w:rsidRPr="00EB17BA">
        <w:rPr>
          <w:rFonts w:ascii="Times New Roman" w:eastAsia="Times New Roman" w:hAnsi="Times New Roman" w:cs="Times New Roman"/>
          <w:sz w:val="28"/>
          <w:szCs w:val="28"/>
          <w:lang w:eastAsia="ar-SA"/>
        </w:rPr>
        <w:t>-</w:t>
      </w:r>
      <w:r w:rsidRPr="00EB17BA">
        <w:rPr>
          <w:rFonts w:ascii="Times New Roman" w:eastAsia="Times New Roman" w:hAnsi="Times New Roman" w:cs="Times New Roman"/>
          <w:sz w:val="28"/>
          <w:szCs w:val="28"/>
          <w:lang w:val="en-US" w:eastAsia="ar-SA"/>
        </w:rPr>
        <w:t>Fi</w:t>
      </w:r>
      <w:r w:rsidRPr="00EB17BA">
        <w:rPr>
          <w:rFonts w:ascii="Times New Roman" w:eastAsia="Times New Roman" w:hAnsi="Times New Roman" w:cs="Times New Roman"/>
          <w:sz w:val="28"/>
          <w:szCs w:val="28"/>
          <w:lang w:eastAsia="ar-SA"/>
        </w:rPr>
        <w:t xml:space="preserve">; розумні розетки; стартап </w:t>
      </w:r>
      <w:r w:rsidRPr="00EB17BA">
        <w:rPr>
          <w:rFonts w:ascii="Times New Roman" w:eastAsia="Times New Roman" w:hAnsi="Times New Roman" w:cs="Times New Roman"/>
          <w:sz w:val="28"/>
          <w:szCs w:val="28"/>
          <w:lang w:val="en-US" w:eastAsia="ar-SA"/>
        </w:rPr>
        <w:t>Seven</w:t>
      </w:r>
      <w:r w:rsidRPr="00EB17BA">
        <w:rPr>
          <w:rFonts w:ascii="Times New Roman" w:eastAsia="Times New Roman" w:hAnsi="Times New Roman" w:cs="Times New Roman"/>
          <w:sz w:val="28"/>
          <w:szCs w:val="28"/>
          <w:lang w:eastAsia="ar-SA"/>
        </w:rPr>
        <w:t xml:space="preserve"> </w:t>
      </w:r>
      <w:r w:rsidRPr="00EB17BA">
        <w:rPr>
          <w:rFonts w:ascii="Times New Roman" w:eastAsia="Times New Roman" w:hAnsi="Times New Roman" w:cs="Times New Roman"/>
          <w:sz w:val="28"/>
          <w:szCs w:val="28"/>
          <w:lang w:val="en-US" w:eastAsia="ar-SA"/>
        </w:rPr>
        <w:t>Dreamers</w:t>
      </w:r>
      <w:r w:rsidRPr="00EB17BA">
        <w:rPr>
          <w:rFonts w:ascii="Times New Roman" w:eastAsia="Times New Roman" w:hAnsi="Times New Roman" w:cs="Times New Roman"/>
          <w:sz w:val="28"/>
          <w:szCs w:val="28"/>
          <w:lang w:eastAsia="ar-SA"/>
        </w:rPr>
        <w:t xml:space="preserve"> сортує речі; система Те</w:t>
      </w:r>
      <w:r w:rsidRPr="00EB17BA">
        <w:rPr>
          <w:rFonts w:ascii="Times New Roman" w:eastAsia="Times New Roman" w:hAnsi="Times New Roman" w:cs="Times New Roman"/>
          <w:sz w:val="28"/>
          <w:szCs w:val="28"/>
          <w:lang w:val="en-US" w:eastAsia="ar-SA"/>
        </w:rPr>
        <w:t>l</w:t>
      </w:r>
      <w:r w:rsidRPr="00EB17BA">
        <w:rPr>
          <w:rFonts w:ascii="Times New Roman" w:eastAsia="Times New Roman" w:hAnsi="Times New Roman" w:cs="Times New Roman"/>
          <w:sz w:val="28"/>
          <w:szCs w:val="28"/>
          <w:lang w:eastAsia="ar-SA"/>
        </w:rPr>
        <w:t>е</w:t>
      </w:r>
      <w:r w:rsidRPr="00EB17BA">
        <w:rPr>
          <w:rFonts w:ascii="Times New Roman" w:eastAsia="Times New Roman" w:hAnsi="Times New Roman" w:cs="Times New Roman"/>
          <w:sz w:val="28"/>
          <w:szCs w:val="28"/>
          <w:lang w:val="en-US" w:eastAsia="ar-SA"/>
        </w:rPr>
        <w:t>c</w:t>
      </w:r>
      <w:r w:rsidRPr="00EB17BA">
        <w:rPr>
          <w:rFonts w:ascii="Times New Roman" w:eastAsia="Times New Roman" w:hAnsi="Times New Roman" w:cs="Times New Roman"/>
          <w:sz w:val="28"/>
          <w:szCs w:val="28"/>
          <w:lang w:eastAsia="ar-SA"/>
        </w:rPr>
        <w:t xml:space="preserve">о  керує освітленням внутрішнім і зовнішнім, регулює температуру, керує жалюзі, воротами, ролетами; система </w:t>
      </w:r>
      <w:proofErr w:type="spellStart"/>
      <w:r w:rsidRPr="00EB17BA">
        <w:rPr>
          <w:rFonts w:ascii="Times New Roman" w:eastAsia="Times New Roman" w:hAnsi="Times New Roman" w:cs="Times New Roman"/>
          <w:sz w:val="28"/>
          <w:szCs w:val="28"/>
          <w:lang w:val="en-US" w:eastAsia="ar-SA"/>
        </w:rPr>
        <w:t>BTIcino</w:t>
      </w:r>
      <w:proofErr w:type="spellEnd"/>
      <w:r w:rsidRPr="00EB17BA">
        <w:rPr>
          <w:rFonts w:ascii="Times New Roman" w:eastAsia="Times New Roman" w:hAnsi="Times New Roman" w:cs="Times New Roman"/>
          <w:sz w:val="28"/>
          <w:szCs w:val="28"/>
          <w:lang w:eastAsia="ar-SA"/>
        </w:rPr>
        <w:t xml:space="preserve">  забезпечує охорону, клімат - контроль, телефонний зв’язок, контроль енергоспоживання, СКС, дистанційне керування, мультимедійні технології.</w:t>
      </w:r>
    </w:p>
    <w:p w14:paraId="64BFE944" w14:textId="3E14D0A8" w:rsidR="00EB17BA" w:rsidRPr="00EB17BA" w:rsidRDefault="00EB17BA" w:rsidP="0089370F">
      <w:pPr>
        <w:tabs>
          <w:tab w:val="left" w:pos="0"/>
        </w:tabs>
        <w:suppressAutoHyphens/>
        <w:spacing w:before="120" w:after="0" w:line="240" w:lineRule="auto"/>
        <w:ind w:left="-284" w:firstLine="1109"/>
        <w:jc w:val="both"/>
        <w:rPr>
          <w:rFonts w:ascii="Times New Roman" w:eastAsia="Times New Roman" w:hAnsi="Times New Roman" w:cs="Times New Roman"/>
          <w:b/>
          <w:i/>
          <w:iCs/>
          <w:sz w:val="28"/>
          <w:szCs w:val="28"/>
          <w:lang w:eastAsia="ar-SA"/>
        </w:rPr>
      </w:pPr>
      <w:r w:rsidRPr="00EB17BA">
        <w:rPr>
          <w:rFonts w:ascii="Times New Roman" w:eastAsia="Times New Roman" w:hAnsi="Times New Roman" w:cs="Times New Roman"/>
          <w:i/>
          <w:iCs/>
          <w:sz w:val="28"/>
          <w:szCs w:val="28"/>
          <w:lang w:eastAsia="ar-SA"/>
        </w:rPr>
        <w:t>Пиловидалення.</w:t>
      </w:r>
      <w:r w:rsidRPr="00EB17BA">
        <w:rPr>
          <w:rFonts w:ascii="Times New Roman" w:eastAsia="Times New Roman" w:hAnsi="Times New Roman" w:cs="Times New Roman"/>
          <w:sz w:val="28"/>
          <w:szCs w:val="28"/>
          <w:lang w:eastAsia="ar-SA"/>
        </w:rPr>
        <w:t xml:space="preserve"> Система вакуумного очищення в приміщеннях будівель передбачає монтаж горизонтальних і вертикальних магістральних трубопроводів діаметром 40-150мм з клапанами - </w:t>
      </w:r>
      <w:proofErr w:type="spellStart"/>
      <w:r w:rsidRPr="00EB17BA">
        <w:rPr>
          <w:rFonts w:ascii="Times New Roman" w:eastAsia="Times New Roman" w:hAnsi="Times New Roman" w:cs="Times New Roman"/>
          <w:sz w:val="28"/>
          <w:szCs w:val="28"/>
          <w:lang w:eastAsia="ar-SA"/>
        </w:rPr>
        <w:t>пневморозетками</w:t>
      </w:r>
      <w:proofErr w:type="spellEnd"/>
      <w:r w:rsidRPr="00EB17BA">
        <w:rPr>
          <w:rFonts w:ascii="Times New Roman" w:eastAsia="Times New Roman" w:hAnsi="Times New Roman" w:cs="Times New Roman"/>
          <w:sz w:val="28"/>
          <w:szCs w:val="28"/>
          <w:lang w:eastAsia="ar-SA"/>
        </w:rPr>
        <w:t xml:space="preserve"> і пилососною установкою, яку розміщують в технічному  приміщенні. </w:t>
      </w:r>
      <w:r w:rsidRPr="00EB17BA">
        <w:rPr>
          <w:rFonts w:ascii="Times New Roman" w:eastAsia="Times New Roman" w:hAnsi="Times New Roman" w:cs="Times New Roman"/>
          <w:sz w:val="28"/>
          <w:szCs w:val="28"/>
          <w:lang w:eastAsia="ar-SA"/>
        </w:rPr>
        <w:tab/>
        <w:t xml:space="preserve">Прибирання здійснюється з допомогою гнучкого шлангу з металевим наконечником. Радіус обслуговування одним клапаном біля 15м. Швидкість руху </w:t>
      </w:r>
      <w:proofErr w:type="spellStart"/>
      <w:r w:rsidRPr="00EB17BA">
        <w:rPr>
          <w:rFonts w:ascii="Times New Roman" w:eastAsia="Times New Roman" w:hAnsi="Times New Roman" w:cs="Times New Roman"/>
          <w:sz w:val="28"/>
          <w:szCs w:val="28"/>
          <w:lang w:eastAsia="ar-SA"/>
        </w:rPr>
        <w:t>пилоповітряної</w:t>
      </w:r>
      <w:proofErr w:type="spellEnd"/>
      <w:r w:rsidRPr="00EB17BA">
        <w:rPr>
          <w:rFonts w:ascii="Times New Roman" w:eastAsia="Times New Roman" w:hAnsi="Times New Roman" w:cs="Times New Roman"/>
          <w:sz w:val="28"/>
          <w:szCs w:val="28"/>
          <w:lang w:eastAsia="ar-SA"/>
        </w:rPr>
        <w:t xml:space="preserve"> суміші в трубопроводах 15 – 25м/с, продуктивність роботи одного прибиральника – 250м.кв/год. Проектують  системи </w:t>
      </w:r>
      <w:proofErr w:type="spellStart"/>
      <w:r w:rsidR="0089370F">
        <w:rPr>
          <w:rFonts w:ascii="Times New Roman" w:eastAsia="Times New Roman" w:hAnsi="Times New Roman" w:cs="Times New Roman"/>
          <w:sz w:val="28"/>
          <w:szCs w:val="28"/>
          <w:lang w:eastAsia="ar-SA"/>
        </w:rPr>
        <w:t>пилоприбирання</w:t>
      </w:r>
      <w:proofErr w:type="spellEnd"/>
      <w:r w:rsidRPr="00EB17BA">
        <w:rPr>
          <w:rFonts w:ascii="Times New Roman" w:eastAsia="Times New Roman" w:hAnsi="Times New Roman" w:cs="Times New Roman"/>
          <w:sz w:val="28"/>
          <w:szCs w:val="28"/>
          <w:lang w:eastAsia="ar-SA"/>
        </w:rPr>
        <w:t xml:space="preserve"> в готелях високого рівня комфорту, місткістю більше 500 місць.</w:t>
      </w:r>
    </w:p>
    <w:p w14:paraId="3164D53B"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i/>
          <w:iCs/>
          <w:sz w:val="28"/>
          <w:szCs w:val="28"/>
          <w:lang w:eastAsia="ar-SA"/>
        </w:rPr>
        <w:t>Сміттєвидалення.</w:t>
      </w:r>
      <w:r w:rsidRPr="00EB17BA">
        <w:rPr>
          <w:rFonts w:ascii="Times New Roman" w:eastAsia="Times New Roman" w:hAnsi="Times New Roman" w:cs="Times New Roman"/>
          <w:sz w:val="28"/>
          <w:szCs w:val="28"/>
          <w:lang w:eastAsia="ar-SA"/>
        </w:rPr>
        <w:t xml:space="preserve"> В процесі життєдіяльності людей утворюються  рідкі та тверді відходи. Рідкі відходи видаляє система каналізації, тверді відходи   збирають та вивозять  на полігони, де їх переробляють та </w:t>
      </w:r>
      <w:proofErr w:type="spellStart"/>
      <w:r w:rsidRPr="00EB17BA">
        <w:rPr>
          <w:rFonts w:ascii="Times New Roman" w:eastAsia="Times New Roman" w:hAnsi="Times New Roman" w:cs="Times New Roman"/>
          <w:sz w:val="28"/>
          <w:szCs w:val="28"/>
          <w:lang w:eastAsia="ar-SA"/>
        </w:rPr>
        <w:t>захоронюють</w:t>
      </w:r>
      <w:proofErr w:type="spellEnd"/>
      <w:r w:rsidRPr="00EB17BA">
        <w:rPr>
          <w:rFonts w:ascii="Times New Roman" w:eastAsia="Times New Roman" w:hAnsi="Times New Roman" w:cs="Times New Roman"/>
          <w:sz w:val="28"/>
          <w:szCs w:val="28"/>
          <w:lang w:eastAsia="ar-SA"/>
        </w:rPr>
        <w:t xml:space="preserve">. Норма  утворення ТПВ – 0,45т/рік на одного мешканця. Правила поводження з відходами регламентує </w:t>
      </w:r>
      <w:proofErr w:type="spellStart"/>
      <w:r w:rsidRPr="00EB17BA">
        <w:rPr>
          <w:rFonts w:ascii="Times New Roman" w:eastAsia="Times New Roman" w:hAnsi="Times New Roman" w:cs="Times New Roman"/>
          <w:sz w:val="28"/>
          <w:szCs w:val="28"/>
          <w:lang w:eastAsia="ar-SA"/>
        </w:rPr>
        <w:t>ДСанПіН</w:t>
      </w:r>
      <w:proofErr w:type="spellEnd"/>
      <w:r w:rsidRPr="00EB17BA">
        <w:rPr>
          <w:rFonts w:ascii="Times New Roman" w:eastAsia="Times New Roman" w:hAnsi="Times New Roman" w:cs="Times New Roman"/>
          <w:sz w:val="28"/>
          <w:szCs w:val="28"/>
          <w:lang w:eastAsia="ar-SA"/>
        </w:rPr>
        <w:t xml:space="preserve"> 2.2.7.029.99. «Комунальна гігієна». </w:t>
      </w:r>
    </w:p>
    <w:p w14:paraId="0455181F"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lastRenderedPageBreak/>
        <w:t xml:space="preserve">В багатоповерхових житлових та деяких громадських будинках встановлюють сміттєпроводи і преси - </w:t>
      </w:r>
      <w:proofErr w:type="spellStart"/>
      <w:r w:rsidRPr="00EB17BA">
        <w:rPr>
          <w:rFonts w:ascii="Times New Roman" w:eastAsia="Times New Roman" w:hAnsi="Times New Roman" w:cs="Times New Roman"/>
          <w:sz w:val="28"/>
          <w:szCs w:val="28"/>
          <w:lang w:eastAsia="ar-SA"/>
        </w:rPr>
        <w:t>компактори</w:t>
      </w:r>
      <w:proofErr w:type="spellEnd"/>
      <w:r w:rsidRPr="00EB17BA">
        <w:rPr>
          <w:rFonts w:ascii="Times New Roman" w:eastAsia="Times New Roman" w:hAnsi="Times New Roman" w:cs="Times New Roman"/>
          <w:sz w:val="28"/>
          <w:szCs w:val="28"/>
          <w:lang w:eastAsia="ar-SA"/>
        </w:rPr>
        <w:t xml:space="preserve"> для сміття, що дозволяє зменшити об’єми відходів, а також встановлюють ємності – компостери для органічних відходів.</w:t>
      </w:r>
    </w:p>
    <w:p w14:paraId="4F8B0F03" w14:textId="17887036" w:rsid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Розрізняють «сухе» та «мокре» видалення сміття.</w:t>
      </w:r>
      <w:r w:rsidRPr="00EB17BA">
        <w:rPr>
          <w:rFonts w:ascii="Times New Roman" w:eastAsia="Times New Roman" w:hAnsi="Times New Roman" w:cs="Times New Roman"/>
          <w:sz w:val="28"/>
          <w:szCs w:val="28"/>
          <w:lang w:eastAsia="ar-SA"/>
        </w:rPr>
        <w:tab/>
        <w:t>«Суха» система сміттєвидалення складається з циліндричного стовбура із металевої або а/ц труби  діаметром 0,35 – 0,40м, який завершується дефлектором, із загрузочних клапанів і сміттєзбірної камери, обладнаної трапом, освітленням і автоматичним пожежогасінням. “Мокрі” системи обладнують дробарками і підключають до систем каналізації. У цьому випадку каналізаційні системи проектують з розрахунком прийом</w:t>
      </w:r>
      <w:r w:rsidR="00287A21">
        <w:rPr>
          <w:rFonts w:ascii="Times New Roman" w:eastAsia="Times New Roman" w:hAnsi="Times New Roman" w:cs="Times New Roman"/>
          <w:sz w:val="28"/>
          <w:szCs w:val="28"/>
          <w:lang w:eastAsia="ar-SA"/>
        </w:rPr>
        <w:t>у</w:t>
      </w:r>
      <w:r w:rsidRPr="00EB17BA">
        <w:rPr>
          <w:rFonts w:ascii="Times New Roman" w:eastAsia="Times New Roman" w:hAnsi="Times New Roman" w:cs="Times New Roman"/>
          <w:sz w:val="28"/>
          <w:szCs w:val="28"/>
          <w:lang w:eastAsia="ar-SA"/>
        </w:rPr>
        <w:t xml:space="preserve"> пульпи.</w:t>
      </w:r>
    </w:p>
    <w:p w14:paraId="697912CB" w14:textId="25B4659D" w:rsidR="0089370F" w:rsidRPr="00EB17BA" w:rsidRDefault="0089370F"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 проектуванні комплексів, громадських центрів і будівель </w:t>
      </w:r>
      <w:r w:rsidR="00287A21">
        <w:rPr>
          <w:rFonts w:ascii="Times New Roman" w:eastAsia="Times New Roman" w:hAnsi="Times New Roman" w:cs="Times New Roman"/>
          <w:sz w:val="28"/>
          <w:szCs w:val="28"/>
          <w:lang w:eastAsia="ar-SA"/>
        </w:rPr>
        <w:t>можливе влаштування пневматичних систем збору і видалення сміття, включаючи його транспортування.</w:t>
      </w:r>
    </w:p>
    <w:p w14:paraId="24CBD74F"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sz w:val="28"/>
          <w:szCs w:val="28"/>
          <w:lang w:eastAsia="ar-SA"/>
        </w:rPr>
        <w:t>В сучасних висотних будівлях видалення сміття є справжньою проблемою. Для прикладу, в ЖК «Меркурій» в Москва-Сіті (5 поверхів підземних, 45 надземних) сміття перевозиться в технічних ліфтах, вартість цієї послуги -74тис.рублів(1,2тис. доларів) за місяць.</w:t>
      </w:r>
    </w:p>
    <w:p w14:paraId="3B0FB6C9" w14:textId="77777777" w:rsidR="00EB17BA" w:rsidRPr="00EB17BA" w:rsidRDefault="00EB17BA" w:rsidP="003C7E15">
      <w:pPr>
        <w:tabs>
          <w:tab w:val="left" w:pos="0"/>
          <w:tab w:val="left" w:pos="3430"/>
        </w:tabs>
        <w:suppressAutoHyphens/>
        <w:spacing w:before="120" w:after="0" w:line="240" w:lineRule="auto"/>
        <w:ind w:left="-284" w:firstLine="1109"/>
        <w:jc w:val="both"/>
        <w:rPr>
          <w:rFonts w:ascii="Times New Roman" w:eastAsia="Times New Roman" w:hAnsi="Times New Roman" w:cs="Times New Roman"/>
          <w:b/>
          <w:i/>
          <w:iCs/>
          <w:sz w:val="28"/>
          <w:szCs w:val="28"/>
          <w:lang w:eastAsia="ar-SA"/>
        </w:rPr>
      </w:pPr>
      <w:r w:rsidRPr="00EB17BA">
        <w:rPr>
          <w:rFonts w:ascii="Times New Roman" w:eastAsia="Times New Roman" w:hAnsi="Times New Roman" w:cs="Times New Roman"/>
          <w:sz w:val="28"/>
          <w:szCs w:val="28"/>
          <w:lang w:eastAsia="ar-SA"/>
        </w:rPr>
        <w:t xml:space="preserve">Специфічним видом інженерного обладнання є централізований збір брудної білизни. </w:t>
      </w:r>
      <w:proofErr w:type="spellStart"/>
      <w:r w:rsidRPr="00EB17BA">
        <w:rPr>
          <w:rFonts w:ascii="Times New Roman" w:eastAsia="Times New Roman" w:hAnsi="Times New Roman" w:cs="Times New Roman"/>
          <w:sz w:val="28"/>
          <w:szCs w:val="28"/>
          <w:lang w:eastAsia="ar-SA"/>
        </w:rPr>
        <w:t>Білизнопровід</w:t>
      </w:r>
      <w:proofErr w:type="spellEnd"/>
      <w:r w:rsidRPr="00EB17BA">
        <w:rPr>
          <w:rFonts w:ascii="Times New Roman" w:eastAsia="Times New Roman" w:hAnsi="Times New Roman" w:cs="Times New Roman"/>
          <w:b/>
          <w:sz w:val="28"/>
          <w:szCs w:val="28"/>
          <w:lang w:eastAsia="ar-SA"/>
        </w:rPr>
        <w:t xml:space="preserve"> – </w:t>
      </w:r>
      <w:r w:rsidRPr="00EB17BA">
        <w:rPr>
          <w:rFonts w:ascii="Times New Roman" w:eastAsia="Times New Roman" w:hAnsi="Times New Roman" w:cs="Times New Roman"/>
          <w:sz w:val="28"/>
          <w:szCs w:val="28"/>
          <w:lang w:eastAsia="ar-SA"/>
        </w:rPr>
        <w:t xml:space="preserve">гравітаційна система транспортування білизни в </w:t>
      </w:r>
      <w:proofErr w:type="spellStart"/>
      <w:r w:rsidRPr="00EB17BA">
        <w:rPr>
          <w:rFonts w:ascii="Times New Roman" w:eastAsia="Times New Roman" w:hAnsi="Times New Roman" w:cs="Times New Roman"/>
          <w:sz w:val="28"/>
          <w:szCs w:val="28"/>
          <w:lang w:eastAsia="ar-SA"/>
        </w:rPr>
        <w:t>білизноприймальну</w:t>
      </w:r>
      <w:proofErr w:type="spellEnd"/>
      <w:r w:rsidRPr="00EB17BA">
        <w:rPr>
          <w:rFonts w:ascii="Times New Roman" w:eastAsia="Times New Roman" w:hAnsi="Times New Roman" w:cs="Times New Roman"/>
          <w:sz w:val="28"/>
          <w:szCs w:val="28"/>
          <w:lang w:eastAsia="ar-SA"/>
        </w:rPr>
        <w:t xml:space="preserve"> камеру. Її проектують в готелях місткістю більше 300 місць, поверховістю більше 5 поверхів, в лікарнях тощо. Система складається з металевого або метало - пластового стовбура, білизно - приймачів, сортувального лотка, протипожежної системи.</w:t>
      </w:r>
    </w:p>
    <w:p w14:paraId="64E402A0" w14:textId="77777777" w:rsidR="00EB17BA" w:rsidRP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b/>
          <w:i/>
          <w:iCs/>
          <w:sz w:val="28"/>
          <w:szCs w:val="28"/>
          <w:lang w:eastAsia="ar-SA"/>
        </w:rPr>
      </w:pPr>
      <w:r w:rsidRPr="00EB17BA">
        <w:rPr>
          <w:rFonts w:ascii="Times New Roman" w:eastAsia="Times New Roman" w:hAnsi="Times New Roman" w:cs="Times New Roman"/>
          <w:i/>
          <w:iCs/>
          <w:sz w:val="28"/>
          <w:szCs w:val="28"/>
          <w:lang w:eastAsia="ar-SA"/>
        </w:rPr>
        <w:t>Анти обледеніння дахів та інших покриттів</w:t>
      </w:r>
      <w:r w:rsidRPr="00EB17BA">
        <w:rPr>
          <w:rFonts w:ascii="Times New Roman" w:eastAsia="Times New Roman" w:hAnsi="Times New Roman" w:cs="Times New Roman"/>
          <w:i/>
          <w:sz w:val="28"/>
          <w:szCs w:val="28"/>
          <w:lang w:eastAsia="ar-SA"/>
        </w:rPr>
        <w:t>.</w:t>
      </w:r>
      <w:r w:rsidRPr="00EB17BA">
        <w:rPr>
          <w:rFonts w:ascii="Times New Roman" w:eastAsia="Times New Roman" w:hAnsi="Times New Roman" w:cs="Times New Roman"/>
          <w:b/>
          <w:sz w:val="28"/>
          <w:szCs w:val="28"/>
          <w:lang w:eastAsia="ar-SA"/>
        </w:rPr>
        <w:t xml:space="preserve"> </w:t>
      </w:r>
      <w:r w:rsidRPr="00EB17BA">
        <w:rPr>
          <w:rFonts w:ascii="Times New Roman" w:eastAsia="Times New Roman" w:hAnsi="Times New Roman" w:cs="Times New Roman"/>
          <w:sz w:val="28"/>
          <w:szCs w:val="28"/>
          <w:lang w:eastAsia="ar-SA"/>
        </w:rPr>
        <w:t xml:space="preserve">Передбачає встановлення систем «теплий камінь» на плоских дахах,  теплоізоляцію дахів, лазерну чистку, монтаж обертового карнизу, а також застосування системи  </w:t>
      </w:r>
      <w:proofErr w:type="spellStart"/>
      <w:r w:rsidRPr="00EB17BA">
        <w:rPr>
          <w:rFonts w:ascii="Times New Roman" w:eastAsia="Times New Roman" w:hAnsi="Times New Roman" w:cs="Times New Roman"/>
          <w:sz w:val="28"/>
          <w:szCs w:val="28"/>
          <w:lang w:eastAsia="ar-SA"/>
        </w:rPr>
        <w:t>протиобледеніння</w:t>
      </w:r>
      <w:proofErr w:type="spellEnd"/>
      <w:r w:rsidRPr="00EB17BA">
        <w:rPr>
          <w:rFonts w:ascii="Times New Roman" w:eastAsia="Times New Roman" w:hAnsi="Times New Roman" w:cs="Times New Roman"/>
          <w:sz w:val="28"/>
          <w:szCs w:val="28"/>
          <w:lang w:eastAsia="ar-SA"/>
        </w:rPr>
        <w:t xml:space="preserve"> на площах, доріжках, пандусах, тротуарах, сходах, в’їздах в гаражі, спортивних майданчиках (компанії «Група Тепло люкс», РФ) тощо. Складається з кабельних нагрівальних секцій, керуючої та розподільчої апаратури, датчиків температури – «</w:t>
      </w:r>
      <w:proofErr w:type="spellStart"/>
      <w:r w:rsidRPr="00EB17BA">
        <w:rPr>
          <w:rFonts w:ascii="Times New Roman" w:eastAsia="Times New Roman" w:hAnsi="Times New Roman" w:cs="Times New Roman"/>
          <w:sz w:val="28"/>
          <w:szCs w:val="28"/>
          <w:lang w:eastAsia="ar-SA"/>
        </w:rPr>
        <w:t>Теплодор</w:t>
      </w:r>
      <w:proofErr w:type="spellEnd"/>
      <w:r w:rsidRPr="00EB17BA">
        <w:rPr>
          <w:rFonts w:ascii="Times New Roman" w:eastAsia="Times New Roman" w:hAnsi="Times New Roman" w:cs="Times New Roman"/>
          <w:sz w:val="28"/>
          <w:szCs w:val="28"/>
          <w:lang w:eastAsia="ar-SA"/>
        </w:rPr>
        <w:t>».</w:t>
      </w:r>
    </w:p>
    <w:p w14:paraId="1A45AA84" w14:textId="3E8923CE" w:rsidR="00EB17BA" w:rsidRDefault="00EB17BA" w:rsidP="003C7E15">
      <w:pPr>
        <w:tabs>
          <w:tab w:val="left" w:pos="0"/>
        </w:tabs>
        <w:suppressAutoHyphens/>
        <w:spacing w:before="120" w:after="0" w:line="240" w:lineRule="auto"/>
        <w:ind w:left="-284" w:firstLine="1109"/>
        <w:jc w:val="both"/>
        <w:rPr>
          <w:rFonts w:ascii="Times New Roman" w:eastAsia="Times New Roman" w:hAnsi="Times New Roman" w:cs="Times New Roman"/>
          <w:sz w:val="28"/>
          <w:szCs w:val="28"/>
          <w:lang w:eastAsia="ar-SA"/>
        </w:rPr>
      </w:pPr>
      <w:r w:rsidRPr="00EB17BA">
        <w:rPr>
          <w:rFonts w:ascii="Times New Roman" w:eastAsia="Times New Roman" w:hAnsi="Times New Roman" w:cs="Times New Roman"/>
          <w:i/>
          <w:iCs/>
          <w:sz w:val="28"/>
          <w:szCs w:val="28"/>
          <w:lang w:eastAsia="ar-SA"/>
        </w:rPr>
        <w:t>Структурні кабельні системи (СКС)</w:t>
      </w:r>
      <w:r w:rsidRPr="00EB17BA">
        <w:rPr>
          <w:rFonts w:ascii="Times New Roman" w:eastAsia="Times New Roman" w:hAnsi="Times New Roman" w:cs="Times New Roman"/>
          <w:i/>
          <w:sz w:val="28"/>
          <w:szCs w:val="28"/>
          <w:lang w:eastAsia="ar-SA"/>
        </w:rPr>
        <w:t>.</w:t>
      </w:r>
      <w:r w:rsidRPr="00EB17BA">
        <w:rPr>
          <w:rFonts w:ascii="Times New Roman" w:eastAsia="Times New Roman" w:hAnsi="Times New Roman" w:cs="Times New Roman"/>
          <w:b/>
          <w:sz w:val="28"/>
          <w:szCs w:val="28"/>
          <w:lang w:eastAsia="ar-SA"/>
        </w:rPr>
        <w:t xml:space="preserve"> </w:t>
      </w:r>
      <w:r w:rsidRPr="00EB17BA">
        <w:rPr>
          <w:rFonts w:ascii="Times New Roman" w:eastAsia="Times New Roman" w:hAnsi="Times New Roman" w:cs="Times New Roman"/>
          <w:sz w:val="28"/>
          <w:szCs w:val="28"/>
          <w:lang w:eastAsia="ar-SA"/>
        </w:rPr>
        <w:t>СКС</w:t>
      </w:r>
      <w:r w:rsidRPr="00EB17BA">
        <w:rPr>
          <w:rFonts w:ascii="Times New Roman" w:eastAsia="Times New Roman" w:hAnsi="Times New Roman" w:cs="Times New Roman"/>
          <w:b/>
          <w:sz w:val="28"/>
          <w:szCs w:val="28"/>
          <w:lang w:eastAsia="ar-SA"/>
        </w:rPr>
        <w:t xml:space="preserve"> - </w:t>
      </w:r>
      <w:r w:rsidRPr="00EB17BA">
        <w:rPr>
          <w:rFonts w:ascii="Times New Roman" w:eastAsia="Times New Roman" w:hAnsi="Times New Roman" w:cs="Times New Roman"/>
          <w:sz w:val="28"/>
          <w:szCs w:val="28"/>
          <w:lang w:eastAsia="ar-SA"/>
        </w:rPr>
        <w:t>універсальна телекомунікаційна інфраструктура будівлі або комплексу будівель, що забезпечує передачу сигналів всіх типів, включаючи вербальні та інформаційні. Включає в себе всі необхідні пасивні компоненти для створення середовища передачі інформації (горизонтальні та вертикальні кабель-канали "Електор тощо), об’єднує комп’ютери, телефони, периферійне обладнання.</w:t>
      </w:r>
    </w:p>
    <w:p w14:paraId="7EB3EF80" w14:textId="77777777" w:rsidR="000579C6" w:rsidRDefault="000579C6" w:rsidP="00325779">
      <w:pPr>
        <w:tabs>
          <w:tab w:val="left" w:pos="0"/>
        </w:tabs>
        <w:suppressAutoHyphens/>
        <w:spacing w:before="120" w:after="0" w:line="240" w:lineRule="auto"/>
        <w:ind w:left="-284" w:firstLine="1109"/>
        <w:jc w:val="center"/>
        <w:rPr>
          <w:rFonts w:ascii="Times New Roman" w:eastAsia="Times New Roman" w:hAnsi="Times New Roman" w:cs="Times New Roman"/>
          <w:b/>
          <w:bCs/>
          <w:sz w:val="28"/>
          <w:szCs w:val="28"/>
          <w:u w:val="single"/>
          <w:lang w:eastAsia="ar-SA"/>
        </w:rPr>
      </w:pPr>
    </w:p>
    <w:p w14:paraId="3F344C8E" w14:textId="77777777" w:rsidR="000A362B" w:rsidRDefault="000A362B" w:rsidP="00325779">
      <w:pPr>
        <w:tabs>
          <w:tab w:val="left" w:pos="0"/>
        </w:tabs>
        <w:suppressAutoHyphens/>
        <w:spacing w:before="120" w:after="0" w:line="240" w:lineRule="auto"/>
        <w:ind w:left="-284" w:firstLine="1109"/>
        <w:jc w:val="center"/>
        <w:rPr>
          <w:rFonts w:ascii="Times New Roman" w:eastAsia="Times New Roman" w:hAnsi="Times New Roman" w:cs="Times New Roman"/>
          <w:b/>
          <w:bCs/>
          <w:sz w:val="28"/>
          <w:szCs w:val="28"/>
          <w:u w:val="single"/>
          <w:lang w:eastAsia="ar-SA"/>
        </w:rPr>
      </w:pPr>
    </w:p>
    <w:p w14:paraId="785E0737" w14:textId="77777777" w:rsidR="000A362B" w:rsidRDefault="000A362B" w:rsidP="00325779">
      <w:pPr>
        <w:tabs>
          <w:tab w:val="left" w:pos="0"/>
        </w:tabs>
        <w:suppressAutoHyphens/>
        <w:spacing w:before="120" w:after="0" w:line="240" w:lineRule="auto"/>
        <w:ind w:left="-284" w:firstLine="1109"/>
        <w:jc w:val="center"/>
        <w:rPr>
          <w:rFonts w:ascii="Times New Roman" w:eastAsia="Times New Roman" w:hAnsi="Times New Roman" w:cs="Times New Roman"/>
          <w:b/>
          <w:bCs/>
          <w:sz w:val="28"/>
          <w:szCs w:val="28"/>
          <w:u w:val="single"/>
          <w:lang w:eastAsia="ar-SA"/>
        </w:rPr>
      </w:pPr>
    </w:p>
    <w:p w14:paraId="3BF00500" w14:textId="77777777" w:rsidR="000A362B" w:rsidRDefault="000A362B" w:rsidP="00325779">
      <w:pPr>
        <w:tabs>
          <w:tab w:val="left" w:pos="0"/>
        </w:tabs>
        <w:suppressAutoHyphens/>
        <w:spacing w:before="120" w:after="0" w:line="240" w:lineRule="auto"/>
        <w:ind w:left="-284" w:firstLine="1109"/>
        <w:jc w:val="center"/>
        <w:rPr>
          <w:rFonts w:ascii="Times New Roman" w:eastAsia="Times New Roman" w:hAnsi="Times New Roman" w:cs="Times New Roman"/>
          <w:b/>
          <w:bCs/>
          <w:sz w:val="28"/>
          <w:szCs w:val="28"/>
          <w:u w:val="single"/>
          <w:lang w:eastAsia="ar-SA"/>
        </w:rPr>
      </w:pPr>
    </w:p>
    <w:p w14:paraId="51AF1441" w14:textId="77777777" w:rsidR="000A362B" w:rsidRDefault="000A362B" w:rsidP="00325779">
      <w:pPr>
        <w:tabs>
          <w:tab w:val="left" w:pos="0"/>
        </w:tabs>
        <w:suppressAutoHyphens/>
        <w:spacing w:before="120" w:after="0" w:line="240" w:lineRule="auto"/>
        <w:ind w:left="-284" w:firstLine="1109"/>
        <w:jc w:val="center"/>
        <w:rPr>
          <w:rFonts w:ascii="Times New Roman" w:eastAsia="Times New Roman" w:hAnsi="Times New Roman" w:cs="Times New Roman"/>
          <w:b/>
          <w:bCs/>
          <w:sz w:val="28"/>
          <w:szCs w:val="28"/>
          <w:u w:val="single"/>
          <w:lang w:eastAsia="ar-SA"/>
        </w:rPr>
      </w:pPr>
    </w:p>
    <w:p w14:paraId="207B9157" w14:textId="77777777" w:rsidR="000A362B" w:rsidRDefault="000A362B" w:rsidP="00325779">
      <w:pPr>
        <w:tabs>
          <w:tab w:val="left" w:pos="0"/>
        </w:tabs>
        <w:suppressAutoHyphens/>
        <w:spacing w:before="120" w:after="0" w:line="240" w:lineRule="auto"/>
        <w:ind w:left="-284" w:firstLine="1109"/>
        <w:jc w:val="center"/>
        <w:rPr>
          <w:rFonts w:ascii="Times New Roman" w:eastAsia="Times New Roman" w:hAnsi="Times New Roman" w:cs="Times New Roman"/>
          <w:b/>
          <w:bCs/>
          <w:sz w:val="28"/>
          <w:szCs w:val="28"/>
          <w:u w:val="single"/>
          <w:lang w:eastAsia="ar-SA"/>
        </w:rPr>
      </w:pPr>
    </w:p>
    <w:p w14:paraId="61106D79" w14:textId="07812D60" w:rsidR="007F1B20" w:rsidRDefault="007F1B20" w:rsidP="003C7E15">
      <w:pPr>
        <w:shd w:val="clear" w:color="auto" w:fill="FFFFFF"/>
        <w:spacing w:after="0" w:line="240" w:lineRule="auto"/>
        <w:ind w:left="-284" w:firstLine="1109"/>
        <w:jc w:val="center"/>
        <w:rPr>
          <w:rFonts w:ascii="Times New Roman" w:eastAsia="Times New Roman" w:hAnsi="Times New Roman" w:cs="Times New Roman"/>
          <w:b/>
          <w:sz w:val="24"/>
          <w:szCs w:val="24"/>
        </w:rPr>
      </w:pPr>
      <w:r w:rsidRPr="007F1B20">
        <w:rPr>
          <w:rFonts w:ascii="Times New Roman" w:eastAsia="Times New Roman" w:hAnsi="Times New Roman" w:cs="Times New Roman"/>
          <w:b/>
          <w:sz w:val="24"/>
          <w:szCs w:val="24"/>
        </w:rPr>
        <w:t> </w:t>
      </w:r>
      <w:r w:rsidR="00765BAE">
        <w:rPr>
          <w:rFonts w:ascii="Times New Roman" w:eastAsia="Times New Roman" w:hAnsi="Times New Roman" w:cs="Times New Roman"/>
          <w:b/>
          <w:sz w:val="24"/>
          <w:szCs w:val="24"/>
        </w:rPr>
        <w:t xml:space="preserve">РЕКОМЕНДОВАНІ ДЖЕРЕЛА </w:t>
      </w:r>
    </w:p>
    <w:p w14:paraId="243F5BD3" w14:textId="3BF4D00A" w:rsidR="00752CB1" w:rsidRPr="00752CB1" w:rsidRDefault="00752CB1" w:rsidP="00752CB1">
      <w:pPr>
        <w:shd w:val="clear" w:color="auto" w:fill="FFFFFF"/>
        <w:spacing w:after="0" w:line="240" w:lineRule="auto"/>
        <w:ind w:left="-284" w:firstLine="1109"/>
        <w:jc w:val="center"/>
        <w:rPr>
          <w:rFonts w:ascii="Times New Roman" w:eastAsia="Times New Roman" w:hAnsi="Times New Roman" w:cs="Times New Roman"/>
          <w:b/>
          <w:sz w:val="24"/>
          <w:szCs w:val="24"/>
        </w:rPr>
      </w:pPr>
      <w:r w:rsidRPr="00752CB1">
        <w:rPr>
          <w:rFonts w:ascii="Times New Roman" w:eastAsia="Times New Roman" w:hAnsi="Times New Roman" w:cs="Times New Roman"/>
          <w:b/>
          <w:sz w:val="24"/>
          <w:szCs w:val="24"/>
        </w:rPr>
        <w:t xml:space="preserve"> ІНФОРМАЦІЇ</w:t>
      </w:r>
    </w:p>
    <w:p w14:paraId="2DB282C6" w14:textId="77777777" w:rsidR="00752CB1" w:rsidRPr="00752CB1" w:rsidRDefault="00752CB1" w:rsidP="00752CB1">
      <w:pPr>
        <w:shd w:val="clear" w:color="auto" w:fill="FFFFFF"/>
        <w:spacing w:after="0" w:line="240" w:lineRule="auto"/>
        <w:ind w:left="-284" w:firstLine="1109"/>
        <w:jc w:val="center"/>
        <w:rPr>
          <w:rFonts w:ascii="Times New Roman" w:eastAsia="Times New Roman" w:hAnsi="Times New Roman" w:cs="Times New Roman"/>
          <w:b/>
          <w:sz w:val="24"/>
          <w:szCs w:val="24"/>
        </w:rPr>
      </w:pPr>
    </w:p>
    <w:p w14:paraId="344FA698" w14:textId="77777777" w:rsidR="00752CB1" w:rsidRPr="00752CB1" w:rsidRDefault="00752CB1" w:rsidP="00752CB1">
      <w:pPr>
        <w:shd w:val="clear" w:color="auto" w:fill="FFFFFF"/>
        <w:spacing w:after="0" w:line="240" w:lineRule="auto"/>
        <w:ind w:left="-284" w:firstLine="1109"/>
        <w:jc w:val="center"/>
        <w:rPr>
          <w:rFonts w:ascii="Times New Roman" w:eastAsia="Times New Roman" w:hAnsi="Times New Roman" w:cs="Times New Roman"/>
          <w:b/>
          <w:sz w:val="24"/>
          <w:szCs w:val="24"/>
        </w:rPr>
      </w:pPr>
      <w:r w:rsidRPr="00752CB1">
        <w:rPr>
          <w:rFonts w:ascii="Times New Roman" w:eastAsia="Times New Roman" w:hAnsi="Times New Roman" w:cs="Times New Roman"/>
          <w:b/>
          <w:sz w:val="24"/>
          <w:szCs w:val="24"/>
        </w:rPr>
        <w:t>Основна література</w:t>
      </w:r>
    </w:p>
    <w:p w14:paraId="6EB6E5B0" w14:textId="63C8D06B" w:rsidR="00752CB1" w:rsidRPr="00752CB1" w:rsidRDefault="00062C1A" w:rsidP="00062C1A">
      <w:pPr>
        <w:shd w:val="clear" w:color="auto" w:fill="FFFFFF"/>
        <w:spacing w:after="0" w:line="240" w:lineRule="auto"/>
        <w:ind w:left="-284" w:firstLine="142"/>
        <w:jc w:val="both"/>
        <w:rPr>
          <w:rFonts w:ascii="Times New Roman" w:eastAsia="Times New Roman" w:hAnsi="Times New Roman" w:cs="Times New Roman"/>
          <w:bCs/>
          <w:sz w:val="24"/>
          <w:szCs w:val="24"/>
        </w:rPr>
      </w:pPr>
      <w:r w:rsidRPr="00062C1A">
        <w:rPr>
          <w:rFonts w:ascii="Times New Roman" w:eastAsia="Times New Roman" w:hAnsi="Times New Roman" w:cs="Times New Roman"/>
          <w:bCs/>
          <w:sz w:val="24"/>
          <w:szCs w:val="24"/>
        </w:rPr>
        <w:t>.</w:t>
      </w:r>
    </w:p>
    <w:p w14:paraId="54D0A62E" w14:textId="77777777" w:rsidR="00530F3E" w:rsidRDefault="00752CB1" w:rsidP="00062C1A">
      <w:pPr>
        <w:pStyle w:val="a5"/>
        <w:numPr>
          <w:ilvl w:val="0"/>
          <w:numId w:val="4"/>
        </w:numPr>
        <w:shd w:val="clear" w:color="auto" w:fill="FFFFFF"/>
        <w:spacing w:after="0" w:line="240" w:lineRule="auto"/>
        <w:jc w:val="both"/>
        <w:rPr>
          <w:rFonts w:ascii="Times New Roman" w:eastAsia="Times New Roman" w:hAnsi="Times New Roman" w:cs="Times New Roman"/>
          <w:bCs/>
          <w:sz w:val="24"/>
          <w:szCs w:val="24"/>
        </w:rPr>
      </w:pPr>
      <w:r w:rsidRPr="00530F3E">
        <w:rPr>
          <w:rFonts w:ascii="Times New Roman" w:eastAsia="Times New Roman" w:hAnsi="Times New Roman" w:cs="Times New Roman"/>
          <w:bCs/>
          <w:sz w:val="24"/>
          <w:szCs w:val="24"/>
        </w:rPr>
        <w:t xml:space="preserve">Архітектура. Короткий словник – довідник. За ред. </w:t>
      </w:r>
      <w:proofErr w:type="spellStart"/>
      <w:r w:rsidRPr="00530F3E">
        <w:rPr>
          <w:rFonts w:ascii="Times New Roman" w:eastAsia="Times New Roman" w:hAnsi="Times New Roman" w:cs="Times New Roman"/>
          <w:bCs/>
          <w:sz w:val="24"/>
          <w:szCs w:val="24"/>
        </w:rPr>
        <w:t>Мардера</w:t>
      </w:r>
      <w:proofErr w:type="spellEnd"/>
      <w:r w:rsidRPr="00530F3E">
        <w:rPr>
          <w:rFonts w:ascii="Times New Roman" w:eastAsia="Times New Roman" w:hAnsi="Times New Roman" w:cs="Times New Roman"/>
          <w:bCs/>
          <w:sz w:val="24"/>
          <w:szCs w:val="24"/>
        </w:rPr>
        <w:t xml:space="preserve"> А.П. К.: Будівельник,</w:t>
      </w:r>
    </w:p>
    <w:p w14:paraId="79969449" w14:textId="310CD83F" w:rsidR="00752CB1" w:rsidRPr="00530F3E" w:rsidRDefault="00752CB1" w:rsidP="00530F3E">
      <w:pPr>
        <w:pStyle w:val="a5"/>
        <w:shd w:val="clear" w:color="auto" w:fill="FFFFFF"/>
        <w:spacing w:after="0" w:line="240" w:lineRule="auto"/>
        <w:ind w:left="-284"/>
        <w:jc w:val="both"/>
        <w:rPr>
          <w:rFonts w:ascii="Times New Roman" w:eastAsia="Times New Roman" w:hAnsi="Times New Roman" w:cs="Times New Roman"/>
          <w:bCs/>
          <w:sz w:val="24"/>
          <w:szCs w:val="24"/>
        </w:rPr>
      </w:pPr>
      <w:r w:rsidRPr="00530F3E">
        <w:rPr>
          <w:rFonts w:ascii="Times New Roman" w:eastAsia="Times New Roman" w:hAnsi="Times New Roman" w:cs="Times New Roman"/>
          <w:bCs/>
          <w:sz w:val="24"/>
          <w:szCs w:val="24"/>
        </w:rPr>
        <w:t xml:space="preserve"> 1995. 282 с.: </w:t>
      </w:r>
      <w:proofErr w:type="spellStart"/>
      <w:r w:rsidRPr="00530F3E">
        <w:rPr>
          <w:rFonts w:ascii="Times New Roman" w:eastAsia="Times New Roman" w:hAnsi="Times New Roman" w:cs="Times New Roman"/>
          <w:bCs/>
          <w:sz w:val="24"/>
          <w:szCs w:val="24"/>
        </w:rPr>
        <w:t>іл</w:t>
      </w:r>
      <w:proofErr w:type="spellEnd"/>
      <w:r w:rsidRPr="00530F3E">
        <w:rPr>
          <w:rFonts w:ascii="Times New Roman" w:eastAsia="Times New Roman" w:hAnsi="Times New Roman" w:cs="Times New Roman"/>
          <w:bCs/>
          <w:sz w:val="24"/>
          <w:szCs w:val="24"/>
        </w:rPr>
        <w:t>.</w:t>
      </w:r>
    </w:p>
    <w:p w14:paraId="20C39E65" w14:textId="26771B81" w:rsidR="00752CB1" w:rsidRPr="00DD4D71" w:rsidRDefault="00530F3E" w:rsidP="00DD4D71">
      <w:pPr>
        <w:pStyle w:val="a5"/>
        <w:numPr>
          <w:ilvl w:val="0"/>
          <w:numId w:val="4"/>
        </w:numPr>
        <w:shd w:val="clear" w:color="auto" w:fill="FFFFFF"/>
        <w:spacing w:after="0" w:line="240" w:lineRule="auto"/>
        <w:ind w:left="-284" w:firstLine="1109"/>
        <w:jc w:val="both"/>
        <w:rPr>
          <w:rFonts w:ascii="Times New Roman" w:eastAsia="Times New Roman" w:hAnsi="Times New Roman" w:cs="Times New Roman"/>
          <w:bCs/>
          <w:sz w:val="24"/>
          <w:szCs w:val="24"/>
        </w:rPr>
      </w:pPr>
      <w:r w:rsidRPr="00530F3E">
        <w:rPr>
          <w:rFonts w:ascii="Times New Roman" w:eastAsia="Times New Roman" w:hAnsi="Times New Roman" w:cs="Times New Roman"/>
          <w:bCs/>
          <w:sz w:val="24"/>
          <w:szCs w:val="24"/>
        </w:rPr>
        <w:t>1.</w:t>
      </w:r>
      <w:r w:rsidRPr="00530F3E">
        <w:rPr>
          <w:rFonts w:ascii="Times New Roman" w:eastAsia="Times New Roman" w:hAnsi="Times New Roman" w:cs="Times New Roman"/>
          <w:bCs/>
          <w:sz w:val="24"/>
          <w:szCs w:val="24"/>
        </w:rPr>
        <w:tab/>
        <w:t xml:space="preserve">Архітектурна акустика : навч. посіб. для </w:t>
      </w:r>
      <w:proofErr w:type="spellStart"/>
      <w:r w:rsidRPr="00530F3E">
        <w:rPr>
          <w:rFonts w:ascii="Times New Roman" w:eastAsia="Times New Roman" w:hAnsi="Times New Roman" w:cs="Times New Roman"/>
          <w:bCs/>
          <w:sz w:val="24"/>
          <w:szCs w:val="24"/>
        </w:rPr>
        <w:t>студ</w:t>
      </w:r>
      <w:proofErr w:type="spellEnd"/>
      <w:r w:rsidRPr="00530F3E">
        <w:rPr>
          <w:rFonts w:ascii="Times New Roman" w:eastAsia="Times New Roman" w:hAnsi="Times New Roman" w:cs="Times New Roman"/>
          <w:bCs/>
          <w:sz w:val="24"/>
          <w:szCs w:val="24"/>
        </w:rPr>
        <w:t xml:space="preserve">. </w:t>
      </w:r>
      <w:proofErr w:type="spellStart"/>
      <w:r w:rsidRPr="00530F3E">
        <w:rPr>
          <w:rFonts w:ascii="Times New Roman" w:eastAsia="Times New Roman" w:hAnsi="Times New Roman" w:cs="Times New Roman"/>
          <w:bCs/>
          <w:sz w:val="24"/>
          <w:szCs w:val="24"/>
        </w:rPr>
        <w:t>вищ</w:t>
      </w:r>
      <w:proofErr w:type="spellEnd"/>
      <w:r w:rsidRPr="00530F3E">
        <w:rPr>
          <w:rFonts w:ascii="Times New Roman" w:eastAsia="Times New Roman" w:hAnsi="Times New Roman" w:cs="Times New Roman"/>
          <w:bCs/>
          <w:sz w:val="24"/>
          <w:szCs w:val="24"/>
        </w:rPr>
        <w:t xml:space="preserve">. навч. </w:t>
      </w:r>
      <w:proofErr w:type="spellStart"/>
      <w:r w:rsidRPr="00530F3E">
        <w:rPr>
          <w:rFonts w:ascii="Times New Roman" w:eastAsia="Times New Roman" w:hAnsi="Times New Roman" w:cs="Times New Roman"/>
          <w:bCs/>
          <w:sz w:val="24"/>
          <w:szCs w:val="24"/>
        </w:rPr>
        <w:t>закл</w:t>
      </w:r>
      <w:proofErr w:type="spellEnd"/>
      <w:r w:rsidRPr="00530F3E">
        <w:rPr>
          <w:rFonts w:ascii="Times New Roman" w:eastAsia="Times New Roman" w:hAnsi="Times New Roman" w:cs="Times New Roman"/>
          <w:bCs/>
          <w:sz w:val="24"/>
          <w:szCs w:val="24"/>
        </w:rPr>
        <w:t xml:space="preserve">., які навч. за напрямом </w:t>
      </w:r>
      <w:proofErr w:type="spellStart"/>
      <w:r w:rsidRPr="00530F3E">
        <w:rPr>
          <w:rFonts w:ascii="Times New Roman" w:eastAsia="Times New Roman" w:hAnsi="Times New Roman" w:cs="Times New Roman"/>
          <w:bCs/>
          <w:sz w:val="24"/>
          <w:szCs w:val="24"/>
        </w:rPr>
        <w:t>підготов</w:t>
      </w:r>
      <w:proofErr w:type="spellEnd"/>
      <w:r w:rsidRPr="00530F3E">
        <w:rPr>
          <w:rFonts w:ascii="Times New Roman" w:eastAsia="Times New Roman" w:hAnsi="Times New Roman" w:cs="Times New Roman"/>
          <w:bCs/>
          <w:sz w:val="24"/>
          <w:szCs w:val="24"/>
        </w:rPr>
        <w:t>. "</w:t>
      </w:r>
      <w:proofErr w:type="spellStart"/>
      <w:r w:rsidRPr="00530F3E">
        <w:rPr>
          <w:rFonts w:ascii="Times New Roman" w:eastAsia="Times New Roman" w:hAnsi="Times New Roman" w:cs="Times New Roman"/>
          <w:bCs/>
          <w:sz w:val="24"/>
          <w:szCs w:val="24"/>
        </w:rPr>
        <w:t>Акустотехніка</w:t>
      </w:r>
      <w:proofErr w:type="spellEnd"/>
      <w:r w:rsidRPr="00530F3E">
        <w:rPr>
          <w:rFonts w:ascii="Times New Roman" w:eastAsia="Times New Roman" w:hAnsi="Times New Roman" w:cs="Times New Roman"/>
          <w:bCs/>
          <w:sz w:val="24"/>
          <w:szCs w:val="24"/>
        </w:rPr>
        <w:t xml:space="preserve">" / В. С. </w:t>
      </w:r>
      <w:proofErr w:type="spellStart"/>
      <w:r w:rsidRPr="00530F3E">
        <w:rPr>
          <w:rFonts w:ascii="Times New Roman" w:eastAsia="Times New Roman" w:hAnsi="Times New Roman" w:cs="Times New Roman"/>
          <w:bCs/>
          <w:sz w:val="24"/>
          <w:szCs w:val="24"/>
        </w:rPr>
        <w:t>Дідковський</w:t>
      </w:r>
      <w:proofErr w:type="spellEnd"/>
      <w:r w:rsidRPr="00530F3E">
        <w:rPr>
          <w:rFonts w:ascii="Times New Roman" w:eastAsia="Times New Roman" w:hAnsi="Times New Roman" w:cs="Times New Roman"/>
          <w:bCs/>
          <w:sz w:val="24"/>
          <w:szCs w:val="24"/>
        </w:rPr>
        <w:t xml:space="preserve">, С. А. </w:t>
      </w:r>
      <w:proofErr w:type="spellStart"/>
      <w:r w:rsidRPr="00530F3E">
        <w:rPr>
          <w:rFonts w:ascii="Times New Roman" w:eastAsia="Times New Roman" w:hAnsi="Times New Roman" w:cs="Times New Roman"/>
          <w:bCs/>
          <w:sz w:val="24"/>
          <w:szCs w:val="24"/>
        </w:rPr>
        <w:t>Луньова</w:t>
      </w:r>
      <w:proofErr w:type="spellEnd"/>
      <w:r w:rsidRPr="00530F3E">
        <w:rPr>
          <w:rFonts w:ascii="Times New Roman" w:eastAsia="Times New Roman" w:hAnsi="Times New Roman" w:cs="Times New Roman"/>
          <w:bCs/>
          <w:sz w:val="24"/>
          <w:szCs w:val="24"/>
        </w:rPr>
        <w:t xml:space="preserve">, О. В. Богданов ; Нац. техн. ун-т України "Київ. </w:t>
      </w:r>
      <w:proofErr w:type="spellStart"/>
      <w:r w:rsidRPr="00530F3E">
        <w:rPr>
          <w:rFonts w:ascii="Times New Roman" w:eastAsia="Times New Roman" w:hAnsi="Times New Roman" w:cs="Times New Roman"/>
          <w:bCs/>
          <w:sz w:val="24"/>
          <w:szCs w:val="24"/>
        </w:rPr>
        <w:t>політехн</w:t>
      </w:r>
      <w:proofErr w:type="spellEnd"/>
      <w:r w:rsidRPr="00530F3E">
        <w:rPr>
          <w:rFonts w:ascii="Times New Roman" w:eastAsia="Times New Roman" w:hAnsi="Times New Roman" w:cs="Times New Roman"/>
          <w:bCs/>
          <w:sz w:val="24"/>
          <w:szCs w:val="24"/>
        </w:rPr>
        <w:t xml:space="preserve">. ін-т", Каф. акустики та </w:t>
      </w:r>
      <w:proofErr w:type="spellStart"/>
      <w:r w:rsidRPr="00530F3E">
        <w:rPr>
          <w:rFonts w:ascii="Times New Roman" w:eastAsia="Times New Roman" w:hAnsi="Times New Roman" w:cs="Times New Roman"/>
          <w:bCs/>
          <w:sz w:val="24"/>
          <w:szCs w:val="24"/>
        </w:rPr>
        <w:t>акустоелектроніки</w:t>
      </w:r>
      <w:proofErr w:type="spellEnd"/>
      <w:r w:rsidRPr="00530F3E">
        <w:rPr>
          <w:rFonts w:ascii="Times New Roman" w:eastAsia="Times New Roman" w:hAnsi="Times New Roman" w:cs="Times New Roman"/>
          <w:bCs/>
          <w:sz w:val="24"/>
          <w:szCs w:val="24"/>
        </w:rPr>
        <w:t>. - К. : НТУУ "КПІ", 2012.</w:t>
      </w:r>
    </w:p>
    <w:p w14:paraId="42C7E401" w14:textId="0D61BEAE" w:rsidR="00CA08D5" w:rsidRPr="00CA08D5" w:rsidRDefault="00F44DCC" w:rsidP="00CA08D5">
      <w:pPr>
        <w:pStyle w:val="a5"/>
        <w:shd w:val="clear" w:color="auto" w:fill="FFFFFF"/>
        <w:spacing w:after="0" w:line="240" w:lineRule="auto"/>
        <w:ind w:left="-284" w:firstLine="99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3. </w:t>
      </w:r>
      <w:proofErr w:type="spellStart"/>
      <w:r w:rsidR="00CA08D5" w:rsidRPr="00CA08D5">
        <w:rPr>
          <w:rFonts w:ascii="Times New Roman" w:eastAsia="Times New Roman" w:hAnsi="Times New Roman" w:cs="Times New Roman"/>
          <w:bCs/>
          <w:sz w:val="24"/>
          <w:szCs w:val="24"/>
        </w:rPr>
        <w:t>Бабієнко</w:t>
      </w:r>
      <w:proofErr w:type="spellEnd"/>
      <w:r w:rsidR="00CA08D5">
        <w:rPr>
          <w:rFonts w:ascii="Times New Roman" w:eastAsia="Times New Roman" w:hAnsi="Times New Roman" w:cs="Times New Roman"/>
          <w:bCs/>
          <w:sz w:val="24"/>
          <w:szCs w:val="24"/>
        </w:rPr>
        <w:t xml:space="preserve"> В.В.</w:t>
      </w:r>
      <w:r w:rsidR="00CA08D5" w:rsidRPr="00CA08D5">
        <w:rPr>
          <w:rFonts w:ascii="Times New Roman" w:eastAsia="Times New Roman" w:hAnsi="Times New Roman" w:cs="Times New Roman"/>
          <w:bCs/>
          <w:sz w:val="24"/>
          <w:szCs w:val="24"/>
        </w:rPr>
        <w:t xml:space="preserve">, </w:t>
      </w:r>
      <w:proofErr w:type="spellStart"/>
      <w:r w:rsidR="00CA08D5" w:rsidRPr="00CA08D5">
        <w:rPr>
          <w:rFonts w:ascii="Times New Roman" w:eastAsia="Times New Roman" w:hAnsi="Times New Roman" w:cs="Times New Roman"/>
          <w:bCs/>
          <w:sz w:val="24"/>
          <w:szCs w:val="24"/>
        </w:rPr>
        <w:t>Мокієнко</w:t>
      </w:r>
      <w:proofErr w:type="spellEnd"/>
      <w:r w:rsidR="00CA08D5">
        <w:rPr>
          <w:rFonts w:ascii="Times New Roman" w:eastAsia="Times New Roman" w:hAnsi="Times New Roman" w:cs="Times New Roman"/>
          <w:bCs/>
          <w:sz w:val="24"/>
          <w:szCs w:val="24"/>
        </w:rPr>
        <w:t xml:space="preserve"> А.В</w:t>
      </w:r>
      <w:r w:rsidR="00CA08D5" w:rsidRPr="00CA08D5">
        <w:rPr>
          <w:rFonts w:ascii="Times New Roman" w:eastAsia="Times New Roman" w:hAnsi="Times New Roman" w:cs="Times New Roman"/>
          <w:bCs/>
          <w:sz w:val="24"/>
          <w:szCs w:val="24"/>
        </w:rPr>
        <w:t>. Гігієна води та водопостачання населених місць</w:t>
      </w:r>
      <w:r w:rsidR="00CA08D5">
        <w:rPr>
          <w:rFonts w:ascii="Times New Roman" w:eastAsia="Times New Roman" w:hAnsi="Times New Roman" w:cs="Times New Roman"/>
          <w:bCs/>
          <w:sz w:val="24"/>
          <w:szCs w:val="24"/>
        </w:rPr>
        <w:t>:</w:t>
      </w:r>
      <w:r w:rsidR="00CA08D5" w:rsidRPr="00CA08D5">
        <w:rPr>
          <w:rFonts w:ascii="Times New Roman" w:eastAsia="Times New Roman" w:hAnsi="Times New Roman" w:cs="Times New Roman"/>
          <w:bCs/>
          <w:sz w:val="24"/>
          <w:szCs w:val="24"/>
        </w:rPr>
        <w:t xml:space="preserve"> </w:t>
      </w:r>
      <w:r w:rsidR="00CA08D5">
        <w:rPr>
          <w:rFonts w:ascii="Times New Roman" w:eastAsia="Times New Roman" w:hAnsi="Times New Roman" w:cs="Times New Roman"/>
          <w:bCs/>
          <w:sz w:val="24"/>
          <w:szCs w:val="24"/>
        </w:rPr>
        <w:t>н</w:t>
      </w:r>
      <w:r w:rsidR="00CA08D5" w:rsidRPr="00CA08D5">
        <w:rPr>
          <w:rFonts w:ascii="Times New Roman" w:eastAsia="Times New Roman" w:hAnsi="Times New Roman" w:cs="Times New Roman"/>
          <w:bCs/>
          <w:sz w:val="24"/>
          <w:szCs w:val="24"/>
        </w:rPr>
        <w:t>авчальний посібник /</w:t>
      </w:r>
      <w:proofErr w:type="spellStart"/>
      <w:r w:rsidR="00CA08D5" w:rsidRPr="00CA08D5">
        <w:rPr>
          <w:rFonts w:ascii="Times New Roman" w:eastAsia="Times New Roman" w:hAnsi="Times New Roman" w:cs="Times New Roman"/>
          <w:bCs/>
          <w:sz w:val="24"/>
          <w:szCs w:val="24"/>
        </w:rPr>
        <w:t>Бабієнко</w:t>
      </w:r>
      <w:proofErr w:type="spellEnd"/>
      <w:r w:rsidR="00CA08D5" w:rsidRPr="00CA08D5">
        <w:rPr>
          <w:rFonts w:ascii="Times New Roman" w:eastAsia="Times New Roman" w:hAnsi="Times New Roman" w:cs="Times New Roman"/>
          <w:bCs/>
          <w:sz w:val="24"/>
          <w:szCs w:val="24"/>
        </w:rPr>
        <w:t xml:space="preserve"> В. В., </w:t>
      </w:r>
      <w:proofErr w:type="spellStart"/>
      <w:r w:rsidR="00CA08D5" w:rsidRPr="00CA08D5">
        <w:rPr>
          <w:rFonts w:ascii="Times New Roman" w:eastAsia="Times New Roman" w:hAnsi="Times New Roman" w:cs="Times New Roman"/>
          <w:bCs/>
          <w:sz w:val="24"/>
          <w:szCs w:val="24"/>
        </w:rPr>
        <w:t>Мокієнко</w:t>
      </w:r>
      <w:proofErr w:type="spellEnd"/>
      <w:r w:rsidR="00CA08D5" w:rsidRPr="00CA08D5">
        <w:rPr>
          <w:rFonts w:ascii="Times New Roman" w:eastAsia="Times New Roman" w:hAnsi="Times New Roman" w:cs="Times New Roman"/>
          <w:bCs/>
          <w:sz w:val="24"/>
          <w:szCs w:val="24"/>
        </w:rPr>
        <w:t xml:space="preserve"> А. В.- Одеса: Прес-кур'єр, 2021, 372 с</w:t>
      </w:r>
      <w:r w:rsidR="00CA08D5">
        <w:rPr>
          <w:rFonts w:ascii="Times New Roman" w:eastAsia="Times New Roman" w:hAnsi="Times New Roman" w:cs="Times New Roman"/>
          <w:bCs/>
          <w:sz w:val="24"/>
          <w:szCs w:val="24"/>
        </w:rPr>
        <w:t>.</w:t>
      </w:r>
    </w:p>
    <w:p w14:paraId="0BA0557F" w14:textId="4E90DC6A" w:rsidR="00752CB1" w:rsidRPr="00752CB1" w:rsidRDefault="007936B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752CB1" w:rsidRPr="00752CB1">
        <w:rPr>
          <w:rFonts w:ascii="Times New Roman" w:eastAsia="Times New Roman" w:hAnsi="Times New Roman" w:cs="Times New Roman"/>
          <w:bCs/>
          <w:sz w:val="24"/>
          <w:szCs w:val="24"/>
        </w:rPr>
        <w:t>.</w:t>
      </w:r>
      <w:r w:rsidR="00ED67DF">
        <w:rPr>
          <w:rFonts w:ascii="Times New Roman" w:eastAsia="Times New Roman" w:hAnsi="Times New Roman" w:cs="Times New Roman"/>
          <w:bCs/>
          <w:sz w:val="24"/>
          <w:szCs w:val="24"/>
        </w:rPr>
        <w:t xml:space="preserve"> </w:t>
      </w:r>
      <w:r w:rsidR="00752CB1" w:rsidRPr="00752CB1">
        <w:rPr>
          <w:rFonts w:ascii="Times New Roman" w:eastAsia="Times New Roman" w:hAnsi="Times New Roman" w:cs="Times New Roman"/>
          <w:bCs/>
          <w:sz w:val="24"/>
          <w:szCs w:val="24"/>
        </w:rPr>
        <w:t>Бачинська Л.Г. Архітектура житла: Проблеми теорії та практики структуроутворення.  К.: Грамота, 2004р.</w:t>
      </w:r>
    </w:p>
    <w:p w14:paraId="20FCA395" w14:textId="7D144197" w:rsidR="00752CB1" w:rsidRPr="00752CB1" w:rsidRDefault="007936B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752CB1" w:rsidRPr="00752CB1">
        <w:rPr>
          <w:rFonts w:ascii="Times New Roman" w:eastAsia="Times New Roman" w:hAnsi="Times New Roman" w:cs="Times New Roman"/>
          <w:bCs/>
          <w:sz w:val="24"/>
          <w:szCs w:val="24"/>
        </w:rPr>
        <w:t xml:space="preserve">. </w:t>
      </w:r>
      <w:proofErr w:type="spellStart"/>
      <w:r w:rsidR="00752CB1" w:rsidRPr="00752CB1">
        <w:rPr>
          <w:rFonts w:ascii="Times New Roman" w:eastAsia="Times New Roman" w:hAnsi="Times New Roman" w:cs="Times New Roman"/>
          <w:bCs/>
          <w:sz w:val="24"/>
          <w:szCs w:val="24"/>
        </w:rPr>
        <w:t>Безродний</w:t>
      </w:r>
      <w:proofErr w:type="spellEnd"/>
      <w:r w:rsidR="00752CB1" w:rsidRPr="00752CB1">
        <w:rPr>
          <w:rFonts w:ascii="Times New Roman" w:eastAsia="Times New Roman" w:hAnsi="Times New Roman" w:cs="Times New Roman"/>
          <w:bCs/>
          <w:sz w:val="24"/>
          <w:szCs w:val="24"/>
        </w:rPr>
        <w:t xml:space="preserve"> П.П. Архітектурний енциклопедичний словник. К.: видавничий дім А+С, 2024.</w:t>
      </w:r>
    </w:p>
    <w:p w14:paraId="171C58AF" w14:textId="667A71D6" w:rsidR="00752CB1" w:rsidRPr="00752CB1" w:rsidRDefault="007936B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752CB1" w:rsidRPr="00752CB1">
        <w:rPr>
          <w:rFonts w:ascii="Times New Roman" w:eastAsia="Times New Roman" w:hAnsi="Times New Roman" w:cs="Times New Roman"/>
          <w:bCs/>
          <w:sz w:val="24"/>
          <w:szCs w:val="24"/>
        </w:rPr>
        <w:t xml:space="preserve">. </w:t>
      </w:r>
      <w:proofErr w:type="spellStart"/>
      <w:r w:rsidR="00752CB1" w:rsidRPr="00752CB1">
        <w:rPr>
          <w:rFonts w:ascii="Times New Roman" w:eastAsia="Times New Roman" w:hAnsi="Times New Roman" w:cs="Times New Roman"/>
          <w:bCs/>
          <w:sz w:val="24"/>
          <w:szCs w:val="24"/>
        </w:rPr>
        <w:t>Безродний</w:t>
      </w:r>
      <w:proofErr w:type="spellEnd"/>
      <w:r w:rsidR="00752CB1" w:rsidRPr="00752CB1">
        <w:rPr>
          <w:rFonts w:ascii="Times New Roman" w:eastAsia="Times New Roman" w:hAnsi="Times New Roman" w:cs="Times New Roman"/>
          <w:bCs/>
          <w:sz w:val="24"/>
          <w:szCs w:val="24"/>
        </w:rPr>
        <w:t xml:space="preserve"> П.П. Архітектурні терміни. За ред. доктора архітектури, </w:t>
      </w:r>
      <w:proofErr w:type="spellStart"/>
      <w:r w:rsidR="00752CB1" w:rsidRPr="00752CB1">
        <w:rPr>
          <w:rFonts w:ascii="Times New Roman" w:eastAsia="Times New Roman" w:hAnsi="Times New Roman" w:cs="Times New Roman"/>
          <w:bCs/>
          <w:sz w:val="24"/>
          <w:szCs w:val="24"/>
        </w:rPr>
        <w:t>проф..Савченка</w:t>
      </w:r>
      <w:proofErr w:type="spellEnd"/>
      <w:r w:rsidR="00752CB1" w:rsidRPr="00752CB1">
        <w:rPr>
          <w:rFonts w:ascii="Times New Roman" w:eastAsia="Times New Roman" w:hAnsi="Times New Roman" w:cs="Times New Roman"/>
          <w:bCs/>
          <w:sz w:val="24"/>
          <w:szCs w:val="24"/>
        </w:rPr>
        <w:t xml:space="preserve"> В.В. К.: Вища школа, 2008. 263с.: </w:t>
      </w:r>
      <w:proofErr w:type="spellStart"/>
      <w:r w:rsidR="00752CB1" w:rsidRPr="00752CB1">
        <w:rPr>
          <w:rFonts w:ascii="Times New Roman" w:eastAsia="Times New Roman" w:hAnsi="Times New Roman" w:cs="Times New Roman"/>
          <w:bCs/>
          <w:sz w:val="24"/>
          <w:szCs w:val="24"/>
        </w:rPr>
        <w:t>іл</w:t>
      </w:r>
      <w:proofErr w:type="spellEnd"/>
      <w:r w:rsidR="00752CB1" w:rsidRPr="00752CB1">
        <w:rPr>
          <w:rFonts w:ascii="Times New Roman" w:eastAsia="Times New Roman" w:hAnsi="Times New Roman" w:cs="Times New Roman"/>
          <w:bCs/>
          <w:sz w:val="24"/>
          <w:szCs w:val="24"/>
        </w:rPr>
        <w:t>.</w:t>
      </w:r>
    </w:p>
    <w:p w14:paraId="79971585" w14:textId="519E0A03" w:rsidR="00752CB1" w:rsidRPr="00752CB1" w:rsidRDefault="007936B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752CB1" w:rsidRPr="00752CB1">
        <w:rPr>
          <w:rFonts w:ascii="Times New Roman" w:eastAsia="Times New Roman" w:hAnsi="Times New Roman" w:cs="Times New Roman"/>
          <w:bCs/>
          <w:sz w:val="24"/>
          <w:szCs w:val="24"/>
        </w:rPr>
        <w:t xml:space="preserve">. Будівельні конструкції: навчальний посібник / </w:t>
      </w:r>
      <w:proofErr w:type="spellStart"/>
      <w:r w:rsidR="00752CB1" w:rsidRPr="00752CB1">
        <w:rPr>
          <w:rFonts w:ascii="Times New Roman" w:eastAsia="Times New Roman" w:hAnsi="Times New Roman" w:cs="Times New Roman"/>
          <w:bCs/>
          <w:sz w:val="24"/>
          <w:szCs w:val="24"/>
        </w:rPr>
        <w:t>авт</w:t>
      </w:r>
      <w:proofErr w:type="spellEnd"/>
      <w:r w:rsidR="00752CB1" w:rsidRPr="00752CB1">
        <w:rPr>
          <w:rFonts w:ascii="Times New Roman" w:eastAsia="Times New Roman" w:hAnsi="Times New Roman" w:cs="Times New Roman"/>
          <w:bCs/>
          <w:sz w:val="24"/>
          <w:szCs w:val="24"/>
        </w:rPr>
        <w:t xml:space="preserve">.. </w:t>
      </w:r>
      <w:proofErr w:type="spellStart"/>
      <w:r w:rsidR="00752CB1" w:rsidRPr="00752CB1">
        <w:rPr>
          <w:rFonts w:ascii="Times New Roman" w:eastAsia="Times New Roman" w:hAnsi="Times New Roman" w:cs="Times New Roman"/>
          <w:bCs/>
          <w:sz w:val="24"/>
          <w:szCs w:val="24"/>
        </w:rPr>
        <w:t>кол.Т.М</w:t>
      </w:r>
      <w:proofErr w:type="spellEnd"/>
      <w:r w:rsidR="00752CB1" w:rsidRPr="00752CB1">
        <w:rPr>
          <w:rFonts w:ascii="Times New Roman" w:eastAsia="Times New Roman" w:hAnsi="Times New Roman" w:cs="Times New Roman"/>
          <w:bCs/>
          <w:sz w:val="24"/>
          <w:szCs w:val="24"/>
        </w:rPr>
        <w:t xml:space="preserve">. Пащенко, О.О. </w:t>
      </w:r>
      <w:proofErr w:type="spellStart"/>
      <w:r w:rsidR="00752CB1" w:rsidRPr="00752CB1">
        <w:rPr>
          <w:rFonts w:ascii="Times New Roman" w:eastAsia="Times New Roman" w:hAnsi="Times New Roman" w:cs="Times New Roman"/>
          <w:bCs/>
          <w:sz w:val="24"/>
          <w:szCs w:val="24"/>
        </w:rPr>
        <w:t>Сліпич</w:t>
      </w:r>
      <w:proofErr w:type="spellEnd"/>
      <w:r w:rsidR="00752CB1" w:rsidRPr="00752CB1">
        <w:rPr>
          <w:rFonts w:ascii="Times New Roman" w:eastAsia="Times New Roman" w:hAnsi="Times New Roman" w:cs="Times New Roman"/>
          <w:bCs/>
          <w:sz w:val="24"/>
          <w:szCs w:val="24"/>
        </w:rPr>
        <w:t xml:space="preserve">, І.Б. </w:t>
      </w:r>
      <w:proofErr w:type="spellStart"/>
      <w:r w:rsidR="00752CB1" w:rsidRPr="00752CB1">
        <w:rPr>
          <w:rFonts w:ascii="Times New Roman" w:eastAsia="Times New Roman" w:hAnsi="Times New Roman" w:cs="Times New Roman"/>
          <w:bCs/>
          <w:sz w:val="24"/>
          <w:szCs w:val="24"/>
        </w:rPr>
        <w:t>Дремова</w:t>
      </w:r>
      <w:proofErr w:type="spellEnd"/>
      <w:r w:rsidR="00752CB1" w:rsidRPr="00752CB1">
        <w:rPr>
          <w:rFonts w:ascii="Times New Roman" w:eastAsia="Times New Roman" w:hAnsi="Times New Roman" w:cs="Times New Roman"/>
          <w:bCs/>
          <w:sz w:val="24"/>
          <w:szCs w:val="24"/>
        </w:rPr>
        <w:t xml:space="preserve"> – К. : ТОВ «НВП </w:t>
      </w:r>
      <w:proofErr w:type="spellStart"/>
      <w:r w:rsidR="00752CB1" w:rsidRPr="00752CB1">
        <w:rPr>
          <w:rFonts w:ascii="Times New Roman" w:eastAsia="Times New Roman" w:hAnsi="Times New Roman" w:cs="Times New Roman"/>
          <w:bCs/>
          <w:sz w:val="24"/>
          <w:szCs w:val="24"/>
        </w:rPr>
        <w:t>Поліграфсервіс</w:t>
      </w:r>
      <w:proofErr w:type="spellEnd"/>
      <w:r w:rsidR="00752CB1" w:rsidRPr="00752CB1">
        <w:rPr>
          <w:rFonts w:ascii="Times New Roman" w:eastAsia="Times New Roman" w:hAnsi="Times New Roman" w:cs="Times New Roman"/>
          <w:bCs/>
          <w:sz w:val="24"/>
          <w:szCs w:val="24"/>
        </w:rPr>
        <w:t xml:space="preserve">», 2015.– 310 c.  </w:t>
      </w:r>
    </w:p>
    <w:p w14:paraId="34219331" w14:textId="23F2848A" w:rsidR="00752CB1" w:rsidRPr="00752CB1" w:rsidRDefault="007936B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752CB1" w:rsidRPr="00752CB1">
        <w:rPr>
          <w:rFonts w:ascii="Times New Roman" w:eastAsia="Times New Roman" w:hAnsi="Times New Roman" w:cs="Times New Roman"/>
          <w:bCs/>
          <w:sz w:val="24"/>
          <w:szCs w:val="24"/>
        </w:rPr>
        <w:t xml:space="preserve">. </w:t>
      </w:r>
      <w:proofErr w:type="spellStart"/>
      <w:r w:rsidR="00752CB1" w:rsidRPr="00752CB1">
        <w:rPr>
          <w:rFonts w:ascii="Times New Roman" w:eastAsia="Times New Roman" w:hAnsi="Times New Roman" w:cs="Times New Roman"/>
          <w:bCs/>
          <w:sz w:val="24"/>
          <w:szCs w:val="24"/>
        </w:rPr>
        <w:t>Гетун</w:t>
      </w:r>
      <w:proofErr w:type="spellEnd"/>
      <w:r w:rsidR="00752CB1" w:rsidRPr="00752CB1">
        <w:rPr>
          <w:rFonts w:ascii="Times New Roman" w:eastAsia="Times New Roman" w:hAnsi="Times New Roman" w:cs="Times New Roman"/>
          <w:bCs/>
          <w:sz w:val="24"/>
          <w:szCs w:val="24"/>
        </w:rPr>
        <w:t xml:space="preserve"> Г.В. Архітектура будівель і споруд: підручник. Книга 1. Основи проектування. К.: Кондор, 2012. 380с: </w:t>
      </w:r>
      <w:proofErr w:type="spellStart"/>
      <w:r w:rsidR="00752CB1" w:rsidRPr="00752CB1">
        <w:rPr>
          <w:rFonts w:ascii="Times New Roman" w:eastAsia="Times New Roman" w:hAnsi="Times New Roman" w:cs="Times New Roman"/>
          <w:bCs/>
          <w:sz w:val="24"/>
          <w:szCs w:val="24"/>
        </w:rPr>
        <w:t>іл</w:t>
      </w:r>
      <w:proofErr w:type="spellEnd"/>
      <w:r w:rsidR="00752CB1" w:rsidRPr="00752CB1">
        <w:rPr>
          <w:rFonts w:ascii="Times New Roman" w:eastAsia="Times New Roman" w:hAnsi="Times New Roman" w:cs="Times New Roman"/>
          <w:bCs/>
          <w:sz w:val="24"/>
          <w:szCs w:val="24"/>
        </w:rPr>
        <w:t>.</w:t>
      </w:r>
    </w:p>
    <w:p w14:paraId="07188CA8" w14:textId="2D8D7C11" w:rsidR="00752CB1" w:rsidRPr="00752CB1" w:rsidRDefault="007936B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752CB1" w:rsidRPr="00752CB1">
        <w:rPr>
          <w:rFonts w:ascii="Times New Roman" w:eastAsia="Times New Roman" w:hAnsi="Times New Roman" w:cs="Times New Roman"/>
          <w:bCs/>
          <w:sz w:val="24"/>
          <w:szCs w:val="24"/>
        </w:rPr>
        <w:t xml:space="preserve">. </w:t>
      </w:r>
      <w:proofErr w:type="spellStart"/>
      <w:r w:rsidR="00752CB1" w:rsidRPr="00752CB1">
        <w:rPr>
          <w:rFonts w:ascii="Times New Roman" w:eastAsia="Times New Roman" w:hAnsi="Times New Roman" w:cs="Times New Roman"/>
          <w:bCs/>
          <w:sz w:val="24"/>
          <w:szCs w:val="24"/>
        </w:rPr>
        <w:t>Гетун</w:t>
      </w:r>
      <w:proofErr w:type="spellEnd"/>
      <w:r w:rsidR="00752CB1" w:rsidRPr="00752CB1">
        <w:rPr>
          <w:rFonts w:ascii="Times New Roman" w:eastAsia="Times New Roman" w:hAnsi="Times New Roman" w:cs="Times New Roman"/>
          <w:bCs/>
          <w:sz w:val="24"/>
          <w:szCs w:val="24"/>
        </w:rPr>
        <w:t xml:space="preserve"> Г.В. Архітектура будівель і споруд: підручник. Книга 2: Житлові будинки. К.: Кондор, 2017. 617с: </w:t>
      </w:r>
      <w:proofErr w:type="spellStart"/>
      <w:r w:rsidR="00752CB1" w:rsidRPr="00752CB1">
        <w:rPr>
          <w:rFonts w:ascii="Times New Roman" w:eastAsia="Times New Roman" w:hAnsi="Times New Roman" w:cs="Times New Roman"/>
          <w:bCs/>
          <w:sz w:val="24"/>
          <w:szCs w:val="24"/>
        </w:rPr>
        <w:t>іл</w:t>
      </w:r>
      <w:proofErr w:type="spellEnd"/>
      <w:r w:rsidR="00752CB1" w:rsidRPr="00752CB1">
        <w:rPr>
          <w:rFonts w:ascii="Times New Roman" w:eastAsia="Times New Roman" w:hAnsi="Times New Roman" w:cs="Times New Roman"/>
          <w:bCs/>
          <w:sz w:val="24"/>
          <w:szCs w:val="24"/>
        </w:rPr>
        <w:t>.</w:t>
      </w:r>
    </w:p>
    <w:p w14:paraId="53D8B1F1" w14:textId="17E6657B" w:rsidR="00752CB1" w:rsidRPr="00752CB1" w:rsidRDefault="007936B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752CB1" w:rsidRPr="00752CB1">
        <w:rPr>
          <w:rFonts w:ascii="Times New Roman" w:eastAsia="Times New Roman" w:hAnsi="Times New Roman" w:cs="Times New Roman"/>
          <w:bCs/>
          <w:sz w:val="24"/>
          <w:szCs w:val="24"/>
        </w:rPr>
        <w:t xml:space="preserve">. </w:t>
      </w:r>
      <w:proofErr w:type="spellStart"/>
      <w:r w:rsidR="00752CB1" w:rsidRPr="00752CB1">
        <w:rPr>
          <w:rFonts w:ascii="Times New Roman" w:eastAsia="Times New Roman" w:hAnsi="Times New Roman" w:cs="Times New Roman"/>
          <w:bCs/>
          <w:sz w:val="24"/>
          <w:szCs w:val="24"/>
        </w:rPr>
        <w:t>Гетун</w:t>
      </w:r>
      <w:proofErr w:type="spellEnd"/>
      <w:r w:rsidR="00752CB1" w:rsidRPr="00752CB1">
        <w:rPr>
          <w:rFonts w:ascii="Times New Roman" w:eastAsia="Times New Roman" w:hAnsi="Times New Roman" w:cs="Times New Roman"/>
          <w:bCs/>
          <w:sz w:val="24"/>
          <w:szCs w:val="24"/>
        </w:rPr>
        <w:t xml:space="preserve"> Г.В. Архітектура будівель і споруд: підручник. Книга 3: Історія архітектури і будівництва. К.: Кондор, 2016. 816с.:іл.</w:t>
      </w:r>
    </w:p>
    <w:p w14:paraId="3B2F4B22" w14:textId="4BAB2027" w:rsidR="00752CB1" w:rsidRDefault="000E20F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7936B5">
        <w:rPr>
          <w:rFonts w:ascii="Times New Roman" w:eastAsia="Times New Roman" w:hAnsi="Times New Roman" w:cs="Times New Roman"/>
          <w:bCs/>
          <w:sz w:val="24"/>
          <w:szCs w:val="24"/>
        </w:rPr>
        <w:t>1</w:t>
      </w:r>
      <w:r w:rsidR="00752CB1" w:rsidRPr="00752CB1">
        <w:rPr>
          <w:rFonts w:ascii="Times New Roman" w:eastAsia="Times New Roman" w:hAnsi="Times New Roman" w:cs="Times New Roman"/>
          <w:bCs/>
          <w:sz w:val="24"/>
          <w:szCs w:val="24"/>
        </w:rPr>
        <w:t xml:space="preserve">. </w:t>
      </w:r>
      <w:proofErr w:type="spellStart"/>
      <w:r w:rsidR="00752CB1" w:rsidRPr="00752CB1">
        <w:rPr>
          <w:rFonts w:ascii="Times New Roman" w:eastAsia="Times New Roman" w:hAnsi="Times New Roman" w:cs="Times New Roman"/>
          <w:bCs/>
          <w:sz w:val="24"/>
          <w:szCs w:val="24"/>
        </w:rPr>
        <w:t>Гетун</w:t>
      </w:r>
      <w:proofErr w:type="spellEnd"/>
      <w:r w:rsidR="00752CB1" w:rsidRPr="00752CB1">
        <w:rPr>
          <w:rFonts w:ascii="Times New Roman" w:eastAsia="Times New Roman" w:hAnsi="Times New Roman" w:cs="Times New Roman"/>
          <w:bCs/>
          <w:sz w:val="24"/>
          <w:szCs w:val="24"/>
        </w:rPr>
        <w:t xml:space="preserve"> Г.В., Плоский В.О., </w:t>
      </w:r>
      <w:proofErr w:type="spellStart"/>
      <w:r w:rsidR="00752CB1" w:rsidRPr="00752CB1">
        <w:rPr>
          <w:rFonts w:ascii="Times New Roman" w:eastAsia="Times New Roman" w:hAnsi="Times New Roman" w:cs="Times New Roman"/>
          <w:bCs/>
          <w:sz w:val="24"/>
          <w:szCs w:val="24"/>
        </w:rPr>
        <w:t>Куліков</w:t>
      </w:r>
      <w:proofErr w:type="spellEnd"/>
      <w:r w:rsidR="00752CB1" w:rsidRPr="00752CB1">
        <w:rPr>
          <w:rFonts w:ascii="Times New Roman" w:eastAsia="Times New Roman" w:hAnsi="Times New Roman" w:cs="Times New Roman"/>
          <w:bCs/>
          <w:sz w:val="24"/>
          <w:szCs w:val="24"/>
        </w:rPr>
        <w:t xml:space="preserve"> П.М. Архітектура будівель і споруд: підручник. Книга 5: Промислові будівлі. К.: Ліра-К, 2020. 820с.:іл.</w:t>
      </w:r>
    </w:p>
    <w:p w14:paraId="1B18E861" w14:textId="580EDF16" w:rsidR="005D2A15" w:rsidRPr="005D2A15" w:rsidRDefault="005D2A15" w:rsidP="005D2A15">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7936B5">
        <w:rPr>
          <w:rFonts w:ascii="Times New Roman" w:eastAsia="Times New Roman" w:hAnsi="Times New Roman" w:cs="Times New Roman"/>
          <w:bCs/>
          <w:sz w:val="24"/>
          <w:szCs w:val="24"/>
        </w:rPr>
        <w:t>2</w:t>
      </w:r>
      <w:r w:rsidRPr="005D2A15">
        <w:rPr>
          <w:rFonts w:ascii="Times New Roman" w:eastAsia="Times New Roman" w:hAnsi="Times New Roman" w:cs="Times New Roman"/>
          <w:bCs/>
          <w:sz w:val="24"/>
          <w:szCs w:val="24"/>
        </w:rPr>
        <w:t xml:space="preserve">. </w:t>
      </w:r>
      <w:proofErr w:type="spellStart"/>
      <w:r w:rsidRPr="005D2A15">
        <w:rPr>
          <w:rFonts w:ascii="Times New Roman" w:eastAsia="Times New Roman" w:hAnsi="Times New Roman" w:cs="Times New Roman"/>
          <w:bCs/>
          <w:sz w:val="24"/>
          <w:szCs w:val="24"/>
        </w:rPr>
        <w:t>Гетун</w:t>
      </w:r>
      <w:proofErr w:type="spellEnd"/>
      <w:r w:rsidRPr="005D2A15">
        <w:rPr>
          <w:rFonts w:ascii="Times New Roman" w:eastAsia="Times New Roman" w:hAnsi="Times New Roman" w:cs="Times New Roman"/>
          <w:bCs/>
          <w:sz w:val="24"/>
          <w:szCs w:val="24"/>
        </w:rPr>
        <w:t xml:space="preserve"> Г.В., </w:t>
      </w:r>
      <w:proofErr w:type="spellStart"/>
      <w:r w:rsidRPr="005D2A15">
        <w:rPr>
          <w:rFonts w:ascii="Times New Roman" w:eastAsia="Times New Roman" w:hAnsi="Times New Roman" w:cs="Times New Roman"/>
          <w:bCs/>
          <w:sz w:val="24"/>
          <w:szCs w:val="24"/>
        </w:rPr>
        <w:t>Криштоп</w:t>
      </w:r>
      <w:proofErr w:type="spellEnd"/>
      <w:r w:rsidRPr="005D2A15">
        <w:rPr>
          <w:rFonts w:ascii="Times New Roman" w:eastAsia="Times New Roman" w:hAnsi="Times New Roman" w:cs="Times New Roman"/>
          <w:bCs/>
          <w:sz w:val="24"/>
          <w:szCs w:val="24"/>
        </w:rPr>
        <w:t xml:space="preserve"> Б.Г. Багатоповерхові каркасно-монолітні житлові будинки. –</w:t>
      </w:r>
    </w:p>
    <w:p w14:paraId="5448F8ED" w14:textId="46070524" w:rsidR="005D2A15" w:rsidRDefault="005D2A15" w:rsidP="005D2A15">
      <w:pPr>
        <w:shd w:val="clear" w:color="auto" w:fill="FFFFFF"/>
        <w:spacing w:after="0" w:line="240" w:lineRule="auto"/>
        <w:ind w:left="-284"/>
        <w:jc w:val="both"/>
        <w:rPr>
          <w:rFonts w:ascii="Times New Roman" w:eastAsia="Times New Roman" w:hAnsi="Times New Roman" w:cs="Times New Roman"/>
          <w:bCs/>
          <w:sz w:val="24"/>
          <w:szCs w:val="24"/>
        </w:rPr>
      </w:pPr>
      <w:r w:rsidRPr="005D2A15">
        <w:rPr>
          <w:rFonts w:ascii="Times New Roman" w:eastAsia="Times New Roman" w:hAnsi="Times New Roman" w:cs="Times New Roman"/>
          <w:bCs/>
          <w:sz w:val="24"/>
          <w:szCs w:val="24"/>
        </w:rPr>
        <w:t>К.: К</w:t>
      </w:r>
      <w:r>
        <w:rPr>
          <w:rFonts w:ascii="Times New Roman" w:eastAsia="Times New Roman" w:hAnsi="Times New Roman" w:cs="Times New Roman"/>
          <w:bCs/>
          <w:sz w:val="24"/>
          <w:szCs w:val="24"/>
        </w:rPr>
        <w:t>ондор</w:t>
      </w:r>
      <w:r w:rsidRPr="005D2A15">
        <w:rPr>
          <w:rFonts w:ascii="Times New Roman" w:eastAsia="Times New Roman" w:hAnsi="Times New Roman" w:cs="Times New Roman"/>
          <w:bCs/>
          <w:sz w:val="24"/>
          <w:szCs w:val="24"/>
        </w:rPr>
        <w:t>, 2005 – 232 с.</w:t>
      </w:r>
    </w:p>
    <w:p w14:paraId="721C8EA5" w14:textId="5653B3FB" w:rsidR="005D2A15" w:rsidRPr="005D2A15" w:rsidRDefault="005D2A15" w:rsidP="005D2A15">
      <w:pPr>
        <w:shd w:val="clear" w:color="auto" w:fill="FFFFFF"/>
        <w:spacing w:after="0" w:line="240" w:lineRule="auto"/>
        <w:ind w:left="-284" w:firstLine="99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w:t>
      </w:r>
      <w:r w:rsidR="007936B5">
        <w:rPr>
          <w:rFonts w:ascii="Times New Roman" w:eastAsia="Times New Roman" w:hAnsi="Times New Roman" w:cs="Times New Roman"/>
          <w:bCs/>
          <w:sz w:val="24"/>
          <w:szCs w:val="24"/>
        </w:rPr>
        <w:t>3</w:t>
      </w:r>
      <w:r w:rsidRPr="005D2A15">
        <w:rPr>
          <w:rFonts w:ascii="Times New Roman" w:eastAsia="Times New Roman" w:hAnsi="Times New Roman" w:cs="Times New Roman"/>
          <w:bCs/>
          <w:sz w:val="24"/>
          <w:szCs w:val="24"/>
        </w:rPr>
        <w:t xml:space="preserve">. </w:t>
      </w:r>
      <w:proofErr w:type="spellStart"/>
      <w:r w:rsidRPr="005D2A15">
        <w:rPr>
          <w:rFonts w:ascii="Times New Roman" w:eastAsia="Times New Roman" w:hAnsi="Times New Roman" w:cs="Times New Roman"/>
          <w:bCs/>
          <w:sz w:val="24"/>
          <w:szCs w:val="24"/>
        </w:rPr>
        <w:t>Гетун</w:t>
      </w:r>
      <w:proofErr w:type="spellEnd"/>
      <w:r w:rsidRPr="005D2A15">
        <w:rPr>
          <w:rFonts w:ascii="Times New Roman" w:eastAsia="Times New Roman" w:hAnsi="Times New Roman" w:cs="Times New Roman"/>
          <w:bCs/>
          <w:sz w:val="24"/>
          <w:szCs w:val="24"/>
        </w:rPr>
        <w:t xml:space="preserve"> Г.В. Архітектура будівель та споруд. Книга 1. Основи проєктування:</w:t>
      </w:r>
    </w:p>
    <w:p w14:paraId="4C994A99" w14:textId="77777777" w:rsidR="005D2A15" w:rsidRPr="005D2A15" w:rsidRDefault="005D2A15" w:rsidP="005D2A15">
      <w:pPr>
        <w:shd w:val="clear" w:color="auto" w:fill="FFFFFF"/>
        <w:spacing w:after="0" w:line="240" w:lineRule="auto"/>
        <w:ind w:left="-284"/>
        <w:jc w:val="both"/>
        <w:rPr>
          <w:rFonts w:ascii="Times New Roman" w:eastAsia="Times New Roman" w:hAnsi="Times New Roman" w:cs="Times New Roman"/>
          <w:bCs/>
          <w:sz w:val="24"/>
          <w:szCs w:val="24"/>
        </w:rPr>
      </w:pPr>
      <w:r w:rsidRPr="005D2A15">
        <w:rPr>
          <w:rFonts w:ascii="Times New Roman" w:eastAsia="Times New Roman" w:hAnsi="Times New Roman" w:cs="Times New Roman"/>
          <w:bCs/>
          <w:sz w:val="24"/>
          <w:szCs w:val="24"/>
        </w:rPr>
        <w:t>Підручник для вищих навчальних закладів. – Видання друге перероблене та</w:t>
      </w:r>
    </w:p>
    <w:p w14:paraId="165D21FA" w14:textId="59592360" w:rsidR="005D2A15" w:rsidRPr="00752CB1" w:rsidRDefault="005D2A15" w:rsidP="005D2A15">
      <w:pPr>
        <w:shd w:val="clear" w:color="auto" w:fill="FFFFFF"/>
        <w:spacing w:after="0" w:line="240" w:lineRule="auto"/>
        <w:ind w:left="-284"/>
        <w:jc w:val="both"/>
        <w:rPr>
          <w:rFonts w:ascii="Times New Roman" w:eastAsia="Times New Roman" w:hAnsi="Times New Roman" w:cs="Times New Roman"/>
          <w:bCs/>
          <w:sz w:val="24"/>
          <w:szCs w:val="24"/>
        </w:rPr>
      </w:pPr>
      <w:r w:rsidRPr="005D2A15">
        <w:rPr>
          <w:rFonts w:ascii="Times New Roman" w:eastAsia="Times New Roman" w:hAnsi="Times New Roman" w:cs="Times New Roman"/>
          <w:bCs/>
          <w:sz w:val="24"/>
          <w:szCs w:val="24"/>
        </w:rPr>
        <w:t>доповнене. – К.: Кондор</w:t>
      </w:r>
      <w:r>
        <w:rPr>
          <w:rFonts w:ascii="Times New Roman" w:eastAsia="Times New Roman" w:hAnsi="Times New Roman" w:cs="Times New Roman"/>
          <w:bCs/>
          <w:sz w:val="24"/>
          <w:szCs w:val="24"/>
        </w:rPr>
        <w:t xml:space="preserve">, </w:t>
      </w:r>
      <w:r w:rsidRPr="005D2A15">
        <w:rPr>
          <w:rFonts w:ascii="Times New Roman" w:eastAsia="Times New Roman" w:hAnsi="Times New Roman" w:cs="Times New Roman"/>
          <w:bCs/>
          <w:sz w:val="24"/>
          <w:szCs w:val="24"/>
        </w:rPr>
        <w:t>2012 р. – 380 с.</w:t>
      </w:r>
    </w:p>
    <w:p w14:paraId="2062365D" w14:textId="18D1CA87"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1</w:t>
      </w:r>
      <w:r w:rsidR="007936B5">
        <w:rPr>
          <w:rFonts w:ascii="Times New Roman" w:eastAsia="Times New Roman" w:hAnsi="Times New Roman" w:cs="Times New Roman"/>
          <w:bCs/>
          <w:sz w:val="24"/>
          <w:szCs w:val="24"/>
        </w:rPr>
        <w:t>4</w:t>
      </w:r>
      <w:r w:rsidRPr="00752CB1">
        <w:rPr>
          <w:rFonts w:ascii="Times New Roman" w:eastAsia="Times New Roman" w:hAnsi="Times New Roman" w:cs="Times New Roman"/>
          <w:bCs/>
          <w:sz w:val="24"/>
          <w:szCs w:val="24"/>
        </w:rPr>
        <w:t xml:space="preserve">. </w:t>
      </w:r>
      <w:proofErr w:type="spellStart"/>
      <w:r w:rsidRPr="00752CB1">
        <w:rPr>
          <w:rFonts w:ascii="Times New Roman" w:eastAsia="Times New Roman" w:hAnsi="Times New Roman" w:cs="Times New Roman"/>
          <w:bCs/>
          <w:sz w:val="24"/>
          <w:szCs w:val="24"/>
        </w:rPr>
        <w:t>Годж</w:t>
      </w:r>
      <w:proofErr w:type="spellEnd"/>
      <w:r w:rsidRPr="00752CB1">
        <w:rPr>
          <w:rFonts w:ascii="Times New Roman" w:eastAsia="Times New Roman" w:hAnsi="Times New Roman" w:cs="Times New Roman"/>
          <w:bCs/>
          <w:sz w:val="24"/>
          <w:szCs w:val="24"/>
        </w:rPr>
        <w:t xml:space="preserve"> </w:t>
      </w:r>
      <w:proofErr w:type="spellStart"/>
      <w:r w:rsidRPr="00752CB1">
        <w:rPr>
          <w:rFonts w:ascii="Times New Roman" w:eastAsia="Times New Roman" w:hAnsi="Times New Roman" w:cs="Times New Roman"/>
          <w:bCs/>
          <w:sz w:val="24"/>
          <w:szCs w:val="24"/>
        </w:rPr>
        <w:t>Сьюзі</w:t>
      </w:r>
      <w:proofErr w:type="spellEnd"/>
      <w:r w:rsidRPr="00752CB1">
        <w:rPr>
          <w:rFonts w:ascii="Times New Roman" w:eastAsia="Times New Roman" w:hAnsi="Times New Roman" w:cs="Times New Roman"/>
          <w:bCs/>
          <w:sz w:val="24"/>
          <w:szCs w:val="24"/>
        </w:rPr>
        <w:t xml:space="preserve">. Коротка історія архітектури. Стилі, будівлі, елементи, матеріали.[ Текст]: </w:t>
      </w:r>
      <w:proofErr w:type="spellStart"/>
      <w:r w:rsidRPr="00752CB1">
        <w:rPr>
          <w:rFonts w:ascii="Times New Roman" w:eastAsia="Times New Roman" w:hAnsi="Times New Roman" w:cs="Times New Roman"/>
          <w:bCs/>
          <w:sz w:val="24"/>
          <w:szCs w:val="24"/>
        </w:rPr>
        <w:t>Сьюзі</w:t>
      </w:r>
      <w:proofErr w:type="spellEnd"/>
      <w:r w:rsidRPr="00752CB1">
        <w:rPr>
          <w:rFonts w:ascii="Times New Roman" w:eastAsia="Times New Roman" w:hAnsi="Times New Roman" w:cs="Times New Roman"/>
          <w:bCs/>
          <w:sz w:val="24"/>
          <w:szCs w:val="24"/>
        </w:rPr>
        <w:t xml:space="preserve"> </w:t>
      </w:r>
      <w:proofErr w:type="spellStart"/>
      <w:r w:rsidRPr="00752CB1">
        <w:rPr>
          <w:rFonts w:ascii="Times New Roman" w:eastAsia="Times New Roman" w:hAnsi="Times New Roman" w:cs="Times New Roman"/>
          <w:bCs/>
          <w:sz w:val="24"/>
          <w:szCs w:val="24"/>
        </w:rPr>
        <w:t>Годж</w:t>
      </w:r>
      <w:proofErr w:type="spellEnd"/>
      <w:r w:rsidRPr="00752CB1">
        <w:rPr>
          <w:rFonts w:ascii="Times New Roman" w:eastAsia="Times New Roman" w:hAnsi="Times New Roman" w:cs="Times New Roman"/>
          <w:bCs/>
          <w:sz w:val="24"/>
          <w:szCs w:val="24"/>
        </w:rPr>
        <w:t xml:space="preserve">; пер. з </w:t>
      </w:r>
      <w:proofErr w:type="spellStart"/>
      <w:r w:rsidRPr="00752CB1">
        <w:rPr>
          <w:rFonts w:ascii="Times New Roman" w:eastAsia="Times New Roman" w:hAnsi="Times New Roman" w:cs="Times New Roman"/>
          <w:bCs/>
          <w:sz w:val="24"/>
          <w:szCs w:val="24"/>
        </w:rPr>
        <w:t>англ</w:t>
      </w:r>
      <w:proofErr w:type="spellEnd"/>
      <w:r w:rsidRPr="00752CB1">
        <w:rPr>
          <w:rFonts w:ascii="Times New Roman" w:eastAsia="Times New Roman" w:hAnsi="Times New Roman" w:cs="Times New Roman"/>
          <w:bCs/>
          <w:sz w:val="24"/>
          <w:szCs w:val="24"/>
        </w:rPr>
        <w:t>. Андрія Ковальчука. - Львів: Видавництво Старого Лева, 2024-232с.</w:t>
      </w:r>
    </w:p>
    <w:p w14:paraId="72CC4D8C" w14:textId="019937FF" w:rsid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1</w:t>
      </w:r>
      <w:r w:rsidR="007936B5">
        <w:rPr>
          <w:rFonts w:ascii="Times New Roman" w:eastAsia="Times New Roman" w:hAnsi="Times New Roman" w:cs="Times New Roman"/>
          <w:bCs/>
          <w:sz w:val="24"/>
          <w:szCs w:val="24"/>
        </w:rPr>
        <w:t>5</w:t>
      </w:r>
      <w:r w:rsidRPr="00752CB1">
        <w:rPr>
          <w:rFonts w:ascii="Times New Roman" w:eastAsia="Times New Roman" w:hAnsi="Times New Roman" w:cs="Times New Roman"/>
          <w:bCs/>
          <w:sz w:val="24"/>
          <w:szCs w:val="24"/>
        </w:rPr>
        <w:t xml:space="preserve">. </w:t>
      </w:r>
      <w:proofErr w:type="spellStart"/>
      <w:r w:rsidRPr="00752CB1">
        <w:rPr>
          <w:rFonts w:ascii="Times New Roman" w:eastAsia="Times New Roman" w:hAnsi="Times New Roman" w:cs="Times New Roman"/>
          <w:bCs/>
          <w:sz w:val="24"/>
          <w:szCs w:val="24"/>
        </w:rPr>
        <w:t>Данчак</w:t>
      </w:r>
      <w:proofErr w:type="spellEnd"/>
      <w:r w:rsidRPr="00752CB1">
        <w:rPr>
          <w:rFonts w:ascii="Times New Roman" w:eastAsia="Times New Roman" w:hAnsi="Times New Roman" w:cs="Times New Roman"/>
          <w:bCs/>
          <w:sz w:val="24"/>
          <w:szCs w:val="24"/>
        </w:rPr>
        <w:t xml:space="preserve"> І.О., Лінда С.М. Пристосування житлового середовища для потреб людей з обмеженими фізичними можливостями: Навч. посібник. Львів: Львівська політехніка, 2002р.</w:t>
      </w:r>
    </w:p>
    <w:p w14:paraId="6E05EBB4" w14:textId="674EB1F4" w:rsidR="00062C1A" w:rsidRDefault="00062C1A" w:rsidP="00062C1A">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16. </w:t>
      </w:r>
      <w:r w:rsidRPr="00062C1A">
        <w:rPr>
          <w:rFonts w:ascii="Times New Roman" w:eastAsia="Times New Roman" w:hAnsi="Times New Roman" w:cs="Times New Roman"/>
          <w:bCs/>
          <w:sz w:val="24"/>
          <w:szCs w:val="24"/>
        </w:rPr>
        <w:t xml:space="preserve">Жидкова Т. В. Будівельна фізика : підручник / Т. В. Жидкова, Т. М. </w:t>
      </w:r>
      <w:proofErr w:type="spellStart"/>
      <w:r w:rsidRPr="00062C1A">
        <w:rPr>
          <w:rFonts w:ascii="Times New Roman" w:eastAsia="Times New Roman" w:hAnsi="Times New Roman" w:cs="Times New Roman"/>
          <w:bCs/>
          <w:sz w:val="24"/>
          <w:szCs w:val="24"/>
        </w:rPr>
        <w:t>Апатенко</w:t>
      </w:r>
      <w:proofErr w:type="spellEnd"/>
      <w:r w:rsidRPr="00062C1A">
        <w:rPr>
          <w:rFonts w:ascii="Times New Roman" w:eastAsia="Times New Roman" w:hAnsi="Times New Roman" w:cs="Times New Roman"/>
          <w:bCs/>
          <w:sz w:val="24"/>
          <w:szCs w:val="24"/>
        </w:rPr>
        <w:t xml:space="preserve"> ; Харків. нац.</w:t>
      </w:r>
      <w:r>
        <w:rPr>
          <w:rFonts w:ascii="Times New Roman" w:eastAsia="Times New Roman" w:hAnsi="Times New Roman" w:cs="Times New Roman"/>
          <w:bCs/>
          <w:sz w:val="24"/>
          <w:szCs w:val="24"/>
        </w:rPr>
        <w:t xml:space="preserve"> </w:t>
      </w:r>
      <w:r w:rsidRPr="00062C1A">
        <w:rPr>
          <w:rFonts w:ascii="Times New Roman" w:eastAsia="Times New Roman" w:hAnsi="Times New Roman" w:cs="Times New Roman"/>
          <w:bCs/>
          <w:sz w:val="24"/>
          <w:szCs w:val="24"/>
        </w:rPr>
        <w:t>ун-т міськ. госп-ва ім. О. М. Бекетова. – Харків : ХНУМГ ім. О. М. Бекетова,2018. – 405 с</w:t>
      </w:r>
      <w:r>
        <w:rPr>
          <w:rFonts w:ascii="Times New Roman" w:eastAsia="Times New Roman" w:hAnsi="Times New Roman" w:cs="Times New Roman"/>
          <w:bCs/>
          <w:sz w:val="24"/>
          <w:szCs w:val="24"/>
        </w:rPr>
        <w:t>.</w:t>
      </w:r>
    </w:p>
    <w:p w14:paraId="6EF9641C" w14:textId="3205B5AB" w:rsidR="007936B5" w:rsidRPr="007936B5" w:rsidRDefault="007936B5" w:rsidP="007936B5">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062C1A">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roofErr w:type="spellStart"/>
      <w:r w:rsidRPr="007936B5">
        <w:rPr>
          <w:rFonts w:ascii="Times New Roman" w:eastAsia="Times New Roman" w:hAnsi="Times New Roman" w:cs="Times New Roman"/>
          <w:bCs/>
          <w:sz w:val="24"/>
          <w:szCs w:val="24"/>
        </w:rPr>
        <w:t>Єгорченков</w:t>
      </w:r>
      <w:proofErr w:type="spellEnd"/>
      <w:r w:rsidRPr="007936B5">
        <w:rPr>
          <w:rFonts w:ascii="Times New Roman" w:eastAsia="Times New Roman" w:hAnsi="Times New Roman" w:cs="Times New Roman"/>
          <w:bCs/>
          <w:sz w:val="24"/>
          <w:szCs w:val="24"/>
        </w:rPr>
        <w:t xml:space="preserve"> В.О., </w:t>
      </w:r>
      <w:proofErr w:type="spellStart"/>
      <w:r w:rsidRPr="007936B5">
        <w:rPr>
          <w:rFonts w:ascii="Times New Roman" w:eastAsia="Times New Roman" w:hAnsi="Times New Roman" w:cs="Times New Roman"/>
          <w:bCs/>
          <w:sz w:val="24"/>
          <w:szCs w:val="24"/>
        </w:rPr>
        <w:t>Яців</w:t>
      </w:r>
      <w:proofErr w:type="spellEnd"/>
      <w:r w:rsidRPr="007936B5">
        <w:rPr>
          <w:rFonts w:ascii="Times New Roman" w:eastAsia="Times New Roman" w:hAnsi="Times New Roman" w:cs="Times New Roman"/>
          <w:bCs/>
          <w:sz w:val="24"/>
          <w:szCs w:val="24"/>
        </w:rPr>
        <w:t xml:space="preserve"> М.Б., </w:t>
      </w:r>
      <w:proofErr w:type="spellStart"/>
      <w:r w:rsidRPr="007936B5">
        <w:rPr>
          <w:rFonts w:ascii="Times New Roman" w:eastAsia="Times New Roman" w:hAnsi="Times New Roman" w:cs="Times New Roman"/>
          <w:bCs/>
          <w:sz w:val="24"/>
          <w:szCs w:val="24"/>
        </w:rPr>
        <w:t>Кінаш</w:t>
      </w:r>
      <w:proofErr w:type="spellEnd"/>
      <w:r w:rsidRPr="007936B5">
        <w:rPr>
          <w:rFonts w:ascii="Times New Roman" w:eastAsia="Times New Roman" w:hAnsi="Times New Roman" w:cs="Times New Roman"/>
          <w:bCs/>
          <w:sz w:val="24"/>
          <w:szCs w:val="24"/>
        </w:rPr>
        <w:t xml:space="preserve"> Р.І. Архітектурно-будівельна фізика. Природне</w:t>
      </w:r>
    </w:p>
    <w:p w14:paraId="02E0E164" w14:textId="70827D9B" w:rsidR="007936B5" w:rsidRPr="00752CB1" w:rsidRDefault="007936B5" w:rsidP="007936B5">
      <w:pPr>
        <w:shd w:val="clear" w:color="auto" w:fill="FFFFFF"/>
        <w:spacing w:after="0" w:line="240" w:lineRule="auto"/>
        <w:ind w:left="-284"/>
        <w:jc w:val="both"/>
        <w:rPr>
          <w:rFonts w:ascii="Times New Roman" w:eastAsia="Times New Roman" w:hAnsi="Times New Roman" w:cs="Times New Roman"/>
          <w:bCs/>
          <w:sz w:val="24"/>
          <w:szCs w:val="24"/>
        </w:rPr>
      </w:pPr>
      <w:r w:rsidRPr="007936B5">
        <w:rPr>
          <w:rFonts w:ascii="Times New Roman" w:eastAsia="Times New Roman" w:hAnsi="Times New Roman" w:cs="Times New Roman"/>
          <w:bCs/>
          <w:sz w:val="24"/>
          <w:szCs w:val="24"/>
        </w:rPr>
        <w:t>освітлення будівель : Навч. посібник. Львів: Ліга-Прес, 2015. – 108 с.</w:t>
      </w:r>
    </w:p>
    <w:p w14:paraId="22C7E3CE" w14:textId="3699BCE7"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1</w:t>
      </w:r>
      <w:r w:rsidR="00062C1A">
        <w:rPr>
          <w:rFonts w:ascii="Times New Roman" w:eastAsia="Times New Roman" w:hAnsi="Times New Roman" w:cs="Times New Roman"/>
          <w:bCs/>
          <w:sz w:val="24"/>
          <w:szCs w:val="24"/>
        </w:rPr>
        <w:t>8</w:t>
      </w:r>
      <w:r w:rsidRPr="00752CB1">
        <w:rPr>
          <w:rFonts w:ascii="Times New Roman" w:eastAsia="Times New Roman" w:hAnsi="Times New Roman" w:cs="Times New Roman"/>
          <w:bCs/>
          <w:sz w:val="24"/>
          <w:szCs w:val="24"/>
        </w:rPr>
        <w:t>. Історія архітектури в 3-х частинах. Сучасна світова архітектура (творчість майстрів). Навчальний посібник.  /</w:t>
      </w:r>
      <w:proofErr w:type="spellStart"/>
      <w:r w:rsidRPr="00752CB1">
        <w:rPr>
          <w:rFonts w:ascii="Times New Roman" w:eastAsia="Times New Roman" w:hAnsi="Times New Roman" w:cs="Times New Roman"/>
          <w:bCs/>
          <w:sz w:val="24"/>
          <w:szCs w:val="24"/>
        </w:rPr>
        <w:t>АвдєєвМ.С</w:t>
      </w:r>
      <w:proofErr w:type="spellEnd"/>
      <w:r w:rsidRPr="00752CB1">
        <w:rPr>
          <w:rFonts w:ascii="Times New Roman" w:eastAsia="Times New Roman" w:hAnsi="Times New Roman" w:cs="Times New Roman"/>
          <w:bCs/>
          <w:sz w:val="24"/>
          <w:szCs w:val="24"/>
        </w:rPr>
        <w:t xml:space="preserve">., Авдєєва Н.Ю., Васильченко В.І., </w:t>
      </w:r>
      <w:proofErr w:type="spellStart"/>
      <w:r w:rsidRPr="00752CB1">
        <w:rPr>
          <w:rFonts w:ascii="Times New Roman" w:eastAsia="Times New Roman" w:hAnsi="Times New Roman" w:cs="Times New Roman"/>
          <w:bCs/>
          <w:sz w:val="24"/>
          <w:szCs w:val="24"/>
        </w:rPr>
        <w:t>Солярська</w:t>
      </w:r>
      <w:proofErr w:type="spellEnd"/>
      <w:r w:rsidRPr="00752CB1">
        <w:rPr>
          <w:rFonts w:ascii="Times New Roman" w:eastAsia="Times New Roman" w:hAnsi="Times New Roman" w:cs="Times New Roman"/>
          <w:bCs/>
          <w:sz w:val="24"/>
          <w:szCs w:val="24"/>
        </w:rPr>
        <w:t xml:space="preserve"> І.О./. К.: Освіта України, 2012. 300с.: </w:t>
      </w:r>
      <w:proofErr w:type="spellStart"/>
      <w:r w:rsidRPr="00752CB1">
        <w:rPr>
          <w:rFonts w:ascii="Times New Roman" w:eastAsia="Times New Roman" w:hAnsi="Times New Roman" w:cs="Times New Roman"/>
          <w:bCs/>
          <w:sz w:val="24"/>
          <w:szCs w:val="24"/>
        </w:rPr>
        <w:t>іл</w:t>
      </w:r>
      <w:proofErr w:type="spellEnd"/>
      <w:r w:rsidRPr="00752CB1">
        <w:rPr>
          <w:rFonts w:ascii="Times New Roman" w:eastAsia="Times New Roman" w:hAnsi="Times New Roman" w:cs="Times New Roman"/>
          <w:bCs/>
          <w:sz w:val="24"/>
          <w:szCs w:val="24"/>
        </w:rPr>
        <w:t>.</w:t>
      </w:r>
    </w:p>
    <w:p w14:paraId="697B17B2" w14:textId="26FD98E5"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1</w:t>
      </w:r>
      <w:r w:rsidR="00062C1A">
        <w:rPr>
          <w:rFonts w:ascii="Times New Roman" w:eastAsia="Times New Roman" w:hAnsi="Times New Roman" w:cs="Times New Roman"/>
          <w:bCs/>
          <w:sz w:val="24"/>
          <w:szCs w:val="24"/>
        </w:rPr>
        <w:t>9</w:t>
      </w:r>
      <w:r w:rsidRPr="00752CB1">
        <w:rPr>
          <w:rFonts w:ascii="Times New Roman" w:eastAsia="Times New Roman" w:hAnsi="Times New Roman" w:cs="Times New Roman"/>
          <w:bCs/>
          <w:sz w:val="24"/>
          <w:szCs w:val="24"/>
        </w:rPr>
        <w:t xml:space="preserve">. Історія української архітектури / Асєєв Ю.С., </w:t>
      </w:r>
      <w:proofErr w:type="spellStart"/>
      <w:r w:rsidRPr="00752CB1">
        <w:rPr>
          <w:rFonts w:ascii="Times New Roman" w:eastAsia="Times New Roman" w:hAnsi="Times New Roman" w:cs="Times New Roman"/>
          <w:bCs/>
          <w:sz w:val="24"/>
          <w:szCs w:val="24"/>
        </w:rPr>
        <w:t>Вечерський</w:t>
      </w:r>
      <w:proofErr w:type="spellEnd"/>
      <w:r w:rsidRPr="00752CB1">
        <w:rPr>
          <w:rFonts w:ascii="Times New Roman" w:eastAsia="Times New Roman" w:hAnsi="Times New Roman" w:cs="Times New Roman"/>
          <w:bCs/>
          <w:sz w:val="24"/>
          <w:szCs w:val="24"/>
        </w:rPr>
        <w:t xml:space="preserve"> В.В. ,Годованок  О.М. та ін. За ред. </w:t>
      </w:r>
      <w:proofErr w:type="spellStart"/>
      <w:r w:rsidRPr="00752CB1">
        <w:rPr>
          <w:rFonts w:ascii="Times New Roman" w:eastAsia="Times New Roman" w:hAnsi="Times New Roman" w:cs="Times New Roman"/>
          <w:bCs/>
          <w:sz w:val="24"/>
          <w:szCs w:val="24"/>
        </w:rPr>
        <w:t>Тимофієнка</w:t>
      </w:r>
      <w:proofErr w:type="spellEnd"/>
      <w:r w:rsidRPr="00752CB1">
        <w:rPr>
          <w:rFonts w:ascii="Times New Roman" w:eastAsia="Times New Roman" w:hAnsi="Times New Roman" w:cs="Times New Roman"/>
          <w:bCs/>
          <w:sz w:val="24"/>
          <w:szCs w:val="24"/>
        </w:rPr>
        <w:t xml:space="preserve"> В.І./ К.: Техніка, 2003. 472с.</w:t>
      </w:r>
    </w:p>
    <w:p w14:paraId="3248FAE8" w14:textId="07456510" w:rsidR="00752CB1" w:rsidRPr="00752CB1" w:rsidRDefault="00062C1A"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752CB1" w:rsidRPr="00752CB1">
        <w:rPr>
          <w:rFonts w:ascii="Times New Roman" w:eastAsia="Times New Roman" w:hAnsi="Times New Roman" w:cs="Times New Roman"/>
          <w:bCs/>
          <w:sz w:val="24"/>
          <w:szCs w:val="24"/>
        </w:rPr>
        <w:t xml:space="preserve">. Історія української архітектури. За </w:t>
      </w:r>
      <w:proofErr w:type="spellStart"/>
      <w:r w:rsidR="00752CB1" w:rsidRPr="00752CB1">
        <w:rPr>
          <w:rFonts w:ascii="Times New Roman" w:eastAsia="Times New Roman" w:hAnsi="Times New Roman" w:cs="Times New Roman"/>
          <w:bCs/>
          <w:sz w:val="24"/>
          <w:szCs w:val="24"/>
        </w:rPr>
        <w:t>ред</w:t>
      </w:r>
      <w:proofErr w:type="spellEnd"/>
      <w:r w:rsidR="00752CB1" w:rsidRPr="00752CB1">
        <w:rPr>
          <w:rFonts w:ascii="Times New Roman" w:eastAsia="Times New Roman" w:hAnsi="Times New Roman" w:cs="Times New Roman"/>
          <w:bCs/>
          <w:sz w:val="24"/>
          <w:szCs w:val="24"/>
        </w:rPr>
        <w:t xml:space="preserve"> проф. </w:t>
      </w:r>
      <w:proofErr w:type="spellStart"/>
      <w:r w:rsidR="00752CB1" w:rsidRPr="00752CB1">
        <w:rPr>
          <w:rFonts w:ascii="Times New Roman" w:eastAsia="Times New Roman" w:hAnsi="Times New Roman" w:cs="Times New Roman"/>
          <w:bCs/>
          <w:sz w:val="24"/>
          <w:szCs w:val="24"/>
        </w:rPr>
        <w:t>Тимофієнка</w:t>
      </w:r>
      <w:proofErr w:type="spellEnd"/>
      <w:r w:rsidR="00752CB1" w:rsidRPr="00752CB1">
        <w:rPr>
          <w:rFonts w:ascii="Times New Roman" w:eastAsia="Times New Roman" w:hAnsi="Times New Roman" w:cs="Times New Roman"/>
          <w:bCs/>
          <w:sz w:val="24"/>
          <w:szCs w:val="24"/>
        </w:rPr>
        <w:t xml:space="preserve"> В. К.: Техніка, 2003.472с.:іл.</w:t>
      </w:r>
    </w:p>
    <w:p w14:paraId="34CE57B2" w14:textId="7865D56A" w:rsidR="00752CB1" w:rsidRDefault="007936B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062C1A">
        <w:rPr>
          <w:rFonts w:ascii="Times New Roman" w:eastAsia="Times New Roman" w:hAnsi="Times New Roman" w:cs="Times New Roman"/>
          <w:bCs/>
          <w:sz w:val="24"/>
          <w:szCs w:val="24"/>
        </w:rPr>
        <w:t>1</w:t>
      </w:r>
      <w:r w:rsidR="00752CB1" w:rsidRPr="00752CB1">
        <w:rPr>
          <w:rFonts w:ascii="Times New Roman" w:eastAsia="Times New Roman" w:hAnsi="Times New Roman" w:cs="Times New Roman"/>
          <w:bCs/>
          <w:sz w:val="24"/>
          <w:szCs w:val="24"/>
        </w:rPr>
        <w:t>. Конструкції будівель і споруд: підручник. Книга 1. /</w:t>
      </w:r>
      <w:proofErr w:type="spellStart"/>
      <w:r w:rsidR="00752CB1" w:rsidRPr="00752CB1">
        <w:rPr>
          <w:rFonts w:ascii="Times New Roman" w:eastAsia="Times New Roman" w:hAnsi="Times New Roman" w:cs="Times New Roman"/>
          <w:bCs/>
          <w:sz w:val="24"/>
          <w:szCs w:val="24"/>
        </w:rPr>
        <w:t>Куліков</w:t>
      </w:r>
      <w:proofErr w:type="spellEnd"/>
      <w:r w:rsidR="00752CB1" w:rsidRPr="00752CB1">
        <w:rPr>
          <w:rFonts w:ascii="Times New Roman" w:eastAsia="Times New Roman" w:hAnsi="Times New Roman" w:cs="Times New Roman"/>
          <w:bCs/>
          <w:sz w:val="24"/>
          <w:szCs w:val="24"/>
        </w:rPr>
        <w:t xml:space="preserve"> П.М., Плоский В.О. </w:t>
      </w:r>
      <w:proofErr w:type="spellStart"/>
      <w:r w:rsidR="00752CB1" w:rsidRPr="00752CB1">
        <w:rPr>
          <w:rFonts w:ascii="Times New Roman" w:eastAsia="Times New Roman" w:hAnsi="Times New Roman" w:cs="Times New Roman"/>
          <w:bCs/>
          <w:sz w:val="24"/>
          <w:szCs w:val="24"/>
        </w:rPr>
        <w:t>Гетун</w:t>
      </w:r>
      <w:proofErr w:type="spellEnd"/>
      <w:r w:rsidR="00752CB1" w:rsidRPr="00752CB1">
        <w:rPr>
          <w:rFonts w:ascii="Times New Roman" w:eastAsia="Times New Roman" w:hAnsi="Times New Roman" w:cs="Times New Roman"/>
          <w:bCs/>
          <w:sz w:val="24"/>
          <w:szCs w:val="24"/>
        </w:rPr>
        <w:t xml:space="preserve"> Г.В. К.: Ліра-К., 2021.-880с.:іл.</w:t>
      </w:r>
    </w:p>
    <w:p w14:paraId="17A7A0BC" w14:textId="5F78AE16" w:rsidR="005D2A15" w:rsidRPr="005D2A15" w:rsidRDefault="007936B5" w:rsidP="005D2A15">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w:t>
      </w:r>
      <w:r w:rsidR="00062C1A">
        <w:rPr>
          <w:rFonts w:ascii="Times New Roman" w:eastAsia="Times New Roman" w:hAnsi="Times New Roman" w:cs="Times New Roman"/>
          <w:bCs/>
          <w:sz w:val="24"/>
          <w:szCs w:val="24"/>
        </w:rPr>
        <w:t>2</w:t>
      </w:r>
      <w:r w:rsidR="005D2A15" w:rsidRPr="005D2A15">
        <w:rPr>
          <w:rFonts w:ascii="Times New Roman" w:eastAsia="Times New Roman" w:hAnsi="Times New Roman" w:cs="Times New Roman"/>
          <w:bCs/>
          <w:sz w:val="24"/>
          <w:szCs w:val="24"/>
        </w:rPr>
        <w:t>. Ковальський Л.М., Кузьміна Г.В., Ковальська. Г.Л. Архітектурне проєктування</w:t>
      </w:r>
    </w:p>
    <w:p w14:paraId="14CE1A86" w14:textId="77777777" w:rsidR="005D2A15" w:rsidRPr="005D2A15" w:rsidRDefault="005D2A15" w:rsidP="005D2A15">
      <w:pPr>
        <w:shd w:val="clear" w:color="auto" w:fill="FFFFFF"/>
        <w:spacing w:after="0" w:line="240" w:lineRule="auto"/>
        <w:ind w:left="-284"/>
        <w:jc w:val="both"/>
        <w:rPr>
          <w:rFonts w:ascii="Times New Roman" w:eastAsia="Times New Roman" w:hAnsi="Times New Roman" w:cs="Times New Roman"/>
          <w:bCs/>
          <w:sz w:val="24"/>
          <w:szCs w:val="24"/>
        </w:rPr>
      </w:pPr>
      <w:r w:rsidRPr="005D2A15">
        <w:rPr>
          <w:rFonts w:ascii="Times New Roman" w:eastAsia="Times New Roman" w:hAnsi="Times New Roman" w:cs="Times New Roman"/>
          <w:bCs/>
          <w:sz w:val="24"/>
          <w:szCs w:val="24"/>
        </w:rPr>
        <w:t>висотних будинків. Навчальний посібник за загальною редакцією Л.М.</w:t>
      </w:r>
    </w:p>
    <w:p w14:paraId="145507CC" w14:textId="41DC526F" w:rsidR="005D2A15" w:rsidRPr="00752CB1" w:rsidRDefault="005D2A15" w:rsidP="005D2A15">
      <w:pPr>
        <w:shd w:val="clear" w:color="auto" w:fill="FFFFFF"/>
        <w:spacing w:after="0" w:line="240" w:lineRule="auto"/>
        <w:ind w:left="-284"/>
        <w:jc w:val="both"/>
        <w:rPr>
          <w:rFonts w:ascii="Times New Roman" w:eastAsia="Times New Roman" w:hAnsi="Times New Roman" w:cs="Times New Roman"/>
          <w:bCs/>
          <w:sz w:val="24"/>
          <w:szCs w:val="24"/>
        </w:rPr>
      </w:pPr>
      <w:r w:rsidRPr="005D2A15">
        <w:rPr>
          <w:rFonts w:ascii="Times New Roman" w:eastAsia="Times New Roman" w:hAnsi="Times New Roman" w:cs="Times New Roman"/>
          <w:bCs/>
          <w:sz w:val="24"/>
          <w:szCs w:val="24"/>
        </w:rPr>
        <w:t>Ковальського. Київ: КНУБА, 2010. – 123 с.</w:t>
      </w:r>
    </w:p>
    <w:p w14:paraId="6B071117" w14:textId="38C6E922" w:rsidR="00752CB1" w:rsidRPr="00752CB1" w:rsidRDefault="005D2A1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062C1A">
        <w:rPr>
          <w:rFonts w:ascii="Times New Roman" w:eastAsia="Times New Roman" w:hAnsi="Times New Roman" w:cs="Times New Roman"/>
          <w:bCs/>
          <w:sz w:val="24"/>
          <w:szCs w:val="24"/>
        </w:rPr>
        <w:t>3</w:t>
      </w:r>
      <w:r w:rsidR="00752CB1" w:rsidRPr="00752CB1">
        <w:rPr>
          <w:rFonts w:ascii="Times New Roman" w:eastAsia="Times New Roman" w:hAnsi="Times New Roman" w:cs="Times New Roman"/>
          <w:bCs/>
          <w:sz w:val="24"/>
          <w:szCs w:val="24"/>
        </w:rPr>
        <w:t xml:space="preserve">. Конструкції будівель і споруд: підручник. Книга 2. / </w:t>
      </w:r>
      <w:proofErr w:type="spellStart"/>
      <w:r w:rsidR="00752CB1" w:rsidRPr="00752CB1">
        <w:rPr>
          <w:rFonts w:ascii="Times New Roman" w:eastAsia="Times New Roman" w:hAnsi="Times New Roman" w:cs="Times New Roman"/>
          <w:bCs/>
          <w:sz w:val="24"/>
          <w:szCs w:val="24"/>
        </w:rPr>
        <w:t>Гетун</w:t>
      </w:r>
      <w:proofErr w:type="spellEnd"/>
      <w:r w:rsidR="00752CB1" w:rsidRPr="00752CB1">
        <w:rPr>
          <w:rFonts w:ascii="Times New Roman" w:eastAsia="Times New Roman" w:hAnsi="Times New Roman" w:cs="Times New Roman"/>
          <w:bCs/>
          <w:sz w:val="24"/>
          <w:szCs w:val="24"/>
        </w:rPr>
        <w:t xml:space="preserve"> Г.В., </w:t>
      </w:r>
      <w:proofErr w:type="spellStart"/>
      <w:r w:rsidR="00752CB1" w:rsidRPr="00752CB1">
        <w:rPr>
          <w:rFonts w:ascii="Times New Roman" w:eastAsia="Times New Roman" w:hAnsi="Times New Roman" w:cs="Times New Roman"/>
          <w:bCs/>
          <w:sz w:val="24"/>
          <w:szCs w:val="24"/>
        </w:rPr>
        <w:t>Куліков</w:t>
      </w:r>
      <w:proofErr w:type="spellEnd"/>
      <w:r w:rsidR="00752CB1" w:rsidRPr="00752CB1">
        <w:rPr>
          <w:rFonts w:ascii="Times New Roman" w:eastAsia="Times New Roman" w:hAnsi="Times New Roman" w:cs="Times New Roman"/>
          <w:bCs/>
          <w:sz w:val="24"/>
          <w:szCs w:val="24"/>
        </w:rPr>
        <w:t xml:space="preserve"> П.М., Плоский В.О., </w:t>
      </w:r>
      <w:proofErr w:type="spellStart"/>
      <w:r w:rsidR="00752CB1" w:rsidRPr="00752CB1">
        <w:rPr>
          <w:rFonts w:ascii="Times New Roman" w:eastAsia="Times New Roman" w:hAnsi="Times New Roman" w:cs="Times New Roman"/>
          <w:bCs/>
          <w:sz w:val="24"/>
          <w:szCs w:val="24"/>
        </w:rPr>
        <w:t>Чернишев</w:t>
      </w:r>
      <w:proofErr w:type="spellEnd"/>
      <w:r w:rsidR="00752CB1" w:rsidRPr="00752CB1">
        <w:rPr>
          <w:rFonts w:ascii="Times New Roman" w:eastAsia="Times New Roman" w:hAnsi="Times New Roman" w:cs="Times New Roman"/>
          <w:bCs/>
          <w:sz w:val="24"/>
          <w:szCs w:val="24"/>
        </w:rPr>
        <w:t xml:space="preserve"> Д.О. К.: Рута, 2023. 900с.: </w:t>
      </w:r>
      <w:proofErr w:type="spellStart"/>
      <w:r w:rsidR="00752CB1" w:rsidRPr="00752CB1">
        <w:rPr>
          <w:rFonts w:ascii="Times New Roman" w:eastAsia="Times New Roman" w:hAnsi="Times New Roman" w:cs="Times New Roman"/>
          <w:bCs/>
          <w:sz w:val="24"/>
          <w:szCs w:val="24"/>
        </w:rPr>
        <w:t>іл</w:t>
      </w:r>
      <w:proofErr w:type="spellEnd"/>
      <w:r w:rsidR="00752CB1" w:rsidRPr="00752CB1">
        <w:rPr>
          <w:rFonts w:ascii="Times New Roman" w:eastAsia="Times New Roman" w:hAnsi="Times New Roman" w:cs="Times New Roman"/>
          <w:bCs/>
          <w:sz w:val="24"/>
          <w:szCs w:val="24"/>
        </w:rPr>
        <w:t>.</w:t>
      </w:r>
    </w:p>
    <w:p w14:paraId="09279FDC" w14:textId="5FA00581" w:rsidR="00752CB1" w:rsidRDefault="005D2A1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062C1A">
        <w:rPr>
          <w:rFonts w:ascii="Times New Roman" w:eastAsia="Times New Roman" w:hAnsi="Times New Roman" w:cs="Times New Roman"/>
          <w:bCs/>
          <w:sz w:val="24"/>
          <w:szCs w:val="24"/>
        </w:rPr>
        <w:t>4</w:t>
      </w:r>
      <w:r w:rsidR="00752CB1" w:rsidRPr="00752CB1">
        <w:rPr>
          <w:rFonts w:ascii="Times New Roman" w:eastAsia="Times New Roman" w:hAnsi="Times New Roman" w:cs="Times New Roman"/>
          <w:bCs/>
          <w:sz w:val="24"/>
          <w:szCs w:val="24"/>
        </w:rPr>
        <w:t>. Король В.П. .Архітектурне проектування житла: Навч. посібник. К.:«Фенікс»,2006р.</w:t>
      </w:r>
    </w:p>
    <w:p w14:paraId="568AF135" w14:textId="34E0F5F0" w:rsidR="000E20FC" w:rsidRPr="00752CB1" w:rsidRDefault="005D2A15" w:rsidP="000E20FC">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062C1A">
        <w:rPr>
          <w:rFonts w:ascii="Times New Roman" w:eastAsia="Times New Roman" w:hAnsi="Times New Roman" w:cs="Times New Roman"/>
          <w:bCs/>
          <w:sz w:val="24"/>
          <w:szCs w:val="24"/>
        </w:rPr>
        <w:t>5</w:t>
      </w:r>
      <w:r w:rsidR="000E20FC">
        <w:rPr>
          <w:rFonts w:ascii="Times New Roman" w:eastAsia="Times New Roman" w:hAnsi="Times New Roman" w:cs="Times New Roman"/>
          <w:bCs/>
          <w:sz w:val="24"/>
          <w:szCs w:val="24"/>
        </w:rPr>
        <w:t xml:space="preserve">. </w:t>
      </w:r>
      <w:proofErr w:type="spellStart"/>
      <w:r w:rsidR="000E20FC">
        <w:rPr>
          <w:rFonts w:ascii="Times New Roman" w:eastAsia="Times New Roman" w:hAnsi="Times New Roman" w:cs="Times New Roman"/>
          <w:bCs/>
          <w:sz w:val="24"/>
          <w:szCs w:val="24"/>
        </w:rPr>
        <w:t>Котеньова</w:t>
      </w:r>
      <w:proofErr w:type="spellEnd"/>
      <w:r w:rsidR="000E20FC">
        <w:rPr>
          <w:rFonts w:ascii="Times New Roman" w:eastAsia="Times New Roman" w:hAnsi="Times New Roman" w:cs="Times New Roman"/>
          <w:bCs/>
          <w:sz w:val="24"/>
          <w:szCs w:val="24"/>
        </w:rPr>
        <w:t xml:space="preserve"> З.І. </w:t>
      </w:r>
      <w:r w:rsidR="000E20FC" w:rsidRPr="000E20FC">
        <w:rPr>
          <w:rFonts w:ascii="Times New Roman" w:eastAsia="Times New Roman" w:hAnsi="Times New Roman" w:cs="Times New Roman"/>
          <w:bCs/>
          <w:sz w:val="24"/>
          <w:szCs w:val="24"/>
        </w:rPr>
        <w:t>Архітектура будівель і споруд: Навчальний посібник / – Харків: ХНАМГ, 2007. – 170 с</w:t>
      </w:r>
      <w:r w:rsidR="00315B50">
        <w:rPr>
          <w:rFonts w:ascii="Times New Roman" w:eastAsia="Times New Roman" w:hAnsi="Times New Roman" w:cs="Times New Roman"/>
          <w:bCs/>
          <w:sz w:val="24"/>
          <w:szCs w:val="24"/>
        </w:rPr>
        <w:t>.</w:t>
      </w:r>
    </w:p>
    <w:p w14:paraId="502C822E" w14:textId="1BADD21E" w:rsidR="00752CB1" w:rsidRPr="00752CB1" w:rsidRDefault="000E20F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062C1A">
        <w:rPr>
          <w:rFonts w:ascii="Times New Roman" w:eastAsia="Times New Roman" w:hAnsi="Times New Roman" w:cs="Times New Roman"/>
          <w:bCs/>
          <w:sz w:val="24"/>
          <w:szCs w:val="24"/>
        </w:rPr>
        <w:t>6</w:t>
      </w:r>
      <w:r w:rsidR="00752CB1" w:rsidRPr="00752CB1">
        <w:rPr>
          <w:rFonts w:ascii="Times New Roman" w:eastAsia="Times New Roman" w:hAnsi="Times New Roman" w:cs="Times New Roman"/>
          <w:bCs/>
          <w:sz w:val="24"/>
          <w:szCs w:val="24"/>
        </w:rPr>
        <w:t xml:space="preserve">. Курс історії архітектури. Методичний посібник. </w:t>
      </w:r>
      <w:proofErr w:type="spellStart"/>
      <w:r w:rsidR="00752CB1" w:rsidRPr="00752CB1">
        <w:rPr>
          <w:rFonts w:ascii="Times New Roman" w:eastAsia="Times New Roman" w:hAnsi="Times New Roman" w:cs="Times New Roman"/>
          <w:bCs/>
          <w:sz w:val="24"/>
          <w:szCs w:val="24"/>
        </w:rPr>
        <w:t>Вечерський</w:t>
      </w:r>
      <w:proofErr w:type="spellEnd"/>
      <w:r w:rsidR="00752CB1" w:rsidRPr="00752CB1">
        <w:rPr>
          <w:rFonts w:ascii="Times New Roman" w:eastAsia="Times New Roman" w:hAnsi="Times New Roman" w:cs="Times New Roman"/>
          <w:bCs/>
          <w:sz w:val="24"/>
          <w:szCs w:val="24"/>
        </w:rPr>
        <w:t xml:space="preserve"> В.В. К.: Видавництво інституту проблем сучасного мистецтва, 2008. 300с.: </w:t>
      </w:r>
      <w:proofErr w:type="spellStart"/>
      <w:r w:rsidR="00752CB1" w:rsidRPr="00752CB1">
        <w:rPr>
          <w:rFonts w:ascii="Times New Roman" w:eastAsia="Times New Roman" w:hAnsi="Times New Roman" w:cs="Times New Roman"/>
          <w:bCs/>
          <w:sz w:val="24"/>
          <w:szCs w:val="24"/>
        </w:rPr>
        <w:t>іл</w:t>
      </w:r>
      <w:proofErr w:type="spellEnd"/>
      <w:r w:rsidR="00752CB1" w:rsidRPr="00752CB1">
        <w:rPr>
          <w:rFonts w:ascii="Times New Roman" w:eastAsia="Times New Roman" w:hAnsi="Times New Roman" w:cs="Times New Roman"/>
          <w:bCs/>
          <w:sz w:val="24"/>
          <w:szCs w:val="24"/>
        </w:rPr>
        <w:t xml:space="preserve">. </w:t>
      </w:r>
    </w:p>
    <w:p w14:paraId="568AEE95" w14:textId="3FD94C0A" w:rsidR="00752CB1" w:rsidRPr="00752CB1" w:rsidRDefault="000E20F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062C1A">
        <w:rPr>
          <w:rFonts w:ascii="Times New Roman" w:eastAsia="Times New Roman" w:hAnsi="Times New Roman" w:cs="Times New Roman"/>
          <w:bCs/>
          <w:sz w:val="24"/>
          <w:szCs w:val="24"/>
        </w:rPr>
        <w:t>7</w:t>
      </w:r>
      <w:r w:rsidR="00752CB1" w:rsidRPr="00752CB1">
        <w:rPr>
          <w:rFonts w:ascii="Times New Roman" w:eastAsia="Times New Roman" w:hAnsi="Times New Roman" w:cs="Times New Roman"/>
          <w:bCs/>
          <w:sz w:val="24"/>
          <w:szCs w:val="24"/>
        </w:rPr>
        <w:t xml:space="preserve">. </w:t>
      </w:r>
      <w:proofErr w:type="spellStart"/>
      <w:r w:rsidR="00752CB1" w:rsidRPr="00752CB1">
        <w:rPr>
          <w:rFonts w:ascii="Times New Roman" w:eastAsia="Times New Roman" w:hAnsi="Times New Roman" w:cs="Times New Roman"/>
          <w:bCs/>
          <w:sz w:val="24"/>
          <w:szCs w:val="24"/>
        </w:rPr>
        <w:t>Куліков</w:t>
      </w:r>
      <w:proofErr w:type="spellEnd"/>
      <w:r w:rsidR="00752CB1" w:rsidRPr="00752CB1">
        <w:rPr>
          <w:rFonts w:ascii="Times New Roman" w:eastAsia="Times New Roman" w:hAnsi="Times New Roman" w:cs="Times New Roman"/>
          <w:bCs/>
          <w:sz w:val="24"/>
          <w:szCs w:val="24"/>
        </w:rPr>
        <w:t xml:space="preserve"> П.М., Плоский В.О. </w:t>
      </w:r>
      <w:proofErr w:type="spellStart"/>
      <w:r w:rsidR="00752CB1" w:rsidRPr="00752CB1">
        <w:rPr>
          <w:rFonts w:ascii="Times New Roman" w:eastAsia="Times New Roman" w:hAnsi="Times New Roman" w:cs="Times New Roman"/>
          <w:bCs/>
          <w:sz w:val="24"/>
          <w:szCs w:val="24"/>
        </w:rPr>
        <w:t>Гетун</w:t>
      </w:r>
      <w:proofErr w:type="spellEnd"/>
      <w:r w:rsidR="00752CB1" w:rsidRPr="00752CB1">
        <w:rPr>
          <w:rFonts w:ascii="Times New Roman" w:eastAsia="Times New Roman" w:hAnsi="Times New Roman" w:cs="Times New Roman"/>
          <w:bCs/>
          <w:sz w:val="24"/>
          <w:szCs w:val="24"/>
        </w:rPr>
        <w:t xml:space="preserve"> Г.В. Конструкції будівель і споруд: підручник. Книга 1. К.: Ліра-К., 2021.880с.:іл.</w:t>
      </w:r>
    </w:p>
    <w:p w14:paraId="2AEFBC19" w14:textId="556BDBCC"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2</w:t>
      </w:r>
      <w:r w:rsidR="00062C1A">
        <w:rPr>
          <w:rFonts w:ascii="Times New Roman" w:eastAsia="Times New Roman" w:hAnsi="Times New Roman" w:cs="Times New Roman"/>
          <w:bCs/>
          <w:sz w:val="24"/>
          <w:szCs w:val="24"/>
        </w:rPr>
        <w:t>8</w:t>
      </w:r>
      <w:r w:rsidRPr="00752CB1">
        <w:rPr>
          <w:rFonts w:ascii="Times New Roman" w:eastAsia="Times New Roman" w:hAnsi="Times New Roman" w:cs="Times New Roman"/>
          <w:bCs/>
          <w:sz w:val="24"/>
          <w:szCs w:val="24"/>
        </w:rPr>
        <w:t xml:space="preserve">. Леонтьєв Д.В. Архітектура України: велика ілюстрована енциклопедія. Харків.: </w:t>
      </w:r>
      <w:proofErr w:type="spellStart"/>
      <w:r w:rsidRPr="00752CB1">
        <w:rPr>
          <w:rFonts w:ascii="Times New Roman" w:eastAsia="Times New Roman" w:hAnsi="Times New Roman" w:cs="Times New Roman"/>
          <w:bCs/>
          <w:sz w:val="24"/>
          <w:szCs w:val="24"/>
        </w:rPr>
        <w:t>Веста</w:t>
      </w:r>
      <w:proofErr w:type="spellEnd"/>
      <w:r w:rsidRPr="00752CB1">
        <w:rPr>
          <w:rFonts w:ascii="Times New Roman" w:eastAsia="Times New Roman" w:hAnsi="Times New Roman" w:cs="Times New Roman"/>
          <w:bCs/>
          <w:sz w:val="24"/>
          <w:szCs w:val="24"/>
        </w:rPr>
        <w:t xml:space="preserve">, 2010.224с.: </w:t>
      </w:r>
      <w:proofErr w:type="spellStart"/>
      <w:r w:rsidRPr="00752CB1">
        <w:rPr>
          <w:rFonts w:ascii="Times New Roman" w:eastAsia="Times New Roman" w:hAnsi="Times New Roman" w:cs="Times New Roman"/>
          <w:bCs/>
          <w:sz w:val="24"/>
          <w:szCs w:val="24"/>
        </w:rPr>
        <w:t>іл</w:t>
      </w:r>
      <w:proofErr w:type="spellEnd"/>
      <w:r w:rsidRPr="00752CB1">
        <w:rPr>
          <w:rFonts w:ascii="Times New Roman" w:eastAsia="Times New Roman" w:hAnsi="Times New Roman" w:cs="Times New Roman"/>
          <w:bCs/>
          <w:sz w:val="24"/>
          <w:szCs w:val="24"/>
        </w:rPr>
        <w:t>.</w:t>
      </w:r>
    </w:p>
    <w:p w14:paraId="4A0FC91F" w14:textId="054DB5E6" w:rsid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2</w:t>
      </w:r>
      <w:r w:rsidR="00062C1A">
        <w:rPr>
          <w:rFonts w:ascii="Times New Roman" w:eastAsia="Times New Roman" w:hAnsi="Times New Roman" w:cs="Times New Roman"/>
          <w:bCs/>
          <w:sz w:val="24"/>
          <w:szCs w:val="24"/>
        </w:rPr>
        <w:t>9</w:t>
      </w:r>
      <w:r w:rsidRPr="00752CB1">
        <w:rPr>
          <w:rFonts w:ascii="Times New Roman" w:eastAsia="Times New Roman" w:hAnsi="Times New Roman" w:cs="Times New Roman"/>
          <w:bCs/>
          <w:sz w:val="24"/>
          <w:szCs w:val="24"/>
        </w:rPr>
        <w:t>. Лінда С.М. Архітектурне проектування громадських будівель і споруд. Львів: Видавництво національного університету «Львівська політехніка», 2010. 607с.</w:t>
      </w:r>
    </w:p>
    <w:p w14:paraId="5FE1B0F7" w14:textId="54C45891" w:rsidR="009E5B53" w:rsidRPr="009E5B53" w:rsidRDefault="00062C1A" w:rsidP="009E5B53">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r w:rsidR="009E5B53">
        <w:rPr>
          <w:rFonts w:ascii="Times New Roman" w:eastAsia="Times New Roman" w:hAnsi="Times New Roman" w:cs="Times New Roman"/>
          <w:bCs/>
          <w:sz w:val="24"/>
          <w:szCs w:val="24"/>
        </w:rPr>
        <w:t xml:space="preserve">. </w:t>
      </w:r>
      <w:r w:rsidR="009E5B53" w:rsidRPr="009E5B53">
        <w:rPr>
          <w:rFonts w:ascii="Times New Roman" w:eastAsia="Times New Roman" w:hAnsi="Times New Roman" w:cs="Times New Roman"/>
          <w:bCs/>
          <w:sz w:val="24"/>
          <w:szCs w:val="24"/>
        </w:rPr>
        <w:t>Основи та фундаменти. Навчальний посібник для студентів спеціальності</w:t>
      </w:r>
    </w:p>
    <w:p w14:paraId="5AA39363" w14:textId="6EEBB5C1" w:rsidR="00752CB1" w:rsidRDefault="009E5B53" w:rsidP="00062C1A">
      <w:pPr>
        <w:shd w:val="clear" w:color="auto" w:fill="FFFFFF"/>
        <w:spacing w:after="0" w:line="240" w:lineRule="auto"/>
        <w:ind w:left="-284"/>
        <w:jc w:val="both"/>
        <w:rPr>
          <w:rFonts w:ascii="Times New Roman" w:eastAsia="Times New Roman" w:hAnsi="Times New Roman" w:cs="Times New Roman"/>
          <w:bCs/>
          <w:sz w:val="24"/>
          <w:szCs w:val="24"/>
        </w:rPr>
      </w:pPr>
      <w:r w:rsidRPr="009E5B53">
        <w:rPr>
          <w:rFonts w:ascii="Times New Roman" w:eastAsia="Times New Roman" w:hAnsi="Times New Roman" w:cs="Times New Roman"/>
          <w:bCs/>
          <w:sz w:val="24"/>
          <w:szCs w:val="24"/>
        </w:rPr>
        <w:t xml:space="preserve">192 «Будівництво та цивільна інженерія / </w:t>
      </w:r>
      <w:proofErr w:type="spellStart"/>
      <w:r w:rsidRPr="009E5B53">
        <w:rPr>
          <w:rFonts w:ascii="Times New Roman" w:eastAsia="Times New Roman" w:hAnsi="Times New Roman" w:cs="Times New Roman"/>
          <w:bCs/>
          <w:sz w:val="24"/>
          <w:szCs w:val="24"/>
        </w:rPr>
        <w:t>І.О.Парфентьєва</w:t>
      </w:r>
      <w:proofErr w:type="spellEnd"/>
      <w:r w:rsidRPr="009E5B53">
        <w:rPr>
          <w:rFonts w:ascii="Times New Roman" w:eastAsia="Times New Roman" w:hAnsi="Times New Roman" w:cs="Times New Roman"/>
          <w:bCs/>
          <w:sz w:val="24"/>
          <w:szCs w:val="24"/>
        </w:rPr>
        <w:t xml:space="preserve">, О.В. </w:t>
      </w:r>
      <w:proofErr w:type="spellStart"/>
      <w:r w:rsidRPr="009E5B53">
        <w:rPr>
          <w:rFonts w:ascii="Times New Roman" w:eastAsia="Times New Roman" w:hAnsi="Times New Roman" w:cs="Times New Roman"/>
          <w:bCs/>
          <w:sz w:val="24"/>
          <w:szCs w:val="24"/>
        </w:rPr>
        <w:t>Верешко</w:t>
      </w:r>
      <w:proofErr w:type="spellEnd"/>
      <w:r w:rsidRPr="009E5B5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9E5B53">
        <w:rPr>
          <w:rFonts w:ascii="Times New Roman" w:eastAsia="Times New Roman" w:hAnsi="Times New Roman" w:cs="Times New Roman"/>
          <w:bCs/>
          <w:sz w:val="24"/>
          <w:szCs w:val="24"/>
        </w:rPr>
        <w:t xml:space="preserve">Д.А. </w:t>
      </w:r>
      <w:proofErr w:type="spellStart"/>
      <w:r w:rsidRPr="009E5B53">
        <w:rPr>
          <w:rFonts w:ascii="Times New Roman" w:eastAsia="Times New Roman" w:hAnsi="Times New Roman" w:cs="Times New Roman"/>
          <w:bCs/>
          <w:sz w:val="24"/>
          <w:szCs w:val="24"/>
        </w:rPr>
        <w:t>Гусачук</w:t>
      </w:r>
      <w:proofErr w:type="spellEnd"/>
      <w:r>
        <w:rPr>
          <w:rFonts w:ascii="Times New Roman" w:eastAsia="Times New Roman" w:hAnsi="Times New Roman" w:cs="Times New Roman"/>
          <w:bCs/>
          <w:sz w:val="24"/>
          <w:szCs w:val="24"/>
        </w:rPr>
        <w:t xml:space="preserve">. </w:t>
      </w:r>
      <w:r w:rsidRPr="009E5B53">
        <w:rPr>
          <w:rFonts w:ascii="Times New Roman" w:eastAsia="Times New Roman" w:hAnsi="Times New Roman" w:cs="Times New Roman"/>
          <w:bCs/>
          <w:sz w:val="24"/>
          <w:szCs w:val="24"/>
        </w:rPr>
        <w:t>Луцьк: ЛНТУ, 2017.</w:t>
      </w:r>
      <w:r w:rsidRPr="009E5B53">
        <w:rPr>
          <w:rFonts w:ascii="Times New Roman" w:eastAsia="Times New Roman" w:hAnsi="Times New Roman" w:cs="Times New Roman"/>
          <w:bCs/>
          <w:sz w:val="24"/>
          <w:szCs w:val="24"/>
        </w:rPr>
        <w:t> 296с.</w:t>
      </w:r>
      <w:r w:rsidRPr="009E5B53">
        <w:rPr>
          <w:rFonts w:ascii="Times New Roman" w:eastAsia="Times New Roman" w:hAnsi="Times New Roman" w:cs="Times New Roman"/>
          <w:bCs/>
          <w:sz w:val="24"/>
          <w:szCs w:val="24"/>
        </w:rPr>
        <w:cr/>
      </w:r>
      <w:r w:rsidR="00062C1A">
        <w:rPr>
          <w:rFonts w:ascii="Times New Roman" w:eastAsia="Times New Roman" w:hAnsi="Times New Roman" w:cs="Times New Roman"/>
          <w:bCs/>
          <w:sz w:val="24"/>
          <w:szCs w:val="24"/>
        </w:rPr>
        <w:t xml:space="preserve">                  31</w:t>
      </w:r>
      <w:r w:rsidR="00752CB1" w:rsidRPr="00752CB1">
        <w:rPr>
          <w:rFonts w:ascii="Times New Roman" w:eastAsia="Times New Roman" w:hAnsi="Times New Roman" w:cs="Times New Roman"/>
          <w:bCs/>
          <w:sz w:val="24"/>
          <w:szCs w:val="24"/>
        </w:rPr>
        <w:t xml:space="preserve">. Проектування та будівництво в районах з підвищеною сейсмічною активністю: навч. посіб. / І. І. </w:t>
      </w:r>
      <w:proofErr w:type="spellStart"/>
      <w:r w:rsidR="00752CB1" w:rsidRPr="00752CB1">
        <w:rPr>
          <w:rFonts w:ascii="Times New Roman" w:eastAsia="Times New Roman" w:hAnsi="Times New Roman" w:cs="Times New Roman"/>
          <w:bCs/>
          <w:sz w:val="24"/>
          <w:szCs w:val="24"/>
        </w:rPr>
        <w:t>Кархут</w:t>
      </w:r>
      <w:proofErr w:type="spellEnd"/>
      <w:r w:rsidR="00752CB1" w:rsidRPr="00752CB1">
        <w:rPr>
          <w:rFonts w:ascii="Times New Roman" w:eastAsia="Times New Roman" w:hAnsi="Times New Roman" w:cs="Times New Roman"/>
          <w:bCs/>
          <w:sz w:val="24"/>
          <w:szCs w:val="24"/>
        </w:rPr>
        <w:t xml:space="preserve"> ; М-во освіти і науки, молоді та спорту України, Нац. ун-т «Львів. політехніка». — Львів : Вид-во Львів. політехніки, 2012. — 172 с. : </w:t>
      </w:r>
      <w:proofErr w:type="spellStart"/>
      <w:r w:rsidR="00752CB1" w:rsidRPr="00752CB1">
        <w:rPr>
          <w:rFonts w:ascii="Times New Roman" w:eastAsia="Times New Roman" w:hAnsi="Times New Roman" w:cs="Times New Roman"/>
          <w:bCs/>
          <w:sz w:val="24"/>
          <w:szCs w:val="24"/>
        </w:rPr>
        <w:t>іл</w:t>
      </w:r>
      <w:proofErr w:type="spellEnd"/>
      <w:r w:rsidR="00752CB1" w:rsidRPr="00752CB1">
        <w:rPr>
          <w:rFonts w:ascii="Times New Roman" w:eastAsia="Times New Roman" w:hAnsi="Times New Roman" w:cs="Times New Roman"/>
          <w:bCs/>
          <w:sz w:val="24"/>
          <w:szCs w:val="24"/>
        </w:rPr>
        <w:t xml:space="preserve">. — </w:t>
      </w:r>
      <w:proofErr w:type="spellStart"/>
      <w:r w:rsidR="00752CB1" w:rsidRPr="00752CB1">
        <w:rPr>
          <w:rFonts w:ascii="Times New Roman" w:eastAsia="Times New Roman" w:hAnsi="Times New Roman" w:cs="Times New Roman"/>
          <w:bCs/>
          <w:sz w:val="24"/>
          <w:szCs w:val="24"/>
        </w:rPr>
        <w:t>Бібліогр</w:t>
      </w:r>
      <w:proofErr w:type="spellEnd"/>
      <w:r w:rsidR="00752CB1" w:rsidRPr="00752CB1">
        <w:rPr>
          <w:rFonts w:ascii="Times New Roman" w:eastAsia="Times New Roman" w:hAnsi="Times New Roman" w:cs="Times New Roman"/>
          <w:bCs/>
          <w:sz w:val="24"/>
          <w:szCs w:val="24"/>
        </w:rPr>
        <w:t>.: с. 168—169 (30 назв). — ISBN 978-617-607-319-2</w:t>
      </w:r>
    </w:p>
    <w:p w14:paraId="024992F2" w14:textId="5428868F" w:rsidR="005D2A15" w:rsidRPr="005D2A15" w:rsidRDefault="007936B5" w:rsidP="005D2A15">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62C1A">
        <w:rPr>
          <w:rFonts w:ascii="Times New Roman" w:eastAsia="Times New Roman" w:hAnsi="Times New Roman" w:cs="Times New Roman"/>
          <w:bCs/>
          <w:sz w:val="24"/>
          <w:szCs w:val="24"/>
        </w:rPr>
        <w:t>2</w:t>
      </w:r>
      <w:r w:rsidR="005D2A15" w:rsidRPr="005D2A15">
        <w:rPr>
          <w:rFonts w:ascii="Times New Roman" w:eastAsia="Times New Roman" w:hAnsi="Times New Roman" w:cs="Times New Roman"/>
          <w:bCs/>
          <w:sz w:val="24"/>
          <w:szCs w:val="24"/>
        </w:rPr>
        <w:t xml:space="preserve">. Світлопрозорі огородження будинків: Навч. посібник для </w:t>
      </w:r>
      <w:proofErr w:type="spellStart"/>
      <w:r w:rsidR="005D2A15" w:rsidRPr="005D2A15">
        <w:rPr>
          <w:rFonts w:ascii="Times New Roman" w:eastAsia="Times New Roman" w:hAnsi="Times New Roman" w:cs="Times New Roman"/>
          <w:bCs/>
          <w:sz w:val="24"/>
          <w:szCs w:val="24"/>
        </w:rPr>
        <w:t>студ</w:t>
      </w:r>
      <w:proofErr w:type="spellEnd"/>
      <w:r w:rsidR="005D2A15" w:rsidRPr="005D2A15">
        <w:rPr>
          <w:rFonts w:ascii="Times New Roman" w:eastAsia="Times New Roman" w:hAnsi="Times New Roman" w:cs="Times New Roman"/>
          <w:bCs/>
          <w:sz w:val="24"/>
          <w:szCs w:val="24"/>
        </w:rPr>
        <w:t xml:space="preserve">. </w:t>
      </w:r>
      <w:proofErr w:type="spellStart"/>
      <w:r w:rsidR="005D2A15" w:rsidRPr="005D2A15">
        <w:rPr>
          <w:rFonts w:ascii="Times New Roman" w:eastAsia="Times New Roman" w:hAnsi="Times New Roman" w:cs="Times New Roman"/>
          <w:bCs/>
          <w:sz w:val="24"/>
          <w:szCs w:val="24"/>
        </w:rPr>
        <w:t>вищ</w:t>
      </w:r>
      <w:proofErr w:type="spellEnd"/>
      <w:r w:rsidR="005D2A15" w:rsidRPr="005D2A15">
        <w:rPr>
          <w:rFonts w:ascii="Times New Roman" w:eastAsia="Times New Roman" w:hAnsi="Times New Roman" w:cs="Times New Roman"/>
          <w:bCs/>
          <w:sz w:val="24"/>
          <w:szCs w:val="24"/>
        </w:rPr>
        <w:t xml:space="preserve">. навч. </w:t>
      </w:r>
      <w:proofErr w:type="spellStart"/>
      <w:r w:rsidR="005D2A15" w:rsidRPr="005D2A15">
        <w:rPr>
          <w:rFonts w:ascii="Times New Roman" w:eastAsia="Times New Roman" w:hAnsi="Times New Roman" w:cs="Times New Roman"/>
          <w:bCs/>
          <w:sz w:val="24"/>
          <w:szCs w:val="24"/>
        </w:rPr>
        <w:t>закл</w:t>
      </w:r>
      <w:proofErr w:type="spellEnd"/>
      <w:r w:rsidR="005D2A15" w:rsidRPr="005D2A15">
        <w:rPr>
          <w:rFonts w:ascii="Times New Roman" w:eastAsia="Times New Roman" w:hAnsi="Times New Roman" w:cs="Times New Roman"/>
          <w:bCs/>
          <w:sz w:val="24"/>
          <w:szCs w:val="24"/>
        </w:rPr>
        <w:t>.</w:t>
      </w:r>
    </w:p>
    <w:p w14:paraId="219DC43E" w14:textId="5B96FA32" w:rsidR="005D2A15" w:rsidRPr="00752CB1" w:rsidRDefault="005D2A15" w:rsidP="005D2A15">
      <w:pPr>
        <w:shd w:val="clear" w:color="auto" w:fill="FFFFFF"/>
        <w:spacing w:after="0" w:line="240" w:lineRule="auto"/>
        <w:ind w:left="-284"/>
        <w:jc w:val="both"/>
        <w:rPr>
          <w:rFonts w:ascii="Times New Roman" w:eastAsia="Times New Roman" w:hAnsi="Times New Roman" w:cs="Times New Roman"/>
          <w:bCs/>
          <w:sz w:val="24"/>
          <w:szCs w:val="24"/>
        </w:rPr>
      </w:pPr>
      <w:r w:rsidRPr="005D2A15">
        <w:rPr>
          <w:rFonts w:ascii="Times New Roman" w:eastAsia="Times New Roman" w:hAnsi="Times New Roman" w:cs="Times New Roman"/>
          <w:bCs/>
          <w:sz w:val="24"/>
          <w:szCs w:val="24"/>
        </w:rPr>
        <w:t xml:space="preserve">/ Під </w:t>
      </w:r>
      <w:proofErr w:type="spellStart"/>
      <w:r w:rsidRPr="005D2A15">
        <w:rPr>
          <w:rFonts w:ascii="Times New Roman" w:eastAsia="Times New Roman" w:hAnsi="Times New Roman" w:cs="Times New Roman"/>
          <w:bCs/>
          <w:sz w:val="24"/>
          <w:szCs w:val="24"/>
        </w:rPr>
        <w:t>заг</w:t>
      </w:r>
      <w:proofErr w:type="spellEnd"/>
      <w:r w:rsidRPr="005D2A15">
        <w:rPr>
          <w:rFonts w:ascii="Times New Roman" w:eastAsia="Times New Roman" w:hAnsi="Times New Roman" w:cs="Times New Roman"/>
          <w:bCs/>
          <w:sz w:val="24"/>
          <w:szCs w:val="24"/>
        </w:rPr>
        <w:t xml:space="preserve">. ред. </w:t>
      </w:r>
      <w:proofErr w:type="spellStart"/>
      <w:r w:rsidRPr="005D2A15">
        <w:rPr>
          <w:rFonts w:ascii="Times New Roman" w:eastAsia="Times New Roman" w:hAnsi="Times New Roman" w:cs="Times New Roman"/>
          <w:bCs/>
          <w:sz w:val="24"/>
          <w:szCs w:val="24"/>
        </w:rPr>
        <w:t>О.Л.Підгорного</w:t>
      </w:r>
      <w:proofErr w:type="spellEnd"/>
      <w:r w:rsidRPr="005D2A15">
        <w:rPr>
          <w:rFonts w:ascii="Times New Roman" w:eastAsia="Times New Roman" w:hAnsi="Times New Roman" w:cs="Times New Roman"/>
          <w:bCs/>
          <w:sz w:val="24"/>
          <w:szCs w:val="24"/>
        </w:rPr>
        <w:t xml:space="preserve">; Київ. нац. ун-т буд-ва і </w:t>
      </w:r>
      <w:proofErr w:type="spellStart"/>
      <w:r w:rsidRPr="005D2A15">
        <w:rPr>
          <w:rFonts w:ascii="Times New Roman" w:eastAsia="Times New Roman" w:hAnsi="Times New Roman" w:cs="Times New Roman"/>
          <w:bCs/>
          <w:sz w:val="24"/>
          <w:szCs w:val="24"/>
        </w:rPr>
        <w:t>архіт</w:t>
      </w:r>
      <w:proofErr w:type="spellEnd"/>
      <w:r w:rsidRPr="005D2A15">
        <w:rPr>
          <w:rFonts w:ascii="Times New Roman" w:eastAsia="Times New Roman" w:hAnsi="Times New Roman" w:cs="Times New Roman"/>
          <w:bCs/>
          <w:sz w:val="24"/>
          <w:szCs w:val="24"/>
        </w:rPr>
        <w:t>. – К., 2005. – 281с.</w:t>
      </w:r>
    </w:p>
    <w:p w14:paraId="505A10BC" w14:textId="05F0B7AC" w:rsidR="00752CB1" w:rsidRPr="00752CB1" w:rsidRDefault="007936B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62C1A">
        <w:rPr>
          <w:rFonts w:ascii="Times New Roman" w:eastAsia="Times New Roman" w:hAnsi="Times New Roman" w:cs="Times New Roman"/>
          <w:bCs/>
          <w:sz w:val="24"/>
          <w:szCs w:val="24"/>
        </w:rPr>
        <w:t>3</w:t>
      </w:r>
      <w:r w:rsidR="00752CB1" w:rsidRPr="00752CB1">
        <w:rPr>
          <w:rFonts w:ascii="Times New Roman" w:eastAsia="Times New Roman" w:hAnsi="Times New Roman" w:cs="Times New Roman"/>
          <w:bCs/>
          <w:sz w:val="24"/>
          <w:szCs w:val="24"/>
        </w:rPr>
        <w:t xml:space="preserve">. </w:t>
      </w:r>
      <w:proofErr w:type="spellStart"/>
      <w:r w:rsidR="00752CB1" w:rsidRPr="00752CB1">
        <w:rPr>
          <w:rFonts w:ascii="Times New Roman" w:eastAsia="Times New Roman" w:hAnsi="Times New Roman" w:cs="Times New Roman"/>
          <w:bCs/>
          <w:sz w:val="24"/>
          <w:szCs w:val="24"/>
        </w:rPr>
        <w:t>Скриль</w:t>
      </w:r>
      <w:proofErr w:type="spellEnd"/>
      <w:r w:rsidR="00752CB1" w:rsidRPr="00752CB1">
        <w:rPr>
          <w:rFonts w:ascii="Times New Roman" w:eastAsia="Times New Roman" w:hAnsi="Times New Roman" w:cs="Times New Roman"/>
          <w:bCs/>
          <w:sz w:val="24"/>
          <w:szCs w:val="24"/>
        </w:rPr>
        <w:t xml:space="preserve"> І.Н., </w:t>
      </w:r>
      <w:proofErr w:type="spellStart"/>
      <w:r w:rsidR="00752CB1" w:rsidRPr="00752CB1">
        <w:rPr>
          <w:rFonts w:ascii="Times New Roman" w:eastAsia="Times New Roman" w:hAnsi="Times New Roman" w:cs="Times New Roman"/>
          <w:bCs/>
          <w:sz w:val="24"/>
          <w:szCs w:val="24"/>
        </w:rPr>
        <w:t>Скриль</w:t>
      </w:r>
      <w:proofErr w:type="spellEnd"/>
      <w:r w:rsidR="00752CB1" w:rsidRPr="00752CB1">
        <w:rPr>
          <w:rFonts w:ascii="Times New Roman" w:eastAsia="Times New Roman" w:hAnsi="Times New Roman" w:cs="Times New Roman"/>
          <w:bCs/>
          <w:sz w:val="24"/>
          <w:szCs w:val="24"/>
        </w:rPr>
        <w:t xml:space="preserve"> С.І. Основи архітектурної світлології. К.: Вища школа, 2006.</w:t>
      </w:r>
      <w:r w:rsidR="00875925">
        <w:rPr>
          <w:rFonts w:ascii="Times New Roman" w:eastAsia="Times New Roman" w:hAnsi="Times New Roman" w:cs="Times New Roman"/>
          <w:bCs/>
          <w:sz w:val="24"/>
          <w:szCs w:val="24"/>
        </w:rPr>
        <w:t>-</w:t>
      </w:r>
      <w:r w:rsidR="00752CB1" w:rsidRPr="00752CB1">
        <w:rPr>
          <w:rFonts w:ascii="Times New Roman" w:eastAsia="Times New Roman" w:hAnsi="Times New Roman" w:cs="Times New Roman"/>
          <w:bCs/>
          <w:sz w:val="24"/>
          <w:szCs w:val="24"/>
        </w:rPr>
        <w:t xml:space="preserve"> 213с.: </w:t>
      </w:r>
      <w:proofErr w:type="spellStart"/>
      <w:r w:rsidR="00752CB1" w:rsidRPr="00752CB1">
        <w:rPr>
          <w:rFonts w:ascii="Times New Roman" w:eastAsia="Times New Roman" w:hAnsi="Times New Roman" w:cs="Times New Roman"/>
          <w:bCs/>
          <w:sz w:val="24"/>
          <w:szCs w:val="24"/>
        </w:rPr>
        <w:t>іл</w:t>
      </w:r>
      <w:proofErr w:type="spellEnd"/>
      <w:r w:rsidR="00752CB1" w:rsidRPr="00752CB1">
        <w:rPr>
          <w:rFonts w:ascii="Times New Roman" w:eastAsia="Times New Roman" w:hAnsi="Times New Roman" w:cs="Times New Roman"/>
          <w:bCs/>
          <w:sz w:val="24"/>
          <w:szCs w:val="24"/>
        </w:rPr>
        <w:t>.</w:t>
      </w:r>
    </w:p>
    <w:p w14:paraId="2A40D8FC" w14:textId="1650C928" w:rsidR="00752CB1" w:rsidRDefault="005D2A1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62C1A">
        <w:rPr>
          <w:rFonts w:ascii="Times New Roman" w:eastAsia="Times New Roman" w:hAnsi="Times New Roman" w:cs="Times New Roman"/>
          <w:bCs/>
          <w:sz w:val="24"/>
          <w:szCs w:val="24"/>
        </w:rPr>
        <w:t>4</w:t>
      </w:r>
      <w:r w:rsidR="00752CB1" w:rsidRPr="00752CB1">
        <w:rPr>
          <w:rFonts w:ascii="Times New Roman" w:eastAsia="Times New Roman" w:hAnsi="Times New Roman" w:cs="Times New Roman"/>
          <w:bCs/>
          <w:sz w:val="24"/>
          <w:szCs w:val="24"/>
        </w:rPr>
        <w:t>. Термінологічний словник-довідник з будівництва та архітектури/</w:t>
      </w:r>
      <w:proofErr w:type="spellStart"/>
      <w:r w:rsidR="00752CB1" w:rsidRPr="00752CB1">
        <w:rPr>
          <w:rFonts w:ascii="Times New Roman" w:eastAsia="Times New Roman" w:hAnsi="Times New Roman" w:cs="Times New Roman"/>
          <w:bCs/>
          <w:sz w:val="24"/>
          <w:szCs w:val="24"/>
        </w:rPr>
        <w:t>Шмиг</w:t>
      </w:r>
      <w:proofErr w:type="spellEnd"/>
      <w:r w:rsidR="00752CB1" w:rsidRPr="00752CB1">
        <w:rPr>
          <w:rFonts w:ascii="Times New Roman" w:eastAsia="Times New Roman" w:hAnsi="Times New Roman" w:cs="Times New Roman"/>
          <w:bCs/>
          <w:sz w:val="24"/>
          <w:szCs w:val="24"/>
        </w:rPr>
        <w:t xml:space="preserve"> Р.А. та ін. Львів: видавництво ЛНЕУ, 2011. 222с.:іл.</w:t>
      </w:r>
    </w:p>
    <w:p w14:paraId="7CEE6DBD" w14:textId="5A27819A" w:rsidR="00964738" w:rsidRDefault="005D2A15"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62C1A">
        <w:rPr>
          <w:rFonts w:ascii="Times New Roman" w:eastAsia="Times New Roman" w:hAnsi="Times New Roman" w:cs="Times New Roman"/>
          <w:bCs/>
          <w:sz w:val="24"/>
          <w:szCs w:val="24"/>
        </w:rPr>
        <w:t>5</w:t>
      </w:r>
      <w:r w:rsidR="00964738">
        <w:rPr>
          <w:rFonts w:ascii="Times New Roman" w:eastAsia="Times New Roman" w:hAnsi="Times New Roman" w:cs="Times New Roman"/>
          <w:bCs/>
          <w:sz w:val="24"/>
          <w:szCs w:val="24"/>
        </w:rPr>
        <w:t xml:space="preserve">. Технологія будівельних алюмінієвих конструкцій: підручник./Гоц В.І., </w:t>
      </w:r>
      <w:proofErr w:type="spellStart"/>
      <w:r w:rsidR="00964738">
        <w:rPr>
          <w:rFonts w:ascii="Times New Roman" w:eastAsia="Times New Roman" w:hAnsi="Times New Roman" w:cs="Times New Roman"/>
          <w:bCs/>
          <w:sz w:val="24"/>
          <w:szCs w:val="24"/>
        </w:rPr>
        <w:t>Гелевера</w:t>
      </w:r>
      <w:proofErr w:type="spellEnd"/>
      <w:r w:rsidR="00964738">
        <w:rPr>
          <w:rFonts w:ascii="Times New Roman" w:eastAsia="Times New Roman" w:hAnsi="Times New Roman" w:cs="Times New Roman"/>
          <w:bCs/>
          <w:sz w:val="24"/>
          <w:szCs w:val="24"/>
        </w:rPr>
        <w:t xml:space="preserve"> О.Г., Фролова В.М.К.: ТОВ УВПК «</w:t>
      </w:r>
      <w:proofErr w:type="spellStart"/>
      <w:r w:rsidR="00964738">
        <w:rPr>
          <w:rFonts w:ascii="Times New Roman" w:eastAsia="Times New Roman" w:hAnsi="Times New Roman" w:cs="Times New Roman"/>
          <w:bCs/>
          <w:sz w:val="24"/>
          <w:szCs w:val="24"/>
        </w:rPr>
        <w:t>ЕксОб</w:t>
      </w:r>
      <w:proofErr w:type="spellEnd"/>
      <w:r w:rsidR="00964738">
        <w:rPr>
          <w:rFonts w:ascii="Times New Roman" w:eastAsia="Times New Roman" w:hAnsi="Times New Roman" w:cs="Times New Roman"/>
          <w:bCs/>
          <w:sz w:val="24"/>
          <w:szCs w:val="24"/>
        </w:rPr>
        <w:t>», К.: КНУБА, 2007с., 247іл.,68 табл., 12 дод.</w:t>
      </w:r>
    </w:p>
    <w:p w14:paraId="3164942A" w14:textId="7FEF03F2" w:rsidR="005D2A15" w:rsidRPr="005D2A15" w:rsidRDefault="007332C0" w:rsidP="005D2A15">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62C1A">
        <w:rPr>
          <w:rFonts w:ascii="Times New Roman" w:eastAsia="Times New Roman" w:hAnsi="Times New Roman" w:cs="Times New Roman"/>
          <w:bCs/>
          <w:sz w:val="24"/>
          <w:szCs w:val="24"/>
        </w:rPr>
        <w:t>6</w:t>
      </w:r>
      <w:r w:rsidR="007936B5">
        <w:rPr>
          <w:rFonts w:ascii="Times New Roman" w:eastAsia="Times New Roman" w:hAnsi="Times New Roman" w:cs="Times New Roman"/>
          <w:bCs/>
          <w:sz w:val="24"/>
          <w:szCs w:val="24"/>
        </w:rPr>
        <w:t>.</w:t>
      </w:r>
      <w:r w:rsidR="005D2A15" w:rsidRPr="005D2A15">
        <w:rPr>
          <w:rFonts w:ascii="Times New Roman" w:eastAsia="Times New Roman" w:hAnsi="Times New Roman" w:cs="Times New Roman"/>
          <w:bCs/>
          <w:sz w:val="24"/>
          <w:szCs w:val="24"/>
        </w:rPr>
        <w:t xml:space="preserve"> </w:t>
      </w:r>
      <w:proofErr w:type="spellStart"/>
      <w:r w:rsidR="005D2A15" w:rsidRPr="005D2A15">
        <w:rPr>
          <w:rFonts w:ascii="Times New Roman" w:eastAsia="Times New Roman" w:hAnsi="Times New Roman" w:cs="Times New Roman"/>
          <w:bCs/>
          <w:sz w:val="24"/>
          <w:szCs w:val="24"/>
        </w:rPr>
        <w:t>Фаренюк</w:t>
      </w:r>
      <w:proofErr w:type="spellEnd"/>
      <w:r w:rsidR="005D2A15" w:rsidRPr="005D2A15">
        <w:rPr>
          <w:rFonts w:ascii="Times New Roman" w:eastAsia="Times New Roman" w:hAnsi="Times New Roman" w:cs="Times New Roman"/>
          <w:bCs/>
          <w:sz w:val="24"/>
          <w:szCs w:val="24"/>
        </w:rPr>
        <w:t xml:space="preserve"> Г.Г. Основи забезпечення енергоефективності будинків та теплової</w:t>
      </w:r>
    </w:p>
    <w:p w14:paraId="7A94E233" w14:textId="77777777" w:rsidR="005D2A15" w:rsidRPr="005D2A15" w:rsidRDefault="005D2A15" w:rsidP="005D2A15">
      <w:pPr>
        <w:shd w:val="clear" w:color="auto" w:fill="FFFFFF"/>
        <w:spacing w:after="0" w:line="240" w:lineRule="auto"/>
        <w:ind w:left="-284"/>
        <w:jc w:val="both"/>
        <w:rPr>
          <w:rFonts w:ascii="Times New Roman" w:eastAsia="Times New Roman" w:hAnsi="Times New Roman" w:cs="Times New Roman"/>
          <w:bCs/>
          <w:sz w:val="24"/>
          <w:szCs w:val="24"/>
        </w:rPr>
      </w:pPr>
      <w:r w:rsidRPr="005D2A15">
        <w:rPr>
          <w:rFonts w:ascii="Times New Roman" w:eastAsia="Times New Roman" w:hAnsi="Times New Roman" w:cs="Times New Roman"/>
          <w:bCs/>
          <w:sz w:val="24"/>
          <w:szCs w:val="24"/>
        </w:rPr>
        <w:t xml:space="preserve">надійності огороджувальних конструкцій / </w:t>
      </w:r>
      <w:proofErr w:type="spellStart"/>
      <w:r w:rsidRPr="005D2A15">
        <w:rPr>
          <w:rFonts w:ascii="Times New Roman" w:eastAsia="Times New Roman" w:hAnsi="Times New Roman" w:cs="Times New Roman"/>
          <w:bCs/>
          <w:sz w:val="24"/>
          <w:szCs w:val="24"/>
        </w:rPr>
        <w:t>Фаренюк</w:t>
      </w:r>
      <w:proofErr w:type="spellEnd"/>
      <w:r w:rsidRPr="005D2A15">
        <w:rPr>
          <w:rFonts w:ascii="Times New Roman" w:eastAsia="Times New Roman" w:hAnsi="Times New Roman" w:cs="Times New Roman"/>
          <w:bCs/>
          <w:sz w:val="24"/>
          <w:szCs w:val="24"/>
        </w:rPr>
        <w:t xml:space="preserve"> Г.Г. – К.: Гама-</w:t>
      </w:r>
      <w:proofErr w:type="spellStart"/>
      <w:r w:rsidRPr="005D2A15">
        <w:rPr>
          <w:rFonts w:ascii="Times New Roman" w:eastAsia="Times New Roman" w:hAnsi="Times New Roman" w:cs="Times New Roman"/>
          <w:bCs/>
          <w:sz w:val="24"/>
          <w:szCs w:val="24"/>
        </w:rPr>
        <w:t>Принт</w:t>
      </w:r>
      <w:proofErr w:type="spellEnd"/>
      <w:r w:rsidRPr="005D2A15">
        <w:rPr>
          <w:rFonts w:ascii="Times New Roman" w:eastAsia="Times New Roman" w:hAnsi="Times New Roman" w:cs="Times New Roman"/>
          <w:bCs/>
          <w:sz w:val="24"/>
          <w:szCs w:val="24"/>
        </w:rPr>
        <w:t>, 2009.</w:t>
      </w:r>
    </w:p>
    <w:p w14:paraId="09D028A4" w14:textId="3CB6C1A7" w:rsidR="00964738" w:rsidRPr="00752CB1" w:rsidRDefault="005D2A15" w:rsidP="005D2A15">
      <w:pPr>
        <w:shd w:val="clear" w:color="auto" w:fill="FFFFFF"/>
        <w:spacing w:after="0" w:line="240" w:lineRule="auto"/>
        <w:ind w:left="-284"/>
        <w:jc w:val="both"/>
        <w:rPr>
          <w:rFonts w:ascii="Times New Roman" w:eastAsia="Times New Roman" w:hAnsi="Times New Roman" w:cs="Times New Roman"/>
          <w:bCs/>
          <w:sz w:val="24"/>
          <w:szCs w:val="24"/>
        </w:rPr>
      </w:pPr>
      <w:r w:rsidRPr="005D2A15">
        <w:rPr>
          <w:rFonts w:ascii="Times New Roman" w:eastAsia="Times New Roman" w:hAnsi="Times New Roman" w:cs="Times New Roman"/>
          <w:bCs/>
          <w:sz w:val="24"/>
          <w:szCs w:val="24"/>
        </w:rPr>
        <w:t xml:space="preserve">– 430 с: </w:t>
      </w:r>
      <w:proofErr w:type="spellStart"/>
      <w:r w:rsidRPr="005D2A15">
        <w:rPr>
          <w:rFonts w:ascii="Times New Roman" w:eastAsia="Times New Roman" w:hAnsi="Times New Roman" w:cs="Times New Roman"/>
          <w:bCs/>
          <w:sz w:val="24"/>
          <w:szCs w:val="24"/>
        </w:rPr>
        <w:t>іл</w:t>
      </w:r>
      <w:proofErr w:type="spellEnd"/>
      <w:r w:rsidRPr="005D2A15">
        <w:rPr>
          <w:rFonts w:ascii="Times New Roman" w:eastAsia="Times New Roman" w:hAnsi="Times New Roman" w:cs="Times New Roman"/>
          <w:bCs/>
          <w:sz w:val="24"/>
          <w:szCs w:val="24"/>
        </w:rPr>
        <w:t>.</w:t>
      </w:r>
    </w:p>
    <w:p w14:paraId="14D1097A" w14:textId="6F73F0B7" w:rsidR="00752CB1" w:rsidRPr="00752CB1" w:rsidRDefault="007332C0"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62C1A">
        <w:rPr>
          <w:rFonts w:ascii="Times New Roman" w:eastAsia="Times New Roman" w:hAnsi="Times New Roman" w:cs="Times New Roman"/>
          <w:bCs/>
          <w:sz w:val="24"/>
          <w:szCs w:val="24"/>
        </w:rPr>
        <w:t>7</w:t>
      </w:r>
      <w:r w:rsidR="00752CB1" w:rsidRPr="00752CB1">
        <w:rPr>
          <w:rFonts w:ascii="Times New Roman" w:eastAsia="Times New Roman" w:hAnsi="Times New Roman" w:cs="Times New Roman"/>
          <w:bCs/>
          <w:sz w:val="24"/>
          <w:szCs w:val="24"/>
        </w:rPr>
        <w:t xml:space="preserve">. </w:t>
      </w:r>
      <w:proofErr w:type="spellStart"/>
      <w:r w:rsidR="00752CB1" w:rsidRPr="00752CB1">
        <w:rPr>
          <w:rFonts w:ascii="Times New Roman" w:eastAsia="Times New Roman" w:hAnsi="Times New Roman" w:cs="Times New Roman"/>
          <w:bCs/>
          <w:sz w:val="24"/>
          <w:szCs w:val="24"/>
        </w:rPr>
        <w:t>Цигичко</w:t>
      </w:r>
      <w:proofErr w:type="spellEnd"/>
      <w:r w:rsidR="00752CB1" w:rsidRPr="00752CB1">
        <w:rPr>
          <w:rFonts w:ascii="Times New Roman" w:eastAsia="Times New Roman" w:hAnsi="Times New Roman" w:cs="Times New Roman"/>
          <w:bCs/>
          <w:sz w:val="24"/>
          <w:szCs w:val="24"/>
        </w:rPr>
        <w:t xml:space="preserve"> С. П. Екологія в архітектурі і містобудуванні: навч. Посібник. Харків: ХНАМГ, 2012. 146 с.</w:t>
      </w:r>
    </w:p>
    <w:p w14:paraId="32653D33" w14:textId="1F588277" w:rsidR="00752CB1" w:rsidRDefault="007332C0"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62C1A">
        <w:rPr>
          <w:rFonts w:ascii="Times New Roman" w:eastAsia="Times New Roman" w:hAnsi="Times New Roman" w:cs="Times New Roman"/>
          <w:bCs/>
          <w:sz w:val="24"/>
          <w:szCs w:val="24"/>
        </w:rPr>
        <w:t>8</w:t>
      </w:r>
      <w:r w:rsidR="000E20FC">
        <w:rPr>
          <w:rFonts w:ascii="Times New Roman" w:eastAsia="Times New Roman" w:hAnsi="Times New Roman" w:cs="Times New Roman"/>
          <w:bCs/>
          <w:sz w:val="24"/>
          <w:szCs w:val="24"/>
        </w:rPr>
        <w:t xml:space="preserve">. </w:t>
      </w:r>
      <w:r w:rsidR="00752CB1" w:rsidRPr="00752CB1">
        <w:rPr>
          <w:rFonts w:ascii="Times New Roman" w:eastAsia="Times New Roman" w:hAnsi="Times New Roman" w:cs="Times New Roman"/>
          <w:bCs/>
          <w:sz w:val="24"/>
          <w:szCs w:val="24"/>
        </w:rPr>
        <w:t>Чернявський В.В. Архітектура будівель і споруд: Архітектурні конструкції малоповерхових цивільних будівель: Навчальний посібник. –</w:t>
      </w:r>
      <w:r w:rsidR="00B77A75">
        <w:rPr>
          <w:rFonts w:ascii="Times New Roman" w:eastAsia="Times New Roman" w:hAnsi="Times New Roman" w:cs="Times New Roman"/>
          <w:bCs/>
          <w:sz w:val="24"/>
          <w:szCs w:val="24"/>
        </w:rPr>
        <w:t xml:space="preserve"> </w:t>
      </w:r>
      <w:r w:rsidR="00752CB1" w:rsidRPr="00752CB1">
        <w:rPr>
          <w:rFonts w:ascii="Times New Roman" w:eastAsia="Times New Roman" w:hAnsi="Times New Roman" w:cs="Times New Roman"/>
          <w:bCs/>
          <w:sz w:val="24"/>
          <w:szCs w:val="24"/>
        </w:rPr>
        <w:t xml:space="preserve">Полтава: </w:t>
      </w:r>
      <w:proofErr w:type="spellStart"/>
      <w:r w:rsidR="00752CB1" w:rsidRPr="00752CB1">
        <w:rPr>
          <w:rFonts w:ascii="Times New Roman" w:eastAsia="Times New Roman" w:hAnsi="Times New Roman" w:cs="Times New Roman"/>
          <w:bCs/>
          <w:sz w:val="24"/>
          <w:szCs w:val="24"/>
        </w:rPr>
        <w:t>Полт</w:t>
      </w:r>
      <w:proofErr w:type="spellEnd"/>
      <w:r w:rsidR="00752CB1" w:rsidRPr="00752CB1">
        <w:rPr>
          <w:rFonts w:ascii="Times New Roman" w:eastAsia="Times New Roman" w:hAnsi="Times New Roman" w:cs="Times New Roman"/>
          <w:bCs/>
          <w:sz w:val="24"/>
          <w:szCs w:val="24"/>
        </w:rPr>
        <w:t xml:space="preserve">. </w:t>
      </w:r>
      <w:proofErr w:type="spellStart"/>
      <w:r w:rsidR="00752CB1" w:rsidRPr="00752CB1">
        <w:rPr>
          <w:rFonts w:ascii="Times New Roman" w:eastAsia="Times New Roman" w:hAnsi="Times New Roman" w:cs="Times New Roman"/>
          <w:bCs/>
          <w:sz w:val="24"/>
          <w:szCs w:val="24"/>
        </w:rPr>
        <w:t>держ</w:t>
      </w:r>
      <w:proofErr w:type="spellEnd"/>
      <w:r w:rsidR="00752CB1" w:rsidRPr="00752CB1">
        <w:rPr>
          <w:rFonts w:ascii="Times New Roman" w:eastAsia="Times New Roman" w:hAnsi="Times New Roman" w:cs="Times New Roman"/>
          <w:bCs/>
          <w:sz w:val="24"/>
          <w:szCs w:val="24"/>
        </w:rPr>
        <w:t>. техн. ун-т імені Юрія Кондратюка, 2001. – 182 с</w:t>
      </w:r>
      <w:r w:rsidR="00B77A75">
        <w:rPr>
          <w:rFonts w:ascii="Times New Roman" w:eastAsia="Times New Roman" w:hAnsi="Times New Roman" w:cs="Times New Roman"/>
          <w:bCs/>
          <w:sz w:val="24"/>
          <w:szCs w:val="24"/>
        </w:rPr>
        <w:t>.</w:t>
      </w:r>
    </w:p>
    <w:p w14:paraId="16142AEF" w14:textId="709C8347" w:rsidR="00B77A75" w:rsidRDefault="00B94B58"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62C1A">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Лебедь</w:t>
      </w:r>
      <w:proofErr w:type="spellEnd"/>
      <w:r>
        <w:rPr>
          <w:rFonts w:ascii="Times New Roman" w:eastAsia="Times New Roman" w:hAnsi="Times New Roman" w:cs="Times New Roman"/>
          <w:bCs/>
          <w:sz w:val="24"/>
          <w:szCs w:val="24"/>
        </w:rPr>
        <w:t xml:space="preserve"> О.О., </w:t>
      </w:r>
      <w:proofErr w:type="spellStart"/>
      <w:r>
        <w:rPr>
          <w:rFonts w:ascii="Times New Roman" w:eastAsia="Times New Roman" w:hAnsi="Times New Roman" w:cs="Times New Roman"/>
          <w:bCs/>
          <w:sz w:val="24"/>
          <w:szCs w:val="24"/>
        </w:rPr>
        <w:t>Мислінчук</w:t>
      </w:r>
      <w:proofErr w:type="spellEnd"/>
      <w:r>
        <w:rPr>
          <w:rFonts w:ascii="Times New Roman" w:eastAsia="Times New Roman" w:hAnsi="Times New Roman" w:cs="Times New Roman"/>
          <w:bCs/>
          <w:sz w:val="24"/>
          <w:szCs w:val="24"/>
        </w:rPr>
        <w:t xml:space="preserve"> В.О., Андреєв О.</w:t>
      </w:r>
      <w:r w:rsidR="00875925">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ЛЗЗ Радон: моніторинг та </w:t>
      </w:r>
      <w:proofErr w:type="spellStart"/>
      <w:r>
        <w:rPr>
          <w:rFonts w:ascii="Times New Roman" w:eastAsia="Times New Roman" w:hAnsi="Times New Roman" w:cs="Times New Roman"/>
          <w:bCs/>
          <w:sz w:val="24"/>
          <w:szCs w:val="24"/>
        </w:rPr>
        <w:t>геоекологічний</w:t>
      </w:r>
      <w:proofErr w:type="spellEnd"/>
      <w:r>
        <w:rPr>
          <w:rFonts w:ascii="Times New Roman" w:eastAsia="Times New Roman" w:hAnsi="Times New Roman" w:cs="Times New Roman"/>
          <w:bCs/>
          <w:sz w:val="24"/>
          <w:szCs w:val="24"/>
        </w:rPr>
        <w:t xml:space="preserve"> аналіз його впливу на екосистему міста Рівного. Монографія.-Рівне: РМАНУМ, 2017.-</w:t>
      </w:r>
      <w:r w:rsidR="00875925">
        <w:rPr>
          <w:rFonts w:ascii="Times New Roman" w:eastAsia="Times New Roman" w:hAnsi="Times New Roman" w:cs="Times New Roman"/>
          <w:bCs/>
          <w:sz w:val="24"/>
          <w:szCs w:val="24"/>
        </w:rPr>
        <w:t>208с.</w:t>
      </w:r>
    </w:p>
    <w:p w14:paraId="50AECB1F" w14:textId="66596F47" w:rsidR="00C42004" w:rsidRPr="00C42004" w:rsidRDefault="00062C1A"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r w:rsidR="007936B5">
        <w:rPr>
          <w:rFonts w:ascii="Times New Roman" w:eastAsia="Times New Roman" w:hAnsi="Times New Roman" w:cs="Times New Roman"/>
          <w:bCs/>
          <w:sz w:val="24"/>
          <w:szCs w:val="24"/>
        </w:rPr>
        <w:t xml:space="preserve"> </w:t>
      </w:r>
      <w:r w:rsidR="00C42004">
        <w:rPr>
          <w:rFonts w:ascii="Times New Roman" w:eastAsia="Times New Roman" w:hAnsi="Times New Roman" w:cs="Times New Roman"/>
          <w:bCs/>
          <w:sz w:val="24"/>
          <w:szCs w:val="24"/>
        </w:rPr>
        <w:t>Гнідець Б.Г.,</w:t>
      </w:r>
      <w:r w:rsidR="00B16234">
        <w:rPr>
          <w:rFonts w:ascii="Times New Roman" w:eastAsia="Times New Roman" w:hAnsi="Times New Roman" w:cs="Times New Roman"/>
          <w:bCs/>
          <w:sz w:val="24"/>
          <w:szCs w:val="24"/>
        </w:rPr>
        <w:t xml:space="preserve"> </w:t>
      </w:r>
      <w:r w:rsidR="00C42004">
        <w:rPr>
          <w:rFonts w:ascii="Times New Roman" w:eastAsia="Times New Roman" w:hAnsi="Times New Roman" w:cs="Times New Roman"/>
          <w:bCs/>
          <w:sz w:val="24"/>
          <w:szCs w:val="24"/>
        </w:rPr>
        <w:t xml:space="preserve">Гнідець З.Б. Нові збірні залізобетонні конструкції каркасів багатоповерхових будинків і технології їх виготовлення та монтажу. </w:t>
      </w:r>
      <w:r w:rsidR="00C42004" w:rsidRPr="00C42004">
        <w:t xml:space="preserve"> </w:t>
      </w:r>
      <w:r w:rsidR="00C42004" w:rsidRPr="00C42004">
        <w:rPr>
          <w:rFonts w:ascii="Times New Roman" w:hAnsi="Times New Roman" w:cs="Times New Roman"/>
          <w:sz w:val="24"/>
          <w:szCs w:val="24"/>
          <w:lang w:val="en-US"/>
        </w:rPr>
        <w:t>URL</w:t>
      </w:r>
      <w:r w:rsidR="00C42004" w:rsidRPr="00C42004">
        <w:rPr>
          <w:rFonts w:ascii="Times New Roman" w:hAnsi="Times New Roman" w:cs="Times New Roman"/>
          <w:sz w:val="24"/>
          <w:szCs w:val="24"/>
        </w:rPr>
        <w:t xml:space="preserve">: </w:t>
      </w:r>
      <w:hyperlink r:id="rId15" w:history="1">
        <w:r w:rsidR="00C42004" w:rsidRPr="00503CC8">
          <w:rPr>
            <w:rStyle w:val="a4"/>
            <w:rFonts w:ascii="Times New Roman" w:eastAsia="Times New Roman" w:hAnsi="Times New Roman" w:cs="Times New Roman"/>
            <w:bCs/>
            <w:sz w:val="24"/>
            <w:szCs w:val="24"/>
          </w:rPr>
          <w:t>https://science.lpnu.ua/sites/default/files/journal-paper/2019/nov/19646/191030budiv-29-34.pdf</w:t>
        </w:r>
      </w:hyperlink>
      <w:r w:rsidR="00C42004">
        <w:rPr>
          <w:rFonts w:ascii="Times New Roman" w:eastAsia="Times New Roman" w:hAnsi="Times New Roman" w:cs="Times New Roman"/>
          <w:bCs/>
          <w:sz w:val="24"/>
          <w:szCs w:val="24"/>
        </w:rPr>
        <w:t>( дата звернення 16.01.2025).</w:t>
      </w:r>
    </w:p>
    <w:p w14:paraId="70E9A9FC" w14:textId="4655A73F" w:rsidR="00752CB1" w:rsidRDefault="00752CB1" w:rsidP="00FA6B05">
      <w:pPr>
        <w:shd w:val="clear" w:color="auto" w:fill="FFFFFF"/>
        <w:spacing w:after="0" w:line="240" w:lineRule="auto"/>
        <w:ind w:left="-284" w:firstLine="1109"/>
        <w:jc w:val="center"/>
        <w:rPr>
          <w:rFonts w:ascii="Times New Roman" w:eastAsia="Times New Roman" w:hAnsi="Times New Roman" w:cs="Times New Roman"/>
          <w:b/>
          <w:sz w:val="24"/>
          <w:szCs w:val="24"/>
        </w:rPr>
      </w:pPr>
      <w:r w:rsidRPr="00FA6B05">
        <w:rPr>
          <w:rFonts w:ascii="Times New Roman" w:eastAsia="Times New Roman" w:hAnsi="Times New Roman" w:cs="Times New Roman"/>
          <w:b/>
          <w:sz w:val="24"/>
          <w:szCs w:val="24"/>
        </w:rPr>
        <w:t>Допоміжна література</w:t>
      </w:r>
    </w:p>
    <w:p w14:paraId="5EFDEDA2" w14:textId="77777777" w:rsidR="00FA6B05" w:rsidRPr="00FA6B05" w:rsidRDefault="00FA6B05" w:rsidP="00FA6B05">
      <w:pPr>
        <w:shd w:val="clear" w:color="auto" w:fill="FFFFFF"/>
        <w:spacing w:after="0" w:line="240" w:lineRule="auto"/>
        <w:ind w:left="-284" w:firstLine="1109"/>
        <w:jc w:val="center"/>
        <w:rPr>
          <w:rFonts w:ascii="Times New Roman" w:eastAsia="Times New Roman" w:hAnsi="Times New Roman" w:cs="Times New Roman"/>
          <w:b/>
          <w:sz w:val="24"/>
          <w:szCs w:val="24"/>
        </w:rPr>
      </w:pPr>
    </w:p>
    <w:p w14:paraId="4F2B2E4B" w14:textId="49BBEB7F"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 xml:space="preserve">1. </w:t>
      </w:r>
      <w:bookmarkStart w:id="9" w:name="_Hlk188016385"/>
      <w:r w:rsidRPr="00752CB1">
        <w:rPr>
          <w:rFonts w:ascii="Times New Roman" w:eastAsia="Times New Roman" w:hAnsi="Times New Roman" w:cs="Times New Roman"/>
          <w:bCs/>
          <w:sz w:val="24"/>
          <w:szCs w:val="24"/>
        </w:rPr>
        <w:t xml:space="preserve">ДСТУ 9243.4:2023 Система  проєктної документації для будівництва. Основні вимоги до проєктної документації. </w:t>
      </w:r>
      <w:bookmarkEnd w:id="9"/>
      <w:r w:rsidRPr="00752CB1">
        <w:rPr>
          <w:rFonts w:ascii="Times New Roman" w:eastAsia="Times New Roman" w:hAnsi="Times New Roman" w:cs="Times New Roman"/>
          <w:bCs/>
          <w:sz w:val="24"/>
          <w:szCs w:val="24"/>
        </w:rPr>
        <w:t>Дата прийняття 03.07.2023 [На заміну ДСТУ Б А.2.4-4:2008].Вид.</w:t>
      </w:r>
      <w:r w:rsidR="00403FF6">
        <w:rPr>
          <w:rFonts w:ascii="Times New Roman" w:eastAsia="Times New Roman" w:hAnsi="Times New Roman" w:cs="Times New Roman"/>
          <w:bCs/>
          <w:sz w:val="24"/>
          <w:szCs w:val="24"/>
        </w:rPr>
        <w:t xml:space="preserve"> </w:t>
      </w:r>
      <w:r w:rsidRPr="00752CB1">
        <w:rPr>
          <w:rFonts w:ascii="Times New Roman" w:eastAsia="Times New Roman" w:hAnsi="Times New Roman" w:cs="Times New Roman"/>
          <w:bCs/>
          <w:sz w:val="24"/>
          <w:szCs w:val="24"/>
        </w:rPr>
        <w:t>офіц. Київ: УкрНДНЦ, 2024.</w:t>
      </w:r>
    </w:p>
    <w:p w14:paraId="469BD5ED" w14:textId="77777777"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lastRenderedPageBreak/>
        <w:t>2. ДСТУ 9243.7:2023 Система проєктної документації для будівництва. Правила виконання архітектурно-будівельних робочих креслень. Дата прийняття 03.07.2023. [На заміну ДСТУ Б А.2.4-7:2009]. Вид. офіц. Київ: УкрНДНЦ, 2024.</w:t>
      </w:r>
    </w:p>
    <w:p w14:paraId="636AC767" w14:textId="77777777"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3. ДСТУ Б.В.2.7-36-2008 Будівельні матеріали. Цегла та камені стінові без цементні. Технічні умови. Дата прийняття 26.12.2008. [На заміну ДСТУ Б В.2.7-36-95]. Вид. офіц. Київ: Мінрегіонбуд України, 2009.</w:t>
      </w:r>
    </w:p>
    <w:p w14:paraId="1270A040" w14:textId="50293960"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4. ДСТУ Б.В.2.7-61:2008  Будівельні матеріали. Цегла і камені керамічні рядові і лицьові. Технічні умови (EN 771-1:2003, NEQ). Дата прийняття 25.12.2008. [На заміну ДСТУ Б В.2.7-61-97]. Вид. офіц. Київ: Мінрегіонбуд України, 2009.</w:t>
      </w:r>
    </w:p>
    <w:p w14:paraId="05C064F6" w14:textId="588AF768"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5.ДСТУ Б.В.2.7-80:2008 Будівельні матеріали. Цегла і камені силікатні. Технічні умови. Дата прийняття 25.12.2008. [На заміну ДСТУ Б.В.2.7-80-98]. Вид. офіц. Київ: Мінрегіонбуд України, 2009.</w:t>
      </w:r>
    </w:p>
    <w:p w14:paraId="40EDDD33" w14:textId="66424152"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6.ДСТУ Б В.2.7-282-2011Будівельні матеріали. Плитки керамічні. Технічні умови (EN 14411:2006, NEQ). Дата прийняття 30.12.2011 [На заміну  ДСТУ Б.В.2.7-117-2002]. Вид. офіц. Київ: Міністерство регіонального розвитку, будівництва та ЖКГ України, 2012.</w:t>
      </w:r>
    </w:p>
    <w:p w14:paraId="004BD156" w14:textId="16D0E040"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7. ДСТУ Б В.2.7-20-95 Будівельні матеріали. Лінолеум полівінілхлоридний на тепло звукоізоляційній підоснові. Технічні умови. Дата прийняття 03.03.1995. Вид. офіц. Київ: Держкоммістобудування України, 1995.</w:t>
      </w:r>
    </w:p>
    <w:p w14:paraId="77AA819E" w14:textId="79D9E787"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 xml:space="preserve">8. ДСТУ Б В.2.7-28-95 </w:t>
      </w:r>
      <w:r w:rsidR="000E0B08">
        <w:rPr>
          <w:rFonts w:ascii="Times New Roman" w:eastAsia="Times New Roman" w:hAnsi="Times New Roman" w:cs="Times New Roman"/>
          <w:bCs/>
          <w:sz w:val="24"/>
          <w:szCs w:val="24"/>
        </w:rPr>
        <w:t xml:space="preserve">Будівельні матеріали. </w:t>
      </w:r>
      <w:r w:rsidRPr="00752CB1">
        <w:rPr>
          <w:rFonts w:ascii="Times New Roman" w:eastAsia="Times New Roman" w:hAnsi="Times New Roman" w:cs="Times New Roman"/>
          <w:bCs/>
          <w:sz w:val="24"/>
          <w:szCs w:val="24"/>
        </w:rPr>
        <w:t>Черепиця керамічна. Технічні умови. Дата прийняття 14.09.1995. Вид. офіц. Київ: УкрНДНЦ, 1995.</w:t>
      </w:r>
    </w:p>
    <w:p w14:paraId="633B7F23" w14:textId="77777777"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9. ДСТУ Б.В.2.7-111-2001 Будівельні матеріали. Плити гіпсові для перегородок та внутрішнього облицювання стін. Технічні умови. Дата прийняття 30.11.2001. Вид. офіц. Київ: Госстрой  Украины, 2002.</w:t>
      </w:r>
    </w:p>
    <w:p w14:paraId="7C8949C9" w14:textId="42B6A64F"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1</w:t>
      </w:r>
      <w:r w:rsidR="00ED67DF">
        <w:rPr>
          <w:rFonts w:ascii="Times New Roman" w:eastAsia="Times New Roman" w:hAnsi="Times New Roman" w:cs="Times New Roman"/>
          <w:bCs/>
          <w:sz w:val="24"/>
          <w:szCs w:val="24"/>
        </w:rPr>
        <w:t>0</w:t>
      </w:r>
      <w:r w:rsidRPr="00752CB1">
        <w:rPr>
          <w:rFonts w:ascii="Times New Roman" w:eastAsia="Times New Roman" w:hAnsi="Times New Roman" w:cs="Times New Roman"/>
          <w:bCs/>
          <w:sz w:val="24"/>
          <w:szCs w:val="24"/>
        </w:rPr>
        <w:t xml:space="preserve">. ДСТУ Б В.2.7-316:2016 </w:t>
      </w:r>
      <w:r w:rsidR="000E0B08">
        <w:rPr>
          <w:rFonts w:ascii="Times New Roman" w:eastAsia="Times New Roman" w:hAnsi="Times New Roman" w:cs="Times New Roman"/>
          <w:bCs/>
          <w:sz w:val="24"/>
          <w:szCs w:val="24"/>
        </w:rPr>
        <w:t xml:space="preserve">Будівельні матеріали. </w:t>
      </w:r>
      <w:r w:rsidRPr="00752CB1">
        <w:rPr>
          <w:rFonts w:ascii="Times New Roman" w:eastAsia="Times New Roman" w:hAnsi="Times New Roman" w:cs="Times New Roman"/>
          <w:bCs/>
          <w:sz w:val="24"/>
          <w:szCs w:val="24"/>
        </w:rPr>
        <w:t>Плити та картон мінераловатні теплоізоляційні. Технічні умови. Дата прийняття 17.06.2016. [На заміну ДСТУ Б В.2.7- 99-2000].  Вид. офіц. Київ: УкрНДНЦ, 2016</w:t>
      </w:r>
    </w:p>
    <w:p w14:paraId="39E0AFB0" w14:textId="28055EDC"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1</w:t>
      </w:r>
      <w:r w:rsidR="00ED67DF">
        <w:rPr>
          <w:rFonts w:ascii="Times New Roman" w:eastAsia="Times New Roman" w:hAnsi="Times New Roman" w:cs="Times New Roman"/>
          <w:bCs/>
          <w:sz w:val="24"/>
          <w:szCs w:val="24"/>
        </w:rPr>
        <w:t>1</w:t>
      </w:r>
      <w:r w:rsidRPr="00752CB1">
        <w:rPr>
          <w:rFonts w:ascii="Times New Roman" w:eastAsia="Times New Roman" w:hAnsi="Times New Roman" w:cs="Times New Roman"/>
          <w:bCs/>
          <w:sz w:val="24"/>
          <w:szCs w:val="24"/>
        </w:rPr>
        <w:t>. ДСТУ Б EN  13163:2012 Матеріали будівельні теплоізоляційні. Вироби зі спіненого полістиролу (EPS). Технічні умови (EN 13163:2008,IDT). Дата прийняття 28.09.2012 [На заміну ДСТУ Б В,2.7-8-94]. Вид. офіц. Київ: Міністерство регіонального розвитку, будівництва та ЖКГ України, 2013.</w:t>
      </w:r>
    </w:p>
    <w:p w14:paraId="7BC0BC97" w14:textId="4A04E172"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1</w:t>
      </w:r>
      <w:r w:rsidR="00ED67DF">
        <w:rPr>
          <w:rFonts w:ascii="Times New Roman" w:eastAsia="Times New Roman" w:hAnsi="Times New Roman" w:cs="Times New Roman"/>
          <w:bCs/>
          <w:sz w:val="24"/>
          <w:szCs w:val="24"/>
        </w:rPr>
        <w:t>2</w:t>
      </w:r>
      <w:r w:rsidRPr="00752CB1">
        <w:rPr>
          <w:rFonts w:ascii="Times New Roman" w:eastAsia="Times New Roman" w:hAnsi="Times New Roman" w:cs="Times New Roman"/>
          <w:bCs/>
          <w:sz w:val="24"/>
          <w:szCs w:val="24"/>
        </w:rPr>
        <w:t>. ДСТУ Б EN 12057:2007 Вироби з природного каменю. Модульні плитки. Вимоги. Дата прийняття 27.09.2007. Вид. офіц. Київ: Міністерство регіонального розвитку, будівництва та ЖКГ України, 2008.</w:t>
      </w:r>
    </w:p>
    <w:p w14:paraId="2C0FDBE7" w14:textId="7E817E59"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1</w:t>
      </w:r>
      <w:r w:rsidR="00ED67DF">
        <w:rPr>
          <w:rFonts w:ascii="Times New Roman" w:eastAsia="Times New Roman" w:hAnsi="Times New Roman" w:cs="Times New Roman"/>
          <w:bCs/>
          <w:sz w:val="24"/>
          <w:szCs w:val="24"/>
        </w:rPr>
        <w:t>3</w:t>
      </w:r>
      <w:r w:rsidRPr="00752CB1">
        <w:rPr>
          <w:rFonts w:ascii="Times New Roman" w:eastAsia="Times New Roman" w:hAnsi="Times New Roman" w:cs="Times New Roman"/>
          <w:bCs/>
          <w:sz w:val="24"/>
          <w:szCs w:val="24"/>
        </w:rPr>
        <w:t>. ДСТУ Б EN 12058:2007 Вироби з природного каменю. Плити для підлоги та сходів. Вимоги. Дата прийняття 27.09.2007. Вид. офіц. Київ: Міністерство регіонального розвитку, будівництва та ЖКГ України, 2008.</w:t>
      </w:r>
    </w:p>
    <w:p w14:paraId="7773E7E2" w14:textId="7BBA1501"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1</w:t>
      </w:r>
      <w:r w:rsidR="00ED67DF">
        <w:rPr>
          <w:rFonts w:ascii="Times New Roman" w:eastAsia="Times New Roman" w:hAnsi="Times New Roman" w:cs="Times New Roman"/>
          <w:bCs/>
          <w:sz w:val="24"/>
          <w:szCs w:val="24"/>
        </w:rPr>
        <w:t>4</w:t>
      </w:r>
      <w:r w:rsidRPr="00752CB1">
        <w:rPr>
          <w:rFonts w:ascii="Times New Roman" w:eastAsia="Times New Roman" w:hAnsi="Times New Roman" w:cs="Times New Roman"/>
          <w:bCs/>
          <w:sz w:val="24"/>
          <w:szCs w:val="24"/>
        </w:rPr>
        <w:t>. ДСТУ Б В.2.7-243:2010</w:t>
      </w:r>
      <w:r w:rsidR="000E0B08">
        <w:rPr>
          <w:rFonts w:ascii="Times New Roman" w:eastAsia="Times New Roman" w:hAnsi="Times New Roman" w:cs="Times New Roman"/>
          <w:bCs/>
          <w:sz w:val="24"/>
          <w:szCs w:val="24"/>
        </w:rPr>
        <w:t xml:space="preserve">.Будівельні матеріали. </w:t>
      </w:r>
      <w:r w:rsidRPr="00752CB1">
        <w:rPr>
          <w:rFonts w:ascii="Times New Roman" w:eastAsia="Times New Roman" w:hAnsi="Times New Roman" w:cs="Times New Roman"/>
          <w:bCs/>
          <w:sz w:val="24"/>
          <w:szCs w:val="24"/>
        </w:rPr>
        <w:t>Вироби паркетні. Паркет планковий. Технічні умови. Дата прийняття 14.12.2010.Вид. офіц. Київ: УкрНДНЦ, 2011.</w:t>
      </w:r>
    </w:p>
    <w:p w14:paraId="3493C76F" w14:textId="4416CD46" w:rsid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1</w:t>
      </w:r>
      <w:r w:rsidR="00ED67DF">
        <w:rPr>
          <w:rFonts w:ascii="Times New Roman" w:eastAsia="Times New Roman" w:hAnsi="Times New Roman" w:cs="Times New Roman"/>
          <w:bCs/>
          <w:sz w:val="24"/>
          <w:szCs w:val="24"/>
        </w:rPr>
        <w:t>5</w:t>
      </w:r>
      <w:r w:rsidRPr="00752CB1">
        <w:rPr>
          <w:rFonts w:ascii="Times New Roman" w:eastAsia="Times New Roman" w:hAnsi="Times New Roman" w:cs="Times New Roman"/>
          <w:bCs/>
          <w:sz w:val="24"/>
          <w:szCs w:val="24"/>
        </w:rPr>
        <w:t>.ДСТУ  EN 14342:2023 Дерев’яне покриття для підлоги та паркет. Характеристики, оцінка відповідності та маркування. Дата прийняття 18.09.2023. (EN 14342:2023,IDT).Вид. офіц. Київ: УкрНДНЦ, 2023.</w:t>
      </w:r>
    </w:p>
    <w:p w14:paraId="421D2695" w14:textId="28B2F76C" w:rsidR="00145EBA" w:rsidRDefault="00145EBA"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403FF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bookmarkStart w:id="10" w:name="_Hlk184826643"/>
      <w:r w:rsidRPr="00145EBA">
        <w:rPr>
          <w:rFonts w:ascii="Times New Roman" w:eastAsia="Times New Roman" w:hAnsi="Times New Roman" w:cs="Times New Roman"/>
          <w:bCs/>
          <w:sz w:val="24"/>
          <w:szCs w:val="24"/>
        </w:rPr>
        <w:t xml:space="preserve">ДСТУ  </w:t>
      </w:r>
      <w:bookmarkStart w:id="11" w:name="_Hlk184826298"/>
      <w:r w:rsidRPr="00145EBA">
        <w:rPr>
          <w:rFonts w:ascii="Times New Roman" w:eastAsia="Times New Roman" w:hAnsi="Times New Roman" w:cs="Times New Roman"/>
          <w:bCs/>
          <w:sz w:val="24"/>
          <w:szCs w:val="24"/>
        </w:rPr>
        <w:t>EN 1</w:t>
      </w:r>
      <w:r>
        <w:rPr>
          <w:rFonts w:ascii="Times New Roman" w:eastAsia="Times New Roman" w:hAnsi="Times New Roman" w:cs="Times New Roman"/>
          <w:bCs/>
          <w:sz w:val="24"/>
          <w:szCs w:val="24"/>
        </w:rPr>
        <w:t>168</w:t>
      </w:r>
      <w:r w:rsidRPr="00145EBA">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 xml:space="preserve">19 </w:t>
      </w:r>
      <w:bookmarkEnd w:id="11"/>
      <w:r>
        <w:rPr>
          <w:rFonts w:ascii="Times New Roman" w:eastAsia="Times New Roman" w:hAnsi="Times New Roman" w:cs="Times New Roman"/>
          <w:bCs/>
          <w:sz w:val="24"/>
          <w:szCs w:val="24"/>
        </w:rPr>
        <w:t>(</w:t>
      </w:r>
      <w:r w:rsidRPr="00145EBA">
        <w:rPr>
          <w:rFonts w:ascii="Times New Roman" w:eastAsia="Times New Roman" w:hAnsi="Times New Roman" w:cs="Times New Roman"/>
          <w:bCs/>
          <w:sz w:val="24"/>
          <w:szCs w:val="24"/>
        </w:rPr>
        <w:t>EN 1168:20</w:t>
      </w:r>
      <w:r>
        <w:rPr>
          <w:rFonts w:ascii="Times New Roman" w:eastAsia="Times New Roman" w:hAnsi="Times New Roman" w:cs="Times New Roman"/>
          <w:bCs/>
          <w:sz w:val="24"/>
          <w:szCs w:val="24"/>
        </w:rPr>
        <w:t>05+ А3:2011,</w:t>
      </w:r>
      <w:r w:rsidRPr="00145EBA">
        <w:t xml:space="preserve"> </w:t>
      </w:r>
      <w:r w:rsidRPr="00145EBA">
        <w:rPr>
          <w:rFonts w:ascii="Times New Roman" w:eastAsia="Times New Roman" w:hAnsi="Times New Roman" w:cs="Times New Roman"/>
          <w:bCs/>
          <w:sz w:val="24"/>
          <w:szCs w:val="24"/>
        </w:rPr>
        <w:t>IDT</w:t>
      </w:r>
      <w:r>
        <w:rPr>
          <w:rFonts w:ascii="Times New Roman" w:eastAsia="Times New Roman" w:hAnsi="Times New Roman" w:cs="Times New Roman"/>
          <w:bCs/>
          <w:sz w:val="24"/>
          <w:szCs w:val="24"/>
        </w:rPr>
        <w:t xml:space="preserve">) Вироби залізобетонні збірні. Плити багатопустотні. Дата прийняття </w:t>
      </w:r>
      <w:r w:rsidR="001F5E34">
        <w:rPr>
          <w:rFonts w:ascii="Times New Roman" w:eastAsia="Times New Roman" w:hAnsi="Times New Roman" w:cs="Times New Roman"/>
          <w:bCs/>
          <w:sz w:val="24"/>
          <w:szCs w:val="24"/>
        </w:rPr>
        <w:t>23.12.2019.</w:t>
      </w:r>
      <w:r w:rsidR="001F5E34" w:rsidRPr="001F5E34">
        <w:t xml:space="preserve"> </w:t>
      </w:r>
      <w:r w:rsidR="001F5E34" w:rsidRPr="001F5E34">
        <w:rPr>
          <w:rFonts w:ascii="Times New Roman" w:eastAsia="Times New Roman" w:hAnsi="Times New Roman" w:cs="Times New Roman"/>
          <w:bCs/>
          <w:sz w:val="24"/>
          <w:szCs w:val="24"/>
        </w:rPr>
        <w:t>Вид. офіц. Київ: УкрНДНЦ, 20</w:t>
      </w:r>
      <w:r w:rsidR="001F5E34">
        <w:rPr>
          <w:rFonts w:ascii="Times New Roman" w:eastAsia="Times New Roman" w:hAnsi="Times New Roman" w:cs="Times New Roman"/>
          <w:bCs/>
          <w:sz w:val="24"/>
          <w:szCs w:val="24"/>
        </w:rPr>
        <w:t>19</w:t>
      </w:r>
      <w:r w:rsidR="001F5E34" w:rsidRPr="001F5E34">
        <w:rPr>
          <w:rFonts w:ascii="Times New Roman" w:eastAsia="Times New Roman" w:hAnsi="Times New Roman" w:cs="Times New Roman"/>
          <w:bCs/>
          <w:sz w:val="24"/>
          <w:szCs w:val="24"/>
        </w:rPr>
        <w:t>.</w:t>
      </w:r>
    </w:p>
    <w:bookmarkEnd w:id="10"/>
    <w:p w14:paraId="1DD2BBFB" w14:textId="20B72B40" w:rsidR="001F5E34" w:rsidRDefault="001F5E34" w:rsidP="00403FF6">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403FF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bookmarkStart w:id="12" w:name="_Hlk184826664"/>
      <w:r w:rsidRPr="001F5E34">
        <w:rPr>
          <w:rFonts w:ascii="Times New Roman" w:eastAsia="Times New Roman" w:hAnsi="Times New Roman" w:cs="Times New Roman"/>
          <w:bCs/>
          <w:sz w:val="24"/>
          <w:szCs w:val="24"/>
        </w:rPr>
        <w:t>ДСТУ  EN 1</w:t>
      </w:r>
      <w:r>
        <w:rPr>
          <w:rFonts w:ascii="Times New Roman" w:eastAsia="Times New Roman" w:hAnsi="Times New Roman" w:cs="Times New Roman"/>
          <w:bCs/>
          <w:sz w:val="24"/>
          <w:szCs w:val="24"/>
        </w:rPr>
        <w:t>3224</w:t>
      </w:r>
      <w:r w:rsidRPr="001F5E34">
        <w:rPr>
          <w:rFonts w:ascii="Times New Roman" w:eastAsia="Times New Roman" w:hAnsi="Times New Roman" w:cs="Times New Roman"/>
          <w:bCs/>
          <w:sz w:val="24"/>
          <w:szCs w:val="24"/>
        </w:rPr>
        <w:t>:2019 (EN 1</w:t>
      </w:r>
      <w:r>
        <w:rPr>
          <w:rFonts w:ascii="Times New Roman" w:eastAsia="Times New Roman" w:hAnsi="Times New Roman" w:cs="Times New Roman"/>
          <w:bCs/>
          <w:sz w:val="24"/>
          <w:szCs w:val="24"/>
        </w:rPr>
        <w:t>3224</w:t>
      </w:r>
      <w:r w:rsidRPr="001F5E34">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11</w:t>
      </w:r>
      <w:r w:rsidRPr="001F5E34">
        <w:rPr>
          <w:rFonts w:ascii="Times New Roman" w:eastAsia="Times New Roman" w:hAnsi="Times New Roman" w:cs="Times New Roman"/>
          <w:bCs/>
          <w:sz w:val="24"/>
          <w:szCs w:val="24"/>
        </w:rPr>
        <w:t xml:space="preserve">, IDT) Вироби залізобетонні збірні. </w:t>
      </w:r>
      <w:r>
        <w:rPr>
          <w:rFonts w:ascii="Times New Roman" w:eastAsia="Times New Roman" w:hAnsi="Times New Roman" w:cs="Times New Roman"/>
          <w:bCs/>
          <w:sz w:val="24"/>
          <w:szCs w:val="24"/>
        </w:rPr>
        <w:t>Елементи перекриттів ребристі</w:t>
      </w:r>
      <w:r w:rsidRPr="001F5E34">
        <w:rPr>
          <w:rFonts w:ascii="Times New Roman" w:eastAsia="Times New Roman" w:hAnsi="Times New Roman" w:cs="Times New Roman"/>
          <w:bCs/>
          <w:sz w:val="24"/>
          <w:szCs w:val="24"/>
        </w:rPr>
        <w:t>. Дата прийняття 23.12.2019. Вид. офіц. Київ: УкрНДНЦ, 2019.</w:t>
      </w:r>
      <w:bookmarkEnd w:id="12"/>
    </w:p>
    <w:p w14:paraId="15E0B43A" w14:textId="43C4341A" w:rsidR="001F5E34" w:rsidRDefault="001F5E34" w:rsidP="00403FF6">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403FF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1F5E34">
        <w:rPr>
          <w:rFonts w:ascii="Times New Roman" w:eastAsia="Times New Roman" w:hAnsi="Times New Roman" w:cs="Times New Roman"/>
          <w:bCs/>
          <w:sz w:val="24"/>
          <w:szCs w:val="24"/>
        </w:rPr>
        <w:t>ДСТУ  EN 1</w:t>
      </w:r>
      <w:r>
        <w:rPr>
          <w:rFonts w:ascii="Times New Roman" w:eastAsia="Times New Roman" w:hAnsi="Times New Roman" w:cs="Times New Roman"/>
          <w:bCs/>
          <w:sz w:val="24"/>
          <w:szCs w:val="24"/>
        </w:rPr>
        <w:t>4843</w:t>
      </w:r>
      <w:r w:rsidRPr="001F5E34">
        <w:rPr>
          <w:rFonts w:ascii="Times New Roman" w:eastAsia="Times New Roman" w:hAnsi="Times New Roman" w:cs="Times New Roman"/>
          <w:bCs/>
          <w:sz w:val="24"/>
          <w:szCs w:val="24"/>
        </w:rPr>
        <w:t>:2019 (EN 1</w:t>
      </w:r>
      <w:r>
        <w:rPr>
          <w:rFonts w:ascii="Times New Roman" w:eastAsia="Times New Roman" w:hAnsi="Times New Roman" w:cs="Times New Roman"/>
          <w:bCs/>
          <w:sz w:val="24"/>
          <w:szCs w:val="24"/>
        </w:rPr>
        <w:t>4843</w:t>
      </w:r>
      <w:r w:rsidRPr="001F5E34">
        <w:rPr>
          <w:rFonts w:ascii="Times New Roman" w:eastAsia="Times New Roman" w:hAnsi="Times New Roman" w:cs="Times New Roman"/>
          <w:bCs/>
          <w:sz w:val="24"/>
          <w:szCs w:val="24"/>
        </w:rPr>
        <w:t>:200</w:t>
      </w:r>
      <w:r>
        <w:rPr>
          <w:rFonts w:ascii="Times New Roman" w:eastAsia="Times New Roman" w:hAnsi="Times New Roman" w:cs="Times New Roman"/>
          <w:bCs/>
          <w:sz w:val="24"/>
          <w:szCs w:val="24"/>
        </w:rPr>
        <w:t>7</w:t>
      </w:r>
      <w:r w:rsidRPr="001F5E34">
        <w:rPr>
          <w:rFonts w:ascii="Times New Roman" w:eastAsia="Times New Roman" w:hAnsi="Times New Roman" w:cs="Times New Roman"/>
          <w:bCs/>
          <w:sz w:val="24"/>
          <w:szCs w:val="24"/>
        </w:rPr>
        <w:t xml:space="preserve">, IDT) Вироби залізобетонні збірні. </w:t>
      </w:r>
      <w:r>
        <w:rPr>
          <w:rFonts w:ascii="Times New Roman" w:eastAsia="Times New Roman" w:hAnsi="Times New Roman" w:cs="Times New Roman"/>
          <w:bCs/>
          <w:sz w:val="24"/>
          <w:szCs w:val="24"/>
        </w:rPr>
        <w:t>Сходи</w:t>
      </w:r>
      <w:r w:rsidRPr="001F5E34">
        <w:rPr>
          <w:rFonts w:ascii="Times New Roman" w:eastAsia="Times New Roman" w:hAnsi="Times New Roman" w:cs="Times New Roman"/>
          <w:bCs/>
          <w:sz w:val="24"/>
          <w:szCs w:val="24"/>
        </w:rPr>
        <w:t>. Дата прийняття 23.12.2019. Вид. офіц. Київ: УкрНДНЦ, 2019.</w:t>
      </w:r>
    </w:p>
    <w:p w14:paraId="4DEAF586" w14:textId="45D5D1C3" w:rsidR="001F5E34" w:rsidRDefault="001F5E34" w:rsidP="00403FF6">
      <w:pPr>
        <w:shd w:val="clear" w:color="auto" w:fill="FFFFFF"/>
        <w:spacing w:after="0" w:line="240" w:lineRule="auto"/>
        <w:ind w:left="-284" w:firstLine="1109"/>
        <w:jc w:val="both"/>
        <w:rPr>
          <w:rFonts w:ascii="Times New Roman" w:eastAsia="Times New Roman" w:hAnsi="Times New Roman" w:cs="Times New Roman"/>
          <w:bCs/>
          <w:sz w:val="24"/>
          <w:szCs w:val="24"/>
        </w:rPr>
      </w:pPr>
      <w:bookmarkStart w:id="13" w:name="_Hlk184827124"/>
      <w:r>
        <w:rPr>
          <w:rFonts w:ascii="Times New Roman" w:eastAsia="Times New Roman" w:hAnsi="Times New Roman" w:cs="Times New Roman"/>
          <w:bCs/>
          <w:sz w:val="24"/>
          <w:szCs w:val="24"/>
        </w:rPr>
        <w:t>1</w:t>
      </w:r>
      <w:r w:rsidR="00403FF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1F5E34">
        <w:rPr>
          <w:rFonts w:ascii="Times New Roman" w:eastAsia="Times New Roman" w:hAnsi="Times New Roman" w:cs="Times New Roman"/>
          <w:bCs/>
          <w:sz w:val="24"/>
          <w:szCs w:val="24"/>
        </w:rPr>
        <w:t>ДСТУ  EN 1</w:t>
      </w:r>
      <w:r>
        <w:rPr>
          <w:rFonts w:ascii="Times New Roman" w:eastAsia="Times New Roman" w:hAnsi="Times New Roman" w:cs="Times New Roman"/>
          <w:bCs/>
          <w:sz w:val="24"/>
          <w:szCs w:val="24"/>
        </w:rPr>
        <w:t>5037-2</w:t>
      </w:r>
      <w:r w:rsidRPr="001F5E34">
        <w:rPr>
          <w:rFonts w:ascii="Times New Roman" w:eastAsia="Times New Roman" w:hAnsi="Times New Roman" w:cs="Times New Roman"/>
          <w:bCs/>
          <w:sz w:val="24"/>
          <w:szCs w:val="24"/>
        </w:rPr>
        <w:t>:2019 (EN 1</w:t>
      </w:r>
      <w:r>
        <w:rPr>
          <w:rFonts w:ascii="Times New Roman" w:eastAsia="Times New Roman" w:hAnsi="Times New Roman" w:cs="Times New Roman"/>
          <w:bCs/>
          <w:sz w:val="24"/>
          <w:szCs w:val="24"/>
        </w:rPr>
        <w:t>5037-2</w:t>
      </w:r>
      <w:r w:rsidRPr="001F5E34">
        <w:rPr>
          <w:rFonts w:ascii="Times New Roman" w:eastAsia="Times New Roman" w:hAnsi="Times New Roman" w:cs="Times New Roman"/>
          <w:bCs/>
          <w:sz w:val="24"/>
          <w:szCs w:val="24"/>
        </w:rPr>
        <w:t>:200</w:t>
      </w:r>
      <w:r>
        <w:rPr>
          <w:rFonts w:ascii="Times New Roman" w:eastAsia="Times New Roman" w:hAnsi="Times New Roman" w:cs="Times New Roman"/>
          <w:bCs/>
          <w:sz w:val="24"/>
          <w:szCs w:val="24"/>
        </w:rPr>
        <w:t>9+А1:2011,</w:t>
      </w:r>
      <w:r w:rsidRPr="001F5E34">
        <w:rPr>
          <w:rFonts w:ascii="Times New Roman" w:eastAsia="Times New Roman" w:hAnsi="Times New Roman" w:cs="Times New Roman"/>
          <w:bCs/>
          <w:sz w:val="24"/>
          <w:szCs w:val="24"/>
        </w:rPr>
        <w:t>IDT) Вироби залізобетонні збірні. С</w:t>
      </w:r>
      <w:r>
        <w:rPr>
          <w:rFonts w:ascii="Times New Roman" w:eastAsia="Times New Roman" w:hAnsi="Times New Roman" w:cs="Times New Roman"/>
          <w:bCs/>
          <w:sz w:val="24"/>
          <w:szCs w:val="24"/>
        </w:rPr>
        <w:t>истеми перекриттів з балок із заповненням міжбалкового простору блоками.  Частина 1. Балки</w:t>
      </w:r>
      <w:r w:rsidRPr="001F5E34">
        <w:rPr>
          <w:rFonts w:ascii="Times New Roman" w:eastAsia="Times New Roman" w:hAnsi="Times New Roman" w:cs="Times New Roman"/>
          <w:bCs/>
          <w:sz w:val="24"/>
          <w:szCs w:val="24"/>
        </w:rPr>
        <w:t>. Дата прийняття 23.12.2019. Вид. офіц. Київ: УкрНДНЦ, 2019.</w:t>
      </w:r>
    </w:p>
    <w:bookmarkEnd w:id="13"/>
    <w:p w14:paraId="035A37DE" w14:textId="1578135E" w:rsidR="001F5E34" w:rsidRDefault="00403FF6" w:rsidP="00403FF6">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1F5E34" w:rsidRPr="001F5E34">
        <w:rPr>
          <w:rFonts w:ascii="Times New Roman" w:eastAsia="Times New Roman" w:hAnsi="Times New Roman" w:cs="Times New Roman"/>
          <w:bCs/>
          <w:sz w:val="24"/>
          <w:szCs w:val="24"/>
        </w:rPr>
        <w:t>. ДСТУ  EN 15037-2:2019 (EN 15037-2:2009+А</w:t>
      </w:r>
      <w:r>
        <w:rPr>
          <w:rFonts w:ascii="Times New Roman" w:eastAsia="Times New Roman" w:hAnsi="Times New Roman" w:cs="Times New Roman"/>
          <w:bCs/>
          <w:sz w:val="24"/>
          <w:szCs w:val="24"/>
        </w:rPr>
        <w:t>1</w:t>
      </w:r>
      <w:r w:rsidR="001F5E34" w:rsidRPr="001F5E34">
        <w:rPr>
          <w:rFonts w:ascii="Times New Roman" w:eastAsia="Times New Roman" w:hAnsi="Times New Roman" w:cs="Times New Roman"/>
          <w:bCs/>
          <w:sz w:val="24"/>
          <w:szCs w:val="24"/>
        </w:rPr>
        <w:t xml:space="preserve">:2011,IDT) Вироби залізобетонні збірні. Системи перекриттів з балок із заповненням міжбалкового простору блоками.  Частина </w:t>
      </w:r>
      <w:r w:rsidR="001F5E34">
        <w:rPr>
          <w:rFonts w:ascii="Times New Roman" w:eastAsia="Times New Roman" w:hAnsi="Times New Roman" w:cs="Times New Roman"/>
          <w:bCs/>
          <w:sz w:val="24"/>
          <w:szCs w:val="24"/>
        </w:rPr>
        <w:t>2</w:t>
      </w:r>
      <w:r w:rsidR="001F5E34" w:rsidRPr="001F5E34">
        <w:rPr>
          <w:rFonts w:ascii="Times New Roman" w:eastAsia="Times New Roman" w:hAnsi="Times New Roman" w:cs="Times New Roman"/>
          <w:bCs/>
          <w:sz w:val="24"/>
          <w:szCs w:val="24"/>
        </w:rPr>
        <w:t>. Б</w:t>
      </w:r>
      <w:r>
        <w:rPr>
          <w:rFonts w:ascii="Times New Roman" w:eastAsia="Times New Roman" w:hAnsi="Times New Roman" w:cs="Times New Roman"/>
          <w:bCs/>
          <w:sz w:val="24"/>
          <w:szCs w:val="24"/>
        </w:rPr>
        <w:t>етонні блоки</w:t>
      </w:r>
      <w:r w:rsidR="001F5E34" w:rsidRPr="001F5E34">
        <w:rPr>
          <w:rFonts w:ascii="Times New Roman" w:eastAsia="Times New Roman" w:hAnsi="Times New Roman" w:cs="Times New Roman"/>
          <w:bCs/>
          <w:sz w:val="24"/>
          <w:szCs w:val="24"/>
        </w:rPr>
        <w:t>. Дата прийняття 23.12.2019. Вид. офіц. Київ: УкрНДНЦ, 2019.</w:t>
      </w:r>
    </w:p>
    <w:p w14:paraId="23B27263" w14:textId="1275A4FF" w:rsidR="001F5E34" w:rsidRDefault="00403FF6" w:rsidP="00403FF6">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21</w:t>
      </w:r>
      <w:r w:rsidR="001F5E34" w:rsidRPr="001F5E34">
        <w:rPr>
          <w:rFonts w:ascii="Times New Roman" w:eastAsia="Times New Roman" w:hAnsi="Times New Roman" w:cs="Times New Roman"/>
          <w:bCs/>
          <w:sz w:val="24"/>
          <w:szCs w:val="24"/>
        </w:rPr>
        <w:t>. ДСТУ  EN 15037-2:2019 (EN 15037-2:2009+А</w:t>
      </w:r>
      <w:r>
        <w:rPr>
          <w:rFonts w:ascii="Times New Roman" w:eastAsia="Times New Roman" w:hAnsi="Times New Roman" w:cs="Times New Roman"/>
          <w:bCs/>
          <w:sz w:val="24"/>
          <w:szCs w:val="24"/>
        </w:rPr>
        <w:t>1</w:t>
      </w:r>
      <w:r w:rsidR="001F5E34" w:rsidRPr="001F5E34">
        <w:rPr>
          <w:rFonts w:ascii="Times New Roman" w:eastAsia="Times New Roman" w:hAnsi="Times New Roman" w:cs="Times New Roman"/>
          <w:bCs/>
          <w:sz w:val="24"/>
          <w:szCs w:val="24"/>
        </w:rPr>
        <w:t xml:space="preserve">:2011,IDT) Вироби залізобетонні збірні. Системи перекриттів з балок із заповненням міжбалкового простору блоками.  Частина </w:t>
      </w:r>
      <w:r>
        <w:rPr>
          <w:rFonts w:ascii="Times New Roman" w:eastAsia="Times New Roman" w:hAnsi="Times New Roman" w:cs="Times New Roman"/>
          <w:bCs/>
          <w:sz w:val="24"/>
          <w:szCs w:val="24"/>
        </w:rPr>
        <w:t>3</w:t>
      </w:r>
      <w:r w:rsidR="001F5E34" w:rsidRPr="001F5E3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Керамічні стінні блоки</w:t>
      </w:r>
      <w:r w:rsidR="001F5E34" w:rsidRPr="001F5E34">
        <w:rPr>
          <w:rFonts w:ascii="Times New Roman" w:eastAsia="Times New Roman" w:hAnsi="Times New Roman" w:cs="Times New Roman"/>
          <w:bCs/>
          <w:sz w:val="24"/>
          <w:szCs w:val="24"/>
        </w:rPr>
        <w:t>. Дата прийняття 23.12.2019. Вид. офіц. Київ: УкрНДНЦ, 2019.</w:t>
      </w:r>
    </w:p>
    <w:p w14:paraId="110DDAEF" w14:textId="1FF69E39" w:rsidR="001F5E34" w:rsidRDefault="00403FF6" w:rsidP="00403FF6">
      <w:pPr>
        <w:shd w:val="clear" w:color="auto" w:fill="FFFFFF"/>
        <w:spacing w:after="0" w:line="240" w:lineRule="auto"/>
        <w:ind w:left="-284" w:firstLine="1109"/>
        <w:jc w:val="both"/>
        <w:rPr>
          <w:rFonts w:ascii="Times New Roman" w:eastAsia="Times New Roman" w:hAnsi="Times New Roman" w:cs="Times New Roman"/>
          <w:bCs/>
          <w:sz w:val="24"/>
          <w:szCs w:val="24"/>
        </w:rPr>
      </w:pPr>
      <w:bookmarkStart w:id="14" w:name="_Hlk184827263"/>
      <w:r>
        <w:rPr>
          <w:rFonts w:ascii="Times New Roman" w:eastAsia="Times New Roman" w:hAnsi="Times New Roman" w:cs="Times New Roman"/>
          <w:bCs/>
          <w:sz w:val="24"/>
          <w:szCs w:val="24"/>
        </w:rPr>
        <w:t>22</w:t>
      </w:r>
      <w:r w:rsidR="001F5E34" w:rsidRPr="001F5E34">
        <w:rPr>
          <w:rFonts w:ascii="Times New Roman" w:eastAsia="Times New Roman" w:hAnsi="Times New Roman" w:cs="Times New Roman"/>
          <w:bCs/>
          <w:sz w:val="24"/>
          <w:szCs w:val="24"/>
        </w:rPr>
        <w:t>. ДСТУ  EN 15037-2:2019 (EN 15037-2:2009+А</w:t>
      </w:r>
      <w:r>
        <w:rPr>
          <w:rFonts w:ascii="Times New Roman" w:eastAsia="Times New Roman" w:hAnsi="Times New Roman" w:cs="Times New Roman"/>
          <w:bCs/>
          <w:sz w:val="24"/>
          <w:szCs w:val="24"/>
        </w:rPr>
        <w:t>1</w:t>
      </w:r>
      <w:r w:rsidR="001F5E34" w:rsidRPr="001F5E34">
        <w:rPr>
          <w:rFonts w:ascii="Times New Roman" w:eastAsia="Times New Roman" w:hAnsi="Times New Roman" w:cs="Times New Roman"/>
          <w:bCs/>
          <w:sz w:val="24"/>
          <w:szCs w:val="24"/>
        </w:rPr>
        <w:t xml:space="preserve">:2011,IDT) Вироби залізобетонні збірні. Системи перекриттів з балок із заповненням міжбалкового простору блоками.  Частина </w:t>
      </w:r>
      <w:r>
        <w:rPr>
          <w:rFonts w:ascii="Times New Roman" w:eastAsia="Times New Roman" w:hAnsi="Times New Roman" w:cs="Times New Roman"/>
          <w:bCs/>
          <w:sz w:val="24"/>
          <w:szCs w:val="24"/>
        </w:rPr>
        <w:t>4</w:t>
      </w:r>
      <w:r w:rsidR="001F5E34" w:rsidRPr="001F5E34">
        <w:rPr>
          <w:rFonts w:ascii="Times New Roman" w:eastAsia="Times New Roman" w:hAnsi="Times New Roman" w:cs="Times New Roman"/>
          <w:bCs/>
          <w:sz w:val="24"/>
          <w:szCs w:val="24"/>
        </w:rPr>
        <w:t>. Б</w:t>
      </w:r>
      <w:r>
        <w:rPr>
          <w:rFonts w:ascii="Times New Roman" w:eastAsia="Times New Roman" w:hAnsi="Times New Roman" w:cs="Times New Roman"/>
          <w:bCs/>
          <w:sz w:val="24"/>
          <w:szCs w:val="24"/>
        </w:rPr>
        <w:t>локи з пінополістиролу</w:t>
      </w:r>
      <w:r w:rsidR="001F5E34" w:rsidRPr="001F5E34">
        <w:rPr>
          <w:rFonts w:ascii="Times New Roman" w:eastAsia="Times New Roman" w:hAnsi="Times New Roman" w:cs="Times New Roman"/>
          <w:bCs/>
          <w:sz w:val="24"/>
          <w:szCs w:val="24"/>
        </w:rPr>
        <w:t>. Дата прийняття 23.12.2019. Вид. офіц. Київ: УкрНДНЦ, 2019.</w:t>
      </w:r>
    </w:p>
    <w:p w14:paraId="79A2EF3F" w14:textId="77777777" w:rsidR="001C5DEB" w:rsidRDefault="00403FF6" w:rsidP="00403FF6">
      <w:pPr>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r w:rsidRPr="00403FF6">
        <w:rPr>
          <w:rFonts w:ascii="Times New Roman" w:eastAsia="Times New Roman" w:hAnsi="Times New Roman" w:cs="Times New Roman"/>
          <w:bCs/>
          <w:sz w:val="24"/>
          <w:szCs w:val="24"/>
        </w:rPr>
        <w:t xml:space="preserve">. </w:t>
      </w:r>
      <w:bookmarkStart w:id="15" w:name="_Hlk188183492"/>
      <w:r w:rsidRPr="00403FF6">
        <w:rPr>
          <w:rFonts w:ascii="Times New Roman" w:eastAsia="Times New Roman" w:hAnsi="Times New Roman" w:cs="Times New Roman"/>
          <w:bCs/>
          <w:sz w:val="24"/>
          <w:szCs w:val="24"/>
        </w:rPr>
        <w:t>ДСТУ  EN 15037-2:2019 (EN 15037-2:2009+А</w:t>
      </w:r>
      <w:r>
        <w:rPr>
          <w:rFonts w:ascii="Times New Roman" w:eastAsia="Times New Roman" w:hAnsi="Times New Roman" w:cs="Times New Roman"/>
          <w:bCs/>
          <w:sz w:val="24"/>
          <w:szCs w:val="24"/>
        </w:rPr>
        <w:t>1</w:t>
      </w:r>
      <w:r w:rsidRPr="00403FF6">
        <w:rPr>
          <w:rFonts w:ascii="Times New Roman" w:eastAsia="Times New Roman" w:hAnsi="Times New Roman" w:cs="Times New Roman"/>
          <w:bCs/>
          <w:sz w:val="24"/>
          <w:szCs w:val="24"/>
        </w:rPr>
        <w:t xml:space="preserve">:2011,IDT) </w:t>
      </w:r>
      <w:bookmarkEnd w:id="15"/>
      <w:r w:rsidRPr="00403FF6">
        <w:rPr>
          <w:rFonts w:ascii="Times New Roman" w:eastAsia="Times New Roman" w:hAnsi="Times New Roman" w:cs="Times New Roman"/>
          <w:bCs/>
          <w:sz w:val="24"/>
          <w:szCs w:val="24"/>
        </w:rPr>
        <w:t xml:space="preserve">Вироби залізобетонні збірні. Системи перекриттів з балок із заповненням міжбалкового простору блоками.  Частина </w:t>
      </w:r>
      <w:r>
        <w:rPr>
          <w:rFonts w:ascii="Times New Roman" w:eastAsia="Times New Roman" w:hAnsi="Times New Roman" w:cs="Times New Roman"/>
          <w:bCs/>
          <w:sz w:val="24"/>
          <w:szCs w:val="24"/>
        </w:rPr>
        <w:t>5</w:t>
      </w:r>
      <w:r w:rsidRPr="00403FF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Легкі блоки для простої опалубки</w:t>
      </w:r>
      <w:bookmarkStart w:id="16" w:name="_Hlk188183691"/>
      <w:r>
        <w:rPr>
          <w:rFonts w:ascii="Times New Roman" w:eastAsia="Times New Roman" w:hAnsi="Times New Roman" w:cs="Times New Roman"/>
          <w:bCs/>
          <w:sz w:val="24"/>
          <w:szCs w:val="24"/>
        </w:rPr>
        <w:t>.</w:t>
      </w:r>
      <w:r w:rsidR="007332C0">
        <w:rPr>
          <w:rFonts w:ascii="Times New Roman" w:eastAsia="Times New Roman" w:hAnsi="Times New Roman" w:cs="Times New Roman"/>
          <w:bCs/>
          <w:sz w:val="24"/>
          <w:szCs w:val="24"/>
        </w:rPr>
        <w:t xml:space="preserve"> </w:t>
      </w:r>
      <w:r w:rsidRPr="00403FF6">
        <w:rPr>
          <w:rFonts w:ascii="Times New Roman" w:eastAsia="Times New Roman" w:hAnsi="Times New Roman" w:cs="Times New Roman"/>
          <w:bCs/>
          <w:sz w:val="24"/>
          <w:szCs w:val="24"/>
        </w:rPr>
        <w:t>Дата прийняття 23.12.2019. Вид. офіц. Київ: УкрНДНЦ, 2019.</w:t>
      </w:r>
      <w:bookmarkEnd w:id="16"/>
    </w:p>
    <w:p w14:paraId="316143D0" w14:textId="7AC13BFE" w:rsidR="001C5DEB" w:rsidRPr="00752CB1" w:rsidRDefault="001C5DEB" w:rsidP="00403FF6">
      <w:pPr>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r w:rsidRPr="001C5DEB">
        <w:t xml:space="preserve"> </w:t>
      </w:r>
      <w:r w:rsidRPr="001C5DEB">
        <w:rPr>
          <w:rFonts w:ascii="Times New Roman" w:eastAsia="Times New Roman" w:hAnsi="Times New Roman" w:cs="Times New Roman"/>
          <w:bCs/>
          <w:sz w:val="24"/>
          <w:szCs w:val="24"/>
        </w:rPr>
        <w:t>ДСТУ  EN 1</w:t>
      </w:r>
      <w:r>
        <w:rPr>
          <w:rFonts w:ascii="Times New Roman" w:eastAsia="Times New Roman" w:hAnsi="Times New Roman" w:cs="Times New Roman"/>
          <w:bCs/>
          <w:sz w:val="24"/>
          <w:szCs w:val="24"/>
        </w:rPr>
        <w:t>154</w:t>
      </w:r>
      <w:r w:rsidRPr="001C5DEB">
        <w:rPr>
          <w:rFonts w:ascii="Times New Roman" w:eastAsia="Times New Roman" w:hAnsi="Times New Roman" w:cs="Times New Roman"/>
          <w:bCs/>
          <w:sz w:val="24"/>
          <w:szCs w:val="24"/>
        </w:rPr>
        <w:t xml:space="preserve">:2019 (EN </w:t>
      </w:r>
      <w:r>
        <w:rPr>
          <w:rFonts w:ascii="Times New Roman" w:eastAsia="Times New Roman" w:hAnsi="Times New Roman" w:cs="Times New Roman"/>
          <w:bCs/>
          <w:sz w:val="24"/>
          <w:szCs w:val="24"/>
        </w:rPr>
        <w:t>1154</w:t>
      </w:r>
      <w:r w:rsidRPr="001C5DE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1996/</w:t>
      </w:r>
      <w:r w:rsidRPr="001C5DEB">
        <w:rPr>
          <w:rFonts w:ascii="Times New Roman" w:eastAsia="Times New Roman" w:hAnsi="Times New Roman" w:cs="Times New Roman"/>
          <w:bCs/>
          <w:sz w:val="24"/>
          <w:szCs w:val="24"/>
        </w:rPr>
        <w:t>А1:20</w:t>
      </w:r>
      <w:r>
        <w:rPr>
          <w:rFonts w:ascii="Times New Roman" w:eastAsia="Times New Roman" w:hAnsi="Times New Roman" w:cs="Times New Roman"/>
          <w:bCs/>
          <w:sz w:val="24"/>
          <w:szCs w:val="24"/>
        </w:rPr>
        <w:t>02</w:t>
      </w:r>
      <w:r w:rsidRPr="001C5DEB">
        <w:rPr>
          <w:rFonts w:ascii="Times New Roman" w:eastAsia="Times New Roman" w:hAnsi="Times New Roman" w:cs="Times New Roman"/>
          <w:bCs/>
          <w:sz w:val="24"/>
          <w:szCs w:val="24"/>
        </w:rPr>
        <w:t>,IDT)</w:t>
      </w:r>
      <w:r>
        <w:rPr>
          <w:rFonts w:ascii="Times New Roman" w:eastAsia="Times New Roman" w:hAnsi="Times New Roman" w:cs="Times New Roman"/>
          <w:bCs/>
          <w:sz w:val="24"/>
          <w:szCs w:val="24"/>
        </w:rPr>
        <w:t xml:space="preserve"> Вироби будівельні залізні.  Механізми зачинення дверей з контрольованим ходом закриття.</w:t>
      </w:r>
      <w:r w:rsidRPr="001C5DEB">
        <w:t xml:space="preserve"> </w:t>
      </w:r>
      <w:r w:rsidRPr="001C5DEB">
        <w:rPr>
          <w:rFonts w:ascii="Times New Roman" w:eastAsia="Times New Roman" w:hAnsi="Times New Roman" w:cs="Times New Roman"/>
          <w:bCs/>
          <w:sz w:val="24"/>
          <w:szCs w:val="24"/>
        </w:rPr>
        <w:t>Дата прийняття 2</w:t>
      </w:r>
      <w:r>
        <w:rPr>
          <w:rFonts w:ascii="Times New Roman" w:eastAsia="Times New Roman" w:hAnsi="Times New Roman" w:cs="Times New Roman"/>
          <w:bCs/>
          <w:sz w:val="24"/>
          <w:szCs w:val="24"/>
        </w:rPr>
        <w:t>1</w:t>
      </w:r>
      <w:r w:rsidRPr="001C5DEB">
        <w:rPr>
          <w:rFonts w:ascii="Times New Roman" w:eastAsia="Times New Roman" w:hAnsi="Times New Roman" w:cs="Times New Roman"/>
          <w:bCs/>
          <w:sz w:val="24"/>
          <w:szCs w:val="24"/>
        </w:rPr>
        <w:t>.12.2019. Вид. офіц. Київ: УкрНДНЦ, 2019.</w:t>
      </w:r>
    </w:p>
    <w:bookmarkEnd w:id="14"/>
    <w:p w14:paraId="2456AA65" w14:textId="214F31B0" w:rsidR="00752CB1" w:rsidRPr="00752CB1" w:rsidRDefault="00403FF6"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1C5DEB">
        <w:rPr>
          <w:rFonts w:ascii="Times New Roman" w:eastAsia="Times New Roman" w:hAnsi="Times New Roman" w:cs="Times New Roman"/>
          <w:bCs/>
          <w:sz w:val="24"/>
          <w:szCs w:val="24"/>
        </w:rPr>
        <w:t>5</w:t>
      </w:r>
      <w:r w:rsidR="00752CB1" w:rsidRPr="00752CB1">
        <w:rPr>
          <w:rFonts w:ascii="Times New Roman" w:eastAsia="Times New Roman" w:hAnsi="Times New Roman" w:cs="Times New Roman"/>
          <w:bCs/>
          <w:sz w:val="24"/>
          <w:szCs w:val="24"/>
        </w:rPr>
        <w:t>. ДСТУ Б В.2.6-148:2010 Конструкції будинків і споруд.  Балки перекриттів дерев’яні. Технічні умови. Дата прийняття 14.12.2010. Вид. офіц. Київ: Мінрегіонбуд України, 2011.</w:t>
      </w:r>
    </w:p>
    <w:p w14:paraId="2BD39998" w14:textId="769A04B7" w:rsidR="00752CB1" w:rsidRPr="00752CB1" w:rsidRDefault="00403FF6"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1C5DEB">
        <w:rPr>
          <w:rFonts w:ascii="Times New Roman" w:eastAsia="Times New Roman" w:hAnsi="Times New Roman" w:cs="Times New Roman"/>
          <w:bCs/>
          <w:sz w:val="24"/>
          <w:szCs w:val="24"/>
        </w:rPr>
        <w:t>6</w:t>
      </w:r>
      <w:r w:rsidR="00752CB1" w:rsidRPr="00752CB1">
        <w:rPr>
          <w:rFonts w:ascii="Times New Roman" w:eastAsia="Times New Roman" w:hAnsi="Times New Roman" w:cs="Times New Roman"/>
          <w:bCs/>
          <w:sz w:val="24"/>
          <w:szCs w:val="24"/>
        </w:rPr>
        <w:t>. ДСТУ Б В.2.6-55:2008 Конструкції будинків і споруд. Перемички залізобетонні для будівель з цегляними стінами. Технічні умови. Дата прийняття 08.07.2009. Вид. офіц. Київ: Мінрегіонбуд України, 2009.</w:t>
      </w:r>
    </w:p>
    <w:p w14:paraId="6FB818D5" w14:textId="46414808" w:rsidR="00752CB1" w:rsidRPr="00752CB1" w:rsidRDefault="00403FF6"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1C5DEB">
        <w:rPr>
          <w:rFonts w:ascii="Times New Roman" w:eastAsia="Times New Roman" w:hAnsi="Times New Roman" w:cs="Times New Roman"/>
          <w:bCs/>
          <w:sz w:val="24"/>
          <w:szCs w:val="24"/>
        </w:rPr>
        <w:t>7</w:t>
      </w:r>
      <w:r w:rsidR="00752CB1" w:rsidRPr="00752CB1">
        <w:rPr>
          <w:rFonts w:ascii="Times New Roman" w:eastAsia="Times New Roman" w:hAnsi="Times New Roman" w:cs="Times New Roman"/>
          <w:bCs/>
          <w:sz w:val="24"/>
          <w:szCs w:val="24"/>
        </w:rPr>
        <w:t xml:space="preserve">. ДСТУ Б В.2.2.6-62:2008 Конструкції будинків і споруд. Марші та сходові площадки залізобетонні. Технічні умови. Дата прийняття </w:t>
      </w:r>
      <w:r w:rsidR="00C608E3">
        <w:rPr>
          <w:rFonts w:ascii="Times New Roman" w:eastAsia="Times New Roman" w:hAnsi="Times New Roman" w:cs="Times New Roman"/>
          <w:bCs/>
          <w:sz w:val="24"/>
          <w:szCs w:val="24"/>
        </w:rPr>
        <w:t>0</w:t>
      </w:r>
      <w:r w:rsidR="00752CB1" w:rsidRPr="00752CB1">
        <w:rPr>
          <w:rFonts w:ascii="Times New Roman" w:eastAsia="Times New Roman" w:hAnsi="Times New Roman" w:cs="Times New Roman"/>
          <w:bCs/>
          <w:sz w:val="24"/>
          <w:szCs w:val="24"/>
        </w:rPr>
        <w:t>8.07.2009. Вид. офіц. Київ: Мінрегіонбуд Україн</w:t>
      </w:r>
      <w:r w:rsidR="00772963">
        <w:rPr>
          <w:rFonts w:ascii="Times New Roman" w:eastAsia="Times New Roman" w:hAnsi="Times New Roman" w:cs="Times New Roman"/>
          <w:bCs/>
          <w:sz w:val="24"/>
          <w:szCs w:val="24"/>
        </w:rPr>
        <w:t>и</w:t>
      </w:r>
      <w:r w:rsidR="00752CB1" w:rsidRPr="00752CB1">
        <w:rPr>
          <w:rFonts w:ascii="Times New Roman" w:eastAsia="Times New Roman" w:hAnsi="Times New Roman" w:cs="Times New Roman"/>
          <w:bCs/>
          <w:sz w:val="24"/>
          <w:szCs w:val="24"/>
        </w:rPr>
        <w:t>, 2009.</w:t>
      </w:r>
    </w:p>
    <w:p w14:paraId="049DA190" w14:textId="188F33E6" w:rsidR="00752CB1" w:rsidRPr="00752CB1" w:rsidRDefault="00403FF6"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1C5DEB">
        <w:rPr>
          <w:rFonts w:ascii="Times New Roman" w:eastAsia="Times New Roman" w:hAnsi="Times New Roman" w:cs="Times New Roman"/>
          <w:bCs/>
          <w:sz w:val="24"/>
          <w:szCs w:val="24"/>
        </w:rPr>
        <w:t>8</w:t>
      </w:r>
      <w:r w:rsidR="00752CB1" w:rsidRPr="00752CB1">
        <w:rPr>
          <w:rFonts w:ascii="Times New Roman" w:eastAsia="Times New Roman" w:hAnsi="Times New Roman" w:cs="Times New Roman"/>
          <w:bCs/>
          <w:sz w:val="24"/>
          <w:szCs w:val="24"/>
        </w:rPr>
        <w:t>. ДСТУ Б В.2.2.6-108:2010 Конструкції будинків і споруд. Блоки бетонні для стін підвалів. Технічні умови. Дата прийняття 30.09.2010. Вид. офіц. Київ: Мінрегіонбуд, 2011.</w:t>
      </w:r>
    </w:p>
    <w:p w14:paraId="2E4BC04B" w14:textId="09C84D29" w:rsid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2</w:t>
      </w:r>
      <w:bookmarkStart w:id="17" w:name="_Hlk184742636"/>
      <w:r w:rsidR="001C5DEB">
        <w:rPr>
          <w:rFonts w:ascii="Times New Roman" w:eastAsia="Times New Roman" w:hAnsi="Times New Roman" w:cs="Times New Roman"/>
          <w:bCs/>
          <w:sz w:val="24"/>
          <w:szCs w:val="24"/>
        </w:rPr>
        <w:t>9</w:t>
      </w:r>
      <w:r w:rsidRPr="00752CB1">
        <w:rPr>
          <w:rFonts w:ascii="Times New Roman" w:eastAsia="Times New Roman" w:hAnsi="Times New Roman" w:cs="Times New Roman"/>
          <w:bCs/>
          <w:sz w:val="24"/>
          <w:szCs w:val="24"/>
        </w:rPr>
        <w:t>. ДСТУ Б В.2.2.6-53:2008</w:t>
      </w:r>
      <w:r w:rsidR="00424985">
        <w:rPr>
          <w:rFonts w:ascii="Times New Roman" w:eastAsia="Times New Roman" w:hAnsi="Times New Roman" w:cs="Times New Roman"/>
          <w:bCs/>
          <w:sz w:val="24"/>
          <w:szCs w:val="24"/>
        </w:rPr>
        <w:t xml:space="preserve"> </w:t>
      </w:r>
      <w:r w:rsidRPr="00752CB1">
        <w:rPr>
          <w:rFonts w:ascii="Times New Roman" w:eastAsia="Times New Roman" w:hAnsi="Times New Roman" w:cs="Times New Roman"/>
          <w:bCs/>
          <w:sz w:val="24"/>
          <w:szCs w:val="24"/>
        </w:rPr>
        <w:t>Конструкції будинків і споруд</w:t>
      </w:r>
      <w:bookmarkEnd w:id="17"/>
      <w:r w:rsidRPr="00752CB1">
        <w:rPr>
          <w:rFonts w:ascii="Times New Roman" w:eastAsia="Times New Roman" w:hAnsi="Times New Roman" w:cs="Times New Roman"/>
          <w:bCs/>
          <w:sz w:val="24"/>
          <w:szCs w:val="24"/>
        </w:rPr>
        <w:t>. Плити перекриттів залізобетонні багатопустотні для будинків і споруд. Технічні умови. Дата прийняття 08.07.2009. Вид. офіц. Київ: Мінрегіонбуд України, 2009.</w:t>
      </w:r>
    </w:p>
    <w:p w14:paraId="1F1435B9" w14:textId="4DE18662" w:rsidR="00632DD6"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r w:rsidR="00632DD6">
        <w:rPr>
          <w:rFonts w:ascii="Times New Roman" w:eastAsia="Times New Roman" w:hAnsi="Times New Roman" w:cs="Times New Roman"/>
          <w:bCs/>
          <w:sz w:val="24"/>
          <w:szCs w:val="24"/>
        </w:rPr>
        <w:t xml:space="preserve">. </w:t>
      </w:r>
      <w:r w:rsidR="00632DD6" w:rsidRPr="00632DD6">
        <w:rPr>
          <w:rFonts w:ascii="Times New Roman" w:eastAsia="Times New Roman" w:hAnsi="Times New Roman" w:cs="Times New Roman"/>
          <w:bCs/>
          <w:sz w:val="24"/>
          <w:szCs w:val="24"/>
        </w:rPr>
        <w:t xml:space="preserve"> ДСТУ Б В.2.2.6-</w:t>
      </w:r>
      <w:r w:rsidR="008C3C9B">
        <w:rPr>
          <w:rFonts w:ascii="Times New Roman" w:eastAsia="Times New Roman" w:hAnsi="Times New Roman" w:cs="Times New Roman"/>
          <w:bCs/>
          <w:sz w:val="24"/>
          <w:szCs w:val="24"/>
        </w:rPr>
        <w:t>49</w:t>
      </w:r>
      <w:r w:rsidR="00632DD6" w:rsidRPr="00632DD6">
        <w:rPr>
          <w:rFonts w:ascii="Times New Roman" w:eastAsia="Times New Roman" w:hAnsi="Times New Roman" w:cs="Times New Roman"/>
          <w:bCs/>
          <w:sz w:val="24"/>
          <w:szCs w:val="24"/>
        </w:rPr>
        <w:t>:2008 Конструкції будинків і споруд</w:t>
      </w:r>
      <w:r w:rsidR="008C3C9B">
        <w:rPr>
          <w:rFonts w:ascii="Times New Roman" w:eastAsia="Times New Roman" w:hAnsi="Times New Roman" w:cs="Times New Roman"/>
          <w:bCs/>
          <w:sz w:val="24"/>
          <w:szCs w:val="24"/>
        </w:rPr>
        <w:t>. Огорожі сходів, балконів і дахів сталеві. К.: Мінрегіонбуд України,2009.</w:t>
      </w:r>
    </w:p>
    <w:p w14:paraId="61CF5872" w14:textId="28D9AE38" w:rsidR="008C3C9B" w:rsidRDefault="00403FF6"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1C5DEB">
        <w:rPr>
          <w:rFonts w:ascii="Times New Roman" w:eastAsia="Times New Roman" w:hAnsi="Times New Roman" w:cs="Times New Roman"/>
          <w:bCs/>
          <w:sz w:val="24"/>
          <w:szCs w:val="24"/>
        </w:rPr>
        <w:t>1</w:t>
      </w:r>
      <w:r w:rsidR="008C3C9B" w:rsidRPr="008C3C9B">
        <w:rPr>
          <w:rFonts w:ascii="Times New Roman" w:eastAsia="Times New Roman" w:hAnsi="Times New Roman" w:cs="Times New Roman"/>
          <w:bCs/>
          <w:sz w:val="24"/>
          <w:szCs w:val="24"/>
        </w:rPr>
        <w:t xml:space="preserve">.  </w:t>
      </w:r>
      <w:bookmarkStart w:id="18" w:name="_Hlk184742946"/>
      <w:r w:rsidR="008C3C9B" w:rsidRPr="008C3C9B">
        <w:rPr>
          <w:rFonts w:ascii="Times New Roman" w:eastAsia="Times New Roman" w:hAnsi="Times New Roman" w:cs="Times New Roman"/>
          <w:bCs/>
          <w:sz w:val="24"/>
          <w:szCs w:val="24"/>
        </w:rPr>
        <w:t>ДСТУ Б В.2.2.6-</w:t>
      </w:r>
      <w:r w:rsidR="008C3C9B">
        <w:rPr>
          <w:rFonts w:ascii="Times New Roman" w:eastAsia="Times New Roman" w:hAnsi="Times New Roman" w:cs="Times New Roman"/>
          <w:bCs/>
          <w:sz w:val="24"/>
          <w:szCs w:val="24"/>
        </w:rPr>
        <w:t>164</w:t>
      </w:r>
      <w:r w:rsidR="008C3C9B" w:rsidRPr="008C3C9B">
        <w:rPr>
          <w:rFonts w:ascii="Times New Roman" w:eastAsia="Times New Roman" w:hAnsi="Times New Roman" w:cs="Times New Roman"/>
          <w:bCs/>
          <w:sz w:val="24"/>
          <w:szCs w:val="24"/>
        </w:rPr>
        <w:t>:20</w:t>
      </w:r>
      <w:r w:rsidR="008C3C9B">
        <w:rPr>
          <w:rFonts w:ascii="Times New Roman" w:eastAsia="Times New Roman" w:hAnsi="Times New Roman" w:cs="Times New Roman"/>
          <w:bCs/>
          <w:sz w:val="24"/>
          <w:szCs w:val="24"/>
        </w:rPr>
        <w:t>11</w:t>
      </w:r>
      <w:r w:rsidR="008C3C9B" w:rsidRPr="008C3C9B">
        <w:rPr>
          <w:rFonts w:ascii="Times New Roman" w:eastAsia="Times New Roman" w:hAnsi="Times New Roman" w:cs="Times New Roman"/>
          <w:bCs/>
          <w:sz w:val="24"/>
          <w:szCs w:val="24"/>
        </w:rPr>
        <w:t xml:space="preserve"> Конструкції будинків і споруд.</w:t>
      </w:r>
      <w:r w:rsidR="008C3C9B">
        <w:rPr>
          <w:rFonts w:ascii="Times New Roman" w:eastAsia="Times New Roman" w:hAnsi="Times New Roman" w:cs="Times New Roman"/>
          <w:bCs/>
          <w:sz w:val="24"/>
          <w:szCs w:val="24"/>
        </w:rPr>
        <w:t xml:space="preserve"> </w:t>
      </w:r>
      <w:bookmarkEnd w:id="18"/>
      <w:r w:rsidR="008C3C9B">
        <w:rPr>
          <w:rFonts w:ascii="Times New Roman" w:eastAsia="Times New Roman" w:hAnsi="Times New Roman" w:cs="Times New Roman"/>
          <w:bCs/>
          <w:sz w:val="24"/>
          <w:szCs w:val="24"/>
        </w:rPr>
        <w:t>Комплекти скління балконів і лоджій полівінілхлоридні. Загальні технічні умови.</w:t>
      </w:r>
      <w:r w:rsidR="008C3C9B" w:rsidRPr="008C3C9B">
        <w:rPr>
          <w:rFonts w:ascii="Times New Roman" w:eastAsia="Times New Roman" w:hAnsi="Times New Roman" w:cs="Times New Roman"/>
          <w:bCs/>
          <w:sz w:val="24"/>
          <w:szCs w:val="24"/>
        </w:rPr>
        <w:t xml:space="preserve"> К.: Мінрегіонбуд України,20</w:t>
      </w:r>
      <w:r w:rsidR="008C3C9B">
        <w:rPr>
          <w:rFonts w:ascii="Times New Roman" w:eastAsia="Times New Roman" w:hAnsi="Times New Roman" w:cs="Times New Roman"/>
          <w:bCs/>
          <w:sz w:val="24"/>
          <w:szCs w:val="24"/>
        </w:rPr>
        <w:t>11</w:t>
      </w:r>
      <w:r w:rsidR="008C3C9B" w:rsidRPr="008C3C9B">
        <w:rPr>
          <w:rFonts w:ascii="Times New Roman" w:eastAsia="Times New Roman" w:hAnsi="Times New Roman" w:cs="Times New Roman"/>
          <w:bCs/>
          <w:sz w:val="24"/>
          <w:szCs w:val="24"/>
        </w:rPr>
        <w:t>.</w:t>
      </w:r>
    </w:p>
    <w:p w14:paraId="2B1CD2D1" w14:textId="2FA1CBD0" w:rsidR="00752CB1" w:rsidRPr="00752CB1" w:rsidRDefault="00403FF6"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1C5DEB">
        <w:rPr>
          <w:rFonts w:ascii="Times New Roman" w:eastAsia="Times New Roman" w:hAnsi="Times New Roman" w:cs="Times New Roman"/>
          <w:bCs/>
          <w:sz w:val="24"/>
          <w:szCs w:val="24"/>
        </w:rPr>
        <w:t>2</w:t>
      </w:r>
      <w:r w:rsidR="00752CB1" w:rsidRPr="00752CB1">
        <w:rPr>
          <w:rFonts w:ascii="Times New Roman" w:eastAsia="Times New Roman" w:hAnsi="Times New Roman" w:cs="Times New Roman"/>
          <w:bCs/>
          <w:sz w:val="24"/>
          <w:szCs w:val="24"/>
        </w:rPr>
        <w:t>. ДСТУ Б В.2.5-34:2007 Інженерне обладнання будинків і споруд. Сміттєпроводи житлових і громадських будинків. Загальні технічні умови. Дата прийняття 02.07.2008. Вид. офіц. Київ: Міністерство регіонального розвитку, будівництва та ЖКГ України, 2007.</w:t>
      </w:r>
    </w:p>
    <w:p w14:paraId="0BD0600A" w14:textId="4F5DE4FF" w:rsidR="00752CB1" w:rsidRPr="00752CB1" w:rsidRDefault="00403FF6"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1C5DEB">
        <w:rPr>
          <w:rFonts w:ascii="Times New Roman" w:eastAsia="Times New Roman" w:hAnsi="Times New Roman" w:cs="Times New Roman"/>
          <w:bCs/>
          <w:sz w:val="24"/>
          <w:szCs w:val="24"/>
        </w:rPr>
        <w:t>3</w:t>
      </w:r>
      <w:r w:rsidR="00752CB1" w:rsidRPr="00752CB1">
        <w:rPr>
          <w:rFonts w:ascii="Times New Roman" w:eastAsia="Times New Roman" w:hAnsi="Times New Roman" w:cs="Times New Roman"/>
          <w:bCs/>
          <w:sz w:val="24"/>
          <w:szCs w:val="24"/>
        </w:rPr>
        <w:t>.ДСТУ EN 14351-1:2020 Вікна та двері. Вимоги. Частина 1. Вікна та зовнішні двері.(EN 14351-1:2006+А2:2016, IDT). Дата прийняття 01.07.2020. [На заміну ДСТУ Б В.2.6-15:2011]. Вид. офіц. Київ: УкрНДНЦ, 2020.</w:t>
      </w:r>
    </w:p>
    <w:p w14:paraId="54011761" w14:textId="5042E08B" w:rsidR="00752CB1" w:rsidRDefault="00403FF6"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1C5DEB">
        <w:rPr>
          <w:rFonts w:ascii="Times New Roman" w:eastAsia="Times New Roman" w:hAnsi="Times New Roman" w:cs="Times New Roman"/>
          <w:bCs/>
          <w:sz w:val="24"/>
          <w:szCs w:val="24"/>
        </w:rPr>
        <w:t>4</w:t>
      </w:r>
      <w:r w:rsidR="00752CB1" w:rsidRPr="00752CB1">
        <w:rPr>
          <w:rFonts w:ascii="Times New Roman" w:eastAsia="Times New Roman" w:hAnsi="Times New Roman" w:cs="Times New Roman"/>
          <w:bCs/>
          <w:sz w:val="24"/>
          <w:szCs w:val="24"/>
        </w:rPr>
        <w:t>. ДСТУ Б В.2.7-126:2011.</w:t>
      </w:r>
      <w:r w:rsidR="000E0B08">
        <w:rPr>
          <w:rFonts w:ascii="Times New Roman" w:eastAsia="Times New Roman" w:hAnsi="Times New Roman" w:cs="Times New Roman"/>
          <w:bCs/>
          <w:sz w:val="24"/>
          <w:szCs w:val="24"/>
        </w:rPr>
        <w:t xml:space="preserve"> </w:t>
      </w:r>
      <w:r w:rsidR="00752CB1" w:rsidRPr="00752CB1">
        <w:rPr>
          <w:rFonts w:ascii="Times New Roman" w:eastAsia="Times New Roman" w:hAnsi="Times New Roman" w:cs="Times New Roman"/>
          <w:bCs/>
          <w:sz w:val="24"/>
          <w:szCs w:val="24"/>
        </w:rPr>
        <w:t>Будівельні матеріали. Суміші будівельні сухі модифіковані. Загальні технічні умови. Дата прийняття 27.05.2011 [На заміну ДСТУ Б В.2.7-126:2006]. Вид. офіц. Київ: УкрНДНЦ, 2011.</w:t>
      </w:r>
    </w:p>
    <w:p w14:paraId="16D037D9" w14:textId="78FD9711" w:rsidR="008066A2" w:rsidRPr="00752CB1" w:rsidRDefault="00403FF6"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1C5DEB">
        <w:rPr>
          <w:rFonts w:ascii="Times New Roman" w:eastAsia="Times New Roman" w:hAnsi="Times New Roman" w:cs="Times New Roman"/>
          <w:bCs/>
          <w:sz w:val="24"/>
          <w:szCs w:val="24"/>
        </w:rPr>
        <w:t>5</w:t>
      </w:r>
      <w:r w:rsidR="008066A2">
        <w:rPr>
          <w:rFonts w:ascii="Times New Roman" w:eastAsia="Times New Roman" w:hAnsi="Times New Roman" w:cs="Times New Roman"/>
          <w:bCs/>
          <w:sz w:val="24"/>
          <w:szCs w:val="24"/>
        </w:rPr>
        <w:t xml:space="preserve">. </w:t>
      </w:r>
      <w:r w:rsidR="008066A2" w:rsidRPr="008066A2">
        <w:rPr>
          <w:rFonts w:ascii="Times New Roman" w:eastAsia="Times New Roman" w:hAnsi="Times New Roman" w:cs="Times New Roman"/>
          <w:bCs/>
          <w:sz w:val="24"/>
          <w:szCs w:val="24"/>
        </w:rPr>
        <w:t>ДСТУ Б В.2.7-1</w:t>
      </w:r>
      <w:r w:rsidR="008066A2">
        <w:rPr>
          <w:rFonts w:ascii="Times New Roman" w:eastAsia="Times New Roman" w:hAnsi="Times New Roman" w:cs="Times New Roman"/>
          <w:bCs/>
          <w:sz w:val="24"/>
          <w:szCs w:val="24"/>
        </w:rPr>
        <w:t>07</w:t>
      </w:r>
      <w:r w:rsidR="008066A2" w:rsidRPr="008066A2">
        <w:rPr>
          <w:rFonts w:ascii="Times New Roman" w:eastAsia="Times New Roman" w:hAnsi="Times New Roman" w:cs="Times New Roman"/>
          <w:bCs/>
          <w:sz w:val="24"/>
          <w:szCs w:val="24"/>
        </w:rPr>
        <w:t>:20</w:t>
      </w:r>
      <w:r w:rsidR="008066A2">
        <w:rPr>
          <w:rFonts w:ascii="Times New Roman" w:eastAsia="Times New Roman" w:hAnsi="Times New Roman" w:cs="Times New Roman"/>
          <w:bCs/>
          <w:sz w:val="24"/>
          <w:szCs w:val="24"/>
        </w:rPr>
        <w:t>09</w:t>
      </w:r>
      <w:r w:rsidR="008066A2" w:rsidRPr="008066A2">
        <w:rPr>
          <w:rFonts w:ascii="Times New Roman" w:eastAsia="Times New Roman" w:hAnsi="Times New Roman" w:cs="Times New Roman"/>
          <w:bCs/>
          <w:sz w:val="24"/>
          <w:szCs w:val="24"/>
        </w:rPr>
        <w:t>.</w:t>
      </w:r>
      <w:r w:rsidR="000E0B08">
        <w:rPr>
          <w:rFonts w:ascii="Times New Roman" w:eastAsia="Times New Roman" w:hAnsi="Times New Roman" w:cs="Times New Roman"/>
          <w:bCs/>
          <w:sz w:val="24"/>
          <w:szCs w:val="24"/>
        </w:rPr>
        <w:t xml:space="preserve"> </w:t>
      </w:r>
      <w:r w:rsidR="008066A2" w:rsidRPr="008066A2">
        <w:rPr>
          <w:rFonts w:ascii="Times New Roman" w:eastAsia="Times New Roman" w:hAnsi="Times New Roman" w:cs="Times New Roman"/>
          <w:bCs/>
          <w:sz w:val="24"/>
          <w:szCs w:val="24"/>
        </w:rPr>
        <w:t>Будівельні матеріали.</w:t>
      </w:r>
      <w:r w:rsidR="008066A2">
        <w:rPr>
          <w:rFonts w:ascii="Times New Roman" w:eastAsia="Times New Roman" w:hAnsi="Times New Roman" w:cs="Times New Roman"/>
          <w:bCs/>
          <w:sz w:val="24"/>
          <w:szCs w:val="24"/>
        </w:rPr>
        <w:t xml:space="preserve"> Склопакети клеєні будівельного призначені. Технічні умови. К.: Мінрегіонбуд України, 2009.42с.</w:t>
      </w:r>
    </w:p>
    <w:p w14:paraId="48EAC379" w14:textId="1F9E404C" w:rsidR="00752CB1" w:rsidRPr="00752CB1" w:rsidRDefault="00403FF6"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1C5DEB">
        <w:rPr>
          <w:rFonts w:ascii="Times New Roman" w:eastAsia="Times New Roman" w:hAnsi="Times New Roman" w:cs="Times New Roman"/>
          <w:bCs/>
          <w:sz w:val="24"/>
          <w:szCs w:val="24"/>
        </w:rPr>
        <w:t>6</w:t>
      </w:r>
      <w:r w:rsidR="00752CB1" w:rsidRPr="00752CB1">
        <w:rPr>
          <w:rFonts w:ascii="Times New Roman" w:eastAsia="Times New Roman" w:hAnsi="Times New Roman" w:cs="Times New Roman"/>
          <w:bCs/>
          <w:sz w:val="24"/>
          <w:szCs w:val="24"/>
        </w:rPr>
        <w:t>. ДСТУ Б В. 2.5-59:2011 Вироби санітарні керамічні. Загальні технічні умови. Дата прийняття 30.12.2011. Вид. офіц. Київ: Міністерство регіонального розвитку, будівництва та ЖКГ України, 2012.</w:t>
      </w:r>
    </w:p>
    <w:p w14:paraId="7159CDA0" w14:textId="71473B4E" w:rsidR="00752CB1" w:rsidRPr="00752CB1"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1C5DEB">
        <w:rPr>
          <w:rFonts w:ascii="Times New Roman" w:eastAsia="Times New Roman" w:hAnsi="Times New Roman" w:cs="Times New Roman"/>
          <w:bCs/>
          <w:sz w:val="24"/>
          <w:szCs w:val="24"/>
        </w:rPr>
        <w:t>7</w:t>
      </w:r>
      <w:r w:rsidR="00752CB1" w:rsidRPr="00752CB1">
        <w:rPr>
          <w:rFonts w:ascii="Times New Roman" w:eastAsia="Times New Roman" w:hAnsi="Times New Roman" w:cs="Times New Roman"/>
          <w:bCs/>
          <w:sz w:val="24"/>
          <w:szCs w:val="24"/>
        </w:rPr>
        <w:t xml:space="preserve">. ДСТУ EN 62305-2:2022 Захист від блискавки. Частина 2. Управління ризиками.(EN 62305-2:2012, IDT, ІЕС 62305-2:2010, MOD). Дата прийняття 31.12.2023. </w:t>
      </w:r>
      <w:bookmarkStart w:id="19" w:name="_Hlk184392690"/>
      <w:r w:rsidR="00752CB1" w:rsidRPr="00752CB1">
        <w:rPr>
          <w:rFonts w:ascii="Times New Roman" w:eastAsia="Times New Roman" w:hAnsi="Times New Roman" w:cs="Times New Roman"/>
          <w:bCs/>
          <w:sz w:val="24"/>
          <w:szCs w:val="24"/>
        </w:rPr>
        <w:t>Вид. офіц. Київ: Укр НДНЦ,</w:t>
      </w:r>
      <w:bookmarkEnd w:id="19"/>
      <w:r w:rsidR="00752CB1" w:rsidRPr="00752CB1">
        <w:rPr>
          <w:rFonts w:ascii="Times New Roman" w:eastAsia="Times New Roman" w:hAnsi="Times New Roman" w:cs="Times New Roman"/>
          <w:bCs/>
          <w:sz w:val="24"/>
          <w:szCs w:val="24"/>
        </w:rPr>
        <w:t xml:space="preserve"> 2024.</w:t>
      </w:r>
    </w:p>
    <w:p w14:paraId="1D3256B5" w14:textId="276E3D0F" w:rsidR="00752CB1"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1C5DEB">
        <w:rPr>
          <w:rFonts w:ascii="Times New Roman" w:eastAsia="Times New Roman" w:hAnsi="Times New Roman" w:cs="Times New Roman"/>
          <w:bCs/>
          <w:sz w:val="24"/>
          <w:szCs w:val="24"/>
        </w:rPr>
        <w:t>8</w:t>
      </w:r>
      <w:r w:rsidR="00752CB1" w:rsidRPr="00752CB1">
        <w:rPr>
          <w:rFonts w:ascii="Times New Roman" w:eastAsia="Times New Roman" w:hAnsi="Times New Roman" w:cs="Times New Roman"/>
          <w:bCs/>
          <w:sz w:val="24"/>
          <w:szCs w:val="24"/>
        </w:rPr>
        <w:t>. ДСТУ Б В.1.1-36:2016 Визначення категорій приміщень, будинків та зовнішніх установок за вибухопожежною та пожежною небезпекою. Дата прийняття 15.06.2016. Вид. офіц. Київ</w:t>
      </w:r>
      <w:bookmarkStart w:id="20" w:name="_Hlk182845908"/>
      <w:r w:rsidR="00752CB1" w:rsidRPr="00752CB1">
        <w:rPr>
          <w:rFonts w:ascii="Times New Roman" w:eastAsia="Times New Roman" w:hAnsi="Times New Roman" w:cs="Times New Roman"/>
          <w:bCs/>
          <w:sz w:val="24"/>
          <w:szCs w:val="24"/>
        </w:rPr>
        <w:t>: Мінрегіонбуд України, 2016.</w:t>
      </w:r>
      <w:bookmarkEnd w:id="20"/>
    </w:p>
    <w:p w14:paraId="25683DB7" w14:textId="07B31023" w:rsidR="00772963"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1C5DEB">
        <w:rPr>
          <w:rFonts w:ascii="Times New Roman" w:eastAsia="Times New Roman" w:hAnsi="Times New Roman" w:cs="Times New Roman"/>
          <w:bCs/>
          <w:sz w:val="24"/>
          <w:szCs w:val="24"/>
        </w:rPr>
        <w:t>9</w:t>
      </w:r>
      <w:r w:rsidR="00772963">
        <w:rPr>
          <w:rFonts w:ascii="Times New Roman" w:eastAsia="Times New Roman" w:hAnsi="Times New Roman" w:cs="Times New Roman"/>
          <w:bCs/>
          <w:sz w:val="24"/>
          <w:szCs w:val="24"/>
        </w:rPr>
        <w:t>. ДСТУ -</w:t>
      </w:r>
      <w:r w:rsidR="00DD4AAE">
        <w:rPr>
          <w:rFonts w:ascii="Times New Roman" w:eastAsia="Times New Roman" w:hAnsi="Times New Roman" w:cs="Times New Roman"/>
          <w:bCs/>
          <w:sz w:val="24"/>
          <w:szCs w:val="24"/>
        </w:rPr>
        <w:t xml:space="preserve"> </w:t>
      </w:r>
      <w:r w:rsidR="00772963">
        <w:rPr>
          <w:rFonts w:ascii="Times New Roman" w:eastAsia="Times New Roman" w:hAnsi="Times New Roman" w:cs="Times New Roman"/>
          <w:bCs/>
          <w:sz w:val="24"/>
          <w:szCs w:val="24"/>
        </w:rPr>
        <w:t xml:space="preserve">НБ </w:t>
      </w:r>
      <w:bookmarkStart w:id="21" w:name="_Hlk182845750"/>
      <w:r w:rsidR="00772963">
        <w:rPr>
          <w:rFonts w:ascii="Times New Roman" w:eastAsia="Times New Roman" w:hAnsi="Times New Roman" w:cs="Times New Roman"/>
          <w:bCs/>
          <w:sz w:val="24"/>
          <w:szCs w:val="24"/>
          <w:lang w:val="en-US"/>
        </w:rPr>
        <w:t>CEN</w:t>
      </w:r>
      <w:r w:rsidR="00772963">
        <w:rPr>
          <w:rFonts w:ascii="Times New Roman" w:eastAsia="Times New Roman" w:hAnsi="Times New Roman" w:cs="Times New Roman"/>
          <w:bCs/>
          <w:sz w:val="24"/>
          <w:szCs w:val="24"/>
        </w:rPr>
        <w:t>/</w:t>
      </w:r>
      <w:r w:rsidR="00772963">
        <w:rPr>
          <w:rFonts w:ascii="Times New Roman" w:eastAsia="Times New Roman" w:hAnsi="Times New Roman" w:cs="Times New Roman"/>
          <w:bCs/>
          <w:sz w:val="24"/>
          <w:szCs w:val="24"/>
          <w:lang w:val="en-US"/>
        </w:rPr>
        <w:t xml:space="preserve">TS </w:t>
      </w:r>
      <w:r w:rsidR="00772963">
        <w:rPr>
          <w:rFonts w:ascii="Times New Roman" w:eastAsia="Times New Roman" w:hAnsi="Times New Roman" w:cs="Times New Roman"/>
          <w:bCs/>
          <w:sz w:val="24"/>
          <w:szCs w:val="24"/>
        </w:rPr>
        <w:t xml:space="preserve"> 14383-3:20</w:t>
      </w:r>
      <w:bookmarkEnd w:id="21"/>
      <w:r w:rsidR="00772963">
        <w:rPr>
          <w:rFonts w:ascii="Times New Roman" w:eastAsia="Times New Roman" w:hAnsi="Times New Roman" w:cs="Times New Roman"/>
          <w:bCs/>
          <w:sz w:val="24"/>
          <w:szCs w:val="24"/>
        </w:rPr>
        <w:t>11,</w:t>
      </w:r>
      <w:r w:rsidR="00772963" w:rsidRPr="00772963">
        <w:t xml:space="preserve"> </w:t>
      </w:r>
      <w:r w:rsidR="00772963">
        <w:t>(</w:t>
      </w:r>
      <w:r w:rsidR="00772963" w:rsidRPr="00772963">
        <w:rPr>
          <w:rFonts w:ascii="Times New Roman" w:eastAsia="Times New Roman" w:hAnsi="Times New Roman" w:cs="Times New Roman"/>
          <w:bCs/>
          <w:sz w:val="24"/>
          <w:szCs w:val="24"/>
        </w:rPr>
        <w:t>CEN/TS  14383-3:20</w:t>
      </w:r>
      <w:r w:rsidR="00772963">
        <w:rPr>
          <w:rFonts w:ascii="Times New Roman" w:eastAsia="Times New Roman" w:hAnsi="Times New Roman" w:cs="Times New Roman"/>
          <w:bCs/>
          <w:sz w:val="24"/>
          <w:szCs w:val="24"/>
        </w:rPr>
        <w:t>05, І</w:t>
      </w:r>
      <w:r w:rsidR="00772963">
        <w:rPr>
          <w:rFonts w:ascii="Times New Roman" w:eastAsia="Times New Roman" w:hAnsi="Times New Roman" w:cs="Times New Roman"/>
          <w:bCs/>
          <w:sz w:val="24"/>
          <w:szCs w:val="24"/>
          <w:lang w:val="en-US"/>
        </w:rPr>
        <w:t>DT</w:t>
      </w:r>
      <w:r w:rsidR="00772963">
        <w:rPr>
          <w:rFonts w:ascii="Times New Roman" w:eastAsia="Times New Roman" w:hAnsi="Times New Roman" w:cs="Times New Roman"/>
          <w:bCs/>
          <w:sz w:val="24"/>
          <w:szCs w:val="24"/>
        </w:rPr>
        <w:t xml:space="preserve">) Міське планування та проектування будівель. Частина 3. Настанова з підвищення безпеки житлових будинків. Київ: </w:t>
      </w:r>
      <w:r w:rsidR="00772963" w:rsidRPr="00772963">
        <w:rPr>
          <w:rFonts w:ascii="Times New Roman" w:eastAsia="Times New Roman" w:hAnsi="Times New Roman" w:cs="Times New Roman"/>
          <w:bCs/>
          <w:sz w:val="24"/>
          <w:szCs w:val="24"/>
        </w:rPr>
        <w:t>Мінрегіонбуд України, 201</w:t>
      </w:r>
      <w:r w:rsidR="00772963">
        <w:rPr>
          <w:rFonts w:ascii="Times New Roman" w:eastAsia="Times New Roman" w:hAnsi="Times New Roman" w:cs="Times New Roman"/>
          <w:bCs/>
          <w:sz w:val="24"/>
          <w:szCs w:val="24"/>
        </w:rPr>
        <w:t>2</w:t>
      </w:r>
      <w:r w:rsidR="00772963" w:rsidRPr="00772963">
        <w:rPr>
          <w:rFonts w:ascii="Times New Roman" w:eastAsia="Times New Roman" w:hAnsi="Times New Roman" w:cs="Times New Roman"/>
          <w:bCs/>
          <w:sz w:val="24"/>
          <w:szCs w:val="24"/>
        </w:rPr>
        <w:t>.</w:t>
      </w:r>
    </w:p>
    <w:p w14:paraId="5AEDBD44" w14:textId="659A1A34" w:rsidR="00C608E3"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40</w:t>
      </w:r>
      <w:r w:rsidR="00C608E3">
        <w:rPr>
          <w:rFonts w:ascii="Times New Roman" w:eastAsia="Times New Roman" w:hAnsi="Times New Roman" w:cs="Times New Roman"/>
          <w:bCs/>
          <w:sz w:val="24"/>
          <w:szCs w:val="24"/>
        </w:rPr>
        <w:t xml:space="preserve">. </w:t>
      </w:r>
      <w:r w:rsidR="00C608E3" w:rsidRPr="00C608E3">
        <w:rPr>
          <w:rFonts w:ascii="Times New Roman" w:eastAsia="Times New Roman" w:hAnsi="Times New Roman" w:cs="Times New Roman"/>
          <w:bCs/>
          <w:sz w:val="24"/>
          <w:szCs w:val="24"/>
        </w:rPr>
        <w:t xml:space="preserve">ДСТУ Б В.2.1-2-96 Основи та підвалини будівель і споруд. </w:t>
      </w:r>
      <w:r w:rsidR="007332C0">
        <w:rPr>
          <w:rFonts w:ascii="Times New Roman" w:eastAsia="Times New Roman" w:hAnsi="Times New Roman" w:cs="Times New Roman"/>
          <w:bCs/>
          <w:sz w:val="24"/>
          <w:szCs w:val="24"/>
        </w:rPr>
        <w:t>Ґ</w:t>
      </w:r>
      <w:r w:rsidR="00C608E3" w:rsidRPr="00C608E3">
        <w:rPr>
          <w:rFonts w:ascii="Times New Roman" w:eastAsia="Times New Roman" w:hAnsi="Times New Roman" w:cs="Times New Roman"/>
          <w:bCs/>
          <w:sz w:val="24"/>
          <w:szCs w:val="24"/>
        </w:rPr>
        <w:t>рунти. Класифікація</w:t>
      </w:r>
      <w:r w:rsidR="00C608E3">
        <w:rPr>
          <w:rFonts w:ascii="Times New Roman" w:eastAsia="Times New Roman" w:hAnsi="Times New Roman" w:cs="Times New Roman"/>
          <w:bCs/>
          <w:sz w:val="24"/>
          <w:szCs w:val="24"/>
        </w:rPr>
        <w:t>. Дата прийняття 01.11.1996.</w:t>
      </w:r>
      <w:r w:rsidR="00C608E3" w:rsidRPr="00C608E3">
        <w:t xml:space="preserve"> </w:t>
      </w:r>
      <w:r w:rsidR="00C608E3" w:rsidRPr="00C608E3">
        <w:rPr>
          <w:rFonts w:ascii="Times New Roman" w:eastAsia="Times New Roman" w:hAnsi="Times New Roman" w:cs="Times New Roman"/>
          <w:bCs/>
          <w:sz w:val="24"/>
          <w:szCs w:val="24"/>
        </w:rPr>
        <w:t>Вид. офіц. Київ: УкрНДНЦ,</w:t>
      </w:r>
      <w:r w:rsidR="00C608E3">
        <w:rPr>
          <w:rFonts w:ascii="Times New Roman" w:eastAsia="Times New Roman" w:hAnsi="Times New Roman" w:cs="Times New Roman"/>
          <w:bCs/>
          <w:sz w:val="24"/>
          <w:szCs w:val="24"/>
        </w:rPr>
        <w:t>1996.</w:t>
      </w:r>
    </w:p>
    <w:p w14:paraId="3D063BE5" w14:textId="78A5D6C0" w:rsidR="00DD4AAE"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1C5DEB">
        <w:rPr>
          <w:rFonts w:ascii="Times New Roman" w:eastAsia="Times New Roman" w:hAnsi="Times New Roman" w:cs="Times New Roman"/>
          <w:bCs/>
          <w:sz w:val="24"/>
          <w:szCs w:val="24"/>
        </w:rPr>
        <w:t>1</w:t>
      </w:r>
      <w:r w:rsidR="00DD4AAE">
        <w:rPr>
          <w:rFonts w:ascii="Times New Roman" w:eastAsia="Times New Roman" w:hAnsi="Times New Roman" w:cs="Times New Roman"/>
          <w:bCs/>
          <w:sz w:val="24"/>
          <w:szCs w:val="24"/>
        </w:rPr>
        <w:t>. ДСТУ Б В.2.7-21:2013 Матеріали і вироби полівінілхлоридні багатошарові та одношарові для покриття підлог. ТУ. Київ. Мінрегіон України, 2014.</w:t>
      </w:r>
    </w:p>
    <w:p w14:paraId="28B3689B" w14:textId="7E8D07DE" w:rsidR="000E0B08"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1C5DEB">
        <w:rPr>
          <w:rFonts w:ascii="Times New Roman" w:eastAsia="Times New Roman" w:hAnsi="Times New Roman" w:cs="Times New Roman"/>
          <w:bCs/>
          <w:sz w:val="24"/>
          <w:szCs w:val="24"/>
        </w:rPr>
        <w:t>2</w:t>
      </w:r>
      <w:r w:rsidR="000E0B08">
        <w:rPr>
          <w:rFonts w:ascii="Times New Roman" w:eastAsia="Times New Roman" w:hAnsi="Times New Roman" w:cs="Times New Roman"/>
          <w:bCs/>
          <w:sz w:val="24"/>
          <w:szCs w:val="24"/>
        </w:rPr>
        <w:t>. ДСТУ Б В.2.7-107:2009. Будівельні матеріали. Склопакети клеєні будівельного призначення. Технічні умови.</w:t>
      </w:r>
      <w:r w:rsidR="00145EBA">
        <w:rPr>
          <w:rFonts w:ascii="Times New Roman" w:eastAsia="Times New Roman" w:hAnsi="Times New Roman" w:cs="Times New Roman"/>
          <w:bCs/>
          <w:sz w:val="24"/>
          <w:szCs w:val="24"/>
        </w:rPr>
        <w:t xml:space="preserve"> К.: Мінрегіонбуд України. 2011.-42с.</w:t>
      </w:r>
    </w:p>
    <w:p w14:paraId="189B110A" w14:textId="0E21C2B3" w:rsidR="00750699"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1C5DEB">
        <w:rPr>
          <w:rFonts w:ascii="Times New Roman" w:eastAsia="Times New Roman" w:hAnsi="Times New Roman" w:cs="Times New Roman"/>
          <w:bCs/>
          <w:sz w:val="24"/>
          <w:szCs w:val="24"/>
        </w:rPr>
        <w:t>3</w:t>
      </w:r>
      <w:r w:rsidR="00750699">
        <w:rPr>
          <w:rFonts w:ascii="Times New Roman" w:eastAsia="Times New Roman" w:hAnsi="Times New Roman" w:cs="Times New Roman"/>
          <w:bCs/>
          <w:sz w:val="24"/>
          <w:szCs w:val="24"/>
        </w:rPr>
        <w:t xml:space="preserve">. ДСТУ </w:t>
      </w:r>
      <w:r w:rsidR="00750699">
        <w:rPr>
          <w:rFonts w:ascii="Times New Roman" w:eastAsia="Times New Roman" w:hAnsi="Times New Roman" w:cs="Times New Roman"/>
          <w:bCs/>
          <w:sz w:val="24"/>
          <w:szCs w:val="24"/>
          <w:lang w:val="en-US"/>
        </w:rPr>
        <w:t>ISO</w:t>
      </w:r>
      <w:r w:rsidR="001D0BEC">
        <w:rPr>
          <w:rFonts w:ascii="Times New Roman" w:eastAsia="Times New Roman" w:hAnsi="Times New Roman" w:cs="Times New Roman"/>
          <w:bCs/>
          <w:sz w:val="24"/>
          <w:szCs w:val="24"/>
        </w:rPr>
        <w:t xml:space="preserve">4190-2001. Установка ліфтова (елеваторна). Частина 1. Ліфти класу І,ІІ,ІІІ </w:t>
      </w:r>
      <w:r w:rsidR="001D0BEC" w:rsidRPr="001D0BEC">
        <w:rPr>
          <w:rFonts w:ascii="Times New Roman" w:eastAsia="Times New Roman" w:hAnsi="Times New Roman" w:cs="Times New Roman"/>
          <w:bCs/>
          <w:sz w:val="24"/>
          <w:szCs w:val="24"/>
        </w:rPr>
        <w:t>(ІSО 4190-</w:t>
      </w:r>
      <w:r w:rsidR="001D0BEC">
        <w:rPr>
          <w:rFonts w:ascii="Times New Roman" w:eastAsia="Times New Roman" w:hAnsi="Times New Roman" w:cs="Times New Roman"/>
          <w:bCs/>
          <w:sz w:val="24"/>
          <w:szCs w:val="24"/>
        </w:rPr>
        <w:t>1</w:t>
      </w:r>
      <w:r w:rsidR="001D0BEC" w:rsidRPr="001D0BEC">
        <w:rPr>
          <w:rFonts w:ascii="Times New Roman" w:eastAsia="Times New Roman" w:hAnsi="Times New Roman" w:cs="Times New Roman"/>
          <w:bCs/>
          <w:sz w:val="24"/>
          <w:szCs w:val="24"/>
        </w:rPr>
        <w:t>:2001, ІDT).</w:t>
      </w:r>
    </w:p>
    <w:p w14:paraId="52DC99C8" w14:textId="1AC1B387" w:rsidR="001D0BEC" w:rsidRPr="001D0BEC" w:rsidRDefault="00611F7C" w:rsidP="001D0BEC">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1C5DEB">
        <w:rPr>
          <w:rFonts w:ascii="Times New Roman" w:eastAsia="Times New Roman" w:hAnsi="Times New Roman" w:cs="Times New Roman"/>
          <w:bCs/>
          <w:sz w:val="24"/>
          <w:szCs w:val="24"/>
        </w:rPr>
        <w:t>4</w:t>
      </w:r>
      <w:r w:rsidR="001D0BEC">
        <w:rPr>
          <w:rFonts w:ascii="Times New Roman" w:eastAsia="Times New Roman" w:hAnsi="Times New Roman" w:cs="Times New Roman"/>
          <w:bCs/>
          <w:sz w:val="24"/>
          <w:szCs w:val="24"/>
        </w:rPr>
        <w:t xml:space="preserve">. </w:t>
      </w:r>
      <w:r w:rsidR="001D0BEC" w:rsidRPr="001D0BEC">
        <w:rPr>
          <w:rFonts w:ascii="Times New Roman" w:eastAsia="Times New Roman" w:hAnsi="Times New Roman" w:cs="Times New Roman"/>
          <w:bCs/>
          <w:sz w:val="24"/>
          <w:szCs w:val="24"/>
        </w:rPr>
        <w:t xml:space="preserve">ДСТУ ІSО 4190-2-2001. Установка ліфтова (елеваторна). Частина 2. Ліфти класу ІV </w:t>
      </w:r>
      <w:bookmarkStart w:id="22" w:name="_Hlk184824179"/>
      <w:r w:rsidR="001D0BEC" w:rsidRPr="001D0BEC">
        <w:rPr>
          <w:rFonts w:ascii="Times New Roman" w:eastAsia="Times New Roman" w:hAnsi="Times New Roman" w:cs="Times New Roman"/>
          <w:bCs/>
          <w:sz w:val="24"/>
          <w:szCs w:val="24"/>
        </w:rPr>
        <w:t>(ІSО 4190-2:2001, ІDT).</w:t>
      </w:r>
      <w:bookmarkEnd w:id="22"/>
    </w:p>
    <w:p w14:paraId="740480AB" w14:textId="6ACA13ED" w:rsidR="001D0BEC" w:rsidRPr="001D0BEC" w:rsidRDefault="001D0BEC" w:rsidP="001D0BEC">
      <w:pPr>
        <w:shd w:val="clear" w:color="auto" w:fill="FFFFFF"/>
        <w:spacing w:after="0" w:line="240" w:lineRule="auto"/>
        <w:ind w:left="-284" w:firstLine="99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11F7C">
        <w:rPr>
          <w:rFonts w:ascii="Times New Roman" w:eastAsia="Times New Roman" w:hAnsi="Times New Roman" w:cs="Times New Roman"/>
          <w:bCs/>
          <w:sz w:val="24"/>
          <w:szCs w:val="24"/>
        </w:rPr>
        <w:t>4</w:t>
      </w:r>
      <w:r w:rsidR="001C5DEB">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1D0BEC">
        <w:rPr>
          <w:rFonts w:ascii="Times New Roman" w:eastAsia="Times New Roman" w:hAnsi="Times New Roman" w:cs="Times New Roman"/>
          <w:bCs/>
          <w:sz w:val="24"/>
          <w:szCs w:val="24"/>
        </w:rPr>
        <w:t>ДСТУ ІSО 4190-3-2001. Установка ліфтова (елеваторна). Частина 3. Ліфти службові класу V (ІSО 4190-3:1982, ІDT)</w:t>
      </w:r>
    </w:p>
    <w:p w14:paraId="4E506B29" w14:textId="600C93D3" w:rsidR="001D0BEC" w:rsidRDefault="00611F7C" w:rsidP="001D0BEC">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1C5DEB">
        <w:rPr>
          <w:rFonts w:ascii="Times New Roman" w:eastAsia="Times New Roman" w:hAnsi="Times New Roman" w:cs="Times New Roman"/>
          <w:bCs/>
          <w:sz w:val="24"/>
          <w:szCs w:val="24"/>
        </w:rPr>
        <w:t>6</w:t>
      </w:r>
      <w:r w:rsidR="001D0BEC">
        <w:rPr>
          <w:rFonts w:ascii="Times New Roman" w:eastAsia="Times New Roman" w:hAnsi="Times New Roman" w:cs="Times New Roman"/>
          <w:bCs/>
          <w:sz w:val="24"/>
          <w:szCs w:val="24"/>
        </w:rPr>
        <w:t xml:space="preserve">. </w:t>
      </w:r>
      <w:r w:rsidR="001D0BEC" w:rsidRPr="001D0BEC">
        <w:rPr>
          <w:rFonts w:ascii="Times New Roman" w:eastAsia="Times New Roman" w:hAnsi="Times New Roman" w:cs="Times New Roman"/>
          <w:bCs/>
          <w:sz w:val="24"/>
          <w:szCs w:val="24"/>
        </w:rPr>
        <w:t xml:space="preserve">ДСТУ ІSО 4190-5-2001. Установка ліфтова (елеваторна). Частина 5. Пристрої керування, сигналізації та додаткові пристрої </w:t>
      </w:r>
      <w:bookmarkStart w:id="23" w:name="_Hlk185093435"/>
      <w:r w:rsidR="001D0BEC" w:rsidRPr="001D0BEC">
        <w:rPr>
          <w:rFonts w:ascii="Times New Roman" w:eastAsia="Times New Roman" w:hAnsi="Times New Roman" w:cs="Times New Roman"/>
          <w:bCs/>
          <w:sz w:val="24"/>
          <w:szCs w:val="24"/>
        </w:rPr>
        <w:t>(ІSО 4190-5:1996, ІDT</w:t>
      </w:r>
      <w:r w:rsidR="007106D6">
        <w:rPr>
          <w:rFonts w:ascii="Times New Roman" w:eastAsia="Times New Roman" w:hAnsi="Times New Roman" w:cs="Times New Roman"/>
          <w:bCs/>
          <w:sz w:val="24"/>
          <w:szCs w:val="24"/>
        </w:rPr>
        <w:t>).</w:t>
      </w:r>
    </w:p>
    <w:bookmarkEnd w:id="23"/>
    <w:p w14:paraId="29D0361C" w14:textId="77A82676" w:rsidR="001D0BEC" w:rsidRDefault="00611F7C" w:rsidP="001D0BEC">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1C5DEB">
        <w:rPr>
          <w:rFonts w:ascii="Times New Roman" w:eastAsia="Times New Roman" w:hAnsi="Times New Roman" w:cs="Times New Roman"/>
          <w:bCs/>
          <w:sz w:val="24"/>
          <w:szCs w:val="24"/>
        </w:rPr>
        <w:t>7</w:t>
      </w:r>
      <w:r w:rsidR="001D0BEC">
        <w:rPr>
          <w:rFonts w:ascii="Times New Roman" w:eastAsia="Times New Roman" w:hAnsi="Times New Roman" w:cs="Times New Roman"/>
          <w:bCs/>
          <w:sz w:val="24"/>
          <w:szCs w:val="24"/>
        </w:rPr>
        <w:t xml:space="preserve">. </w:t>
      </w:r>
      <w:r w:rsidR="001D0BEC" w:rsidRPr="001D0BEC">
        <w:rPr>
          <w:rFonts w:ascii="Times New Roman" w:eastAsia="Times New Roman" w:hAnsi="Times New Roman" w:cs="Times New Roman"/>
          <w:bCs/>
          <w:sz w:val="24"/>
          <w:szCs w:val="24"/>
        </w:rPr>
        <w:t>ДСТУ ІSО 4190-6-2001 Установка ліфтова (елеваторна). Частина 6. Ліфти пасажирські для встановлення в житлових будинках. Планування і вибір</w:t>
      </w:r>
      <w:r w:rsidR="007106D6">
        <w:rPr>
          <w:rFonts w:ascii="Times New Roman" w:eastAsia="Times New Roman" w:hAnsi="Times New Roman" w:cs="Times New Roman"/>
          <w:bCs/>
          <w:sz w:val="24"/>
          <w:szCs w:val="24"/>
        </w:rPr>
        <w:t xml:space="preserve"> </w:t>
      </w:r>
      <w:r w:rsidR="007106D6" w:rsidRPr="007106D6">
        <w:rPr>
          <w:rFonts w:ascii="Times New Roman" w:eastAsia="Times New Roman" w:hAnsi="Times New Roman" w:cs="Times New Roman"/>
          <w:bCs/>
          <w:sz w:val="24"/>
          <w:szCs w:val="24"/>
        </w:rPr>
        <w:t>(ІSО 4190-5:1996, ІDT</w:t>
      </w:r>
      <w:r w:rsidR="007106D6">
        <w:rPr>
          <w:rFonts w:ascii="Times New Roman" w:eastAsia="Times New Roman" w:hAnsi="Times New Roman" w:cs="Times New Roman"/>
          <w:bCs/>
          <w:sz w:val="24"/>
          <w:szCs w:val="24"/>
        </w:rPr>
        <w:t>).</w:t>
      </w:r>
    </w:p>
    <w:p w14:paraId="67011AC7" w14:textId="75094449" w:rsidR="007106D6" w:rsidRDefault="007106D6" w:rsidP="001D0BEC">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1C5DEB">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ДСТУ Б В.2.7-164:2008. Бетонні вироби з ніздрюватих бетонів теплоізоляційні.</w:t>
      </w:r>
      <w:r w:rsidRPr="007106D6">
        <w:t xml:space="preserve"> </w:t>
      </w:r>
      <w:bookmarkStart w:id="24" w:name="_Hlk185093725"/>
      <w:r w:rsidRPr="007106D6">
        <w:rPr>
          <w:rFonts w:ascii="Times New Roman" w:eastAsia="Times New Roman" w:hAnsi="Times New Roman" w:cs="Times New Roman"/>
          <w:bCs/>
          <w:sz w:val="24"/>
          <w:szCs w:val="24"/>
        </w:rPr>
        <w:t xml:space="preserve">Дата прийняття </w:t>
      </w:r>
      <w:r>
        <w:rPr>
          <w:rFonts w:ascii="Times New Roman" w:eastAsia="Times New Roman" w:hAnsi="Times New Roman" w:cs="Times New Roman"/>
          <w:bCs/>
          <w:sz w:val="24"/>
          <w:szCs w:val="24"/>
        </w:rPr>
        <w:t>16</w:t>
      </w:r>
      <w:r w:rsidRPr="007106D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2</w:t>
      </w:r>
      <w:r w:rsidRPr="007106D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2008</w:t>
      </w:r>
      <w:r w:rsidRPr="007106D6">
        <w:rPr>
          <w:rFonts w:ascii="Times New Roman" w:eastAsia="Times New Roman" w:hAnsi="Times New Roman" w:cs="Times New Roman"/>
          <w:bCs/>
          <w:sz w:val="24"/>
          <w:szCs w:val="24"/>
        </w:rPr>
        <w:t>. Вид. офіц. Київ: УкрНДНЦ,</w:t>
      </w:r>
      <w:r>
        <w:rPr>
          <w:rFonts w:ascii="Times New Roman" w:eastAsia="Times New Roman" w:hAnsi="Times New Roman" w:cs="Times New Roman"/>
          <w:bCs/>
          <w:sz w:val="24"/>
          <w:szCs w:val="24"/>
        </w:rPr>
        <w:t>2009</w:t>
      </w:r>
      <w:r w:rsidRPr="007106D6">
        <w:rPr>
          <w:rFonts w:ascii="Times New Roman" w:eastAsia="Times New Roman" w:hAnsi="Times New Roman" w:cs="Times New Roman"/>
          <w:bCs/>
          <w:sz w:val="24"/>
          <w:szCs w:val="24"/>
        </w:rPr>
        <w:t>.</w:t>
      </w:r>
    </w:p>
    <w:bookmarkEnd w:id="24"/>
    <w:p w14:paraId="300BF282" w14:textId="75855B17" w:rsidR="007106D6" w:rsidRPr="00750699" w:rsidRDefault="007106D6" w:rsidP="001D0BEC">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1C5DEB">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ДСТУ Б В.2.7-45:2016. Будівельні матеріали. Бетони ніздрюваті. Загальні технічні умови.</w:t>
      </w:r>
      <w:r w:rsidRPr="007106D6">
        <w:t xml:space="preserve"> </w:t>
      </w:r>
      <w:r w:rsidRPr="007106D6">
        <w:rPr>
          <w:rFonts w:ascii="Times New Roman" w:eastAsia="Times New Roman" w:hAnsi="Times New Roman" w:cs="Times New Roman"/>
          <w:bCs/>
          <w:sz w:val="24"/>
          <w:szCs w:val="24"/>
        </w:rPr>
        <w:t>Дата прийняття 1</w:t>
      </w:r>
      <w:r>
        <w:rPr>
          <w:rFonts w:ascii="Times New Roman" w:eastAsia="Times New Roman" w:hAnsi="Times New Roman" w:cs="Times New Roman"/>
          <w:bCs/>
          <w:sz w:val="24"/>
          <w:szCs w:val="24"/>
        </w:rPr>
        <w:t>4</w:t>
      </w:r>
      <w:r w:rsidRPr="007106D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06</w:t>
      </w:r>
      <w:r w:rsidRPr="007106D6">
        <w:rPr>
          <w:rFonts w:ascii="Times New Roman" w:eastAsia="Times New Roman" w:hAnsi="Times New Roman" w:cs="Times New Roman"/>
          <w:bCs/>
          <w:sz w:val="24"/>
          <w:szCs w:val="24"/>
        </w:rPr>
        <w:t>.2008. Вид. офіц. Київ: УкрНДНЦ,20</w:t>
      </w:r>
      <w:r>
        <w:rPr>
          <w:rFonts w:ascii="Times New Roman" w:eastAsia="Times New Roman" w:hAnsi="Times New Roman" w:cs="Times New Roman"/>
          <w:bCs/>
          <w:sz w:val="24"/>
          <w:szCs w:val="24"/>
        </w:rPr>
        <w:t>16</w:t>
      </w:r>
      <w:r w:rsidRPr="007106D6">
        <w:rPr>
          <w:rFonts w:ascii="Times New Roman" w:eastAsia="Times New Roman" w:hAnsi="Times New Roman" w:cs="Times New Roman"/>
          <w:bCs/>
          <w:sz w:val="24"/>
          <w:szCs w:val="24"/>
        </w:rPr>
        <w:t>.</w:t>
      </w:r>
    </w:p>
    <w:p w14:paraId="2F3520AB" w14:textId="07590290" w:rsidR="00752CB1" w:rsidRPr="00752CB1"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r w:rsidR="00752CB1" w:rsidRPr="00752CB1">
        <w:rPr>
          <w:rFonts w:ascii="Times New Roman" w:eastAsia="Times New Roman" w:hAnsi="Times New Roman" w:cs="Times New Roman"/>
          <w:bCs/>
          <w:sz w:val="24"/>
          <w:szCs w:val="24"/>
        </w:rPr>
        <w:t>.ТУ</w:t>
      </w:r>
      <w:r w:rsidR="00F658FC">
        <w:rPr>
          <w:rFonts w:ascii="Times New Roman" w:eastAsia="Times New Roman" w:hAnsi="Times New Roman" w:cs="Times New Roman"/>
          <w:bCs/>
          <w:sz w:val="24"/>
          <w:szCs w:val="24"/>
        </w:rPr>
        <w:t xml:space="preserve"> </w:t>
      </w:r>
      <w:r w:rsidR="00752CB1" w:rsidRPr="00752CB1">
        <w:rPr>
          <w:rFonts w:ascii="Times New Roman" w:eastAsia="Times New Roman" w:hAnsi="Times New Roman" w:cs="Times New Roman"/>
          <w:bCs/>
          <w:sz w:val="24"/>
          <w:szCs w:val="24"/>
        </w:rPr>
        <w:t>У В.2.6-45.3-32104159-001:2006 Системи „Бауміт” фасадні теплоізоляційно-оздоблювальні.</w:t>
      </w:r>
    </w:p>
    <w:p w14:paraId="2432FB77" w14:textId="7E9B0F1F" w:rsidR="00752CB1" w:rsidRPr="00752CB1"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sidR="00752CB1" w:rsidRPr="00752CB1">
        <w:rPr>
          <w:rFonts w:ascii="Times New Roman" w:eastAsia="Times New Roman" w:hAnsi="Times New Roman" w:cs="Times New Roman"/>
          <w:bCs/>
          <w:sz w:val="24"/>
          <w:szCs w:val="24"/>
        </w:rPr>
        <w:t>.ТУ</w:t>
      </w:r>
      <w:r w:rsidR="00F658FC">
        <w:rPr>
          <w:rFonts w:ascii="Times New Roman" w:eastAsia="Times New Roman" w:hAnsi="Times New Roman" w:cs="Times New Roman"/>
          <w:bCs/>
          <w:sz w:val="24"/>
          <w:szCs w:val="24"/>
        </w:rPr>
        <w:t xml:space="preserve"> </w:t>
      </w:r>
      <w:r w:rsidR="00752CB1" w:rsidRPr="00752CB1">
        <w:rPr>
          <w:rFonts w:ascii="Times New Roman" w:eastAsia="Times New Roman" w:hAnsi="Times New Roman" w:cs="Times New Roman"/>
          <w:bCs/>
          <w:sz w:val="24"/>
          <w:szCs w:val="24"/>
        </w:rPr>
        <w:t>У В.2.7-02.0-00294349-138:2006 Снопи очеретяні „</w:t>
      </w:r>
      <w:r w:rsidR="007332C0" w:rsidRPr="00752CB1">
        <w:rPr>
          <w:rFonts w:ascii="Times New Roman" w:eastAsia="Times New Roman" w:hAnsi="Times New Roman" w:cs="Times New Roman"/>
          <w:bCs/>
          <w:sz w:val="24"/>
          <w:szCs w:val="24"/>
        </w:rPr>
        <w:t>Еко</w:t>
      </w:r>
      <w:r w:rsidR="007332C0">
        <w:rPr>
          <w:rFonts w:ascii="Times New Roman" w:eastAsia="Times New Roman" w:hAnsi="Times New Roman" w:cs="Times New Roman"/>
          <w:bCs/>
          <w:sz w:val="24"/>
          <w:szCs w:val="24"/>
        </w:rPr>
        <w:t>рід</w:t>
      </w:r>
      <w:r w:rsidR="00752CB1" w:rsidRPr="00752CB1">
        <w:rPr>
          <w:rFonts w:ascii="Times New Roman" w:eastAsia="Times New Roman" w:hAnsi="Times New Roman" w:cs="Times New Roman"/>
          <w:bCs/>
          <w:sz w:val="24"/>
          <w:szCs w:val="24"/>
        </w:rPr>
        <w:t>”.</w:t>
      </w:r>
      <w:r w:rsidR="006B2FF1">
        <w:rPr>
          <w:rFonts w:ascii="Times New Roman" w:eastAsia="Times New Roman" w:hAnsi="Times New Roman" w:cs="Times New Roman"/>
          <w:bCs/>
          <w:sz w:val="24"/>
          <w:szCs w:val="24"/>
        </w:rPr>
        <w:t xml:space="preserve"> </w:t>
      </w:r>
      <w:bookmarkStart w:id="25" w:name="_Hlk184488737"/>
      <w:r w:rsidR="006B2FF1">
        <w:rPr>
          <w:rFonts w:ascii="Times New Roman" w:eastAsia="Times New Roman" w:hAnsi="Times New Roman" w:cs="Times New Roman"/>
          <w:bCs/>
          <w:sz w:val="24"/>
          <w:szCs w:val="24"/>
        </w:rPr>
        <w:t xml:space="preserve">Міністерство будівництва, архітектури та ЖКГ України, рішення НТР  від 30.03.2006р. </w:t>
      </w:r>
      <w:r w:rsidR="00F658FC">
        <w:rPr>
          <w:rFonts w:ascii="Times New Roman" w:eastAsia="Times New Roman" w:hAnsi="Times New Roman" w:cs="Times New Roman"/>
          <w:bCs/>
          <w:sz w:val="24"/>
          <w:szCs w:val="24"/>
        </w:rPr>
        <w:t>№39</w:t>
      </w:r>
      <w:r w:rsidR="006B2FF1">
        <w:rPr>
          <w:rFonts w:ascii="Times New Roman" w:eastAsia="Times New Roman" w:hAnsi="Times New Roman" w:cs="Times New Roman"/>
          <w:bCs/>
          <w:sz w:val="24"/>
          <w:szCs w:val="24"/>
        </w:rPr>
        <w:t>.</w:t>
      </w:r>
    </w:p>
    <w:bookmarkEnd w:id="25"/>
    <w:p w14:paraId="52E5D8AC" w14:textId="42E09153" w:rsidR="00752CB1"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sidR="00752CB1" w:rsidRPr="00752CB1">
        <w:rPr>
          <w:rFonts w:ascii="Times New Roman" w:eastAsia="Times New Roman" w:hAnsi="Times New Roman" w:cs="Times New Roman"/>
          <w:bCs/>
          <w:sz w:val="24"/>
          <w:szCs w:val="24"/>
        </w:rPr>
        <w:t>. ТУ</w:t>
      </w:r>
      <w:r w:rsidR="00F658FC">
        <w:rPr>
          <w:rFonts w:ascii="Times New Roman" w:eastAsia="Times New Roman" w:hAnsi="Times New Roman" w:cs="Times New Roman"/>
          <w:bCs/>
          <w:sz w:val="24"/>
          <w:szCs w:val="24"/>
        </w:rPr>
        <w:t xml:space="preserve"> </w:t>
      </w:r>
      <w:r w:rsidR="00752CB1" w:rsidRPr="00752CB1">
        <w:rPr>
          <w:rFonts w:ascii="Times New Roman" w:eastAsia="Times New Roman" w:hAnsi="Times New Roman" w:cs="Times New Roman"/>
          <w:bCs/>
          <w:sz w:val="24"/>
          <w:szCs w:val="24"/>
        </w:rPr>
        <w:t xml:space="preserve">У В.2.7-24.3-25583422.001-2003 </w:t>
      </w:r>
      <w:r w:rsidR="007332C0">
        <w:rPr>
          <w:rFonts w:ascii="Times New Roman" w:eastAsia="Times New Roman" w:hAnsi="Times New Roman" w:cs="Times New Roman"/>
          <w:bCs/>
          <w:sz w:val="24"/>
          <w:szCs w:val="24"/>
        </w:rPr>
        <w:t>Ґ</w:t>
      </w:r>
      <w:r w:rsidR="00F658FC">
        <w:rPr>
          <w:rFonts w:ascii="Times New Roman" w:eastAsia="Times New Roman" w:hAnsi="Times New Roman" w:cs="Times New Roman"/>
          <w:bCs/>
          <w:sz w:val="24"/>
          <w:szCs w:val="24"/>
        </w:rPr>
        <w:t xml:space="preserve">рунтовка </w:t>
      </w:r>
      <w:r w:rsidR="00F44DCC">
        <w:rPr>
          <w:rFonts w:ascii="Times New Roman" w:eastAsia="Times New Roman" w:hAnsi="Times New Roman" w:cs="Times New Roman"/>
          <w:bCs/>
          <w:sz w:val="24"/>
          <w:szCs w:val="24"/>
        </w:rPr>
        <w:t>глибоко проникаюча</w:t>
      </w:r>
      <w:r w:rsidR="00752CB1" w:rsidRPr="00752CB1">
        <w:rPr>
          <w:rFonts w:ascii="Times New Roman" w:eastAsia="Times New Roman" w:hAnsi="Times New Roman" w:cs="Times New Roman"/>
          <w:bCs/>
          <w:sz w:val="24"/>
          <w:szCs w:val="24"/>
        </w:rPr>
        <w:t xml:space="preserve"> „Оазис”.</w:t>
      </w:r>
      <w:r w:rsidR="00F658FC" w:rsidRPr="00F658FC">
        <w:t xml:space="preserve"> </w:t>
      </w:r>
      <w:bookmarkStart w:id="26" w:name="_Hlk184489233"/>
      <w:r w:rsidR="00F658FC" w:rsidRPr="00F658FC">
        <w:rPr>
          <w:rFonts w:ascii="Times New Roman" w:eastAsia="Times New Roman" w:hAnsi="Times New Roman" w:cs="Times New Roman"/>
          <w:bCs/>
          <w:sz w:val="24"/>
          <w:szCs w:val="24"/>
        </w:rPr>
        <w:t xml:space="preserve">Міністерство будівництва, архітектури та ЖКГ України, рішення НТР  від </w:t>
      </w:r>
      <w:r w:rsidR="00F658FC">
        <w:rPr>
          <w:rFonts w:ascii="Times New Roman" w:eastAsia="Times New Roman" w:hAnsi="Times New Roman" w:cs="Times New Roman"/>
          <w:bCs/>
          <w:sz w:val="24"/>
          <w:szCs w:val="24"/>
        </w:rPr>
        <w:t>14</w:t>
      </w:r>
      <w:r w:rsidR="00F658FC" w:rsidRPr="00F658FC">
        <w:rPr>
          <w:rFonts w:ascii="Times New Roman" w:eastAsia="Times New Roman" w:hAnsi="Times New Roman" w:cs="Times New Roman"/>
          <w:bCs/>
          <w:sz w:val="24"/>
          <w:szCs w:val="24"/>
        </w:rPr>
        <w:t>.</w:t>
      </w:r>
      <w:r w:rsidR="00F658FC">
        <w:rPr>
          <w:rFonts w:ascii="Times New Roman" w:eastAsia="Times New Roman" w:hAnsi="Times New Roman" w:cs="Times New Roman"/>
          <w:bCs/>
          <w:sz w:val="24"/>
          <w:szCs w:val="24"/>
        </w:rPr>
        <w:t>11.</w:t>
      </w:r>
      <w:r w:rsidR="00F658FC" w:rsidRPr="00F658FC">
        <w:rPr>
          <w:rFonts w:ascii="Times New Roman" w:eastAsia="Times New Roman" w:hAnsi="Times New Roman" w:cs="Times New Roman"/>
          <w:bCs/>
          <w:sz w:val="24"/>
          <w:szCs w:val="24"/>
        </w:rPr>
        <w:t>200</w:t>
      </w:r>
      <w:r w:rsidR="00F658FC">
        <w:rPr>
          <w:rFonts w:ascii="Times New Roman" w:eastAsia="Times New Roman" w:hAnsi="Times New Roman" w:cs="Times New Roman"/>
          <w:bCs/>
          <w:sz w:val="24"/>
          <w:szCs w:val="24"/>
        </w:rPr>
        <w:t>3</w:t>
      </w:r>
      <w:r w:rsidR="00F658FC" w:rsidRPr="00F658FC">
        <w:rPr>
          <w:rFonts w:ascii="Times New Roman" w:eastAsia="Times New Roman" w:hAnsi="Times New Roman" w:cs="Times New Roman"/>
          <w:bCs/>
          <w:sz w:val="24"/>
          <w:szCs w:val="24"/>
        </w:rPr>
        <w:t>р. №</w:t>
      </w:r>
      <w:r w:rsidR="00F658FC">
        <w:rPr>
          <w:rFonts w:ascii="Times New Roman" w:eastAsia="Times New Roman" w:hAnsi="Times New Roman" w:cs="Times New Roman"/>
          <w:bCs/>
          <w:sz w:val="24"/>
          <w:szCs w:val="24"/>
        </w:rPr>
        <w:t>86</w:t>
      </w:r>
      <w:r w:rsidR="00F658FC" w:rsidRPr="00F658FC">
        <w:rPr>
          <w:rFonts w:ascii="Times New Roman" w:eastAsia="Times New Roman" w:hAnsi="Times New Roman" w:cs="Times New Roman"/>
          <w:bCs/>
          <w:sz w:val="24"/>
          <w:szCs w:val="24"/>
        </w:rPr>
        <w:t>.</w:t>
      </w:r>
    </w:p>
    <w:bookmarkEnd w:id="26"/>
    <w:p w14:paraId="634BBF4A" w14:textId="16586604" w:rsidR="00F658FC"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C5DEB">
        <w:rPr>
          <w:rFonts w:ascii="Times New Roman" w:eastAsia="Times New Roman" w:hAnsi="Times New Roman" w:cs="Times New Roman"/>
          <w:bCs/>
          <w:sz w:val="24"/>
          <w:szCs w:val="24"/>
        </w:rPr>
        <w:t>3</w:t>
      </w:r>
      <w:r w:rsidR="00F658FC">
        <w:rPr>
          <w:rFonts w:ascii="Times New Roman" w:eastAsia="Times New Roman" w:hAnsi="Times New Roman" w:cs="Times New Roman"/>
          <w:bCs/>
          <w:sz w:val="24"/>
          <w:szCs w:val="24"/>
        </w:rPr>
        <w:t>. ТУ У В.2.6 – 26.6-32620977-001:2006 Плити полегшені для перегородок «Пероплит»</w:t>
      </w:r>
      <w:r w:rsidR="006468E1">
        <w:rPr>
          <w:rFonts w:ascii="Times New Roman" w:eastAsia="Times New Roman" w:hAnsi="Times New Roman" w:cs="Times New Roman"/>
          <w:bCs/>
          <w:sz w:val="24"/>
          <w:szCs w:val="24"/>
        </w:rPr>
        <w:t>.</w:t>
      </w:r>
      <w:r w:rsidR="00F658FC" w:rsidRPr="00F658FC">
        <w:t xml:space="preserve"> </w:t>
      </w:r>
      <w:r w:rsidR="00F658FC" w:rsidRPr="00F658FC">
        <w:rPr>
          <w:rFonts w:ascii="Times New Roman" w:eastAsia="Times New Roman" w:hAnsi="Times New Roman" w:cs="Times New Roman"/>
          <w:bCs/>
          <w:sz w:val="24"/>
          <w:szCs w:val="24"/>
        </w:rPr>
        <w:t>Міністерство будівництва, архітектури та ЖКГ України, рішення НТР  від 30.03.2006р. №39.</w:t>
      </w:r>
    </w:p>
    <w:p w14:paraId="70D43DD5" w14:textId="5236C04B" w:rsidR="00F658FC"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C5DEB">
        <w:rPr>
          <w:rFonts w:ascii="Times New Roman" w:eastAsia="Times New Roman" w:hAnsi="Times New Roman" w:cs="Times New Roman"/>
          <w:bCs/>
          <w:sz w:val="24"/>
          <w:szCs w:val="24"/>
        </w:rPr>
        <w:t>4</w:t>
      </w:r>
      <w:r w:rsidR="00F658FC">
        <w:rPr>
          <w:rFonts w:ascii="Times New Roman" w:eastAsia="Times New Roman" w:hAnsi="Times New Roman" w:cs="Times New Roman"/>
          <w:bCs/>
          <w:sz w:val="24"/>
          <w:szCs w:val="24"/>
        </w:rPr>
        <w:t>. ТУ У В.2.6-45.4-21130758-005-2003  система зовнішня теплоізоляційно-оздоблювальна «Ферозіт»</w:t>
      </w:r>
      <w:r w:rsidR="006468E1">
        <w:rPr>
          <w:rFonts w:ascii="Times New Roman" w:eastAsia="Times New Roman" w:hAnsi="Times New Roman" w:cs="Times New Roman"/>
          <w:bCs/>
          <w:sz w:val="24"/>
          <w:szCs w:val="24"/>
        </w:rPr>
        <w:t>.</w:t>
      </w:r>
      <w:r w:rsidR="00F658FC" w:rsidRPr="00F658FC">
        <w:t xml:space="preserve"> </w:t>
      </w:r>
      <w:bookmarkStart w:id="27" w:name="_Hlk184489375"/>
      <w:r w:rsidR="00F658FC" w:rsidRPr="00F658FC">
        <w:rPr>
          <w:rFonts w:ascii="Times New Roman" w:eastAsia="Times New Roman" w:hAnsi="Times New Roman" w:cs="Times New Roman"/>
          <w:bCs/>
          <w:sz w:val="24"/>
          <w:szCs w:val="24"/>
        </w:rPr>
        <w:t>Міністерство будівництва, архітектури та ЖКГ України, рішення НТР  від 14.11.2003р. №86.</w:t>
      </w:r>
    </w:p>
    <w:bookmarkEnd w:id="27"/>
    <w:p w14:paraId="579F8B9C" w14:textId="41CE77F2" w:rsidR="00F658FC" w:rsidRPr="00752CB1"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C5DEB">
        <w:rPr>
          <w:rFonts w:ascii="Times New Roman" w:eastAsia="Times New Roman" w:hAnsi="Times New Roman" w:cs="Times New Roman"/>
          <w:bCs/>
          <w:sz w:val="24"/>
          <w:szCs w:val="24"/>
        </w:rPr>
        <w:t>5</w:t>
      </w:r>
      <w:r w:rsidR="00F658FC">
        <w:rPr>
          <w:rFonts w:ascii="Times New Roman" w:eastAsia="Times New Roman" w:hAnsi="Times New Roman" w:cs="Times New Roman"/>
          <w:bCs/>
          <w:sz w:val="24"/>
          <w:szCs w:val="24"/>
        </w:rPr>
        <w:t xml:space="preserve">. ТУ У В.2.7-23.2-24940883-005-2003 Матеріали рулонні покрівельні та </w:t>
      </w:r>
      <w:r w:rsidR="006468E1">
        <w:rPr>
          <w:rFonts w:ascii="Times New Roman" w:eastAsia="Times New Roman" w:hAnsi="Times New Roman" w:cs="Times New Roman"/>
          <w:bCs/>
          <w:sz w:val="24"/>
          <w:szCs w:val="24"/>
        </w:rPr>
        <w:t>гідроізоляційні бітумно-полімерні «Фібребіт».</w:t>
      </w:r>
      <w:r w:rsidR="006468E1" w:rsidRPr="006468E1">
        <w:t xml:space="preserve"> </w:t>
      </w:r>
      <w:r w:rsidR="006468E1" w:rsidRPr="006468E1">
        <w:rPr>
          <w:rFonts w:ascii="Times New Roman" w:eastAsia="Times New Roman" w:hAnsi="Times New Roman" w:cs="Times New Roman"/>
          <w:bCs/>
          <w:sz w:val="24"/>
          <w:szCs w:val="24"/>
        </w:rPr>
        <w:t>Міністерство будівництва, архітектури та ЖКГ України, рішення НТР  від 14.11.2003р. №86.</w:t>
      </w:r>
    </w:p>
    <w:p w14:paraId="56B63385" w14:textId="272EE255" w:rsidR="00752CB1" w:rsidRPr="00752CB1"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C5DEB">
        <w:rPr>
          <w:rFonts w:ascii="Times New Roman" w:eastAsia="Times New Roman" w:hAnsi="Times New Roman" w:cs="Times New Roman"/>
          <w:bCs/>
          <w:sz w:val="24"/>
          <w:szCs w:val="24"/>
        </w:rPr>
        <w:t>6</w:t>
      </w:r>
      <w:r w:rsidR="00752CB1" w:rsidRPr="00752CB1">
        <w:rPr>
          <w:rFonts w:ascii="Times New Roman" w:eastAsia="Times New Roman" w:hAnsi="Times New Roman" w:cs="Times New Roman"/>
          <w:bCs/>
          <w:sz w:val="24"/>
          <w:szCs w:val="24"/>
        </w:rPr>
        <w:t>. ТУ У37.2-24445557-001-2002 Плівка поліетиленова вторинна.</w:t>
      </w:r>
    </w:p>
    <w:p w14:paraId="26E36AE1" w14:textId="3AFA5BB4" w:rsidR="00752CB1" w:rsidRPr="00752CB1"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C5DEB">
        <w:rPr>
          <w:rFonts w:ascii="Times New Roman" w:eastAsia="Times New Roman" w:hAnsi="Times New Roman" w:cs="Times New Roman"/>
          <w:bCs/>
          <w:sz w:val="24"/>
          <w:szCs w:val="24"/>
        </w:rPr>
        <w:t>7</w:t>
      </w:r>
      <w:r w:rsidR="00752CB1" w:rsidRPr="00752CB1">
        <w:rPr>
          <w:rFonts w:ascii="Times New Roman" w:eastAsia="Times New Roman" w:hAnsi="Times New Roman" w:cs="Times New Roman"/>
          <w:bCs/>
          <w:sz w:val="24"/>
          <w:szCs w:val="24"/>
        </w:rPr>
        <w:t>. ДБН В.2.2-15-2019. Будинки і споруди. Житлові будинки. Основні положення. Зі Зміною №1. Дата прийняття 26.03.2019. Вид. офіц. Київ: Міністерство розвитку громад та територій України, 2022.</w:t>
      </w:r>
    </w:p>
    <w:p w14:paraId="7D881359" w14:textId="67F681C1" w:rsidR="00752CB1" w:rsidRPr="00752CB1"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C5DEB">
        <w:rPr>
          <w:rFonts w:ascii="Times New Roman" w:eastAsia="Times New Roman" w:hAnsi="Times New Roman" w:cs="Times New Roman"/>
          <w:bCs/>
          <w:sz w:val="24"/>
          <w:szCs w:val="24"/>
        </w:rPr>
        <w:t>8</w:t>
      </w:r>
      <w:r w:rsidR="00752CB1" w:rsidRPr="00752CB1">
        <w:rPr>
          <w:rFonts w:ascii="Times New Roman" w:eastAsia="Times New Roman" w:hAnsi="Times New Roman" w:cs="Times New Roman"/>
          <w:bCs/>
          <w:sz w:val="24"/>
          <w:szCs w:val="24"/>
        </w:rPr>
        <w:t>. ДБН В.1.1-12:2014. Будівництво в сейсмічних районах України. Дата прийняття 16.05.2014. Вид. офіц. Київ: Мінрегіон України, 2013. -52с.</w:t>
      </w:r>
    </w:p>
    <w:p w14:paraId="685B46D3" w14:textId="0BF67EB3" w:rsidR="00752CB1" w:rsidRPr="00752CB1"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C5DEB">
        <w:rPr>
          <w:rFonts w:ascii="Times New Roman" w:eastAsia="Times New Roman" w:hAnsi="Times New Roman" w:cs="Times New Roman"/>
          <w:bCs/>
          <w:sz w:val="24"/>
          <w:szCs w:val="24"/>
        </w:rPr>
        <w:t>9</w:t>
      </w:r>
      <w:r w:rsidR="00752CB1" w:rsidRPr="00752CB1">
        <w:rPr>
          <w:rFonts w:ascii="Times New Roman" w:eastAsia="Times New Roman" w:hAnsi="Times New Roman" w:cs="Times New Roman"/>
          <w:bCs/>
          <w:sz w:val="24"/>
          <w:szCs w:val="24"/>
        </w:rPr>
        <w:t>. ДБН В.2.6-31:2021.Теплова ізоляція та енергоефективність будівель. Дата прийняття 30.12.2021. Вид. офіц.  Київ: Міністерство розвитку громад та територій України, 2022.</w:t>
      </w:r>
    </w:p>
    <w:p w14:paraId="10B8F27C" w14:textId="6BE82AAC" w:rsidR="00752CB1"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60</w:t>
      </w:r>
      <w:r w:rsidR="00752CB1" w:rsidRPr="00752CB1">
        <w:rPr>
          <w:rFonts w:ascii="Times New Roman" w:eastAsia="Times New Roman" w:hAnsi="Times New Roman" w:cs="Times New Roman"/>
          <w:bCs/>
          <w:sz w:val="24"/>
          <w:szCs w:val="24"/>
        </w:rPr>
        <w:t>. ДБН Б.2.2-12:2019. Планування та забудова територій. Дата прийняття 26.04.2019. Вид. офіц. Київ: Міністерство регіонального розвитку, будівництва та ЖКГ України, 2019. 65с.</w:t>
      </w:r>
    </w:p>
    <w:p w14:paraId="167F67E4" w14:textId="110AC581" w:rsidR="00C41E21"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61</w:t>
      </w:r>
      <w:r w:rsidR="00C41E21">
        <w:rPr>
          <w:rFonts w:ascii="Times New Roman" w:eastAsia="Times New Roman" w:hAnsi="Times New Roman" w:cs="Times New Roman"/>
          <w:bCs/>
          <w:sz w:val="24"/>
          <w:szCs w:val="24"/>
        </w:rPr>
        <w:t>. ДБН В.1.1-31:2013. Захист територій, будинків і споруд від шуму. К.: Мінрегіон України, 2014. -75с.</w:t>
      </w:r>
    </w:p>
    <w:p w14:paraId="5DD841B4" w14:textId="562EAC9A" w:rsidR="00C829B7" w:rsidRPr="00752CB1"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62</w:t>
      </w:r>
      <w:r w:rsidR="00C829B7">
        <w:rPr>
          <w:rFonts w:ascii="Times New Roman" w:eastAsia="Times New Roman" w:hAnsi="Times New Roman" w:cs="Times New Roman"/>
          <w:bCs/>
          <w:sz w:val="24"/>
          <w:szCs w:val="24"/>
        </w:rPr>
        <w:t>. ДБН В. 2.5-28:2018. Природне і штучне освітлення. К.: Мінрегіон України, 2018.- 133с.</w:t>
      </w:r>
    </w:p>
    <w:p w14:paraId="223B2CC1" w14:textId="7C1453C4" w:rsidR="00752CB1" w:rsidRPr="00752CB1"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w:t>
      </w:r>
      <w:r w:rsidR="00752CB1" w:rsidRPr="00752CB1">
        <w:rPr>
          <w:rFonts w:ascii="Times New Roman" w:eastAsia="Times New Roman" w:hAnsi="Times New Roman" w:cs="Times New Roman"/>
          <w:bCs/>
          <w:sz w:val="24"/>
          <w:szCs w:val="24"/>
        </w:rPr>
        <w:t>. ДБН В.1.1.7-2021. Основні вимоги до будівель і споруд. Пожежна безпека. Дата прийняття 33.12.2021.Вид. офіц. К</w:t>
      </w:r>
      <w:r w:rsidR="007518A9">
        <w:rPr>
          <w:rFonts w:ascii="Times New Roman" w:eastAsia="Times New Roman" w:hAnsi="Times New Roman" w:cs="Times New Roman"/>
          <w:bCs/>
          <w:sz w:val="24"/>
          <w:szCs w:val="24"/>
        </w:rPr>
        <w:t>.</w:t>
      </w:r>
      <w:r w:rsidR="00752CB1" w:rsidRPr="00752CB1">
        <w:rPr>
          <w:rFonts w:ascii="Times New Roman" w:eastAsia="Times New Roman" w:hAnsi="Times New Roman" w:cs="Times New Roman"/>
          <w:bCs/>
          <w:sz w:val="24"/>
          <w:szCs w:val="24"/>
        </w:rPr>
        <w:t xml:space="preserve">: </w:t>
      </w:r>
      <w:r w:rsidR="005A28A6" w:rsidRPr="00752CB1">
        <w:rPr>
          <w:rFonts w:ascii="Times New Roman" w:eastAsia="Times New Roman" w:hAnsi="Times New Roman" w:cs="Times New Roman"/>
          <w:bCs/>
          <w:sz w:val="24"/>
          <w:szCs w:val="24"/>
        </w:rPr>
        <w:t>Мінрегіон</w:t>
      </w:r>
      <w:r w:rsidR="00752CB1" w:rsidRPr="00752CB1">
        <w:rPr>
          <w:rFonts w:ascii="Times New Roman" w:eastAsia="Times New Roman" w:hAnsi="Times New Roman" w:cs="Times New Roman"/>
          <w:bCs/>
          <w:sz w:val="24"/>
          <w:szCs w:val="24"/>
        </w:rPr>
        <w:t xml:space="preserve"> України, 2022.-59с.</w:t>
      </w:r>
    </w:p>
    <w:p w14:paraId="5330BA4F" w14:textId="718244F9" w:rsidR="00752CB1" w:rsidRPr="00752CB1"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64</w:t>
      </w:r>
      <w:r w:rsidR="00752CB1" w:rsidRPr="00752CB1">
        <w:rPr>
          <w:rFonts w:ascii="Times New Roman" w:eastAsia="Times New Roman" w:hAnsi="Times New Roman" w:cs="Times New Roman"/>
          <w:bCs/>
          <w:sz w:val="24"/>
          <w:szCs w:val="24"/>
        </w:rPr>
        <w:t>. ДБН В.2.2-9:2018. Будинки і споруди. Громадські будинки і споруди. Основні положення. Дата прийняття 28.09.2018. Київ: Мінрегіон України, 2018. -49с.</w:t>
      </w:r>
    </w:p>
    <w:p w14:paraId="0F684C82" w14:textId="7CB16E96" w:rsidR="00752CB1" w:rsidRPr="00752CB1"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r w:rsidR="001C5DEB">
        <w:rPr>
          <w:rFonts w:ascii="Times New Roman" w:eastAsia="Times New Roman" w:hAnsi="Times New Roman" w:cs="Times New Roman"/>
          <w:bCs/>
          <w:sz w:val="24"/>
          <w:szCs w:val="24"/>
        </w:rPr>
        <w:t>5</w:t>
      </w:r>
      <w:r w:rsidR="00752CB1" w:rsidRPr="00752CB1">
        <w:rPr>
          <w:rFonts w:ascii="Times New Roman" w:eastAsia="Times New Roman" w:hAnsi="Times New Roman" w:cs="Times New Roman"/>
          <w:bCs/>
          <w:sz w:val="24"/>
          <w:szCs w:val="24"/>
        </w:rPr>
        <w:t xml:space="preserve">. ДБН В.1.2-11:2021.  Основні вимоги до будівель і споруд. Енергозбереження та енергоефективність. Дата прийняття 30.12.2021. Вид. офіц. Київ: Міністерство розвитку громад та територій України, 2022. </w:t>
      </w:r>
    </w:p>
    <w:p w14:paraId="2F4BC89B" w14:textId="3452BB7A" w:rsidR="00752CB1"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1C5DEB">
        <w:rPr>
          <w:rFonts w:ascii="Times New Roman" w:eastAsia="Times New Roman" w:hAnsi="Times New Roman" w:cs="Times New Roman"/>
          <w:bCs/>
          <w:sz w:val="24"/>
          <w:szCs w:val="24"/>
        </w:rPr>
        <w:t>6</w:t>
      </w:r>
      <w:r w:rsidR="00752CB1" w:rsidRPr="00752CB1">
        <w:rPr>
          <w:rFonts w:ascii="Times New Roman" w:eastAsia="Times New Roman" w:hAnsi="Times New Roman" w:cs="Times New Roman"/>
          <w:bCs/>
          <w:sz w:val="24"/>
          <w:szCs w:val="24"/>
        </w:rPr>
        <w:t>. ДБН В.1.2-7: 2021</w:t>
      </w:r>
      <w:r w:rsidR="00AA666F">
        <w:rPr>
          <w:rFonts w:ascii="Times New Roman" w:eastAsia="Times New Roman" w:hAnsi="Times New Roman" w:cs="Times New Roman"/>
          <w:bCs/>
          <w:sz w:val="24"/>
          <w:szCs w:val="24"/>
        </w:rPr>
        <w:t>.</w:t>
      </w:r>
      <w:r w:rsidR="00752CB1" w:rsidRPr="00752CB1">
        <w:rPr>
          <w:rFonts w:ascii="Times New Roman" w:eastAsia="Times New Roman" w:hAnsi="Times New Roman" w:cs="Times New Roman"/>
          <w:bCs/>
          <w:sz w:val="24"/>
          <w:szCs w:val="24"/>
        </w:rPr>
        <w:t xml:space="preserve"> Основні вимоги до будівель і споруд. Пожежна безпека. Дата прийняття 30.12.2021. Київ: Мінрегіонбуд України, 2021. -   с.</w:t>
      </w:r>
    </w:p>
    <w:p w14:paraId="5214C1ED" w14:textId="3FEB60AA" w:rsidR="005A28A6"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1C5DEB">
        <w:rPr>
          <w:rFonts w:ascii="Times New Roman" w:eastAsia="Times New Roman" w:hAnsi="Times New Roman" w:cs="Times New Roman"/>
          <w:bCs/>
          <w:sz w:val="24"/>
          <w:szCs w:val="24"/>
        </w:rPr>
        <w:t>7</w:t>
      </w:r>
      <w:r w:rsidR="005A28A6">
        <w:rPr>
          <w:rFonts w:ascii="Times New Roman" w:eastAsia="Times New Roman" w:hAnsi="Times New Roman" w:cs="Times New Roman"/>
          <w:bCs/>
          <w:sz w:val="24"/>
          <w:szCs w:val="24"/>
        </w:rPr>
        <w:t>. ДБН В.2.1-10:2018. Основи і фундаменти будівель і споруд.  Основні положення. К: Мінрегіон  України, 201</w:t>
      </w:r>
      <w:r w:rsidR="00DF2CB7">
        <w:rPr>
          <w:rFonts w:ascii="Times New Roman" w:eastAsia="Times New Roman" w:hAnsi="Times New Roman" w:cs="Times New Roman"/>
          <w:bCs/>
          <w:sz w:val="24"/>
          <w:szCs w:val="24"/>
        </w:rPr>
        <w:t>8</w:t>
      </w:r>
      <w:r w:rsidR="005A28A6">
        <w:rPr>
          <w:rFonts w:ascii="Times New Roman" w:eastAsia="Times New Roman" w:hAnsi="Times New Roman" w:cs="Times New Roman"/>
          <w:bCs/>
          <w:sz w:val="24"/>
          <w:szCs w:val="24"/>
        </w:rPr>
        <w:t>. -34с.</w:t>
      </w:r>
    </w:p>
    <w:p w14:paraId="7503B078" w14:textId="3EF91BC7" w:rsidR="00AA666F" w:rsidRDefault="00AA666F"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1C5DEB">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ДБН В.1.2-6:2021.Основні вимоги до будівель і споруд. Механічний опір та стійкість. К.: Мінрегіон України, 2022.-31с.</w:t>
      </w:r>
    </w:p>
    <w:p w14:paraId="5B483F27" w14:textId="50462603" w:rsidR="005A28A6" w:rsidRDefault="00611F7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1C5DEB">
        <w:rPr>
          <w:rFonts w:ascii="Times New Roman" w:eastAsia="Times New Roman" w:hAnsi="Times New Roman" w:cs="Times New Roman"/>
          <w:bCs/>
          <w:sz w:val="24"/>
          <w:szCs w:val="24"/>
        </w:rPr>
        <w:t>9</w:t>
      </w:r>
      <w:r w:rsidR="005A28A6">
        <w:rPr>
          <w:rFonts w:ascii="Times New Roman" w:eastAsia="Times New Roman" w:hAnsi="Times New Roman" w:cs="Times New Roman"/>
          <w:bCs/>
          <w:sz w:val="24"/>
          <w:szCs w:val="24"/>
        </w:rPr>
        <w:t>. ДБН В.1.2-14:2018. Загальні принципи забезпечення надійності та конструктивної безпеки будівель і споруд. К: Мінрегіон України, 2018.-30с.</w:t>
      </w:r>
    </w:p>
    <w:p w14:paraId="3E4B3226" w14:textId="24AAA6EF" w:rsidR="005A28A6"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70</w:t>
      </w:r>
      <w:r w:rsidR="005A28A6">
        <w:rPr>
          <w:rFonts w:ascii="Times New Roman" w:eastAsia="Times New Roman" w:hAnsi="Times New Roman" w:cs="Times New Roman"/>
          <w:bCs/>
          <w:sz w:val="24"/>
          <w:szCs w:val="24"/>
        </w:rPr>
        <w:t>. ДБН В.2.6-160:2010. Сталезалізобетонні конструкції. Основні положення. К: Мінрегіон України, 2011.- 55с.</w:t>
      </w:r>
    </w:p>
    <w:p w14:paraId="0AF249FB" w14:textId="0C31BB17" w:rsidR="005A28A6"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71</w:t>
      </w:r>
      <w:r w:rsidR="005A28A6">
        <w:rPr>
          <w:rFonts w:ascii="Times New Roman" w:eastAsia="Times New Roman" w:hAnsi="Times New Roman" w:cs="Times New Roman"/>
          <w:bCs/>
          <w:sz w:val="24"/>
          <w:szCs w:val="24"/>
        </w:rPr>
        <w:t>. ДБН В.2.6-162:2010. Кам’яні та армокам’яні конструкції. Основні положення. К: Мінрегіон</w:t>
      </w:r>
      <w:r w:rsidR="00DF2CB7">
        <w:rPr>
          <w:rFonts w:ascii="Times New Roman" w:eastAsia="Times New Roman" w:hAnsi="Times New Roman" w:cs="Times New Roman"/>
          <w:bCs/>
          <w:sz w:val="24"/>
          <w:szCs w:val="24"/>
        </w:rPr>
        <w:t xml:space="preserve"> України</w:t>
      </w:r>
      <w:r w:rsidR="005A28A6">
        <w:rPr>
          <w:rFonts w:ascii="Times New Roman" w:eastAsia="Times New Roman" w:hAnsi="Times New Roman" w:cs="Times New Roman"/>
          <w:bCs/>
          <w:sz w:val="24"/>
          <w:szCs w:val="24"/>
        </w:rPr>
        <w:t>, 2011. – 92с.</w:t>
      </w:r>
    </w:p>
    <w:p w14:paraId="7028C92F" w14:textId="4114681C" w:rsidR="005A28A6"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72</w:t>
      </w:r>
      <w:r w:rsidR="005A28A6">
        <w:rPr>
          <w:rFonts w:ascii="Times New Roman" w:eastAsia="Times New Roman" w:hAnsi="Times New Roman" w:cs="Times New Roman"/>
          <w:bCs/>
          <w:sz w:val="24"/>
          <w:szCs w:val="24"/>
        </w:rPr>
        <w:t xml:space="preserve">. ДБН В.2.6-161:2017. Дерев’яні конструкції. Основні положення. </w:t>
      </w:r>
      <w:bookmarkStart w:id="28" w:name="_Hlk184734087"/>
      <w:r w:rsidR="005A28A6">
        <w:rPr>
          <w:rFonts w:ascii="Times New Roman" w:eastAsia="Times New Roman" w:hAnsi="Times New Roman" w:cs="Times New Roman"/>
          <w:bCs/>
          <w:sz w:val="24"/>
          <w:szCs w:val="24"/>
        </w:rPr>
        <w:t>К:Мінрегіон</w:t>
      </w:r>
      <w:r w:rsidR="00DF2CB7">
        <w:rPr>
          <w:rFonts w:ascii="Times New Roman" w:eastAsia="Times New Roman" w:hAnsi="Times New Roman" w:cs="Times New Roman"/>
          <w:bCs/>
          <w:sz w:val="24"/>
          <w:szCs w:val="24"/>
        </w:rPr>
        <w:t xml:space="preserve"> України</w:t>
      </w:r>
      <w:r w:rsidR="005A28A6">
        <w:rPr>
          <w:rFonts w:ascii="Times New Roman" w:eastAsia="Times New Roman" w:hAnsi="Times New Roman" w:cs="Times New Roman"/>
          <w:bCs/>
          <w:sz w:val="24"/>
          <w:szCs w:val="24"/>
        </w:rPr>
        <w:t>, 2017. -111с.</w:t>
      </w:r>
    </w:p>
    <w:bookmarkEnd w:id="28"/>
    <w:p w14:paraId="6741BA9F" w14:textId="72647543" w:rsidR="008B5D68"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73</w:t>
      </w:r>
      <w:r w:rsidR="008B5D68">
        <w:rPr>
          <w:rFonts w:ascii="Times New Roman" w:eastAsia="Times New Roman" w:hAnsi="Times New Roman" w:cs="Times New Roman"/>
          <w:bCs/>
          <w:sz w:val="24"/>
          <w:szCs w:val="24"/>
        </w:rPr>
        <w:t xml:space="preserve">. ДБН В.2.6-220:2017. Покриття будівель і споруд. </w:t>
      </w:r>
      <w:r w:rsidR="008B5D68" w:rsidRPr="008B5D68">
        <w:rPr>
          <w:rFonts w:ascii="Times New Roman" w:eastAsia="Times New Roman" w:hAnsi="Times New Roman" w:cs="Times New Roman"/>
          <w:bCs/>
          <w:sz w:val="24"/>
          <w:szCs w:val="24"/>
        </w:rPr>
        <w:t>К:Мінрегіо</w:t>
      </w:r>
      <w:r w:rsidR="00DF2CB7">
        <w:rPr>
          <w:rFonts w:ascii="Times New Roman" w:eastAsia="Times New Roman" w:hAnsi="Times New Roman" w:cs="Times New Roman"/>
          <w:bCs/>
          <w:sz w:val="24"/>
          <w:szCs w:val="24"/>
        </w:rPr>
        <w:t>н України</w:t>
      </w:r>
      <w:r w:rsidR="008B5D68" w:rsidRPr="008B5D68">
        <w:rPr>
          <w:rFonts w:ascii="Times New Roman" w:eastAsia="Times New Roman" w:hAnsi="Times New Roman" w:cs="Times New Roman"/>
          <w:bCs/>
          <w:sz w:val="24"/>
          <w:szCs w:val="24"/>
        </w:rPr>
        <w:t>, 2017. -</w:t>
      </w:r>
      <w:r w:rsidR="008B5D68">
        <w:rPr>
          <w:rFonts w:ascii="Times New Roman" w:eastAsia="Times New Roman" w:hAnsi="Times New Roman" w:cs="Times New Roman"/>
          <w:bCs/>
          <w:sz w:val="24"/>
          <w:szCs w:val="24"/>
        </w:rPr>
        <w:t>53</w:t>
      </w:r>
      <w:r w:rsidR="008B5D68" w:rsidRPr="008B5D68">
        <w:rPr>
          <w:rFonts w:ascii="Times New Roman" w:eastAsia="Times New Roman" w:hAnsi="Times New Roman" w:cs="Times New Roman"/>
          <w:bCs/>
          <w:sz w:val="24"/>
          <w:szCs w:val="24"/>
        </w:rPr>
        <w:t>с.</w:t>
      </w:r>
    </w:p>
    <w:p w14:paraId="4A073E27" w14:textId="5C578750" w:rsidR="00B77A75" w:rsidRDefault="001C5DEB"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74</w:t>
      </w:r>
      <w:r w:rsidR="00B77A75">
        <w:rPr>
          <w:rFonts w:ascii="Times New Roman" w:eastAsia="Times New Roman" w:hAnsi="Times New Roman" w:cs="Times New Roman"/>
          <w:bCs/>
          <w:sz w:val="24"/>
          <w:szCs w:val="24"/>
        </w:rPr>
        <w:t>. Сучасні технології, матеріали і конструкції в будівництві: науково-технічний збірник.-Вінниця: УНІВЕРСУМ. Вінниця.- 2006-2024рр.</w:t>
      </w:r>
    </w:p>
    <w:p w14:paraId="539A1C8B" w14:textId="77777777" w:rsidR="00090C83" w:rsidRPr="00752CB1" w:rsidRDefault="00090C83" w:rsidP="00090C83">
      <w:pPr>
        <w:shd w:val="clear" w:color="auto" w:fill="FFFFFF"/>
        <w:spacing w:after="0" w:line="240" w:lineRule="auto"/>
        <w:jc w:val="both"/>
        <w:rPr>
          <w:rFonts w:ascii="Times New Roman" w:eastAsia="Times New Roman" w:hAnsi="Times New Roman" w:cs="Times New Roman"/>
          <w:bCs/>
          <w:sz w:val="24"/>
          <w:szCs w:val="24"/>
        </w:rPr>
      </w:pPr>
    </w:p>
    <w:p w14:paraId="095BB0B0" w14:textId="77777777"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p>
    <w:p w14:paraId="1D960344" w14:textId="77777777"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p>
    <w:p w14:paraId="1F080B71" w14:textId="77777777" w:rsidR="00752CB1" w:rsidRPr="00772963" w:rsidRDefault="00752CB1" w:rsidP="00772963">
      <w:pPr>
        <w:shd w:val="clear" w:color="auto" w:fill="FFFFFF"/>
        <w:spacing w:after="0" w:line="240" w:lineRule="auto"/>
        <w:ind w:left="-284" w:firstLine="1109"/>
        <w:jc w:val="center"/>
        <w:rPr>
          <w:rFonts w:ascii="Times New Roman" w:eastAsia="Times New Roman" w:hAnsi="Times New Roman" w:cs="Times New Roman"/>
          <w:b/>
          <w:sz w:val="24"/>
          <w:szCs w:val="24"/>
        </w:rPr>
      </w:pPr>
      <w:r w:rsidRPr="00772963">
        <w:rPr>
          <w:rFonts w:ascii="Times New Roman" w:eastAsia="Times New Roman" w:hAnsi="Times New Roman" w:cs="Times New Roman"/>
          <w:b/>
          <w:sz w:val="24"/>
          <w:szCs w:val="24"/>
        </w:rPr>
        <w:t>Інформаційні ресурси в мережі Інтернет</w:t>
      </w:r>
    </w:p>
    <w:p w14:paraId="12ABA952" w14:textId="77777777"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p>
    <w:p w14:paraId="5E8B7C43" w14:textId="265A90F9"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1. Лекційний курс з дисципліни  «Архітектура будівель і споруд» Частина 1</w:t>
      </w:r>
      <w:r>
        <w:rPr>
          <w:rFonts w:ascii="Times New Roman" w:eastAsia="Times New Roman" w:hAnsi="Times New Roman" w:cs="Times New Roman"/>
          <w:bCs/>
          <w:sz w:val="24"/>
          <w:szCs w:val="24"/>
        </w:rPr>
        <w:t xml:space="preserve"> </w:t>
      </w:r>
      <w:r w:rsidRPr="00752CB1">
        <w:rPr>
          <w:rFonts w:ascii="Times New Roman" w:eastAsia="Times New Roman" w:hAnsi="Times New Roman" w:cs="Times New Roman"/>
          <w:bCs/>
          <w:sz w:val="24"/>
          <w:szCs w:val="24"/>
        </w:rPr>
        <w:t>(Платформа електронного навчання, електронний репозитарій ДВНЗ УжНУ).</w:t>
      </w:r>
    </w:p>
    <w:p w14:paraId="282B0F80" w14:textId="56B695C4"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2. Практикум з дисципліни «Архітектура будівель і споруд»</w:t>
      </w:r>
      <w:r w:rsidR="00772963">
        <w:rPr>
          <w:rFonts w:ascii="Times New Roman" w:eastAsia="Times New Roman" w:hAnsi="Times New Roman" w:cs="Times New Roman"/>
          <w:bCs/>
          <w:sz w:val="24"/>
          <w:szCs w:val="24"/>
        </w:rPr>
        <w:t xml:space="preserve">. </w:t>
      </w:r>
      <w:r w:rsidRPr="00752CB1">
        <w:rPr>
          <w:rFonts w:ascii="Times New Roman" w:eastAsia="Times New Roman" w:hAnsi="Times New Roman" w:cs="Times New Roman"/>
          <w:bCs/>
          <w:sz w:val="24"/>
          <w:szCs w:val="24"/>
        </w:rPr>
        <w:t>Частина 1 (Платформа електронного навчання, електронний репозитарій ДВНЗ УжНУ).</w:t>
      </w:r>
    </w:p>
    <w:p w14:paraId="16FE7054" w14:textId="77777777"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3. Робоча програма з дисципліни «Архітектура будівель і споруд» (Платформа електронного навчання, електронний репозитарій ДВНЗ УжНУ).</w:t>
      </w:r>
    </w:p>
    <w:p w14:paraId="3A27FD4A" w14:textId="77777777" w:rsidR="00752CB1" w:rsidRPr="00752CB1" w:rsidRDefault="00752CB1"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sidRPr="00752CB1">
        <w:rPr>
          <w:rFonts w:ascii="Times New Roman" w:eastAsia="Times New Roman" w:hAnsi="Times New Roman" w:cs="Times New Roman"/>
          <w:bCs/>
          <w:sz w:val="24"/>
          <w:szCs w:val="24"/>
        </w:rPr>
        <w:t>4. Методичні вказівки до курсової роботи «Малоповерховий житловий будинок з традиційних конструкцій» (Платформа електронного навчання, електронний репозитарій ДВНЗ УжНУ).</w:t>
      </w:r>
    </w:p>
    <w:p w14:paraId="77EB6801" w14:textId="41F3A51E" w:rsidR="002173D5" w:rsidRPr="00752CB1" w:rsidRDefault="00F44DCC" w:rsidP="00752CB1">
      <w:pPr>
        <w:shd w:val="clear" w:color="auto" w:fill="FFFFFF"/>
        <w:spacing w:after="0" w:line="240" w:lineRule="auto"/>
        <w:ind w:left="-284" w:firstLine="11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2173D5">
        <w:rPr>
          <w:rFonts w:ascii="Times New Roman" w:eastAsia="Times New Roman" w:hAnsi="Times New Roman" w:cs="Times New Roman"/>
          <w:bCs/>
          <w:sz w:val="24"/>
          <w:szCs w:val="24"/>
        </w:rPr>
        <w:t>. Методичні вказівки до виконання графічних робіт №1,2 з дисципліни «Архітектура будівель і споруд»</w:t>
      </w:r>
      <w:r w:rsidR="002173D5" w:rsidRPr="002173D5">
        <w:t xml:space="preserve"> </w:t>
      </w:r>
      <w:r w:rsidR="002173D5" w:rsidRPr="002173D5">
        <w:rPr>
          <w:rFonts w:ascii="Times New Roman" w:eastAsia="Times New Roman" w:hAnsi="Times New Roman" w:cs="Times New Roman"/>
          <w:bCs/>
          <w:sz w:val="24"/>
          <w:szCs w:val="24"/>
        </w:rPr>
        <w:t>» (Платформа електронного навчання, електронний репозитарій ДВНЗ УжНУ).</w:t>
      </w:r>
    </w:p>
    <w:p w14:paraId="4E44A7AD" w14:textId="77777777" w:rsidR="007F1B20" w:rsidRPr="00752CB1" w:rsidRDefault="007F1B20" w:rsidP="00752CB1">
      <w:pPr>
        <w:shd w:val="clear" w:color="auto" w:fill="FFFFFF"/>
        <w:spacing w:after="0" w:line="240" w:lineRule="auto"/>
        <w:ind w:left="-284" w:firstLine="1109"/>
        <w:jc w:val="both"/>
        <w:rPr>
          <w:rFonts w:ascii="Times New Roman" w:eastAsia="Times New Roman" w:hAnsi="Times New Roman" w:cs="Times New Roman"/>
          <w:bCs/>
          <w:spacing w:val="-6"/>
          <w:sz w:val="24"/>
          <w:szCs w:val="24"/>
        </w:rPr>
      </w:pPr>
    </w:p>
    <w:p w14:paraId="2D06CCEA" w14:textId="77777777" w:rsidR="00EB4EF2" w:rsidRDefault="00EB4EF2"/>
    <w:sectPr w:rsidR="00EB4E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825"/>
        </w:tabs>
        <w:ind w:left="825" w:hanging="465"/>
      </w:pPr>
      <w:rPr>
        <w:rFonts w:ascii="Times New Roman" w:hAnsi="Times New Roman" w:cs="Times New Roman" w:hint="default"/>
        <w:sz w:val="28"/>
        <w:szCs w:val="28"/>
        <w:lang w:val="uk-UA"/>
      </w:rPr>
    </w:lvl>
  </w:abstractNum>
  <w:abstractNum w:abstractNumId="1" w15:restartNumberingAfterBreak="0">
    <w:nsid w:val="0E963D02"/>
    <w:multiLevelType w:val="multilevel"/>
    <w:tmpl w:val="4818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BF7EB4"/>
    <w:multiLevelType w:val="hybridMultilevel"/>
    <w:tmpl w:val="56CC4408"/>
    <w:lvl w:ilvl="0" w:tplc="FAC291F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7AD62FFE"/>
    <w:multiLevelType w:val="hybridMultilevel"/>
    <w:tmpl w:val="44B8C372"/>
    <w:lvl w:ilvl="0" w:tplc="17022074">
      <w:start w:val="1"/>
      <w:numFmt w:val="decimal"/>
      <w:lvlText w:val="%1."/>
      <w:lvlJc w:val="left"/>
      <w:pPr>
        <w:ind w:left="1185" w:hanging="360"/>
      </w:pPr>
      <w:rPr>
        <w:rFonts w:hint="default"/>
      </w:rPr>
    </w:lvl>
    <w:lvl w:ilvl="1" w:tplc="04220019" w:tentative="1">
      <w:start w:val="1"/>
      <w:numFmt w:val="lowerLetter"/>
      <w:lvlText w:val="%2."/>
      <w:lvlJc w:val="left"/>
      <w:pPr>
        <w:ind w:left="1905" w:hanging="360"/>
      </w:pPr>
    </w:lvl>
    <w:lvl w:ilvl="2" w:tplc="0422001B" w:tentative="1">
      <w:start w:val="1"/>
      <w:numFmt w:val="lowerRoman"/>
      <w:lvlText w:val="%3."/>
      <w:lvlJc w:val="right"/>
      <w:pPr>
        <w:ind w:left="2625" w:hanging="180"/>
      </w:pPr>
    </w:lvl>
    <w:lvl w:ilvl="3" w:tplc="0422000F" w:tentative="1">
      <w:start w:val="1"/>
      <w:numFmt w:val="decimal"/>
      <w:lvlText w:val="%4."/>
      <w:lvlJc w:val="left"/>
      <w:pPr>
        <w:ind w:left="3345" w:hanging="360"/>
      </w:pPr>
    </w:lvl>
    <w:lvl w:ilvl="4" w:tplc="04220019" w:tentative="1">
      <w:start w:val="1"/>
      <w:numFmt w:val="lowerLetter"/>
      <w:lvlText w:val="%5."/>
      <w:lvlJc w:val="left"/>
      <w:pPr>
        <w:ind w:left="4065" w:hanging="360"/>
      </w:pPr>
    </w:lvl>
    <w:lvl w:ilvl="5" w:tplc="0422001B" w:tentative="1">
      <w:start w:val="1"/>
      <w:numFmt w:val="lowerRoman"/>
      <w:lvlText w:val="%6."/>
      <w:lvlJc w:val="right"/>
      <w:pPr>
        <w:ind w:left="4785" w:hanging="180"/>
      </w:pPr>
    </w:lvl>
    <w:lvl w:ilvl="6" w:tplc="0422000F" w:tentative="1">
      <w:start w:val="1"/>
      <w:numFmt w:val="decimal"/>
      <w:lvlText w:val="%7."/>
      <w:lvlJc w:val="left"/>
      <w:pPr>
        <w:ind w:left="5505" w:hanging="360"/>
      </w:pPr>
    </w:lvl>
    <w:lvl w:ilvl="7" w:tplc="04220019" w:tentative="1">
      <w:start w:val="1"/>
      <w:numFmt w:val="lowerLetter"/>
      <w:lvlText w:val="%8."/>
      <w:lvlJc w:val="left"/>
      <w:pPr>
        <w:ind w:left="6225" w:hanging="360"/>
      </w:pPr>
    </w:lvl>
    <w:lvl w:ilvl="8" w:tplc="0422001B" w:tentative="1">
      <w:start w:val="1"/>
      <w:numFmt w:val="lowerRoman"/>
      <w:lvlText w:val="%9."/>
      <w:lvlJc w:val="right"/>
      <w:pPr>
        <w:ind w:left="6945" w:hanging="180"/>
      </w:pPr>
    </w:lvl>
  </w:abstractNum>
  <w:abstractNum w:abstractNumId="4" w15:restartNumberingAfterBreak="0">
    <w:nsid w:val="7DFB5A7D"/>
    <w:multiLevelType w:val="hybridMultilevel"/>
    <w:tmpl w:val="14B0F0FC"/>
    <w:lvl w:ilvl="0" w:tplc="B720FA32">
      <w:numFmt w:val="bullet"/>
      <w:lvlText w:val="-"/>
      <w:lvlJc w:val="left"/>
      <w:pPr>
        <w:ind w:left="1065" w:hanging="360"/>
      </w:pPr>
      <w:rPr>
        <w:rFonts w:ascii="Times New Roman" w:eastAsia="SimSun" w:hAnsi="Times New Roman" w:cs="Times New Roman" w:hint="default"/>
      </w:rPr>
    </w:lvl>
    <w:lvl w:ilvl="1" w:tplc="04220003">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6C"/>
    <w:rsid w:val="00001E1D"/>
    <w:rsid w:val="00002927"/>
    <w:rsid w:val="00003CEB"/>
    <w:rsid w:val="000050E8"/>
    <w:rsid w:val="00005FC5"/>
    <w:rsid w:val="000061A7"/>
    <w:rsid w:val="00011C1B"/>
    <w:rsid w:val="000213B6"/>
    <w:rsid w:val="00021AE3"/>
    <w:rsid w:val="00022159"/>
    <w:rsid w:val="00031611"/>
    <w:rsid w:val="00031AEA"/>
    <w:rsid w:val="000336BE"/>
    <w:rsid w:val="00033868"/>
    <w:rsid w:val="00033E43"/>
    <w:rsid w:val="000356AB"/>
    <w:rsid w:val="000421E7"/>
    <w:rsid w:val="00042D6E"/>
    <w:rsid w:val="00046870"/>
    <w:rsid w:val="00046BC7"/>
    <w:rsid w:val="00047E9C"/>
    <w:rsid w:val="0005269C"/>
    <w:rsid w:val="00052A19"/>
    <w:rsid w:val="00053B91"/>
    <w:rsid w:val="000546CD"/>
    <w:rsid w:val="0005732E"/>
    <w:rsid w:val="000579C6"/>
    <w:rsid w:val="00061075"/>
    <w:rsid w:val="00062C1A"/>
    <w:rsid w:val="00064E23"/>
    <w:rsid w:val="0006587D"/>
    <w:rsid w:val="00067CEC"/>
    <w:rsid w:val="00073730"/>
    <w:rsid w:val="00073DD6"/>
    <w:rsid w:val="000755FC"/>
    <w:rsid w:val="00075E05"/>
    <w:rsid w:val="000807A4"/>
    <w:rsid w:val="00083898"/>
    <w:rsid w:val="000856AD"/>
    <w:rsid w:val="00085CA7"/>
    <w:rsid w:val="00090C83"/>
    <w:rsid w:val="0009437C"/>
    <w:rsid w:val="00094E03"/>
    <w:rsid w:val="000A362A"/>
    <w:rsid w:val="000A362B"/>
    <w:rsid w:val="000A5182"/>
    <w:rsid w:val="000B0D28"/>
    <w:rsid w:val="000B3EAA"/>
    <w:rsid w:val="000C1457"/>
    <w:rsid w:val="000C3C2B"/>
    <w:rsid w:val="000C59FC"/>
    <w:rsid w:val="000C7191"/>
    <w:rsid w:val="000D07C2"/>
    <w:rsid w:val="000D6E9C"/>
    <w:rsid w:val="000E0B08"/>
    <w:rsid w:val="000E20FC"/>
    <w:rsid w:val="000F38AC"/>
    <w:rsid w:val="000F4452"/>
    <w:rsid w:val="000F5A03"/>
    <w:rsid w:val="000F648F"/>
    <w:rsid w:val="000F7476"/>
    <w:rsid w:val="000F7C5E"/>
    <w:rsid w:val="001007CC"/>
    <w:rsid w:val="001020EA"/>
    <w:rsid w:val="00103DCB"/>
    <w:rsid w:val="00107F8F"/>
    <w:rsid w:val="00112DA5"/>
    <w:rsid w:val="001166B8"/>
    <w:rsid w:val="00123443"/>
    <w:rsid w:val="00125B79"/>
    <w:rsid w:val="00127FEC"/>
    <w:rsid w:val="00133463"/>
    <w:rsid w:val="001354C0"/>
    <w:rsid w:val="001372AC"/>
    <w:rsid w:val="00140F88"/>
    <w:rsid w:val="001448AB"/>
    <w:rsid w:val="00145EBA"/>
    <w:rsid w:val="00152114"/>
    <w:rsid w:val="00155B6B"/>
    <w:rsid w:val="001561E0"/>
    <w:rsid w:val="00177634"/>
    <w:rsid w:val="00183C67"/>
    <w:rsid w:val="001844A5"/>
    <w:rsid w:val="00195813"/>
    <w:rsid w:val="001A0480"/>
    <w:rsid w:val="001A061F"/>
    <w:rsid w:val="001A296C"/>
    <w:rsid w:val="001A44FE"/>
    <w:rsid w:val="001A5162"/>
    <w:rsid w:val="001A5663"/>
    <w:rsid w:val="001B428C"/>
    <w:rsid w:val="001B5392"/>
    <w:rsid w:val="001B5A9A"/>
    <w:rsid w:val="001B6DE1"/>
    <w:rsid w:val="001C3121"/>
    <w:rsid w:val="001C44EC"/>
    <w:rsid w:val="001C5DEB"/>
    <w:rsid w:val="001D0619"/>
    <w:rsid w:val="001D0BEC"/>
    <w:rsid w:val="001D1218"/>
    <w:rsid w:val="001D169F"/>
    <w:rsid w:val="001D3333"/>
    <w:rsid w:val="001E391A"/>
    <w:rsid w:val="001E646D"/>
    <w:rsid w:val="001F2F91"/>
    <w:rsid w:val="001F358A"/>
    <w:rsid w:val="001F37AA"/>
    <w:rsid w:val="001F5E34"/>
    <w:rsid w:val="001F6221"/>
    <w:rsid w:val="001F754C"/>
    <w:rsid w:val="0020446E"/>
    <w:rsid w:val="00207560"/>
    <w:rsid w:val="00212097"/>
    <w:rsid w:val="0021698E"/>
    <w:rsid w:val="00216DEC"/>
    <w:rsid w:val="002173D5"/>
    <w:rsid w:val="002209CE"/>
    <w:rsid w:val="002232D3"/>
    <w:rsid w:val="0022699C"/>
    <w:rsid w:val="00226CDE"/>
    <w:rsid w:val="00227F6A"/>
    <w:rsid w:val="00230686"/>
    <w:rsid w:val="00230F47"/>
    <w:rsid w:val="00231AB9"/>
    <w:rsid w:val="00231FB5"/>
    <w:rsid w:val="00235DAB"/>
    <w:rsid w:val="0023703A"/>
    <w:rsid w:val="00247299"/>
    <w:rsid w:val="002508BE"/>
    <w:rsid w:val="002510C7"/>
    <w:rsid w:val="00251F13"/>
    <w:rsid w:val="0026024F"/>
    <w:rsid w:val="00260D6C"/>
    <w:rsid w:val="002613D8"/>
    <w:rsid w:val="00262440"/>
    <w:rsid w:val="00265261"/>
    <w:rsid w:val="00267210"/>
    <w:rsid w:val="00277049"/>
    <w:rsid w:val="00281E38"/>
    <w:rsid w:val="00282390"/>
    <w:rsid w:val="00283CBE"/>
    <w:rsid w:val="00287A21"/>
    <w:rsid w:val="00290551"/>
    <w:rsid w:val="00292D15"/>
    <w:rsid w:val="00293327"/>
    <w:rsid w:val="002A2575"/>
    <w:rsid w:val="002A343B"/>
    <w:rsid w:val="002A3A2E"/>
    <w:rsid w:val="002B42BB"/>
    <w:rsid w:val="002B565C"/>
    <w:rsid w:val="002B7418"/>
    <w:rsid w:val="002C0E16"/>
    <w:rsid w:val="002C4DF3"/>
    <w:rsid w:val="002C5BD2"/>
    <w:rsid w:val="002C5C2B"/>
    <w:rsid w:val="002D17DE"/>
    <w:rsid w:val="002D1AB7"/>
    <w:rsid w:val="002D4518"/>
    <w:rsid w:val="002D55BA"/>
    <w:rsid w:val="002E29B5"/>
    <w:rsid w:val="002E60FD"/>
    <w:rsid w:val="002F17C6"/>
    <w:rsid w:val="002F4E09"/>
    <w:rsid w:val="002F705C"/>
    <w:rsid w:val="0030327B"/>
    <w:rsid w:val="00306ED7"/>
    <w:rsid w:val="00310334"/>
    <w:rsid w:val="00312D8F"/>
    <w:rsid w:val="0031442E"/>
    <w:rsid w:val="00315B50"/>
    <w:rsid w:val="003208AB"/>
    <w:rsid w:val="0032213A"/>
    <w:rsid w:val="0032410C"/>
    <w:rsid w:val="00325779"/>
    <w:rsid w:val="003313FD"/>
    <w:rsid w:val="00332EA3"/>
    <w:rsid w:val="00336A8B"/>
    <w:rsid w:val="00336B0E"/>
    <w:rsid w:val="00340F40"/>
    <w:rsid w:val="00341774"/>
    <w:rsid w:val="0034216A"/>
    <w:rsid w:val="003437DF"/>
    <w:rsid w:val="00346607"/>
    <w:rsid w:val="00351E85"/>
    <w:rsid w:val="003558CE"/>
    <w:rsid w:val="00356CA6"/>
    <w:rsid w:val="0036147B"/>
    <w:rsid w:val="00363BA7"/>
    <w:rsid w:val="00366496"/>
    <w:rsid w:val="003677C1"/>
    <w:rsid w:val="00371C77"/>
    <w:rsid w:val="00372979"/>
    <w:rsid w:val="00374F21"/>
    <w:rsid w:val="003766B7"/>
    <w:rsid w:val="00377881"/>
    <w:rsid w:val="003807CC"/>
    <w:rsid w:val="00383A48"/>
    <w:rsid w:val="00383CE6"/>
    <w:rsid w:val="00386034"/>
    <w:rsid w:val="00393C3A"/>
    <w:rsid w:val="00395C35"/>
    <w:rsid w:val="003A0088"/>
    <w:rsid w:val="003A4752"/>
    <w:rsid w:val="003A48E5"/>
    <w:rsid w:val="003A4EF6"/>
    <w:rsid w:val="003A5309"/>
    <w:rsid w:val="003B5F7C"/>
    <w:rsid w:val="003B6CEF"/>
    <w:rsid w:val="003C0717"/>
    <w:rsid w:val="003C1676"/>
    <w:rsid w:val="003C69C3"/>
    <w:rsid w:val="003C724A"/>
    <w:rsid w:val="003C7E15"/>
    <w:rsid w:val="003D01F1"/>
    <w:rsid w:val="003D4689"/>
    <w:rsid w:val="003D553D"/>
    <w:rsid w:val="003E0B24"/>
    <w:rsid w:val="003E10C8"/>
    <w:rsid w:val="003E6F5F"/>
    <w:rsid w:val="003E7D22"/>
    <w:rsid w:val="003F0833"/>
    <w:rsid w:val="003F51EF"/>
    <w:rsid w:val="00403FF6"/>
    <w:rsid w:val="00405254"/>
    <w:rsid w:val="0041089A"/>
    <w:rsid w:val="004166AA"/>
    <w:rsid w:val="004242EB"/>
    <w:rsid w:val="00424985"/>
    <w:rsid w:val="00427A7A"/>
    <w:rsid w:val="00430574"/>
    <w:rsid w:val="00432FC7"/>
    <w:rsid w:val="0043324D"/>
    <w:rsid w:val="00433699"/>
    <w:rsid w:val="004470F3"/>
    <w:rsid w:val="00452DD0"/>
    <w:rsid w:val="004531CF"/>
    <w:rsid w:val="004538F3"/>
    <w:rsid w:val="00454264"/>
    <w:rsid w:val="00457781"/>
    <w:rsid w:val="004657D5"/>
    <w:rsid w:val="0046708D"/>
    <w:rsid w:val="00470F36"/>
    <w:rsid w:val="00471793"/>
    <w:rsid w:val="00480F6F"/>
    <w:rsid w:val="00481432"/>
    <w:rsid w:val="00483277"/>
    <w:rsid w:val="00497A67"/>
    <w:rsid w:val="004B00E6"/>
    <w:rsid w:val="004B1D0E"/>
    <w:rsid w:val="004B3186"/>
    <w:rsid w:val="004C167F"/>
    <w:rsid w:val="004C2ACC"/>
    <w:rsid w:val="004C335D"/>
    <w:rsid w:val="004C3AAD"/>
    <w:rsid w:val="004C44CD"/>
    <w:rsid w:val="004C69BC"/>
    <w:rsid w:val="004E187F"/>
    <w:rsid w:val="004E3D23"/>
    <w:rsid w:val="004E5163"/>
    <w:rsid w:val="004E5564"/>
    <w:rsid w:val="004E7F07"/>
    <w:rsid w:val="004F44F2"/>
    <w:rsid w:val="004F71D3"/>
    <w:rsid w:val="00501264"/>
    <w:rsid w:val="0050309A"/>
    <w:rsid w:val="0050432B"/>
    <w:rsid w:val="00510FF9"/>
    <w:rsid w:val="00515F9C"/>
    <w:rsid w:val="00516239"/>
    <w:rsid w:val="0052023F"/>
    <w:rsid w:val="00522488"/>
    <w:rsid w:val="005235BF"/>
    <w:rsid w:val="00525BEF"/>
    <w:rsid w:val="00526708"/>
    <w:rsid w:val="00530F3E"/>
    <w:rsid w:val="0053292F"/>
    <w:rsid w:val="0054046B"/>
    <w:rsid w:val="00541B6F"/>
    <w:rsid w:val="00543D9F"/>
    <w:rsid w:val="00543E1B"/>
    <w:rsid w:val="005443D8"/>
    <w:rsid w:val="005479BC"/>
    <w:rsid w:val="00551388"/>
    <w:rsid w:val="0055358A"/>
    <w:rsid w:val="005545C8"/>
    <w:rsid w:val="00554A26"/>
    <w:rsid w:val="00555DEF"/>
    <w:rsid w:val="005600C6"/>
    <w:rsid w:val="005629C0"/>
    <w:rsid w:val="00563336"/>
    <w:rsid w:val="00566DB0"/>
    <w:rsid w:val="00571319"/>
    <w:rsid w:val="005739B8"/>
    <w:rsid w:val="00574FFD"/>
    <w:rsid w:val="005856D3"/>
    <w:rsid w:val="00585C0A"/>
    <w:rsid w:val="0059010F"/>
    <w:rsid w:val="00590CE5"/>
    <w:rsid w:val="005911E7"/>
    <w:rsid w:val="00591F88"/>
    <w:rsid w:val="00593BDE"/>
    <w:rsid w:val="00595A0C"/>
    <w:rsid w:val="005A21C8"/>
    <w:rsid w:val="005A28A6"/>
    <w:rsid w:val="005A378C"/>
    <w:rsid w:val="005A415C"/>
    <w:rsid w:val="005A4770"/>
    <w:rsid w:val="005B3ACB"/>
    <w:rsid w:val="005B456A"/>
    <w:rsid w:val="005C04E0"/>
    <w:rsid w:val="005C072F"/>
    <w:rsid w:val="005C248E"/>
    <w:rsid w:val="005C36B5"/>
    <w:rsid w:val="005C599F"/>
    <w:rsid w:val="005C6AA3"/>
    <w:rsid w:val="005D153A"/>
    <w:rsid w:val="005D2A15"/>
    <w:rsid w:val="005D7087"/>
    <w:rsid w:val="005E2D56"/>
    <w:rsid w:val="005E7782"/>
    <w:rsid w:val="005F073A"/>
    <w:rsid w:val="005F37B1"/>
    <w:rsid w:val="005F5698"/>
    <w:rsid w:val="005F6B9D"/>
    <w:rsid w:val="005F7316"/>
    <w:rsid w:val="0060088B"/>
    <w:rsid w:val="006032EE"/>
    <w:rsid w:val="00611F7C"/>
    <w:rsid w:val="00612F30"/>
    <w:rsid w:val="006130D6"/>
    <w:rsid w:val="00614E71"/>
    <w:rsid w:val="0062191A"/>
    <w:rsid w:val="00621FB7"/>
    <w:rsid w:val="006235E2"/>
    <w:rsid w:val="006245A5"/>
    <w:rsid w:val="006268F3"/>
    <w:rsid w:val="00631752"/>
    <w:rsid w:val="00632DD6"/>
    <w:rsid w:val="00640282"/>
    <w:rsid w:val="00643203"/>
    <w:rsid w:val="006468E1"/>
    <w:rsid w:val="00652443"/>
    <w:rsid w:val="00653005"/>
    <w:rsid w:val="00653474"/>
    <w:rsid w:val="006534D0"/>
    <w:rsid w:val="00653556"/>
    <w:rsid w:val="006541DD"/>
    <w:rsid w:val="0066234B"/>
    <w:rsid w:val="00665603"/>
    <w:rsid w:val="0066675F"/>
    <w:rsid w:val="00666BF4"/>
    <w:rsid w:val="00674585"/>
    <w:rsid w:val="006758B0"/>
    <w:rsid w:val="00675AF0"/>
    <w:rsid w:val="00676CDD"/>
    <w:rsid w:val="006778E4"/>
    <w:rsid w:val="00687575"/>
    <w:rsid w:val="006927E5"/>
    <w:rsid w:val="006947FA"/>
    <w:rsid w:val="006959E7"/>
    <w:rsid w:val="0069632B"/>
    <w:rsid w:val="00696FF9"/>
    <w:rsid w:val="00697C22"/>
    <w:rsid w:val="006A011D"/>
    <w:rsid w:val="006B2FF1"/>
    <w:rsid w:val="006B4BAE"/>
    <w:rsid w:val="006B6A9C"/>
    <w:rsid w:val="006C0C74"/>
    <w:rsid w:val="006C2BB3"/>
    <w:rsid w:val="006C4360"/>
    <w:rsid w:val="006C4732"/>
    <w:rsid w:val="006C5193"/>
    <w:rsid w:val="006C683C"/>
    <w:rsid w:val="006D1697"/>
    <w:rsid w:val="006D63BC"/>
    <w:rsid w:val="006E1439"/>
    <w:rsid w:val="006E15AB"/>
    <w:rsid w:val="006F4866"/>
    <w:rsid w:val="006F61D8"/>
    <w:rsid w:val="006F758E"/>
    <w:rsid w:val="0070026B"/>
    <w:rsid w:val="007003C0"/>
    <w:rsid w:val="0070214D"/>
    <w:rsid w:val="0070250D"/>
    <w:rsid w:val="007046EB"/>
    <w:rsid w:val="00707B0D"/>
    <w:rsid w:val="007106D6"/>
    <w:rsid w:val="007123A9"/>
    <w:rsid w:val="00716085"/>
    <w:rsid w:val="00716FEF"/>
    <w:rsid w:val="007237A4"/>
    <w:rsid w:val="00723DB0"/>
    <w:rsid w:val="007263F7"/>
    <w:rsid w:val="007305DE"/>
    <w:rsid w:val="007332C0"/>
    <w:rsid w:val="007372D8"/>
    <w:rsid w:val="00741695"/>
    <w:rsid w:val="00744A97"/>
    <w:rsid w:val="007450AD"/>
    <w:rsid w:val="00747FDF"/>
    <w:rsid w:val="00750699"/>
    <w:rsid w:val="007518A9"/>
    <w:rsid w:val="00752CB1"/>
    <w:rsid w:val="00754BF2"/>
    <w:rsid w:val="007627C2"/>
    <w:rsid w:val="00763877"/>
    <w:rsid w:val="00763B0C"/>
    <w:rsid w:val="00765BAE"/>
    <w:rsid w:val="0077295A"/>
    <w:rsid w:val="00772963"/>
    <w:rsid w:val="00772B62"/>
    <w:rsid w:val="00772BE2"/>
    <w:rsid w:val="00784048"/>
    <w:rsid w:val="007916F4"/>
    <w:rsid w:val="007936B5"/>
    <w:rsid w:val="00795308"/>
    <w:rsid w:val="00795F75"/>
    <w:rsid w:val="007A1772"/>
    <w:rsid w:val="007A3962"/>
    <w:rsid w:val="007A460B"/>
    <w:rsid w:val="007B460E"/>
    <w:rsid w:val="007B49CE"/>
    <w:rsid w:val="007C05C2"/>
    <w:rsid w:val="007C30D1"/>
    <w:rsid w:val="007C3ADE"/>
    <w:rsid w:val="007C4501"/>
    <w:rsid w:val="007C6817"/>
    <w:rsid w:val="007D0CE5"/>
    <w:rsid w:val="007D1866"/>
    <w:rsid w:val="007D25C2"/>
    <w:rsid w:val="007D28CA"/>
    <w:rsid w:val="007D5111"/>
    <w:rsid w:val="007D5423"/>
    <w:rsid w:val="007E0186"/>
    <w:rsid w:val="007E6946"/>
    <w:rsid w:val="007F1B20"/>
    <w:rsid w:val="007F1E6E"/>
    <w:rsid w:val="007F209D"/>
    <w:rsid w:val="007F2B16"/>
    <w:rsid w:val="007F3F56"/>
    <w:rsid w:val="007F54E8"/>
    <w:rsid w:val="007F69BD"/>
    <w:rsid w:val="00801399"/>
    <w:rsid w:val="00802790"/>
    <w:rsid w:val="00803B37"/>
    <w:rsid w:val="008048A2"/>
    <w:rsid w:val="008066A2"/>
    <w:rsid w:val="008066EC"/>
    <w:rsid w:val="008069E1"/>
    <w:rsid w:val="00812442"/>
    <w:rsid w:val="00815492"/>
    <w:rsid w:val="00815EB7"/>
    <w:rsid w:val="00820DFA"/>
    <w:rsid w:val="00821D68"/>
    <w:rsid w:val="00824EAB"/>
    <w:rsid w:val="008250DE"/>
    <w:rsid w:val="00825DD8"/>
    <w:rsid w:val="00827B8C"/>
    <w:rsid w:val="00830ACE"/>
    <w:rsid w:val="00831F41"/>
    <w:rsid w:val="00832FC4"/>
    <w:rsid w:val="00833B82"/>
    <w:rsid w:val="008356E9"/>
    <w:rsid w:val="00836661"/>
    <w:rsid w:val="00836B06"/>
    <w:rsid w:val="008459CE"/>
    <w:rsid w:val="00847675"/>
    <w:rsid w:val="008504B4"/>
    <w:rsid w:val="00850EC1"/>
    <w:rsid w:val="00853248"/>
    <w:rsid w:val="00855B57"/>
    <w:rsid w:val="00860495"/>
    <w:rsid w:val="00862407"/>
    <w:rsid w:val="00867136"/>
    <w:rsid w:val="008706A1"/>
    <w:rsid w:val="00870D73"/>
    <w:rsid w:val="008724FA"/>
    <w:rsid w:val="00875800"/>
    <w:rsid w:val="00875925"/>
    <w:rsid w:val="00875DDD"/>
    <w:rsid w:val="00881210"/>
    <w:rsid w:val="00886A8F"/>
    <w:rsid w:val="008906D5"/>
    <w:rsid w:val="0089370F"/>
    <w:rsid w:val="00893A9B"/>
    <w:rsid w:val="00895B2C"/>
    <w:rsid w:val="008A360B"/>
    <w:rsid w:val="008A3DA7"/>
    <w:rsid w:val="008A5340"/>
    <w:rsid w:val="008A67CF"/>
    <w:rsid w:val="008A67E6"/>
    <w:rsid w:val="008A724A"/>
    <w:rsid w:val="008B08B5"/>
    <w:rsid w:val="008B35C2"/>
    <w:rsid w:val="008B5D68"/>
    <w:rsid w:val="008B65B3"/>
    <w:rsid w:val="008B7635"/>
    <w:rsid w:val="008C3C9B"/>
    <w:rsid w:val="008C5390"/>
    <w:rsid w:val="008C5E13"/>
    <w:rsid w:val="008C797D"/>
    <w:rsid w:val="008D0F44"/>
    <w:rsid w:val="008E7E7D"/>
    <w:rsid w:val="008F198B"/>
    <w:rsid w:val="008F2484"/>
    <w:rsid w:val="008F443A"/>
    <w:rsid w:val="008F5EBB"/>
    <w:rsid w:val="008F71C6"/>
    <w:rsid w:val="008F7300"/>
    <w:rsid w:val="009004A9"/>
    <w:rsid w:val="0090351D"/>
    <w:rsid w:val="009039FE"/>
    <w:rsid w:val="00910DA7"/>
    <w:rsid w:val="0091112B"/>
    <w:rsid w:val="00911A6D"/>
    <w:rsid w:val="00920EB7"/>
    <w:rsid w:val="00921645"/>
    <w:rsid w:val="00921AD7"/>
    <w:rsid w:val="00924269"/>
    <w:rsid w:val="00925BF7"/>
    <w:rsid w:val="00926779"/>
    <w:rsid w:val="0093086A"/>
    <w:rsid w:val="00933143"/>
    <w:rsid w:val="009334C7"/>
    <w:rsid w:val="009361B7"/>
    <w:rsid w:val="00943B0F"/>
    <w:rsid w:val="009452B8"/>
    <w:rsid w:val="0094571C"/>
    <w:rsid w:val="009515FE"/>
    <w:rsid w:val="00952A83"/>
    <w:rsid w:val="0096162F"/>
    <w:rsid w:val="00961AAC"/>
    <w:rsid w:val="00963AEB"/>
    <w:rsid w:val="00964738"/>
    <w:rsid w:val="00965127"/>
    <w:rsid w:val="009677B2"/>
    <w:rsid w:val="00970797"/>
    <w:rsid w:val="00980ADC"/>
    <w:rsid w:val="00981559"/>
    <w:rsid w:val="00981F24"/>
    <w:rsid w:val="009905FB"/>
    <w:rsid w:val="00990F8A"/>
    <w:rsid w:val="00992DA9"/>
    <w:rsid w:val="009968F5"/>
    <w:rsid w:val="009A26A3"/>
    <w:rsid w:val="009A30CC"/>
    <w:rsid w:val="009B4A99"/>
    <w:rsid w:val="009C19E0"/>
    <w:rsid w:val="009C4464"/>
    <w:rsid w:val="009D1D51"/>
    <w:rsid w:val="009D2F8F"/>
    <w:rsid w:val="009D34AF"/>
    <w:rsid w:val="009D4E23"/>
    <w:rsid w:val="009D6430"/>
    <w:rsid w:val="009D7973"/>
    <w:rsid w:val="009D7F09"/>
    <w:rsid w:val="009E28F5"/>
    <w:rsid w:val="009E5B53"/>
    <w:rsid w:val="009E5E89"/>
    <w:rsid w:val="009E7C56"/>
    <w:rsid w:val="009F0238"/>
    <w:rsid w:val="00A00447"/>
    <w:rsid w:val="00A00A9D"/>
    <w:rsid w:val="00A03C97"/>
    <w:rsid w:val="00A05CC7"/>
    <w:rsid w:val="00A05EF9"/>
    <w:rsid w:val="00A07295"/>
    <w:rsid w:val="00A11976"/>
    <w:rsid w:val="00A24E23"/>
    <w:rsid w:val="00A26CAE"/>
    <w:rsid w:val="00A26F7A"/>
    <w:rsid w:val="00A31B8C"/>
    <w:rsid w:val="00A33462"/>
    <w:rsid w:val="00A35308"/>
    <w:rsid w:val="00A354CA"/>
    <w:rsid w:val="00A3610E"/>
    <w:rsid w:val="00A36D2C"/>
    <w:rsid w:val="00A427BD"/>
    <w:rsid w:val="00A459E1"/>
    <w:rsid w:val="00A4638E"/>
    <w:rsid w:val="00A56C53"/>
    <w:rsid w:val="00A60660"/>
    <w:rsid w:val="00A618D5"/>
    <w:rsid w:val="00A61B7B"/>
    <w:rsid w:val="00A7234A"/>
    <w:rsid w:val="00A72F24"/>
    <w:rsid w:val="00A72FFA"/>
    <w:rsid w:val="00A741C3"/>
    <w:rsid w:val="00A75306"/>
    <w:rsid w:val="00A7563B"/>
    <w:rsid w:val="00A7573F"/>
    <w:rsid w:val="00A803B6"/>
    <w:rsid w:val="00A8126E"/>
    <w:rsid w:val="00A851F4"/>
    <w:rsid w:val="00A90354"/>
    <w:rsid w:val="00A9706C"/>
    <w:rsid w:val="00AA0212"/>
    <w:rsid w:val="00AA0D6F"/>
    <w:rsid w:val="00AA2098"/>
    <w:rsid w:val="00AA527C"/>
    <w:rsid w:val="00AA666F"/>
    <w:rsid w:val="00AB22E4"/>
    <w:rsid w:val="00AB3FC4"/>
    <w:rsid w:val="00AC08D3"/>
    <w:rsid w:val="00AC14F1"/>
    <w:rsid w:val="00AC5986"/>
    <w:rsid w:val="00AC61D4"/>
    <w:rsid w:val="00AC6718"/>
    <w:rsid w:val="00AC7661"/>
    <w:rsid w:val="00AD0E6C"/>
    <w:rsid w:val="00AD1B23"/>
    <w:rsid w:val="00AD3E9C"/>
    <w:rsid w:val="00AD6476"/>
    <w:rsid w:val="00AE12B0"/>
    <w:rsid w:val="00AE3E5B"/>
    <w:rsid w:val="00AE3F16"/>
    <w:rsid w:val="00AE41C3"/>
    <w:rsid w:val="00AE502D"/>
    <w:rsid w:val="00AE7EE3"/>
    <w:rsid w:val="00AF2B97"/>
    <w:rsid w:val="00AF33F3"/>
    <w:rsid w:val="00AF4D41"/>
    <w:rsid w:val="00AF51C1"/>
    <w:rsid w:val="00AF5A1C"/>
    <w:rsid w:val="00B01DB7"/>
    <w:rsid w:val="00B037BE"/>
    <w:rsid w:val="00B06575"/>
    <w:rsid w:val="00B079F9"/>
    <w:rsid w:val="00B134A1"/>
    <w:rsid w:val="00B16234"/>
    <w:rsid w:val="00B16A67"/>
    <w:rsid w:val="00B23EC5"/>
    <w:rsid w:val="00B24332"/>
    <w:rsid w:val="00B248C3"/>
    <w:rsid w:val="00B24F1F"/>
    <w:rsid w:val="00B275B8"/>
    <w:rsid w:val="00B316CC"/>
    <w:rsid w:val="00B33199"/>
    <w:rsid w:val="00B3422E"/>
    <w:rsid w:val="00B37226"/>
    <w:rsid w:val="00B40771"/>
    <w:rsid w:val="00B426AD"/>
    <w:rsid w:val="00B4376A"/>
    <w:rsid w:val="00B43E0E"/>
    <w:rsid w:val="00B51BF0"/>
    <w:rsid w:val="00B520E2"/>
    <w:rsid w:val="00B53423"/>
    <w:rsid w:val="00B54438"/>
    <w:rsid w:val="00B56F39"/>
    <w:rsid w:val="00B617EB"/>
    <w:rsid w:val="00B62435"/>
    <w:rsid w:val="00B65119"/>
    <w:rsid w:val="00B66986"/>
    <w:rsid w:val="00B7120F"/>
    <w:rsid w:val="00B73434"/>
    <w:rsid w:val="00B76CBD"/>
    <w:rsid w:val="00B77212"/>
    <w:rsid w:val="00B77A75"/>
    <w:rsid w:val="00B828F5"/>
    <w:rsid w:val="00B83F73"/>
    <w:rsid w:val="00B903E7"/>
    <w:rsid w:val="00B9041A"/>
    <w:rsid w:val="00B918AE"/>
    <w:rsid w:val="00B920E7"/>
    <w:rsid w:val="00B93F1F"/>
    <w:rsid w:val="00B94B58"/>
    <w:rsid w:val="00B95617"/>
    <w:rsid w:val="00B96C73"/>
    <w:rsid w:val="00BA18BD"/>
    <w:rsid w:val="00BA524E"/>
    <w:rsid w:val="00BA77D9"/>
    <w:rsid w:val="00BB65A0"/>
    <w:rsid w:val="00BB6B48"/>
    <w:rsid w:val="00BC0754"/>
    <w:rsid w:val="00BC0BA9"/>
    <w:rsid w:val="00BC1199"/>
    <w:rsid w:val="00BC4698"/>
    <w:rsid w:val="00BC760E"/>
    <w:rsid w:val="00BD1F68"/>
    <w:rsid w:val="00BD24E7"/>
    <w:rsid w:val="00BE6334"/>
    <w:rsid w:val="00BE6B2E"/>
    <w:rsid w:val="00BE79AF"/>
    <w:rsid w:val="00BF063C"/>
    <w:rsid w:val="00BF4D93"/>
    <w:rsid w:val="00C062FD"/>
    <w:rsid w:val="00C07BEA"/>
    <w:rsid w:val="00C12D76"/>
    <w:rsid w:val="00C13879"/>
    <w:rsid w:val="00C13B57"/>
    <w:rsid w:val="00C14D59"/>
    <w:rsid w:val="00C16FCB"/>
    <w:rsid w:val="00C24015"/>
    <w:rsid w:val="00C31E74"/>
    <w:rsid w:val="00C32B07"/>
    <w:rsid w:val="00C33FD7"/>
    <w:rsid w:val="00C342BA"/>
    <w:rsid w:val="00C35549"/>
    <w:rsid w:val="00C37DD2"/>
    <w:rsid w:val="00C37E26"/>
    <w:rsid w:val="00C41E21"/>
    <w:rsid w:val="00C42004"/>
    <w:rsid w:val="00C43ACE"/>
    <w:rsid w:val="00C608E3"/>
    <w:rsid w:val="00C70111"/>
    <w:rsid w:val="00C70330"/>
    <w:rsid w:val="00C751D9"/>
    <w:rsid w:val="00C766C7"/>
    <w:rsid w:val="00C77C56"/>
    <w:rsid w:val="00C829B7"/>
    <w:rsid w:val="00C901DF"/>
    <w:rsid w:val="00C90312"/>
    <w:rsid w:val="00C92064"/>
    <w:rsid w:val="00C9298C"/>
    <w:rsid w:val="00C92E6E"/>
    <w:rsid w:val="00C94D73"/>
    <w:rsid w:val="00C971A9"/>
    <w:rsid w:val="00CA08D5"/>
    <w:rsid w:val="00CA595A"/>
    <w:rsid w:val="00CB0135"/>
    <w:rsid w:val="00CB10DE"/>
    <w:rsid w:val="00CB14FB"/>
    <w:rsid w:val="00CB1D3A"/>
    <w:rsid w:val="00CB3053"/>
    <w:rsid w:val="00CB4938"/>
    <w:rsid w:val="00CC11F7"/>
    <w:rsid w:val="00CC35BD"/>
    <w:rsid w:val="00CC4323"/>
    <w:rsid w:val="00CC68CE"/>
    <w:rsid w:val="00CC6EE9"/>
    <w:rsid w:val="00CD0CC1"/>
    <w:rsid w:val="00CD1490"/>
    <w:rsid w:val="00CD1C20"/>
    <w:rsid w:val="00CD27D8"/>
    <w:rsid w:val="00CD56F1"/>
    <w:rsid w:val="00CD781F"/>
    <w:rsid w:val="00CE0ECE"/>
    <w:rsid w:val="00CE156C"/>
    <w:rsid w:val="00CE15BE"/>
    <w:rsid w:val="00CE4A57"/>
    <w:rsid w:val="00CE5AFA"/>
    <w:rsid w:val="00CE5EBF"/>
    <w:rsid w:val="00CF4511"/>
    <w:rsid w:val="00CF6362"/>
    <w:rsid w:val="00D04F3D"/>
    <w:rsid w:val="00D0782A"/>
    <w:rsid w:val="00D11C00"/>
    <w:rsid w:val="00D16BB6"/>
    <w:rsid w:val="00D16FDB"/>
    <w:rsid w:val="00D21031"/>
    <w:rsid w:val="00D2219A"/>
    <w:rsid w:val="00D224CA"/>
    <w:rsid w:val="00D23954"/>
    <w:rsid w:val="00D24D59"/>
    <w:rsid w:val="00D27037"/>
    <w:rsid w:val="00D52DBD"/>
    <w:rsid w:val="00D52FC4"/>
    <w:rsid w:val="00D54262"/>
    <w:rsid w:val="00D54C54"/>
    <w:rsid w:val="00D579E3"/>
    <w:rsid w:val="00D65FE3"/>
    <w:rsid w:val="00D66B83"/>
    <w:rsid w:val="00D70839"/>
    <w:rsid w:val="00D7103A"/>
    <w:rsid w:val="00D74374"/>
    <w:rsid w:val="00D750D4"/>
    <w:rsid w:val="00D86C6F"/>
    <w:rsid w:val="00D933EE"/>
    <w:rsid w:val="00D96258"/>
    <w:rsid w:val="00DA478B"/>
    <w:rsid w:val="00DB4D60"/>
    <w:rsid w:val="00DC3C7F"/>
    <w:rsid w:val="00DC403E"/>
    <w:rsid w:val="00DC4E3D"/>
    <w:rsid w:val="00DD1658"/>
    <w:rsid w:val="00DD4A60"/>
    <w:rsid w:val="00DD4AAE"/>
    <w:rsid w:val="00DD4BE3"/>
    <w:rsid w:val="00DD4D71"/>
    <w:rsid w:val="00DD59E8"/>
    <w:rsid w:val="00DD5AA8"/>
    <w:rsid w:val="00DF1253"/>
    <w:rsid w:val="00DF2CB7"/>
    <w:rsid w:val="00E0090F"/>
    <w:rsid w:val="00E00F6F"/>
    <w:rsid w:val="00E03E37"/>
    <w:rsid w:val="00E073AB"/>
    <w:rsid w:val="00E076D5"/>
    <w:rsid w:val="00E108C3"/>
    <w:rsid w:val="00E142A0"/>
    <w:rsid w:val="00E246AC"/>
    <w:rsid w:val="00E2687F"/>
    <w:rsid w:val="00E35642"/>
    <w:rsid w:val="00E4102E"/>
    <w:rsid w:val="00E416BC"/>
    <w:rsid w:val="00E43BB8"/>
    <w:rsid w:val="00E448E0"/>
    <w:rsid w:val="00E4555C"/>
    <w:rsid w:val="00E456E2"/>
    <w:rsid w:val="00E50A91"/>
    <w:rsid w:val="00E57AA6"/>
    <w:rsid w:val="00E57F20"/>
    <w:rsid w:val="00E61D70"/>
    <w:rsid w:val="00E625F2"/>
    <w:rsid w:val="00E655F8"/>
    <w:rsid w:val="00E80128"/>
    <w:rsid w:val="00E82C47"/>
    <w:rsid w:val="00E8355F"/>
    <w:rsid w:val="00E84658"/>
    <w:rsid w:val="00E9190D"/>
    <w:rsid w:val="00E95D80"/>
    <w:rsid w:val="00E96793"/>
    <w:rsid w:val="00EA07C0"/>
    <w:rsid w:val="00EA6266"/>
    <w:rsid w:val="00EA7A54"/>
    <w:rsid w:val="00EA7F4D"/>
    <w:rsid w:val="00EB17BA"/>
    <w:rsid w:val="00EB4EF2"/>
    <w:rsid w:val="00EC0985"/>
    <w:rsid w:val="00EC0C26"/>
    <w:rsid w:val="00ED4806"/>
    <w:rsid w:val="00ED4FE4"/>
    <w:rsid w:val="00ED67DF"/>
    <w:rsid w:val="00EE1AB7"/>
    <w:rsid w:val="00EE27A8"/>
    <w:rsid w:val="00EE6433"/>
    <w:rsid w:val="00EE749D"/>
    <w:rsid w:val="00EF1B6B"/>
    <w:rsid w:val="00EF347F"/>
    <w:rsid w:val="00EF4227"/>
    <w:rsid w:val="00EF5BBF"/>
    <w:rsid w:val="00EF747B"/>
    <w:rsid w:val="00F0046C"/>
    <w:rsid w:val="00F01A99"/>
    <w:rsid w:val="00F01B79"/>
    <w:rsid w:val="00F03B66"/>
    <w:rsid w:val="00F13519"/>
    <w:rsid w:val="00F15537"/>
    <w:rsid w:val="00F2792C"/>
    <w:rsid w:val="00F27C40"/>
    <w:rsid w:val="00F30369"/>
    <w:rsid w:val="00F323F9"/>
    <w:rsid w:val="00F3439A"/>
    <w:rsid w:val="00F34765"/>
    <w:rsid w:val="00F36424"/>
    <w:rsid w:val="00F36CB5"/>
    <w:rsid w:val="00F3751D"/>
    <w:rsid w:val="00F44DCC"/>
    <w:rsid w:val="00F44E96"/>
    <w:rsid w:val="00F4569B"/>
    <w:rsid w:val="00F45992"/>
    <w:rsid w:val="00F4626B"/>
    <w:rsid w:val="00F465FA"/>
    <w:rsid w:val="00F47CDA"/>
    <w:rsid w:val="00F50058"/>
    <w:rsid w:val="00F53067"/>
    <w:rsid w:val="00F53E82"/>
    <w:rsid w:val="00F54C21"/>
    <w:rsid w:val="00F55194"/>
    <w:rsid w:val="00F55635"/>
    <w:rsid w:val="00F568DF"/>
    <w:rsid w:val="00F658FC"/>
    <w:rsid w:val="00F74F50"/>
    <w:rsid w:val="00F80FE0"/>
    <w:rsid w:val="00F81BF6"/>
    <w:rsid w:val="00F82D1E"/>
    <w:rsid w:val="00F84B14"/>
    <w:rsid w:val="00F871AD"/>
    <w:rsid w:val="00F873CF"/>
    <w:rsid w:val="00F878B1"/>
    <w:rsid w:val="00F9319A"/>
    <w:rsid w:val="00F94A42"/>
    <w:rsid w:val="00F964EA"/>
    <w:rsid w:val="00F965C9"/>
    <w:rsid w:val="00FA304E"/>
    <w:rsid w:val="00FA4A0B"/>
    <w:rsid w:val="00FA5718"/>
    <w:rsid w:val="00FA579B"/>
    <w:rsid w:val="00FA6B05"/>
    <w:rsid w:val="00FB1C5C"/>
    <w:rsid w:val="00FB2B7A"/>
    <w:rsid w:val="00FB4BB5"/>
    <w:rsid w:val="00FB5BB6"/>
    <w:rsid w:val="00FB66BF"/>
    <w:rsid w:val="00FB7E81"/>
    <w:rsid w:val="00FC4978"/>
    <w:rsid w:val="00FD13FA"/>
    <w:rsid w:val="00FE0CE8"/>
    <w:rsid w:val="00FF07A6"/>
    <w:rsid w:val="00FF0DF4"/>
    <w:rsid w:val="00FF5B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63CE"/>
  <w15:chartTrackingRefBased/>
  <w15:docId w15:val="{36C634E9-9151-470B-8860-9336F384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56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27F6A"/>
    <w:rPr>
      <w:color w:val="0563C1" w:themeColor="hyperlink"/>
      <w:u w:val="single"/>
    </w:rPr>
  </w:style>
  <w:style w:type="paragraph" w:styleId="a5">
    <w:name w:val="List Paragraph"/>
    <w:basedOn w:val="a"/>
    <w:uiPriority w:val="34"/>
    <w:qFormat/>
    <w:rsid w:val="00A90354"/>
    <w:pPr>
      <w:ind w:left="720"/>
      <w:contextualSpacing/>
    </w:pPr>
  </w:style>
  <w:style w:type="character" w:styleId="a6">
    <w:name w:val="Emphasis"/>
    <w:basedOn w:val="a0"/>
    <w:uiPriority w:val="20"/>
    <w:qFormat/>
    <w:rsid w:val="001D1218"/>
    <w:rPr>
      <w:i/>
      <w:iCs/>
    </w:rPr>
  </w:style>
  <w:style w:type="character" w:styleId="a7">
    <w:name w:val="Unresolved Mention"/>
    <w:basedOn w:val="a0"/>
    <w:uiPriority w:val="99"/>
    <w:semiHidden/>
    <w:unhideWhenUsed/>
    <w:rsid w:val="00C42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74629">
      <w:bodyDiv w:val="1"/>
      <w:marLeft w:val="0"/>
      <w:marRight w:val="0"/>
      <w:marTop w:val="0"/>
      <w:marBottom w:val="0"/>
      <w:divBdr>
        <w:top w:val="none" w:sz="0" w:space="0" w:color="auto"/>
        <w:left w:val="none" w:sz="0" w:space="0" w:color="auto"/>
        <w:bottom w:val="none" w:sz="0" w:space="0" w:color="auto"/>
        <w:right w:val="none" w:sz="0" w:space="0" w:color="auto"/>
      </w:divBdr>
      <w:divsChild>
        <w:div w:id="595598226">
          <w:marLeft w:val="0"/>
          <w:marRight w:val="0"/>
          <w:marTop w:val="0"/>
          <w:marBottom w:val="0"/>
          <w:divBdr>
            <w:top w:val="none" w:sz="0" w:space="0" w:color="auto"/>
            <w:left w:val="none" w:sz="0" w:space="0" w:color="auto"/>
            <w:bottom w:val="none" w:sz="0" w:space="0" w:color="auto"/>
            <w:right w:val="none" w:sz="0" w:space="0" w:color="auto"/>
          </w:divBdr>
          <w:divsChild>
            <w:div w:id="2108380821">
              <w:marLeft w:val="0"/>
              <w:marRight w:val="0"/>
              <w:marTop w:val="0"/>
              <w:marBottom w:val="0"/>
              <w:divBdr>
                <w:top w:val="none" w:sz="0" w:space="0" w:color="auto"/>
                <w:left w:val="none" w:sz="0" w:space="0" w:color="auto"/>
                <w:bottom w:val="none" w:sz="0" w:space="0" w:color="auto"/>
                <w:right w:val="none" w:sz="0" w:space="0" w:color="auto"/>
              </w:divBdr>
              <w:divsChild>
                <w:div w:id="303237491">
                  <w:marLeft w:val="0"/>
                  <w:marRight w:val="0"/>
                  <w:marTop w:val="0"/>
                  <w:marBottom w:val="0"/>
                  <w:divBdr>
                    <w:top w:val="none" w:sz="0" w:space="0" w:color="auto"/>
                    <w:left w:val="none" w:sz="0" w:space="0" w:color="auto"/>
                    <w:bottom w:val="none" w:sz="0" w:space="0" w:color="auto"/>
                    <w:right w:val="none" w:sz="0" w:space="0" w:color="auto"/>
                  </w:divBdr>
                  <w:divsChild>
                    <w:div w:id="658533200">
                      <w:marLeft w:val="0"/>
                      <w:marRight w:val="0"/>
                      <w:marTop w:val="0"/>
                      <w:marBottom w:val="0"/>
                      <w:divBdr>
                        <w:top w:val="none" w:sz="0" w:space="0" w:color="auto"/>
                        <w:left w:val="none" w:sz="0" w:space="0" w:color="auto"/>
                        <w:bottom w:val="none" w:sz="0" w:space="0" w:color="auto"/>
                        <w:right w:val="none" w:sz="0" w:space="0" w:color="auto"/>
                      </w:divBdr>
                      <w:divsChild>
                        <w:div w:id="1288044745">
                          <w:marLeft w:val="0"/>
                          <w:marRight w:val="0"/>
                          <w:marTop w:val="0"/>
                          <w:marBottom w:val="0"/>
                          <w:divBdr>
                            <w:top w:val="none" w:sz="0" w:space="0" w:color="auto"/>
                            <w:left w:val="none" w:sz="0" w:space="0" w:color="auto"/>
                            <w:bottom w:val="none" w:sz="0" w:space="0" w:color="auto"/>
                            <w:right w:val="none" w:sz="0" w:space="0" w:color="auto"/>
                          </w:divBdr>
                          <w:divsChild>
                            <w:div w:id="10377568">
                              <w:marLeft w:val="0"/>
                              <w:marRight w:val="0"/>
                              <w:marTop w:val="0"/>
                              <w:marBottom w:val="0"/>
                              <w:divBdr>
                                <w:top w:val="none" w:sz="0" w:space="0" w:color="auto"/>
                                <w:left w:val="none" w:sz="0" w:space="0" w:color="auto"/>
                                <w:bottom w:val="none" w:sz="0" w:space="0" w:color="auto"/>
                                <w:right w:val="none" w:sz="0" w:space="0" w:color="auto"/>
                              </w:divBdr>
                            </w:div>
                            <w:div w:id="20738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3793">
                  <w:marLeft w:val="0"/>
                  <w:marRight w:val="0"/>
                  <w:marTop w:val="0"/>
                  <w:marBottom w:val="0"/>
                  <w:divBdr>
                    <w:top w:val="none" w:sz="0" w:space="0" w:color="auto"/>
                    <w:left w:val="none" w:sz="0" w:space="0" w:color="auto"/>
                    <w:bottom w:val="none" w:sz="0" w:space="0" w:color="auto"/>
                    <w:right w:val="none" w:sz="0" w:space="0" w:color="auto"/>
                  </w:divBdr>
                  <w:divsChild>
                    <w:div w:id="1980845349">
                      <w:marLeft w:val="0"/>
                      <w:marRight w:val="0"/>
                      <w:marTop w:val="0"/>
                      <w:marBottom w:val="0"/>
                      <w:divBdr>
                        <w:top w:val="none" w:sz="0" w:space="0" w:color="auto"/>
                        <w:left w:val="none" w:sz="0" w:space="0" w:color="auto"/>
                        <w:bottom w:val="none" w:sz="0" w:space="0" w:color="auto"/>
                        <w:right w:val="none" w:sz="0" w:space="0" w:color="auto"/>
                      </w:divBdr>
                      <w:divsChild>
                        <w:div w:id="1774014576">
                          <w:marLeft w:val="0"/>
                          <w:marRight w:val="0"/>
                          <w:marTop w:val="0"/>
                          <w:marBottom w:val="0"/>
                          <w:divBdr>
                            <w:top w:val="none" w:sz="0" w:space="0" w:color="auto"/>
                            <w:left w:val="none" w:sz="0" w:space="0" w:color="auto"/>
                            <w:bottom w:val="none" w:sz="0" w:space="0" w:color="auto"/>
                            <w:right w:val="none" w:sz="0" w:space="0" w:color="auto"/>
                          </w:divBdr>
                          <w:divsChild>
                            <w:div w:id="91554001">
                              <w:marLeft w:val="0"/>
                              <w:marRight w:val="0"/>
                              <w:marTop w:val="0"/>
                              <w:marBottom w:val="0"/>
                              <w:divBdr>
                                <w:top w:val="none" w:sz="0" w:space="0" w:color="auto"/>
                                <w:left w:val="none" w:sz="0" w:space="0" w:color="auto"/>
                                <w:bottom w:val="none" w:sz="0" w:space="0" w:color="auto"/>
                                <w:right w:val="none" w:sz="0" w:space="0" w:color="auto"/>
                              </w:divBdr>
                            </w:div>
                            <w:div w:id="7410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69148">
                  <w:marLeft w:val="0"/>
                  <w:marRight w:val="0"/>
                  <w:marTop w:val="0"/>
                  <w:marBottom w:val="0"/>
                  <w:divBdr>
                    <w:top w:val="none" w:sz="0" w:space="0" w:color="auto"/>
                    <w:left w:val="none" w:sz="0" w:space="0" w:color="auto"/>
                    <w:bottom w:val="none" w:sz="0" w:space="0" w:color="auto"/>
                    <w:right w:val="none" w:sz="0" w:space="0" w:color="auto"/>
                  </w:divBdr>
                  <w:divsChild>
                    <w:div w:id="1277830821">
                      <w:marLeft w:val="0"/>
                      <w:marRight w:val="0"/>
                      <w:marTop w:val="0"/>
                      <w:marBottom w:val="0"/>
                      <w:divBdr>
                        <w:top w:val="none" w:sz="0" w:space="0" w:color="auto"/>
                        <w:left w:val="none" w:sz="0" w:space="0" w:color="auto"/>
                        <w:bottom w:val="none" w:sz="0" w:space="0" w:color="auto"/>
                        <w:right w:val="none" w:sz="0" w:space="0" w:color="auto"/>
                      </w:divBdr>
                      <w:divsChild>
                        <w:div w:id="1550531487">
                          <w:marLeft w:val="0"/>
                          <w:marRight w:val="0"/>
                          <w:marTop w:val="0"/>
                          <w:marBottom w:val="0"/>
                          <w:divBdr>
                            <w:top w:val="none" w:sz="0" w:space="0" w:color="auto"/>
                            <w:left w:val="none" w:sz="0" w:space="0" w:color="auto"/>
                            <w:bottom w:val="none" w:sz="0" w:space="0" w:color="auto"/>
                            <w:right w:val="none" w:sz="0" w:space="0" w:color="auto"/>
                          </w:divBdr>
                          <w:divsChild>
                            <w:div w:id="1276786974">
                              <w:marLeft w:val="0"/>
                              <w:marRight w:val="0"/>
                              <w:marTop w:val="0"/>
                              <w:marBottom w:val="0"/>
                              <w:divBdr>
                                <w:top w:val="none" w:sz="0" w:space="0" w:color="auto"/>
                                <w:left w:val="none" w:sz="0" w:space="0" w:color="auto"/>
                                <w:bottom w:val="none" w:sz="0" w:space="0" w:color="auto"/>
                                <w:right w:val="none" w:sz="0" w:space="0" w:color="auto"/>
                              </w:divBdr>
                            </w:div>
                            <w:div w:id="13387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85421">
                  <w:marLeft w:val="0"/>
                  <w:marRight w:val="0"/>
                  <w:marTop w:val="0"/>
                  <w:marBottom w:val="0"/>
                  <w:divBdr>
                    <w:top w:val="none" w:sz="0" w:space="0" w:color="auto"/>
                    <w:left w:val="none" w:sz="0" w:space="0" w:color="auto"/>
                    <w:bottom w:val="none" w:sz="0" w:space="0" w:color="auto"/>
                    <w:right w:val="none" w:sz="0" w:space="0" w:color="auto"/>
                  </w:divBdr>
                  <w:divsChild>
                    <w:div w:id="620847312">
                      <w:marLeft w:val="0"/>
                      <w:marRight w:val="0"/>
                      <w:marTop w:val="0"/>
                      <w:marBottom w:val="0"/>
                      <w:divBdr>
                        <w:top w:val="none" w:sz="0" w:space="0" w:color="auto"/>
                        <w:left w:val="none" w:sz="0" w:space="0" w:color="auto"/>
                        <w:bottom w:val="none" w:sz="0" w:space="0" w:color="auto"/>
                        <w:right w:val="none" w:sz="0" w:space="0" w:color="auto"/>
                      </w:divBdr>
                      <w:divsChild>
                        <w:div w:id="1178496946">
                          <w:marLeft w:val="0"/>
                          <w:marRight w:val="0"/>
                          <w:marTop w:val="0"/>
                          <w:marBottom w:val="0"/>
                          <w:divBdr>
                            <w:top w:val="none" w:sz="0" w:space="0" w:color="auto"/>
                            <w:left w:val="none" w:sz="0" w:space="0" w:color="auto"/>
                            <w:bottom w:val="none" w:sz="0" w:space="0" w:color="auto"/>
                            <w:right w:val="none" w:sz="0" w:space="0" w:color="auto"/>
                          </w:divBdr>
                          <w:divsChild>
                            <w:div w:id="1884712848">
                              <w:marLeft w:val="0"/>
                              <w:marRight w:val="0"/>
                              <w:marTop w:val="0"/>
                              <w:marBottom w:val="0"/>
                              <w:divBdr>
                                <w:top w:val="none" w:sz="0" w:space="0" w:color="auto"/>
                                <w:left w:val="none" w:sz="0" w:space="0" w:color="auto"/>
                                <w:bottom w:val="none" w:sz="0" w:space="0" w:color="auto"/>
                                <w:right w:val="none" w:sz="0" w:space="0" w:color="auto"/>
                              </w:divBdr>
                            </w:div>
                            <w:div w:id="21381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06113">
                  <w:marLeft w:val="0"/>
                  <w:marRight w:val="0"/>
                  <w:marTop w:val="0"/>
                  <w:marBottom w:val="0"/>
                  <w:divBdr>
                    <w:top w:val="none" w:sz="0" w:space="0" w:color="auto"/>
                    <w:left w:val="none" w:sz="0" w:space="0" w:color="auto"/>
                    <w:bottom w:val="none" w:sz="0" w:space="0" w:color="auto"/>
                    <w:right w:val="none" w:sz="0" w:space="0" w:color="auto"/>
                  </w:divBdr>
                  <w:divsChild>
                    <w:div w:id="820579701">
                      <w:marLeft w:val="0"/>
                      <w:marRight w:val="0"/>
                      <w:marTop w:val="0"/>
                      <w:marBottom w:val="0"/>
                      <w:divBdr>
                        <w:top w:val="none" w:sz="0" w:space="0" w:color="auto"/>
                        <w:left w:val="none" w:sz="0" w:space="0" w:color="auto"/>
                        <w:bottom w:val="none" w:sz="0" w:space="0" w:color="auto"/>
                        <w:right w:val="none" w:sz="0" w:space="0" w:color="auto"/>
                      </w:divBdr>
                      <w:divsChild>
                        <w:div w:id="1093085708">
                          <w:marLeft w:val="0"/>
                          <w:marRight w:val="0"/>
                          <w:marTop w:val="0"/>
                          <w:marBottom w:val="0"/>
                          <w:divBdr>
                            <w:top w:val="none" w:sz="0" w:space="0" w:color="auto"/>
                            <w:left w:val="none" w:sz="0" w:space="0" w:color="auto"/>
                            <w:bottom w:val="none" w:sz="0" w:space="0" w:color="auto"/>
                            <w:right w:val="none" w:sz="0" w:space="0" w:color="auto"/>
                          </w:divBdr>
                          <w:divsChild>
                            <w:div w:id="2087877103">
                              <w:marLeft w:val="0"/>
                              <w:marRight w:val="0"/>
                              <w:marTop w:val="0"/>
                              <w:marBottom w:val="0"/>
                              <w:divBdr>
                                <w:top w:val="none" w:sz="0" w:space="0" w:color="auto"/>
                                <w:left w:val="none" w:sz="0" w:space="0" w:color="auto"/>
                                <w:bottom w:val="none" w:sz="0" w:space="0" w:color="auto"/>
                                <w:right w:val="none" w:sz="0" w:space="0" w:color="auto"/>
                              </w:divBdr>
                            </w:div>
                            <w:div w:id="20908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4377">
                  <w:marLeft w:val="0"/>
                  <w:marRight w:val="0"/>
                  <w:marTop w:val="0"/>
                  <w:marBottom w:val="0"/>
                  <w:divBdr>
                    <w:top w:val="none" w:sz="0" w:space="0" w:color="auto"/>
                    <w:left w:val="none" w:sz="0" w:space="0" w:color="auto"/>
                    <w:bottom w:val="none" w:sz="0" w:space="0" w:color="auto"/>
                    <w:right w:val="none" w:sz="0" w:space="0" w:color="auto"/>
                  </w:divBdr>
                  <w:divsChild>
                    <w:div w:id="1939555369">
                      <w:marLeft w:val="0"/>
                      <w:marRight w:val="0"/>
                      <w:marTop w:val="0"/>
                      <w:marBottom w:val="0"/>
                      <w:divBdr>
                        <w:top w:val="none" w:sz="0" w:space="0" w:color="auto"/>
                        <w:left w:val="none" w:sz="0" w:space="0" w:color="auto"/>
                        <w:bottom w:val="none" w:sz="0" w:space="0" w:color="auto"/>
                        <w:right w:val="none" w:sz="0" w:space="0" w:color="auto"/>
                      </w:divBdr>
                      <w:divsChild>
                        <w:div w:id="1814716469">
                          <w:marLeft w:val="0"/>
                          <w:marRight w:val="0"/>
                          <w:marTop w:val="0"/>
                          <w:marBottom w:val="0"/>
                          <w:divBdr>
                            <w:top w:val="none" w:sz="0" w:space="0" w:color="auto"/>
                            <w:left w:val="none" w:sz="0" w:space="0" w:color="auto"/>
                            <w:bottom w:val="none" w:sz="0" w:space="0" w:color="auto"/>
                            <w:right w:val="none" w:sz="0" w:space="0" w:color="auto"/>
                          </w:divBdr>
                          <w:divsChild>
                            <w:div w:id="657156266">
                              <w:marLeft w:val="0"/>
                              <w:marRight w:val="0"/>
                              <w:marTop w:val="0"/>
                              <w:marBottom w:val="0"/>
                              <w:divBdr>
                                <w:top w:val="none" w:sz="0" w:space="0" w:color="auto"/>
                                <w:left w:val="none" w:sz="0" w:space="0" w:color="auto"/>
                                <w:bottom w:val="none" w:sz="0" w:space="0" w:color="auto"/>
                                <w:right w:val="none" w:sz="0" w:space="0" w:color="auto"/>
                              </w:divBdr>
                            </w:div>
                            <w:div w:id="21082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31537">
                  <w:marLeft w:val="0"/>
                  <w:marRight w:val="0"/>
                  <w:marTop w:val="0"/>
                  <w:marBottom w:val="0"/>
                  <w:divBdr>
                    <w:top w:val="none" w:sz="0" w:space="0" w:color="auto"/>
                    <w:left w:val="none" w:sz="0" w:space="0" w:color="auto"/>
                    <w:bottom w:val="none" w:sz="0" w:space="0" w:color="auto"/>
                    <w:right w:val="none" w:sz="0" w:space="0" w:color="auto"/>
                  </w:divBdr>
                  <w:divsChild>
                    <w:div w:id="1978874520">
                      <w:marLeft w:val="0"/>
                      <w:marRight w:val="0"/>
                      <w:marTop w:val="0"/>
                      <w:marBottom w:val="0"/>
                      <w:divBdr>
                        <w:top w:val="none" w:sz="0" w:space="0" w:color="auto"/>
                        <w:left w:val="none" w:sz="0" w:space="0" w:color="auto"/>
                        <w:bottom w:val="none" w:sz="0" w:space="0" w:color="auto"/>
                        <w:right w:val="none" w:sz="0" w:space="0" w:color="auto"/>
                      </w:divBdr>
                      <w:divsChild>
                        <w:div w:id="1916084916">
                          <w:marLeft w:val="0"/>
                          <w:marRight w:val="0"/>
                          <w:marTop w:val="0"/>
                          <w:marBottom w:val="0"/>
                          <w:divBdr>
                            <w:top w:val="none" w:sz="0" w:space="0" w:color="auto"/>
                            <w:left w:val="none" w:sz="0" w:space="0" w:color="auto"/>
                            <w:bottom w:val="none" w:sz="0" w:space="0" w:color="auto"/>
                            <w:right w:val="none" w:sz="0" w:space="0" w:color="auto"/>
                          </w:divBdr>
                          <w:divsChild>
                            <w:div w:id="438330331">
                              <w:marLeft w:val="0"/>
                              <w:marRight w:val="0"/>
                              <w:marTop w:val="0"/>
                              <w:marBottom w:val="0"/>
                              <w:divBdr>
                                <w:top w:val="none" w:sz="0" w:space="0" w:color="auto"/>
                                <w:left w:val="none" w:sz="0" w:space="0" w:color="auto"/>
                                <w:bottom w:val="none" w:sz="0" w:space="0" w:color="auto"/>
                                <w:right w:val="none" w:sz="0" w:space="0" w:color="auto"/>
                              </w:divBdr>
                            </w:div>
                            <w:div w:id="10245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774689">
          <w:marLeft w:val="0"/>
          <w:marRight w:val="0"/>
          <w:marTop w:val="0"/>
          <w:marBottom w:val="0"/>
          <w:divBdr>
            <w:top w:val="none" w:sz="0" w:space="0" w:color="auto"/>
            <w:left w:val="none" w:sz="0" w:space="0" w:color="auto"/>
            <w:bottom w:val="none" w:sz="0" w:space="0" w:color="auto"/>
            <w:right w:val="none" w:sz="0" w:space="0" w:color="auto"/>
          </w:divBdr>
          <w:divsChild>
            <w:div w:id="312637835">
              <w:marLeft w:val="0"/>
              <w:marRight w:val="0"/>
              <w:marTop w:val="0"/>
              <w:marBottom w:val="0"/>
              <w:divBdr>
                <w:top w:val="none" w:sz="0" w:space="0" w:color="auto"/>
                <w:left w:val="none" w:sz="0" w:space="0" w:color="auto"/>
                <w:bottom w:val="none" w:sz="0" w:space="0" w:color="auto"/>
                <w:right w:val="none" w:sz="0" w:space="0" w:color="auto"/>
              </w:divBdr>
              <w:divsChild>
                <w:div w:id="1873335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science.lpnu.ua/sites/default/files/journal-paper/2019/nov/19646/191030budiv-29-34.pdf"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8AE6C-7B34-44A9-9FAD-7D6A5182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11114</TotalTime>
  <Pages>63</Pages>
  <Words>97585</Words>
  <Characters>55625</Characters>
  <Application>Microsoft Office Word</Application>
  <DocSecurity>0</DocSecurity>
  <Lines>463</Lines>
  <Paragraphs>305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Bagrij</dc:creator>
  <cp:keywords/>
  <dc:description/>
  <cp:lastModifiedBy>Nataliya</cp:lastModifiedBy>
  <cp:revision>12</cp:revision>
  <dcterms:created xsi:type="dcterms:W3CDTF">2023-03-28T12:39:00Z</dcterms:created>
  <dcterms:modified xsi:type="dcterms:W3CDTF">2026-01-06T10:37:00Z</dcterms:modified>
</cp:coreProperties>
</file>