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0A65F" w14:textId="77777777" w:rsidR="00601AFD" w:rsidRPr="00582AE7" w:rsidRDefault="00601AFD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Теми </w:t>
      </w:r>
      <w:r>
        <w:rPr>
          <w:rFonts w:ascii="Times New Roman" w:hAnsi="Times New Roman" w:cs="Times New Roman"/>
          <w:b/>
          <w:sz w:val="28"/>
          <w:szCs w:val="28"/>
        </w:rPr>
        <w:t>кв</w:t>
      </w:r>
      <w:r w:rsidR="002B471E">
        <w:rPr>
          <w:rFonts w:ascii="Times New Roman" w:hAnsi="Times New Roman" w:cs="Times New Roman"/>
          <w:b/>
          <w:sz w:val="28"/>
          <w:szCs w:val="28"/>
        </w:rPr>
        <w:t xml:space="preserve">аліфікаційних магістерських </w:t>
      </w:r>
      <w:proofErr w:type="spellStart"/>
      <w:r w:rsidR="002B471E">
        <w:rPr>
          <w:rFonts w:ascii="Times New Roman" w:hAnsi="Times New Roman" w:cs="Times New Roman"/>
          <w:b/>
          <w:sz w:val="28"/>
          <w:szCs w:val="28"/>
        </w:rPr>
        <w:t>проє</w:t>
      </w:r>
      <w:r>
        <w:rPr>
          <w:rFonts w:ascii="Times New Roman" w:hAnsi="Times New Roman" w:cs="Times New Roman"/>
          <w:b/>
          <w:sz w:val="28"/>
          <w:szCs w:val="28"/>
        </w:rPr>
        <w:t>ктів</w:t>
      </w:r>
      <w:proofErr w:type="spellEnd"/>
    </w:p>
    <w:p w14:paraId="2DAB77FC" w14:textId="77777777" w:rsidR="00601AFD" w:rsidRPr="00582AE7" w:rsidRDefault="0006577B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="00601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навчальний рік</w:t>
      </w:r>
    </w:p>
    <w:p w14:paraId="2626C07C" w14:textId="061A9651" w:rsidR="003775C0" w:rsidRDefault="00601AFD" w:rsidP="00601AFD">
      <w:pPr>
        <w:jc w:val="center"/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для  спеціальності  </w:t>
      </w:r>
      <w:r>
        <w:rPr>
          <w:rFonts w:ascii="Times New Roman" w:hAnsi="Times New Roman" w:cs="Times New Roman"/>
          <w:b/>
          <w:sz w:val="28"/>
          <w:szCs w:val="28"/>
        </w:rPr>
        <w:t>192 Будівництво та цивільна інженерія</w:t>
      </w:r>
      <w:r w:rsidR="007A08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ОП «</w:t>
      </w:r>
      <w:proofErr w:type="spellStart"/>
      <w:r w:rsidR="007A084F">
        <w:rPr>
          <w:rFonts w:ascii="Times New Roman" w:hAnsi="Times New Roman" w:cs="Times New Roman"/>
          <w:b/>
          <w:sz w:val="28"/>
          <w:szCs w:val="28"/>
          <w:lang w:val="ru-RU"/>
        </w:rPr>
        <w:t>Міське</w:t>
      </w:r>
      <w:proofErr w:type="spellEnd"/>
      <w:r w:rsidR="007A08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A084F">
        <w:rPr>
          <w:rFonts w:ascii="Times New Roman" w:hAnsi="Times New Roman" w:cs="Times New Roman"/>
          <w:b/>
          <w:sz w:val="28"/>
          <w:szCs w:val="28"/>
          <w:lang w:val="ru-RU"/>
        </w:rPr>
        <w:t>будівництво</w:t>
      </w:r>
      <w:proofErr w:type="spellEnd"/>
      <w:r w:rsidR="007A08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7A084F">
        <w:rPr>
          <w:rFonts w:ascii="Times New Roman" w:hAnsi="Times New Roman" w:cs="Times New Roman"/>
          <w:b/>
          <w:sz w:val="28"/>
          <w:szCs w:val="28"/>
          <w:lang w:val="ru-RU"/>
        </w:rPr>
        <w:t>господарство</w:t>
      </w:r>
      <w:proofErr w:type="spellEnd"/>
      <w:r w:rsidR="007A084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 д</w:t>
      </w:r>
      <w:r w:rsidR="0006577B">
        <w:rPr>
          <w:rFonts w:ascii="Times New Roman" w:hAnsi="Times New Roman" w:cs="Times New Roman"/>
          <w:b/>
          <w:sz w:val="28"/>
          <w:szCs w:val="28"/>
        </w:rPr>
        <w:t>енна форма навчання, захист-2022</w:t>
      </w:r>
      <w:r>
        <w:rPr>
          <w:rFonts w:ascii="Times New Roman" w:hAnsi="Times New Roman" w:cs="Times New Roman"/>
          <w:b/>
          <w:sz w:val="28"/>
          <w:szCs w:val="28"/>
        </w:rPr>
        <w:t>р</w:t>
      </w:r>
    </w:p>
    <w:tbl>
      <w:tblPr>
        <w:tblStyle w:val="a3"/>
        <w:tblW w:w="155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216"/>
        <w:gridCol w:w="9781"/>
      </w:tblGrid>
      <w:tr w:rsidR="00FA13C2" w:rsidRPr="00C36172" w14:paraId="482F0FC7" w14:textId="77777777" w:rsidTr="00FA13C2">
        <w:tc>
          <w:tcPr>
            <w:tcW w:w="568" w:type="dxa"/>
          </w:tcPr>
          <w:p w14:paraId="37B328E4" w14:textId="77777777" w:rsidR="00FA13C2" w:rsidRPr="00C36172" w:rsidRDefault="00FA13C2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16" w:type="dxa"/>
          </w:tcPr>
          <w:p w14:paraId="6F34967B" w14:textId="77777777" w:rsidR="00FA13C2" w:rsidRPr="000E3463" w:rsidRDefault="00FA13C2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b/>
                <w:sz w:val="28"/>
                <w:szCs w:val="24"/>
              </w:rPr>
              <w:t>Прізвище,</w:t>
            </w:r>
          </w:p>
          <w:p w14:paraId="4F7DDCDA" w14:textId="77777777" w:rsidR="00FA13C2" w:rsidRPr="000E3463" w:rsidRDefault="00FA13C2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b/>
                <w:sz w:val="28"/>
                <w:szCs w:val="24"/>
              </w:rPr>
              <w:t>ініціали студента</w:t>
            </w:r>
          </w:p>
        </w:tc>
        <w:tc>
          <w:tcPr>
            <w:tcW w:w="9781" w:type="dxa"/>
          </w:tcPr>
          <w:p w14:paraId="2A8E6DE4" w14:textId="77777777" w:rsidR="00FA13C2" w:rsidRPr="000E3463" w:rsidRDefault="00FA13C2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b/>
                <w:sz w:val="28"/>
                <w:szCs w:val="24"/>
              </w:rPr>
              <w:t>Назва кваліфікаційного</w:t>
            </w:r>
          </w:p>
          <w:p w14:paraId="351A7D60" w14:textId="77777777" w:rsidR="00FA13C2" w:rsidRPr="000E3463" w:rsidRDefault="00FA13C2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b/>
                <w:sz w:val="28"/>
                <w:szCs w:val="24"/>
              </w:rPr>
              <w:t>проекту</w:t>
            </w:r>
          </w:p>
        </w:tc>
      </w:tr>
      <w:tr w:rsidR="00FA13C2" w:rsidRPr="00C36172" w14:paraId="7A4C2BD0" w14:textId="77777777" w:rsidTr="00FA13C2">
        <w:tc>
          <w:tcPr>
            <w:tcW w:w="568" w:type="dxa"/>
            <w:vAlign w:val="center"/>
          </w:tcPr>
          <w:p w14:paraId="507D2979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6CACDB2D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14:paraId="3E612D7B" w14:textId="77777777" w:rsidR="00FA13C2" w:rsidRPr="000E3463" w:rsidRDefault="00FA13C2" w:rsidP="000657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Бундзяк</w:t>
            </w:r>
            <w:proofErr w:type="spellEnd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 Тарас Тарасович   </w:t>
            </w:r>
          </w:p>
        </w:tc>
        <w:tc>
          <w:tcPr>
            <w:tcW w:w="9781" w:type="dxa"/>
          </w:tcPr>
          <w:p w14:paraId="311AA352" w14:textId="77777777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Особливості формування </w:t>
            </w:r>
            <w:proofErr w:type="spellStart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готельно</w:t>
            </w:r>
            <w:proofErr w:type="spellEnd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-рекреаційного потенціалу в світовій практиці (на прикладі Карпатського регіону)</w:t>
            </w:r>
          </w:p>
        </w:tc>
      </w:tr>
      <w:tr w:rsidR="00FA13C2" w:rsidRPr="00C36172" w14:paraId="596C7337" w14:textId="77777777" w:rsidTr="00FA13C2">
        <w:tc>
          <w:tcPr>
            <w:tcW w:w="568" w:type="dxa"/>
            <w:vAlign w:val="center"/>
          </w:tcPr>
          <w:p w14:paraId="5739B20A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16" w:type="dxa"/>
          </w:tcPr>
          <w:p w14:paraId="5B6FFDA0" w14:textId="77777777" w:rsidR="00FA13C2" w:rsidRPr="000E3463" w:rsidRDefault="00FA13C2" w:rsidP="000657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Волошин Дмитро Ярославович </w:t>
            </w:r>
          </w:p>
        </w:tc>
        <w:tc>
          <w:tcPr>
            <w:tcW w:w="9781" w:type="dxa"/>
          </w:tcPr>
          <w:p w14:paraId="7261D4B7" w14:textId="2E44A9CD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Містобудівні особливості благоустрою місць поховань в місті Ужгороді</w:t>
            </w:r>
          </w:p>
        </w:tc>
      </w:tr>
      <w:tr w:rsidR="00FA13C2" w:rsidRPr="00C36172" w14:paraId="77283FEB" w14:textId="77777777" w:rsidTr="00FA13C2">
        <w:tc>
          <w:tcPr>
            <w:tcW w:w="568" w:type="dxa"/>
            <w:vAlign w:val="center"/>
          </w:tcPr>
          <w:p w14:paraId="308CF4B3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16" w:type="dxa"/>
          </w:tcPr>
          <w:p w14:paraId="2A944A33" w14:textId="77777777" w:rsidR="00FA13C2" w:rsidRPr="000E3463" w:rsidRDefault="00FA13C2" w:rsidP="000657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Вулшинська</w:t>
            </w:r>
            <w:proofErr w:type="spellEnd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 Анастасія Михайлівна </w:t>
            </w:r>
          </w:p>
        </w:tc>
        <w:tc>
          <w:tcPr>
            <w:tcW w:w="9781" w:type="dxa"/>
          </w:tcPr>
          <w:p w14:paraId="15EF51D5" w14:textId="2AA1DFF8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Методи впровадження інженерного благоустрою модульних хабів в місті Ужгороді</w:t>
            </w:r>
          </w:p>
        </w:tc>
      </w:tr>
      <w:tr w:rsidR="00FA13C2" w:rsidRPr="00C36172" w14:paraId="6C4B3275" w14:textId="77777777" w:rsidTr="00FA13C2">
        <w:tc>
          <w:tcPr>
            <w:tcW w:w="568" w:type="dxa"/>
            <w:vAlign w:val="center"/>
          </w:tcPr>
          <w:p w14:paraId="5E29073E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16" w:type="dxa"/>
          </w:tcPr>
          <w:p w14:paraId="6707AC83" w14:textId="77777777" w:rsidR="00FA13C2" w:rsidRPr="000E3463" w:rsidRDefault="00FA13C2" w:rsidP="000657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Гаврильцьо</w:t>
            </w:r>
            <w:proofErr w:type="spellEnd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Габор</w:t>
            </w:r>
            <w:proofErr w:type="spellEnd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 Юрійович    </w:t>
            </w:r>
          </w:p>
        </w:tc>
        <w:tc>
          <w:tcPr>
            <w:tcW w:w="9781" w:type="dxa"/>
          </w:tcPr>
          <w:p w14:paraId="2C72195F" w14:textId="0AB3FD28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Реконструкція спортивних комплексів (на прикладі багатофункціонального спортивного стадіону «Пластик» в місті Виноградів)</w:t>
            </w:r>
          </w:p>
        </w:tc>
      </w:tr>
      <w:tr w:rsidR="00FA13C2" w:rsidRPr="00C36172" w14:paraId="633048FC" w14:textId="77777777" w:rsidTr="00FA13C2">
        <w:tc>
          <w:tcPr>
            <w:tcW w:w="568" w:type="dxa"/>
            <w:vAlign w:val="center"/>
          </w:tcPr>
          <w:p w14:paraId="1BDB9809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16" w:type="dxa"/>
          </w:tcPr>
          <w:p w14:paraId="5264498A" w14:textId="77777777" w:rsidR="00FA13C2" w:rsidRPr="000E3463" w:rsidRDefault="00FA13C2" w:rsidP="000657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Керецман</w:t>
            </w:r>
            <w:proofErr w:type="spellEnd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 Валентин Владиславович   </w:t>
            </w:r>
          </w:p>
        </w:tc>
        <w:tc>
          <w:tcPr>
            <w:tcW w:w="9781" w:type="dxa"/>
          </w:tcPr>
          <w:p w14:paraId="6C661CC8" w14:textId="77777777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Особливості формування архітектурно-планувальної організації бізнес-центрів з розміщенням в них коворкінг-просторів (на прикладі Закарпатської регіональної містобудівної системи)</w:t>
            </w:r>
          </w:p>
        </w:tc>
      </w:tr>
      <w:tr w:rsidR="00FA13C2" w:rsidRPr="00C36172" w14:paraId="273CFE67" w14:textId="77777777" w:rsidTr="00FA13C2">
        <w:tc>
          <w:tcPr>
            <w:tcW w:w="568" w:type="dxa"/>
            <w:vAlign w:val="center"/>
          </w:tcPr>
          <w:p w14:paraId="4E6CD485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16" w:type="dxa"/>
          </w:tcPr>
          <w:p w14:paraId="4021DE83" w14:textId="77777777" w:rsidR="00FA13C2" w:rsidRPr="000E3463" w:rsidRDefault="00FA13C2" w:rsidP="000657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Кузьма Владислав Ярославович  </w:t>
            </w:r>
          </w:p>
        </w:tc>
        <w:tc>
          <w:tcPr>
            <w:tcW w:w="9781" w:type="dxa"/>
          </w:tcPr>
          <w:p w14:paraId="6E622C84" w14:textId="7AF85885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Методи забезпечення фізичної </w:t>
            </w:r>
            <w:proofErr w:type="spellStart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безбар’єрності</w:t>
            </w:r>
            <w:proofErr w:type="spellEnd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 відкритого міського простору в місті Ужгороді</w:t>
            </w:r>
          </w:p>
        </w:tc>
      </w:tr>
      <w:tr w:rsidR="00FA13C2" w:rsidRPr="00C36172" w14:paraId="5CEAA5A3" w14:textId="77777777" w:rsidTr="00FA13C2">
        <w:tc>
          <w:tcPr>
            <w:tcW w:w="568" w:type="dxa"/>
            <w:vAlign w:val="center"/>
          </w:tcPr>
          <w:p w14:paraId="69F87195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16" w:type="dxa"/>
          </w:tcPr>
          <w:p w14:paraId="7B2A5BDC" w14:textId="77777777" w:rsidR="00FA13C2" w:rsidRPr="000E3463" w:rsidRDefault="00FA13C2" w:rsidP="000657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Кучерявий Назар Іванович   </w:t>
            </w:r>
          </w:p>
        </w:tc>
        <w:tc>
          <w:tcPr>
            <w:tcW w:w="9781" w:type="dxa"/>
          </w:tcPr>
          <w:p w14:paraId="2312F4FE" w14:textId="61C02CF4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color w:val="222222"/>
                <w:sz w:val="28"/>
                <w:szCs w:val="24"/>
                <w:shd w:val="clear" w:color="auto" w:fill="FFFFFF"/>
              </w:rPr>
              <w:t xml:space="preserve">Засоби та методи ефективного використання інклюзивних рішень в міській забудові ( на прикладі </w:t>
            </w: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міста </w:t>
            </w:r>
            <w:r w:rsidRPr="000E3463">
              <w:rPr>
                <w:rFonts w:ascii="Times New Roman" w:hAnsi="Times New Roman" w:cs="Times New Roman"/>
                <w:color w:val="222222"/>
                <w:sz w:val="28"/>
                <w:szCs w:val="24"/>
                <w:shd w:val="clear" w:color="auto" w:fill="FFFFFF"/>
              </w:rPr>
              <w:t>Ужгорода)</w:t>
            </w:r>
          </w:p>
        </w:tc>
      </w:tr>
      <w:tr w:rsidR="00FA13C2" w:rsidRPr="00C36172" w14:paraId="4258BF32" w14:textId="77777777" w:rsidTr="00FA13C2">
        <w:tc>
          <w:tcPr>
            <w:tcW w:w="568" w:type="dxa"/>
            <w:vAlign w:val="center"/>
          </w:tcPr>
          <w:p w14:paraId="30E157E6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16" w:type="dxa"/>
          </w:tcPr>
          <w:p w14:paraId="4FF5EBCB" w14:textId="77777777" w:rsidR="00FA13C2" w:rsidRPr="000E3463" w:rsidRDefault="00FA13C2" w:rsidP="000657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Мага Світлана Василівна   </w:t>
            </w:r>
          </w:p>
        </w:tc>
        <w:tc>
          <w:tcPr>
            <w:tcW w:w="9781" w:type="dxa"/>
          </w:tcPr>
          <w:p w14:paraId="2863B166" w14:textId="787DE2BA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Озеленення будинків як метод створення енергоефективного середовища (на прикладі озеленення будинків в місті Ужгороді)</w:t>
            </w:r>
          </w:p>
        </w:tc>
      </w:tr>
      <w:tr w:rsidR="00FA13C2" w:rsidRPr="00C36172" w14:paraId="484BE57D" w14:textId="77777777" w:rsidTr="00FA13C2">
        <w:tc>
          <w:tcPr>
            <w:tcW w:w="568" w:type="dxa"/>
            <w:vAlign w:val="center"/>
          </w:tcPr>
          <w:p w14:paraId="61ABC9C3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16" w:type="dxa"/>
          </w:tcPr>
          <w:p w14:paraId="16682D90" w14:textId="77777777" w:rsidR="00FA13C2" w:rsidRPr="000E3463" w:rsidRDefault="00FA13C2" w:rsidP="000657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Наливайко Роман Іванович   </w:t>
            </w:r>
          </w:p>
        </w:tc>
        <w:tc>
          <w:tcPr>
            <w:tcW w:w="9781" w:type="dxa"/>
          </w:tcPr>
          <w:p w14:paraId="35A89A1F" w14:textId="77777777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Методологічні підходи щодо будівництва енергоефективних опорних шкіл в Закарпатті</w:t>
            </w:r>
          </w:p>
        </w:tc>
      </w:tr>
      <w:tr w:rsidR="00FA13C2" w:rsidRPr="00C36172" w14:paraId="077CE7DB" w14:textId="77777777" w:rsidTr="00FA13C2">
        <w:tc>
          <w:tcPr>
            <w:tcW w:w="568" w:type="dxa"/>
            <w:vAlign w:val="center"/>
          </w:tcPr>
          <w:p w14:paraId="22AFCDF8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4D7D699A" w14:textId="77777777" w:rsidR="00FA13C2" w:rsidRPr="00C36172" w:rsidRDefault="00FA13C2" w:rsidP="000657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14:paraId="5F490FDC" w14:textId="77777777" w:rsidR="00FA13C2" w:rsidRPr="000E3463" w:rsidRDefault="00FA13C2" w:rsidP="000657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Общий</w:t>
            </w:r>
            <w:proofErr w:type="spellEnd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 Сергій Євгенійович    </w:t>
            </w:r>
          </w:p>
        </w:tc>
        <w:tc>
          <w:tcPr>
            <w:tcW w:w="9781" w:type="dxa"/>
          </w:tcPr>
          <w:p w14:paraId="10F25FBD" w14:textId="2F03224A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Особливості формування енергозберігаючих житлових кварталів в місті Ужгороді</w:t>
            </w:r>
          </w:p>
        </w:tc>
      </w:tr>
      <w:tr w:rsidR="00FA13C2" w:rsidRPr="00C36172" w14:paraId="3836BC87" w14:textId="77777777" w:rsidTr="00FA13C2">
        <w:tc>
          <w:tcPr>
            <w:tcW w:w="568" w:type="dxa"/>
            <w:vAlign w:val="center"/>
          </w:tcPr>
          <w:p w14:paraId="5DD766E4" w14:textId="77777777" w:rsidR="00FA13C2" w:rsidRPr="00C36172" w:rsidRDefault="00FA13C2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16" w:type="dxa"/>
          </w:tcPr>
          <w:p w14:paraId="2B932AB8" w14:textId="31D62342" w:rsidR="00FA13C2" w:rsidRPr="000E3463" w:rsidRDefault="00FA13C2" w:rsidP="00AD2F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Пономаренко Олександра Олександрівна    </w:t>
            </w:r>
          </w:p>
        </w:tc>
        <w:tc>
          <w:tcPr>
            <w:tcW w:w="9781" w:type="dxa"/>
          </w:tcPr>
          <w:p w14:paraId="47DAB247" w14:textId="21B5A116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Особливості формування громадських просторів (на прикладі міста Ужгорода)</w:t>
            </w:r>
          </w:p>
        </w:tc>
      </w:tr>
      <w:tr w:rsidR="00FA13C2" w:rsidRPr="00C36172" w14:paraId="5C53668D" w14:textId="77777777" w:rsidTr="00FA13C2">
        <w:tc>
          <w:tcPr>
            <w:tcW w:w="568" w:type="dxa"/>
            <w:vAlign w:val="center"/>
          </w:tcPr>
          <w:p w14:paraId="26EB4EC0" w14:textId="77777777" w:rsidR="00FA13C2" w:rsidRPr="00C36172" w:rsidRDefault="00FA13C2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16" w:type="dxa"/>
          </w:tcPr>
          <w:p w14:paraId="2C38EF12" w14:textId="47979FD9" w:rsidR="00FA13C2" w:rsidRPr="000E3463" w:rsidRDefault="00FA13C2" w:rsidP="00AD2F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Попович Станіслав Михайлович    </w:t>
            </w:r>
          </w:p>
        </w:tc>
        <w:tc>
          <w:tcPr>
            <w:tcW w:w="9781" w:type="dxa"/>
          </w:tcPr>
          <w:p w14:paraId="1F385EC8" w14:textId="008CA696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Містобудівні методи реновації промислових територій (на прикладі міста Ужгорода)</w:t>
            </w:r>
          </w:p>
        </w:tc>
      </w:tr>
      <w:tr w:rsidR="00FA13C2" w:rsidRPr="00C36172" w14:paraId="194DC696" w14:textId="77777777" w:rsidTr="00FA13C2">
        <w:tc>
          <w:tcPr>
            <w:tcW w:w="568" w:type="dxa"/>
            <w:vAlign w:val="center"/>
          </w:tcPr>
          <w:p w14:paraId="0692277D" w14:textId="77777777" w:rsidR="00FA13C2" w:rsidRPr="00C36172" w:rsidRDefault="00FA13C2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16" w:type="dxa"/>
          </w:tcPr>
          <w:p w14:paraId="300187FB" w14:textId="7DDF26D0" w:rsidR="00FA13C2" w:rsidRPr="000E3463" w:rsidRDefault="00FA13C2" w:rsidP="00AD2F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Романець Іван Іванович</w:t>
            </w:r>
          </w:p>
        </w:tc>
        <w:tc>
          <w:tcPr>
            <w:tcW w:w="9781" w:type="dxa"/>
          </w:tcPr>
          <w:p w14:paraId="45CA6A0C" w14:textId="7410E290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Розвиток рекреаційної індустрії Карпатського регіону</w:t>
            </w:r>
          </w:p>
        </w:tc>
      </w:tr>
      <w:tr w:rsidR="00FA13C2" w:rsidRPr="00C36172" w14:paraId="5A796822" w14:textId="77777777" w:rsidTr="00FA13C2">
        <w:tc>
          <w:tcPr>
            <w:tcW w:w="568" w:type="dxa"/>
            <w:vAlign w:val="center"/>
          </w:tcPr>
          <w:p w14:paraId="57C81C91" w14:textId="77777777" w:rsidR="00FA13C2" w:rsidRPr="00C36172" w:rsidRDefault="00FA13C2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16" w:type="dxa"/>
          </w:tcPr>
          <w:p w14:paraId="32FCC9BB" w14:textId="4085C7E9" w:rsidR="00FA13C2" w:rsidRPr="000E3463" w:rsidRDefault="00FA13C2" w:rsidP="00AD2F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Свида</w:t>
            </w:r>
            <w:proofErr w:type="spellEnd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 Андрій Михайлович</w:t>
            </w:r>
          </w:p>
        </w:tc>
        <w:tc>
          <w:tcPr>
            <w:tcW w:w="9781" w:type="dxa"/>
          </w:tcPr>
          <w:p w14:paraId="26D3E9B8" w14:textId="254D1B10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Урбаністична реновація кварталів масової житлової забудови в місті Ужгороді</w:t>
            </w:r>
          </w:p>
        </w:tc>
      </w:tr>
      <w:tr w:rsidR="00FA13C2" w:rsidRPr="00C36172" w14:paraId="1FE238A7" w14:textId="77777777" w:rsidTr="00FA13C2">
        <w:tc>
          <w:tcPr>
            <w:tcW w:w="568" w:type="dxa"/>
            <w:vAlign w:val="center"/>
          </w:tcPr>
          <w:p w14:paraId="7E9CC9C6" w14:textId="77777777" w:rsidR="00FA13C2" w:rsidRPr="00C36172" w:rsidRDefault="00FA13C2" w:rsidP="00AD2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17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16" w:type="dxa"/>
          </w:tcPr>
          <w:p w14:paraId="5FF5A092" w14:textId="119B5462" w:rsidR="00FA13C2" w:rsidRPr="000E3463" w:rsidRDefault="00FA13C2" w:rsidP="00AD2F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Тотін</w:t>
            </w:r>
            <w:proofErr w:type="spellEnd"/>
            <w:r w:rsidRPr="000E3463">
              <w:rPr>
                <w:rFonts w:ascii="Times New Roman" w:hAnsi="Times New Roman" w:cs="Times New Roman"/>
                <w:sz w:val="28"/>
                <w:szCs w:val="24"/>
              </w:rPr>
              <w:t xml:space="preserve"> Анатолій Михайлович</w:t>
            </w:r>
          </w:p>
        </w:tc>
        <w:tc>
          <w:tcPr>
            <w:tcW w:w="9781" w:type="dxa"/>
          </w:tcPr>
          <w:p w14:paraId="6D1DF3C0" w14:textId="32C743C1" w:rsidR="00FA13C2" w:rsidRPr="000E3463" w:rsidRDefault="00FA13C2" w:rsidP="009B65A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E3463">
              <w:rPr>
                <w:rFonts w:ascii="Times New Roman" w:hAnsi="Times New Roman" w:cs="Times New Roman"/>
                <w:sz w:val="28"/>
                <w:szCs w:val="24"/>
              </w:rPr>
              <w:t>Методи реновації житлової забудови в місті Ужгороді</w:t>
            </w:r>
          </w:p>
        </w:tc>
      </w:tr>
    </w:tbl>
    <w:p w14:paraId="64B34374" w14:textId="77777777" w:rsidR="00AF1C4F" w:rsidRPr="008527FB" w:rsidRDefault="0006577B" w:rsidP="001B77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В.о.з</w:t>
      </w:r>
      <w:r w:rsidR="00AF1C4F" w:rsidRPr="008527FB">
        <w:rPr>
          <w:rFonts w:ascii="Times New Roman" w:hAnsi="Times New Roman" w:cs="Times New Roman"/>
          <w:b/>
          <w:sz w:val="32"/>
          <w:szCs w:val="32"/>
        </w:rPr>
        <w:t>ав</w:t>
      </w:r>
      <w:proofErr w:type="spellEnd"/>
      <w:r w:rsidR="00AF1C4F" w:rsidRPr="008527FB">
        <w:rPr>
          <w:rFonts w:ascii="Times New Roman" w:hAnsi="Times New Roman" w:cs="Times New Roman"/>
          <w:b/>
          <w:sz w:val="32"/>
          <w:szCs w:val="32"/>
        </w:rPr>
        <w:t xml:space="preserve">. кафедри МБГ                         </w:t>
      </w:r>
      <w:r>
        <w:rPr>
          <w:rFonts w:ascii="Times New Roman" w:hAnsi="Times New Roman" w:cs="Times New Roman"/>
          <w:b/>
          <w:sz w:val="32"/>
          <w:szCs w:val="32"/>
        </w:rPr>
        <w:t>Діана КАЙНЦ</w:t>
      </w:r>
    </w:p>
    <w:p w14:paraId="75B6E25F" w14:textId="450546D1" w:rsidR="00AF1C4F" w:rsidRPr="007A084F" w:rsidRDefault="00AF1C4F" w:rsidP="00AF1C4F">
      <w:pPr>
        <w:rPr>
          <w:rFonts w:ascii="Times New Roman" w:hAnsi="Times New Roman" w:cs="Times New Roman"/>
          <w:b/>
          <w:sz w:val="36"/>
          <w:szCs w:val="52"/>
        </w:rPr>
      </w:pPr>
      <w:bookmarkStart w:id="0" w:name="_GoBack"/>
      <w:bookmarkEnd w:id="0"/>
    </w:p>
    <w:sectPr w:rsidR="00AF1C4F" w:rsidRPr="007A084F" w:rsidSect="00AF1C4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3C"/>
    <w:rsid w:val="00030514"/>
    <w:rsid w:val="00051FB7"/>
    <w:rsid w:val="00062A08"/>
    <w:rsid w:val="0006577B"/>
    <w:rsid w:val="000D3BD9"/>
    <w:rsid w:val="000E3463"/>
    <w:rsid w:val="00142F7B"/>
    <w:rsid w:val="001523B2"/>
    <w:rsid w:val="001900F5"/>
    <w:rsid w:val="001B573E"/>
    <w:rsid w:val="001B77FF"/>
    <w:rsid w:val="00205458"/>
    <w:rsid w:val="00233D5C"/>
    <w:rsid w:val="002B471E"/>
    <w:rsid w:val="002B77A5"/>
    <w:rsid w:val="0033221C"/>
    <w:rsid w:val="0035534E"/>
    <w:rsid w:val="00356986"/>
    <w:rsid w:val="00356EC4"/>
    <w:rsid w:val="003775C0"/>
    <w:rsid w:val="003E4CA4"/>
    <w:rsid w:val="00432685"/>
    <w:rsid w:val="0046574E"/>
    <w:rsid w:val="00496139"/>
    <w:rsid w:val="00561CE5"/>
    <w:rsid w:val="00601AFD"/>
    <w:rsid w:val="00650EB0"/>
    <w:rsid w:val="00673BFE"/>
    <w:rsid w:val="0068337A"/>
    <w:rsid w:val="006B6F3C"/>
    <w:rsid w:val="007878E1"/>
    <w:rsid w:val="007A084F"/>
    <w:rsid w:val="007E2AA9"/>
    <w:rsid w:val="00876A80"/>
    <w:rsid w:val="009B65A2"/>
    <w:rsid w:val="00A4066F"/>
    <w:rsid w:val="00AB4FA9"/>
    <w:rsid w:val="00AD2FF2"/>
    <w:rsid w:val="00AF1C4F"/>
    <w:rsid w:val="00B87934"/>
    <w:rsid w:val="00BB6F4B"/>
    <w:rsid w:val="00BE5A7C"/>
    <w:rsid w:val="00C16AED"/>
    <w:rsid w:val="00C36172"/>
    <w:rsid w:val="00C83D9A"/>
    <w:rsid w:val="00CA77FE"/>
    <w:rsid w:val="00D1697C"/>
    <w:rsid w:val="00D91496"/>
    <w:rsid w:val="00DC1C8D"/>
    <w:rsid w:val="00E11A44"/>
    <w:rsid w:val="00ED54A9"/>
    <w:rsid w:val="00FA13C2"/>
    <w:rsid w:val="00FD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A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49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56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56EC4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356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49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56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56EC4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356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MBG-2</dc:creator>
  <cp:keywords/>
  <dc:description/>
  <cp:lastModifiedBy>www</cp:lastModifiedBy>
  <cp:revision>12</cp:revision>
  <cp:lastPrinted>2022-11-07T07:19:00Z</cp:lastPrinted>
  <dcterms:created xsi:type="dcterms:W3CDTF">2022-11-07T06:57:00Z</dcterms:created>
  <dcterms:modified xsi:type="dcterms:W3CDTF">2024-08-14T17:46:00Z</dcterms:modified>
</cp:coreProperties>
</file>