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9F15C" w14:textId="77777777" w:rsidR="00601AFD" w:rsidRPr="00582AE7" w:rsidRDefault="00601AFD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>
        <w:rPr>
          <w:rFonts w:ascii="Times New Roman" w:hAnsi="Times New Roman" w:cs="Times New Roman"/>
          <w:b/>
          <w:sz w:val="28"/>
          <w:szCs w:val="28"/>
        </w:rPr>
        <w:t>кв</w:t>
      </w:r>
      <w:r w:rsidR="002B471E">
        <w:rPr>
          <w:rFonts w:ascii="Times New Roman" w:hAnsi="Times New Roman" w:cs="Times New Roman"/>
          <w:b/>
          <w:sz w:val="28"/>
          <w:szCs w:val="28"/>
        </w:rPr>
        <w:t xml:space="preserve">аліфікаційних магістерських </w:t>
      </w:r>
      <w:proofErr w:type="spellStart"/>
      <w:r w:rsidR="002B471E">
        <w:rPr>
          <w:rFonts w:ascii="Times New Roman" w:hAnsi="Times New Roman" w:cs="Times New Roman"/>
          <w:b/>
          <w:sz w:val="28"/>
          <w:szCs w:val="28"/>
        </w:rPr>
        <w:t>проє</w:t>
      </w:r>
      <w:r>
        <w:rPr>
          <w:rFonts w:ascii="Times New Roman" w:hAnsi="Times New Roman" w:cs="Times New Roman"/>
          <w:b/>
          <w:sz w:val="28"/>
          <w:szCs w:val="28"/>
        </w:rPr>
        <w:t>ктів</w:t>
      </w:r>
      <w:proofErr w:type="spellEnd"/>
    </w:p>
    <w:p w14:paraId="3BDD1896" w14:textId="04DFC914" w:rsidR="00601AFD" w:rsidRPr="00582AE7" w:rsidRDefault="00B67DE4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601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навчальний рік</w:t>
      </w:r>
    </w:p>
    <w:p w14:paraId="2C04F4E1" w14:textId="6D24AF1E" w:rsidR="003775C0" w:rsidRDefault="00601AFD" w:rsidP="00601AFD">
      <w:pPr>
        <w:jc w:val="center"/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для  спеціальності  </w:t>
      </w:r>
      <w:r>
        <w:rPr>
          <w:rFonts w:ascii="Times New Roman" w:hAnsi="Times New Roman" w:cs="Times New Roman"/>
          <w:b/>
          <w:sz w:val="28"/>
          <w:szCs w:val="28"/>
        </w:rPr>
        <w:t>192 Будівництво та цивільна інженерія</w:t>
      </w:r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 «</w:t>
      </w:r>
      <w:proofErr w:type="spellStart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>Міське</w:t>
      </w:r>
      <w:proofErr w:type="spellEnd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>будівництво</w:t>
      </w:r>
      <w:proofErr w:type="spellEnd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>господарство</w:t>
      </w:r>
      <w:proofErr w:type="spellEnd"/>
      <w:r w:rsidR="00A26A41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638B">
        <w:rPr>
          <w:rFonts w:ascii="Times New Roman" w:hAnsi="Times New Roman" w:cs="Times New Roman"/>
          <w:b/>
          <w:sz w:val="28"/>
          <w:szCs w:val="28"/>
        </w:rPr>
        <w:t>заочна</w:t>
      </w:r>
      <w:r w:rsidR="0021245F">
        <w:rPr>
          <w:rFonts w:ascii="Times New Roman" w:hAnsi="Times New Roman" w:cs="Times New Roman"/>
          <w:b/>
          <w:sz w:val="28"/>
          <w:szCs w:val="28"/>
        </w:rPr>
        <w:t xml:space="preserve"> форма навчання, захист-2023</w:t>
      </w:r>
      <w:r>
        <w:rPr>
          <w:rFonts w:ascii="Times New Roman" w:hAnsi="Times New Roman" w:cs="Times New Roman"/>
          <w:b/>
          <w:sz w:val="28"/>
          <w:szCs w:val="28"/>
        </w:rPr>
        <w:t>р</w:t>
      </w:r>
    </w:p>
    <w:tbl>
      <w:tblPr>
        <w:tblStyle w:val="a3"/>
        <w:tblW w:w="158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1"/>
        <w:gridCol w:w="2280"/>
        <w:gridCol w:w="4134"/>
        <w:gridCol w:w="6028"/>
        <w:gridCol w:w="2835"/>
      </w:tblGrid>
      <w:tr w:rsidR="00A26A41" w:rsidRPr="00285949" w14:paraId="4CFD00F4" w14:textId="77777777" w:rsidTr="00A26A41">
        <w:trPr>
          <w:trHeight w:val="1497"/>
        </w:trPr>
        <w:tc>
          <w:tcPr>
            <w:tcW w:w="571" w:type="dxa"/>
          </w:tcPr>
          <w:p w14:paraId="55333307" w14:textId="77777777" w:rsidR="00A26A41" w:rsidRPr="00285949" w:rsidRDefault="00A26A41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2280" w:type="dxa"/>
          </w:tcPr>
          <w:p w14:paraId="283984D6" w14:textId="77777777" w:rsidR="00A26A41" w:rsidRPr="00285949" w:rsidRDefault="00A26A41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Прізвище,</w:t>
            </w:r>
          </w:p>
          <w:p w14:paraId="41A9D1CB" w14:textId="77777777" w:rsidR="00A26A41" w:rsidRPr="00285949" w:rsidRDefault="00A26A41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ініціали студента</w:t>
            </w:r>
          </w:p>
        </w:tc>
        <w:tc>
          <w:tcPr>
            <w:tcW w:w="4134" w:type="dxa"/>
          </w:tcPr>
          <w:p w14:paraId="2AE24099" w14:textId="77777777" w:rsidR="00A26A41" w:rsidRPr="00285949" w:rsidRDefault="00A26A41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Назва кваліфікаційного</w:t>
            </w:r>
          </w:p>
          <w:p w14:paraId="44D4FDFB" w14:textId="77777777" w:rsidR="00A26A41" w:rsidRPr="00285949" w:rsidRDefault="00A26A41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проекту</w:t>
            </w:r>
          </w:p>
        </w:tc>
        <w:tc>
          <w:tcPr>
            <w:tcW w:w="6028" w:type="dxa"/>
          </w:tcPr>
          <w:p w14:paraId="3A205C34" w14:textId="77777777" w:rsidR="00A26A41" w:rsidRPr="00285949" w:rsidRDefault="00A26A41" w:rsidP="00FD3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Title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of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qualification</w:t>
            </w:r>
            <w:proofErr w:type="spellEnd"/>
          </w:p>
          <w:p w14:paraId="067DFE73" w14:textId="77777777" w:rsidR="00A26A41" w:rsidRPr="00285949" w:rsidRDefault="00A26A41" w:rsidP="00FD3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the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project</w:t>
            </w:r>
            <w:proofErr w:type="spellEnd"/>
          </w:p>
        </w:tc>
        <w:tc>
          <w:tcPr>
            <w:tcW w:w="2835" w:type="dxa"/>
          </w:tcPr>
          <w:p w14:paraId="2A97472A" w14:textId="77777777" w:rsidR="00A26A41" w:rsidRPr="00285949" w:rsidRDefault="00A26A41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Науковий керівник</w:t>
            </w:r>
          </w:p>
          <w:p w14:paraId="0891D161" w14:textId="77777777" w:rsidR="00A26A41" w:rsidRPr="00285949" w:rsidRDefault="00A26A41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проекту</w:t>
            </w:r>
          </w:p>
        </w:tc>
      </w:tr>
      <w:tr w:rsidR="00A26A41" w:rsidRPr="00285949" w14:paraId="06E91DFA" w14:textId="77777777" w:rsidTr="00A26A41">
        <w:trPr>
          <w:trHeight w:val="1482"/>
        </w:trPr>
        <w:tc>
          <w:tcPr>
            <w:tcW w:w="571" w:type="dxa"/>
            <w:vAlign w:val="center"/>
          </w:tcPr>
          <w:p w14:paraId="211A74D2" w14:textId="77777777" w:rsidR="00A26A41" w:rsidRPr="00285949" w:rsidRDefault="00A26A41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14:paraId="0F007083" w14:textId="77777777" w:rsidR="00A26A41" w:rsidRPr="00285949" w:rsidRDefault="00A26A41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80" w:type="dxa"/>
          </w:tcPr>
          <w:p w14:paraId="1EE90B5D" w14:textId="272AF7F7" w:rsidR="00A26A41" w:rsidRPr="00285949" w:rsidRDefault="00A26A41" w:rsidP="005D51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Попович Василь Васильович</w:t>
            </w:r>
          </w:p>
        </w:tc>
        <w:tc>
          <w:tcPr>
            <w:tcW w:w="4134" w:type="dxa"/>
          </w:tcPr>
          <w:p w14:paraId="6D65A3FB" w14:textId="2F0405DD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Вибір оптимального рішення щодо формування житлових утворень на промислових територіях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м.Перечин</w:t>
            </w:r>
            <w:proofErr w:type="spellEnd"/>
          </w:p>
        </w:tc>
        <w:tc>
          <w:tcPr>
            <w:tcW w:w="6028" w:type="dxa"/>
          </w:tcPr>
          <w:p w14:paraId="6F50D309" w14:textId="40F1CD8C" w:rsidR="00A26A41" w:rsidRPr="00285949" w:rsidRDefault="00A26A41" w:rsidP="006706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Choosing the optimal solution for the formation of residential areas in the industrial areas of the city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Perechyn</w:t>
            </w:r>
            <w:proofErr w:type="spellEnd"/>
          </w:p>
        </w:tc>
        <w:tc>
          <w:tcPr>
            <w:tcW w:w="2835" w:type="dxa"/>
          </w:tcPr>
          <w:p w14:paraId="79AF04FD" w14:textId="77777777" w:rsidR="00A26A41" w:rsidRPr="00285949" w:rsidRDefault="00A26A41" w:rsidP="00B67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доц. </w:t>
            </w:r>
          </w:p>
          <w:p w14:paraId="0ABCEE0B" w14:textId="4A5F5A37" w:rsidR="00A26A41" w:rsidRPr="00285949" w:rsidRDefault="00A26A41" w:rsidP="00B67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Голик Й.М.</w:t>
            </w:r>
          </w:p>
        </w:tc>
      </w:tr>
      <w:tr w:rsidR="00A26A41" w:rsidRPr="00285949" w14:paraId="3B855500" w14:textId="77777777" w:rsidTr="00A26A41">
        <w:trPr>
          <w:trHeight w:val="1168"/>
        </w:trPr>
        <w:tc>
          <w:tcPr>
            <w:tcW w:w="571" w:type="dxa"/>
            <w:vAlign w:val="center"/>
          </w:tcPr>
          <w:p w14:paraId="382FBBEA" w14:textId="77777777" w:rsidR="00A26A41" w:rsidRPr="00285949" w:rsidRDefault="00A26A41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2280" w:type="dxa"/>
          </w:tcPr>
          <w:p w14:paraId="1A48CD69" w14:textId="4445D6A4" w:rsidR="00A26A41" w:rsidRPr="00285949" w:rsidRDefault="00A26A41" w:rsidP="005D51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Мателешко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Тарас Іванович</w:t>
            </w:r>
          </w:p>
        </w:tc>
        <w:tc>
          <w:tcPr>
            <w:tcW w:w="4134" w:type="dxa"/>
          </w:tcPr>
          <w:p w14:paraId="75FD00F8" w14:textId="46483AA1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мережі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</w:rPr>
              <w:t>коворкінг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</w:rPr>
              <w:t xml:space="preserve"> центрів в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</w:rPr>
              <w:t>м.Мукачево</w:t>
            </w:r>
            <w:proofErr w:type="spellEnd"/>
          </w:p>
        </w:tc>
        <w:tc>
          <w:tcPr>
            <w:tcW w:w="6028" w:type="dxa"/>
          </w:tcPr>
          <w:p w14:paraId="061B2368" w14:textId="4C01BA54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Formation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of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network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of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co-working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centers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city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of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Mukachevo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14:paraId="5A2A0341" w14:textId="2CF9D5FE" w:rsidR="00A26A41" w:rsidRPr="00285949" w:rsidRDefault="00A26A41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викл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Стецько І.І.</w:t>
            </w:r>
          </w:p>
        </w:tc>
      </w:tr>
      <w:tr w:rsidR="00A26A41" w:rsidRPr="00285949" w14:paraId="08B40ED3" w14:textId="77777777" w:rsidTr="00A26A41">
        <w:trPr>
          <w:trHeight w:val="665"/>
        </w:trPr>
        <w:tc>
          <w:tcPr>
            <w:tcW w:w="571" w:type="dxa"/>
            <w:vAlign w:val="center"/>
          </w:tcPr>
          <w:p w14:paraId="051AB958" w14:textId="77777777" w:rsidR="00A26A41" w:rsidRPr="00285949" w:rsidRDefault="00A26A41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2280" w:type="dxa"/>
          </w:tcPr>
          <w:p w14:paraId="6D451E5D" w14:textId="2717E55B" w:rsidR="00A26A41" w:rsidRPr="00285949" w:rsidRDefault="00A26A41" w:rsidP="005D51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Гречин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Микола Михайлович</w:t>
            </w:r>
          </w:p>
        </w:tc>
        <w:tc>
          <w:tcPr>
            <w:tcW w:w="4134" w:type="dxa"/>
          </w:tcPr>
          <w:p w14:paraId="0FAAB4DF" w14:textId="73189307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Містобудівне освоєння прибережних територій малих річок Закарпаття (комплексна робота)</w:t>
            </w:r>
          </w:p>
        </w:tc>
        <w:tc>
          <w:tcPr>
            <w:tcW w:w="6028" w:type="dxa"/>
          </w:tcPr>
          <w:p w14:paraId="22E995D2" w14:textId="3B7C400F" w:rsidR="00A26A41" w:rsidRPr="00285949" w:rsidRDefault="00A26A41" w:rsidP="00B83E10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Urban development of coastal areas of small rivers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Transcarpathia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 (complex work)</w:t>
            </w:r>
          </w:p>
        </w:tc>
        <w:tc>
          <w:tcPr>
            <w:tcW w:w="2835" w:type="dxa"/>
          </w:tcPr>
          <w:p w14:paraId="07A046E5" w14:textId="77777777" w:rsidR="00A26A41" w:rsidRPr="00285949" w:rsidRDefault="00A26A41" w:rsidP="001E5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доц. </w:t>
            </w:r>
          </w:p>
          <w:p w14:paraId="762565B7" w14:textId="2ACC79B6" w:rsidR="00A26A41" w:rsidRPr="00285949" w:rsidRDefault="00A26A41" w:rsidP="001E5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Різак В.В.</w:t>
            </w:r>
          </w:p>
        </w:tc>
      </w:tr>
      <w:tr w:rsidR="00A26A41" w:rsidRPr="00285949" w14:paraId="6B1F0AE1" w14:textId="77777777" w:rsidTr="00A26A41">
        <w:trPr>
          <w:trHeight w:val="1303"/>
        </w:trPr>
        <w:tc>
          <w:tcPr>
            <w:tcW w:w="571" w:type="dxa"/>
            <w:vAlign w:val="center"/>
          </w:tcPr>
          <w:p w14:paraId="7EA9667A" w14:textId="77777777" w:rsidR="00A26A41" w:rsidRPr="00285949" w:rsidRDefault="00A26A41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2280" w:type="dxa"/>
          </w:tcPr>
          <w:p w14:paraId="43CD4E81" w14:textId="78DD2737" w:rsidR="00A26A41" w:rsidRPr="00285949" w:rsidRDefault="00A26A41" w:rsidP="005D51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Масляник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Василь Васильович</w:t>
            </w:r>
          </w:p>
        </w:tc>
        <w:tc>
          <w:tcPr>
            <w:tcW w:w="4134" w:type="dxa"/>
          </w:tcPr>
          <w:p w14:paraId="36499231" w14:textId="6BC03BBF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Організація будівництва мостів на річкових переходах Закарпаття (комплексна робота)</w:t>
            </w:r>
          </w:p>
        </w:tc>
        <w:tc>
          <w:tcPr>
            <w:tcW w:w="6028" w:type="dxa"/>
          </w:tcPr>
          <w:p w14:paraId="3F7A27C9" w14:textId="60356328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Organization of the construction of bridges at river crossings in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Transcarpathia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 (complex work)</w:t>
            </w:r>
          </w:p>
        </w:tc>
        <w:tc>
          <w:tcPr>
            <w:tcW w:w="2835" w:type="dxa"/>
          </w:tcPr>
          <w:p w14:paraId="668C8AE1" w14:textId="77777777" w:rsidR="00A26A41" w:rsidRPr="00285949" w:rsidRDefault="00A26A41" w:rsidP="001E5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доц. </w:t>
            </w:r>
          </w:p>
          <w:p w14:paraId="38B8D9A4" w14:textId="77777777" w:rsidR="00A26A41" w:rsidRPr="00285949" w:rsidRDefault="00A26A41" w:rsidP="001E5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Різак В.В.,</w:t>
            </w:r>
          </w:p>
          <w:p w14:paraId="268244BE" w14:textId="77777777" w:rsidR="00A26A41" w:rsidRPr="00285949" w:rsidRDefault="00A26A41" w:rsidP="001E5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викл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14:paraId="4C551685" w14:textId="27F70E19" w:rsidR="00A26A41" w:rsidRPr="00285949" w:rsidRDefault="00A26A41" w:rsidP="001E5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Стецько І.І.</w:t>
            </w:r>
          </w:p>
        </w:tc>
      </w:tr>
      <w:tr w:rsidR="00A26A41" w:rsidRPr="00285949" w14:paraId="740A8F20" w14:textId="77777777" w:rsidTr="00A26A41">
        <w:trPr>
          <w:trHeight w:val="1497"/>
        </w:trPr>
        <w:tc>
          <w:tcPr>
            <w:tcW w:w="571" w:type="dxa"/>
            <w:vAlign w:val="center"/>
          </w:tcPr>
          <w:p w14:paraId="20F13980" w14:textId="77777777" w:rsidR="00A26A41" w:rsidRPr="00285949" w:rsidRDefault="00A26A41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5</w:t>
            </w:r>
          </w:p>
        </w:tc>
        <w:tc>
          <w:tcPr>
            <w:tcW w:w="2280" w:type="dxa"/>
          </w:tcPr>
          <w:p w14:paraId="43ED19C7" w14:textId="77777777" w:rsidR="00A26A41" w:rsidRPr="00285949" w:rsidRDefault="00A26A41" w:rsidP="001E57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Семйон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Яна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Iванiвна</w:t>
            </w:r>
            <w:proofErr w:type="spellEnd"/>
          </w:p>
          <w:p w14:paraId="6137AA9B" w14:textId="6F3EE394" w:rsidR="00A26A41" w:rsidRPr="00285949" w:rsidRDefault="00A26A41" w:rsidP="005D51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134" w:type="dxa"/>
          </w:tcPr>
          <w:p w14:paraId="2F98E49C" w14:textId="0615B949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Модернізація навчально-виховних закладів у Закарпатській області</w:t>
            </w:r>
          </w:p>
        </w:tc>
        <w:tc>
          <w:tcPr>
            <w:tcW w:w="6028" w:type="dxa"/>
          </w:tcPr>
          <w:p w14:paraId="17870885" w14:textId="29648F84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Modernization of educational institutions in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Zakarpattia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 Oblast</w:t>
            </w:r>
          </w:p>
        </w:tc>
        <w:tc>
          <w:tcPr>
            <w:tcW w:w="2835" w:type="dxa"/>
          </w:tcPr>
          <w:p w14:paraId="325E939C" w14:textId="3C0B8613" w:rsidR="00A26A41" w:rsidRPr="00285949" w:rsidRDefault="00A26A41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викл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Федорянич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Т.В., доц. Голик Й.М.</w:t>
            </w:r>
          </w:p>
        </w:tc>
      </w:tr>
      <w:tr w:rsidR="00A26A41" w:rsidRPr="00285949" w14:paraId="5B28A23A" w14:textId="77777777" w:rsidTr="00A26A41">
        <w:trPr>
          <w:trHeight w:val="1579"/>
        </w:trPr>
        <w:tc>
          <w:tcPr>
            <w:tcW w:w="571" w:type="dxa"/>
            <w:vAlign w:val="center"/>
          </w:tcPr>
          <w:p w14:paraId="5421AFC4" w14:textId="77777777" w:rsidR="00A26A41" w:rsidRPr="00285949" w:rsidRDefault="00A26A41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2280" w:type="dxa"/>
          </w:tcPr>
          <w:p w14:paraId="2B60D6D5" w14:textId="3C4FB832" w:rsidR="00A26A41" w:rsidRPr="00285949" w:rsidRDefault="00A26A41" w:rsidP="00782F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Гал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Матей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Тамашович</w:t>
            </w:r>
            <w:proofErr w:type="spellEnd"/>
          </w:p>
        </w:tc>
        <w:tc>
          <w:tcPr>
            <w:tcW w:w="4134" w:type="dxa"/>
          </w:tcPr>
          <w:p w14:paraId="3D1E810C" w14:textId="70E84AF3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Опорні школи громад Тячівського району Закарпаття (комплексна робота)</w:t>
            </w:r>
          </w:p>
        </w:tc>
        <w:tc>
          <w:tcPr>
            <w:tcW w:w="6028" w:type="dxa"/>
          </w:tcPr>
          <w:p w14:paraId="45CC75D0" w14:textId="3CE8101F" w:rsidR="00A26A41" w:rsidRPr="00285949" w:rsidRDefault="00A26A41" w:rsidP="00B83E10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Support schools of communities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Tyachiv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 district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Transcarpathia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 (complex work)</w:t>
            </w:r>
          </w:p>
        </w:tc>
        <w:tc>
          <w:tcPr>
            <w:tcW w:w="2835" w:type="dxa"/>
          </w:tcPr>
          <w:p w14:paraId="2DD9AB8A" w14:textId="77777777" w:rsidR="00A26A41" w:rsidRPr="00285949" w:rsidRDefault="00A26A41" w:rsidP="0063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доц. Субота А.В., </w:t>
            </w:r>
          </w:p>
          <w:p w14:paraId="4FD091B7" w14:textId="358E12CA" w:rsidR="00A26A41" w:rsidRPr="00285949" w:rsidRDefault="00A26A41" w:rsidP="0063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доц. Голик Й.М.</w:t>
            </w:r>
          </w:p>
        </w:tc>
      </w:tr>
      <w:tr w:rsidR="00A26A41" w:rsidRPr="00285949" w14:paraId="3E802C25" w14:textId="77777777" w:rsidTr="00A26A41">
        <w:trPr>
          <w:trHeight w:val="1467"/>
        </w:trPr>
        <w:tc>
          <w:tcPr>
            <w:tcW w:w="571" w:type="dxa"/>
            <w:vAlign w:val="center"/>
          </w:tcPr>
          <w:p w14:paraId="40E48282" w14:textId="77777777" w:rsidR="00A26A41" w:rsidRPr="00285949" w:rsidRDefault="00A26A41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2280" w:type="dxa"/>
          </w:tcPr>
          <w:p w14:paraId="196F7D3C" w14:textId="7007C71B" w:rsidR="00A26A41" w:rsidRPr="00285949" w:rsidRDefault="00A26A41" w:rsidP="00782F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Прохорчук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Іван Володимирович</w:t>
            </w:r>
          </w:p>
        </w:tc>
        <w:tc>
          <w:tcPr>
            <w:tcW w:w="4134" w:type="dxa"/>
          </w:tcPr>
          <w:p w14:paraId="65242FA0" w14:textId="15130F32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Методи формування рекреаційної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міжселенної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велоінфраструктури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(на прикладі Ужгородської ТГ)</w:t>
            </w:r>
          </w:p>
        </w:tc>
        <w:tc>
          <w:tcPr>
            <w:tcW w:w="6028" w:type="dxa"/>
          </w:tcPr>
          <w:p w14:paraId="3843FC3F" w14:textId="7F0681EB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Methods of forming recreational inter-village cycling infrastructure (on the example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Uzhhorod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 TG)</w:t>
            </w:r>
          </w:p>
        </w:tc>
        <w:tc>
          <w:tcPr>
            <w:tcW w:w="2835" w:type="dxa"/>
          </w:tcPr>
          <w:p w14:paraId="256F327E" w14:textId="77777777" w:rsidR="00A26A41" w:rsidRPr="00285949" w:rsidRDefault="00A26A41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330BEAD" w14:textId="6AD30C76" w:rsidR="00A26A41" w:rsidRPr="00285949" w:rsidRDefault="00A26A41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доц. Кіс Н.Ю.</w:t>
            </w:r>
          </w:p>
        </w:tc>
      </w:tr>
      <w:tr w:rsidR="00A26A41" w:rsidRPr="00285949" w14:paraId="1F8ED365" w14:textId="77777777" w:rsidTr="00A26A41">
        <w:trPr>
          <w:trHeight w:val="2126"/>
        </w:trPr>
        <w:tc>
          <w:tcPr>
            <w:tcW w:w="571" w:type="dxa"/>
            <w:vAlign w:val="center"/>
          </w:tcPr>
          <w:p w14:paraId="562A651A" w14:textId="77777777" w:rsidR="00A26A41" w:rsidRPr="00285949" w:rsidRDefault="00A26A41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2280" w:type="dxa"/>
          </w:tcPr>
          <w:p w14:paraId="3375723C" w14:textId="048FE550" w:rsidR="00A26A41" w:rsidRPr="00285949" w:rsidRDefault="00A26A41" w:rsidP="00782F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Чудінов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Сергій Володимирович</w:t>
            </w:r>
          </w:p>
        </w:tc>
        <w:tc>
          <w:tcPr>
            <w:tcW w:w="4134" w:type="dxa"/>
          </w:tcPr>
          <w:p w14:paraId="3BAC2ED4" w14:textId="3BFDCD74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Організації системи паркувань та автостоянок в умовах сформованої планувальної структури міста (на прикладі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м.Ужгорода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6028" w:type="dxa"/>
          </w:tcPr>
          <w:p w14:paraId="578D5C59" w14:textId="49F1871E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Organization of the system of parking and parking lots in the conditions of the established planning structure of the city (on the example of the city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Uzhhorod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)</w:t>
            </w:r>
          </w:p>
        </w:tc>
        <w:tc>
          <w:tcPr>
            <w:tcW w:w="2835" w:type="dxa"/>
          </w:tcPr>
          <w:p w14:paraId="651C9A4C" w14:textId="1D742DE3" w:rsidR="00A26A41" w:rsidRPr="00285949" w:rsidRDefault="00A26A41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доц. </w:t>
            </w: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Микайло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О.А., доц. Голик Й.М.</w:t>
            </w:r>
          </w:p>
        </w:tc>
      </w:tr>
      <w:tr w:rsidR="00A26A41" w:rsidRPr="00285949" w14:paraId="4A7C2584" w14:textId="77777777" w:rsidTr="00A26A41">
        <w:trPr>
          <w:trHeight w:val="1168"/>
        </w:trPr>
        <w:tc>
          <w:tcPr>
            <w:tcW w:w="571" w:type="dxa"/>
            <w:vAlign w:val="center"/>
          </w:tcPr>
          <w:p w14:paraId="45507A78" w14:textId="77777777" w:rsidR="00A26A41" w:rsidRPr="00285949" w:rsidRDefault="00A26A41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2280" w:type="dxa"/>
          </w:tcPr>
          <w:p w14:paraId="3B7730F3" w14:textId="0F81F0FE" w:rsidR="00A26A41" w:rsidRPr="00285949" w:rsidRDefault="00A26A41" w:rsidP="00782F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Коваль Тетяна Федорівна</w:t>
            </w:r>
          </w:p>
        </w:tc>
        <w:tc>
          <w:tcPr>
            <w:tcW w:w="4134" w:type="dxa"/>
          </w:tcPr>
          <w:p w14:paraId="669DAE92" w14:textId="3AC5E228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Методи забезпечення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інклюзивності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відкритого міського простору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м.Ужгорода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028" w:type="dxa"/>
          </w:tcPr>
          <w:p w14:paraId="4A3EFE24" w14:textId="470AB05D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Methods of ensuring inclusiveness of the open urban space of the city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Uzhhorod</w:t>
            </w:r>
            <w:proofErr w:type="spellEnd"/>
          </w:p>
        </w:tc>
        <w:tc>
          <w:tcPr>
            <w:tcW w:w="2835" w:type="dxa"/>
          </w:tcPr>
          <w:p w14:paraId="6DA88284" w14:textId="00536B8F" w:rsidR="00A26A41" w:rsidRPr="00285949" w:rsidRDefault="00A26A41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ст. </w:t>
            </w: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викл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Несух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М.М.</w:t>
            </w:r>
          </w:p>
        </w:tc>
      </w:tr>
      <w:tr w:rsidR="00A26A41" w:rsidRPr="00285949" w14:paraId="604E2262" w14:textId="77777777" w:rsidTr="00A26A41">
        <w:trPr>
          <w:trHeight w:val="140"/>
        </w:trPr>
        <w:tc>
          <w:tcPr>
            <w:tcW w:w="571" w:type="dxa"/>
            <w:vAlign w:val="center"/>
          </w:tcPr>
          <w:p w14:paraId="0ECC43DB" w14:textId="53BEDF9B" w:rsidR="00A26A41" w:rsidRPr="00285949" w:rsidRDefault="00A26A41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2280" w:type="dxa"/>
          </w:tcPr>
          <w:p w14:paraId="4D53ED31" w14:textId="41BE3AE1" w:rsidR="00A26A41" w:rsidRPr="00285949" w:rsidRDefault="00A26A41" w:rsidP="00782F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Количев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Володимир Володимирович</w:t>
            </w:r>
          </w:p>
        </w:tc>
        <w:tc>
          <w:tcPr>
            <w:tcW w:w="4134" w:type="dxa"/>
          </w:tcPr>
          <w:p w14:paraId="27BF5954" w14:textId="39E5A574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Засоби та методи ефективного використання інклюзивних рішень в міській забудові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м.Ужгорода</w:t>
            </w:r>
            <w:proofErr w:type="spellEnd"/>
          </w:p>
        </w:tc>
        <w:tc>
          <w:tcPr>
            <w:tcW w:w="6028" w:type="dxa"/>
          </w:tcPr>
          <w:p w14:paraId="6B35B025" w14:textId="77777777" w:rsidR="00A26A41" w:rsidRPr="00285949" w:rsidRDefault="00A26A41" w:rsidP="00E22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Means and methods of effective use of inclusive solutions in the urban development of the city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Uzhhorod</w:t>
            </w:r>
            <w:proofErr w:type="spellEnd"/>
          </w:p>
          <w:p w14:paraId="72D2ADE6" w14:textId="77777777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D6B4B07" w14:textId="567A3D82" w:rsidR="00A26A41" w:rsidRPr="00285949" w:rsidRDefault="00A26A41" w:rsidP="00207C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доц. </w:t>
            </w:r>
          </w:p>
          <w:p w14:paraId="17664E36" w14:textId="682A1006" w:rsidR="00A26A41" w:rsidRPr="00285949" w:rsidRDefault="00A26A41" w:rsidP="00207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Куцина І.А.</w:t>
            </w:r>
          </w:p>
        </w:tc>
      </w:tr>
      <w:tr w:rsidR="00A26A41" w:rsidRPr="00285949" w14:paraId="58E0D19C" w14:textId="77777777" w:rsidTr="00A26A41">
        <w:trPr>
          <w:trHeight w:val="1309"/>
        </w:trPr>
        <w:tc>
          <w:tcPr>
            <w:tcW w:w="571" w:type="dxa"/>
            <w:vAlign w:val="center"/>
          </w:tcPr>
          <w:p w14:paraId="308A00BD" w14:textId="77777777" w:rsidR="00A26A41" w:rsidRPr="00285949" w:rsidRDefault="00A26A41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11</w:t>
            </w:r>
          </w:p>
        </w:tc>
        <w:tc>
          <w:tcPr>
            <w:tcW w:w="2280" w:type="dxa"/>
          </w:tcPr>
          <w:p w14:paraId="394B2528" w14:textId="2EF2C7AA" w:rsidR="00A26A41" w:rsidRPr="00285949" w:rsidRDefault="00A26A41" w:rsidP="00782F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Сорводi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Наталiя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Федорiвна</w:t>
            </w:r>
            <w:proofErr w:type="spellEnd"/>
          </w:p>
        </w:tc>
        <w:tc>
          <w:tcPr>
            <w:tcW w:w="4134" w:type="dxa"/>
          </w:tcPr>
          <w:p w14:paraId="12DD48D9" w14:textId="04E3C08E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Енергоефективність сучасних будівельних технологій при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проєктуванні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будівель в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м.Ужгороді</w:t>
            </w:r>
            <w:proofErr w:type="spellEnd"/>
          </w:p>
        </w:tc>
        <w:tc>
          <w:tcPr>
            <w:tcW w:w="6028" w:type="dxa"/>
          </w:tcPr>
          <w:p w14:paraId="4E407417" w14:textId="04D6CF7D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Energy efficiency of modern construction technologies when designing buildings</w:t>
            </w: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of the city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Uzhhorod</w:t>
            </w:r>
            <w:proofErr w:type="spellEnd"/>
          </w:p>
        </w:tc>
        <w:tc>
          <w:tcPr>
            <w:tcW w:w="2835" w:type="dxa"/>
          </w:tcPr>
          <w:p w14:paraId="70980C65" w14:textId="58407249" w:rsidR="00A26A41" w:rsidRPr="00285949" w:rsidRDefault="00A26A41" w:rsidP="00207C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доц. </w:t>
            </w:r>
          </w:p>
          <w:p w14:paraId="19B2663B" w14:textId="142062CC" w:rsidR="00A26A41" w:rsidRPr="00285949" w:rsidRDefault="00A26A41" w:rsidP="00207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Куцина І.А.</w:t>
            </w:r>
          </w:p>
        </w:tc>
      </w:tr>
      <w:tr w:rsidR="00A26A41" w:rsidRPr="00285949" w14:paraId="7D3D2161" w14:textId="77777777" w:rsidTr="00A26A41">
        <w:trPr>
          <w:trHeight w:val="1168"/>
        </w:trPr>
        <w:tc>
          <w:tcPr>
            <w:tcW w:w="571" w:type="dxa"/>
            <w:vAlign w:val="center"/>
          </w:tcPr>
          <w:p w14:paraId="43D62171" w14:textId="77777777" w:rsidR="00A26A41" w:rsidRPr="00285949" w:rsidRDefault="00A26A41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2280" w:type="dxa"/>
          </w:tcPr>
          <w:p w14:paraId="08CDC8BE" w14:textId="68549E14" w:rsidR="00A26A41" w:rsidRPr="00285949" w:rsidRDefault="00A26A41" w:rsidP="00782F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Сабов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Дора Павлівна</w:t>
            </w:r>
          </w:p>
        </w:tc>
        <w:tc>
          <w:tcPr>
            <w:tcW w:w="4134" w:type="dxa"/>
          </w:tcPr>
          <w:p w14:paraId="599AC896" w14:textId="14320607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Методи дослідження сейсмостійкого будівництва в Закарпатській області</w:t>
            </w:r>
          </w:p>
        </w:tc>
        <w:tc>
          <w:tcPr>
            <w:tcW w:w="6028" w:type="dxa"/>
          </w:tcPr>
          <w:p w14:paraId="220DF8BD" w14:textId="5BA0D6A8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Research methods of seismic construction in the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Transcarpathian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 region</w:t>
            </w:r>
          </w:p>
        </w:tc>
        <w:tc>
          <w:tcPr>
            <w:tcW w:w="2835" w:type="dxa"/>
          </w:tcPr>
          <w:p w14:paraId="3348453A" w14:textId="77777777" w:rsidR="00A26A41" w:rsidRPr="00285949" w:rsidRDefault="00A26A41" w:rsidP="00207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доц. </w:t>
            </w:r>
          </w:p>
          <w:p w14:paraId="0D0C20C3" w14:textId="7694832E" w:rsidR="00A26A41" w:rsidRPr="00285949" w:rsidRDefault="00A26A41" w:rsidP="00207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Куцина І.А.</w:t>
            </w:r>
          </w:p>
        </w:tc>
      </w:tr>
      <w:tr w:rsidR="00A26A41" w:rsidRPr="00285949" w14:paraId="1562D5B2" w14:textId="77777777" w:rsidTr="00A26A41">
        <w:trPr>
          <w:trHeight w:val="1153"/>
        </w:trPr>
        <w:tc>
          <w:tcPr>
            <w:tcW w:w="571" w:type="dxa"/>
            <w:vAlign w:val="center"/>
          </w:tcPr>
          <w:p w14:paraId="2D367030" w14:textId="77777777" w:rsidR="00A26A41" w:rsidRPr="00285949" w:rsidRDefault="00A26A41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</w:p>
        </w:tc>
        <w:tc>
          <w:tcPr>
            <w:tcW w:w="2280" w:type="dxa"/>
          </w:tcPr>
          <w:p w14:paraId="1C7AB549" w14:textId="0645CA5C" w:rsidR="00A26A41" w:rsidRPr="00285949" w:rsidRDefault="00A26A41" w:rsidP="00782F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Мамалига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Юлiя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Олександрiвна</w:t>
            </w:r>
            <w:proofErr w:type="spellEnd"/>
          </w:p>
        </w:tc>
        <w:tc>
          <w:tcPr>
            <w:tcW w:w="4134" w:type="dxa"/>
          </w:tcPr>
          <w:p w14:paraId="2A896ED0" w14:textId="09F05D11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Методи утилізації твердих побутових відходів (на прикладі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м.Ужгорода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6028" w:type="dxa"/>
          </w:tcPr>
          <w:p w14:paraId="756CEB5D" w14:textId="58D73CEC" w:rsidR="00A26A41" w:rsidRPr="00285949" w:rsidRDefault="00A26A41" w:rsidP="00093D2F">
            <w:pPr>
              <w:pStyle w:val="HTM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Methods of disposal of solid household waste (on the example of the city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Uzhhorod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)</w:t>
            </w:r>
          </w:p>
        </w:tc>
        <w:tc>
          <w:tcPr>
            <w:tcW w:w="2835" w:type="dxa"/>
          </w:tcPr>
          <w:p w14:paraId="4A773E22" w14:textId="77777777" w:rsidR="00A26A41" w:rsidRPr="00285949" w:rsidRDefault="00A26A41" w:rsidP="00093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доц. </w:t>
            </w:r>
          </w:p>
          <w:p w14:paraId="6E8E4BC3" w14:textId="5B977C3C" w:rsidR="00A26A41" w:rsidRPr="00285949" w:rsidRDefault="00A26A41" w:rsidP="00093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Куцина І.А.</w:t>
            </w:r>
          </w:p>
        </w:tc>
      </w:tr>
      <w:tr w:rsidR="00A26A41" w:rsidRPr="00285949" w14:paraId="1BA38617" w14:textId="77777777" w:rsidTr="00A26A41">
        <w:trPr>
          <w:trHeight w:val="1280"/>
        </w:trPr>
        <w:tc>
          <w:tcPr>
            <w:tcW w:w="571" w:type="dxa"/>
            <w:vAlign w:val="center"/>
          </w:tcPr>
          <w:p w14:paraId="0BACD347" w14:textId="77777777" w:rsidR="00A26A41" w:rsidRPr="00285949" w:rsidRDefault="00A26A41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2280" w:type="dxa"/>
          </w:tcPr>
          <w:p w14:paraId="0031F475" w14:textId="78DEE36D" w:rsidR="00A26A41" w:rsidRPr="00285949" w:rsidRDefault="00A26A41" w:rsidP="00782F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Марiчак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Олександра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Юрiiвна</w:t>
            </w:r>
            <w:proofErr w:type="spellEnd"/>
          </w:p>
        </w:tc>
        <w:tc>
          <w:tcPr>
            <w:tcW w:w="4134" w:type="dxa"/>
          </w:tcPr>
          <w:p w14:paraId="177BDFAF" w14:textId="404332AD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Значення саморегулюючих перехресть в планувальній структурі міста (на прикладі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м.Ужгорода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6028" w:type="dxa"/>
          </w:tcPr>
          <w:p w14:paraId="676BA1E4" w14:textId="4B0DE9B0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The importance of self-regulating intersections in the planning structure of the city (using the example of the city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Uzhhorod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)</w:t>
            </w:r>
          </w:p>
        </w:tc>
        <w:tc>
          <w:tcPr>
            <w:tcW w:w="2835" w:type="dxa"/>
          </w:tcPr>
          <w:p w14:paraId="04FE92B5" w14:textId="77777777" w:rsidR="00A26A41" w:rsidRPr="00285949" w:rsidRDefault="00A26A41" w:rsidP="00D4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доц. </w:t>
            </w:r>
          </w:p>
          <w:p w14:paraId="272E9AAD" w14:textId="354EE7DF" w:rsidR="00A26A41" w:rsidRPr="00285949" w:rsidRDefault="00A26A41" w:rsidP="00D4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Куцина І.А.</w:t>
            </w:r>
          </w:p>
        </w:tc>
      </w:tr>
      <w:tr w:rsidR="00A26A41" w:rsidRPr="00285949" w14:paraId="03B39EAF" w14:textId="77777777" w:rsidTr="00A26A41">
        <w:trPr>
          <w:trHeight w:val="1035"/>
        </w:trPr>
        <w:tc>
          <w:tcPr>
            <w:tcW w:w="571" w:type="dxa"/>
            <w:vAlign w:val="center"/>
          </w:tcPr>
          <w:p w14:paraId="6B5BD3C1" w14:textId="662E717C" w:rsidR="00A26A41" w:rsidRPr="00285949" w:rsidRDefault="00A26A41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  <w:tc>
          <w:tcPr>
            <w:tcW w:w="2280" w:type="dxa"/>
          </w:tcPr>
          <w:p w14:paraId="3CD7842E" w14:textId="6B338020" w:rsidR="00A26A41" w:rsidRPr="00285949" w:rsidRDefault="00A26A41" w:rsidP="00782F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Терів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Микола Миколайович</w:t>
            </w:r>
          </w:p>
        </w:tc>
        <w:tc>
          <w:tcPr>
            <w:tcW w:w="4134" w:type="dxa"/>
          </w:tcPr>
          <w:p w14:paraId="32F6B64C" w14:textId="43B63419" w:rsidR="00A26A41" w:rsidRPr="00285949" w:rsidRDefault="00A26A41" w:rsidP="00C26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Каркасно - щитова технологія будівництва багатоквартирного житла у Закарпатті</w:t>
            </w:r>
          </w:p>
        </w:tc>
        <w:tc>
          <w:tcPr>
            <w:tcW w:w="6028" w:type="dxa"/>
          </w:tcPr>
          <w:p w14:paraId="3DBC566E" w14:textId="58893248" w:rsidR="00A26A41" w:rsidRPr="00285949" w:rsidRDefault="00A26A41" w:rsidP="00D40805">
            <w:pPr>
              <w:pStyle w:val="HTML"/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Frame - panel technology for the construction of multi-apartment housing in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Transcarpathia</w:t>
            </w:r>
            <w:proofErr w:type="spellEnd"/>
          </w:p>
        </w:tc>
        <w:tc>
          <w:tcPr>
            <w:tcW w:w="2835" w:type="dxa"/>
          </w:tcPr>
          <w:p w14:paraId="13546ED8" w14:textId="77777777" w:rsidR="00A26A41" w:rsidRPr="00285949" w:rsidRDefault="00A26A41" w:rsidP="00CE0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доц.</w:t>
            </w:r>
          </w:p>
          <w:p w14:paraId="7D4C851C" w14:textId="292D01F4" w:rsidR="00A26A41" w:rsidRPr="00285949" w:rsidRDefault="00A26A41" w:rsidP="00CE0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Кайнц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Д.І.</w:t>
            </w:r>
          </w:p>
        </w:tc>
      </w:tr>
      <w:tr w:rsidR="00A26A41" w:rsidRPr="00285949" w14:paraId="3A42D38B" w14:textId="77777777" w:rsidTr="00A26A41">
        <w:trPr>
          <w:trHeight w:val="1264"/>
        </w:trPr>
        <w:tc>
          <w:tcPr>
            <w:tcW w:w="571" w:type="dxa"/>
            <w:vAlign w:val="center"/>
          </w:tcPr>
          <w:p w14:paraId="1CDB4364" w14:textId="77777777" w:rsidR="00A26A41" w:rsidRPr="00285949" w:rsidRDefault="00A26A41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</w:t>
            </w:r>
          </w:p>
        </w:tc>
        <w:tc>
          <w:tcPr>
            <w:tcW w:w="2280" w:type="dxa"/>
          </w:tcPr>
          <w:p w14:paraId="22B5266D" w14:textId="5ADC7CD8" w:rsidR="00A26A41" w:rsidRPr="00285949" w:rsidRDefault="00A26A41" w:rsidP="00782F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Семчище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Iван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Русланович</w:t>
            </w:r>
          </w:p>
        </w:tc>
        <w:tc>
          <w:tcPr>
            <w:tcW w:w="4134" w:type="dxa"/>
          </w:tcPr>
          <w:p w14:paraId="1A8FE7EF" w14:textId="5D23EB35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Особливості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прєктування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сучасних закладів освіти (на прикладі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м.Ужгород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6028" w:type="dxa"/>
          </w:tcPr>
          <w:p w14:paraId="1DC1887A" w14:textId="1F953239" w:rsidR="00A26A41" w:rsidRPr="00285949" w:rsidRDefault="00A26A41" w:rsidP="00B83E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 xml:space="preserve">Peculiarities of designing modern educational institutions (on the example of the city of </w:t>
            </w:r>
            <w:proofErr w:type="spellStart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Uzhhorod</w:t>
            </w:r>
            <w:proofErr w:type="spellEnd"/>
            <w:r w:rsidRPr="00285949">
              <w:rPr>
                <w:rFonts w:ascii="Times New Roman" w:hAnsi="Times New Roman" w:cs="Times New Roman"/>
                <w:sz w:val="24"/>
                <w:szCs w:val="24"/>
                <w:u w:val="single"/>
                <w:lang w:val="en"/>
              </w:rPr>
              <w:t>)</w:t>
            </w:r>
          </w:p>
        </w:tc>
        <w:tc>
          <w:tcPr>
            <w:tcW w:w="2835" w:type="dxa"/>
          </w:tcPr>
          <w:p w14:paraId="249D8331" w14:textId="69B43024" w:rsidR="00A26A41" w:rsidRPr="00285949" w:rsidRDefault="00A26A41" w:rsidP="00E82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ст. </w:t>
            </w: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викл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Несух</w:t>
            </w:r>
            <w:proofErr w:type="spellEnd"/>
            <w:r w:rsidRPr="002859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М.М.</w:t>
            </w:r>
          </w:p>
        </w:tc>
      </w:tr>
    </w:tbl>
    <w:p w14:paraId="52B6CE7D" w14:textId="7617269A" w:rsidR="00AF1C4F" w:rsidRPr="004A30A9" w:rsidRDefault="00AF1C4F" w:rsidP="00285949">
      <w:pPr>
        <w:spacing w:before="24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</w:p>
    <w:sectPr w:rsidR="00AF1C4F" w:rsidRPr="004A30A9" w:rsidSect="00AF1C4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3C"/>
    <w:rsid w:val="00050F6B"/>
    <w:rsid w:val="00051FB7"/>
    <w:rsid w:val="00062A08"/>
    <w:rsid w:val="0006577B"/>
    <w:rsid w:val="00093D2F"/>
    <w:rsid w:val="00114108"/>
    <w:rsid w:val="001523B2"/>
    <w:rsid w:val="00184F25"/>
    <w:rsid w:val="001C694C"/>
    <w:rsid w:val="001D2618"/>
    <w:rsid w:val="001E5745"/>
    <w:rsid w:val="00207C2C"/>
    <w:rsid w:val="0021245F"/>
    <w:rsid w:val="00216DCF"/>
    <w:rsid w:val="00263B35"/>
    <w:rsid w:val="00285949"/>
    <w:rsid w:val="002B471E"/>
    <w:rsid w:val="002C4297"/>
    <w:rsid w:val="002D562E"/>
    <w:rsid w:val="003127B0"/>
    <w:rsid w:val="00370682"/>
    <w:rsid w:val="003775C0"/>
    <w:rsid w:val="003B61CC"/>
    <w:rsid w:val="003E79DA"/>
    <w:rsid w:val="003F0960"/>
    <w:rsid w:val="004474DB"/>
    <w:rsid w:val="00451D20"/>
    <w:rsid w:val="004730DF"/>
    <w:rsid w:val="00481EE6"/>
    <w:rsid w:val="004A30A9"/>
    <w:rsid w:val="004C589D"/>
    <w:rsid w:val="00561CE5"/>
    <w:rsid w:val="00586912"/>
    <w:rsid w:val="00596B16"/>
    <w:rsid w:val="005B559F"/>
    <w:rsid w:val="005C4598"/>
    <w:rsid w:val="005D1AE5"/>
    <w:rsid w:val="005D3825"/>
    <w:rsid w:val="005D519D"/>
    <w:rsid w:val="00601AFD"/>
    <w:rsid w:val="006317C2"/>
    <w:rsid w:val="00637D97"/>
    <w:rsid w:val="006471A5"/>
    <w:rsid w:val="006706A7"/>
    <w:rsid w:val="006769EC"/>
    <w:rsid w:val="0068337A"/>
    <w:rsid w:val="0068638B"/>
    <w:rsid w:val="0069447C"/>
    <w:rsid w:val="006B6F3C"/>
    <w:rsid w:val="006C440F"/>
    <w:rsid w:val="006D4F4F"/>
    <w:rsid w:val="006E4F30"/>
    <w:rsid w:val="00782F07"/>
    <w:rsid w:val="007C5456"/>
    <w:rsid w:val="00810B46"/>
    <w:rsid w:val="008C0393"/>
    <w:rsid w:val="008C59BB"/>
    <w:rsid w:val="008F6ED2"/>
    <w:rsid w:val="00905C7B"/>
    <w:rsid w:val="00916883"/>
    <w:rsid w:val="0097047D"/>
    <w:rsid w:val="00982139"/>
    <w:rsid w:val="00997F91"/>
    <w:rsid w:val="009B5A43"/>
    <w:rsid w:val="00A26A41"/>
    <w:rsid w:val="00AD57B4"/>
    <w:rsid w:val="00AF1C4F"/>
    <w:rsid w:val="00B03DA7"/>
    <w:rsid w:val="00B076B1"/>
    <w:rsid w:val="00B07F75"/>
    <w:rsid w:val="00B43563"/>
    <w:rsid w:val="00B61823"/>
    <w:rsid w:val="00B67DE4"/>
    <w:rsid w:val="00B82B51"/>
    <w:rsid w:val="00B83E10"/>
    <w:rsid w:val="00B95F51"/>
    <w:rsid w:val="00C202E5"/>
    <w:rsid w:val="00C26F7C"/>
    <w:rsid w:val="00C73962"/>
    <w:rsid w:val="00C75921"/>
    <w:rsid w:val="00C76B90"/>
    <w:rsid w:val="00C83D9A"/>
    <w:rsid w:val="00CE0B85"/>
    <w:rsid w:val="00CF2404"/>
    <w:rsid w:val="00D1697C"/>
    <w:rsid w:val="00D40805"/>
    <w:rsid w:val="00D76ECA"/>
    <w:rsid w:val="00D91496"/>
    <w:rsid w:val="00DA7376"/>
    <w:rsid w:val="00DC1C8D"/>
    <w:rsid w:val="00DC3AA0"/>
    <w:rsid w:val="00E222ED"/>
    <w:rsid w:val="00E74D4D"/>
    <w:rsid w:val="00E82DA3"/>
    <w:rsid w:val="00E92DE0"/>
    <w:rsid w:val="00EA67EF"/>
    <w:rsid w:val="00EF1CD5"/>
    <w:rsid w:val="00EF2944"/>
    <w:rsid w:val="00F32EA1"/>
    <w:rsid w:val="00F3569E"/>
    <w:rsid w:val="00FB3F09"/>
    <w:rsid w:val="00F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4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49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70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06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370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49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70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06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37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MBG-2</dc:creator>
  <cp:keywords/>
  <dc:description/>
  <cp:lastModifiedBy>www</cp:lastModifiedBy>
  <cp:revision>42</cp:revision>
  <cp:lastPrinted>2023-12-18T05:54:00Z</cp:lastPrinted>
  <dcterms:created xsi:type="dcterms:W3CDTF">2022-11-07T07:14:00Z</dcterms:created>
  <dcterms:modified xsi:type="dcterms:W3CDTF">2024-08-14T17:37:00Z</dcterms:modified>
</cp:coreProperties>
</file>