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213AD" w:rsidRDefault="00A213AD" w:rsidP="00D33A15">
      <w:pPr>
        <w:jc w:val="center"/>
        <w:rPr>
          <w:rFonts w:ascii="Times New Roman" w:hAnsi="Times New Roman" w:cs="Times New Roman"/>
          <w:b/>
          <w:sz w:val="28"/>
          <w:szCs w:val="28"/>
          <w:lang w:val="en-US"/>
        </w:rPr>
      </w:pPr>
    </w:p>
    <w:p w:rsidR="00D33A15" w:rsidRDefault="0001274C" w:rsidP="00D33A15">
      <w:pPr>
        <w:jc w:val="center"/>
        <w:rPr>
          <w:rFonts w:ascii="Times New Roman" w:hAnsi="Times New Roman" w:cs="Times New Roman"/>
          <w:b/>
          <w:sz w:val="28"/>
          <w:szCs w:val="28"/>
          <w:lang w:val="uk-UA"/>
        </w:rPr>
      </w:pPr>
      <w:r>
        <w:rPr>
          <w:rFonts w:ascii="Times New Roman" w:hAnsi="Times New Roman" w:cs="Times New Roman"/>
          <w:b/>
          <w:sz w:val="28"/>
          <w:szCs w:val="28"/>
          <w:lang w:val="uk-UA"/>
        </w:rPr>
        <w:t>ДБ  закінчені у</w:t>
      </w:r>
      <w:r w:rsidR="00882EC9">
        <w:rPr>
          <w:rFonts w:ascii="Times New Roman" w:hAnsi="Times New Roman" w:cs="Times New Roman"/>
          <w:b/>
          <w:sz w:val="28"/>
          <w:szCs w:val="28"/>
          <w:lang w:val="uk-UA"/>
        </w:rPr>
        <w:t xml:space="preserve"> 20</w:t>
      </w:r>
      <w:r w:rsidR="00A213AD" w:rsidRPr="0001274C">
        <w:rPr>
          <w:rFonts w:ascii="Times New Roman" w:hAnsi="Times New Roman" w:cs="Times New Roman"/>
          <w:b/>
          <w:sz w:val="28"/>
          <w:szCs w:val="28"/>
        </w:rPr>
        <w:t>2</w:t>
      </w:r>
      <w:r w:rsidR="00A213AD">
        <w:rPr>
          <w:rFonts w:ascii="Times New Roman" w:hAnsi="Times New Roman" w:cs="Times New Roman"/>
          <w:b/>
          <w:sz w:val="28"/>
          <w:szCs w:val="28"/>
          <w:lang w:val="uk-UA"/>
        </w:rPr>
        <w:t>4</w:t>
      </w:r>
      <w:r>
        <w:rPr>
          <w:rFonts w:ascii="Times New Roman" w:hAnsi="Times New Roman" w:cs="Times New Roman"/>
          <w:b/>
          <w:sz w:val="28"/>
          <w:szCs w:val="28"/>
          <w:lang w:val="uk-UA"/>
        </w:rPr>
        <w:t xml:space="preserve"> році</w:t>
      </w:r>
      <w:r w:rsidR="00D33A15">
        <w:rPr>
          <w:rFonts w:ascii="Times New Roman" w:hAnsi="Times New Roman" w:cs="Times New Roman"/>
          <w:b/>
          <w:sz w:val="28"/>
          <w:szCs w:val="28"/>
          <w:lang w:val="uk-UA"/>
        </w:rPr>
        <w:t xml:space="preserve"> </w:t>
      </w:r>
    </w:p>
    <w:tbl>
      <w:tblPr>
        <w:tblW w:w="16160"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9"/>
        <w:gridCol w:w="1518"/>
        <w:gridCol w:w="2410"/>
        <w:gridCol w:w="8080"/>
        <w:gridCol w:w="1845"/>
        <w:gridCol w:w="1698"/>
      </w:tblGrid>
      <w:tr w:rsidR="00D33A15" w:rsidRPr="0029686D" w:rsidTr="002A1C51">
        <w:trPr>
          <w:trHeight w:val="634"/>
        </w:trPr>
        <w:tc>
          <w:tcPr>
            <w:tcW w:w="609" w:type="dxa"/>
          </w:tcPr>
          <w:p w:rsidR="00D33A15" w:rsidRPr="0029686D" w:rsidRDefault="00D33A15" w:rsidP="00381DA8">
            <w:pPr>
              <w:spacing w:after="0" w:line="240" w:lineRule="auto"/>
              <w:jc w:val="center"/>
              <w:rPr>
                <w:rFonts w:ascii="Times New Roman" w:eastAsia="Times New Roman" w:hAnsi="Times New Roman"/>
                <w:b/>
                <w:sz w:val="24"/>
                <w:szCs w:val="24"/>
                <w:lang w:val="uk-UA" w:eastAsia="ru-RU"/>
              </w:rPr>
            </w:pPr>
            <w:r w:rsidRPr="0029686D">
              <w:rPr>
                <w:rFonts w:ascii="Times New Roman" w:eastAsia="Times New Roman" w:hAnsi="Times New Roman"/>
                <w:b/>
                <w:sz w:val="24"/>
                <w:szCs w:val="24"/>
                <w:lang w:val="uk-UA" w:eastAsia="ru-RU"/>
              </w:rPr>
              <w:t>№ п/</w:t>
            </w:r>
            <w:proofErr w:type="spellStart"/>
            <w:r w:rsidRPr="0029686D">
              <w:rPr>
                <w:rFonts w:ascii="Times New Roman" w:eastAsia="Times New Roman" w:hAnsi="Times New Roman"/>
                <w:b/>
                <w:sz w:val="24"/>
                <w:szCs w:val="24"/>
                <w:lang w:val="uk-UA" w:eastAsia="ru-RU"/>
              </w:rPr>
              <w:t>п</w:t>
            </w:r>
            <w:proofErr w:type="spellEnd"/>
          </w:p>
        </w:tc>
        <w:tc>
          <w:tcPr>
            <w:tcW w:w="1518" w:type="dxa"/>
            <w:noWrap/>
          </w:tcPr>
          <w:p w:rsidR="00D33A15" w:rsidRPr="0029686D" w:rsidRDefault="00D33A15" w:rsidP="00381DA8">
            <w:pPr>
              <w:spacing w:after="0" w:line="240" w:lineRule="auto"/>
              <w:jc w:val="center"/>
              <w:rPr>
                <w:rFonts w:ascii="Times New Roman" w:eastAsia="Times New Roman" w:hAnsi="Times New Roman"/>
                <w:b/>
                <w:sz w:val="24"/>
                <w:szCs w:val="24"/>
                <w:lang w:val="uk-UA" w:eastAsia="ru-RU"/>
              </w:rPr>
            </w:pPr>
            <w:r w:rsidRPr="0029686D">
              <w:rPr>
                <w:rFonts w:ascii="Times New Roman" w:eastAsia="Times New Roman" w:hAnsi="Times New Roman"/>
                <w:b/>
                <w:sz w:val="24"/>
                <w:szCs w:val="24"/>
                <w:lang w:val="uk-UA" w:eastAsia="ru-RU"/>
              </w:rPr>
              <w:t>Шифр НДР</w:t>
            </w:r>
          </w:p>
        </w:tc>
        <w:tc>
          <w:tcPr>
            <w:tcW w:w="2410" w:type="dxa"/>
            <w:noWrap/>
          </w:tcPr>
          <w:p w:rsidR="00D33A15" w:rsidRPr="0029686D" w:rsidRDefault="00D33A15" w:rsidP="00381DA8">
            <w:pPr>
              <w:spacing w:after="0" w:line="240" w:lineRule="auto"/>
              <w:jc w:val="center"/>
              <w:rPr>
                <w:rFonts w:ascii="Times New Roman" w:eastAsia="Times New Roman" w:hAnsi="Times New Roman"/>
                <w:b/>
                <w:sz w:val="24"/>
                <w:szCs w:val="24"/>
                <w:lang w:val="uk-UA" w:eastAsia="ru-RU"/>
              </w:rPr>
            </w:pPr>
            <w:r w:rsidRPr="0029686D">
              <w:rPr>
                <w:rFonts w:ascii="Times New Roman" w:eastAsia="Times New Roman" w:hAnsi="Times New Roman"/>
                <w:b/>
                <w:sz w:val="24"/>
                <w:szCs w:val="24"/>
                <w:lang w:val="uk-UA" w:eastAsia="ru-RU"/>
              </w:rPr>
              <w:t>Керівник</w:t>
            </w:r>
          </w:p>
        </w:tc>
        <w:tc>
          <w:tcPr>
            <w:tcW w:w="8080" w:type="dxa"/>
          </w:tcPr>
          <w:p w:rsidR="00D33A15" w:rsidRPr="0029686D" w:rsidRDefault="00D33A15" w:rsidP="00381DA8">
            <w:pPr>
              <w:spacing w:after="0" w:line="240" w:lineRule="auto"/>
              <w:jc w:val="center"/>
              <w:rPr>
                <w:rFonts w:ascii="Times New Roman" w:eastAsia="Times New Roman" w:hAnsi="Times New Roman"/>
                <w:b/>
                <w:sz w:val="24"/>
                <w:szCs w:val="24"/>
                <w:lang w:val="uk-UA" w:eastAsia="ru-RU"/>
              </w:rPr>
            </w:pPr>
            <w:r w:rsidRPr="0029686D">
              <w:rPr>
                <w:rFonts w:ascii="Times New Roman" w:eastAsia="Times New Roman" w:hAnsi="Times New Roman"/>
                <w:b/>
                <w:sz w:val="24"/>
                <w:szCs w:val="24"/>
                <w:lang w:val="uk-UA" w:eastAsia="ru-RU"/>
              </w:rPr>
              <w:t>Назва НДР</w:t>
            </w:r>
          </w:p>
        </w:tc>
        <w:tc>
          <w:tcPr>
            <w:tcW w:w="1845" w:type="dxa"/>
            <w:noWrap/>
          </w:tcPr>
          <w:p w:rsidR="00D33A15" w:rsidRPr="0029686D" w:rsidRDefault="00D33A15" w:rsidP="00381DA8">
            <w:pPr>
              <w:jc w:val="center"/>
              <w:rPr>
                <w:rFonts w:ascii="Times New Roman" w:hAnsi="Times New Roman"/>
                <w:b/>
                <w:sz w:val="24"/>
                <w:szCs w:val="24"/>
                <w:lang w:val="uk-UA"/>
              </w:rPr>
            </w:pPr>
            <w:r w:rsidRPr="0029686D">
              <w:rPr>
                <w:rFonts w:ascii="Times New Roman" w:hAnsi="Times New Roman"/>
                <w:b/>
                <w:sz w:val="24"/>
                <w:szCs w:val="24"/>
                <w:lang w:val="uk-UA"/>
              </w:rPr>
              <w:t>№ держреєстрації</w:t>
            </w:r>
          </w:p>
        </w:tc>
        <w:tc>
          <w:tcPr>
            <w:tcW w:w="1698" w:type="dxa"/>
          </w:tcPr>
          <w:p w:rsidR="00D33A15" w:rsidRPr="0029686D" w:rsidRDefault="00D33A15" w:rsidP="00381DA8">
            <w:pPr>
              <w:jc w:val="center"/>
              <w:rPr>
                <w:rFonts w:ascii="Times New Roman" w:hAnsi="Times New Roman"/>
                <w:b/>
                <w:sz w:val="24"/>
                <w:szCs w:val="24"/>
                <w:lang w:val="uk-UA"/>
              </w:rPr>
            </w:pPr>
            <w:r w:rsidRPr="0029686D">
              <w:rPr>
                <w:rFonts w:ascii="Times New Roman" w:hAnsi="Times New Roman"/>
                <w:b/>
                <w:sz w:val="24"/>
                <w:szCs w:val="24"/>
                <w:lang w:val="uk-UA"/>
              </w:rPr>
              <w:t>Термін виконання</w:t>
            </w:r>
          </w:p>
        </w:tc>
      </w:tr>
      <w:tr w:rsidR="00D33A15" w:rsidRPr="0029686D" w:rsidTr="00A61A44">
        <w:trPr>
          <w:trHeight w:val="634"/>
        </w:trPr>
        <w:tc>
          <w:tcPr>
            <w:tcW w:w="609" w:type="dxa"/>
          </w:tcPr>
          <w:p w:rsidR="00D33A15" w:rsidRPr="0029686D" w:rsidRDefault="00D33A15" w:rsidP="00381DA8">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1</w:t>
            </w:r>
          </w:p>
        </w:tc>
        <w:tc>
          <w:tcPr>
            <w:tcW w:w="1518" w:type="dxa"/>
            <w:noWrap/>
            <w:hideMark/>
          </w:tcPr>
          <w:p w:rsidR="00D33A15" w:rsidRPr="00A213AD" w:rsidRDefault="00E72353" w:rsidP="00D33A15">
            <w:pPr>
              <w:spacing w:after="0" w:line="240" w:lineRule="auto"/>
              <w:rPr>
                <w:rFonts w:ascii="Times New Roman" w:eastAsia="Times New Roman" w:hAnsi="Times New Roman"/>
                <w:sz w:val="24"/>
                <w:szCs w:val="24"/>
                <w:lang w:val="uk-UA" w:eastAsia="ru-RU"/>
              </w:rPr>
            </w:pPr>
            <w:r>
              <w:rPr>
                <w:rFonts w:ascii="Times New Roman" w:eastAsia="Times New Roman" w:hAnsi="Times New Roman" w:cs="Times New Roman"/>
                <w:sz w:val="24"/>
                <w:szCs w:val="24"/>
                <w:lang w:val="uk-UA" w:eastAsia="ru-RU"/>
              </w:rPr>
              <w:t>ДБ-</w:t>
            </w:r>
            <w:r>
              <w:rPr>
                <w:rFonts w:ascii="Times New Roman" w:eastAsia="Times New Roman" w:hAnsi="Times New Roman" w:cs="Times New Roman"/>
                <w:sz w:val="24"/>
                <w:szCs w:val="24"/>
                <w:lang w:val="en-US" w:eastAsia="ru-RU"/>
              </w:rPr>
              <w:t>91</w:t>
            </w:r>
            <w:r w:rsidR="00A213AD">
              <w:rPr>
                <w:rFonts w:ascii="Times New Roman" w:eastAsia="Times New Roman" w:hAnsi="Times New Roman" w:cs="Times New Roman"/>
                <w:sz w:val="24"/>
                <w:szCs w:val="24"/>
                <w:lang w:val="en-US" w:eastAsia="ru-RU"/>
              </w:rPr>
              <w:t xml:space="preserve">0 </w:t>
            </w:r>
            <w:r w:rsidR="00A213AD">
              <w:rPr>
                <w:rFonts w:ascii="Times New Roman" w:eastAsia="Times New Roman" w:hAnsi="Times New Roman" w:cs="Times New Roman"/>
                <w:sz w:val="24"/>
                <w:szCs w:val="24"/>
                <w:lang w:val="uk-UA" w:eastAsia="ru-RU"/>
              </w:rPr>
              <w:t>М</w:t>
            </w:r>
          </w:p>
        </w:tc>
        <w:tc>
          <w:tcPr>
            <w:tcW w:w="2410" w:type="dxa"/>
            <w:noWrap/>
            <w:hideMark/>
          </w:tcPr>
          <w:p w:rsidR="0004493A" w:rsidRPr="00E72353" w:rsidRDefault="00882EC9" w:rsidP="0004493A">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 xml:space="preserve">  </w:t>
            </w:r>
            <w:r w:rsidR="00E72353">
              <w:rPr>
                <w:rFonts w:ascii="Times New Roman" w:eastAsia="Times New Roman" w:hAnsi="Times New Roman"/>
                <w:sz w:val="24"/>
                <w:szCs w:val="24"/>
                <w:lang w:val="uk-UA" w:eastAsia="ru-RU"/>
              </w:rPr>
              <w:t>Жукова Ю.П.</w:t>
            </w:r>
          </w:p>
          <w:p w:rsidR="00882EC9" w:rsidRPr="00624DF9" w:rsidRDefault="00882EC9" w:rsidP="00624DF9">
            <w:pPr>
              <w:spacing w:after="0" w:line="240" w:lineRule="auto"/>
              <w:rPr>
                <w:rFonts w:ascii="Times New Roman" w:eastAsia="Times New Roman" w:hAnsi="Times New Roman"/>
                <w:sz w:val="24"/>
                <w:szCs w:val="24"/>
                <w:lang w:val="uk-UA" w:eastAsia="ru-RU"/>
              </w:rPr>
            </w:pPr>
          </w:p>
        </w:tc>
        <w:tc>
          <w:tcPr>
            <w:tcW w:w="8080" w:type="dxa"/>
          </w:tcPr>
          <w:p w:rsidR="009E6061" w:rsidRPr="009E6061" w:rsidRDefault="009E6061" w:rsidP="009E6061">
            <w:pPr>
              <w:spacing w:after="0" w:line="240" w:lineRule="auto"/>
              <w:jc w:val="both"/>
              <w:rPr>
                <w:rFonts w:ascii="Times New Roman" w:eastAsia="MS Mincho" w:hAnsi="Times New Roman" w:cs="Courier New"/>
                <w:b/>
                <w:sz w:val="24"/>
                <w:szCs w:val="24"/>
                <w:lang w:eastAsia="ru-RU"/>
              </w:rPr>
            </w:pPr>
            <w:r w:rsidRPr="009E6061">
              <w:rPr>
                <w:rFonts w:ascii="Times New Roman" w:eastAsia="MS Mincho" w:hAnsi="Times New Roman" w:cs="Courier New"/>
                <w:bCs/>
                <w:sz w:val="24"/>
                <w:szCs w:val="24"/>
                <w:lang w:val="uk-UA" w:eastAsia="ru-RU"/>
              </w:rPr>
              <w:t xml:space="preserve">Екологічно безпечні </w:t>
            </w:r>
            <w:r w:rsidRPr="009E6061">
              <w:rPr>
                <w:rFonts w:ascii="Times New Roman" w:eastAsia="MS Mincho" w:hAnsi="Times New Roman" w:cs="Courier New"/>
                <w:bCs/>
                <w:sz w:val="24"/>
                <w:szCs w:val="24"/>
                <w:lang w:val="en-US" w:eastAsia="ru-RU"/>
              </w:rPr>
              <w:t>Ag</w:t>
            </w:r>
            <w:proofErr w:type="spellStart"/>
            <w:r w:rsidRPr="009E6061">
              <w:rPr>
                <w:rFonts w:ascii="Times New Roman" w:eastAsia="MS Mincho" w:hAnsi="Times New Roman" w:cs="Courier New"/>
                <w:bCs/>
                <w:sz w:val="24"/>
                <w:szCs w:val="24"/>
                <w:lang w:val="uk-UA" w:eastAsia="ru-RU"/>
              </w:rPr>
              <w:t>-провідні</w:t>
            </w:r>
            <w:proofErr w:type="spellEnd"/>
            <w:r w:rsidRPr="009E6061">
              <w:rPr>
                <w:rFonts w:ascii="Times New Roman" w:eastAsia="MS Mincho" w:hAnsi="Times New Roman" w:cs="Courier New"/>
                <w:bCs/>
                <w:sz w:val="24"/>
                <w:szCs w:val="24"/>
                <w:lang w:val="uk-UA" w:eastAsia="ru-RU"/>
              </w:rPr>
              <w:t xml:space="preserve"> тверді електроліти для новітніх систем накопичення енергії</w:t>
            </w:r>
            <w:r w:rsidRPr="009E6061">
              <w:rPr>
                <w:rFonts w:ascii="Times New Roman" w:eastAsia="MS Mincho" w:hAnsi="Times New Roman" w:cs="Courier New"/>
                <w:bCs/>
                <w:sz w:val="24"/>
                <w:szCs w:val="24"/>
                <w:lang w:eastAsia="ru-RU"/>
              </w:rPr>
              <w:t>.</w:t>
            </w:r>
          </w:p>
          <w:p w:rsidR="00D33A15" w:rsidRPr="009C4F90" w:rsidRDefault="00D33A15" w:rsidP="006D6E01">
            <w:pPr>
              <w:pStyle w:val="a6"/>
              <w:jc w:val="both"/>
              <w:rPr>
                <w:rFonts w:ascii="Times New Roman" w:eastAsia="Times New Roman" w:hAnsi="Times New Roman" w:cs="Times New Roman"/>
                <w:sz w:val="24"/>
                <w:szCs w:val="24"/>
                <w:lang w:eastAsia="ru-RU"/>
              </w:rPr>
            </w:pPr>
          </w:p>
        </w:tc>
        <w:tc>
          <w:tcPr>
            <w:tcW w:w="1845" w:type="dxa"/>
            <w:noWrap/>
            <w:hideMark/>
          </w:tcPr>
          <w:p w:rsidR="00D33A15" w:rsidRPr="0004493A" w:rsidRDefault="00E72353" w:rsidP="00381DA8">
            <w:pPr>
              <w:rPr>
                <w:rFonts w:ascii="Times New Roman" w:eastAsia="Calibri" w:hAnsi="Times New Roman"/>
                <w:sz w:val="24"/>
                <w:szCs w:val="24"/>
                <w:lang w:val="uk-UA"/>
              </w:rPr>
            </w:pPr>
            <w:r>
              <w:rPr>
                <w:rFonts w:ascii="Times New Roman" w:eastAsia="Calibri" w:hAnsi="Times New Roman"/>
                <w:sz w:val="24"/>
                <w:szCs w:val="24"/>
                <w:lang w:val="uk-UA"/>
              </w:rPr>
              <w:t>0122U000934</w:t>
            </w:r>
          </w:p>
        </w:tc>
        <w:tc>
          <w:tcPr>
            <w:tcW w:w="1698" w:type="dxa"/>
          </w:tcPr>
          <w:p w:rsidR="00D33A15" w:rsidRPr="0004493A" w:rsidRDefault="00E72353" w:rsidP="00D33A15">
            <w:pPr>
              <w:rPr>
                <w:rFonts w:ascii="Times New Roman" w:hAnsi="Times New Roman"/>
                <w:sz w:val="24"/>
                <w:szCs w:val="24"/>
                <w:lang w:val="uk-UA"/>
              </w:rPr>
            </w:pPr>
            <w:r>
              <w:rPr>
                <w:rFonts w:ascii="Times New Roman" w:hAnsi="Times New Roman"/>
                <w:sz w:val="24"/>
                <w:szCs w:val="24"/>
                <w:lang w:val="uk-UA"/>
              </w:rPr>
              <w:t>2022-2024</w:t>
            </w:r>
          </w:p>
        </w:tc>
      </w:tr>
      <w:tr w:rsidR="00544DDC" w:rsidRPr="00344214" w:rsidTr="00544DDC">
        <w:trPr>
          <w:trHeight w:val="634"/>
        </w:trPr>
        <w:tc>
          <w:tcPr>
            <w:tcW w:w="609" w:type="dxa"/>
          </w:tcPr>
          <w:p w:rsidR="00544DDC" w:rsidRPr="0029686D" w:rsidRDefault="00544DDC" w:rsidP="00D33A15">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2</w:t>
            </w:r>
          </w:p>
        </w:tc>
        <w:tc>
          <w:tcPr>
            <w:tcW w:w="1518" w:type="dxa"/>
            <w:noWrap/>
          </w:tcPr>
          <w:p w:rsidR="00544DDC" w:rsidRPr="00A213AD" w:rsidRDefault="00E72353" w:rsidP="007C79C0">
            <w:pPr>
              <w:spacing w:after="0" w:line="240" w:lineRule="auto"/>
              <w:rPr>
                <w:rFonts w:ascii="Times New Roman" w:eastAsia="Times New Roman" w:hAnsi="Times New Roman"/>
                <w:sz w:val="24"/>
                <w:szCs w:val="24"/>
                <w:lang w:val="uk-UA" w:eastAsia="ru-RU"/>
              </w:rPr>
            </w:pPr>
            <w:r>
              <w:rPr>
                <w:rFonts w:ascii="Times New Roman" w:eastAsia="Times New Roman" w:hAnsi="Times New Roman" w:cs="Times New Roman"/>
                <w:sz w:val="24"/>
                <w:szCs w:val="24"/>
                <w:lang w:val="uk-UA" w:eastAsia="ru-RU"/>
              </w:rPr>
              <w:t xml:space="preserve">ДБ-911 </w:t>
            </w:r>
          </w:p>
        </w:tc>
        <w:tc>
          <w:tcPr>
            <w:tcW w:w="2410" w:type="dxa"/>
            <w:noWrap/>
          </w:tcPr>
          <w:p w:rsidR="00544DDC" w:rsidRPr="00344214" w:rsidRDefault="00E72353" w:rsidP="006D6E01">
            <w:pPr>
              <w:spacing w:after="0" w:line="240" w:lineRule="auto"/>
              <w:rPr>
                <w:rFonts w:ascii="Times New Roman" w:eastAsia="Times New Roman" w:hAnsi="Times New Roman"/>
                <w:sz w:val="24"/>
                <w:szCs w:val="24"/>
                <w:lang w:val="uk-UA" w:eastAsia="ru-RU"/>
              </w:rPr>
            </w:pPr>
            <w:proofErr w:type="spellStart"/>
            <w:r>
              <w:rPr>
                <w:rFonts w:ascii="Times New Roman" w:eastAsia="Times New Roman" w:hAnsi="Times New Roman"/>
                <w:sz w:val="24"/>
                <w:szCs w:val="24"/>
                <w:lang w:val="uk-UA" w:eastAsia="ru-RU"/>
              </w:rPr>
              <w:t>Височанський</w:t>
            </w:r>
            <w:proofErr w:type="spellEnd"/>
            <w:r>
              <w:rPr>
                <w:rFonts w:ascii="Times New Roman" w:eastAsia="Times New Roman" w:hAnsi="Times New Roman"/>
                <w:sz w:val="24"/>
                <w:szCs w:val="24"/>
                <w:lang w:val="uk-UA" w:eastAsia="ru-RU"/>
              </w:rPr>
              <w:t xml:space="preserve"> Ю.М.</w:t>
            </w:r>
          </w:p>
        </w:tc>
        <w:tc>
          <w:tcPr>
            <w:tcW w:w="8080" w:type="dxa"/>
          </w:tcPr>
          <w:p w:rsidR="00544DDC" w:rsidRPr="009C4F90" w:rsidRDefault="009E6061" w:rsidP="00624DF9">
            <w:pPr>
              <w:spacing w:after="0" w:line="240" w:lineRule="auto"/>
              <w:rPr>
                <w:rFonts w:ascii="Times New Roman" w:eastAsia="Times New Roman" w:hAnsi="Times New Roman" w:cs="Times New Roman"/>
                <w:sz w:val="24"/>
                <w:szCs w:val="24"/>
                <w:lang w:val="uk-UA" w:eastAsia="ru-RU"/>
              </w:rPr>
            </w:pPr>
            <w:r w:rsidRPr="009E6061">
              <w:rPr>
                <w:rFonts w:ascii="Times New Roman" w:eastAsia="Times New Roman" w:hAnsi="Times New Roman" w:cs="Times New Roman"/>
                <w:sz w:val="24"/>
                <w:szCs w:val="24"/>
                <w:lang w:val="uk-UA" w:eastAsia="ru-RU"/>
              </w:rPr>
              <w:t xml:space="preserve">Анізотропні фосфоровмісні </w:t>
            </w:r>
            <w:proofErr w:type="spellStart"/>
            <w:r w:rsidRPr="009E6061">
              <w:rPr>
                <w:rFonts w:ascii="Times New Roman" w:eastAsia="Times New Roman" w:hAnsi="Times New Roman" w:cs="Times New Roman"/>
                <w:sz w:val="24"/>
                <w:szCs w:val="24"/>
                <w:lang w:val="uk-UA" w:eastAsia="ru-RU"/>
              </w:rPr>
              <w:t>халькогеніди</w:t>
            </w:r>
            <w:proofErr w:type="spellEnd"/>
            <w:r w:rsidRPr="009E6061">
              <w:rPr>
                <w:rFonts w:ascii="Times New Roman" w:eastAsia="Times New Roman" w:hAnsi="Times New Roman" w:cs="Times New Roman"/>
                <w:sz w:val="24"/>
                <w:szCs w:val="24"/>
                <w:lang w:val="uk-UA" w:eastAsia="ru-RU"/>
              </w:rPr>
              <w:t xml:space="preserve"> для </w:t>
            </w:r>
            <w:proofErr w:type="spellStart"/>
            <w:r w:rsidRPr="009E6061">
              <w:rPr>
                <w:rFonts w:ascii="Times New Roman" w:eastAsia="Times New Roman" w:hAnsi="Times New Roman" w:cs="Times New Roman"/>
                <w:sz w:val="24"/>
                <w:szCs w:val="24"/>
                <w:lang w:val="uk-UA" w:eastAsia="ru-RU"/>
              </w:rPr>
              <w:t>нанорозмірної</w:t>
            </w:r>
            <w:proofErr w:type="spellEnd"/>
            <w:r w:rsidRPr="009E6061">
              <w:rPr>
                <w:rFonts w:ascii="Times New Roman" w:eastAsia="Times New Roman" w:hAnsi="Times New Roman" w:cs="Times New Roman"/>
                <w:sz w:val="24"/>
                <w:szCs w:val="24"/>
                <w:lang w:val="uk-UA" w:eastAsia="ru-RU"/>
              </w:rPr>
              <w:t xml:space="preserve"> електроніки на основі зв’язку між </w:t>
            </w:r>
            <w:proofErr w:type="spellStart"/>
            <w:r w:rsidRPr="009E6061">
              <w:rPr>
                <w:rFonts w:ascii="Times New Roman" w:eastAsia="Times New Roman" w:hAnsi="Times New Roman" w:cs="Times New Roman"/>
                <w:sz w:val="24"/>
                <w:szCs w:val="24"/>
                <w:lang w:val="uk-UA" w:eastAsia="ru-RU"/>
              </w:rPr>
              <w:t>фероїчними</w:t>
            </w:r>
            <w:proofErr w:type="spellEnd"/>
            <w:r w:rsidRPr="009E6061">
              <w:rPr>
                <w:rFonts w:ascii="Times New Roman" w:eastAsia="Times New Roman" w:hAnsi="Times New Roman" w:cs="Times New Roman"/>
                <w:sz w:val="24"/>
                <w:szCs w:val="24"/>
                <w:lang w:val="uk-UA" w:eastAsia="ru-RU"/>
              </w:rPr>
              <w:t xml:space="preserve"> властивостями та провідністю.</w:t>
            </w:r>
          </w:p>
        </w:tc>
        <w:tc>
          <w:tcPr>
            <w:tcW w:w="1845" w:type="dxa"/>
            <w:noWrap/>
          </w:tcPr>
          <w:p w:rsidR="00544DDC" w:rsidRPr="00624DF9" w:rsidRDefault="00E72353" w:rsidP="007C79C0">
            <w:pPr>
              <w:rPr>
                <w:rFonts w:ascii="Times New Roman" w:eastAsia="Calibri" w:hAnsi="Times New Roman"/>
                <w:sz w:val="24"/>
                <w:szCs w:val="24"/>
                <w:lang w:val="uk-UA"/>
              </w:rPr>
            </w:pPr>
            <w:r>
              <w:rPr>
                <w:rFonts w:ascii="Times New Roman" w:eastAsia="Calibri" w:hAnsi="Times New Roman"/>
                <w:sz w:val="24"/>
                <w:szCs w:val="24"/>
                <w:lang w:val="uk-UA"/>
              </w:rPr>
              <w:t>0122U000935</w:t>
            </w:r>
          </w:p>
        </w:tc>
        <w:tc>
          <w:tcPr>
            <w:tcW w:w="1698" w:type="dxa"/>
          </w:tcPr>
          <w:p w:rsidR="00544DDC" w:rsidRPr="00624DF9" w:rsidRDefault="00E72353" w:rsidP="007C79C0">
            <w:pPr>
              <w:rPr>
                <w:rFonts w:ascii="Times New Roman" w:hAnsi="Times New Roman"/>
                <w:sz w:val="24"/>
                <w:szCs w:val="24"/>
                <w:lang w:val="uk-UA"/>
              </w:rPr>
            </w:pPr>
            <w:r>
              <w:rPr>
                <w:rFonts w:ascii="Times New Roman" w:hAnsi="Times New Roman"/>
                <w:sz w:val="24"/>
                <w:szCs w:val="24"/>
                <w:lang w:val="uk-UA"/>
              </w:rPr>
              <w:t>2022-2024</w:t>
            </w:r>
          </w:p>
        </w:tc>
      </w:tr>
      <w:tr w:rsidR="00544DDC" w:rsidRPr="00624DF9" w:rsidTr="00A213AD">
        <w:trPr>
          <w:trHeight w:val="546"/>
        </w:trPr>
        <w:tc>
          <w:tcPr>
            <w:tcW w:w="609" w:type="dxa"/>
          </w:tcPr>
          <w:p w:rsidR="00544DDC" w:rsidRPr="0029686D" w:rsidRDefault="00544DDC" w:rsidP="00D33A15">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3</w:t>
            </w:r>
          </w:p>
        </w:tc>
        <w:tc>
          <w:tcPr>
            <w:tcW w:w="1518" w:type="dxa"/>
            <w:noWrap/>
          </w:tcPr>
          <w:p w:rsidR="00544DDC" w:rsidRPr="00A213AD" w:rsidRDefault="00544DDC" w:rsidP="007C79C0">
            <w:pPr>
              <w:spacing w:after="0" w:line="240" w:lineRule="auto"/>
              <w:rPr>
                <w:rFonts w:ascii="Times New Roman" w:eastAsia="Times New Roman" w:hAnsi="Times New Roman"/>
                <w:sz w:val="24"/>
                <w:szCs w:val="24"/>
                <w:lang w:val="uk-UA" w:eastAsia="ru-RU"/>
              </w:rPr>
            </w:pPr>
            <w:r w:rsidRPr="00544DDC">
              <w:rPr>
                <w:rFonts w:ascii="Times New Roman" w:eastAsia="Times New Roman" w:hAnsi="Times New Roman" w:cs="Times New Roman"/>
                <w:sz w:val="24"/>
                <w:szCs w:val="24"/>
                <w:lang w:val="uk-UA" w:eastAsia="ru-RU"/>
              </w:rPr>
              <w:t>ДБ-</w:t>
            </w:r>
            <w:r w:rsidR="00E72353">
              <w:rPr>
                <w:rFonts w:ascii="Times New Roman" w:eastAsia="Times New Roman" w:hAnsi="Times New Roman" w:cs="Times New Roman"/>
                <w:sz w:val="24"/>
                <w:szCs w:val="24"/>
                <w:lang w:val="uk-UA" w:eastAsia="ru-RU"/>
              </w:rPr>
              <w:t>912</w:t>
            </w:r>
          </w:p>
        </w:tc>
        <w:tc>
          <w:tcPr>
            <w:tcW w:w="2410" w:type="dxa"/>
            <w:noWrap/>
          </w:tcPr>
          <w:p w:rsidR="00544DDC" w:rsidRPr="00544DDC" w:rsidRDefault="00E72353" w:rsidP="00A213AD">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Лазур В.Ю.</w:t>
            </w:r>
          </w:p>
        </w:tc>
        <w:tc>
          <w:tcPr>
            <w:tcW w:w="8080" w:type="dxa"/>
          </w:tcPr>
          <w:p w:rsidR="009E6061" w:rsidRPr="009E6061" w:rsidRDefault="009E6061" w:rsidP="009E6061">
            <w:pPr>
              <w:pBdr>
                <w:top w:val="nil"/>
                <w:left w:val="nil"/>
                <w:bottom w:val="nil"/>
                <w:right w:val="nil"/>
                <w:between w:val="nil"/>
              </w:pBdr>
              <w:suppressAutoHyphens/>
              <w:spacing w:after="0" w:line="240" w:lineRule="auto"/>
              <w:ind w:leftChars="-1" w:hangingChars="1" w:hanging="2"/>
              <w:textDirection w:val="btLr"/>
              <w:textAlignment w:val="top"/>
              <w:outlineLvl w:val="0"/>
              <w:rPr>
                <w:rFonts w:ascii="Times New Roman" w:eastAsia="Times New Roman" w:hAnsi="Times New Roman" w:cs="Times New Roman"/>
                <w:sz w:val="24"/>
                <w:szCs w:val="24"/>
                <w:lang w:val="uk-UA" w:eastAsia="ru-RU"/>
              </w:rPr>
            </w:pPr>
            <w:r w:rsidRPr="009E6061">
              <w:rPr>
                <w:rFonts w:ascii="Times New Roman" w:eastAsia="Times New Roman" w:hAnsi="Times New Roman" w:cs="Times New Roman"/>
                <w:sz w:val="24"/>
                <w:szCs w:val="24"/>
                <w:lang w:val="uk-UA" w:eastAsia="ru-RU"/>
              </w:rPr>
              <w:t xml:space="preserve">Елементарні процеси взаємодії повільних електронів та фотонів з </w:t>
            </w:r>
            <w:proofErr w:type="spellStart"/>
            <w:r w:rsidRPr="009E6061">
              <w:rPr>
                <w:rFonts w:ascii="Times New Roman" w:eastAsia="Times New Roman" w:hAnsi="Times New Roman" w:cs="Times New Roman"/>
                <w:sz w:val="24"/>
                <w:szCs w:val="24"/>
                <w:lang w:val="uk-UA" w:eastAsia="ru-RU"/>
              </w:rPr>
              <w:t>багатоелектронними</w:t>
            </w:r>
            <w:proofErr w:type="spellEnd"/>
            <w:r w:rsidRPr="009E6061">
              <w:rPr>
                <w:rFonts w:ascii="Times New Roman" w:eastAsia="Times New Roman" w:hAnsi="Times New Roman" w:cs="Times New Roman"/>
                <w:sz w:val="24"/>
                <w:szCs w:val="24"/>
                <w:lang w:val="uk-UA" w:eastAsia="ru-RU"/>
              </w:rPr>
              <w:t xml:space="preserve"> атомами, що мають відкриті </w:t>
            </w:r>
            <w:r w:rsidRPr="009E6061">
              <w:rPr>
                <w:rFonts w:ascii="Times New Roman" w:eastAsia="Times New Roman" w:hAnsi="Times New Roman" w:cs="Times New Roman"/>
                <w:sz w:val="24"/>
                <w:szCs w:val="24"/>
                <w:lang w:val="en-US" w:eastAsia="ru-RU"/>
              </w:rPr>
              <w:t>p</w:t>
            </w:r>
            <w:r w:rsidRPr="009E6061">
              <w:rPr>
                <w:rFonts w:ascii="Times New Roman" w:eastAsia="Times New Roman" w:hAnsi="Times New Roman" w:cs="Times New Roman"/>
                <w:sz w:val="24"/>
                <w:szCs w:val="24"/>
                <w:lang w:val="uk-UA" w:eastAsia="ru-RU"/>
              </w:rPr>
              <w:t xml:space="preserve">- і </w:t>
            </w:r>
            <w:r w:rsidRPr="009E6061">
              <w:rPr>
                <w:rFonts w:ascii="Times New Roman" w:eastAsia="Times New Roman" w:hAnsi="Times New Roman" w:cs="Times New Roman"/>
                <w:sz w:val="24"/>
                <w:szCs w:val="24"/>
                <w:lang w:val="en-US" w:eastAsia="ru-RU"/>
              </w:rPr>
              <w:t>d</w:t>
            </w:r>
            <w:r w:rsidRPr="009E6061">
              <w:rPr>
                <w:rFonts w:ascii="Times New Roman" w:eastAsia="Times New Roman" w:hAnsi="Times New Roman" w:cs="Times New Roman"/>
                <w:sz w:val="24"/>
                <w:szCs w:val="24"/>
                <w:lang w:val="uk-UA" w:eastAsia="ru-RU"/>
              </w:rPr>
              <w:t>-оболонки.</w:t>
            </w:r>
          </w:p>
          <w:p w:rsidR="00544DDC" w:rsidRPr="00344214" w:rsidRDefault="00544DDC" w:rsidP="006D6E01">
            <w:pPr>
              <w:pBdr>
                <w:top w:val="nil"/>
                <w:left w:val="nil"/>
                <w:bottom w:val="nil"/>
                <w:right w:val="nil"/>
                <w:between w:val="nil"/>
              </w:pBdr>
              <w:suppressAutoHyphens/>
              <w:spacing w:after="0" w:line="240" w:lineRule="auto"/>
              <w:ind w:leftChars="-1" w:hangingChars="1" w:hanging="2"/>
              <w:textDirection w:val="btLr"/>
              <w:textAlignment w:val="top"/>
              <w:outlineLvl w:val="0"/>
              <w:rPr>
                <w:rFonts w:ascii="Times New Roman" w:eastAsia="Times New Roman" w:hAnsi="Times New Roman" w:cs="Times New Roman"/>
                <w:sz w:val="24"/>
                <w:szCs w:val="24"/>
                <w:lang w:val="uk-UA" w:eastAsia="ru-RU"/>
              </w:rPr>
            </w:pPr>
          </w:p>
        </w:tc>
        <w:tc>
          <w:tcPr>
            <w:tcW w:w="1845" w:type="dxa"/>
            <w:noWrap/>
            <w:hideMark/>
          </w:tcPr>
          <w:p w:rsidR="00544DDC" w:rsidRPr="00624DF9" w:rsidRDefault="00E72353" w:rsidP="00624DF9">
            <w:pPr>
              <w:rPr>
                <w:rFonts w:ascii="Times New Roman" w:eastAsia="Calibri" w:hAnsi="Times New Roman"/>
                <w:sz w:val="24"/>
                <w:szCs w:val="24"/>
                <w:lang w:val="uk-UA"/>
              </w:rPr>
            </w:pPr>
            <w:r>
              <w:rPr>
                <w:rFonts w:ascii="Times New Roman" w:eastAsia="Calibri" w:hAnsi="Times New Roman"/>
                <w:sz w:val="24"/>
                <w:szCs w:val="24"/>
                <w:lang w:val="uk-UA"/>
              </w:rPr>
              <w:t>0122U000939</w:t>
            </w:r>
          </w:p>
        </w:tc>
        <w:tc>
          <w:tcPr>
            <w:tcW w:w="1698" w:type="dxa"/>
          </w:tcPr>
          <w:p w:rsidR="00544DDC" w:rsidRPr="00624DF9" w:rsidRDefault="00E72353" w:rsidP="007C79C0">
            <w:pPr>
              <w:rPr>
                <w:rFonts w:ascii="Times New Roman" w:hAnsi="Times New Roman"/>
                <w:sz w:val="24"/>
                <w:szCs w:val="24"/>
                <w:lang w:val="uk-UA"/>
              </w:rPr>
            </w:pPr>
            <w:r>
              <w:rPr>
                <w:rFonts w:ascii="Times New Roman" w:hAnsi="Times New Roman"/>
                <w:sz w:val="24"/>
                <w:szCs w:val="24"/>
                <w:lang w:val="uk-UA"/>
              </w:rPr>
              <w:t>2022-2024</w:t>
            </w:r>
          </w:p>
        </w:tc>
      </w:tr>
      <w:tr w:rsidR="00E72353" w:rsidRPr="00624DF9" w:rsidTr="00A213AD">
        <w:trPr>
          <w:trHeight w:val="546"/>
        </w:trPr>
        <w:tc>
          <w:tcPr>
            <w:tcW w:w="609" w:type="dxa"/>
          </w:tcPr>
          <w:p w:rsidR="00E72353" w:rsidRDefault="00E72353" w:rsidP="00D33A15">
            <w:pPr>
              <w:spacing w:after="0" w:line="240" w:lineRule="auto"/>
              <w:rPr>
                <w:rFonts w:ascii="Times New Roman" w:eastAsia="Times New Roman" w:hAnsi="Times New Roman"/>
                <w:sz w:val="24"/>
                <w:szCs w:val="24"/>
                <w:lang w:val="uk-UA" w:eastAsia="ru-RU"/>
              </w:rPr>
            </w:pPr>
            <w:r>
              <w:rPr>
                <w:rFonts w:ascii="Times New Roman" w:eastAsia="Times New Roman" w:hAnsi="Times New Roman"/>
                <w:sz w:val="24"/>
                <w:szCs w:val="24"/>
                <w:lang w:val="uk-UA" w:eastAsia="ru-RU"/>
              </w:rPr>
              <w:t>4</w:t>
            </w:r>
          </w:p>
        </w:tc>
        <w:tc>
          <w:tcPr>
            <w:tcW w:w="1518" w:type="dxa"/>
            <w:noWrap/>
          </w:tcPr>
          <w:p w:rsidR="00E72353" w:rsidRPr="00544DDC" w:rsidRDefault="00E72353" w:rsidP="007C79C0">
            <w:pPr>
              <w:spacing w:after="0" w:line="240" w:lineRule="auto"/>
              <w:rPr>
                <w:rFonts w:ascii="Times New Roman" w:eastAsia="Times New Roman" w:hAnsi="Times New Roman" w:cs="Times New Roman"/>
                <w:sz w:val="24"/>
                <w:szCs w:val="24"/>
                <w:lang w:val="uk-UA" w:eastAsia="ru-RU"/>
              </w:rPr>
            </w:pPr>
            <w:r>
              <w:rPr>
                <w:rFonts w:ascii="Times New Roman" w:eastAsia="Times New Roman" w:hAnsi="Times New Roman" w:cs="Times New Roman"/>
                <w:sz w:val="24"/>
                <w:szCs w:val="24"/>
                <w:lang w:val="uk-UA" w:eastAsia="ru-RU"/>
              </w:rPr>
              <w:t>ДБ-914</w:t>
            </w:r>
          </w:p>
        </w:tc>
        <w:tc>
          <w:tcPr>
            <w:tcW w:w="2410" w:type="dxa"/>
            <w:noWrap/>
          </w:tcPr>
          <w:p w:rsidR="00E72353" w:rsidRDefault="00E72353" w:rsidP="00A213AD">
            <w:pPr>
              <w:spacing w:after="0" w:line="240" w:lineRule="auto"/>
              <w:jc w:val="both"/>
              <w:rPr>
                <w:rFonts w:ascii="Times New Roman" w:hAnsi="Times New Roman" w:cs="Times New Roman"/>
                <w:sz w:val="24"/>
                <w:szCs w:val="24"/>
                <w:lang w:val="uk-UA"/>
              </w:rPr>
            </w:pPr>
            <w:r>
              <w:rPr>
                <w:rFonts w:ascii="Times New Roman" w:hAnsi="Times New Roman" w:cs="Times New Roman"/>
                <w:sz w:val="24"/>
                <w:szCs w:val="24"/>
                <w:lang w:val="uk-UA"/>
              </w:rPr>
              <w:t xml:space="preserve">  </w:t>
            </w:r>
            <w:proofErr w:type="spellStart"/>
            <w:r>
              <w:rPr>
                <w:rFonts w:ascii="Times New Roman" w:hAnsi="Times New Roman" w:cs="Times New Roman"/>
                <w:sz w:val="24"/>
                <w:szCs w:val="24"/>
                <w:lang w:val="uk-UA"/>
              </w:rPr>
              <w:t>Гуранич</w:t>
            </w:r>
            <w:proofErr w:type="spellEnd"/>
            <w:r>
              <w:rPr>
                <w:rFonts w:ascii="Times New Roman" w:hAnsi="Times New Roman" w:cs="Times New Roman"/>
                <w:sz w:val="24"/>
                <w:szCs w:val="24"/>
                <w:lang w:val="uk-UA"/>
              </w:rPr>
              <w:t xml:space="preserve"> П.П.</w:t>
            </w:r>
          </w:p>
        </w:tc>
        <w:tc>
          <w:tcPr>
            <w:tcW w:w="8080" w:type="dxa"/>
          </w:tcPr>
          <w:p w:rsidR="00E72353" w:rsidRPr="00344214" w:rsidRDefault="003F7412" w:rsidP="006D6E01">
            <w:pPr>
              <w:pBdr>
                <w:top w:val="nil"/>
                <w:left w:val="nil"/>
                <w:bottom w:val="nil"/>
                <w:right w:val="nil"/>
                <w:between w:val="nil"/>
              </w:pBdr>
              <w:suppressAutoHyphens/>
              <w:spacing w:after="0" w:line="240" w:lineRule="auto"/>
              <w:ind w:leftChars="-1" w:hangingChars="1" w:hanging="2"/>
              <w:textDirection w:val="btLr"/>
              <w:textAlignment w:val="top"/>
              <w:outlineLvl w:val="0"/>
              <w:rPr>
                <w:rFonts w:ascii="Times New Roman" w:eastAsia="Times New Roman" w:hAnsi="Times New Roman" w:cs="Times New Roman"/>
                <w:sz w:val="24"/>
                <w:szCs w:val="24"/>
                <w:lang w:val="uk-UA" w:eastAsia="ru-RU"/>
              </w:rPr>
            </w:pPr>
            <w:r w:rsidRPr="003F7412">
              <w:rPr>
                <w:rFonts w:ascii="Times New Roman" w:eastAsia="Times New Roman" w:hAnsi="Times New Roman" w:cs="Times New Roman"/>
                <w:sz w:val="24"/>
                <w:szCs w:val="24"/>
                <w:lang w:val="uk-UA" w:eastAsia="ru-RU"/>
              </w:rPr>
              <w:t>Ідентифікація та визначення фізичних параметрів космічних об’єктів в інтересах обороноздатності та національної безпеки України</w:t>
            </w:r>
            <w:bookmarkStart w:id="0" w:name="_GoBack"/>
            <w:bookmarkEnd w:id="0"/>
          </w:p>
        </w:tc>
        <w:tc>
          <w:tcPr>
            <w:tcW w:w="1845" w:type="dxa"/>
            <w:noWrap/>
          </w:tcPr>
          <w:p w:rsidR="00E72353" w:rsidRDefault="00E72353" w:rsidP="00624DF9">
            <w:pPr>
              <w:rPr>
                <w:rFonts w:ascii="Times New Roman" w:eastAsia="Calibri" w:hAnsi="Times New Roman"/>
                <w:sz w:val="24"/>
                <w:szCs w:val="24"/>
                <w:lang w:val="uk-UA"/>
              </w:rPr>
            </w:pPr>
            <w:r>
              <w:rPr>
                <w:rFonts w:ascii="Times New Roman" w:eastAsia="Calibri" w:hAnsi="Times New Roman"/>
                <w:sz w:val="24"/>
                <w:szCs w:val="24"/>
                <w:lang w:val="uk-UA"/>
              </w:rPr>
              <w:t>0122U000937</w:t>
            </w:r>
          </w:p>
        </w:tc>
        <w:tc>
          <w:tcPr>
            <w:tcW w:w="1698" w:type="dxa"/>
          </w:tcPr>
          <w:p w:rsidR="00E72353" w:rsidRDefault="00E72353" w:rsidP="007C79C0">
            <w:pPr>
              <w:rPr>
                <w:rFonts w:ascii="Times New Roman" w:hAnsi="Times New Roman"/>
                <w:sz w:val="24"/>
                <w:szCs w:val="24"/>
                <w:lang w:val="uk-UA"/>
              </w:rPr>
            </w:pPr>
            <w:r w:rsidRPr="00E72353">
              <w:rPr>
                <w:rFonts w:ascii="Times New Roman" w:hAnsi="Times New Roman"/>
                <w:sz w:val="24"/>
                <w:szCs w:val="24"/>
                <w:lang w:val="uk-UA"/>
              </w:rPr>
              <w:t>2022-2024</w:t>
            </w:r>
          </w:p>
        </w:tc>
      </w:tr>
    </w:tbl>
    <w:p w:rsidR="001E2ABE" w:rsidRPr="00D33A15" w:rsidRDefault="003F7412">
      <w:pPr>
        <w:rPr>
          <w:lang w:val="uk-UA"/>
        </w:rPr>
      </w:pPr>
    </w:p>
    <w:sectPr w:rsidR="001E2ABE" w:rsidRPr="00D33A15" w:rsidSect="00D33A15">
      <w:pgSz w:w="16838" w:h="11906" w:orient="landscape"/>
      <w:pgMar w:top="1701" w:right="1134" w:bottom="850"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ourier New">
    <w:panose1 w:val="02070309020205020404"/>
    <w:charset w:val="CC"/>
    <w:family w:val="modern"/>
    <w:pitch w:val="fixed"/>
    <w:sig w:usb0="E0002AFF" w:usb1="C0007843" w:usb2="00000009" w:usb3="00000000" w:csb0="000001FF" w:csb1="00000000"/>
  </w:font>
  <w:font w:name="Consolas">
    <w:panose1 w:val="020B0609020204030204"/>
    <w:charset w:val="CC"/>
    <w:family w:val="modern"/>
    <w:pitch w:val="fixed"/>
    <w:sig w:usb0="E10002FF" w:usb1="4000FCFF" w:usb2="00000009"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Calibri Light">
    <w:panose1 w:val="020F0302020204030204"/>
    <w:charset w:val="CC"/>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F3768"/>
    <w:rsid w:val="0001274C"/>
    <w:rsid w:val="0004493A"/>
    <w:rsid w:val="00107C10"/>
    <w:rsid w:val="001A0189"/>
    <w:rsid w:val="001F0A33"/>
    <w:rsid w:val="00294324"/>
    <w:rsid w:val="002A1C51"/>
    <w:rsid w:val="002A40CB"/>
    <w:rsid w:val="002B04EB"/>
    <w:rsid w:val="00344214"/>
    <w:rsid w:val="003F7412"/>
    <w:rsid w:val="00544DDC"/>
    <w:rsid w:val="00556781"/>
    <w:rsid w:val="00624DF9"/>
    <w:rsid w:val="00665DF4"/>
    <w:rsid w:val="006B28F9"/>
    <w:rsid w:val="006D6E01"/>
    <w:rsid w:val="00882EC9"/>
    <w:rsid w:val="008B13DE"/>
    <w:rsid w:val="009C4F90"/>
    <w:rsid w:val="009E6061"/>
    <w:rsid w:val="009F3768"/>
    <w:rsid w:val="00A213AD"/>
    <w:rsid w:val="00A61A44"/>
    <w:rsid w:val="00A96AC5"/>
    <w:rsid w:val="00AB6D33"/>
    <w:rsid w:val="00AC6B04"/>
    <w:rsid w:val="00AC7C7E"/>
    <w:rsid w:val="00B06552"/>
    <w:rsid w:val="00CC257A"/>
    <w:rsid w:val="00D24F6D"/>
    <w:rsid w:val="00D33A15"/>
    <w:rsid w:val="00DA38F0"/>
    <w:rsid w:val="00E72353"/>
    <w:rsid w:val="00E94781"/>
    <w:rsid w:val="00EA33EE"/>
    <w:rsid w:val="00F010FF"/>
    <w:rsid w:val="00F47B7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3A15"/>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A1C5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A1C51"/>
    <w:rPr>
      <w:rFonts w:ascii="Segoe UI" w:hAnsi="Segoe UI" w:cs="Segoe UI"/>
      <w:sz w:val="18"/>
      <w:szCs w:val="18"/>
    </w:rPr>
  </w:style>
  <w:style w:type="character" w:customStyle="1" w:styleId="a5">
    <w:name w:val="Текст Знак"/>
    <w:aliases w:val="Знак Знак Знак Знак Знак Знак Знак Знак Знак Знак Знак Знак Знак,Знак Знак Знак Знак Знак,Знак Знак Знак Знак Знак Знак Знак,Знак Знак Знак Знак1,Знак Знак Знак Зн Знак,Знак Знак"/>
    <w:basedOn w:val="a0"/>
    <w:link w:val="a6"/>
    <w:semiHidden/>
    <w:locked/>
    <w:rsid w:val="00AC6B04"/>
    <w:rPr>
      <w:rFonts w:ascii="Courier New" w:hAnsi="Courier New" w:cs="Courier New"/>
    </w:rPr>
  </w:style>
  <w:style w:type="paragraph" w:styleId="a6">
    <w:name w:val="Plain Text"/>
    <w:aliases w:val="Знак Знак Знак Знак Знак Знак Знак Знак Знак Знак Знак Знак,Знак Знак Знак Знак,Знак Знак Знак Знак Знак Знак,Знак Знак Знак,Знак Знак Знак Зн,Знак"/>
    <w:basedOn w:val="a"/>
    <w:link w:val="a5"/>
    <w:semiHidden/>
    <w:unhideWhenUsed/>
    <w:rsid w:val="00AC6B04"/>
    <w:pPr>
      <w:spacing w:after="0" w:line="240" w:lineRule="auto"/>
    </w:pPr>
    <w:rPr>
      <w:rFonts w:ascii="Courier New" w:hAnsi="Courier New" w:cs="Courier New"/>
    </w:rPr>
  </w:style>
  <w:style w:type="character" w:customStyle="1" w:styleId="1">
    <w:name w:val="Текст Знак1"/>
    <w:basedOn w:val="a0"/>
    <w:uiPriority w:val="99"/>
    <w:semiHidden/>
    <w:rsid w:val="00AC6B04"/>
    <w:rPr>
      <w:rFonts w:ascii="Consolas" w:hAnsi="Consolas"/>
      <w:sz w:val="21"/>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33A15"/>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2A1C51"/>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2A1C51"/>
    <w:rPr>
      <w:rFonts w:ascii="Segoe UI" w:hAnsi="Segoe UI" w:cs="Segoe UI"/>
      <w:sz w:val="18"/>
      <w:szCs w:val="18"/>
    </w:rPr>
  </w:style>
  <w:style w:type="character" w:customStyle="1" w:styleId="a5">
    <w:name w:val="Текст Знак"/>
    <w:aliases w:val="Знак Знак Знак Знак Знак Знак Знак Знак Знак Знак Знак Знак Знак,Знак Знак Знак Знак Знак,Знак Знак Знак Знак Знак Знак Знак,Знак Знак Знак Знак1,Знак Знак Знак Зн Знак,Знак Знак"/>
    <w:basedOn w:val="a0"/>
    <w:link w:val="a6"/>
    <w:semiHidden/>
    <w:locked/>
    <w:rsid w:val="00AC6B04"/>
    <w:rPr>
      <w:rFonts w:ascii="Courier New" w:hAnsi="Courier New" w:cs="Courier New"/>
    </w:rPr>
  </w:style>
  <w:style w:type="paragraph" w:styleId="a6">
    <w:name w:val="Plain Text"/>
    <w:aliases w:val="Знак Знак Знак Знак Знак Знак Знак Знак Знак Знак Знак Знак,Знак Знак Знак Знак,Знак Знак Знак Знак Знак Знак,Знак Знак Знак,Знак Знак Знак Зн,Знак"/>
    <w:basedOn w:val="a"/>
    <w:link w:val="a5"/>
    <w:semiHidden/>
    <w:unhideWhenUsed/>
    <w:rsid w:val="00AC6B04"/>
    <w:pPr>
      <w:spacing w:after="0" w:line="240" w:lineRule="auto"/>
    </w:pPr>
    <w:rPr>
      <w:rFonts w:ascii="Courier New" w:hAnsi="Courier New" w:cs="Courier New"/>
    </w:rPr>
  </w:style>
  <w:style w:type="character" w:customStyle="1" w:styleId="1">
    <w:name w:val="Текст Знак1"/>
    <w:basedOn w:val="a0"/>
    <w:uiPriority w:val="99"/>
    <w:semiHidden/>
    <w:rsid w:val="00AC6B04"/>
    <w:rPr>
      <w:rFonts w:ascii="Consolas" w:hAnsi="Consolas"/>
      <w:sz w:val="21"/>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58823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115</Words>
  <Characters>656</Characters>
  <Application>Microsoft Office Word</Application>
  <DocSecurity>0</DocSecurity>
  <Lines>5</Lines>
  <Paragraphs>1</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770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Пользователь</dc:creator>
  <cp:lastModifiedBy>Admin</cp:lastModifiedBy>
  <cp:revision>2</cp:revision>
  <cp:lastPrinted>2022-02-04T12:41:00Z</cp:lastPrinted>
  <dcterms:created xsi:type="dcterms:W3CDTF">2024-02-21T12:08:00Z</dcterms:created>
  <dcterms:modified xsi:type="dcterms:W3CDTF">2024-02-21T12:08:00Z</dcterms:modified>
</cp:coreProperties>
</file>