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CC" w:rsidRPr="00A4737A" w:rsidRDefault="004E3CCC" w:rsidP="00831B43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831B43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0C0249" w:rsidRPr="00831B43" w:rsidRDefault="000C0249" w:rsidP="00831B43">
      <w:pPr>
        <w:spacing w:after="0" w:line="240" w:lineRule="auto"/>
        <w:jc w:val="center"/>
        <w:rPr>
          <w:rFonts w:ascii="Times New Roman" w:hAnsi="Times New Roman"/>
          <w:caps/>
          <w:color w:val="777777"/>
          <w:spacing w:val="3"/>
          <w:sz w:val="28"/>
          <w:szCs w:val="28"/>
          <w:lang w:val="sk-SK" w:eastAsia="sk-SK"/>
        </w:rPr>
      </w:pPr>
      <w:r w:rsidRPr="00831B43">
        <w:rPr>
          <w:rFonts w:ascii="Times New Roman" w:hAnsi="Times New Roman"/>
          <w:b/>
          <w:bCs/>
          <w:caps/>
          <w:color w:val="202124"/>
          <w:spacing w:val="3"/>
          <w:sz w:val="28"/>
          <w:szCs w:val="28"/>
          <w:lang w:val="sk-SK" w:eastAsia="sk-SK"/>
        </w:rPr>
        <w:t>Факультет історії та міжнародних відносин</w:t>
      </w:r>
    </w:p>
    <w:p w:rsidR="00CE6E04" w:rsidRPr="00CE6E04" w:rsidRDefault="00CE6E04" w:rsidP="00831B43">
      <w:pPr>
        <w:pStyle w:val="Nadpis1"/>
        <w:spacing w:before="0" w:after="0"/>
        <w:ind w:right="0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CE6E04">
        <w:rPr>
          <w:rFonts w:ascii="Times New Roman" w:hAnsi="Times New Roman" w:cs="Times New Roman"/>
          <w:sz w:val="28"/>
          <w:szCs w:val="28"/>
        </w:rPr>
        <w:t>Кафедра археології, етнології та культурології</w:t>
      </w:r>
    </w:p>
    <w:p w:rsidR="004E3CCC" w:rsidRPr="00CE6E04" w:rsidRDefault="004E3CCC" w:rsidP="00CE6E04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F31FB2" w:rsidRPr="00A4737A">
        <w:rPr>
          <w:color w:val="auto"/>
          <w:sz w:val="28"/>
          <w:szCs w:val="28"/>
          <w:lang w:val="uk-UA"/>
        </w:rPr>
        <w:t>_________________</w:t>
      </w:r>
      <w:r w:rsidR="00236C90" w:rsidRPr="00A4737A">
        <w:rPr>
          <w:color w:val="auto"/>
          <w:sz w:val="28"/>
          <w:szCs w:val="28"/>
          <w:lang w:val="uk-UA"/>
        </w:rPr>
        <w:t>____</w:t>
      </w:r>
      <w:r w:rsidR="00F31FB2" w:rsidRPr="00A4737A">
        <w:rPr>
          <w:color w:val="auto"/>
          <w:sz w:val="28"/>
          <w:szCs w:val="28"/>
          <w:lang w:val="uk-UA"/>
        </w:rPr>
        <w:t xml:space="preserve">___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Pr="00A4737A">
        <w:rPr>
          <w:color w:val="auto"/>
          <w:sz w:val="28"/>
          <w:szCs w:val="28"/>
          <w:lang w:val="uk-UA"/>
        </w:rPr>
        <w:t>П</w:t>
      </w:r>
      <w:r w:rsidR="00F31FB2" w:rsidRPr="00A4737A">
        <w:rPr>
          <w:color w:val="auto"/>
          <w:sz w:val="28"/>
          <w:szCs w:val="28"/>
          <w:lang w:val="uk-UA"/>
        </w:rPr>
        <w:t>різвище</w:t>
      </w:r>
      <w:r w:rsidR="00C86BE9">
        <w:rPr>
          <w:color w:val="auto"/>
          <w:sz w:val="28"/>
          <w:szCs w:val="28"/>
          <w:lang w:val="uk-UA"/>
        </w:rPr>
        <w:t xml:space="preserve"> та</w:t>
      </w:r>
      <w:r w:rsidR="00F31FB2" w:rsidRPr="00A4737A">
        <w:rPr>
          <w:color w:val="auto"/>
          <w:sz w:val="28"/>
          <w:szCs w:val="28"/>
          <w:lang w:val="uk-UA"/>
        </w:rPr>
        <w:t xml:space="preserve"> ініціали/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0C0249">
        <w:rPr>
          <w:rFonts w:ascii="Times New Roman" w:hAnsi="Times New Roman"/>
          <w:sz w:val="28"/>
          <w:szCs w:val="28"/>
          <w:lang w:val="sk-SK"/>
        </w:rPr>
        <w:t>21/22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Nadpis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Default="00305096" w:rsidP="004E3CC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305096">
        <w:rPr>
          <w:rFonts w:ascii="Times New Roman" w:hAnsi="Times New Roman"/>
          <w:b/>
          <w:caps/>
          <w:sz w:val="28"/>
          <w:szCs w:val="28"/>
          <w:lang w:val="uk-UA"/>
        </w:rPr>
        <w:t>Регіональна мова (словацька)</w:t>
      </w:r>
    </w:p>
    <w:p w:rsidR="00305096" w:rsidRPr="00A4737A" w:rsidRDefault="0030509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Mriekatabuky"/>
        <w:tblW w:w="15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41"/>
        <w:gridCol w:w="5657"/>
        <w:gridCol w:w="5657"/>
      </w:tblGrid>
      <w:tr w:rsidR="00715E45" w:rsidRPr="00A4737A" w:rsidTr="00715E45">
        <w:trPr>
          <w:trHeight w:val="217"/>
        </w:trPr>
        <w:tc>
          <w:tcPr>
            <w:tcW w:w="4541" w:type="dxa"/>
          </w:tcPr>
          <w:p w:rsidR="00715E45" w:rsidRPr="00A4737A" w:rsidRDefault="00715E45" w:rsidP="00715E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657" w:type="dxa"/>
          </w:tcPr>
          <w:p w:rsidR="00715E45" w:rsidRPr="00A64F43" w:rsidRDefault="00715E45" w:rsidP="00715E45">
            <w:pPr>
              <w:spacing w:after="0" w:line="240" w:lineRule="auto"/>
              <w:rPr>
                <w:color w:val="222222"/>
              </w:rPr>
            </w:pPr>
            <w:r w:rsidRPr="00A64F43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бакалаврський</w:t>
            </w:r>
          </w:p>
        </w:tc>
        <w:tc>
          <w:tcPr>
            <w:tcW w:w="5657" w:type="dxa"/>
          </w:tcPr>
          <w:p w:rsidR="00715E45" w:rsidRPr="00305096" w:rsidRDefault="00715E45" w:rsidP="00715E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715E45" w:rsidRPr="00574D4B" w:rsidTr="00715E45">
        <w:trPr>
          <w:trHeight w:val="227"/>
        </w:trPr>
        <w:tc>
          <w:tcPr>
            <w:tcW w:w="4541" w:type="dxa"/>
          </w:tcPr>
          <w:p w:rsidR="00715E45" w:rsidRPr="00A4737A" w:rsidRDefault="00715E45" w:rsidP="00715E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657" w:type="dxa"/>
          </w:tcPr>
          <w:p w:rsidR="00715E45" w:rsidRPr="00A64F43" w:rsidRDefault="00715E45" w:rsidP="00715E45">
            <w:pPr>
              <w:spacing w:after="0" w:line="240" w:lineRule="auto"/>
              <w:rPr>
                <w:color w:val="222222"/>
              </w:rPr>
            </w:pPr>
            <w:r w:rsidRPr="00A64F43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03  Гуманітарні науки</w:t>
            </w:r>
          </w:p>
        </w:tc>
        <w:tc>
          <w:tcPr>
            <w:tcW w:w="5657" w:type="dxa"/>
          </w:tcPr>
          <w:p w:rsidR="00715E45" w:rsidRPr="00AA16D0" w:rsidRDefault="00715E45" w:rsidP="00715E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715E45" w:rsidRPr="00A4737A" w:rsidTr="00715E45">
        <w:trPr>
          <w:trHeight w:val="217"/>
        </w:trPr>
        <w:tc>
          <w:tcPr>
            <w:tcW w:w="4541" w:type="dxa"/>
          </w:tcPr>
          <w:p w:rsidR="00715E45" w:rsidRPr="00A4737A" w:rsidRDefault="00715E45" w:rsidP="00715E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657" w:type="dxa"/>
          </w:tcPr>
          <w:p w:rsidR="00715E45" w:rsidRPr="00A64F43" w:rsidRDefault="00715E45" w:rsidP="00715E45">
            <w:pPr>
              <w:spacing w:after="0" w:line="240" w:lineRule="auto"/>
              <w:rPr>
                <w:color w:val="222222"/>
              </w:rPr>
            </w:pPr>
            <w:r w:rsidRPr="00A64F43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6.032</w:t>
            </w:r>
            <w:r w:rsidRPr="00A64F43">
              <w:rPr>
                <w:rFonts w:ascii="Times New Roman" w:hAnsi="Times New Roman"/>
                <w:b/>
                <w:bCs/>
                <w:color w:val="222222"/>
                <w:sz w:val="28"/>
                <w:lang w:val="uk-UA"/>
              </w:rPr>
              <w:t> </w:t>
            </w:r>
            <w:r w:rsidRPr="00A64F43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історія та археологія</w:t>
            </w:r>
          </w:p>
          <w:p w:rsidR="00715E45" w:rsidRPr="00A64F43" w:rsidRDefault="00715E45" w:rsidP="00715E45">
            <w:pPr>
              <w:spacing w:after="0" w:line="240" w:lineRule="auto"/>
              <w:rPr>
                <w:color w:val="222222"/>
              </w:rPr>
            </w:pPr>
            <w:r w:rsidRPr="00A64F43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 </w:t>
            </w:r>
          </w:p>
        </w:tc>
        <w:tc>
          <w:tcPr>
            <w:tcW w:w="5657" w:type="dxa"/>
          </w:tcPr>
          <w:p w:rsidR="00715E45" w:rsidRPr="00AA16D0" w:rsidRDefault="00715E45" w:rsidP="00715E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715E45" w:rsidRPr="00574D4B" w:rsidTr="00715E45">
        <w:trPr>
          <w:trHeight w:val="676"/>
        </w:trPr>
        <w:tc>
          <w:tcPr>
            <w:tcW w:w="4541" w:type="dxa"/>
          </w:tcPr>
          <w:p w:rsidR="00715E45" w:rsidRDefault="00715E45" w:rsidP="00715E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715E45" w:rsidRDefault="00715E45" w:rsidP="00715E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15E45" w:rsidRPr="00A4737A" w:rsidRDefault="00715E45" w:rsidP="00715E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(Спеціалізація)</w:t>
            </w: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657" w:type="dxa"/>
          </w:tcPr>
          <w:p w:rsidR="00715E45" w:rsidRPr="00A64F43" w:rsidRDefault="00715E45" w:rsidP="00715E45">
            <w:pPr>
              <w:spacing w:after="0" w:line="240" w:lineRule="auto"/>
              <w:rPr>
                <w:color w:val="222222"/>
                <w:lang w:val="uk-UA"/>
              </w:rPr>
            </w:pPr>
            <w:r>
              <w:rPr>
                <w:color w:val="222222"/>
                <w:lang w:val="uk-UA"/>
              </w:rPr>
              <w:t>-</w:t>
            </w:r>
          </w:p>
        </w:tc>
        <w:tc>
          <w:tcPr>
            <w:tcW w:w="5657" w:type="dxa"/>
          </w:tcPr>
          <w:p w:rsidR="00715E45" w:rsidRPr="004035EC" w:rsidRDefault="00715E45" w:rsidP="00715E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715E45" w:rsidRPr="00A4737A" w:rsidTr="00715E45">
        <w:trPr>
          <w:trHeight w:val="217"/>
        </w:trPr>
        <w:tc>
          <w:tcPr>
            <w:tcW w:w="4541" w:type="dxa"/>
          </w:tcPr>
          <w:p w:rsidR="00715E45" w:rsidRPr="00A4737A" w:rsidRDefault="00715E45" w:rsidP="00715E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657" w:type="dxa"/>
          </w:tcPr>
          <w:p w:rsidR="00715E45" w:rsidRDefault="00715E45" w:rsidP="00715E45">
            <w:pPr>
              <w:spacing w:after="0" w:line="240" w:lineRule="auto"/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</w:pPr>
            <w:r w:rsidRPr="00A64F43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Археологія та етнологія</w:t>
            </w:r>
            <w:r w:rsidRPr="00A64F43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»</w:t>
            </w:r>
          </w:p>
          <w:p w:rsidR="00715E45" w:rsidRPr="00A64F43" w:rsidRDefault="00715E45" w:rsidP="00715E45">
            <w:pPr>
              <w:spacing w:after="0" w:line="240" w:lineRule="auto"/>
              <w:rPr>
                <w:color w:val="222222"/>
              </w:rPr>
            </w:pPr>
            <w:r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«Центральноєвропейські студії»</w:t>
            </w:r>
          </w:p>
        </w:tc>
        <w:tc>
          <w:tcPr>
            <w:tcW w:w="5657" w:type="dxa"/>
          </w:tcPr>
          <w:p w:rsidR="00715E45" w:rsidRPr="00AA16D0" w:rsidRDefault="00715E45" w:rsidP="00715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715E45" w:rsidRPr="00A4737A" w:rsidTr="00715E45">
        <w:trPr>
          <w:trHeight w:val="227"/>
        </w:trPr>
        <w:tc>
          <w:tcPr>
            <w:tcW w:w="4541" w:type="dxa"/>
          </w:tcPr>
          <w:p w:rsidR="00715E45" w:rsidRPr="00A4737A" w:rsidRDefault="00715E45" w:rsidP="00715E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657" w:type="dxa"/>
          </w:tcPr>
          <w:p w:rsidR="00715E45" w:rsidRPr="00A64F43" w:rsidRDefault="00715E45" w:rsidP="00715E45">
            <w:pPr>
              <w:spacing w:after="0" w:line="240" w:lineRule="auto"/>
              <w:rPr>
                <w:color w:val="222222"/>
              </w:rPr>
            </w:pPr>
            <w:r w:rsidRPr="00A64F43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вибіркова</w:t>
            </w:r>
          </w:p>
        </w:tc>
        <w:tc>
          <w:tcPr>
            <w:tcW w:w="5657" w:type="dxa"/>
          </w:tcPr>
          <w:p w:rsidR="00715E45" w:rsidRPr="00AA16D0" w:rsidRDefault="00715E45" w:rsidP="00715E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715E45" w:rsidRPr="00A4737A" w:rsidTr="00715E45">
        <w:trPr>
          <w:trHeight w:val="217"/>
        </w:trPr>
        <w:tc>
          <w:tcPr>
            <w:tcW w:w="4541" w:type="dxa"/>
          </w:tcPr>
          <w:p w:rsidR="00715E45" w:rsidRPr="00A4737A" w:rsidRDefault="00715E45" w:rsidP="00715E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657" w:type="dxa"/>
          </w:tcPr>
          <w:p w:rsidR="00715E45" w:rsidRPr="00A64F43" w:rsidRDefault="00715E45" w:rsidP="00715E45">
            <w:pPr>
              <w:spacing w:after="0" w:line="240" w:lineRule="auto"/>
              <w:rPr>
                <w:color w:val="222222"/>
              </w:rPr>
            </w:pPr>
            <w:r w:rsidRPr="00A64F43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словацька</w:t>
            </w:r>
          </w:p>
        </w:tc>
        <w:tc>
          <w:tcPr>
            <w:tcW w:w="5657" w:type="dxa"/>
          </w:tcPr>
          <w:p w:rsidR="00715E45" w:rsidRPr="00AA16D0" w:rsidRDefault="00715E45" w:rsidP="00715E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5B070E" w:rsidRPr="00A4737A" w:rsidRDefault="005B070E" w:rsidP="00AA1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A16D0" w:rsidRDefault="004E3CCC" w:rsidP="00CE6E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AA16D0">
        <w:rPr>
          <w:rFonts w:ascii="Times New Roman" w:hAnsi="Times New Roman"/>
          <w:b/>
          <w:sz w:val="28"/>
          <w:szCs w:val="28"/>
          <w:lang w:val="sk-SK"/>
        </w:rPr>
        <w:t>21</w:t>
      </w:r>
    </w:p>
    <w:p w:rsidR="004E3CCC" w:rsidRPr="00831B43" w:rsidRDefault="004E3CCC" w:rsidP="00801FAD">
      <w:pPr>
        <w:spacing w:after="0" w:line="240" w:lineRule="auto"/>
        <w:rPr>
          <w:rFonts w:ascii="Times New Roman" w:hAnsi="Times New Roman"/>
          <w:b/>
          <w:sz w:val="24"/>
          <w:szCs w:val="24"/>
          <w:lang w:val="sk-SK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831B43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4035EC" w:rsidRPr="00831B43">
        <w:rPr>
          <w:rFonts w:ascii="Times New Roman" w:hAnsi="Times New Roman"/>
          <w:b/>
          <w:sz w:val="24"/>
          <w:szCs w:val="24"/>
          <w:lang w:eastAsia="ru-RU"/>
        </w:rPr>
        <w:t>Регіональна мова (словацька)</w:t>
      </w:r>
      <w:r w:rsidR="008400D9" w:rsidRPr="00831B43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831B43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AD5F27" w:rsidRPr="00831B43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AD5F27" w:rsidRPr="00831B43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AD5F27" w:rsidRPr="00831B43">
        <w:rPr>
          <w:rFonts w:ascii="Times New Roman" w:hAnsi="Times New Roman"/>
          <w:b/>
          <w:bCs/>
          <w:sz w:val="24"/>
          <w:szCs w:val="24"/>
          <w:lang w:val="uk-UA"/>
        </w:rPr>
        <w:t>Гуманітарні науки</w:t>
      </w:r>
      <w:r w:rsidR="00AD5F27" w:rsidRPr="00831B4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31B43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801FAD" w:rsidRPr="00831B43">
        <w:rPr>
          <w:rFonts w:ascii="Times New Roman" w:hAnsi="Times New Roman"/>
          <w:b/>
          <w:sz w:val="24"/>
          <w:szCs w:val="24"/>
          <w:lang w:val="uk-UA"/>
        </w:rPr>
        <w:t>6.032</w:t>
      </w:r>
      <w:r w:rsidR="00801FAD" w:rsidRPr="00831B4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801FAD" w:rsidRPr="00831B43">
        <w:rPr>
          <w:rFonts w:ascii="Times New Roman" w:hAnsi="Times New Roman"/>
          <w:b/>
          <w:sz w:val="24"/>
          <w:szCs w:val="24"/>
          <w:lang w:val="uk-UA"/>
        </w:rPr>
        <w:t>історія та археологія</w:t>
      </w:r>
      <w:r w:rsidR="00801FAD" w:rsidRPr="00831B4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831B43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831B43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831B43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831B43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831B43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5714B6" w:rsidRPr="00831B43">
        <w:rPr>
          <w:rFonts w:ascii="Times New Roman" w:hAnsi="Times New Roman"/>
          <w:b/>
          <w:sz w:val="24"/>
          <w:szCs w:val="24"/>
          <w:lang w:val="uk-UA"/>
        </w:rPr>
        <w:t>Цетнральноєвропейські студії</w:t>
      </w:r>
      <w:r w:rsidR="005714B6" w:rsidRPr="00831B43">
        <w:rPr>
          <w:rFonts w:ascii="Times New Roman" w:hAnsi="Times New Roman"/>
          <w:b/>
          <w:sz w:val="24"/>
          <w:szCs w:val="24"/>
          <w:lang w:val="sk-SK"/>
        </w:rPr>
        <w:t xml:space="preserve">, </w:t>
      </w:r>
      <w:r w:rsidR="005714B6" w:rsidRPr="00831B43">
        <w:rPr>
          <w:rFonts w:ascii="Times New Roman" w:hAnsi="Times New Roman"/>
          <w:b/>
          <w:sz w:val="24"/>
          <w:szCs w:val="24"/>
          <w:lang w:val="uk-UA"/>
        </w:rPr>
        <w:t>Археологія та етнологія</w:t>
      </w:r>
      <w:r w:rsidR="005714B6" w:rsidRPr="00831B4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831B43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9245E5" w:rsidRPr="00831B43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831B43" w:rsidRPr="00831B43">
        <w:rPr>
          <w:rFonts w:ascii="Times New Roman" w:hAnsi="Times New Roman"/>
          <w:b/>
          <w:bCs/>
          <w:color w:val="222222"/>
          <w:sz w:val="24"/>
          <w:szCs w:val="24"/>
          <w:lang w:val="uk-UA"/>
        </w:rPr>
        <w:t>Археологія</w:t>
      </w:r>
      <w:r w:rsidR="00801FAD" w:rsidRPr="00831B43">
        <w:rPr>
          <w:rFonts w:ascii="Times New Roman" w:hAnsi="Times New Roman"/>
          <w:b/>
          <w:sz w:val="24"/>
          <w:szCs w:val="24"/>
          <w:lang w:val="uk-UA"/>
        </w:rPr>
        <w:t xml:space="preserve"> та археологія</w:t>
      </w:r>
      <w:r w:rsidR="009245E5" w:rsidRPr="00831B43">
        <w:rPr>
          <w:rFonts w:ascii="Times New Roman" w:hAnsi="Times New Roman"/>
          <w:b/>
          <w:bCs/>
          <w:sz w:val="24"/>
          <w:szCs w:val="24"/>
          <w:lang w:val="uk-UA"/>
        </w:rPr>
        <w:t>»</w:t>
      </w:r>
      <w:r w:rsidR="00831B43" w:rsidRPr="00831B43">
        <w:rPr>
          <w:rFonts w:ascii="Times New Roman" w:hAnsi="Times New Roman"/>
          <w:b/>
          <w:bCs/>
          <w:sz w:val="24"/>
          <w:szCs w:val="24"/>
          <w:lang w:val="sk-SK"/>
        </w:rPr>
        <w:t>,</w:t>
      </w:r>
      <w:r w:rsidR="00831B43" w:rsidRPr="00831B43">
        <w:rPr>
          <w:rFonts w:ascii="Times New Roman" w:hAnsi="Times New Roman"/>
          <w:b/>
          <w:bCs/>
          <w:color w:val="222222"/>
          <w:sz w:val="24"/>
          <w:szCs w:val="24"/>
          <w:lang w:val="uk-UA"/>
        </w:rPr>
        <w:t xml:space="preserve"> </w:t>
      </w:r>
      <w:r w:rsidR="00831B43" w:rsidRPr="00831B43">
        <w:rPr>
          <w:rFonts w:ascii="Times New Roman" w:hAnsi="Times New Roman"/>
          <w:b/>
          <w:bCs/>
          <w:color w:val="222222"/>
          <w:sz w:val="24"/>
          <w:szCs w:val="24"/>
          <w:lang w:val="uk-UA"/>
        </w:rPr>
        <w:t>«Центральноєвропейські студії»</w:t>
      </w:r>
      <w:r w:rsidR="00831B43" w:rsidRPr="00831B43">
        <w:rPr>
          <w:rFonts w:ascii="Times New Roman" w:hAnsi="Times New Roman"/>
          <w:b/>
          <w:bCs/>
          <w:color w:val="222222"/>
          <w:sz w:val="24"/>
          <w:szCs w:val="24"/>
          <w:lang w:val="sk-SK"/>
        </w:rPr>
        <w:t>.</w:t>
      </w:r>
    </w:p>
    <w:p w:rsidR="004E3CCC" w:rsidRPr="005714B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F5ECB" w:rsidRPr="000D2BDF" w:rsidRDefault="004E3CCC" w:rsidP="00BF5ECB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0D2BDF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:</w:t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 xml:space="preserve">лектор словацької мови і культури 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 xml:space="preserve">prof. PaedDr. Jana </w:t>
      </w:r>
      <w:r w:rsidR="00BF5ECB" w:rsidRPr="000D2BDF">
        <w:rPr>
          <w:rFonts w:ascii="Times New Roman" w:hAnsi="Times New Roman"/>
          <w:caps/>
          <w:sz w:val="24"/>
          <w:szCs w:val="24"/>
          <w:lang w:val="sk-SK"/>
        </w:rPr>
        <w:t>Kesselová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, CSc</w:t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0D2BDF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</w:p>
    <w:p w:rsidR="00BF5ECB" w:rsidRPr="006408B5" w:rsidRDefault="00BF5ECB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408B5">
        <w:rPr>
          <w:rFonts w:ascii="Times New Roman" w:hAnsi="Times New Roman"/>
          <w:b/>
          <w:sz w:val="24"/>
          <w:szCs w:val="24"/>
          <w:lang w:val="uk-UA"/>
        </w:rPr>
        <w:t xml:space="preserve">кафедри словацької філології 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___</w:t>
      </w:r>
      <w:r w:rsidRPr="000D2BDF">
        <w:rPr>
          <w:rFonts w:ascii="Times New Roman" w:hAnsi="Times New Roman"/>
          <w:sz w:val="24"/>
          <w:szCs w:val="24"/>
          <w:lang w:val="uk-UA"/>
        </w:rPr>
        <w:t>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0D2BDF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Завідувач кафедри </w:t>
      </w:r>
      <w:r w:rsidR="00BF5ECB" w:rsidRPr="000D2BDF">
        <w:t>Наталія Миколаївна ПETРІЦА</w:t>
      </w: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D23BC1" w:rsidRPr="000D2BDF" w:rsidRDefault="00D23BC1" w:rsidP="004E3CCC">
      <w:pPr>
        <w:pStyle w:val="Default"/>
        <w:rPr>
          <w:lang w:val="uk-UA"/>
        </w:rPr>
      </w:pPr>
    </w:p>
    <w:p w:rsidR="004E3CCC" w:rsidRPr="006408B5" w:rsidRDefault="004E3CCC" w:rsidP="000D2BDF">
      <w:pPr>
        <w:pStyle w:val="Nadpis2"/>
        <w:rPr>
          <w:b w:val="0"/>
          <w:sz w:val="24"/>
          <w:szCs w:val="24"/>
          <w:lang w:val="sk-SK"/>
        </w:rPr>
      </w:pPr>
      <w:r w:rsidRPr="006408B5">
        <w:rPr>
          <w:b w:val="0"/>
          <w:sz w:val="24"/>
          <w:szCs w:val="24"/>
        </w:rPr>
        <w:t xml:space="preserve">Схвалено науково-методичною комісією </w:t>
      </w:r>
      <w:r w:rsidR="000D2BDF" w:rsidRPr="006408B5">
        <w:rPr>
          <w:b w:val="0"/>
          <w:caps/>
          <w:sz w:val="24"/>
          <w:szCs w:val="24"/>
        </w:rPr>
        <w:t>ф</w:t>
      </w:r>
      <w:r w:rsidR="000D2BDF" w:rsidRPr="006408B5">
        <w:rPr>
          <w:b w:val="0"/>
          <w:sz w:val="24"/>
          <w:szCs w:val="24"/>
        </w:rPr>
        <w:t>ілологічного</w:t>
      </w:r>
      <w:r w:rsidRPr="006408B5">
        <w:rPr>
          <w:b w:val="0"/>
          <w:sz w:val="24"/>
          <w:szCs w:val="24"/>
        </w:rPr>
        <w:t xml:space="preserve"> факультету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6408B5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Голова науково-методичної комісії _____________ </w:t>
      </w:r>
      <w:r w:rsidR="00D23BC1" w:rsidRPr="000D2BDF">
        <w:rPr>
          <w:lang w:val="uk-UA"/>
        </w:rPr>
        <w:t xml:space="preserve">Прізвище </w:t>
      </w:r>
      <w:r w:rsidR="009D75D7" w:rsidRPr="000D2BDF">
        <w:rPr>
          <w:lang w:val="uk-UA"/>
        </w:rPr>
        <w:t xml:space="preserve">та </w:t>
      </w:r>
      <w:r w:rsidR="00D23BC1" w:rsidRPr="000D2BDF">
        <w:rPr>
          <w:lang w:val="uk-UA"/>
        </w:rPr>
        <w:t>ініціали</w:t>
      </w: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Pr="00A4737A" w:rsidRDefault="006408B5" w:rsidP="006408B5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Jana Kesselová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>
        <w:rPr>
          <w:rFonts w:ascii="Times New Roman" w:hAnsi="Times New Roman"/>
          <w:sz w:val="24"/>
          <w:szCs w:val="24"/>
          <w:lang w:val="sk-SK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6408B5" w:rsidP="00BA76A8">
      <w:pPr>
        <w:pStyle w:val="Default"/>
        <w:spacing w:before="240"/>
        <w:ind w:left="3540"/>
        <w:rPr>
          <w:lang w:val="uk-UA"/>
        </w:rPr>
      </w:pPr>
      <w:r w:rsidRPr="00A4737A">
        <w:rPr>
          <w:lang w:val="uk-UA"/>
        </w:rPr>
        <w:sym w:font="Symbol" w:char="F0D3"/>
      </w:r>
      <w:r w:rsidRPr="00A4737A">
        <w:rPr>
          <w:lang w:val="uk-UA"/>
        </w:rPr>
        <w:t xml:space="preserve"> ДВНЗ «Ужгородський національний університет», 20</w:t>
      </w:r>
      <w:r w:rsidR="00BA76A8">
        <w:rPr>
          <w:lang w:val="sk-SK"/>
        </w:rPr>
        <w:t>2</w:t>
      </w:r>
      <w:r w:rsidR="006D460A">
        <w:rPr>
          <w:lang w:val="sk-SK"/>
        </w:rPr>
        <w:t>1</w:t>
      </w: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BA76A8" w:rsidRDefault="00BA76A8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Mriekatabuky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715E45" w:rsidRPr="007B47C8" w:rsidTr="000C0249">
        <w:trPr>
          <w:trHeight w:val="725"/>
        </w:trPr>
        <w:tc>
          <w:tcPr>
            <w:tcW w:w="4503" w:type="dxa"/>
            <w:vMerge w:val="restart"/>
            <w:vAlign w:val="center"/>
          </w:tcPr>
          <w:p w:rsidR="00715E45" w:rsidRPr="00A4737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715E45" w:rsidRPr="00A4737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715E45" w:rsidRPr="00A4737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715E45" w:rsidRPr="00A4737A" w:rsidTr="000C0249">
        <w:trPr>
          <w:trHeight w:val="770"/>
        </w:trPr>
        <w:tc>
          <w:tcPr>
            <w:tcW w:w="4503" w:type="dxa"/>
            <w:vMerge/>
            <w:vAlign w:val="center"/>
          </w:tcPr>
          <w:p w:rsidR="00715E45" w:rsidRPr="00A4737A" w:rsidRDefault="00715E45" w:rsidP="000C0249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715E45" w:rsidRPr="00A4737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715E45" w:rsidRPr="00A4737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715E45" w:rsidRPr="00A4737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715E45" w:rsidRPr="00A4737A" w:rsidRDefault="00715E45" w:rsidP="000C0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715E45" w:rsidRPr="00A4737A" w:rsidTr="000C0249">
        <w:trPr>
          <w:trHeight w:val="632"/>
        </w:trPr>
        <w:tc>
          <w:tcPr>
            <w:tcW w:w="4503" w:type="dxa"/>
            <w:vAlign w:val="center"/>
          </w:tcPr>
          <w:p w:rsidR="00715E45" w:rsidRPr="004E5304" w:rsidRDefault="00715E45" w:rsidP="000C0249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</w:p>
        </w:tc>
        <w:tc>
          <w:tcPr>
            <w:tcW w:w="5386" w:type="dxa"/>
            <w:gridSpan w:val="3"/>
            <w:vAlign w:val="center"/>
          </w:tcPr>
          <w:p w:rsidR="00715E45" w:rsidRPr="00B806CA" w:rsidRDefault="00715E45" w:rsidP="000C0249">
            <w:pPr>
              <w:pStyle w:val="Default"/>
              <w:jc w:val="center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>
              <w:rPr>
                <w:color w:val="auto"/>
                <w:lang w:val="uk-UA"/>
              </w:rPr>
              <w:t>4</w:t>
            </w:r>
          </w:p>
        </w:tc>
      </w:tr>
      <w:tr w:rsidR="00715E45" w:rsidRPr="00A9422D" w:rsidTr="000C0249">
        <w:trPr>
          <w:trHeight w:val="567"/>
        </w:trPr>
        <w:tc>
          <w:tcPr>
            <w:tcW w:w="4503" w:type="dxa"/>
            <w:vAlign w:val="center"/>
          </w:tcPr>
          <w:p w:rsidR="00715E45" w:rsidRPr="002F0F3C" w:rsidRDefault="00715E45" w:rsidP="000C0249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</w:t>
            </w:r>
          </w:p>
        </w:tc>
        <w:tc>
          <w:tcPr>
            <w:tcW w:w="2693" w:type="dxa"/>
            <w:gridSpan w:val="2"/>
            <w:vAlign w:val="center"/>
          </w:tcPr>
          <w:p w:rsidR="00715E45" w:rsidRPr="00875B95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180</w:t>
            </w:r>
          </w:p>
        </w:tc>
        <w:tc>
          <w:tcPr>
            <w:tcW w:w="2693" w:type="dxa"/>
            <w:vAlign w:val="center"/>
          </w:tcPr>
          <w:p w:rsidR="00715E45" w:rsidRPr="00875B95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 w:rsidRPr="00875B95">
              <w:rPr>
                <w:color w:val="auto"/>
                <w:lang w:val="uk-UA"/>
              </w:rPr>
              <w:t>90</w:t>
            </w:r>
          </w:p>
        </w:tc>
      </w:tr>
      <w:tr w:rsidR="00715E45" w:rsidRPr="00A4737A" w:rsidTr="000C0249">
        <w:trPr>
          <w:trHeight w:val="567"/>
        </w:trPr>
        <w:tc>
          <w:tcPr>
            <w:tcW w:w="4503" w:type="dxa"/>
            <w:vAlign w:val="center"/>
          </w:tcPr>
          <w:p w:rsidR="00715E45" w:rsidRPr="002F0F3C" w:rsidRDefault="00715E45" w:rsidP="000C0249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>
              <w:rPr>
                <w:color w:val="auto"/>
                <w:lang w:val="sk-SK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715E45" w:rsidRPr="00B806CA" w:rsidRDefault="00715E45" w:rsidP="000C0249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uk-UA"/>
              </w:rPr>
              <w:t>Семестр:</w:t>
            </w:r>
            <w:r>
              <w:rPr>
                <w:color w:val="auto"/>
                <w:lang w:val="uk-UA"/>
              </w:rPr>
              <w:t xml:space="preserve"> 7,8</w:t>
            </w:r>
          </w:p>
        </w:tc>
      </w:tr>
      <w:tr w:rsidR="00715E45" w:rsidRPr="00A4737A" w:rsidTr="000C0249">
        <w:trPr>
          <w:trHeight w:val="567"/>
        </w:trPr>
        <w:tc>
          <w:tcPr>
            <w:tcW w:w="4503" w:type="dxa"/>
            <w:vMerge w:val="restart"/>
            <w:vAlign w:val="center"/>
          </w:tcPr>
          <w:p w:rsidR="00715E45" w:rsidRPr="00A4737A" w:rsidRDefault="00715E45" w:rsidP="000C0249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715E45" w:rsidRPr="002F0F3C" w:rsidRDefault="00715E45" w:rsidP="000C0249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для денної  форми навчання</w:t>
            </w:r>
          </w:p>
          <w:p w:rsidR="00715E45" w:rsidRPr="00A4737A" w:rsidRDefault="00715E45" w:rsidP="000C0249">
            <w:pPr>
              <w:pStyle w:val="Default"/>
              <w:rPr>
                <w:color w:val="auto"/>
                <w:lang w:val="uk-UA"/>
              </w:rPr>
            </w:pPr>
          </w:p>
          <w:p w:rsidR="00715E45" w:rsidRPr="002F0F3C" w:rsidRDefault="00715E45" w:rsidP="000C0249">
            <w:pPr>
              <w:pStyle w:val="Default"/>
              <w:rPr>
                <w:color w:val="auto"/>
                <w:lang w:val="sk-SK"/>
              </w:rPr>
            </w:pPr>
            <w:r>
              <w:rPr>
                <w:color w:val="auto"/>
                <w:lang w:val="uk-UA"/>
              </w:rPr>
              <w:t>аудиторних –</w:t>
            </w:r>
          </w:p>
          <w:p w:rsidR="00715E45" w:rsidRDefault="00715E45" w:rsidP="000C0249">
            <w:pPr>
              <w:pStyle w:val="Default"/>
              <w:rPr>
                <w:color w:val="auto"/>
                <w:lang w:val="uk-UA"/>
              </w:rPr>
            </w:pPr>
          </w:p>
          <w:p w:rsidR="00715E45" w:rsidRPr="002F0F3C" w:rsidRDefault="00715E45" w:rsidP="000C0249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</w:p>
        </w:tc>
        <w:tc>
          <w:tcPr>
            <w:tcW w:w="2693" w:type="dxa"/>
            <w:gridSpan w:val="2"/>
            <w:vAlign w:val="center"/>
          </w:tcPr>
          <w:p w:rsidR="00715E45" w:rsidRPr="00AD29A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:rsidR="00715E45" w:rsidRPr="00AD29A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 w:rsidRPr="00AD29AA">
              <w:rPr>
                <w:color w:val="auto"/>
                <w:lang w:val="uk-UA"/>
              </w:rPr>
              <w:t>4</w:t>
            </w:r>
          </w:p>
        </w:tc>
      </w:tr>
      <w:tr w:rsidR="00715E45" w:rsidRPr="00A4737A" w:rsidTr="000C0249">
        <w:trPr>
          <w:trHeight w:val="567"/>
        </w:trPr>
        <w:tc>
          <w:tcPr>
            <w:tcW w:w="4503" w:type="dxa"/>
            <w:vMerge/>
            <w:vAlign w:val="center"/>
          </w:tcPr>
          <w:p w:rsidR="00715E45" w:rsidRPr="00A4737A" w:rsidRDefault="00715E45" w:rsidP="000C0249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715E45" w:rsidRPr="00B806C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Лекції:</w:t>
            </w:r>
          </w:p>
        </w:tc>
      </w:tr>
      <w:tr w:rsidR="00715E45" w:rsidRPr="009C3512" w:rsidTr="000C0249">
        <w:trPr>
          <w:trHeight w:val="567"/>
        </w:trPr>
        <w:tc>
          <w:tcPr>
            <w:tcW w:w="4503" w:type="dxa"/>
            <w:vMerge/>
            <w:vAlign w:val="center"/>
          </w:tcPr>
          <w:p w:rsidR="00715E45" w:rsidRPr="00A4737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715E45" w:rsidRPr="009C3512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7 с. – 44; 8 с. - 40</w:t>
            </w:r>
          </w:p>
        </w:tc>
        <w:tc>
          <w:tcPr>
            <w:tcW w:w="2693" w:type="dxa"/>
            <w:vAlign w:val="center"/>
          </w:tcPr>
          <w:p w:rsidR="00715E45" w:rsidRPr="00A4737A" w:rsidRDefault="00715E45" w:rsidP="000C0249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715E45" w:rsidRPr="009C3512" w:rsidTr="000C0249">
        <w:trPr>
          <w:trHeight w:val="567"/>
        </w:trPr>
        <w:tc>
          <w:tcPr>
            <w:tcW w:w="4503" w:type="dxa"/>
            <w:vMerge/>
            <w:vAlign w:val="center"/>
          </w:tcPr>
          <w:p w:rsidR="00715E45" w:rsidRPr="00A4737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715E45" w:rsidRPr="00B806C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715E45" w:rsidRPr="009C3512" w:rsidTr="000C0249">
        <w:trPr>
          <w:trHeight w:val="567"/>
        </w:trPr>
        <w:tc>
          <w:tcPr>
            <w:tcW w:w="4503" w:type="dxa"/>
            <w:vMerge/>
          </w:tcPr>
          <w:p w:rsidR="00715E45" w:rsidRPr="00A4737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715E45" w:rsidRPr="00B806CA" w:rsidRDefault="00715E45" w:rsidP="000C0249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uk-UA"/>
              </w:rPr>
              <w:t>7 с. – 44; 8 с. - 40</w:t>
            </w:r>
          </w:p>
        </w:tc>
        <w:tc>
          <w:tcPr>
            <w:tcW w:w="2693" w:type="dxa"/>
            <w:vAlign w:val="center"/>
          </w:tcPr>
          <w:p w:rsidR="00715E45" w:rsidRPr="00A4737A" w:rsidRDefault="00715E45" w:rsidP="000C0249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715E45" w:rsidRPr="009C3512" w:rsidTr="000C0249">
        <w:trPr>
          <w:trHeight w:val="567"/>
        </w:trPr>
        <w:tc>
          <w:tcPr>
            <w:tcW w:w="4503" w:type="dxa"/>
            <w:vMerge w:val="restart"/>
            <w:vAlign w:val="center"/>
          </w:tcPr>
          <w:p w:rsidR="00715E45" w:rsidRPr="002F0F3C" w:rsidRDefault="00715E45" w:rsidP="000C0249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>
              <w:rPr>
                <w:color w:val="auto"/>
                <w:lang w:val="uk-UA"/>
              </w:rPr>
              <w:t xml:space="preserve"> </w:t>
            </w:r>
            <w:r w:rsidRPr="002F0F3C">
              <w:t>екзамен</w:t>
            </w:r>
          </w:p>
        </w:tc>
        <w:tc>
          <w:tcPr>
            <w:tcW w:w="5386" w:type="dxa"/>
            <w:gridSpan w:val="3"/>
            <w:vAlign w:val="center"/>
          </w:tcPr>
          <w:p w:rsidR="00715E45" w:rsidRPr="00B806C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Лабораторні:</w:t>
            </w:r>
          </w:p>
        </w:tc>
      </w:tr>
      <w:tr w:rsidR="00715E45" w:rsidRPr="009C3512" w:rsidTr="000C0249">
        <w:trPr>
          <w:trHeight w:val="567"/>
        </w:trPr>
        <w:tc>
          <w:tcPr>
            <w:tcW w:w="4503" w:type="dxa"/>
            <w:vMerge/>
            <w:vAlign w:val="center"/>
          </w:tcPr>
          <w:p w:rsidR="00715E45" w:rsidRPr="00A4737A" w:rsidRDefault="00715E45" w:rsidP="000C0249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715E45" w:rsidRPr="00B806CA" w:rsidRDefault="00715E45" w:rsidP="000C0249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sk-SK"/>
              </w:rPr>
              <w:t>0</w:t>
            </w:r>
          </w:p>
        </w:tc>
        <w:tc>
          <w:tcPr>
            <w:tcW w:w="2693" w:type="dxa"/>
            <w:vAlign w:val="center"/>
          </w:tcPr>
          <w:p w:rsidR="00715E45" w:rsidRPr="00A4737A" w:rsidRDefault="00715E45" w:rsidP="000C0249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715E45" w:rsidRPr="00A4737A" w:rsidTr="000C0249">
        <w:trPr>
          <w:trHeight w:val="567"/>
        </w:trPr>
        <w:tc>
          <w:tcPr>
            <w:tcW w:w="4503" w:type="dxa"/>
            <w:vMerge w:val="restart"/>
            <w:vAlign w:val="center"/>
          </w:tcPr>
          <w:p w:rsidR="00715E45" w:rsidRPr="002F0F3C" w:rsidRDefault="00715E45" w:rsidP="000C0249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lang w:val="uk-UA"/>
              </w:rPr>
              <w:t xml:space="preserve">Форма </w:t>
            </w:r>
            <w:r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Pr="002F431B">
              <w:rPr>
                <w:sz w:val="22"/>
                <w:szCs w:val="22"/>
              </w:rPr>
              <w:t>Письмові та усні екзамени</w:t>
            </w:r>
          </w:p>
        </w:tc>
        <w:tc>
          <w:tcPr>
            <w:tcW w:w="5386" w:type="dxa"/>
            <w:gridSpan w:val="3"/>
            <w:vAlign w:val="center"/>
          </w:tcPr>
          <w:p w:rsidR="00715E45" w:rsidRPr="00B806C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Самостійна робота:</w:t>
            </w:r>
          </w:p>
        </w:tc>
      </w:tr>
      <w:tr w:rsidR="00715E45" w:rsidRPr="00A4737A" w:rsidTr="000C0249">
        <w:trPr>
          <w:trHeight w:val="567"/>
        </w:trPr>
        <w:tc>
          <w:tcPr>
            <w:tcW w:w="4503" w:type="dxa"/>
            <w:vMerge/>
          </w:tcPr>
          <w:p w:rsidR="00715E45" w:rsidRPr="00A4737A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715E45" w:rsidRPr="003E1DA8" w:rsidRDefault="00715E45" w:rsidP="000C0249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7 с. – 46; 8с. - 50</w:t>
            </w:r>
          </w:p>
        </w:tc>
        <w:tc>
          <w:tcPr>
            <w:tcW w:w="2693" w:type="dxa"/>
            <w:vAlign w:val="center"/>
          </w:tcPr>
          <w:p w:rsidR="00715E45" w:rsidRPr="00A4737A" w:rsidRDefault="00715E45" w:rsidP="000C0249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</w:tbl>
    <w:p w:rsidR="004E3CCC" w:rsidRPr="00A4737A" w:rsidRDefault="004E3CCC" w:rsidP="00715E45">
      <w:pPr>
        <w:pStyle w:val="Default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Odsekzoznamu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801FAD" w:rsidRPr="00FA41FA" w:rsidRDefault="00E5267A" w:rsidP="00801FAD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  <w:r w:rsidRPr="00801FAD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801FAD">
        <w:rPr>
          <w:rFonts w:ascii="Times New Roman" w:hAnsi="Times New Roman"/>
          <w:b/>
          <w:sz w:val="24"/>
          <w:szCs w:val="24"/>
          <w:lang w:val="uk-UA"/>
        </w:rPr>
        <w:t>«</w:t>
      </w:r>
      <w:r w:rsidR="00801FAD" w:rsidRPr="00801FAD">
        <w:rPr>
          <w:rFonts w:ascii="Times New Roman" w:hAnsi="Times New Roman"/>
          <w:b/>
          <w:sz w:val="24"/>
          <w:szCs w:val="24"/>
          <w:lang w:eastAsia="ru-RU"/>
        </w:rPr>
        <w:t>Регіональна мова (словацька)</w:t>
      </w:r>
      <w:r w:rsidRPr="00801FAD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801FA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801FAD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801FAD" w:rsidRPr="00801FAD">
        <w:rPr>
          <w:rFonts w:ascii="Times New Roman" w:hAnsi="Times New Roman"/>
          <w:bCs/>
          <w:sz w:val="24"/>
          <w:szCs w:val="24"/>
          <w:lang w:val="uk-UA"/>
        </w:rPr>
        <w:t>о</w:t>
      </w:r>
      <w:r w:rsidR="00801FAD" w:rsidRPr="00801FAD">
        <w:rPr>
          <w:rFonts w:ascii="Times New Roman" w:hAnsi="Times New Roman"/>
          <w:sz w:val="24"/>
          <w:szCs w:val="24"/>
          <w:lang w:val="uk-UA"/>
        </w:rPr>
        <w:t>знайомити студентів з однією із сучасних слов’янських мов – словацькою, її фонетичною системою, граматичною будовою та лексичним складом. Під час вивчення курсу студенти отримують відомості про Словаччину, її історію, культуру, традиції, сучасні лінгвокраїнознавчі реалії</w:t>
      </w:r>
      <w:r w:rsidR="00801FAD" w:rsidRPr="00FA41FA">
        <w:rPr>
          <w:sz w:val="28"/>
          <w:szCs w:val="28"/>
          <w:lang w:val="uk-UA"/>
        </w:rPr>
        <w:t xml:space="preserve">. </w:t>
      </w:r>
    </w:p>
    <w:p w:rsidR="00B77A4B" w:rsidRPr="00491334" w:rsidRDefault="00BB23FF" w:rsidP="00AC7824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 w:rsidRPr="00491334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491334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91334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</w:rPr>
        <w:t>Інтегральна компетентність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F5C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b/>
          <w:sz w:val="24"/>
          <w:szCs w:val="24"/>
        </w:rPr>
        <w:t>Загальні компетентності</w:t>
      </w:r>
      <w:r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ЗК03. Здатність спілкуватися державною мовою як усно, так і письмово.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ЗК04. Здатність бути критичним і самокритичним.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ЗК05. Здатність учитися й оволодівати сучасними знаннями.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ЗК06. Здатність до пошуку, опрацювання та аналізу інформації з різних джерел.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ЗК07. Уміння виявляти, ставити та вирішувати проблеми.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ЗК08. Здатність працювати в команді та автономно.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ЗК09.  Здатність спілкуватися іноземною мовою.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ЗК10. Здатність до абстрактного мислення, аналізу та синтезу.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ЗК11. Здатність застосовувати знання у практичних ситуаціях. 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ЗК12. Навички використання інформаційних і комунікаційних технологій. ЗК13. Здатність проведення досліджень на належному рівні.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  <w:lang w:val="uk-UA"/>
        </w:rPr>
        <w:t>Спеціальні (ф</w:t>
      </w:r>
      <w:r w:rsidRPr="00491334">
        <w:rPr>
          <w:rFonts w:ascii="Times New Roman" w:hAnsi="Times New Roman"/>
          <w:b/>
          <w:sz w:val="24"/>
          <w:szCs w:val="24"/>
        </w:rPr>
        <w:t>ахові, предметні) компетентності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СК01. Усвідомлення структури філологічної науки та її теоретичних основ.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СК02. Здатність використовувати в професійній діяльності знання про мову як особливу знакову систему, її природу, функції, рівні.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СК03. Здатність використовувати в професійній діяльності знання з теорії та історії мов(и), що вивчаються(ється).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СК04. Здатність аналізувати діалектні та соціальні різновиди мов(и), що вивчаються(ється), описувати соціолінгвальну ситуацію.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СК06. Здатність вільно, гнучко й ефективно 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371959" w:rsidRPr="00491334" w:rsidRDefault="00371959" w:rsidP="00491334">
      <w:pPr>
        <w:pStyle w:val="Default"/>
        <w:jc w:val="both"/>
      </w:pPr>
      <w:r w:rsidRPr="00491334">
        <w:lastRenderedPageBreak/>
        <w:t xml:space="preserve">СК08. Здатність вільно оперувати спеціальною термінологією для розв’язання професійних завдань.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СК09. Усвідомлення засад і технологій створення текстів різних жанрів і стилів державною та іноземною (іноземними) мовами.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СК10. Здатність здійснювати лінгвістичний, літературознавчий та спеціальний філологічний аналіз текстів різних стилів і жанрів.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СК11. Здатність до надання консультацій з дотримання норм літературної мови та культури мовлення. </w:t>
      </w:r>
    </w:p>
    <w:p w:rsidR="00371959" w:rsidRDefault="00371959" w:rsidP="00350BE4">
      <w:pPr>
        <w:pStyle w:val="Default"/>
        <w:jc w:val="both"/>
      </w:pPr>
      <w:r w:rsidRPr="00491334">
        <w:t>СК12. Здатність до організації ділової</w:t>
      </w:r>
      <w:r w:rsidR="00350BE4">
        <w:t xml:space="preserve"> комунікації</w:t>
      </w:r>
    </w:p>
    <w:p w:rsidR="00350BE4" w:rsidRPr="00350BE4" w:rsidRDefault="00350BE4" w:rsidP="00350BE4">
      <w:pPr>
        <w:pStyle w:val="Default"/>
        <w:jc w:val="both"/>
      </w:pPr>
    </w:p>
    <w:p w:rsidR="00371959" w:rsidRDefault="00371959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C6A4C" w:rsidRPr="00EC6A4C" w:rsidRDefault="004E3CCC" w:rsidP="00EC6A4C">
      <w:pPr>
        <w:pStyle w:val="Default"/>
        <w:ind w:firstLine="567"/>
        <w:jc w:val="both"/>
        <w:rPr>
          <w:lang w:val="sk-SK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801FAD" w:rsidRPr="00801FAD">
        <w:rPr>
          <w:b/>
        </w:rPr>
        <w:t>Регіональна мова (словацька)</w:t>
      </w:r>
      <w:r w:rsidR="001B5108" w:rsidRPr="00345FB3">
        <w:rPr>
          <w:lang w:val="uk-UA"/>
        </w:rPr>
        <w:t xml:space="preserve">»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  <w:r w:rsidR="00801FAD">
        <w:rPr>
          <w:lang w:val="sk-SK"/>
        </w:rPr>
        <w:t xml:space="preserve"> </w:t>
      </w:r>
      <w:r w:rsidR="00EC6A4C" w:rsidRPr="00801FAD">
        <w:rPr>
          <w:b/>
        </w:rPr>
        <w:t>Регіональна мова (словацька)</w:t>
      </w:r>
      <w:r w:rsidR="00EC6A4C" w:rsidRPr="00345FB3">
        <w:rPr>
          <w:lang w:val="uk-UA"/>
        </w:rPr>
        <w:t>»</w:t>
      </w:r>
      <w:r w:rsidR="00EC6A4C">
        <w:rPr>
          <w:lang w:val="sk-SK"/>
        </w:rPr>
        <w:t xml:space="preserve"> 3 </w:t>
      </w:r>
      <w:r w:rsidR="00EC6A4C" w:rsidRPr="00EC6A4C">
        <w:rPr>
          <w:rFonts w:cs="Calibri"/>
          <w:lang w:val="sk-SK" w:eastAsia="sk-SK"/>
        </w:rPr>
        <w:t>Курс</w:t>
      </w:r>
      <w:r w:rsidR="00EC6A4C">
        <w:rPr>
          <w:rFonts w:cs="Calibri"/>
          <w:lang w:val="sk-SK" w:eastAsia="sk-SK"/>
        </w:rPr>
        <w:t>.</w:t>
      </w:r>
    </w:p>
    <w:p w:rsidR="00690BDA" w:rsidRPr="00EC6A4C" w:rsidRDefault="00690BDA" w:rsidP="00EC6A4C">
      <w:pPr>
        <w:pStyle w:val="Default"/>
        <w:ind w:firstLine="567"/>
        <w:jc w:val="both"/>
        <w:rPr>
          <w:lang w:val="sk-SK"/>
        </w:rPr>
      </w:pPr>
    </w:p>
    <w:p w:rsidR="001B17D6" w:rsidRPr="00A4737A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 w:rsidRPr="00111B1A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EC6A4C">
        <w:rPr>
          <w:rFonts w:ascii="Times New Roman" w:hAnsi="Times New Roman"/>
          <w:b/>
          <w:sz w:val="24"/>
          <w:szCs w:val="24"/>
          <w:lang w:val="uk-UA"/>
        </w:rPr>
        <w:t>«</w:t>
      </w:r>
      <w:r w:rsidR="00EC6A4C" w:rsidRPr="00EC6A4C">
        <w:rPr>
          <w:rFonts w:ascii="Times New Roman" w:hAnsi="Times New Roman"/>
          <w:b/>
          <w:sz w:val="24"/>
          <w:szCs w:val="24"/>
          <w:lang w:val="uk-UA"/>
        </w:rPr>
        <w:t>Історія та археологія</w:t>
      </w:r>
      <w:r w:rsidRPr="00EC6A4C">
        <w:rPr>
          <w:rFonts w:ascii="Times New Roman" w:hAnsi="Times New Roman"/>
          <w:b/>
          <w:sz w:val="24"/>
          <w:szCs w:val="24"/>
          <w:lang w:val="uk-UA"/>
        </w:rPr>
        <w:t>»,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111B1A"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11B1A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 w:rsidRPr="00111B1A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11B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11B1A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досягнення</w:t>
      </w:r>
      <w:r w:rsidR="00111B1A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746DEF" w:rsidRPr="00F16164" w:rsidTr="00111B1A">
        <w:tc>
          <w:tcPr>
            <w:tcW w:w="8256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48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111B1A">
        <w:tc>
          <w:tcPr>
            <w:tcW w:w="8256" w:type="dxa"/>
          </w:tcPr>
          <w:p w:rsidR="00746DEF" w:rsidRPr="00111B1A" w:rsidRDefault="00111B1A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Вільно спілкуватися з професійних питань із фахівцями та нефахівцями державною та іноземною(ими) мовами усно й письмово, використовувати їх для організації ефективної міжкультурної комунікації.</w:t>
            </w:r>
          </w:p>
        </w:tc>
        <w:tc>
          <w:tcPr>
            <w:tcW w:w="1548" w:type="dxa"/>
          </w:tcPr>
          <w:p w:rsidR="00746DEF" w:rsidRPr="00111B1A" w:rsidRDefault="00111B1A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ПР01.</w:t>
            </w:r>
          </w:p>
        </w:tc>
      </w:tr>
      <w:tr w:rsidR="00111B1A" w:rsidTr="00111B1A">
        <w:tc>
          <w:tcPr>
            <w:tcW w:w="8256" w:type="dxa"/>
          </w:tcPr>
          <w:p w:rsidR="00111B1A" w:rsidRPr="00111B1A" w:rsidRDefault="00111B1A" w:rsidP="00111B1A">
            <w:pPr>
              <w:pStyle w:val="Default"/>
              <w:jc w:val="both"/>
            </w:pPr>
            <w:r w:rsidRPr="00111B1A">
              <w:t xml:space="preserve">Організовувати процес свого навчання й самоосвіти. </w:t>
            </w:r>
          </w:p>
        </w:tc>
        <w:tc>
          <w:tcPr>
            <w:tcW w:w="1548" w:type="dxa"/>
          </w:tcPr>
          <w:p w:rsidR="00111B1A" w:rsidRPr="00111B1A" w:rsidRDefault="00111B1A" w:rsidP="00111B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ПР03.</w:t>
            </w:r>
          </w:p>
        </w:tc>
      </w:tr>
      <w:tr w:rsidR="00111B1A" w:rsidTr="00111B1A">
        <w:tc>
          <w:tcPr>
            <w:tcW w:w="8256" w:type="dxa"/>
          </w:tcPr>
          <w:p w:rsidR="00111B1A" w:rsidRPr="00111B1A" w:rsidRDefault="00111B1A" w:rsidP="00111B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Знати норми літературної мови та вміти їх застосовувати у практичній діяльності.</w:t>
            </w:r>
          </w:p>
        </w:tc>
        <w:tc>
          <w:tcPr>
            <w:tcW w:w="1548" w:type="dxa"/>
          </w:tcPr>
          <w:p w:rsidR="00111B1A" w:rsidRPr="00111B1A" w:rsidRDefault="00111B1A" w:rsidP="00111B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ПР10.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801FAD" w:rsidRPr="00801FAD">
        <w:rPr>
          <w:rFonts w:ascii="Times New Roman" w:hAnsi="Times New Roman"/>
          <w:b/>
          <w:sz w:val="24"/>
          <w:szCs w:val="24"/>
          <w:lang w:eastAsia="ru-RU"/>
        </w:rPr>
        <w:t>Регіональна мова (словацька)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5"/>
        <w:gridCol w:w="1549"/>
      </w:tblGrid>
      <w:tr w:rsidR="00746DEF" w:rsidRPr="00F16164" w:rsidTr="003A0517">
        <w:tc>
          <w:tcPr>
            <w:tcW w:w="8255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49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3A0517" w:rsidTr="003A0517">
        <w:tc>
          <w:tcPr>
            <w:tcW w:w="8255" w:type="dxa"/>
          </w:tcPr>
          <w:p w:rsidR="003A0517" w:rsidRPr="00111B1A" w:rsidRDefault="003A0517" w:rsidP="003A0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Вільно спілкуватися з професійних питань із фахівцями та нефахівцями державною та іноземною(ими) мовами усно й письмово, використовувати їх для організації ефективної міжкультурної комунікації.</w:t>
            </w:r>
          </w:p>
        </w:tc>
        <w:tc>
          <w:tcPr>
            <w:tcW w:w="1549" w:type="dxa"/>
          </w:tcPr>
          <w:p w:rsidR="003A0517" w:rsidRPr="00111B1A" w:rsidRDefault="003A0517" w:rsidP="003A0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ПР01.</w:t>
            </w:r>
          </w:p>
        </w:tc>
      </w:tr>
      <w:tr w:rsidR="003A0517" w:rsidTr="003A0517">
        <w:tc>
          <w:tcPr>
            <w:tcW w:w="8255" w:type="dxa"/>
          </w:tcPr>
          <w:p w:rsidR="003A0517" w:rsidRPr="00111B1A" w:rsidRDefault="003A0517" w:rsidP="003A0517">
            <w:pPr>
              <w:pStyle w:val="Default"/>
              <w:jc w:val="both"/>
            </w:pPr>
            <w:r w:rsidRPr="00111B1A">
              <w:t xml:space="preserve">Організовувати процес свого навчання й самоосвіти. </w:t>
            </w:r>
          </w:p>
        </w:tc>
        <w:tc>
          <w:tcPr>
            <w:tcW w:w="1549" w:type="dxa"/>
          </w:tcPr>
          <w:p w:rsidR="003A0517" w:rsidRPr="00111B1A" w:rsidRDefault="003A0517" w:rsidP="003A0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ПР03.</w:t>
            </w:r>
          </w:p>
        </w:tc>
      </w:tr>
      <w:tr w:rsidR="003A0517" w:rsidTr="003A0517">
        <w:tc>
          <w:tcPr>
            <w:tcW w:w="8255" w:type="dxa"/>
          </w:tcPr>
          <w:p w:rsidR="003A0517" w:rsidRPr="00111B1A" w:rsidRDefault="003A0517" w:rsidP="003A0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Знати норми літературної мови та вміти їх застосовувати у практичній діяльності.</w:t>
            </w:r>
          </w:p>
        </w:tc>
        <w:tc>
          <w:tcPr>
            <w:tcW w:w="1549" w:type="dxa"/>
          </w:tcPr>
          <w:p w:rsidR="003A0517" w:rsidRPr="00111B1A" w:rsidRDefault="003A0517" w:rsidP="003A0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ПР10.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Odsekzoznamu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B232B3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B232B3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F745C7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>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B232B3" w:rsidRPr="00B232B3" w:rsidRDefault="00B232B3" w:rsidP="00B232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Опитування: усний індивідуальний і фронтальний контроль, письмовий індивідуальний  і фронтальний контроль.  Контрольно-корекційна  бесіда. </w:t>
      </w:r>
    </w:p>
    <w:p w:rsidR="00D5164A" w:rsidRPr="00831B43" w:rsidRDefault="00B232B3" w:rsidP="00831B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Виконання практичних завдань. Тестування. Виконання комплексних контрольних завдань. </w:t>
      </w:r>
    </w:p>
    <w:p w:rsidR="00D5164A" w:rsidRPr="00F745C7" w:rsidRDefault="00D5164A" w:rsidP="00D5164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E31B5" w:rsidRDefault="00D5164A" w:rsidP="00FE31B5">
      <w:pPr>
        <w:pStyle w:val="Odsekzoznamu"/>
        <w:spacing w:after="0" w:line="240" w:lineRule="auto"/>
        <w:ind w:left="851" w:hanging="851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uk-UA"/>
        </w:rPr>
        <w:t>Фор</w:t>
      </w:r>
      <w:r w:rsidRPr="00287AAF">
        <w:rPr>
          <w:rFonts w:ascii="Times New Roman" w:hAnsi="Times New Roman"/>
          <w:sz w:val="24"/>
          <w:szCs w:val="24"/>
          <w:lang w:val="uk-UA"/>
        </w:rPr>
        <w:t>ми</w:t>
      </w:r>
      <w:r>
        <w:rPr>
          <w:rFonts w:ascii="Times New Roman" w:hAnsi="Times New Roman"/>
          <w:sz w:val="24"/>
          <w:szCs w:val="24"/>
          <w:lang w:val="uk-UA"/>
        </w:rPr>
        <w:t xml:space="preserve"> поточного контролю:</w:t>
      </w:r>
      <w:r w:rsidR="00FE31B5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FE31B5" w:rsidRDefault="00FE31B5" w:rsidP="00A1797C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>усний індивідуальний і фронтальний контроль, п</w:t>
      </w:r>
      <w:r>
        <w:rPr>
          <w:rFonts w:ascii="Times New Roman" w:hAnsi="Times New Roman"/>
          <w:sz w:val="24"/>
          <w:szCs w:val="24"/>
          <w:lang w:val="uk-UA"/>
        </w:rPr>
        <w:t>исьмовий</w:t>
      </w:r>
      <w:r w:rsidRPr="00B232B3">
        <w:rPr>
          <w:rFonts w:ascii="Times New Roman" w:hAnsi="Times New Roman"/>
          <w:sz w:val="24"/>
          <w:szCs w:val="24"/>
          <w:lang w:val="uk-UA"/>
        </w:rPr>
        <w:t xml:space="preserve">  і фронтальний контроль</w:t>
      </w:r>
      <w:r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:rsidR="00FE31B5" w:rsidRPr="00FE31B5" w:rsidRDefault="00FE31B5" w:rsidP="00A1797C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Pr="00B232B3">
        <w:rPr>
          <w:rFonts w:ascii="Times New Roman" w:hAnsi="Times New Roman"/>
          <w:sz w:val="24"/>
          <w:szCs w:val="24"/>
          <w:lang w:val="uk-UA"/>
        </w:rPr>
        <w:t>иконання практичних завдань</w:t>
      </w:r>
    </w:p>
    <w:p w:rsidR="00D5164A" w:rsidRPr="00287AAF" w:rsidRDefault="00D5164A" w:rsidP="00FE31B5">
      <w:pPr>
        <w:pStyle w:val="Odsekzoznamu"/>
        <w:spacing w:after="0" w:line="240" w:lineRule="auto"/>
        <w:ind w:left="851" w:hanging="851"/>
        <w:rPr>
          <w:rFonts w:ascii="Times New Roman" w:hAnsi="Times New Roman"/>
          <w:sz w:val="24"/>
          <w:szCs w:val="24"/>
          <w:lang w:val="uk-UA"/>
        </w:rPr>
      </w:pPr>
      <w:r w:rsidRPr="00287AAF">
        <w:rPr>
          <w:rFonts w:ascii="Times New Roman" w:hAnsi="Times New Roman"/>
          <w:sz w:val="24"/>
          <w:szCs w:val="24"/>
          <w:lang w:val="uk-UA"/>
        </w:rPr>
        <w:t>Фор</w:t>
      </w:r>
      <w:r>
        <w:rPr>
          <w:rFonts w:ascii="Times New Roman" w:hAnsi="Times New Roman"/>
          <w:sz w:val="24"/>
          <w:szCs w:val="24"/>
          <w:lang w:val="uk-UA"/>
        </w:rPr>
        <w:t>ма модульного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E31B5" w:rsidRPr="00B232B3">
        <w:rPr>
          <w:rFonts w:ascii="Times New Roman" w:hAnsi="Times New Roman"/>
          <w:sz w:val="24"/>
          <w:szCs w:val="24"/>
          <w:lang w:val="uk-UA"/>
        </w:rPr>
        <w:t>Тестування</w:t>
      </w:r>
      <w:r w:rsidR="00FE31B5">
        <w:rPr>
          <w:rFonts w:ascii="Times New Roman" w:hAnsi="Times New Roman"/>
          <w:sz w:val="24"/>
          <w:szCs w:val="24"/>
          <w:lang w:val="sk-SK"/>
        </w:rPr>
        <w:t>.</w:t>
      </w:r>
    </w:p>
    <w:p w:rsidR="00FE31B5" w:rsidRPr="00B232B3" w:rsidRDefault="00D5164A" w:rsidP="00FE31B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Форма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підсумкового </w:t>
      </w:r>
      <w:r>
        <w:rPr>
          <w:rFonts w:ascii="Times New Roman" w:hAnsi="Times New Roman"/>
          <w:sz w:val="24"/>
          <w:szCs w:val="24"/>
          <w:lang w:val="uk-UA"/>
        </w:rPr>
        <w:t>семестрового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E31B5" w:rsidRPr="00B232B3">
        <w:rPr>
          <w:rFonts w:ascii="Times New Roman" w:hAnsi="Times New Roman"/>
          <w:sz w:val="24"/>
          <w:szCs w:val="24"/>
          <w:lang w:val="uk-UA"/>
        </w:rPr>
        <w:t>Виконання комплексних контрольних завдань.</w:t>
      </w:r>
    </w:p>
    <w:p w:rsidR="006513CD" w:rsidRDefault="006513CD" w:rsidP="00FE31B5">
      <w:pPr>
        <w:pStyle w:val="Nadpis7"/>
        <w:spacing w:before="0" w:after="0"/>
        <w:rPr>
          <w:b/>
          <w:lang w:val="uk-UA"/>
        </w:rPr>
      </w:pPr>
    </w:p>
    <w:p w:rsidR="00D5164A" w:rsidRPr="00EA27C6" w:rsidRDefault="00D5164A" w:rsidP="00D5164A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D5164A" w:rsidRPr="00F16164" w:rsidTr="006513CD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0E5298" w:rsidRDefault="000E5298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D2521C" w:rsidRDefault="006513C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Default="00D5164A" w:rsidP="00D5164A">
      <w:pPr>
        <w:pStyle w:val="Nadpis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FE31B5">
        <w:rPr>
          <w:b/>
          <w:lang w:val="sk-SK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6513CD" w:rsidRPr="00F16164" w:rsidTr="00E12BA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E31B5" w:rsidRDefault="00FE31B5" w:rsidP="000E52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831B43" w:rsidRDefault="00831B43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bookmarkStart w:id="1" w:name="_GoBack"/>
      <w:bookmarkEnd w:id="1"/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Mriekatabuky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  <w:gridCol w:w="992"/>
        <w:gridCol w:w="1276"/>
      </w:tblGrid>
      <w:tr w:rsidR="00D5164A" w:rsidRPr="00692082" w:rsidTr="00E12BA3">
        <w:tc>
          <w:tcPr>
            <w:tcW w:w="2977" w:type="dxa"/>
            <w:vMerge w:val="restart"/>
            <w:shd w:val="clear" w:color="auto" w:fill="auto"/>
            <w:vAlign w:val="center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…</w:t>
            </w:r>
          </w:p>
        </w:tc>
      </w:tr>
      <w:tr w:rsidR="00D5164A" w:rsidRPr="00D2521C" w:rsidTr="00E12BA3">
        <w:tc>
          <w:tcPr>
            <w:tcW w:w="2977" w:type="dxa"/>
            <w:vMerge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0E5298" w:rsidRPr="00DC26E0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0E5298" w:rsidRPr="000E5298" w:rsidRDefault="00EC6A4C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Pr="000E5298" w:rsidRDefault="00EC6A4C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C26E0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EC6A4C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862D90" w:rsidP="00EC6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  <w:r w:rsidR="00EC6A4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5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0E5298" w:rsidRDefault="000E529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862D90" w:rsidRDefault="00862D90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05C3E" w:rsidRDefault="00D05C3E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862D90" w:rsidRDefault="00862D90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0E5298" w:rsidRDefault="000E529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A1797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iCs/>
          <w:sz w:val="24"/>
          <w:szCs w:val="24"/>
          <w:lang w:val="uk-UA"/>
        </w:rPr>
        <w:lastRenderedPageBreak/>
        <w:t>Критерії оцінювання модульної контрольної роботи</w:t>
      </w:r>
    </w:p>
    <w:p w:rsidR="00D5164A" w:rsidRPr="00A1797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0E5298" w:rsidRPr="00A1797C" w:rsidRDefault="000E5298" w:rsidP="00A1797C">
      <w:pPr>
        <w:numPr>
          <w:ilvl w:val="0"/>
          <w:numId w:val="4"/>
        </w:numPr>
        <w:tabs>
          <w:tab w:val="clear" w:pos="2520"/>
          <w:tab w:val="num" w:pos="709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sz w:val="24"/>
          <w:szCs w:val="24"/>
          <w:lang w:val="uk-UA"/>
        </w:rPr>
        <w:t>мати відомості про Словаччину, її історію, культуру та традиції, сучасні  лінгвокраїнознавчі реалії;</w:t>
      </w:r>
    </w:p>
    <w:p w:rsidR="000E5298" w:rsidRPr="00A1797C" w:rsidRDefault="000E5298" w:rsidP="00A1797C">
      <w:pPr>
        <w:numPr>
          <w:ilvl w:val="0"/>
          <w:numId w:val="4"/>
        </w:numPr>
        <w:tabs>
          <w:tab w:val="clear" w:pos="2520"/>
          <w:tab w:val="num" w:pos="709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sz w:val="24"/>
          <w:szCs w:val="24"/>
          <w:lang w:val="uk-UA"/>
        </w:rPr>
        <w:t>знати специфіку словацької мови на фоні інших слов’янських мов;</w:t>
      </w:r>
    </w:p>
    <w:p w:rsidR="00D5164A" w:rsidRPr="00A1797C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A1797C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A1797C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Критерії оцінювання курсової роботи (проєкту) (</w:t>
      </w:r>
      <w:r w:rsidRPr="00A1797C">
        <w:rPr>
          <w:rFonts w:ascii="Times New Roman" w:eastAsia="Calibri" w:hAnsi="Times New Roman"/>
          <w:i/>
          <w:iCs/>
          <w:color w:val="000000"/>
          <w:sz w:val="24"/>
          <w:szCs w:val="24"/>
          <w:lang w:val="uk-UA"/>
        </w:rPr>
        <w:t>у разі потреби</w:t>
      </w:r>
      <w:r w:rsidRPr="00A1797C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)</w:t>
      </w:r>
    </w:p>
    <w:p w:rsidR="00D5164A" w:rsidRPr="00A1797C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</w:p>
    <w:p w:rsidR="00D5164A" w:rsidRPr="00A1797C" w:rsidRDefault="00D5164A" w:rsidP="00A17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sz w:val="24"/>
          <w:szCs w:val="24"/>
          <w:lang w:val="uk-UA"/>
        </w:rPr>
        <w:t>…</w:t>
      </w:r>
    </w:p>
    <w:p w:rsidR="00D5164A" w:rsidRPr="00A1797C" w:rsidRDefault="00D5164A" w:rsidP="00A179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iCs/>
          <w:sz w:val="24"/>
          <w:szCs w:val="24"/>
          <w:lang w:val="uk-UA"/>
        </w:rPr>
        <w:t xml:space="preserve">Критерії оцінювання підсумкового </w:t>
      </w:r>
      <w:r w:rsidR="00493D0E" w:rsidRPr="00A1797C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 w:rsidRPr="00A1797C"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725320" w:rsidRPr="00A1797C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E5298" w:rsidRPr="00A1797C" w:rsidRDefault="000E5298" w:rsidP="00A1797C">
      <w:pPr>
        <w:numPr>
          <w:ilvl w:val="0"/>
          <w:numId w:val="4"/>
        </w:numPr>
        <w:tabs>
          <w:tab w:val="clear" w:pos="2520"/>
          <w:tab w:val="num" w:pos="709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sz w:val="24"/>
          <w:szCs w:val="24"/>
          <w:lang w:val="uk-UA"/>
        </w:rPr>
        <w:t xml:space="preserve">вміти лінгвістично обґрунтувати особливості фонетичної, граматичної та лексичної будови; </w:t>
      </w:r>
    </w:p>
    <w:p w:rsidR="000E5298" w:rsidRPr="00A1797C" w:rsidRDefault="000E5298" w:rsidP="00A1797C">
      <w:pPr>
        <w:numPr>
          <w:ilvl w:val="0"/>
          <w:numId w:val="4"/>
        </w:numPr>
        <w:tabs>
          <w:tab w:val="clear" w:pos="2520"/>
          <w:tab w:val="num" w:pos="709"/>
        </w:tabs>
        <w:spacing w:after="0" w:line="240" w:lineRule="auto"/>
        <w:ind w:hanging="2378"/>
        <w:jc w:val="both"/>
        <w:rPr>
          <w:rFonts w:ascii="Times New Roman" w:hAnsi="Times New Roman"/>
          <w:sz w:val="24"/>
          <w:szCs w:val="24"/>
        </w:rPr>
      </w:pPr>
      <w:r w:rsidRPr="00A1797C">
        <w:rPr>
          <w:rFonts w:ascii="Times New Roman" w:hAnsi="Times New Roman"/>
          <w:sz w:val="24"/>
          <w:szCs w:val="24"/>
        </w:rPr>
        <w:t>володіти усн</w:t>
      </w:r>
      <w:r w:rsidRPr="00A1797C">
        <w:rPr>
          <w:rFonts w:ascii="Times New Roman" w:hAnsi="Times New Roman"/>
          <w:sz w:val="24"/>
          <w:szCs w:val="24"/>
          <w:lang w:val="uk-UA"/>
        </w:rPr>
        <w:t>им</w:t>
      </w:r>
      <w:r w:rsidRPr="00A1797C">
        <w:rPr>
          <w:rFonts w:ascii="Times New Roman" w:hAnsi="Times New Roman"/>
          <w:sz w:val="24"/>
          <w:szCs w:val="24"/>
        </w:rPr>
        <w:t xml:space="preserve"> та пис</w:t>
      </w:r>
      <w:r w:rsidRPr="00A1797C">
        <w:rPr>
          <w:rFonts w:ascii="Times New Roman" w:hAnsi="Times New Roman"/>
          <w:sz w:val="24"/>
          <w:szCs w:val="24"/>
          <w:lang w:val="uk-UA"/>
        </w:rPr>
        <w:t>емним</w:t>
      </w:r>
      <w:r w:rsidRPr="00A1797C">
        <w:rPr>
          <w:rFonts w:ascii="Times New Roman" w:hAnsi="Times New Roman"/>
          <w:sz w:val="24"/>
          <w:szCs w:val="24"/>
        </w:rPr>
        <w:t xml:space="preserve"> словацьк</w:t>
      </w:r>
      <w:r w:rsidRPr="00A1797C">
        <w:rPr>
          <w:rFonts w:ascii="Times New Roman" w:hAnsi="Times New Roman"/>
          <w:sz w:val="24"/>
          <w:szCs w:val="24"/>
          <w:lang w:val="uk-UA"/>
        </w:rPr>
        <w:t>им</w:t>
      </w:r>
      <w:r w:rsidRPr="00A1797C">
        <w:rPr>
          <w:rFonts w:ascii="Times New Roman" w:hAnsi="Times New Roman"/>
          <w:sz w:val="24"/>
          <w:szCs w:val="24"/>
        </w:rPr>
        <w:t xml:space="preserve"> мов</w:t>
      </w:r>
      <w:r w:rsidRPr="00A1797C">
        <w:rPr>
          <w:rFonts w:ascii="Times New Roman" w:hAnsi="Times New Roman"/>
          <w:sz w:val="24"/>
          <w:szCs w:val="24"/>
          <w:lang w:val="uk-UA"/>
        </w:rPr>
        <w:t>ленням</w:t>
      </w:r>
      <w:r w:rsidRPr="00A1797C">
        <w:rPr>
          <w:rFonts w:ascii="Times New Roman" w:hAnsi="Times New Roman"/>
          <w:sz w:val="24"/>
          <w:szCs w:val="24"/>
        </w:rPr>
        <w:t>;</w:t>
      </w:r>
    </w:p>
    <w:p w:rsidR="000E5298" w:rsidRPr="00A1797C" w:rsidRDefault="000E5298" w:rsidP="00A1797C">
      <w:pPr>
        <w:numPr>
          <w:ilvl w:val="0"/>
          <w:numId w:val="4"/>
        </w:numPr>
        <w:tabs>
          <w:tab w:val="clear" w:pos="2520"/>
          <w:tab w:val="num" w:pos="709"/>
        </w:tabs>
        <w:spacing w:after="0" w:line="240" w:lineRule="auto"/>
        <w:ind w:hanging="2378"/>
        <w:jc w:val="both"/>
        <w:rPr>
          <w:rFonts w:ascii="Times New Roman" w:hAnsi="Times New Roman"/>
          <w:sz w:val="24"/>
          <w:szCs w:val="24"/>
        </w:rPr>
      </w:pPr>
      <w:r w:rsidRPr="00A1797C">
        <w:rPr>
          <w:rFonts w:ascii="Times New Roman" w:hAnsi="Times New Roman"/>
          <w:sz w:val="24"/>
          <w:szCs w:val="24"/>
        </w:rPr>
        <w:t>перекладати тексти із словацької українською мовою та навпаки;</w:t>
      </w:r>
    </w:p>
    <w:p w:rsidR="000E5298" w:rsidRPr="00A1797C" w:rsidRDefault="000E5298" w:rsidP="00A1797C">
      <w:pPr>
        <w:numPr>
          <w:ilvl w:val="0"/>
          <w:numId w:val="4"/>
        </w:numPr>
        <w:tabs>
          <w:tab w:val="clear" w:pos="2520"/>
          <w:tab w:val="num" w:pos="709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A1797C">
        <w:rPr>
          <w:rFonts w:ascii="Times New Roman" w:hAnsi="Times New Roman"/>
          <w:sz w:val="24"/>
          <w:szCs w:val="24"/>
        </w:rPr>
        <w:t>вміти ілюструвати теоретичний матеріал прикладами сучасної словацької мови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0E5298" w:rsidRDefault="000E529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E5298" w:rsidRDefault="000E529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7E7567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E7567"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7E7567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 w:rsidRPr="007E7567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7E7567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E7567"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 w:rsidRPr="007E7567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A1797C" w:rsidRDefault="00A1797C" w:rsidP="00A1797C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Default="00A1797C" w:rsidP="00A1797C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94661" w:rsidRPr="00794661" w:rsidRDefault="007E7567" w:rsidP="00794661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Змістовий модуль 1. </w:t>
      </w:r>
      <w:r w:rsidR="00794661" w:rsidRPr="00794661">
        <w:rPr>
          <w:rFonts w:ascii="Times New Roman" w:hAnsi="Times New Roman"/>
          <w:b/>
          <w:sz w:val="24"/>
          <w:szCs w:val="24"/>
          <w:lang w:val="uk-UA"/>
        </w:rPr>
        <w:t>Базовий граматичний курс</w:t>
      </w:r>
    </w:p>
    <w:p w:rsidR="00794661" w:rsidRPr="00794661" w:rsidRDefault="00794661" w:rsidP="007946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1. На українсько-словацькому кордоні. </w:t>
      </w:r>
      <w:r w:rsidRPr="00794661">
        <w:rPr>
          <w:rFonts w:ascii="Times New Roman" w:hAnsi="Times New Roman"/>
          <w:sz w:val="24"/>
          <w:szCs w:val="24"/>
          <w:lang w:val="uk-UA"/>
        </w:rPr>
        <w:t>Відмінювання іменників жіночого роду типу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94661">
        <w:rPr>
          <w:rFonts w:ascii="Times New Roman" w:hAnsi="Times New Roman"/>
          <w:b/>
          <w:i/>
          <w:sz w:val="24"/>
          <w:szCs w:val="24"/>
          <w:lang w:val="sk-SK"/>
        </w:rPr>
        <w:t>žena, ulica</w:t>
      </w:r>
      <w:r w:rsidRPr="00794661">
        <w:rPr>
          <w:rFonts w:ascii="Times New Roman" w:hAnsi="Times New Roman"/>
          <w:b/>
          <w:sz w:val="24"/>
          <w:szCs w:val="24"/>
          <w:lang w:val="sk-SK"/>
        </w:rPr>
        <w:t xml:space="preserve">.  </w:t>
      </w:r>
      <w:r w:rsidRPr="00794661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2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Пори року. </w:t>
      </w:r>
      <w:r w:rsidRPr="00794661">
        <w:rPr>
          <w:rFonts w:ascii="Times New Roman" w:hAnsi="Times New Roman"/>
          <w:sz w:val="24"/>
          <w:szCs w:val="24"/>
          <w:lang w:val="uk-UA"/>
        </w:rPr>
        <w:t>Відмінювання іменників жіночого роду типу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94661">
        <w:rPr>
          <w:rFonts w:ascii="Times New Roman" w:hAnsi="Times New Roman"/>
          <w:b/>
          <w:i/>
          <w:sz w:val="24"/>
          <w:szCs w:val="24"/>
          <w:lang w:val="sk-SK"/>
        </w:rPr>
        <w:t>dlaň, kosť, pani</w:t>
      </w:r>
      <w:r w:rsidRPr="00794661">
        <w:rPr>
          <w:rFonts w:ascii="Times New Roman" w:hAnsi="Times New Roman"/>
          <w:b/>
          <w:i/>
          <w:sz w:val="24"/>
          <w:szCs w:val="24"/>
          <w:lang w:val="uk-UA"/>
        </w:rPr>
        <w:t xml:space="preserve">.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3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Майбутня професія.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Відмінювання іменників типу </w:t>
      </w:r>
      <w:r w:rsidRPr="00794661">
        <w:rPr>
          <w:rFonts w:ascii="Times New Roman" w:hAnsi="Times New Roman"/>
          <w:b/>
          <w:i/>
          <w:sz w:val="24"/>
          <w:szCs w:val="24"/>
          <w:lang w:val="sk-SK"/>
        </w:rPr>
        <w:t>chlap.</w:t>
      </w:r>
      <w:r w:rsidRPr="0079466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Дієслова доконаного і недоконаного виду. Майбутній час дієслів. 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4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У супермаркеті. Послуги.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Зворотні дієслова з компонентом  </w:t>
      </w:r>
      <w:r w:rsidRPr="00794661">
        <w:rPr>
          <w:rFonts w:ascii="Times New Roman" w:hAnsi="Times New Roman"/>
          <w:b/>
          <w:i/>
          <w:sz w:val="24"/>
          <w:szCs w:val="24"/>
          <w:lang w:val="sk-SK"/>
        </w:rPr>
        <w:t>sa.</w:t>
      </w:r>
      <w:r w:rsidRPr="00794661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Прийменники. Словозміна дієслів типу </w:t>
      </w:r>
      <w:r w:rsidRPr="00794661">
        <w:rPr>
          <w:rFonts w:ascii="Times New Roman" w:hAnsi="Times New Roman"/>
          <w:b/>
          <w:i/>
          <w:sz w:val="24"/>
          <w:szCs w:val="24"/>
          <w:lang w:val="sk-SK"/>
        </w:rPr>
        <w:t xml:space="preserve">vidieť.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5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Нове помешкання.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Зворотні дієслова з компонентом </w:t>
      </w:r>
      <w:r w:rsidRPr="00794661">
        <w:rPr>
          <w:rFonts w:ascii="Times New Roman" w:hAnsi="Times New Roman"/>
          <w:b/>
          <w:i/>
          <w:sz w:val="24"/>
          <w:szCs w:val="24"/>
          <w:lang w:val="sk-SK"/>
        </w:rPr>
        <w:t>si.</w:t>
      </w:r>
      <w:r w:rsidRPr="00794661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94661">
        <w:rPr>
          <w:rFonts w:ascii="Times New Roman" w:hAnsi="Times New Roman"/>
          <w:sz w:val="24"/>
          <w:szCs w:val="24"/>
          <w:lang w:val="uk-UA"/>
        </w:rPr>
        <w:t>Прийменники</w:t>
      </w:r>
      <w:r w:rsidRPr="0079466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з відношенням причини. </w:t>
      </w:r>
    </w:p>
    <w:p w:rsidR="007E7567" w:rsidRPr="00794661" w:rsidRDefault="006F65F4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794661">
        <w:rPr>
          <w:rFonts w:ascii="Times New Roman" w:hAnsi="Times New Roman"/>
          <w:b/>
          <w:sz w:val="24"/>
          <w:szCs w:val="24"/>
          <w:lang w:val="sk-SK"/>
        </w:rPr>
        <w:t>6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Зимовий відпочинок у Високих Татрах. </w:t>
      </w:r>
      <w:r w:rsidR="007E7567" w:rsidRPr="00794661">
        <w:rPr>
          <w:rFonts w:ascii="Times New Roman" w:hAnsi="Times New Roman"/>
          <w:sz w:val="24"/>
          <w:szCs w:val="24"/>
          <w:lang w:val="uk-UA"/>
        </w:rPr>
        <w:t xml:space="preserve">Умовний спосіб дієслів. Порядок слів при використанні умовного способу. Умовні речення. Прийменники з відношенням умови.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7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Час. </w:t>
      </w:r>
      <w:r w:rsidRPr="00794661">
        <w:rPr>
          <w:rFonts w:ascii="Times New Roman" w:hAnsi="Times New Roman"/>
          <w:sz w:val="24"/>
          <w:szCs w:val="24"/>
          <w:lang w:val="uk-UA"/>
        </w:rPr>
        <w:t>Підрядне речення часу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Прийменники з часовим відношенням. Конструкції на позначення часу. 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8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 У гостях. </w:t>
      </w:r>
      <w:r w:rsidRPr="00794661">
        <w:rPr>
          <w:rFonts w:ascii="Times New Roman" w:hAnsi="Times New Roman"/>
          <w:sz w:val="24"/>
          <w:szCs w:val="24"/>
          <w:lang w:val="uk-UA"/>
        </w:rPr>
        <w:t>Наказовий спосіб дієслів.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9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Канікули у селі.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Відмінювання іменників типу </w:t>
      </w:r>
      <w:r w:rsidRPr="00794661">
        <w:rPr>
          <w:rFonts w:ascii="Times New Roman" w:hAnsi="Times New Roman"/>
          <w:b/>
          <w:i/>
          <w:sz w:val="24"/>
          <w:szCs w:val="24"/>
          <w:lang w:val="sk-SK"/>
        </w:rPr>
        <w:t>dub.</w:t>
      </w:r>
      <w:r w:rsidRPr="00794661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794661">
        <w:rPr>
          <w:rFonts w:ascii="Times New Roman" w:hAnsi="Times New Roman"/>
          <w:sz w:val="24"/>
          <w:szCs w:val="24"/>
          <w:lang w:val="uk-UA"/>
        </w:rPr>
        <w:t>Творення назв малят. Відносно присвійні прикметники. Відмінювання прикметників типу</w:t>
      </w:r>
      <w:r w:rsidRPr="00794661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794661">
        <w:rPr>
          <w:rFonts w:ascii="Times New Roman" w:hAnsi="Times New Roman"/>
          <w:b/>
          <w:i/>
          <w:sz w:val="24"/>
          <w:szCs w:val="24"/>
          <w:lang w:val="sk-SK"/>
        </w:rPr>
        <w:t xml:space="preserve"> páví</w:t>
      </w:r>
      <w:r w:rsidRPr="00794661">
        <w:rPr>
          <w:rFonts w:ascii="Times New Roman" w:hAnsi="Times New Roman"/>
          <w:b/>
          <w:i/>
          <w:sz w:val="24"/>
          <w:szCs w:val="24"/>
          <w:lang w:val="uk-UA"/>
        </w:rPr>
        <w:t>.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10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Спілкування: лист, електронна пошта, телефонна розмова.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Правопис </w:t>
      </w:r>
      <w:r w:rsidRPr="00794661">
        <w:rPr>
          <w:rFonts w:ascii="Times New Roman" w:hAnsi="Times New Roman"/>
          <w:sz w:val="24"/>
          <w:szCs w:val="24"/>
          <w:lang w:val="sk-SK"/>
        </w:rPr>
        <w:t xml:space="preserve">i, í, y, ý.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Вибрані слова. Прийменники з відношенням мети. </w:t>
      </w:r>
      <w:r w:rsidRPr="0079466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Підрядні речення мети. </w:t>
      </w:r>
    </w:p>
    <w:p w:rsidR="00794661" w:rsidRDefault="00794661" w:rsidP="00794661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94661" w:rsidRPr="00794661" w:rsidRDefault="00794661" w:rsidP="00794661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>Змістовий модуль 2.  Особливості синтаксису сучасної словацької мови</w:t>
      </w:r>
    </w:p>
    <w:p w:rsidR="00794661" w:rsidRPr="00794661" w:rsidRDefault="00794661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11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Назви країн. Євросоюз. </w:t>
      </w:r>
      <w:r w:rsidRPr="00794661">
        <w:rPr>
          <w:rFonts w:ascii="Times New Roman" w:hAnsi="Times New Roman"/>
          <w:sz w:val="24"/>
          <w:szCs w:val="24"/>
          <w:lang w:val="uk-UA"/>
        </w:rPr>
        <w:t>Власні і загальні назви іншомовного походження.</w:t>
      </w:r>
      <w:r w:rsidRPr="0079466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Дієприслівники. </w:t>
      </w:r>
      <w:r w:rsidRPr="00794661">
        <w:rPr>
          <w:rFonts w:ascii="Times New Roman" w:hAnsi="Times New Roman"/>
          <w:sz w:val="24"/>
          <w:szCs w:val="24"/>
          <w:lang w:val="sk-SK"/>
        </w:rPr>
        <w:t xml:space="preserve">Genitív a lokál.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12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У ресторані. </w:t>
      </w:r>
      <w:r w:rsidRPr="00794661">
        <w:rPr>
          <w:rFonts w:ascii="Times New Roman" w:hAnsi="Times New Roman"/>
          <w:sz w:val="24"/>
          <w:szCs w:val="24"/>
          <w:lang w:val="uk-UA"/>
        </w:rPr>
        <w:t>Активні дієприкметники. Прийменники з просторовим відношенням. Словозміна нерегулярного дієслова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94661">
        <w:rPr>
          <w:rFonts w:ascii="Times New Roman" w:hAnsi="Times New Roman"/>
          <w:b/>
          <w:i/>
          <w:sz w:val="24"/>
          <w:szCs w:val="24"/>
          <w:lang w:val="sk-SK"/>
        </w:rPr>
        <w:t>jesť</w:t>
      </w:r>
      <w:r w:rsidRPr="00794661">
        <w:rPr>
          <w:rFonts w:ascii="Times New Roman" w:hAnsi="Times New Roman"/>
          <w:b/>
          <w:i/>
          <w:sz w:val="24"/>
          <w:szCs w:val="24"/>
          <w:lang w:val="uk-UA"/>
        </w:rPr>
        <w:t>.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13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У банку. 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Пасивні дієприкметники минулого часу. Пасивний стан. Підрядне допустове речення. Прийменники з допустовим відношенням.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14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Одяг, мода. </w:t>
      </w:r>
      <w:r w:rsidRPr="00794661">
        <w:rPr>
          <w:rFonts w:ascii="Times New Roman" w:hAnsi="Times New Roman"/>
          <w:sz w:val="24"/>
          <w:szCs w:val="24"/>
          <w:lang w:val="uk-UA"/>
        </w:rPr>
        <w:t>Закон ритмічного скорочення.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Частки. Вигуки.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15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У театрі.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Дієслівне керування. Іменники </w:t>
      </w:r>
      <w:r w:rsidRPr="00794661">
        <w:rPr>
          <w:rFonts w:ascii="Times New Roman" w:hAnsi="Times New Roman"/>
          <w:sz w:val="24"/>
          <w:szCs w:val="24"/>
          <w:lang w:val="sk-SK"/>
        </w:rPr>
        <w:t xml:space="preserve">Pluralia Tantum.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16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У Карпатах.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Віддієслівні іменники. Підрядне речення місця. Прийменники з просторовим відношенням.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17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Відпочинок на морі. </w:t>
      </w:r>
      <w:r w:rsidRPr="00794661">
        <w:rPr>
          <w:rFonts w:ascii="Times New Roman" w:hAnsi="Times New Roman"/>
          <w:sz w:val="24"/>
          <w:szCs w:val="24"/>
          <w:lang w:val="uk-UA"/>
        </w:rPr>
        <w:t>Сполучники. Пряма мова.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7E7567" w:rsidRPr="00794661" w:rsidRDefault="007E7567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794661" w:rsidRPr="00794661">
        <w:rPr>
          <w:rFonts w:ascii="Times New Roman" w:hAnsi="Times New Roman"/>
          <w:b/>
          <w:sz w:val="24"/>
          <w:szCs w:val="24"/>
          <w:lang w:val="sk-SK"/>
        </w:rPr>
        <w:t>18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Екскурсія містом.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Уживання інфінітива. </w:t>
      </w:r>
    </w:p>
    <w:p w:rsidR="00794661" w:rsidRPr="00794661" w:rsidRDefault="00794661" w:rsidP="007946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794661">
        <w:rPr>
          <w:rFonts w:ascii="Times New Roman" w:hAnsi="Times New Roman"/>
          <w:b/>
          <w:sz w:val="24"/>
          <w:szCs w:val="24"/>
          <w:lang w:val="sk-SK"/>
        </w:rPr>
        <w:t>19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>.</w:t>
      </w:r>
      <w:r w:rsidRPr="00794661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Подорож.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Питальний займенник </w:t>
      </w:r>
      <w:r w:rsidRPr="00794661">
        <w:rPr>
          <w:rFonts w:ascii="Times New Roman" w:hAnsi="Times New Roman"/>
          <w:b/>
          <w:i/>
          <w:sz w:val="24"/>
          <w:szCs w:val="24"/>
          <w:lang w:val="sk-SK"/>
        </w:rPr>
        <w:t>čí?</w:t>
      </w:r>
      <w:r w:rsidRPr="0079466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Утворення та відмінювання  присвійних прикметників </w:t>
      </w:r>
      <w:r w:rsidRPr="00794661">
        <w:rPr>
          <w:rFonts w:ascii="Times New Roman" w:hAnsi="Times New Roman"/>
          <w:b/>
          <w:i/>
          <w:sz w:val="24"/>
          <w:szCs w:val="24"/>
          <w:lang w:val="uk-UA"/>
        </w:rPr>
        <w:t>(</w:t>
      </w:r>
      <w:r w:rsidRPr="00794661">
        <w:rPr>
          <w:rFonts w:ascii="Times New Roman" w:hAnsi="Times New Roman"/>
          <w:b/>
          <w:i/>
          <w:sz w:val="24"/>
          <w:szCs w:val="24"/>
          <w:lang w:val="sk-SK"/>
        </w:rPr>
        <w:t>otcov, matkin</w:t>
      </w:r>
      <w:r w:rsidRPr="00794661">
        <w:rPr>
          <w:rFonts w:ascii="Times New Roman" w:hAnsi="Times New Roman"/>
          <w:b/>
          <w:i/>
          <w:sz w:val="24"/>
          <w:szCs w:val="24"/>
          <w:lang w:val="uk-UA"/>
        </w:rPr>
        <w:t>)</w:t>
      </w:r>
      <w:r w:rsidRPr="00794661">
        <w:rPr>
          <w:rFonts w:ascii="Times New Roman" w:hAnsi="Times New Roman"/>
          <w:b/>
          <w:sz w:val="24"/>
          <w:szCs w:val="24"/>
          <w:lang w:val="sk-SK"/>
        </w:rPr>
        <w:t>.</w:t>
      </w:r>
      <w:r w:rsidRPr="0079466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Відмінювання присвійних займенників. Заперечні та неозначені займенники. </w:t>
      </w:r>
    </w:p>
    <w:p w:rsidR="00794661" w:rsidRPr="00794661" w:rsidRDefault="00794661" w:rsidP="007946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9466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794661">
        <w:rPr>
          <w:rFonts w:ascii="Times New Roman" w:hAnsi="Times New Roman"/>
          <w:b/>
          <w:sz w:val="24"/>
          <w:szCs w:val="24"/>
          <w:lang w:val="sk-SK"/>
        </w:rPr>
        <w:t>20</w:t>
      </w:r>
      <w:r w:rsidRPr="00794661">
        <w:rPr>
          <w:rFonts w:ascii="Times New Roman" w:hAnsi="Times New Roman"/>
          <w:b/>
          <w:sz w:val="24"/>
          <w:szCs w:val="24"/>
          <w:lang w:val="uk-UA"/>
        </w:rPr>
        <w:t xml:space="preserve">. У готелі.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Відмінювання займенників </w:t>
      </w:r>
      <w:r w:rsidRPr="00794661">
        <w:rPr>
          <w:rFonts w:ascii="Times New Roman" w:hAnsi="Times New Roman"/>
          <w:b/>
          <w:i/>
          <w:sz w:val="24"/>
          <w:szCs w:val="24"/>
          <w:lang w:val="sk-SK"/>
        </w:rPr>
        <w:t>sám, všetci.</w:t>
      </w:r>
      <w:r w:rsidRPr="0079466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94661">
        <w:rPr>
          <w:rFonts w:ascii="Times New Roman" w:hAnsi="Times New Roman"/>
          <w:sz w:val="24"/>
          <w:szCs w:val="24"/>
          <w:lang w:val="uk-UA"/>
        </w:rPr>
        <w:t xml:space="preserve">Ступені порівняння прикметників та прислівників. </w:t>
      </w:r>
    </w:p>
    <w:p w:rsidR="007F3556" w:rsidRDefault="007F3556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0"/>
        <w:gridCol w:w="703"/>
        <w:gridCol w:w="705"/>
        <w:gridCol w:w="703"/>
        <w:gridCol w:w="705"/>
        <w:gridCol w:w="707"/>
        <w:gridCol w:w="723"/>
      </w:tblGrid>
      <w:tr w:rsidR="004E3CCC" w:rsidRPr="00A4737A" w:rsidTr="007B1899">
        <w:trPr>
          <w:cantSplit/>
        </w:trPr>
        <w:tc>
          <w:tcPr>
            <w:tcW w:w="2808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2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2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7B1899">
        <w:trPr>
          <w:cantSplit/>
          <w:trHeight w:val="1835"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1E64D9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7F3556" w:rsidRDefault="007F3556" w:rsidP="007F3556">
            <w:pPr>
              <w:tabs>
                <w:tab w:val="left" w:pos="284"/>
                <w:tab w:val="left" w:pos="56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7F3556" w:rsidRPr="00A1797C" w:rsidRDefault="007F3556" w:rsidP="007F3556">
            <w:pPr>
              <w:tabs>
                <w:tab w:val="left" w:pos="284"/>
                <w:tab w:val="left" w:pos="56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A1797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Змістовий модуль 1. Вступний фонетико-граматичний курс</w:t>
            </w:r>
          </w:p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794661" w:rsidP="001E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На українсько-словацькому кордоні.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794661" w:rsidP="001E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Пори року.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794661" w:rsidP="001E64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Майбутня професія.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794661" w:rsidP="001E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4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У супермаркеті. Послуги.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6F65F4" w:rsidP="001E64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5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Нове помешкання.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6F65F4" w:rsidP="001E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Зимовий відпочинок у Високих Татрах.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6F65F4" w:rsidP="001E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7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Час.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6F65F4" w:rsidP="001E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8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У гостях.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6F65F4" w:rsidP="001E64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Канікули у селі.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6F65F4" w:rsidP="00F025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10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Спілкування: лист, електронна пошта, телефонна розмова.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F02580" w:rsidRDefault="00F02580" w:rsidP="00F025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025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F02580" w:rsidRDefault="00F02580" w:rsidP="00F025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025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F3556">
        <w:tc>
          <w:tcPr>
            <w:tcW w:w="5000" w:type="pct"/>
            <w:gridSpan w:val="7"/>
          </w:tcPr>
          <w:p w:rsidR="00F02580" w:rsidRDefault="00F02580" w:rsidP="00F0258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F02580" w:rsidRPr="00A1797C" w:rsidRDefault="00F02580" w:rsidP="00F0258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A1797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Змістовий модуль 2.  Базовий граматичний курс</w:t>
            </w:r>
          </w:p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6F65F4" w:rsidP="00F02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Назви країн. Євросоюз.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6F65F4" w:rsidP="00F025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12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У ресторані.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6F65F4" w:rsidP="00F02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13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У банку.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6F65F4" w:rsidP="00F02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14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Одяг, мода.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6F65F4" w:rsidP="00F025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15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У театрі.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6F65F4" w:rsidP="00F02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16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У Карпатах.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6F65F4" w:rsidP="00F025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17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Відпочинок на морі.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6F65F4" w:rsidP="00F025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18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Екскурсія містом.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F02580" w:rsidRDefault="006F65F4" w:rsidP="00F025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19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Подорож.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6F65F4" w:rsidP="00F025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20</w:t>
            </w:r>
            <w:r w:rsidRPr="007946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6F65F4">
              <w:rPr>
                <w:rFonts w:ascii="Times New Roman" w:hAnsi="Times New Roman"/>
                <w:sz w:val="24"/>
                <w:szCs w:val="24"/>
                <w:lang w:val="uk-UA"/>
              </w:rPr>
              <w:t>У готелі.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345FB3" w:rsidRDefault="00F02580" w:rsidP="00F025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Модульна контрольна робота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9667BE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9667BE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345FB3" w:rsidRDefault="00F02580" w:rsidP="00F025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9667BE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6513CD" w:rsidRDefault="00F02580" w:rsidP="00F02580">
            <w:pPr>
              <w:pStyle w:val="Zarkazkladnhotextu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9667BE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</w:tr>
    </w:tbl>
    <w:p w:rsidR="003F3D4D" w:rsidRDefault="003F3D4D" w:rsidP="00862D9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02580" w:rsidRDefault="00F0258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02580" w:rsidRDefault="00F0258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894BC1" w:rsidRPr="004A3EE8" w:rsidTr="00894BC1">
        <w:trPr>
          <w:trHeight w:val="440"/>
        </w:trPr>
        <w:tc>
          <w:tcPr>
            <w:tcW w:w="705" w:type="dxa"/>
          </w:tcPr>
          <w:p w:rsidR="00894BC1" w:rsidRPr="004A3EE8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894BC1" w:rsidRPr="004A3EE8" w:rsidRDefault="006F65F4" w:rsidP="004A3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Типи відмінювання іменників жіночого роду. Тип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žena.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Словозміна дієслів типу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rozumieť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894BC1" w:rsidRPr="004A3EE8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4A3EE8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жіночого роду  типу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ulica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. 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Словозміна дієслів типу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česať, žať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середнього роду типу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mesto, srdce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Питальний займенник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aký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?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прикметників типу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pekný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,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cudzí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. 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Відмінювання кількісних числівників.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 особових та зворотного займенників. Прислівники. Словозміна дієслів типу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niesť, brať, trieť, minúť.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Питальний займенник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čí?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Утворення та відмінювання  присвійних прикметників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(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otcov, matkin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)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 та прислівників.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жіночого роду типу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dlaň, kosť.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Непродуктивні типи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 gazdiná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,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pani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.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Словозміна нерегулярних дієслів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stať sa, stáť.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середнього роду типу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vysvedčenie.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 доконаного і недоконаного виду. Майбутній час дієслів.  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Зворотні дієслова з компонентом 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sa.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Прийменники.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Закон ритмічного скорочення.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Частки. Вигуки.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Зворотні дієслова з компонентом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si.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Умовний спосіб дієслів.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Підрядне речення часу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дієслів.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середнього роду  типу 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dievča.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прикметників типу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páví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Правопис 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i, í, y, ý.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Вибрані слова. Прийменники з відношенням мети. 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Підрядні речення мети.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типу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kuli.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Дієприслівники.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Активні дієприкметники.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5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Пасивні дієприкметники минулого часу.</w:t>
            </w:r>
          </w:p>
        </w:tc>
        <w:tc>
          <w:tcPr>
            <w:tcW w:w="1103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A3EE8" w:rsidRDefault="004A3EE8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4A3EE8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A3EE8"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 w:rsidRPr="004A3EE8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 w:rsidRPr="004A3EE8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4A3EE8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4A3EE8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4A3EE8" w:rsidRDefault="004E3CCC" w:rsidP="004E15E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4A3EE8" w:rsidRDefault="004E3CCC" w:rsidP="004E15E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4A3EE8" w:rsidRDefault="004E3CCC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4A3EE8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4A3EE8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4A3EE8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4A3EE8" w:rsidRDefault="004E3CCC" w:rsidP="004E15E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4A3EE8" w:rsidRDefault="004E3CCC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4A3EE8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4A3EE8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Відмінювання кількісних числівників.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 особових та зворотного займенників. 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Питальний займенник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čí?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Утворення та відмінювання  присвійних прикметників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(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otcov, matkin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)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 та прислівників.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жіночого роду типу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dlaň, kosť.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Непродуктивні типи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pani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середнього роду типу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chlap.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 доконаного і недоконаного виду. Майбутній час дієслів.  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Зворотні дієслова з компонентом 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sa.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Прийменники.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Зворотні дієслова з компонентом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si.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Умовний спосіб дієслів.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Підрядне речення часу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дієслів.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середнього роду  типу 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hrdina.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прикметників типу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páví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Правопис 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i, í, y, ý.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Вибрані слова. Прийменники з відношенням мети. 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Підрядні речення мети.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типу 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dub 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>a</w:t>
            </w:r>
            <w:r w:rsidRPr="004A3EE8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stroj.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Дієприслівники.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Активні дієприкметники.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Пасивні дієприкметники минулого часу.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Закон ритмічного скорочення.</w:t>
            </w:r>
            <w:r w:rsidRPr="004A3EE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Частки. Вигуки.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Дієслівне керування. Іменники </w:t>
            </w:r>
            <w:r w:rsidRPr="004A3EE8">
              <w:rPr>
                <w:rFonts w:ascii="Times New Roman" w:hAnsi="Times New Roman"/>
                <w:sz w:val="24"/>
                <w:szCs w:val="24"/>
                <w:lang w:val="sk-SK"/>
              </w:rPr>
              <w:t>Pluralia Tantum.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Віддієслівні іменники. Підрядне речення місця.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sz w:val="24"/>
                <w:szCs w:val="24"/>
                <w:lang w:val="uk-UA"/>
              </w:rPr>
              <w:t>Сполучники. Пряма мова.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F65F4" w:rsidRPr="004A3EE8" w:rsidTr="00786E20">
        <w:tc>
          <w:tcPr>
            <w:tcW w:w="70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6F65F4" w:rsidRPr="004A3EE8" w:rsidRDefault="006F65F4" w:rsidP="004A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EE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Уживання інфінітива.</w:t>
            </w: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6F65F4" w:rsidRPr="004A3EE8" w:rsidRDefault="006F65F4" w:rsidP="006F6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80FFD" w:rsidRPr="00442639" w:rsidRDefault="00D5164A" w:rsidP="004426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.5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>. І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ндивідуальні завдання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80FFD" w:rsidRPr="00442639">
        <w:rPr>
          <w:rFonts w:ascii="Times New Roman" w:hAnsi="Times New Roman"/>
          <w:sz w:val="24"/>
          <w:szCs w:val="24"/>
          <w:lang w:val="uk-UA"/>
        </w:rPr>
        <w:t>(</w:t>
      </w:r>
      <w:r w:rsidR="00E80FFD">
        <w:rPr>
          <w:rFonts w:ascii="Times New Roman" w:hAnsi="Times New Roman"/>
          <w:i/>
          <w:sz w:val="24"/>
          <w:szCs w:val="24"/>
          <w:lang w:val="uk-UA"/>
        </w:rPr>
        <w:t>у разі потреби</w:t>
      </w:r>
      <w:r w:rsidR="00442639" w:rsidRPr="00442639">
        <w:rPr>
          <w:rFonts w:ascii="Times New Roman" w:hAnsi="Times New Roman"/>
          <w:sz w:val="24"/>
          <w:szCs w:val="24"/>
          <w:lang w:val="sk-SK"/>
        </w:rPr>
        <w:t>)</w:t>
      </w:r>
    </w:p>
    <w:p w:rsidR="00287AAF" w:rsidRDefault="00287AAF" w:rsidP="00F23C8C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160DD6" w:rsidRPr="00862D90" w:rsidRDefault="00F142F2" w:rsidP="00862D9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="00862D90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4E3CCC" w:rsidRPr="00345FB3" w:rsidRDefault="004E3CC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Технічні засоби </w:t>
      </w:r>
      <w:r w:rsidR="0025612A" w:rsidRPr="00345FB3">
        <w:rPr>
          <w:rFonts w:ascii="Times New Roman" w:hAnsi="Times New Roman"/>
          <w:bCs/>
          <w:sz w:val="24"/>
          <w:szCs w:val="24"/>
          <w:lang w:val="uk-UA"/>
        </w:rPr>
        <w:t>…</w:t>
      </w:r>
    </w:p>
    <w:p w:rsidR="003E23AB" w:rsidRPr="00345FB3" w:rsidRDefault="003E23AB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>Обладнання …</w:t>
      </w:r>
    </w:p>
    <w:p w:rsidR="004E3CCC" w:rsidRPr="00345FB3" w:rsidRDefault="004E3CCC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Програмне забезпечення</w:t>
      </w:r>
      <w:r w:rsidR="0025612A" w:rsidRPr="00345FB3">
        <w:rPr>
          <w:rFonts w:ascii="Times New Roman" w:hAnsi="Times New Roman"/>
          <w:sz w:val="24"/>
          <w:szCs w:val="24"/>
          <w:lang w:val="uk-UA"/>
        </w:rPr>
        <w:t xml:space="preserve"> …</w:t>
      </w:r>
      <w:r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F2592A" w:rsidRDefault="00F2592A" w:rsidP="0044263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E3CCC" w:rsidRPr="00F2592A" w:rsidRDefault="00F745C7" w:rsidP="004426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2592A"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F2592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F2592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F2592A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442639" w:rsidRDefault="0025612A" w:rsidP="004426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442639" w:rsidRPr="00442639" w:rsidRDefault="00CF5560" w:rsidP="00862D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3F3D4D" w:rsidRPr="00442639" w:rsidRDefault="003F3D4D" w:rsidP="00442639">
      <w:pPr>
        <w:pStyle w:val="Zarkazkladnhotextu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442639">
        <w:rPr>
          <w:rFonts w:ascii="Times New Roman" w:hAnsi="Times New Roman"/>
          <w:bCs/>
          <w:caps/>
          <w:sz w:val="24"/>
          <w:szCs w:val="24"/>
          <w:lang w:val="sk-SK"/>
        </w:rPr>
        <w:t>Kamenárová</w:t>
      </w:r>
      <w:r w:rsidRPr="00442639">
        <w:rPr>
          <w:rFonts w:ascii="Times New Roman" w:hAnsi="Times New Roman"/>
          <w:bCs/>
          <w:sz w:val="24"/>
          <w:szCs w:val="24"/>
          <w:lang w:val="sk-SK"/>
        </w:rPr>
        <w:t xml:space="preserve"> R.a kol.: </w:t>
      </w:r>
      <w:r w:rsidRPr="00442639">
        <w:rPr>
          <w:rFonts w:ascii="Times New Roman" w:hAnsi="Times New Roman"/>
          <w:bCs/>
          <w:i/>
          <w:sz w:val="24"/>
          <w:szCs w:val="24"/>
          <w:lang w:val="sk-SK"/>
        </w:rPr>
        <w:t>Krížom-krážom</w:t>
      </w:r>
      <w:r w:rsidRPr="00442639">
        <w:rPr>
          <w:rFonts w:ascii="Times New Roman" w:hAnsi="Times New Roman"/>
          <w:bCs/>
          <w:sz w:val="24"/>
          <w:szCs w:val="24"/>
          <w:lang w:val="sk-SK"/>
        </w:rPr>
        <w:t xml:space="preserve">. Slovenčina </w:t>
      </w:r>
      <w:r w:rsidR="004A3EE8">
        <w:rPr>
          <w:rFonts w:ascii="Times New Roman" w:hAnsi="Times New Roman"/>
          <w:bCs/>
          <w:sz w:val="24"/>
          <w:szCs w:val="24"/>
          <w:lang w:val="sk-SK"/>
        </w:rPr>
        <w:t>B</w:t>
      </w:r>
      <w:r w:rsidRPr="00442639">
        <w:rPr>
          <w:rFonts w:ascii="Times New Roman" w:hAnsi="Times New Roman"/>
          <w:bCs/>
          <w:sz w:val="24"/>
          <w:szCs w:val="24"/>
          <w:lang w:val="sk-SK"/>
        </w:rPr>
        <w:t xml:space="preserve">1. – Bratislava, Univerzita Komenského, 2007. </w:t>
      </w:r>
    </w:p>
    <w:p w:rsidR="003F3D4D" w:rsidRPr="00442639" w:rsidRDefault="003F3D4D" w:rsidP="00442639">
      <w:pPr>
        <w:pStyle w:val="Zarkazkladnhotextu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442639">
        <w:rPr>
          <w:rFonts w:ascii="Times New Roman" w:hAnsi="Times New Roman"/>
          <w:bCs/>
          <w:caps/>
          <w:sz w:val="24"/>
          <w:szCs w:val="24"/>
          <w:lang w:val="sk-SK"/>
        </w:rPr>
        <w:t>Kamenárová</w:t>
      </w:r>
      <w:r w:rsidRPr="00442639">
        <w:rPr>
          <w:rFonts w:ascii="Times New Roman" w:hAnsi="Times New Roman"/>
          <w:bCs/>
          <w:sz w:val="24"/>
          <w:szCs w:val="24"/>
          <w:lang w:val="sk-SK"/>
        </w:rPr>
        <w:t xml:space="preserve"> R.a kol.: </w:t>
      </w:r>
      <w:r w:rsidRPr="00442639">
        <w:rPr>
          <w:rFonts w:ascii="Times New Roman" w:hAnsi="Times New Roman"/>
          <w:bCs/>
          <w:i/>
          <w:sz w:val="24"/>
          <w:szCs w:val="24"/>
          <w:lang w:val="sk-SK"/>
        </w:rPr>
        <w:t>Krížom-krážom</w:t>
      </w:r>
      <w:r w:rsidRPr="00442639">
        <w:rPr>
          <w:rFonts w:ascii="Times New Roman" w:hAnsi="Times New Roman"/>
          <w:bCs/>
          <w:sz w:val="24"/>
          <w:szCs w:val="24"/>
          <w:lang w:val="sk-SK"/>
        </w:rPr>
        <w:t xml:space="preserve">. Slovenčina </w:t>
      </w:r>
      <w:r w:rsidR="004A3EE8">
        <w:rPr>
          <w:rFonts w:ascii="Times New Roman" w:hAnsi="Times New Roman"/>
          <w:bCs/>
          <w:sz w:val="24"/>
          <w:szCs w:val="24"/>
          <w:lang w:val="sk-SK"/>
        </w:rPr>
        <w:t>B</w:t>
      </w:r>
      <w:r w:rsidRPr="00442639">
        <w:rPr>
          <w:rFonts w:ascii="Times New Roman" w:hAnsi="Times New Roman"/>
          <w:bCs/>
          <w:sz w:val="24"/>
          <w:szCs w:val="24"/>
          <w:lang w:val="sk-SK"/>
        </w:rPr>
        <w:t>2. – Bratislava, Univerzita Komenského, 2009.</w:t>
      </w:r>
    </w:p>
    <w:p w:rsidR="003F3D4D" w:rsidRPr="00442639" w:rsidRDefault="003F3D4D" w:rsidP="00442639">
      <w:pPr>
        <w:pStyle w:val="Zarkazkladnhotextu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442639">
        <w:rPr>
          <w:rFonts w:ascii="Times New Roman" w:hAnsi="Times New Roman"/>
          <w:bCs/>
          <w:caps/>
          <w:sz w:val="24"/>
          <w:szCs w:val="24"/>
        </w:rPr>
        <w:t>Пахомова</w:t>
      </w:r>
      <w:r w:rsidRPr="00442639">
        <w:rPr>
          <w:rFonts w:ascii="Times New Roman" w:hAnsi="Times New Roman"/>
          <w:bCs/>
          <w:sz w:val="24"/>
          <w:szCs w:val="24"/>
        </w:rPr>
        <w:t xml:space="preserve"> С., </w:t>
      </w:r>
      <w:r w:rsidRPr="00442639">
        <w:rPr>
          <w:rFonts w:ascii="Times New Roman" w:hAnsi="Times New Roman"/>
          <w:bCs/>
          <w:caps/>
          <w:sz w:val="24"/>
          <w:szCs w:val="24"/>
        </w:rPr>
        <w:t>Джоганик</w:t>
      </w:r>
      <w:r w:rsidRPr="00442639">
        <w:rPr>
          <w:rFonts w:ascii="Times New Roman" w:hAnsi="Times New Roman"/>
          <w:bCs/>
          <w:sz w:val="24"/>
          <w:szCs w:val="24"/>
        </w:rPr>
        <w:t xml:space="preserve"> Я. </w:t>
      </w:r>
      <w:r w:rsidRPr="00442639">
        <w:rPr>
          <w:rFonts w:ascii="Times New Roman" w:hAnsi="Times New Roman"/>
          <w:bCs/>
          <w:i/>
          <w:sz w:val="24"/>
          <w:szCs w:val="24"/>
        </w:rPr>
        <w:t>Словацька мова (підручник для студентів вищих навчальних закладів)</w:t>
      </w:r>
      <w:r w:rsidRPr="00442639">
        <w:rPr>
          <w:rFonts w:ascii="Times New Roman" w:hAnsi="Times New Roman"/>
          <w:bCs/>
          <w:sz w:val="24"/>
          <w:szCs w:val="24"/>
        </w:rPr>
        <w:t xml:space="preserve">. – Ужгород: «Графіка», 2008. – 472 с. </w:t>
      </w:r>
    </w:p>
    <w:p w:rsidR="003F3D4D" w:rsidRPr="00442639" w:rsidRDefault="003F3D4D" w:rsidP="00442639">
      <w:pPr>
        <w:pStyle w:val="Zarkazkladnhotextu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442639">
        <w:rPr>
          <w:rFonts w:ascii="Times New Roman" w:hAnsi="Times New Roman"/>
          <w:bCs/>
          <w:caps/>
          <w:sz w:val="24"/>
          <w:szCs w:val="24"/>
          <w:lang w:val="ru-RU"/>
        </w:rPr>
        <w:t>Пахомова</w:t>
      </w:r>
      <w:r w:rsidRPr="00442639">
        <w:rPr>
          <w:rFonts w:ascii="Times New Roman" w:hAnsi="Times New Roman"/>
          <w:bCs/>
          <w:sz w:val="24"/>
          <w:szCs w:val="24"/>
          <w:lang w:val="ru-RU"/>
        </w:rPr>
        <w:t xml:space="preserve"> С.М., </w:t>
      </w:r>
      <w:r w:rsidRPr="00442639">
        <w:rPr>
          <w:rFonts w:ascii="Times New Roman" w:hAnsi="Times New Roman"/>
          <w:bCs/>
          <w:caps/>
          <w:sz w:val="24"/>
          <w:szCs w:val="24"/>
          <w:lang w:val="ru-RU"/>
        </w:rPr>
        <w:t>Джоганик</w:t>
      </w:r>
      <w:r w:rsidRPr="00442639">
        <w:rPr>
          <w:rFonts w:ascii="Times New Roman" w:hAnsi="Times New Roman"/>
          <w:bCs/>
          <w:sz w:val="24"/>
          <w:szCs w:val="24"/>
          <w:lang w:val="ru-RU"/>
        </w:rPr>
        <w:t xml:space="preserve"> Я. </w:t>
      </w:r>
      <w:r w:rsidRPr="00442639">
        <w:rPr>
          <w:rFonts w:ascii="Times New Roman" w:hAnsi="Times New Roman"/>
          <w:bCs/>
          <w:i/>
          <w:sz w:val="24"/>
          <w:szCs w:val="24"/>
          <w:lang w:val="ru-RU"/>
        </w:rPr>
        <w:t>Словацкий язык (Учебник для студентов высших учебных заведений).</w:t>
      </w:r>
      <w:r w:rsidRPr="00442639">
        <w:rPr>
          <w:rFonts w:ascii="Times New Roman" w:hAnsi="Times New Roman"/>
          <w:bCs/>
          <w:sz w:val="24"/>
          <w:szCs w:val="24"/>
          <w:lang w:val="ru-RU"/>
        </w:rPr>
        <w:t xml:space="preserve"> – Свидник – Ужгород, 2010. – 480 с.</w:t>
      </w:r>
    </w:p>
    <w:p w:rsidR="003F3D4D" w:rsidRPr="00442639" w:rsidRDefault="003F3D4D" w:rsidP="00442639">
      <w:pPr>
        <w:pStyle w:val="Nadpis1"/>
        <w:spacing w:before="0" w:after="0"/>
        <w:ind w:right="0"/>
        <w:rPr>
          <w:rFonts w:ascii="Times New Roman" w:hAnsi="Times New Roman" w:cs="Times New Roman"/>
          <w:b w:val="0"/>
          <w:sz w:val="24"/>
          <w:szCs w:val="24"/>
          <w:lang w:val="sk-SK"/>
        </w:rPr>
      </w:pPr>
      <w:r w:rsidRPr="00442639">
        <w:rPr>
          <w:rFonts w:ascii="Times New Roman" w:hAnsi="Times New Roman" w:cs="Times New Roman"/>
          <w:b w:val="0"/>
          <w:caps/>
          <w:sz w:val="24"/>
          <w:szCs w:val="24"/>
          <w:lang w:val="sk-SK"/>
        </w:rPr>
        <w:t>Žigová, ľ</w:t>
      </w:r>
      <w:r w:rsidRPr="00442639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.: </w:t>
      </w:r>
      <w:r w:rsidRPr="00442639">
        <w:rPr>
          <w:rFonts w:ascii="Times New Roman" w:hAnsi="Times New Roman" w:cs="Times New Roman"/>
          <w:b w:val="0"/>
          <w:i/>
          <w:sz w:val="24"/>
          <w:szCs w:val="24"/>
        </w:rPr>
        <w:t>Praktikum zo slovenskej gramatiky a ortografie pre cudzincov B1 - B2</w:t>
      </w:r>
      <w:r w:rsidRPr="00442639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. Bratislava: </w:t>
      </w:r>
      <w:r w:rsidRPr="00442639">
        <w:rPr>
          <w:rFonts w:ascii="Times New Roman" w:hAnsi="Times New Roman" w:cs="Times New Roman"/>
          <w:b w:val="0"/>
          <w:sz w:val="24"/>
          <w:szCs w:val="24"/>
        </w:rPr>
        <w:t>Univerzita Komenského Bratislava</w:t>
      </w:r>
      <w:r w:rsidRPr="00442639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2015.</w:t>
      </w:r>
    </w:p>
    <w:p w:rsidR="0025612A" w:rsidRPr="00442639" w:rsidRDefault="0025612A" w:rsidP="00442639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442639" w:rsidRDefault="004E3CCC" w:rsidP="00862D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="00CF5560" w:rsidRPr="00442639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 xml:space="preserve"> література</w:t>
      </w:r>
    </w:p>
    <w:bookmarkEnd w:id="0"/>
    <w:p w:rsidR="003F3D4D" w:rsidRPr="00442639" w:rsidRDefault="003F3D4D" w:rsidP="00442639">
      <w:pPr>
        <w:pStyle w:val="Zkladntext2"/>
        <w:shd w:val="clear" w:color="auto" w:fill="FFFFFF"/>
        <w:spacing w:after="0" w:line="240" w:lineRule="auto"/>
      </w:pPr>
      <w:r w:rsidRPr="00442639">
        <w:rPr>
          <w:caps/>
          <w:lang w:val="uk-UA"/>
        </w:rPr>
        <w:t>Бунганич</w:t>
      </w:r>
      <w:r w:rsidRPr="00442639">
        <w:rPr>
          <w:lang w:val="uk-UA"/>
        </w:rPr>
        <w:t xml:space="preserve"> П.  </w:t>
      </w:r>
      <w:r w:rsidRPr="00442639">
        <w:rPr>
          <w:i/>
          <w:lang w:val="uk-UA"/>
        </w:rPr>
        <w:t>Словацько – український  словник</w:t>
      </w:r>
      <w:r w:rsidRPr="00442639">
        <w:rPr>
          <w:lang w:val="uk-UA"/>
        </w:rPr>
        <w:t xml:space="preserve"> – Братислава, 1985.</w:t>
      </w:r>
    </w:p>
    <w:p w:rsidR="003F3D4D" w:rsidRPr="00442639" w:rsidRDefault="003F3D4D" w:rsidP="00442639">
      <w:pPr>
        <w:pStyle w:val="Zkladntext2"/>
        <w:shd w:val="clear" w:color="auto" w:fill="FFFFFF"/>
        <w:spacing w:after="0" w:line="240" w:lineRule="auto"/>
        <w:rPr>
          <w:lang w:val="en-GB"/>
        </w:rPr>
      </w:pPr>
      <w:r w:rsidRPr="00442639">
        <w:rPr>
          <w:caps/>
          <w:lang w:val="sk-SK"/>
        </w:rPr>
        <w:t>Mistrík</w:t>
      </w:r>
      <w:r w:rsidRPr="00442639">
        <w:rPr>
          <w:lang w:val="sk-SK"/>
        </w:rPr>
        <w:t xml:space="preserve"> J.  </w:t>
      </w:r>
      <w:r w:rsidRPr="00442639">
        <w:rPr>
          <w:i/>
          <w:lang w:val="sk-SK"/>
        </w:rPr>
        <w:t>Gramatika slovenčiny</w:t>
      </w:r>
      <w:r w:rsidRPr="00442639">
        <w:rPr>
          <w:lang w:val="sk-SK"/>
        </w:rPr>
        <w:t xml:space="preserve">. </w:t>
      </w:r>
      <w:r w:rsidRPr="00442639">
        <w:rPr>
          <w:lang w:val="uk-UA"/>
        </w:rPr>
        <w:t>–</w:t>
      </w:r>
      <w:r w:rsidRPr="00442639">
        <w:rPr>
          <w:lang w:val="sk-SK"/>
        </w:rPr>
        <w:t xml:space="preserve"> Bratislava, 1994.</w:t>
      </w:r>
    </w:p>
    <w:p w:rsidR="003F3D4D" w:rsidRPr="00442639" w:rsidRDefault="003F3D4D" w:rsidP="00442639">
      <w:pPr>
        <w:pStyle w:val="Zkladntext2"/>
        <w:shd w:val="clear" w:color="auto" w:fill="FFFFFF"/>
        <w:spacing w:after="0" w:line="240" w:lineRule="auto"/>
        <w:rPr>
          <w:lang w:val="en-GB"/>
        </w:rPr>
      </w:pPr>
      <w:r w:rsidRPr="00442639">
        <w:rPr>
          <w:caps/>
          <w:lang w:val="sk-SK"/>
        </w:rPr>
        <w:t>Pauliny</w:t>
      </w:r>
      <w:r w:rsidRPr="00442639">
        <w:rPr>
          <w:lang w:val="sk-SK"/>
        </w:rPr>
        <w:t xml:space="preserve"> E.  </w:t>
      </w:r>
      <w:r w:rsidRPr="00442639">
        <w:rPr>
          <w:i/>
          <w:lang w:val="sk-SK"/>
        </w:rPr>
        <w:t>Krátka gramatika slovenská</w:t>
      </w:r>
      <w:r w:rsidRPr="00442639">
        <w:rPr>
          <w:lang w:val="sk-SK"/>
        </w:rPr>
        <w:t>. – Bratislava, 1997.</w:t>
      </w:r>
    </w:p>
    <w:p w:rsidR="003F3D4D" w:rsidRPr="00442639" w:rsidRDefault="003F3D4D" w:rsidP="00442639">
      <w:pPr>
        <w:pStyle w:val="Zkladntext2"/>
        <w:shd w:val="clear" w:color="auto" w:fill="FFFFFF"/>
        <w:spacing w:after="0" w:line="240" w:lineRule="auto"/>
      </w:pPr>
      <w:r w:rsidRPr="00442639">
        <w:rPr>
          <w:i/>
          <w:lang w:val="sk-SK"/>
        </w:rPr>
        <w:lastRenderedPageBreak/>
        <w:t>Pravidlá slovenského pravopisu</w:t>
      </w:r>
      <w:r w:rsidRPr="00442639">
        <w:rPr>
          <w:lang w:val="sk-SK"/>
        </w:rPr>
        <w:t xml:space="preserve">. – Bratislava, </w:t>
      </w:r>
      <w:r w:rsidRPr="00442639">
        <w:rPr>
          <w:lang w:val="uk-UA"/>
        </w:rPr>
        <w:t>2000</w:t>
      </w:r>
      <w:r w:rsidRPr="00442639">
        <w:rPr>
          <w:lang w:val="sk-SK"/>
        </w:rPr>
        <w:t>.</w:t>
      </w:r>
    </w:p>
    <w:p w:rsidR="003F3D4D" w:rsidRPr="00442639" w:rsidRDefault="003F3D4D" w:rsidP="00442639">
      <w:pPr>
        <w:pStyle w:val="Zkladntext2"/>
        <w:shd w:val="clear" w:color="auto" w:fill="FFFFFF"/>
        <w:spacing w:after="0" w:line="240" w:lineRule="auto"/>
        <w:rPr>
          <w:lang w:val="en-GB"/>
        </w:rPr>
      </w:pPr>
      <w:r w:rsidRPr="00442639">
        <w:rPr>
          <w:caps/>
          <w:lang w:val="sk-SK"/>
        </w:rPr>
        <w:t>Škvareninová</w:t>
      </w:r>
      <w:r w:rsidRPr="00442639">
        <w:rPr>
          <w:lang w:val="sk-SK"/>
        </w:rPr>
        <w:t xml:space="preserve"> O.  </w:t>
      </w:r>
      <w:r w:rsidRPr="00442639">
        <w:rPr>
          <w:i/>
          <w:lang w:val="sk-SK"/>
        </w:rPr>
        <w:t>Obrázkový slovník slovenčiny</w:t>
      </w:r>
      <w:r w:rsidRPr="00442639">
        <w:rPr>
          <w:lang w:val="sk-SK"/>
        </w:rPr>
        <w:t>. – Bratislava, 1997.</w:t>
      </w:r>
    </w:p>
    <w:p w:rsidR="003F3D4D" w:rsidRPr="00442639" w:rsidRDefault="003F3D4D" w:rsidP="004426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42639" w:rsidRPr="00442639" w:rsidRDefault="00CF5560" w:rsidP="00862D90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44263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442639" w:rsidRPr="00442639" w:rsidRDefault="003F3D4D" w:rsidP="004426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42639">
        <w:rPr>
          <w:rFonts w:ascii="Times New Roman" w:hAnsi="Times New Roman"/>
          <w:sz w:val="24"/>
          <w:szCs w:val="24"/>
          <w:lang w:val="sk-SK"/>
        </w:rPr>
        <w:t xml:space="preserve">Webová stránka učiteľa: http://kesselova.unipo.sk/ </w:t>
      </w:r>
    </w:p>
    <w:p w:rsidR="00CF5560" w:rsidRPr="00442639" w:rsidRDefault="003F3D4D" w:rsidP="004426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42639">
        <w:rPr>
          <w:rFonts w:ascii="Times New Roman" w:hAnsi="Times New Roman"/>
          <w:sz w:val="24"/>
          <w:szCs w:val="24"/>
          <w:lang w:val="sk-SK"/>
        </w:rPr>
        <w:t xml:space="preserve">Moodle: </w:t>
      </w:r>
      <w:r w:rsidRPr="00442639">
        <w:rPr>
          <w:rFonts w:ascii="Times New Roman" w:hAnsi="Times New Roman"/>
          <w:sz w:val="24"/>
          <w:szCs w:val="24"/>
        </w:rPr>
        <w:t>https://e-learn.uzhnu.edu.ua</w:t>
      </w:r>
      <w:r w:rsidRPr="0044263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5560" w:rsidRPr="00442639">
        <w:rPr>
          <w:rFonts w:ascii="Times New Roman" w:hAnsi="Times New Roman"/>
          <w:sz w:val="24"/>
          <w:szCs w:val="24"/>
          <w:lang w:val="uk-UA"/>
        </w:rPr>
        <w:t>…</w:t>
      </w:r>
    </w:p>
    <w:p w:rsidR="002B3C06" w:rsidRPr="00442639" w:rsidRDefault="003F3D4D" w:rsidP="004426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42639">
        <w:rPr>
          <w:rFonts w:ascii="Times New Roman" w:hAnsi="Times New Roman"/>
          <w:sz w:val="24"/>
          <w:szCs w:val="24"/>
          <w:lang w:val="uk-UA"/>
        </w:rPr>
        <w:t xml:space="preserve">https://www.ucimesaslovencinu.sk/ </w:t>
      </w:r>
    </w:p>
    <w:p w:rsidR="003F3D4D" w:rsidRPr="00442639" w:rsidRDefault="003F3D4D" w:rsidP="004426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42639">
        <w:rPr>
          <w:rFonts w:ascii="Times New Roman" w:hAnsi="Times New Roman"/>
          <w:sz w:val="24"/>
          <w:szCs w:val="24"/>
          <w:lang w:val="uk-UA"/>
        </w:rPr>
        <w:t>https://slovake.eu/sk</w:t>
      </w:r>
    </w:p>
    <w:p w:rsidR="00862D90" w:rsidRDefault="00862D90" w:rsidP="00F2592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442639" w:rsidRDefault="002B3C06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442639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</w:t>
      </w:r>
      <w:r w:rsidR="00442639">
        <w:rPr>
          <w:color w:val="auto"/>
          <w:lang w:val="sk-SK"/>
        </w:rPr>
        <w:t>21</w:t>
      </w:r>
      <w:r w:rsidR="001C0E62" w:rsidRPr="00A4737A">
        <w:rPr>
          <w:color w:val="auto"/>
          <w:lang w:val="uk-UA"/>
        </w:rPr>
        <w:t xml:space="preserve"> / 20</w:t>
      </w:r>
      <w:r w:rsidR="00442639">
        <w:rPr>
          <w:color w:val="auto"/>
          <w:lang w:val="sk-SK"/>
        </w:rPr>
        <w:t>22</w:t>
      </w:r>
      <w:r w:rsidR="001C0E62" w:rsidRPr="00A4737A">
        <w:rPr>
          <w:color w:val="auto"/>
          <w:lang w:val="uk-UA"/>
        </w:rPr>
        <w:t xml:space="preserve">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442639" w:rsidRDefault="00442639" w:rsidP="001C0E62">
      <w:pPr>
        <w:pStyle w:val="Default"/>
        <w:rPr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 w:rsidR="00442639"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 w:rsidR="00862D90">
        <w:rPr>
          <w:lang w:val="sk-SK"/>
        </w:rPr>
        <w:t xml:space="preserve">    </w:t>
      </w:r>
      <w:r w:rsidR="00862D90" w:rsidRPr="00862D90">
        <w:rPr>
          <w:sz w:val="16"/>
          <w:szCs w:val="16"/>
        </w:rPr>
        <w:t>Н</w:t>
      </w:r>
      <w:r w:rsidR="00862D90" w:rsidRPr="00862D90">
        <w:rPr>
          <w:sz w:val="16"/>
          <w:szCs w:val="16"/>
          <w:lang w:val="sk-SK"/>
        </w:rPr>
        <w:t>.</w:t>
      </w:r>
      <w:r w:rsidR="00862D90" w:rsidRPr="00862D90">
        <w:rPr>
          <w:sz w:val="16"/>
          <w:szCs w:val="16"/>
        </w:rPr>
        <w:t>М</w:t>
      </w:r>
      <w:r w:rsidR="00862D90" w:rsidRPr="00862D90">
        <w:rPr>
          <w:sz w:val="16"/>
          <w:szCs w:val="16"/>
          <w:lang w:val="sk-SK"/>
        </w:rPr>
        <w:t>.</w:t>
      </w:r>
      <w:r w:rsidR="00862D90" w:rsidRPr="00862D90">
        <w:rPr>
          <w:sz w:val="16"/>
          <w:szCs w:val="16"/>
        </w:rPr>
        <w:t>ПETРІЦА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 w:rsidR="00862D90"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862D90" w:rsidRDefault="00862D90" w:rsidP="00862D90">
      <w:pPr>
        <w:pStyle w:val="Default"/>
        <w:rPr>
          <w:color w:val="auto"/>
          <w:sz w:val="16"/>
          <w:szCs w:val="16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Default="001C0E62" w:rsidP="001C0E62">
      <w:pPr>
        <w:pStyle w:val="Default"/>
        <w:rPr>
          <w:color w:val="auto"/>
          <w:lang w:val="uk-UA"/>
        </w:rPr>
      </w:pPr>
    </w:p>
    <w:p w:rsidR="00862D90" w:rsidRPr="00A4737A" w:rsidRDefault="00862D90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249" w:rsidRDefault="000C0249" w:rsidP="00236C90">
      <w:pPr>
        <w:spacing w:after="0" w:line="240" w:lineRule="auto"/>
      </w:pPr>
      <w:r>
        <w:separator/>
      </w:r>
    </w:p>
  </w:endnote>
  <w:endnote w:type="continuationSeparator" w:id="0">
    <w:p w:rsidR="000C0249" w:rsidRDefault="000C0249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249" w:rsidRDefault="000C0249" w:rsidP="00236C90">
      <w:pPr>
        <w:spacing w:after="0" w:line="240" w:lineRule="auto"/>
      </w:pPr>
      <w:r>
        <w:separator/>
      </w:r>
    </w:p>
  </w:footnote>
  <w:footnote w:type="continuationSeparator" w:id="0">
    <w:p w:rsidR="000C0249" w:rsidRDefault="000C0249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23A"/>
    <w:multiLevelType w:val="hybridMultilevel"/>
    <w:tmpl w:val="08E45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C3C32"/>
    <w:multiLevelType w:val="hybridMultilevel"/>
    <w:tmpl w:val="CC380064"/>
    <w:lvl w:ilvl="0" w:tplc="5DD2DA0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C300C"/>
    <w:multiLevelType w:val="singleLevel"/>
    <w:tmpl w:val="E4AC40B2"/>
    <w:lvl w:ilvl="0"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3B"/>
    <w:rsid w:val="000179AF"/>
    <w:rsid w:val="00021328"/>
    <w:rsid w:val="00022E09"/>
    <w:rsid w:val="000240EC"/>
    <w:rsid w:val="00027BF9"/>
    <w:rsid w:val="0004153A"/>
    <w:rsid w:val="00044A42"/>
    <w:rsid w:val="00050B84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B1F05"/>
    <w:rsid w:val="000B346F"/>
    <w:rsid w:val="000C0249"/>
    <w:rsid w:val="000C14C0"/>
    <w:rsid w:val="000C5E2C"/>
    <w:rsid w:val="000C7194"/>
    <w:rsid w:val="000D0D1C"/>
    <w:rsid w:val="000D2BDF"/>
    <w:rsid w:val="000D5F4D"/>
    <w:rsid w:val="000D6793"/>
    <w:rsid w:val="000D7023"/>
    <w:rsid w:val="000D7F11"/>
    <w:rsid w:val="000E1561"/>
    <w:rsid w:val="000E443F"/>
    <w:rsid w:val="000E5298"/>
    <w:rsid w:val="000E7542"/>
    <w:rsid w:val="000F4548"/>
    <w:rsid w:val="000F72A7"/>
    <w:rsid w:val="00111B1A"/>
    <w:rsid w:val="001136F6"/>
    <w:rsid w:val="00113B38"/>
    <w:rsid w:val="00122DF8"/>
    <w:rsid w:val="00123857"/>
    <w:rsid w:val="00126AA7"/>
    <w:rsid w:val="00132DF5"/>
    <w:rsid w:val="001341B8"/>
    <w:rsid w:val="00135913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55AB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E64D9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97AFE"/>
    <w:rsid w:val="002A16AB"/>
    <w:rsid w:val="002A7018"/>
    <w:rsid w:val="002B2ECF"/>
    <w:rsid w:val="002B3C06"/>
    <w:rsid w:val="002C1022"/>
    <w:rsid w:val="002C1B5F"/>
    <w:rsid w:val="002D21BB"/>
    <w:rsid w:val="002D76C2"/>
    <w:rsid w:val="002E003C"/>
    <w:rsid w:val="002E3837"/>
    <w:rsid w:val="002E40D2"/>
    <w:rsid w:val="002F08B1"/>
    <w:rsid w:val="002F0F3C"/>
    <w:rsid w:val="002F4F81"/>
    <w:rsid w:val="00302F13"/>
    <w:rsid w:val="003041BD"/>
    <w:rsid w:val="00305096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500BE"/>
    <w:rsid w:val="00350BE4"/>
    <w:rsid w:val="0035152C"/>
    <w:rsid w:val="00370305"/>
    <w:rsid w:val="00371959"/>
    <w:rsid w:val="00381F4F"/>
    <w:rsid w:val="0038402B"/>
    <w:rsid w:val="003840F1"/>
    <w:rsid w:val="0038762E"/>
    <w:rsid w:val="003A0517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D1762"/>
    <w:rsid w:val="003D2844"/>
    <w:rsid w:val="003D32A2"/>
    <w:rsid w:val="003E23AB"/>
    <w:rsid w:val="003F113A"/>
    <w:rsid w:val="003F3D4D"/>
    <w:rsid w:val="0040271C"/>
    <w:rsid w:val="004035EC"/>
    <w:rsid w:val="004036C5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2639"/>
    <w:rsid w:val="00447F5C"/>
    <w:rsid w:val="00451954"/>
    <w:rsid w:val="004553DA"/>
    <w:rsid w:val="004565FC"/>
    <w:rsid w:val="0045682B"/>
    <w:rsid w:val="004609FF"/>
    <w:rsid w:val="00460B83"/>
    <w:rsid w:val="00462111"/>
    <w:rsid w:val="00463C91"/>
    <w:rsid w:val="00466D9E"/>
    <w:rsid w:val="00467BA4"/>
    <w:rsid w:val="00470087"/>
    <w:rsid w:val="004700F3"/>
    <w:rsid w:val="004708E5"/>
    <w:rsid w:val="00470F62"/>
    <w:rsid w:val="004907EE"/>
    <w:rsid w:val="00491334"/>
    <w:rsid w:val="00493D0E"/>
    <w:rsid w:val="004A06FB"/>
    <w:rsid w:val="004A3EE8"/>
    <w:rsid w:val="004B3047"/>
    <w:rsid w:val="004B3897"/>
    <w:rsid w:val="004B5AB4"/>
    <w:rsid w:val="004B6247"/>
    <w:rsid w:val="004C06B3"/>
    <w:rsid w:val="004D22A0"/>
    <w:rsid w:val="004D2C1A"/>
    <w:rsid w:val="004D55CE"/>
    <w:rsid w:val="004E15E5"/>
    <w:rsid w:val="004E3CCC"/>
    <w:rsid w:val="004E5304"/>
    <w:rsid w:val="004E5D39"/>
    <w:rsid w:val="004F06EC"/>
    <w:rsid w:val="004F0FD1"/>
    <w:rsid w:val="004F1791"/>
    <w:rsid w:val="004F37A8"/>
    <w:rsid w:val="004F59FC"/>
    <w:rsid w:val="004F7D2A"/>
    <w:rsid w:val="005010D4"/>
    <w:rsid w:val="00504EC5"/>
    <w:rsid w:val="00506596"/>
    <w:rsid w:val="005150D9"/>
    <w:rsid w:val="00532ABF"/>
    <w:rsid w:val="005376F9"/>
    <w:rsid w:val="00546048"/>
    <w:rsid w:val="005502F5"/>
    <w:rsid w:val="00552C3D"/>
    <w:rsid w:val="005568BA"/>
    <w:rsid w:val="0057062E"/>
    <w:rsid w:val="005714B6"/>
    <w:rsid w:val="0057406A"/>
    <w:rsid w:val="00574D4B"/>
    <w:rsid w:val="00576FD4"/>
    <w:rsid w:val="00584083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0AC6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33AE6"/>
    <w:rsid w:val="00636516"/>
    <w:rsid w:val="006408B5"/>
    <w:rsid w:val="0064483C"/>
    <w:rsid w:val="006513CD"/>
    <w:rsid w:val="006527AB"/>
    <w:rsid w:val="00656D3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C2A8D"/>
    <w:rsid w:val="006D4502"/>
    <w:rsid w:val="006D460A"/>
    <w:rsid w:val="006E0766"/>
    <w:rsid w:val="006E528E"/>
    <w:rsid w:val="006F266F"/>
    <w:rsid w:val="006F36FB"/>
    <w:rsid w:val="006F3E2A"/>
    <w:rsid w:val="006F65F4"/>
    <w:rsid w:val="00701B09"/>
    <w:rsid w:val="00703FA7"/>
    <w:rsid w:val="00705917"/>
    <w:rsid w:val="00710A58"/>
    <w:rsid w:val="00712574"/>
    <w:rsid w:val="00715E45"/>
    <w:rsid w:val="00720000"/>
    <w:rsid w:val="0072084D"/>
    <w:rsid w:val="00720B65"/>
    <w:rsid w:val="00723727"/>
    <w:rsid w:val="00725320"/>
    <w:rsid w:val="00732559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4661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649F"/>
    <w:rsid w:val="007E7567"/>
    <w:rsid w:val="007E7716"/>
    <w:rsid w:val="007F3556"/>
    <w:rsid w:val="007F7123"/>
    <w:rsid w:val="00801FAD"/>
    <w:rsid w:val="00805090"/>
    <w:rsid w:val="008071E0"/>
    <w:rsid w:val="008100B3"/>
    <w:rsid w:val="00810FBC"/>
    <w:rsid w:val="00813942"/>
    <w:rsid w:val="00814555"/>
    <w:rsid w:val="00814B59"/>
    <w:rsid w:val="00816767"/>
    <w:rsid w:val="0081709D"/>
    <w:rsid w:val="00821BB7"/>
    <w:rsid w:val="00831B43"/>
    <w:rsid w:val="00832CC5"/>
    <w:rsid w:val="0083378A"/>
    <w:rsid w:val="008357F1"/>
    <w:rsid w:val="00837F6A"/>
    <w:rsid w:val="008400D9"/>
    <w:rsid w:val="008422E2"/>
    <w:rsid w:val="00851F27"/>
    <w:rsid w:val="008550BE"/>
    <w:rsid w:val="00862D90"/>
    <w:rsid w:val="008726CC"/>
    <w:rsid w:val="0087419A"/>
    <w:rsid w:val="00877B4E"/>
    <w:rsid w:val="00880454"/>
    <w:rsid w:val="00884006"/>
    <w:rsid w:val="0088451E"/>
    <w:rsid w:val="008867FE"/>
    <w:rsid w:val="00894BC1"/>
    <w:rsid w:val="00896D82"/>
    <w:rsid w:val="008A1BB7"/>
    <w:rsid w:val="008A334F"/>
    <w:rsid w:val="008A604E"/>
    <w:rsid w:val="008B1FA4"/>
    <w:rsid w:val="008B20E9"/>
    <w:rsid w:val="008B37A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2F8A"/>
    <w:rsid w:val="00916D1F"/>
    <w:rsid w:val="00920268"/>
    <w:rsid w:val="009215A0"/>
    <w:rsid w:val="009245E5"/>
    <w:rsid w:val="009253B1"/>
    <w:rsid w:val="009320D7"/>
    <w:rsid w:val="00933E45"/>
    <w:rsid w:val="00934A06"/>
    <w:rsid w:val="00936F30"/>
    <w:rsid w:val="00950C5E"/>
    <w:rsid w:val="00965C27"/>
    <w:rsid w:val="009667BE"/>
    <w:rsid w:val="00966E7A"/>
    <w:rsid w:val="009711A1"/>
    <w:rsid w:val="00971D32"/>
    <w:rsid w:val="009741DD"/>
    <w:rsid w:val="009760AE"/>
    <w:rsid w:val="0097650E"/>
    <w:rsid w:val="00981284"/>
    <w:rsid w:val="00987930"/>
    <w:rsid w:val="00990C2F"/>
    <w:rsid w:val="00996A46"/>
    <w:rsid w:val="009A0180"/>
    <w:rsid w:val="009B09A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1797C"/>
    <w:rsid w:val="00A2254C"/>
    <w:rsid w:val="00A22934"/>
    <w:rsid w:val="00A26536"/>
    <w:rsid w:val="00A32418"/>
    <w:rsid w:val="00A334DE"/>
    <w:rsid w:val="00A46852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9422D"/>
    <w:rsid w:val="00A94E6B"/>
    <w:rsid w:val="00AA16D0"/>
    <w:rsid w:val="00AB2F21"/>
    <w:rsid w:val="00AB4586"/>
    <w:rsid w:val="00AB66D0"/>
    <w:rsid w:val="00AC0BA4"/>
    <w:rsid w:val="00AC25C4"/>
    <w:rsid w:val="00AC2E11"/>
    <w:rsid w:val="00AC7824"/>
    <w:rsid w:val="00AD3F3D"/>
    <w:rsid w:val="00AD5F27"/>
    <w:rsid w:val="00AE0805"/>
    <w:rsid w:val="00AE574F"/>
    <w:rsid w:val="00B04DBB"/>
    <w:rsid w:val="00B10A8F"/>
    <w:rsid w:val="00B11879"/>
    <w:rsid w:val="00B15CF7"/>
    <w:rsid w:val="00B200DE"/>
    <w:rsid w:val="00B204E3"/>
    <w:rsid w:val="00B232B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220F"/>
    <w:rsid w:val="00B77A4B"/>
    <w:rsid w:val="00B806CA"/>
    <w:rsid w:val="00B855EE"/>
    <w:rsid w:val="00B87DEF"/>
    <w:rsid w:val="00B94614"/>
    <w:rsid w:val="00B94F98"/>
    <w:rsid w:val="00B95816"/>
    <w:rsid w:val="00BA2F4A"/>
    <w:rsid w:val="00BA671D"/>
    <w:rsid w:val="00BA76A8"/>
    <w:rsid w:val="00BA7D14"/>
    <w:rsid w:val="00BB23FF"/>
    <w:rsid w:val="00BB6469"/>
    <w:rsid w:val="00BD2D5B"/>
    <w:rsid w:val="00BD3C48"/>
    <w:rsid w:val="00BD56AC"/>
    <w:rsid w:val="00BD780F"/>
    <w:rsid w:val="00BE030D"/>
    <w:rsid w:val="00BE4A6B"/>
    <w:rsid w:val="00BF1350"/>
    <w:rsid w:val="00BF403D"/>
    <w:rsid w:val="00BF5ECB"/>
    <w:rsid w:val="00BF7B39"/>
    <w:rsid w:val="00C01062"/>
    <w:rsid w:val="00C0112F"/>
    <w:rsid w:val="00C071D8"/>
    <w:rsid w:val="00C14254"/>
    <w:rsid w:val="00C151F1"/>
    <w:rsid w:val="00C22007"/>
    <w:rsid w:val="00C24435"/>
    <w:rsid w:val="00C3124A"/>
    <w:rsid w:val="00C37893"/>
    <w:rsid w:val="00C40A2D"/>
    <w:rsid w:val="00C448EB"/>
    <w:rsid w:val="00C5447E"/>
    <w:rsid w:val="00C565AF"/>
    <w:rsid w:val="00C65EED"/>
    <w:rsid w:val="00C66725"/>
    <w:rsid w:val="00C7749F"/>
    <w:rsid w:val="00C84E08"/>
    <w:rsid w:val="00C86BE9"/>
    <w:rsid w:val="00CA6F5D"/>
    <w:rsid w:val="00CB2ECD"/>
    <w:rsid w:val="00CC6560"/>
    <w:rsid w:val="00CC6C07"/>
    <w:rsid w:val="00CE05E4"/>
    <w:rsid w:val="00CE092D"/>
    <w:rsid w:val="00CE6E04"/>
    <w:rsid w:val="00CE7177"/>
    <w:rsid w:val="00CF0C60"/>
    <w:rsid w:val="00CF324C"/>
    <w:rsid w:val="00CF526C"/>
    <w:rsid w:val="00CF5560"/>
    <w:rsid w:val="00CF5BCA"/>
    <w:rsid w:val="00CF7FF4"/>
    <w:rsid w:val="00D05C3E"/>
    <w:rsid w:val="00D23BC1"/>
    <w:rsid w:val="00D2521C"/>
    <w:rsid w:val="00D306D9"/>
    <w:rsid w:val="00D306EF"/>
    <w:rsid w:val="00D33879"/>
    <w:rsid w:val="00D37083"/>
    <w:rsid w:val="00D37AB5"/>
    <w:rsid w:val="00D47FD3"/>
    <w:rsid w:val="00D5164A"/>
    <w:rsid w:val="00D52F30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C6451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701A"/>
    <w:rsid w:val="00E1780A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6A4C"/>
    <w:rsid w:val="00EC7BFC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F02580"/>
    <w:rsid w:val="00F02C50"/>
    <w:rsid w:val="00F07F7C"/>
    <w:rsid w:val="00F11631"/>
    <w:rsid w:val="00F142F2"/>
    <w:rsid w:val="00F16164"/>
    <w:rsid w:val="00F172BF"/>
    <w:rsid w:val="00F17783"/>
    <w:rsid w:val="00F23C8C"/>
    <w:rsid w:val="00F2592A"/>
    <w:rsid w:val="00F27052"/>
    <w:rsid w:val="00F31FB2"/>
    <w:rsid w:val="00F3285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45C7"/>
    <w:rsid w:val="00F8159E"/>
    <w:rsid w:val="00F8268A"/>
    <w:rsid w:val="00F91F9C"/>
    <w:rsid w:val="00F938C4"/>
    <w:rsid w:val="00F95F0C"/>
    <w:rsid w:val="00FA1AA2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31B5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F3D8"/>
  <w15:docId w15:val="{6368B624-C89D-4434-8C33-6252CBD2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Nadpis1">
    <w:name w:val="heading 1"/>
    <w:basedOn w:val="Normlny"/>
    <w:next w:val="Normlny"/>
    <w:link w:val="Nadpis1Char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Nadpis2">
    <w:name w:val="heading 2"/>
    <w:basedOn w:val="Normlny"/>
    <w:link w:val="Nadpis2Char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Nadpis3">
    <w:name w:val="heading 3"/>
    <w:basedOn w:val="Normlny"/>
    <w:next w:val="Normlny"/>
    <w:link w:val="Nadpis3Char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Nadpis4">
    <w:name w:val="heading 4"/>
    <w:basedOn w:val="Normlny"/>
    <w:next w:val="Normlny"/>
    <w:link w:val="Nadpis4Char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Nadpis7">
    <w:name w:val="heading 7"/>
    <w:basedOn w:val="Normlny"/>
    <w:next w:val="Normlny"/>
    <w:link w:val="Nadpis7Char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Nadpis8">
    <w:name w:val="heading 8"/>
    <w:basedOn w:val="Normlny"/>
    <w:next w:val="Normlny"/>
    <w:link w:val="Nadpis8Char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zriadkovania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">
    <w:name w:val="Абзац списка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Nadpis2Char">
    <w:name w:val="Nadpis 2 Char"/>
    <w:link w:val="Nadpis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Nadpis3Char">
    <w:name w:val="Nadpis 3 Char"/>
    <w:link w:val="Nadpis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Nadpis4Char">
    <w:name w:val="Nadpis 4 Char"/>
    <w:link w:val="Nadpis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Zkladntext">
    <w:name w:val="Body Text"/>
    <w:basedOn w:val="Normlny"/>
    <w:link w:val="ZkladntextChar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">
    <w:name w:val="Основной текст Знак"/>
    <w:basedOn w:val="Predvolenpsmoodseku"/>
    <w:uiPriority w:val="99"/>
    <w:semiHidden/>
    <w:rsid w:val="00E21D0C"/>
    <w:rPr>
      <w:sz w:val="18"/>
      <w:szCs w:val="28"/>
    </w:rPr>
  </w:style>
  <w:style w:type="character" w:customStyle="1" w:styleId="ZkladntextChar">
    <w:name w:val="Základný text Char"/>
    <w:link w:val="Zkladntext"/>
    <w:uiPriority w:val="1"/>
    <w:rsid w:val="00E21D0C"/>
    <w:rPr>
      <w:rFonts w:eastAsia="Times New Roman"/>
      <w:sz w:val="18"/>
      <w:szCs w:val="18"/>
      <w:lang w:val="en-US"/>
    </w:rPr>
  </w:style>
  <w:style w:type="character" w:styleId="Siln">
    <w:name w:val="Strong"/>
    <w:uiPriority w:val="22"/>
    <w:qFormat/>
    <w:rsid w:val="00E21D0C"/>
    <w:rPr>
      <w:b/>
      <w:bCs/>
    </w:rPr>
  </w:style>
  <w:style w:type="paragraph" w:styleId="Odsekzoznamu">
    <w:name w:val="List Paragraph"/>
    <w:basedOn w:val="Normlny"/>
    <w:uiPriority w:val="34"/>
    <w:qFormat/>
    <w:rsid w:val="00671C4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4E3CC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Nadpis7Char">
    <w:name w:val="Nadpis 7 Char"/>
    <w:basedOn w:val="Predvolenpsmoodseku"/>
    <w:link w:val="Nadpis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Nadpis8Char">
    <w:name w:val="Nadpis 8 Char"/>
    <w:basedOn w:val="Predvolenpsmoodseku"/>
    <w:link w:val="Nadpis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Mriekatabuky">
    <w:name w:val="Table Grid"/>
    <w:basedOn w:val="Normlnatabuka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Podtitul"/>
    <w:link w:val="NzovChar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NzovChar">
    <w:name w:val="Názov Char"/>
    <w:basedOn w:val="Predvolenpsmoodseku"/>
    <w:link w:val="Nzov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Podtitul">
    <w:name w:val="Subtitle"/>
    <w:basedOn w:val="Normlny"/>
    <w:link w:val="PodtitulChar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PodtitulChar">
    <w:name w:val="Podtitul Char"/>
    <w:basedOn w:val="Predvolenpsmoodseku"/>
    <w:link w:val="Podtitul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Zkladntext3">
    <w:name w:val="Body Text 3"/>
    <w:basedOn w:val="Normlny"/>
    <w:link w:val="Zkladntext3Char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Zkladntext3Char">
    <w:name w:val="Základný text 3 Char"/>
    <w:basedOn w:val="Predvolenpsmoodseku"/>
    <w:link w:val="Zkladntext3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Normlny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Normlnywebov">
    <w:name w:val="Normal (Web)"/>
    <w:basedOn w:val="Normlny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Zarkazkladnhotextu2">
    <w:name w:val="Body Text Indent 2"/>
    <w:basedOn w:val="Normlny"/>
    <w:link w:val="Zarkazkladnhotextu2Char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3CCC"/>
    <w:rPr>
      <w:rFonts w:eastAsia="Times New Roman"/>
      <w:sz w:val="24"/>
      <w:szCs w:val="24"/>
      <w:lang w:val="ru-RU" w:eastAsia="ru-RU"/>
    </w:rPr>
  </w:style>
  <w:style w:type="paragraph" w:styleId="Zkladntext2">
    <w:name w:val="Body Text 2"/>
    <w:basedOn w:val="Normlny"/>
    <w:link w:val="Zkladntext2Char"/>
    <w:uiPriority w:val="99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3CCC"/>
    <w:rPr>
      <w:rFonts w:eastAsia="Times New Roman"/>
      <w:sz w:val="24"/>
      <w:szCs w:val="24"/>
      <w:lang w:val="ru-RU" w:eastAsia="ru-RU"/>
    </w:rPr>
  </w:style>
  <w:style w:type="paragraph" w:styleId="Oznaitext">
    <w:name w:val="Block Text"/>
    <w:basedOn w:val="Normlny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0">
    <w:name w:val="Печатная машинка"/>
    <w:rsid w:val="004E3CCC"/>
    <w:rPr>
      <w:rFonts w:ascii="Courier New" w:hAnsi="Courier New"/>
      <w:sz w:val="20"/>
    </w:rPr>
  </w:style>
  <w:style w:type="paragraph" w:styleId="Pta">
    <w:name w:val="footer"/>
    <w:basedOn w:val="Normlny"/>
    <w:link w:val="PtaChar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PtaChar">
    <w:name w:val="Päta Char"/>
    <w:basedOn w:val="Predvolenpsmoodseku"/>
    <w:link w:val="Pta"/>
    <w:rsid w:val="004E3CCC"/>
    <w:rPr>
      <w:rFonts w:eastAsia="Times New Roman"/>
      <w:lang w:val="en-US" w:eastAsia="ru-RU"/>
    </w:rPr>
  </w:style>
  <w:style w:type="paragraph" w:customStyle="1" w:styleId="a1">
    <w:name w:val="Знак"/>
    <w:basedOn w:val="Normlny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071D8"/>
    <w:rPr>
      <w:rFonts w:ascii="Calibri" w:eastAsia="Times New Roman" w:hAnsi="Calibri"/>
      <w:lang w:val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C071D8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22E2"/>
    <w:rPr>
      <w:rFonts w:ascii="Calibri" w:eastAsia="Times New Roman" w:hAnsi="Calibri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Predvolenpsmoodseku"/>
    <w:rsid w:val="00211BC5"/>
  </w:style>
  <w:style w:type="paragraph" w:styleId="Textbubliny">
    <w:name w:val="Balloon Text"/>
    <w:basedOn w:val="Normlny"/>
    <w:link w:val="TextbublinyChar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customStyle="1" w:styleId="gd">
    <w:name w:val="gd"/>
    <w:basedOn w:val="Predvolenpsmoodseku"/>
    <w:rsid w:val="000C0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18B81-4AFC-4D61-96A1-FD65D7FF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2921</Words>
  <Characters>16656</Characters>
  <Application>Microsoft Office Word</Application>
  <DocSecurity>0</DocSecurity>
  <Lines>138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13</cp:revision>
  <cp:lastPrinted>2019-10-18T11:33:00Z</cp:lastPrinted>
  <dcterms:created xsi:type="dcterms:W3CDTF">2021-08-17T08:55:00Z</dcterms:created>
  <dcterms:modified xsi:type="dcterms:W3CDTF">2021-09-06T17:47:00Z</dcterms:modified>
</cp:coreProperties>
</file>