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50163" w14:textId="7EC54279" w:rsidR="00AF6386" w:rsidRDefault="00A92A5E" w:rsidP="00AF6386">
      <w:pPr>
        <w:pStyle w:val="3"/>
        <w:spacing w:before="0" w:beforeAutospacing="0" w:after="0" w:afterAutospacing="0"/>
        <w:jc w:val="center"/>
        <w:rPr>
          <w:lang w:val="uk-UA"/>
        </w:rPr>
      </w:pPr>
      <w:bookmarkStart w:id="0" w:name="205"/>
      <w:bookmarkEnd w:id="0"/>
      <w:r>
        <w:rPr>
          <w:lang w:val="uk-UA"/>
        </w:rPr>
        <w:t>ОСОБИСТЕ ОСВІТНЄ ПОРТФОЛІО</w:t>
      </w:r>
      <w:r>
        <w:rPr>
          <w:lang w:val="uk-UA"/>
        </w:rPr>
        <w:br/>
        <w:t>З РЕЗУЛЬТАТАМИ ПРОХОДЖЕННЯ</w:t>
      </w:r>
      <w:r>
        <w:rPr>
          <w:lang w:val="uk-UA"/>
        </w:rPr>
        <w:br/>
      </w:r>
      <w:r w:rsidRPr="002C68D6">
        <w:rPr>
          <w:lang w:val="uk-UA"/>
        </w:rPr>
        <w:t>БЕЗПЕРЕРВНОГО ПРОФЕСІЙНОГО РОЗВИТКУ</w:t>
      </w:r>
    </w:p>
    <w:p w14:paraId="70941F14" w14:textId="3005251C" w:rsidR="00AF6386" w:rsidRDefault="00AF6386" w:rsidP="00AF6386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НАУКОВО-ПЕДАГОГІЧНОГО ПРАЦІВНИКА</w:t>
      </w:r>
    </w:p>
    <w:p w14:paraId="506D61A9" w14:textId="695E5278" w:rsidR="00AF6386" w:rsidRPr="002C68D6" w:rsidRDefault="00AF6386" w:rsidP="00AF6386">
      <w:pPr>
        <w:pStyle w:val="3"/>
        <w:tabs>
          <w:tab w:val="left" w:pos="4230"/>
        </w:tabs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УЖГОРОДСЬКОГО НАЦІОНАЛЬНОГО УНІВЕРСИТЕТУ</w:t>
      </w:r>
    </w:p>
    <w:p w14:paraId="2985A1FD" w14:textId="3C8EA9D1" w:rsidR="00A92A5E" w:rsidRPr="002C68D6" w:rsidRDefault="008F2B4B" w:rsidP="002C68D6">
      <w:pPr>
        <w:pStyle w:val="a3"/>
        <w:jc w:val="center"/>
        <w:rPr>
          <w:lang w:val="uk-UA"/>
        </w:rPr>
      </w:pPr>
      <w:bookmarkStart w:id="1" w:name="206"/>
      <w:bookmarkEnd w:id="1"/>
      <w:r>
        <w:rPr>
          <w:b/>
          <w:bCs/>
          <w:lang w:val="uk-UA"/>
        </w:rPr>
        <w:t>за 2018-2022</w:t>
      </w:r>
      <w:r w:rsidR="00A92A5E" w:rsidRPr="002C68D6">
        <w:rPr>
          <w:b/>
          <w:bCs/>
          <w:lang w:val="uk-UA"/>
        </w:rPr>
        <w:t>рік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A92A5E" w:rsidRPr="003B4B44" w14:paraId="7BA2FDA7" w14:textId="77777777" w:rsidTr="002C68D6">
        <w:tc>
          <w:tcPr>
            <w:tcW w:w="5000" w:type="pct"/>
          </w:tcPr>
          <w:p w14:paraId="2DE75FB9" w14:textId="1260A405" w:rsidR="008F2B4B" w:rsidRPr="003130E7" w:rsidRDefault="00A92A5E" w:rsidP="003130E7">
            <w:pPr>
              <w:pStyle w:val="a3"/>
              <w:rPr>
                <w:b/>
                <w:sz w:val="28"/>
                <w:szCs w:val="28"/>
                <w:u w:val="single"/>
                <w:lang w:val="uk-UA"/>
              </w:rPr>
            </w:pPr>
            <w:bookmarkStart w:id="2" w:name="207"/>
            <w:bookmarkEnd w:id="2"/>
            <w:r w:rsidRPr="008F2B4B">
              <w:rPr>
                <w:sz w:val="28"/>
                <w:szCs w:val="28"/>
                <w:lang w:val="uk-UA"/>
              </w:rPr>
              <w:t>Прізвище, і</w:t>
            </w:r>
            <w:r w:rsidR="00296317">
              <w:rPr>
                <w:sz w:val="28"/>
                <w:szCs w:val="28"/>
                <w:lang w:val="uk-UA"/>
              </w:rPr>
              <w:t>м'я, по батькові (за наявності)</w:t>
            </w:r>
            <w:r w:rsidR="008F2B4B" w:rsidRPr="008F2B4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F2B4B" w:rsidRPr="00296317">
              <w:rPr>
                <w:b/>
                <w:sz w:val="28"/>
                <w:szCs w:val="28"/>
                <w:u w:val="single"/>
                <w:lang w:val="uk-UA"/>
              </w:rPr>
              <w:t>Опаленик</w:t>
            </w:r>
            <w:proofErr w:type="spellEnd"/>
            <w:r w:rsidR="008F2B4B" w:rsidRPr="00296317">
              <w:rPr>
                <w:b/>
                <w:sz w:val="28"/>
                <w:szCs w:val="28"/>
                <w:u w:val="single"/>
                <w:lang w:val="uk-UA"/>
              </w:rPr>
              <w:t xml:space="preserve"> (Добрянська) Еріка </w:t>
            </w:r>
            <w:r w:rsidR="003130E7">
              <w:rPr>
                <w:b/>
                <w:sz w:val="28"/>
                <w:szCs w:val="28"/>
                <w:u w:val="single"/>
                <w:lang w:val="uk-UA"/>
              </w:rPr>
              <w:t xml:space="preserve">                 </w:t>
            </w:r>
            <w:r w:rsidR="008F2B4B" w:rsidRPr="00296317">
              <w:rPr>
                <w:b/>
                <w:sz w:val="28"/>
                <w:szCs w:val="28"/>
                <w:u w:val="single"/>
                <w:lang w:val="uk-UA"/>
              </w:rPr>
              <w:t>Степанівна</w:t>
            </w:r>
          </w:p>
          <w:p w14:paraId="393A1540" w14:textId="77777777" w:rsidR="008F2B4B" w:rsidRPr="00296317" w:rsidRDefault="00A92A5E">
            <w:pPr>
              <w:pStyle w:val="a3"/>
              <w:rPr>
                <w:b/>
                <w:sz w:val="28"/>
                <w:szCs w:val="28"/>
                <w:u w:val="single"/>
                <w:lang w:val="uk-UA"/>
              </w:rPr>
            </w:pPr>
            <w:r w:rsidRPr="008F2B4B">
              <w:rPr>
                <w:sz w:val="28"/>
                <w:szCs w:val="28"/>
                <w:u w:val="single"/>
                <w:lang w:val="uk-UA"/>
              </w:rPr>
              <w:br/>
            </w:r>
            <w:r w:rsidR="008F2B4B" w:rsidRPr="008F2B4B">
              <w:rPr>
                <w:sz w:val="28"/>
                <w:szCs w:val="28"/>
                <w:lang w:val="uk-UA"/>
              </w:rPr>
              <w:t xml:space="preserve">Місце роботи   </w:t>
            </w:r>
            <w:r w:rsidR="008F2B4B" w:rsidRPr="00296317">
              <w:rPr>
                <w:b/>
                <w:sz w:val="28"/>
                <w:szCs w:val="28"/>
                <w:u w:val="single"/>
                <w:lang w:val="uk-UA"/>
              </w:rPr>
              <w:t xml:space="preserve">Ужгородський національний університет медичний факультет           </w:t>
            </w:r>
          </w:p>
          <w:p w14:paraId="06A4287A" w14:textId="41B9F24C" w:rsidR="00A92A5E" w:rsidRPr="00296317" w:rsidRDefault="008F2B4B">
            <w:pPr>
              <w:pStyle w:val="a3"/>
              <w:rPr>
                <w:b/>
                <w:sz w:val="28"/>
                <w:szCs w:val="28"/>
                <w:u w:val="single"/>
                <w:lang w:val="uk-UA"/>
              </w:rPr>
            </w:pPr>
            <w:r w:rsidRPr="00296317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  <w:r w:rsidRPr="00296317">
              <w:rPr>
                <w:b/>
                <w:sz w:val="28"/>
                <w:szCs w:val="28"/>
                <w:u w:val="single"/>
                <w:lang w:val="uk-UA"/>
              </w:rPr>
              <w:t>кафедра анатомії людини та гістології</w:t>
            </w:r>
          </w:p>
          <w:p w14:paraId="62B18152" w14:textId="75769C48" w:rsidR="00A92A5E" w:rsidRPr="00296317" w:rsidRDefault="008F2B4B">
            <w:pPr>
              <w:pStyle w:val="a3"/>
              <w:rPr>
                <w:b/>
                <w:sz w:val="28"/>
                <w:szCs w:val="28"/>
                <w:u w:val="single"/>
                <w:lang w:val="uk-UA"/>
              </w:rPr>
            </w:pPr>
            <w:bookmarkStart w:id="3" w:name="208"/>
            <w:bookmarkEnd w:id="3"/>
            <w:r w:rsidRPr="008F2B4B">
              <w:rPr>
                <w:sz w:val="28"/>
                <w:szCs w:val="28"/>
                <w:lang w:val="uk-UA"/>
              </w:rPr>
              <w:t xml:space="preserve">Займана  посада   </w:t>
            </w:r>
            <w:r w:rsidRPr="00296317">
              <w:rPr>
                <w:b/>
                <w:sz w:val="28"/>
                <w:szCs w:val="28"/>
                <w:u w:val="single"/>
                <w:lang w:val="uk-UA"/>
              </w:rPr>
              <w:t>доцент</w:t>
            </w:r>
          </w:p>
          <w:p w14:paraId="1D961790" w14:textId="77777777" w:rsidR="008F2B4B" w:rsidRPr="003130E7" w:rsidRDefault="00A92A5E" w:rsidP="008F2B4B">
            <w:pPr>
              <w:pStyle w:val="a3"/>
              <w:rPr>
                <w:b/>
                <w:sz w:val="28"/>
                <w:szCs w:val="28"/>
                <w:u w:val="single"/>
                <w:lang w:val="uk-UA"/>
              </w:rPr>
            </w:pPr>
            <w:bookmarkStart w:id="4" w:name="209"/>
            <w:bookmarkEnd w:id="4"/>
            <w:r w:rsidRPr="008F2B4B">
              <w:rPr>
                <w:sz w:val="28"/>
                <w:szCs w:val="28"/>
                <w:lang w:val="uk-UA"/>
              </w:rPr>
              <w:t xml:space="preserve">Контактні дані (телефон, адреса електронної пошти) </w:t>
            </w:r>
            <w:r w:rsidR="008F2B4B" w:rsidRPr="003130E7">
              <w:rPr>
                <w:b/>
                <w:sz w:val="28"/>
                <w:szCs w:val="28"/>
                <w:u w:val="single"/>
                <w:lang w:val="uk-UA"/>
              </w:rPr>
              <w:t xml:space="preserve">0506275324                        </w:t>
            </w:r>
          </w:p>
          <w:p w14:paraId="4EBB1F0C" w14:textId="52414B02" w:rsidR="00A92A5E" w:rsidRPr="008F2B4B" w:rsidRDefault="008F2B4B" w:rsidP="008F2B4B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3130E7">
              <w:rPr>
                <w:b/>
                <w:sz w:val="28"/>
                <w:szCs w:val="28"/>
                <w:u w:val="single"/>
                <w:shd w:val="clear" w:color="auto" w:fill="FFFFFF"/>
              </w:rPr>
              <w:t>erika</w:t>
            </w:r>
            <w:proofErr w:type="spellEnd"/>
            <w:r w:rsidRPr="003130E7">
              <w:rPr>
                <w:b/>
                <w:sz w:val="28"/>
                <w:szCs w:val="28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3130E7">
              <w:rPr>
                <w:b/>
                <w:sz w:val="28"/>
                <w:szCs w:val="28"/>
                <w:u w:val="single"/>
                <w:shd w:val="clear" w:color="auto" w:fill="FFFFFF"/>
              </w:rPr>
              <w:t>dobrianska</w:t>
            </w:r>
            <w:proofErr w:type="spellEnd"/>
            <w:r w:rsidRPr="003130E7">
              <w:rPr>
                <w:b/>
                <w:sz w:val="28"/>
                <w:szCs w:val="28"/>
                <w:u w:val="single"/>
                <w:shd w:val="clear" w:color="auto" w:fill="FFFFFF"/>
                <w:lang w:val="uk-UA"/>
              </w:rPr>
              <w:t>@</w:t>
            </w:r>
            <w:proofErr w:type="spellStart"/>
            <w:r w:rsidRPr="003130E7">
              <w:rPr>
                <w:b/>
                <w:sz w:val="28"/>
                <w:szCs w:val="28"/>
                <w:u w:val="single"/>
                <w:shd w:val="clear" w:color="auto" w:fill="FFFFFF"/>
              </w:rPr>
              <w:t>uzhnu</w:t>
            </w:r>
            <w:proofErr w:type="spellEnd"/>
            <w:r w:rsidRPr="003130E7">
              <w:rPr>
                <w:b/>
                <w:sz w:val="28"/>
                <w:szCs w:val="28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3130E7">
              <w:rPr>
                <w:b/>
                <w:sz w:val="28"/>
                <w:szCs w:val="28"/>
                <w:u w:val="single"/>
                <w:shd w:val="clear" w:color="auto" w:fill="FFFFFF"/>
              </w:rPr>
              <w:t>edu</w:t>
            </w:r>
            <w:proofErr w:type="spellEnd"/>
            <w:r w:rsidRPr="003130E7">
              <w:rPr>
                <w:b/>
                <w:sz w:val="28"/>
                <w:szCs w:val="28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3130E7">
              <w:rPr>
                <w:b/>
                <w:sz w:val="28"/>
                <w:szCs w:val="28"/>
                <w:u w:val="single"/>
                <w:shd w:val="clear" w:color="auto" w:fill="FFFFFF"/>
              </w:rPr>
              <w:t>ua</w:t>
            </w:r>
            <w:proofErr w:type="spellEnd"/>
          </w:p>
        </w:tc>
      </w:tr>
    </w:tbl>
    <w:p w14:paraId="36E9D7E5" w14:textId="77777777" w:rsidR="00A92A5E" w:rsidRPr="008F2B4B" w:rsidRDefault="00A92A5E" w:rsidP="00296317">
      <w:pPr>
        <w:pStyle w:val="a3"/>
        <w:rPr>
          <w:sz w:val="28"/>
          <w:szCs w:val="28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4925"/>
        <w:gridCol w:w="1824"/>
        <w:gridCol w:w="1565"/>
        <w:gridCol w:w="1566"/>
      </w:tblGrid>
      <w:tr w:rsidR="00A92A5E" w:rsidRPr="002C68D6" w14:paraId="5CE1B680" w14:textId="77777777" w:rsidTr="00F47C70">
        <w:tc>
          <w:tcPr>
            <w:tcW w:w="300" w:type="pct"/>
          </w:tcPr>
          <w:p w14:paraId="440C3925" w14:textId="77777777" w:rsidR="00A92A5E" w:rsidRPr="00F47C70" w:rsidRDefault="00A92A5E" w:rsidP="00F47C70">
            <w:pPr>
              <w:pStyle w:val="a3"/>
              <w:jc w:val="center"/>
              <w:rPr>
                <w:lang w:val="uk-UA"/>
              </w:rPr>
            </w:pPr>
            <w:bookmarkStart w:id="5" w:name="210"/>
            <w:bookmarkEnd w:id="5"/>
            <w:r w:rsidRPr="00F47C70">
              <w:rPr>
                <w:b/>
                <w:bCs/>
                <w:lang w:val="uk-UA"/>
              </w:rPr>
              <w:t>№</w:t>
            </w:r>
            <w:r w:rsidRPr="00F47C70">
              <w:rPr>
                <w:b/>
                <w:bCs/>
                <w:lang w:val="uk-UA"/>
              </w:rPr>
              <w:br/>
              <w:t>з/п</w:t>
            </w:r>
          </w:p>
        </w:tc>
        <w:tc>
          <w:tcPr>
            <w:tcW w:w="2350" w:type="pct"/>
          </w:tcPr>
          <w:p w14:paraId="23F908D3" w14:textId="77777777" w:rsidR="00A92A5E" w:rsidRPr="00F47C70" w:rsidRDefault="00A92A5E" w:rsidP="00F47C70">
            <w:pPr>
              <w:pStyle w:val="a3"/>
              <w:jc w:val="center"/>
              <w:rPr>
                <w:lang w:val="uk-UA"/>
              </w:rPr>
            </w:pPr>
            <w:bookmarkStart w:id="6" w:name="211"/>
            <w:bookmarkEnd w:id="6"/>
            <w:r w:rsidRPr="00F47C70">
              <w:rPr>
                <w:b/>
                <w:bCs/>
                <w:lang w:val="uk-UA"/>
              </w:rPr>
              <w:t>Вид діяльності</w:t>
            </w:r>
          </w:p>
        </w:tc>
        <w:tc>
          <w:tcPr>
            <w:tcW w:w="850" w:type="pct"/>
          </w:tcPr>
          <w:p w14:paraId="23D44BF7" w14:textId="77777777" w:rsidR="00A92A5E" w:rsidRPr="00F47C70" w:rsidRDefault="00A92A5E" w:rsidP="00F47C70">
            <w:pPr>
              <w:pStyle w:val="a3"/>
              <w:jc w:val="center"/>
              <w:rPr>
                <w:lang w:val="uk-UA"/>
              </w:rPr>
            </w:pPr>
            <w:bookmarkStart w:id="7" w:name="212"/>
            <w:bookmarkEnd w:id="7"/>
            <w:r w:rsidRPr="00F47C70">
              <w:rPr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750" w:type="pct"/>
          </w:tcPr>
          <w:p w14:paraId="2272F6E2" w14:textId="77777777" w:rsidR="00A92A5E" w:rsidRPr="00F47C70" w:rsidRDefault="00A92A5E" w:rsidP="00F47C70">
            <w:pPr>
              <w:pStyle w:val="a3"/>
              <w:jc w:val="center"/>
              <w:rPr>
                <w:lang w:val="uk-UA"/>
              </w:rPr>
            </w:pPr>
            <w:bookmarkStart w:id="8" w:name="213"/>
            <w:bookmarkEnd w:id="8"/>
            <w:r w:rsidRPr="00F47C70">
              <w:rPr>
                <w:b/>
                <w:bCs/>
                <w:lang w:val="uk-UA"/>
              </w:rPr>
              <w:t>Дата/</w:t>
            </w:r>
            <w:r w:rsidRPr="00F47C70">
              <w:rPr>
                <w:b/>
                <w:bCs/>
                <w:lang w:val="uk-UA"/>
              </w:rPr>
              <w:br/>
              <w:t>тривалість</w:t>
            </w:r>
          </w:p>
        </w:tc>
        <w:tc>
          <w:tcPr>
            <w:tcW w:w="750" w:type="pct"/>
          </w:tcPr>
          <w:p w14:paraId="2F75FFC3" w14:textId="2BAD0D75" w:rsidR="00A92A5E" w:rsidRPr="00F47C70" w:rsidRDefault="00AF6386" w:rsidP="00F47C70">
            <w:pPr>
              <w:pStyle w:val="a3"/>
              <w:jc w:val="center"/>
              <w:rPr>
                <w:lang w:val="uk-UA"/>
              </w:rPr>
            </w:pPr>
            <w:bookmarkStart w:id="9" w:name="214"/>
            <w:bookmarkEnd w:id="9"/>
            <w:r>
              <w:rPr>
                <w:b/>
                <w:bCs/>
                <w:lang w:val="uk-UA"/>
              </w:rPr>
              <w:t>Кредитів ЄКТС</w:t>
            </w:r>
          </w:p>
        </w:tc>
      </w:tr>
      <w:tr w:rsidR="00A92A5E" w:rsidRPr="00FC7C5D" w14:paraId="76C567EF" w14:textId="77777777" w:rsidTr="00F47C70">
        <w:tc>
          <w:tcPr>
            <w:tcW w:w="300" w:type="pct"/>
          </w:tcPr>
          <w:p w14:paraId="5A234475" w14:textId="62717722" w:rsidR="00A92A5E" w:rsidRPr="00F47C70" w:rsidRDefault="00A92A5E">
            <w:pPr>
              <w:pStyle w:val="a3"/>
              <w:rPr>
                <w:lang w:val="uk-UA"/>
              </w:rPr>
            </w:pPr>
            <w:bookmarkStart w:id="10" w:name="215"/>
            <w:bookmarkEnd w:id="10"/>
            <w:r w:rsidRPr="00F47C70">
              <w:rPr>
                <w:lang w:val="uk-UA"/>
              </w:rPr>
              <w:t> </w:t>
            </w:r>
            <w:r w:rsidR="00FC7C5D">
              <w:rPr>
                <w:lang w:val="uk-UA"/>
              </w:rPr>
              <w:t>1.</w:t>
            </w:r>
          </w:p>
        </w:tc>
        <w:tc>
          <w:tcPr>
            <w:tcW w:w="2350" w:type="pct"/>
          </w:tcPr>
          <w:p w14:paraId="1606354B" w14:textId="4EDC1738" w:rsidR="00A92A5E" w:rsidRPr="00F47C70" w:rsidRDefault="0022304C" w:rsidP="0022304C">
            <w:pPr>
              <w:pStyle w:val="a3"/>
              <w:jc w:val="both"/>
              <w:rPr>
                <w:lang w:val="uk-UA"/>
              </w:rPr>
            </w:pPr>
            <w:bookmarkStart w:id="11" w:name="216"/>
            <w:bookmarkEnd w:id="11"/>
            <w:r>
              <w:rPr>
                <w:lang w:val="uk-UA"/>
              </w:rPr>
              <w:t>Закінчила к</w:t>
            </w:r>
            <w:r w:rsidR="00FC7C5D">
              <w:rPr>
                <w:lang w:val="uk-UA"/>
              </w:rPr>
              <w:t>урси підвищення кваліфікації « Психологія викладання у вищій школі за професійним спрямуванням»  ( посвідчення  АР №11247)</w:t>
            </w:r>
          </w:p>
        </w:tc>
        <w:tc>
          <w:tcPr>
            <w:tcW w:w="850" w:type="pct"/>
          </w:tcPr>
          <w:p w14:paraId="07372A3C" w14:textId="0A73F0A7" w:rsidR="00A92A5E" w:rsidRPr="00296317" w:rsidRDefault="00A92A5E" w:rsidP="00296317">
            <w:pPr>
              <w:numPr>
                <w:ilvl w:val="0"/>
                <w:numId w:val="1"/>
              </w:numPr>
              <w:spacing w:before="100" w:beforeAutospacing="1" w:after="105"/>
              <w:ind w:left="0"/>
              <w:rPr>
                <w:rFonts w:ascii="Georgia" w:hAnsi="Georgia"/>
                <w:color w:val="5A5A5A"/>
                <w:sz w:val="27"/>
                <w:szCs w:val="27"/>
                <w:lang w:val="uk-UA"/>
              </w:rPr>
            </w:pPr>
            <w:bookmarkStart w:id="12" w:name="217"/>
            <w:bookmarkEnd w:id="12"/>
            <w:r w:rsidRPr="00F47C70">
              <w:rPr>
                <w:lang w:val="uk-UA"/>
              </w:rPr>
              <w:t> </w:t>
            </w:r>
            <w:r w:rsidR="00FC7C5D">
              <w:rPr>
                <w:lang w:val="uk-UA"/>
              </w:rPr>
              <w:t>М. Ужгород</w:t>
            </w:r>
            <w:r w:rsidR="00FC7C5D" w:rsidRPr="008F2B4B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FC7C5D" w:rsidRPr="00FC7C5D">
              <w:rPr>
                <w:lang w:val="uk-UA"/>
              </w:rPr>
              <w:t>Ужгородський національний університет</w:t>
            </w:r>
            <w:r w:rsidR="00FC7C5D">
              <w:rPr>
                <w:lang w:val="uk-UA"/>
              </w:rPr>
              <w:t xml:space="preserve">, </w:t>
            </w:r>
            <w:r w:rsidR="00FC7C5D" w:rsidRPr="00296317">
              <w:rPr>
                <w:lang w:val="uk-UA"/>
              </w:rPr>
              <w:t>ф</w:t>
            </w:r>
            <w:hyperlink r:id="rId6" w:history="1">
              <w:r w:rsidR="00296317" w:rsidRPr="00296317">
                <w:rPr>
                  <w:rStyle w:val="a5"/>
                  <w:color w:val="auto"/>
                  <w:u w:val="none"/>
                  <w:lang w:val="uk-UA"/>
                </w:rPr>
                <w:t xml:space="preserve">акультет післядипломної освіти та </w:t>
              </w:r>
              <w:proofErr w:type="spellStart"/>
              <w:r w:rsidR="00296317" w:rsidRPr="00296317">
                <w:rPr>
                  <w:rStyle w:val="a5"/>
                  <w:color w:val="auto"/>
                  <w:u w:val="none"/>
                  <w:lang w:val="uk-UA"/>
                </w:rPr>
                <w:t>доуніверситетської</w:t>
              </w:r>
              <w:proofErr w:type="spellEnd"/>
              <w:r w:rsidR="00296317" w:rsidRPr="00296317">
                <w:rPr>
                  <w:rStyle w:val="a5"/>
                  <w:color w:val="auto"/>
                  <w:u w:val="none"/>
                  <w:lang w:val="uk-UA"/>
                </w:rPr>
                <w:t xml:space="preserve"> підготовки</w:t>
              </w:r>
            </w:hyperlink>
          </w:p>
        </w:tc>
        <w:tc>
          <w:tcPr>
            <w:tcW w:w="750" w:type="pct"/>
          </w:tcPr>
          <w:p w14:paraId="392A664C" w14:textId="77777777" w:rsidR="00A92A5E" w:rsidRDefault="00A92A5E">
            <w:pPr>
              <w:pStyle w:val="a3"/>
              <w:rPr>
                <w:lang w:val="uk-UA"/>
              </w:rPr>
            </w:pPr>
            <w:bookmarkStart w:id="13" w:name="218"/>
            <w:bookmarkEnd w:id="13"/>
            <w:r w:rsidRPr="00F47C70">
              <w:rPr>
                <w:lang w:val="uk-UA"/>
              </w:rPr>
              <w:t> </w:t>
            </w:r>
            <w:r w:rsidR="00FC7C5D">
              <w:rPr>
                <w:lang w:val="uk-UA"/>
              </w:rPr>
              <w:t>2 тижні</w:t>
            </w:r>
          </w:p>
          <w:p w14:paraId="6A5BE4CF" w14:textId="339E4A74" w:rsidR="00495CE9" w:rsidRPr="00F47C70" w:rsidRDefault="00495CE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Грудень 2021</w:t>
            </w:r>
          </w:p>
        </w:tc>
        <w:tc>
          <w:tcPr>
            <w:tcW w:w="750" w:type="pct"/>
          </w:tcPr>
          <w:p w14:paraId="6265CF0F" w14:textId="26C2DEF1" w:rsidR="00FC7C5D" w:rsidRPr="00F47C70" w:rsidRDefault="00A92A5E">
            <w:pPr>
              <w:pStyle w:val="a3"/>
              <w:rPr>
                <w:lang w:val="uk-UA"/>
              </w:rPr>
            </w:pPr>
            <w:bookmarkStart w:id="14" w:name="219"/>
            <w:bookmarkEnd w:id="14"/>
            <w:r w:rsidRPr="00F47C70">
              <w:rPr>
                <w:lang w:val="uk-UA"/>
              </w:rPr>
              <w:t> </w:t>
            </w:r>
            <w:r w:rsidR="00FC7C5D">
              <w:rPr>
                <w:lang w:val="uk-UA"/>
              </w:rPr>
              <w:t>72 години (2.4 кредити)</w:t>
            </w:r>
          </w:p>
        </w:tc>
      </w:tr>
      <w:tr w:rsidR="00495CE9" w:rsidRPr="00FC7C5D" w14:paraId="768F300E" w14:textId="77777777" w:rsidTr="00F47C70">
        <w:tc>
          <w:tcPr>
            <w:tcW w:w="300" w:type="pct"/>
          </w:tcPr>
          <w:p w14:paraId="036508EA" w14:textId="5A9B0075" w:rsidR="00495CE9" w:rsidRPr="00F47C70" w:rsidRDefault="00495CE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350" w:type="pct"/>
          </w:tcPr>
          <w:p w14:paraId="5613A18B" w14:textId="2F2BBA77" w:rsidR="00495CE9" w:rsidRPr="0022304C" w:rsidRDefault="00495CE9" w:rsidP="0022304C">
            <w:pPr>
              <w:pStyle w:val="a3"/>
              <w:jc w:val="both"/>
              <w:rPr>
                <w:lang w:val="uk-UA"/>
              </w:rPr>
            </w:pPr>
            <w:r w:rsidRPr="0022304C">
              <w:rPr>
                <w:lang w:val="uk-UA"/>
              </w:rPr>
              <w:t>Закінчила  «</w:t>
            </w:r>
            <w:r w:rsidRPr="0022304C">
              <w:rPr>
                <w:lang w:val="en-US"/>
              </w:rPr>
              <w:t>The</w:t>
            </w:r>
            <w:r w:rsidRPr="0022304C">
              <w:rPr>
                <w:lang w:val="uk-UA"/>
              </w:rPr>
              <w:t xml:space="preserve"> </w:t>
            </w:r>
            <w:r w:rsidRPr="0022304C">
              <w:rPr>
                <w:lang w:val="en-US"/>
              </w:rPr>
              <w:t>First</w:t>
            </w:r>
            <w:r w:rsidRPr="0022304C">
              <w:rPr>
                <w:lang w:val="uk-UA"/>
              </w:rPr>
              <w:t xml:space="preserve"> </w:t>
            </w:r>
            <w:r w:rsidRPr="0022304C">
              <w:rPr>
                <w:lang w:val="en-US"/>
              </w:rPr>
              <w:t>Kyiv</w:t>
            </w:r>
            <w:r w:rsidRPr="0022304C">
              <w:rPr>
                <w:lang w:val="uk-UA"/>
              </w:rPr>
              <w:t xml:space="preserve"> с</w:t>
            </w:r>
            <w:proofErr w:type="spellStart"/>
            <w:r w:rsidRPr="0022304C">
              <w:rPr>
                <w:lang w:val="en-US"/>
              </w:rPr>
              <w:t>ourses</w:t>
            </w:r>
            <w:proofErr w:type="spellEnd"/>
            <w:r w:rsidRPr="0022304C">
              <w:rPr>
                <w:lang w:val="uk-UA"/>
              </w:rPr>
              <w:t xml:space="preserve"> </w:t>
            </w:r>
            <w:r w:rsidRPr="0022304C">
              <w:rPr>
                <w:lang w:val="en-US"/>
              </w:rPr>
              <w:t>of</w:t>
            </w:r>
            <w:r w:rsidRPr="0022304C">
              <w:rPr>
                <w:lang w:val="uk-UA"/>
              </w:rPr>
              <w:t xml:space="preserve"> </w:t>
            </w:r>
            <w:r w:rsidRPr="0022304C">
              <w:rPr>
                <w:lang w:val="en-US"/>
              </w:rPr>
              <w:t>Foreign</w:t>
            </w:r>
            <w:r w:rsidRPr="0022304C">
              <w:rPr>
                <w:lang w:val="uk-UA"/>
              </w:rPr>
              <w:t xml:space="preserve"> </w:t>
            </w:r>
            <w:r w:rsidRPr="0022304C">
              <w:rPr>
                <w:lang w:val="en-US"/>
              </w:rPr>
              <w:t>Languages</w:t>
            </w:r>
            <w:r w:rsidRPr="0022304C">
              <w:rPr>
                <w:lang w:val="uk-UA"/>
              </w:rPr>
              <w:t xml:space="preserve">» при КПНЗ з </w:t>
            </w:r>
            <w:proofErr w:type="spellStart"/>
            <w:r w:rsidRPr="0022304C">
              <w:rPr>
                <w:lang w:val="uk-UA"/>
              </w:rPr>
              <w:t>англіської</w:t>
            </w:r>
            <w:proofErr w:type="spellEnd"/>
            <w:r w:rsidRPr="0022304C">
              <w:rPr>
                <w:lang w:val="uk-UA"/>
              </w:rPr>
              <w:t xml:space="preserve"> мови і отримала С</w:t>
            </w:r>
            <w:r w:rsidRPr="0022304C">
              <w:rPr>
                <w:vertAlign w:val="subscript"/>
                <w:lang w:val="uk-UA"/>
              </w:rPr>
              <w:t xml:space="preserve">1 </w:t>
            </w:r>
            <w:r w:rsidRPr="0022304C">
              <w:rPr>
                <w:lang w:val="uk-UA"/>
              </w:rPr>
              <w:t xml:space="preserve">рівень згідно </w:t>
            </w:r>
            <w:proofErr w:type="spellStart"/>
            <w:r w:rsidRPr="0022304C">
              <w:rPr>
                <w:lang w:val="uk-UA"/>
              </w:rPr>
              <w:t>загальнопринятого</w:t>
            </w:r>
            <w:proofErr w:type="spellEnd"/>
            <w:r w:rsidRPr="0022304C">
              <w:rPr>
                <w:lang w:val="uk-UA"/>
              </w:rPr>
              <w:t xml:space="preserve"> європейського стандарту  ( свідоцтво №25264), видане 15 травня 2019р.</w:t>
            </w:r>
          </w:p>
        </w:tc>
        <w:tc>
          <w:tcPr>
            <w:tcW w:w="850" w:type="pct"/>
          </w:tcPr>
          <w:p w14:paraId="4A29359A" w14:textId="34BBBF6B" w:rsidR="00495CE9" w:rsidRPr="00F47C70" w:rsidRDefault="00826633" w:rsidP="00296317">
            <w:pPr>
              <w:numPr>
                <w:ilvl w:val="0"/>
                <w:numId w:val="1"/>
              </w:numPr>
              <w:spacing w:before="100" w:beforeAutospacing="1" w:after="105"/>
              <w:ind w:left="0"/>
              <w:rPr>
                <w:lang w:val="uk-UA"/>
              </w:rPr>
            </w:pPr>
            <w:r>
              <w:rPr>
                <w:lang w:val="uk-UA"/>
              </w:rPr>
              <w:t>Івано-Франківськ</w:t>
            </w:r>
          </w:p>
        </w:tc>
        <w:tc>
          <w:tcPr>
            <w:tcW w:w="750" w:type="pct"/>
          </w:tcPr>
          <w:p w14:paraId="29FA2233" w14:textId="51E46EB0" w:rsidR="00495CE9" w:rsidRPr="00F47C70" w:rsidRDefault="00826633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З 24 жовтня 2018р.-14 травня 2019р.</w:t>
            </w:r>
          </w:p>
        </w:tc>
        <w:tc>
          <w:tcPr>
            <w:tcW w:w="750" w:type="pct"/>
          </w:tcPr>
          <w:p w14:paraId="7BFEBC6A" w14:textId="16480480" w:rsidR="00495CE9" w:rsidRPr="00F47C70" w:rsidRDefault="00826633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800 год (26.6 кредитів)</w:t>
            </w:r>
          </w:p>
        </w:tc>
      </w:tr>
      <w:tr w:rsidR="00495CE9" w:rsidRPr="00FC7C5D" w14:paraId="3D246B05" w14:textId="77777777" w:rsidTr="00F47C70">
        <w:tc>
          <w:tcPr>
            <w:tcW w:w="300" w:type="pct"/>
          </w:tcPr>
          <w:p w14:paraId="164BBC07" w14:textId="63E154B3" w:rsidR="00495CE9" w:rsidRPr="00F47C70" w:rsidRDefault="00826633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350" w:type="pct"/>
          </w:tcPr>
          <w:p w14:paraId="7279093E" w14:textId="1D0B6956" w:rsidR="00495CE9" w:rsidRPr="0022304C" w:rsidRDefault="00816685" w:rsidP="0022304C">
            <w:pPr>
              <w:pStyle w:val="a3"/>
              <w:jc w:val="both"/>
              <w:rPr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22304C">
              <w:rPr>
                <w:color w:val="222222"/>
                <w:shd w:val="clear" w:color="auto" w:fill="FFFFFF"/>
                <w:lang w:val="uk-UA"/>
              </w:rPr>
              <w:t xml:space="preserve">Виступила з доповіддю на </w:t>
            </w:r>
            <w:r w:rsidR="00826633" w:rsidRPr="0022304C">
              <w:rPr>
                <w:color w:val="222222"/>
                <w:shd w:val="clear" w:color="auto" w:fill="FFFFFF"/>
                <w:lang w:val="uk-UA"/>
              </w:rPr>
              <w:t xml:space="preserve">  міжнародній конференції </w:t>
            </w:r>
            <w:r w:rsidR="00826633" w:rsidRPr="0022304C">
              <w:rPr>
                <w:color w:val="222222"/>
                <w:shd w:val="clear" w:color="auto" w:fill="FFFFFF"/>
                <w:lang w:val="en-US"/>
              </w:rPr>
              <w:t>International Trends in Science and Technology</w:t>
            </w:r>
            <w:r w:rsidRPr="0022304C">
              <w:rPr>
                <w:color w:val="222222"/>
                <w:shd w:val="clear" w:color="auto" w:fill="FFFFFF"/>
                <w:lang w:val="uk-UA"/>
              </w:rPr>
              <w:t xml:space="preserve"> в Польщі «</w:t>
            </w:r>
            <w:r w:rsidRPr="0022304C">
              <w:rPr>
                <w:color w:val="222222"/>
                <w:shd w:val="clear" w:color="auto" w:fill="FFFFFF"/>
                <w:lang w:val="en-US"/>
              </w:rPr>
              <w:t xml:space="preserve">Density of Lymphocytes in the </w:t>
            </w:r>
            <w:proofErr w:type="spellStart"/>
            <w:r w:rsidRPr="0022304C">
              <w:rPr>
                <w:color w:val="222222"/>
                <w:shd w:val="clear" w:color="auto" w:fill="FFFFFF"/>
                <w:lang w:val="en-US"/>
              </w:rPr>
              <w:t>Lobulus</w:t>
            </w:r>
            <w:proofErr w:type="spellEnd"/>
            <w:r w:rsidRPr="0022304C">
              <w:rPr>
                <w:color w:val="222222"/>
                <w:shd w:val="clear" w:color="auto" w:fill="FFFFFF"/>
                <w:lang w:val="en-US"/>
              </w:rPr>
              <w:t xml:space="preserve"> of the Thymus of White Rats in the norm and under </w:t>
            </w:r>
            <w:proofErr w:type="spellStart"/>
            <w:r w:rsidRPr="0022304C">
              <w:rPr>
                <w:color w:val="222222"/>
                <w:shd w:val="clear" w:color="auto" w:fill="FFFFFF"/>
                <w:lang w:val="en-US"/>
              </w:rPr>
              <w:t>influenct</w:t>
            </w:r>
            <w:proofErr w:type="spellEnd"/>
            <w:r w:rsidRPr="0022304C">
              <w:rPr>
                <w:color w:val="222222"/>
                <w:shd w:val="clear" w:color="auto" w:fill="FFFFFF"/>
                <w:lang w:val="en-US"/>
              </w:rPr>
              <w:t xml:space="preserve"> of Salts of Heavy Metals within two months</w:t>
            </w:r>
            <w:r w:rsidRPr="0022304C">
              <w:rPr>
                <w:color w:val="222222"/>
                <w:shd w:val="clear" w:color="auto" w:fill="FFFFFF"/>
                <w:lang w:val="uk-UA"/>
              </w:rPr>
              <w:t>» (</w:t>
            </w:r>
            <w:r w:rsidRPr="0022304C">
              <w:rPr>
                <w:color w:val="222222"/>
                <w:shd w:val="clear" w:color="auto" w:fill="FFFFFF"/>
                <w:lang w:val="en-US"/>
              </w:rPr>
              <w:t>Certificate 20191228.084/04)</w:t>
            </w:r>
          </w:p>
        </w:tc>
        <w:tc>
          <w:tcPr>
            <w:tcW w:w="850" w:type="pct"/>
          </w:tcPr>
          <w:p w14:paraId="28649246" w14:textId="68579D22" w:rsidR="00495CE9" w:rsidRPr="0022304C" w:rsidRDefault="00816685" w:rsidP="00816685">
            <w:pPr>
              <w:numPr>
                <w:ilvl w:val="0"/>
                <w:numId w:val="1"/>
              </w:numPr>
              <w:spacing w:before="100" w:beforeAutospacing="1" w:after="105"/>
              <w:ind w:left="0"/>
              <w:rPr>
                <w:lang w:val="uk-UA"/>
              </w:rPr>
            </w:pPr>
            <w:r w:rsidRPr="0022304C">
              <w:rPr>
                <w:color w:val="222222"/>
                <w:shd w:val="clear" w:color="auto" w:fill="FFFFFF"/>
                <w:lang w:val="en-US"/>
              </w:rPr>
              <w:t xml:space="preserve">RS Global Sp. z O.O. Warsaw, Poland </w:t>
            </w:r>
          </w:p>
        </w:tc>
        <w:tc>
          <w:tcPr>
            <w:tcW w:w="750" w:type="pct"/>
          </w:tcPr>
          <w:p w14:paraId="354C5FEC" w14:textId="0084656C" w:rsidR="00495CE9" w:rsidRPr="00816685" w:rsidRDefault="00816685">
            <w:pPr>
              <w:pStyle w:val="a3"/>
              <w:rPr>
                <w:lang w:val="uk-UA"/>
              </w:rPr>
            </w:pPr>
            <w:r>
              <w:rPr>
                <w:lang w:val="en-US"/>
              </w:rPr>
              <w:t>28.12.2019</w:t>
            </w:r>
            <w:r w:rsidR="0022304C">
              <w:rPr>
                <w:lang w:val="uk-UA"/>
              </w:rPr>
              <w:t>р.</w:t>
            </w:r>
          </w:p>
        </w:tc>
        <w:tc>
          <w:tcPr>
            <w:tcW w:w="750" w:type="pct"/>
          </w:tcPr>
          <w:p w14:paraId="4E08A811" w14:textId="72338792" w:rsidR="00495CE9" w:rsidRPr="00F47C70" w:rsidRDefault="0022304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0.2 кредити</w:t>
            </w:r>
          </w:p>
        </w:tc>
      </w:tr>
      <w:tr w:rsidR="0022304C" w:rsidRPr="00FC7C5D" w14:paraId="5FD6D0E9" w14:textId="77777777" w:rsidTr="00F47C70">
        <w:tc>
          <w:tcPr>
            <w:tcW w:w="300" w:type="pct"/>
          </w:tcPr>
          <w:p w14:paraId="18FB301A" w14:textId="4F195E73" w:rsidR="0022304C" w:rsidRDefault="0022304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350" w:type="pct"/>
          </w:tcPr>
          <w:p w14:paraId="722BD262" w14:textId="4FE1BFDF" w:rsidR="0022304C" w:rsidRPr="0022304C" w:rsidRDefault="0022304C" w:rsidP="0022304C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22304C">
              <w:rPr>
                <w:color w:val="222222"/>
                <w:shd w:val="clear" w:color="auto" w:fill="FFFFFF"/>
                <w:lang w:val="uk-UA"/>
              </w:rPr>
              <w:t>Керую гуртком з гістології, підготовано виступи на студентські конференції.</w:t>
            </w:r>
            <w:r>
              <w:t xml:space="preserve"> </w:t>
            </w:r>
            <w:proofErr w:type="spellStart"/>
            <w:r w:rsidRPr="0022304C">
              <w:rPr>
                <w:sz w:val="20"/>
                <w:szCs w:val="20"/>
                <w:lang w:val="en-US"/>
              </w:rPr>
              <w:t>Afolabi</w:t>
            </w:r>
            <w:proofErr w:type="spellEnd"/>
            <w:r w:rsidRPr="0022304C">
              <w:rPr>
                <w:sz w:val="20"/>
                <w:szCs w:val="20"/>
                <w:lang w:val="en-US"/>
              </w:rPr>
              <w:t xml:space="preserve"> Enoch Blessing, </w:t>
            </w:r>
            <w:proofErr w:type="spellStart"/>
            <w:r w:rsidRPr="0022304C">
              <w:rPr>
                <w:sz w:val="20"/>
                <w:szCs w:val="20"/>
                <w:lang w:val="en-US"/>
              </w:rPr>
              <w:t>Dobryanska</w:t>
            </w:r>
            <w:proofErr w:type="spellEnd"/>
            <w:r w:rsidRPr="0022304C">
              <w:rPr>
                <w:sz w:val="20"/>
                <w:szCs w:val="20"/>
                <w:lang w:val="en-US"/>
              </w:rPr>
              <w:t xml:space="preserve"> E.S.</w:t>
            </w:r>
            <w:proofErr w:type="gramStart"/>
            <w:r>
              <w:rPr>
                <w:sz w:val="20"/>
                <w:szCs w:val="20"/>
                <w:lang w:val="uk-UA"/>
              </w:rPr>
              <w:t>,</w:t>
            </w:r>
            <w:proofErr w:type="spellStart"/>
            <w:r>
              <w:rPr>
                <w:sz w:val="20"/>
                <w:szCs w:val="20"/>
                <w:lang w:val="en-US"/>
              </w:rPr>
              <w:t>Pitsur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D.Y.</w:t>
            </w:r>
          </w:p>
          <w:p w14:paraId="73A1861F" w14:textId="51559AA6" w:rsidR="0022304C" w:rsidRPr="0022304C" w:rsidRDefault="003B4B44" w:rsidP="0022304C">
            <w:pPr>
              <w:rPr>
                <w:lang w:val="en-US"/>
              </w:rPr>
            </w:pPr>
            <w:hyperlink r:id="rId7" w:history="1">
              <w:r w:rsidR="0022304C" w:rsidRPr="0022304C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t xml:space="preserve">Interrelationship between the functional state of </w:t>
              </w:r>
              <w:r w:rsidR="0022304C" w:rsidRPr="0022304C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lastRenderedPageBreak/>
                <w:t>autonomic nerve system and body composition in young people with different level of anxiety</w:t>
              </w:r>
            </w:hyperlink>
          </w:p>
          <w:p w14:paraId="777111C2" w14:textId="69CE912F" w:rsidR="0022304C" w:rsidRPr="00605807" w:rsidRDefault="0022304C" w:rsidP="00605807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22304C">
              <w:rPr>
                <w:sz w:val="20"/>
                <w:szCs w:val="20"/>
                <w:lang w:val="en-US"/>
              </w:rPr>
              <w:t xml:space="preserve">PDY THE FIRST MEDICAL CONFERENCE FOR STUDENTS 1 (1), </w:t>
            </w:r>
            <w:proofErr w:type="spellStart"/>
            <w:r w:rsidRPr="0022304C">
              <w:rPr>
                <w:sz w:val="20"/>
                <w:szCs w:val="20"/>
              </w:rPr>
              <w:t>ст</w:t>
            </w:r>
            <w:proofErr w:type="spellEnd"/>
            <w:r w:rsidRPr="0022304C">
              <w:rPr>
                <w:sz w:val="20"/>
                <w:szCs w:val="20"/>
                <w:lang w:val="en-US"/>
              </w:rPr>
              <w:t>.12-13</w:t>
            </w:r>
            <w:r w:rsidR="0060580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pct"/>
          </w:tcPr>
          <w:p w14:paraId="100C192A" w14:textId="77777777" w:rsidR="0022304C" w:rsidRPr="0022304C" w:rsidRDefault="0022304C" w:rsidP="00816685">
            <w:pPr>
              <w:numPr>
                <w:ilvl w:val="0"/>
                <w:numId w:val="1"/>
              </w:numPr>
              <w:spacing w:before="100" w:beforeAutospacing="1" w:after="105"/>
              <w:ind w:left="0"/>
              <w:rPr>
                <w:color w:val="222222"/>
                <w:shd w:val="clear" w:color="auto" w:fill="FFFFFF"/>
                <w:lang w:val="en-US"/>
              </w:rPr>
            </w:pPr>
            <w:proofErr w:type="spellStart"/>
            <w:r>
              <w:rPr>
                <w:color w:val="222222"/>
                <w:shd w:val="clear" w:color="auto" w:fill="FFFFFF"/>
                <w:lang w:val="uk-UA"/>
              </w:rPr>
              <w:lastRenderedPageBreak/>
              <w:t>м.Ужгород</w:t>
            </w:r>
            <w:proofErr w:type="spellEnd"/>
          </w:p>
          <w:p w14:paraId="47C34825" w14:textId="58454DF5" w:rsidR="0022304C" w:rsidRPr="0022304C" w:rsidRDefault="0022304C" w:rsidP="00816685">
            <w:pPr>
              <w:numPr>
                <w:ilvl w:val="0"/>
                <w:numId w:val="1"/>
              </w:numPr>
              <w:spacing w:before="100" w:beforeAutospacing="1" w:after="105"/>
              <w:ind w:left="0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uk-UA"/>
              </w:rPr>
              <w:t>УжНУ, медичний факультет №2</w:t>
            </w:r>
          </w:p>
        </w:tc>
        <w:tc>
          <w:tcPr>
            <w:tcW w:w="750" w:type="pct"/>
          </w:tcPr>
          <w:p w14:paraId="29B39945" w14:textId="1D39DF09" w:rsidR="0022304C" w:rsidRPr="00605807" w:rsidRDefault="0060580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Квітень 2021</w:t>
            </w:r>
          </w:p>
        </w:tc>
        <w:tc>
          <w:tcPr>
            <w:tcW w:w="750" w:type="pct"/>
          </w:tcPr>
          <w:p w14:paraId="6A0BC022" w14:textId="6FD50655" w:rsidR="0022304C" w:rsidRPr="00605807" w:rsidRDefault="00605807">
            <w:pPr>
              <w:pStyle w:val="a3"/>
              <w:rPr>
                <w:lang w:val="en-US"/>
              </w:rPr>
            </w:pPr>
            <w:r>
              <w:rPr>
                <w:lang w:val="uk-UA"/>
              </w:rPr>
              <w:t>0.2 кредити</w:t>
            </w:r>
          </w:p>
        </w:tc>
      </w:tr>
      <w:tr w:rsidR="00605807" w:rsidRPr="00FC7C5D" w14:paraId="1EE49AFE" w14:textId="77777777" w:rsidTr="00F47C70">
        <w:tc>
          <w:tcPr>
            <w:tcW w:w="300" w:type="pct"/>
          </w:tcPr>
          <w:p w14:paraId="3B43FBF4" w14:textId="431AB714" w:rsidR="00605807" w:rsidRDefault="0060580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2350" w:type="pct"/>
          </w:tcPr>
          <w:p w14:paraId="62A502A8" w14:textId="495AE157" w:rsidR="00605807" w:rsidRPr="00605807" w:rsidRDefault="00605807" w:rsidP="00605807">
            <w:pPr>
              <w:spacing w:line="276" w:lineRule="auto"/>
              <w:jc w:val="both"/>
              <w:rPr>
                <w:lang w:val="uk-UA" w:eastAsia="uk-UA"/>
              </w:rPr>
            </w:pP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Локота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Є.Ю Балога О.Е.,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Чолій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М. Ю., Добрянська Е.С. АКТУАЛЬНІ ПИТАННЯ СУЧАСНОЇ НАУКОВО-ПРАКТИЧНОЇ СТОМАТОЛОГІЇ МАТЕРІАЛИ 9 МІЖНАРОДНОЇ СТОМАТОЛОГІЧНОЇ КОНФЕРЕНЦІЇ СТУДЕНТІВ ТА МОЛОДИХ ВЧЕНИХ 20 БЕРЕЗНЯ 2021 року УЖГОРОД-2021,ст.21-23.</w:t>
            </w:r>
          </w:p>
          <w:p w14:paraId="3A259669" w14:textId="77777777" w:rsidR="00605807" w:rsidRPr="0022304C" w:rsidRDefault="00605807" w:rsidP="0022304C">
            <w:pPr>
              <w:shd w:val="clear" w:color="auto" w:fill="FFFFFF"/>
              <w:rPr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850" w:type="pct"/>
          </w:tcPr>
          <w:p w14:paraId="64834FF3" w14:textId="77777777" w:rsidR="00605807" w:rsidRPr="0022304C" w:rsidRDefault="00605807" w:rsidP="00605807">
            <w:pPr>
              <w:numPr>
                <w:ilvl w:val="0"/>
                <w:numId w:val="1"/>
              </w:numPr>
              <w:spacing w:before="100" w:beforeAutospacing="1" w:after="105"/>
              <w:ind w:left="0"/>
              <w:rPr>
                <w:color w:val="222222"/>
                <w:shd w:val="clear" w:color="auto" w:fill="FFFFFF"/>
                <w:lang w:val="en-US"/>
              </w:rPr>
            </w:pPr>
            <w:proofErr w:type="spellStart"/>
            <w:r>
              <w:rPr>
                <w:color w:val="222222"/>
                <w:shd w:val="clear" w:color="auto" w:fill="FFFFFF"/>
                <w:lang w:val="uk-UA"/>
              </w:rPr>
              <w:t>м.Ужгород</w:t>
            </w:r>
            <w:proofErr w:type="spellEnd"/>
          </w:p>
          <w:p w14:paraId="4F07FAA8" w14:textId="410B18BA" w:rsidR="00605807" w:rsidRDefault="00605807" w:rsidP="00816685">
            <w:pPr>
              <w:numPr>
                <w:ilvl w:val="0"/>
                <w:numId w:val="1"/>
              </w:numPr>
              <w:spacing w:before="100" w:beforeAutospacing="1" w:after="105"/>
              <w:ind w:left="0"/>
              <w:rPr>
                <w:color w:val="222222"/>
                <w:shd w:val="clear" w:color="auto" w:fill="FFFFFF"/>
                <w:lang w:val="uk-UA"/>
              </w:rPr>
            </w:pPr>
            <w:r>
              <w:rPr>
                <w:color w:val="222222"/>
                <w:shd w:val="clear" w:color="auto" w:fill="FFFFFF"/>
                <w:lang w:val="uk-UA"/>
              </w:rPr>
              <w:t>УжНУ, стоматологічний факультет</w:t>
            </w:r>
          </w:p>
        </w:tc>
        <w:tc>
          <w:tcPr>
            <w:tcW w:w="750" w:type="pct"/>
          </w:tcPr>
          <w:p w14:paraId="0027E7EF" w14:textId="4BED8D63" w:rsidR="00605807" w:rsidRDefault="00605807">
            <w:pPr>
              <w:pStyle w:val="a3"/>
              <w:rPr>
                <w:lang w:val="uk-UA"/>
              </w:rPr>
            </w:pPr>
            <w:r w:rsidRPr="00605807">
              <w:rPr>
                <w:rFonts w:eastAsia="Calibri"/>
                <w:color w:val="222222"/>
                <w:sz w:val="28"/>
                <w:szCs w:val="28"/>
                <w:shd w:val="clear" w:color="auto" w:fill="FFFFFF"/>
                <w:lang w:val="uk-UA" w:eastAsia="en-US"/>
              </w:rPr>
              <w:t xml:space="preserve">20 </w:t>
            </w:r>
            <w:r>
              <w:rPr>
                <w:rFonts w:eastAsia="Calibri"/>
                <w:color w:val="222222"/>
                <w:sz w:val="28"/>
                <w:szCs w:val="28"/>
                <w:shd w:val="clear" w:color="auto" w:fill="FFFFFF"/>
                <w:lang w:val="uk-UA" w:eastAsia="en-US"/>
              </w:rPr>
              <w:t>березня</w:t>
            </w:r>
            <w:r w:rsidRPr="00605807">
              <w:rPr>
                <w:rFonts w:eastAsia="Calibri"/>
                <w:color w:val="222222"/>
                <w:sz w:val="28"/>
                <w:szCs w:val="28"/>
                <w:shd w:val="clear" w:color="auto" w:fill="FFFFFF"/>
                <w:lang w:val="uk-UA" w:eastAsia="en-US"/>
              </w:rPr>
              <w:t xml:space="preserve"> 2021 року</w:t>
            </w:r>
          </w:p>
        </w:tc>
        <w:tc>
          <w:tcPr>
            <w:tcW w:w="750" w:type="pct"/>
          </w:tcPr>
          <w:p w14:paraId="15F97AB1" w14:textId="5EF30531" w:rsidR="00605807" w:rsidRDefault="0060580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0.2 кредити</w:t>
            </w:r>
          </w:p>
        </w:tc>
      </w:tr>
    </w:tbl>
    <w:p w14:paraId="0E3134D6" w14:textId="32796349" w:rsidR="00A92A5E" w:rsidRPr="002C68D6" w:rsidRDefault="00A92A5E" w:rsidP="00296317">
      <w:pPr>
        <w:pStyle w:val="a3"/>
        <w:spacing w:after="0" w:afterAutospacing="0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A92A5E" w:rsidRPr="003B4B44" w14:paraId="1376362A" w14:textId="77777777" w:rsidTr="002C68D6">
        <w:tc>
          <w:tcPr>
            <w:tcW w:w="5000" w:type="pct"/>
          </w:tcPr>
          <w:p w14:paraId="68D3E817" w14:textId="21BC5C72" w:rsidR="00605807" w:rsidRPr="00185D10" w:rsidRDefault="00A92A5E" w:rsidP="00185D10">
            <w:pPr>
              <w:rPr>
                <w:rFonts w:eastAsia="Calibri"/>
                <w:lang w:val="uk-UA" w:eastAsia="en-US"/>
              </w:rPr>
            </w:pPr>
            <w:bookmarkStart w:id="15" w:name="220"/>
            <w:bookmarkEnd w:id="15"/>
            <w:r w:rsidRPr="00185D10">
              <w:rPr>
                <w:b/>
                <w:sz w:val="28"/>
                <w:szCs w:val="28"/>
                <w:lang w:val="uk-UA"/>
              </w:rPr>
              <w:t>Відомості щодо персональних досягнень</w:t>
            </w:r>
            <w:r w:rsidRPr="00185D10">
              <w:rPr>
                <w:sz w:val="28"/>
                <w:szCs w:val="28"/>
                <w:lang w:val="uk-UA"/>
              </w:rPr>
              <w:br/>
            </w:r>
            <w:r w:rsidR="00605807" w:rsidRPr="00185D10">
              <w:rPr>
                <w:rFonts w:eastAsia="Calibri"/>
                <w:lang w:val="uk-UA" w:eastAsia="en-US"/>
              </w:rPr>
              <w:t xml:space="preserve">1.Головацький А. С., Добрянська Е. С.,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Піцур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Д. Ю., Вацик Н. С.,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Йовбак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Т. В. ЩІЛЬНІСТЬ ЛІМФОЦИТІВ У ЧАСТОЧКАХ ЗАГРУДНИННОЇ ЗАЛОЗИ БІЛИХ ЩУРІВ В НОРМІ ТА ПРИ ВПЛИВІ СОЛЕЙ ВАЖКИХ МЕТАЛІВ ВПРОДОВЖ ДВОХ МІСЯЦІВ.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Proceedings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of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the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XX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International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Scientific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and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Practical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Conference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International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Trends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in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Science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and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Technology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Vol.2,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December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28, 2019,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Warsaw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, </w:t>
            </w:r>
            <w:proofErr w:type="spellStart"/>
            <w:r w:rsidR="00605807" w:rsidRPr="00185D10">
              <w:rPr>
                <w:rFonts w:eastAsia="Calibri"/>
                <w:lang w:val="uk-UA" w:eastAsia="en-US"/>
              </w:rPr>
              <w:t>Poland</w:t>
            </w:r>
            <w:proofErr w:type="spellEnd"/>
            <w:r w:rsidR="00605807" w:rsidRPr="00185D10">
              <w:rPr>
                <w:rFonts w:eastAsia="Calibri"/>
                <w:lang w:val="uk-UA" w:eastAsia="en-US"/>
              </w:rPr>
              <w:t xml:space="preserve"> с.39-43</w:t>
            </w:r>
          </w:p>
          <w:p w14:paraId="247B98B1" w14:textId="77777777" w:rsidR="00605807" w:rsidRPr="00605807" w:rsidRDefault="00605807" w:rsidP="00185D10">
            <w:pPr>
              <w:shd w:val="clear" w:color="auto" w:fill="FFFFFF"/>
              <w:jc w:val="both"/>
              <w:rPr>
                <w:color w:val="000000"/>
                <w:lang w:val="uk-UA" w:eastAsia="uk-UA"/>
              </w:rPr>
            </w:pPr>
            <w:r w:rsidRPr="00605807">
              <w:rPr>
                <w:color w:val="000000"/>
                <w:lang w:val="uk-UA" w:eastAsia="uk-UA"/>
              </w:rPr>
              <w:t xml:space="preserve">2.Добрянська Е. </w:t>
            </w:r>
            <w:proofErr w:type="spellStart"/>
            <w:r w:rsidRPr="00605807">
              <w:rPr>
                <w:color w:val="000000"/>
                <w:lang w:val="uk-UA" w:eastAsia="uk-UA"/>
              </w:rPr>
              <w:t>С.,Вацик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Н. С.,</w:t>
            </w:r>
            <w:proofErr w:type="spellStart"/>
            <w:r w:rsidRPr="00605807">
              <w:rPr>
                <w:color w:val="000000"/>
                <w:lang w:val="uk-UA" w:eastAsia="uk-UA"/>
              </w:rPr>
              <w:t>Йовбак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Т. В. </w:t>
            </w:r>
            <w:proofErr w:type="spellStart"/>
            <w:r w:rsidRPr="00605807">
              <w:rPr>
                <w:color w:val="000000"/>
                <w:lang w:val="uk-UA" w:eastAsia="uk-UA"/>
              </w:rPr>
              <w:t>Піцур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Д.Ю.</w:t>
            </w:r>
          </w:p>
          <w:p w14:paraId="349D8C14" w14:textId="77777777" w:rsidR="00605807" w:rsidRPr="00605807" w:rsidRDefault="003B4B44" w:rsidP="00185D10">
            <w:pPr>
              <w:jc w:val="both"/>
              <w:rPr>
                <w:color w:val="000000"/>
                <w:lang w:val="uk-UA" w:eastAsia="uk-UA"/>
              </w:rPr>
            </w:pPr>
            <w:hyperlink r:id="rId8" w:history="1">
              <w:r w:rsidR="00605807" w:rsidRPr="00605807">
                <w:rPr>
                  <w:color w:val="000000"/>
                  <w:shd w:val="clear" w:color="auto" w:fill="FFFFFF"/>
                  <w:lang w:val="uk-UA" w:eastAsia="uk-UA"/>
                </w:rPr>
                <w:t>ОСОБЛИВОСТІ ЗМІНИ ЩІЛЬНОСТІ СУДИН МІКРОЦИРКУЛЯТОРНОГО РУСЛА У ЧАСТОЧКАХ ЗАГРУДНИННОЇ ЗАЛОЗИ БІЛИХ ЩУРІВ В НОРМІ ТА ПРИ ВПЛИВІ СОЛЕЙ ВАЖКИХ МЕТАЛІВ ВПРОДОВЖ ДВОХ МІСЯЦІВ</w:t>
              </w:r>
            </w:hyperlink>
          </w:p>
          <w:p w14:paraId="1B13A393" w14:textId="77777777" w:rsidR="00605807" w:rsidRPr="00605807" w:rsidRDefault="00605807" w:rsidP="00185D10">
            <w:pPr>
              <w:shd w:val="clear" w:color="auto" w:fill="FFFFFF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605807">
              <w:rPr>
                <w:color w:val="000000"/>
                <w:lang w:val="uk-UA" w:eastAsia="uk-UA"/>
              </w:rPr>
              <w:t>International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000000"/>
                <w:lang w:val="uk-UA" w:eastAsia="uk-UA"/>
              </w:rPr>
              <w:t>Trends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000000"/>
                <w:lang w:val="uk-UA" w:eastAsia="uk-UA"/>
              </w:rPr>
              <w:t>in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000000"/>
                <w:lang w:val="uk-UA" w:eastAsia="uk-UA"/>
              </w:rPr>
              <w:t>Science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000000"/>
                <w:lang w:val="uk-UA" w:eastAsia="uk-UA"/>
              </w:rPr>
              <w:t>and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000000"/>
                <w:lang w:val="uk-UA" w:eastAsia="uk-UA"/>
              </w:rPr>
              <w:t>Technology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605807">
              <w:rPr>
                <w:rFonts w:eastAsia="Calibri"/>
                <w:lang w:val="uk-UA" w:eastAsia="en-US"/>
              </w:rPr>
              <w:t>Vol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.11 №72,</w:t>
            </w:r>
            <w:r w:rsidRPr="00605807">
              <w:rPr>
                <w:rFonts w:eastAsia="Calibri"/>
                <w:color w:val="000000"/>
                <w:shd w:val="clear" w:color="auto" w:fill="FFFFFF"/>
                <w:lang w:val="uk-UA" w:eastAsia="en-US"/>
              </w:rPr>
              <w:t xml:space="preserve"> RS </w:t>
            </w:r>
            <w:proofErr w:type="spellStart"/>
            <w:r w:rsidRPr="00605807">
              <w:rPr>
                <w:rFonts w:eastAsia="Calibri"/>
                <w:color w:val="000000"/>
                <w:shd w:val="clear" w:color="auto" w:fill="FFFFFF"/>
                <w:lang w:val="uk-UA" w:eastAsia="en-US"/>
              </w:rPr>
              <w:t>Global</w:t>
            </w:r>
            <w:proofErr w:type="spellEnd"/>
            <w:r w:rsidRPr="00605807">
              <w:rPr>
                <w:rFonts w:eastAsia="Calibri"/>
                <w:color w:val="000000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605807">
              <w:rPr>
                <w:rFonts w:eastAsia="Calibri"/>
                <w:color w:val="000000"/>
                <w:shd w:val="clear" w:color="auto" w:fill="FFFFFF"/>
                <w:lang w:val="uk-UA" w:eastAsia="en-US"/>
              </w:rPr>
              <w:t>Sp</w:t>
            </w:r>
            <w:proofErr w:type="spellEnd"/>
            <w:r w:rsidRPr="00605807">
              <w:rPr>
                <w:rFonts w:eastAsia="Calibri"/>
                <w:color w:val="000000"/>
                <w:shd w:val="clear" w:color="auto" w:fill="FFFFFF"/>
                <w:lang w:val="uk-UA" w:eastAsia="en-US"/>
              </w:rPr>
              <w:t xml:space="preserve">. z O.O. </w:t>
            </w:r>
            <w:proofErr w:type="spellStart"/>
            <w:r w:rsidRPr="00605807">
              <w:rPr>
                <w:rFonts w:eastAsia="Calibri"/>
                <w:color w:val="000000"/>
                <w:shd w:val="clear" w:color="auto" w:fill="FFFFFF"/>
                <w:lang w:val="uk-UA" w:eastAsia="en-US"/>
              </w:rPr>
              <w:t>Warsaw</w:t>
            </w:r>
            <w:proofErr w:type="spellEnd"/>
            <w:r w:rsidRPr="00605807">
              <w:rPr>
                <w:rFonts w:eastAsia="Calibri"/>
                <w:color w:val="000000"/>
                <w:shd w:val="clear" w:color="auto" w:fill="FFFFFF"/>
                <w:lang w:val="uk-UA" w:eastAsia="en-US"/>
              </w:rPr>
              <w:t xml:space="preserve">, </w:t>
            </w:r>
            <w:proofErr w:type="spellStart"/>
            <w:r w:rsidRPr="00605807">
              <w:rPr>
                <w:rFonts w:eastAsia="Calibri"/>
                <w:color w:val="000000"/>
                <w:shd w:val="clear" w:color="auto" w:fill="FFFFFF"/>
                <w:lang w:val="uk-UA" w:eastAsia="en-US"/>
              </w:rPr>
              <w:t>Poland</w:t>
            </w:r>
            <w:proofErr w:type="spellEnd"/>
            <w:r w:rsidRPr="00605807">
              <w:rPr>
                <w:rFonts w:eastAsia="Calibri"/>
                <w:color w:val="000000"/>
                <w:shd w:val="clear" w:color="auto" w:fill="FFFFFF"/>
                <w:lang w:val="uk-UA" w:eastAsia="en-US"/>
              </w:rPr>
              <w:t>, 2021</w:t>
            </w:r>
            <w:r w:rsidRPr="00605807">
              <w:rPr>
                <w:rFonts w:eastAsia="Calibri"/>
                <w:color w:val="000000"/>
                <w:lang w:val="uk-UA" w:eastAsia="en-US"/>
              </w:rPr>
              <w:t xml:space="preserve"> ,</w:t>
            </w:r>
            <w:r w:rsidRPr="00605807">
              <w:rPr>
                <w:color w:val="000000"/>
                <w:lang w:val="uk-UA" w:eastAsia="uk-UA"/>
              </w:rPr>
              <w:t xml:space="preserve"> ст.1-4</w:t>
            </w:r>
          </w:p>
          <w:p w14:paraId="5B76FCBE" w14:textId="77777777" w:rsidR="00605807" w:rsidRPr="00605807" w:rsidRDefault="00605807" w:rsidP="00185D10">
            <w:pPr>
              <w:shd w:val="clear" w:color="auto" w:fill="FFFFFF"/>
              <w:spacing w:line="276" w:lineRule="auto"/>
              <w:jc w:val="both"/>
              <w:rPr>
                <w:color w:val="006621"/>
                <w:lang w:val="uk-UA" w:eastAsia="uk-UA"/>
              </w:rPr>
            </w:pPr>
            <w:r w:rsidRPr="00605807">
              <w:rPr>
                <w:color w:val="000000"/>
                <w:lang w:val="uk-UA" w:eastAsia="uk-UA"/>
              </w:rPr>
              <w:t xml:space="preserve">3. Ю.Є. </w:t>
            </w:r>
            <w:proofErr w:type="spellStart"/>
            <w:r w:rsidRPr="00605807">
              <w:rPr>
                <w:color w:val="000000"/>
                <w:lang w:val="uk-UA" w:eastAsia="uk-UA"/>
              </w:rPr>
              <w:t>Локота</w:t>
            </w:r>
            <w:proofErr w:type="spellEnd"/>
            <w:r w:rsidRPr="00605807">
              <w:rPr>
                <w:color w:val="000000"/>
                <w:lang w:val="uk-UA" w:eastAsia="uk-UA"/>
              </w:rPr>
              <w:t>, Е.С .Добрянська, С.Т .</w:t>
            </w:r>
            <w:proofErr w:type="spellStart"/>
            <w:r w:rsidRPr="00605807">
              <w:rPr>
                <w:color w:val="000000"/>
                <w:lang w:val="uk-UA" w:eastAsia="uk-UA"/>
              </w:rPr>
              <w:t>Челій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, Є.Ю. </w:t>
            </w:r>
            <w:proofErr w:type="spellStart"/>
            <w:r w:rsidRPr="00605807">
              <w:rPr>
                <w:color w:val="000000"/>
                <w:lang w:val="uk-UA" w:eastAsia="uk-UA"/>
              </w:rPr>
              <w:t>Локота</w:t>
            </w:r>
            <w:proofErr w:type="spellEnd"/>
            <w:r w:rsidRPr="00605807">
              <w:rPr>
                <w:color w:val="000000"/>
                <w:lang w:val="uk-UA" w:eastAsia="uk-UA"/>
              </w:rPr>
              <w:t>, І.В .</w:t>
            </w:r>
            <w:proofErr w:type="spellStart"/>
            <w:r w:rsidRPr="00605807">
              <w:rPr>
                <w:color w:val="000000"/>
                <w:lang w:val="uk-UA" w:eastAsia="uk-UA"/>
              </w:rPr>
              <w:t>Палійчук</w:t>
            </w:r>
            <w:proofErr w:type="spellEnd"/>
            <w:r w:rsidRPr="00605807">
              <w:rPr>
                <w:color w:val="000000"/>
                <w:lang w:val="uk-UA" w:eastAsia="uk-UA"/>
              </w:rPr>
              <w:t xml:space="preserve">  </w:t>
            </w:r>
            <w:hyperlink r:id="rId9" w:history="1">
              <w:r w:rsidRPr="00605807">
                <w:rPr>
                  <w:color w:val="000000"/>
                  <w:shd w:val="clear" w:color="auto" w:fill="FFFFFF"/>
                  <w:lang w:val="uk-UA" w:eastAsia="uk-UA"/>
                </w:rPr>
                <w:t>Пристрій для зняття відбитків на верхній щелепі</w:t>
              </w:r>
            </w:hyperlink>
            <w:r w:rsidRPr="00605807">
              <w:rPr>
                <w:color w:val="006621"/>
                <w:lang w:val="uk-UA" w:eastAsia="uk-UA"/>
              </w:rPr>
              <w:t xml:space="preserve"> - 2020 - dspace.uzhnu.edu.ua </w:t>
            </w:r>
            <w:r w:rsidRPr="00605807">
              <w:rPr>
                <w:color w:val="222222"/>
                <w:lang w:val="uk-UA" w:eastAsia="uk-UA"/>
              </w:rPr>
              <w:t xml:space="preserve">Електронний </w:t>
            </w:r>
            <w:proofErr w:type="spellStart"/>
            <w:r w:rsidRPr="00605807">
              <w:rPr>
                <w:color w:val="222222"/>
                <w:lang w:val="uk-UA" w:eastAsia="uk-UA"/>
              </w:rPr>
              <w:t>репозитарій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ДВНЗ "УжНУ": Пристрій для зняття відбитків на верхній щелепі </w:t>
            </w:r>
            <w:proofErr w:type="spellStart"/>
            <w:r w:rsidRPr="00605807">
              <w:rPr>
                <w:color w:val="222222"/>
                <w:lang w:val="uk-UA" w:eastAsia="uk-UA"/>
              </w:rPr>
              <w:t>Skip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navigation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DSpace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logo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Home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Browse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Communities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&amp; </w:t>
            </w:r>
            <w:proofErr w:type="spellStart"/>
            <w:r w:rsidRPr="00605807">
              <w:rPr>
                <w:color w:val="222222"/>
                <w:lang w:val="uk-UA" w:eastAsia="uk-UA"/>
              </w:rPr>
              <w:t>Collections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Browse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Items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by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: </w:t>
            </w:r>
            <w:proofErr w:type="spellStart"/>
            <w:r w:rsidRPr="00605807">
              <w:rPr>
                <w:color w:val="222222"/>
                <w:lang w:val="uk-UA" w:eastAsia="uk-UA"/>
              </w:rPr>
              <w:t>Issue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Date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Author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Title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Subject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Language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English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русский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українська </w:t>
            </w:r>
            <w:proofErr w:type="spellStart"/>
            <w:r w:rsidRPr="00605807">
              <w:rPr>
                <w:color w:val="222222"/>
                <w:lang w:val="uk-UA" w:eastAsia="uk-UA"/>
              </w:rPr>
              <w:t>Sign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on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to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: </w:t>
            </w:r>
            <w:proofErr w:type="spellStart"/>
            <w:r w:rsidRPr="00605807">
              <w:rPr>
                <w:color w:val="222222"/>
                <w:lang w:val="uk-UA" w:eastAsia="uk-UA"/>
              </w:rPr>
              <w:t>My</w:t>
            </w:r>
            <w:proofErr w:type="spellEnd"/>
            <w:r w:rsidRPr="00605807">
              <w:rPr>
                <w:color w:val="222222"/>
                <w:lang w:val="uk-UA" w:eastAsia="uk-UA"/>
              </w:rPr>
              <w:t xml:space="preserve"> </w:t>
            </w:r>
            <w:proofErr w:type="spellStart"/>
            <w:r w:rsidRPr="00605807">
              <w:rPr>
                <w:color w:val="222222"/>
                <w:lang w:val="uk-UA" w:eastAsia="uk-UA"/>
              </w:rPr>
              <w:t>DSpace</w:t>
            </w:r>
            <w:proofErr w:type="spellEnd"/>
            <w:r w:rsidRPr="00605807">
              <w:rPr>
                <w:color w:val="222222"/>
                <w:lang w:val="uk-UA" w:eastAsia="uk-UA"/>
              </w:rPr>
              <w:t> …</w:t>
            </w:r>
          </w:p>
          <w:p w14:paraId="7ECAE3A8" w14:textId="77777777" w:rsidR="00605807" w:rsidRPr="00605807" w:rsidRDefault="00605807" w:rsidP="00185D10">
            <w:pPr>
              <w:shd w:val="clear" w:color="auto" w:fill="FFFFFF"/>
              <w:spacing w:line="276" w:lineRule="auto"/>
              <w:jc w:val="both"/>
              <w:rPr>
                <w:rFonts w:eastAsia="Calibri"/>
                <w:lang w:val="uk-UA" w:eastAsia="en-US"/>
              </w:rPr>
            </w:pPr>
            <w:r w:rsidRPr="00605807">
              <w:rPr>
                <w:color w:val="006621"/>
                <w:lang w:val="uk-UA" w:eastAsia="uk-UA"/>
              </w:rPr>
              <w:t>4</w:t>
            </w:r>
            <w:r w:rsidRPr="00605807">
              <w:rPr>
                <w:color w:val="000000"/>
                <w:lang w:val="uk-UA" w:eastAsia="uk-UA"/>
              </w:rPr>
              <w:t>.</w:t>
            </w:r>
            <w:r w:rsidRPr="00605807">
              <w:rPr>
                <w:rFonts w:eastAsia="Calibri"/>
                <w:lang w:val="uk-UA" w:eastAsia="en-US"/>
              </w:rPr>
              <w:t xml:space="preserve"> Патент на корисну модель №139884  Зареєстровано в Державному реєстрі патентів України на корисні моделі 27.01.2020р. «Пристрій для зняття відбитків фрагментів нижньої щелепи» Автори : </w:t>
            </w:r>
            <w:proofErr w:type="spellStart"/>
            <w:r w:rsidRPr="00605807">
              <w:rPr>
                <w:rFonts w:eastAsia="Calibri"/>
                <w:lang w:val="uk-UA" w:eastAsia="en-US"/>
              </w:rPr>
              <w:t>Локота</w:t>
            </w:r>
            <w:proofErr w:type="spellEnd"/>
            <w:r w:rsidRPr="00605807">
              <w:rPr>
                <w:rFonts w:eastAsia="Calibri"/>
                <w:lang w:val="uk-UA" w:eastAsia="en-US"/>
              </w:rPr>
              <w:t xml:space="preserve"> Ю.Є., Добрянська Е.С. та </w:t>
            </w:r>
            <w:proofErr w:type="spellStart"/>
            <w:r w:rsidRPr="00605807">
              <w:rPr>
                <w:rFonts w:eastAsia="Calibri"/>
                <w:lang w:val="uk-UA" w:eastAsia="en-US"/>
              </w:rPr>
              <w:t>інш</w:t>
            </w:r>
            <w:proofErr w:type="spellEnd"/>
            <w:r w:rsidRPr="00605807">
              <w:rPr>
                <w:rFonts w:eastAsia="Calibri"/>
                <w:lang w:val="uk-UA" w:eastAsia="en-US"/>
              </w:rPr>
              <w:t xml:space="preserve">. Заявник : </w:t>
            </w:r>
            <w:proofErr w:type="spellStart"/>
            <w:r w:rsidRPr="00605807">
              <w:rPr>
                <w:rFonts w:eastAsia="Calibri"/>
                <w:lang w:val="uk-UA" w:eastAsia="en-US"/>
              </w:rPr>
              <w:t>Локота</w:t>
            </w:r>
            <w:proofErr w:type="spellEnd"/>
            <w:r w:rsidRPr="00605807">
              <w:rPr>
                <w:rFonts w:eastAsia="Calibri"/>
                <w:lang w:val="uk-UA" w:eastAsia="en-US"/>
              </w:rPr>
              <w:t xml:space="preserve"> Ю.Є.</w:t>
            </w:r>
          </w:p>
          <w:p w14:paraId="488C8DAE" w14:textId="77777777" w:rsidR="00605807" w:rsidRPr="00605807" w:rsidRDefault="00605807" w:rsidP="00185D10">
            <w:pPr>
              <w:shd w:val="clear" w:color="auto" w:fill="FFFFFF"/>
              <w:spacing w:line="276" w:lineRule="auto"/>
              <w:jc w:val="both"/>
              <w:rPr>
                <w:color w:val="777777"/>
                <w:lang w:val="uk-UA" w:eastAsia="uk-UA"/>
              </w:rPr>
            </w:pPr>
            <w:r w:rsidRPr="00605807">
              <w:rPr>
                <w:rFonts w:eastAsia="Calibri"/>
                <w:lang w:val="uk-UA" w:eastAsia="en-US"/>
              </w:rPr>
              <w:t>5.</w:t>
            </w:r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Палійчук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В. І.,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Локота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Є.Ю.,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Білящук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М. В., Добрянська Е.С., Чалій С. Т.,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Палійчук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І. В., Грицак М. Є Подвійна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відбиткова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стоматологічна ложка (https://dspace.uzhnu.edu.ua/jspui/handle/lib/28156)</w:t>
            </w:r>
            <w:r w:rsidRPr="00605807">
              <w:rPr>
                <w:color w:val="777777"/>
                <w:lang w:val="uk-UA" w:eastAsia="uk-UA"/>
              </w:rPr>
              <w:t xml:space="preserve"> Дата </w:t>
            </w:r>
            <w:proofErr w:type="spellStart"/>
            <w:r w:rsidRPr="00605807">
              <w:rPr>
                <w:color w:val="777777"/>
                <w:lang w:val="uk-UA" w:eastAsia="uk-UA"/>
              </w:rPr>
              <w:t>публикации</w:t>
            </w:r>
            <w:proofErr w:type="spellEnd"/>
            <w:r w:rsidRPr="00605807">
              <w:rPr>
                <w:color w:val="777777"/>
                <w:lang w:val="uk-UA" w:eastAsia="uk-UA"/>
              </w:rPr>
              <w:t xml:space="preserve"> </w:t>
            </w:r>
            <w:r w:rsidRPr="00605807">
              <w:rPr>
                <w:color w:val="222222"/>
                <w:lang w:val="uk-UA" w:eastAsia="uk-UA"/>
              </w:rPr>
              <w:t>2020/1/10</w:t>
            </w:r>
            <w:r w:rsidRPr="00605807">
              <w:rPr>
                <w:color w:val="777777"/>
                <w:lang w:val="uk-UA" w:eastAsia="uk-UA"/>
              </w:rPr>
              <w:t xml:space="preserve"> Номер патента</w:t>
            </w:r>
            <w:r w:rsidRPr="00605807">
              <w:rPr>
                <w:color w:val="222222"/>
                <w:lang w:val="uk-UA" w:eastAsia="uk-UA"/>
              </w:rPr>
              <w:t>139434</w:t>
            </w:r>
            <w:r w:rsidRPr="00605807">
              <w:rPr>
                <w:color w:val="777777"/>
                <w:lang w:val="uk-UA" w:eastAsia="uk-UA"/>
              </w:rPr>
              <w:t xml:space="preserve"> Номер заявки </w:t>
            </w:r>
            <w:r w:rsidRPr="00605807">
              <w:rPr>
                <w:color w:val="222222"/>
                <w:lang w:val="uk-UA" w:eastAsia="uk-UA"/>
              </w:rPr>
              <w:t>2019 05323</w:t>
            </w:r>
          </w:p>
          <w:p w14:paraId="53242A8B" w14:textId="03926981" w:rsidR="00605807" w:rsidRPr="00605807" w:rsidRDefault="00605807" w:rsidP="00185D10">
            <w:pPr>
              <w:shd w:val="clear" w:color="auto" w:fill="FFFFFF"/>
              <w:spacing w:line="276" w:lineRule="auto"/>
              <w:jc w:val="both"/>
              <w:rPr>
                <w:color w:val="222222"/>
                <w:lang w:val="uk-UA" w:eastAsia="uk-UA"/>
              </w:rPr>
            </w:pPr>
            <w:r w:rsidRPr="00605807">
              <w:rPr>
                <w:color w:val="777777"/>
                <w:lang w:val="uk-UA" w:eastAsia="uk-UA"/>
              </w:rPr>
              <w:t>6.</w:t>
            </w:r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Локота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Ю. Є.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Палійчук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І.В. Грицак М.Є.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Палійчук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В.І.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Локота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Є.Ю.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Палійчук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М.І. Вовчок Р.В.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Горенко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Б.М. Янчук О.О. Маляр А.В. (UA). 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Білящук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М.В, Добрянська Е.С.,</w:t>
            </w:r>
            <w:proofErr w:type="spellStart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Челій</w:t>
            </w:r>
            <w:proofErr w:type="spellEnd"/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С.Т Пристрій для зняття відбитків фрагментів нижньої щелепи, номер патенту №139884 ,</w:t>
            </w:r>
            <w:r w:rsidRPr="00185D10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 xml:space="preserve"> </w:t>
            </w:r>
            <w:r w:rsidRPr="00605807">
              <w:rPr>
                <w:rFonts w:eastAsia="Calibri"/>
                <w:color w:val="222222"/>
                <w:shd w:val="clear" w:color="auto" w:fill="FFFFFF"/>
                <w:lang w:val="uk-UA" w:eastAsia="en-US"/>
              </w:rPr>
              <w:t>27.01.2020</w:t>
            </w:r>
            <w:r w:rsidRPr="00605807">
              <w:rPr>
                <w:color w:val="777777"/>
                <w:lang w:val="uk-UA" w:eastAsia="uk-UA"/>
              </w:rPr>
              <w:t xml:space="preserve"> Номер заявки </w:t>
            </w:r>
            <w:r w:rsidRPr="00605807">
              <w:rPr>
                <w:color w:val="222222"/>
                <w:lang w:val="uk-UA" w:eastAsia="uk-UA"/>
              </w:rPr>
              <w:t xml:space="preserve">МПК A61C 9/00; – № u201907450; </w:t>
            </w:r>
            <w:proofErr w:type="spellStart"/>
            <w:r w:rsidRPr="00605807">
              <w:rPr>
                <w:color w:val="222222"/>
                <w:lang w:val="uk-UA" w:eastAsia="uk-UA"/>
              </w:rPr>
              <w:t>Заявл</w:t>
            </w:r>
            <w:proofErr w:type="spellEnd"/>
            <w:r w:rsidRPr="00605807">
              <w:rPr>
                <w:color w:val="222222"/>
                <w:lang w:val="uk-UA" w:eastAsia="uk-UA"/>
              </w:rPr>
              <w:t>. 04.07.2019р.</w:t>
            </w:r>
          </w:p>
          <w:p w14:paraId="2D810AA3" w14:textId="77777777" w:rsidR="00605807" w:rsidRPr="00605807" w:rsidRDefault="00605807" w:rsidP="00185D10">
            <w:pPr>
              <w:shd w:val="clear" w:color="auto" w:fill="FFFFFF"/>
              <w:tabs>
                <w:tab w:val="left" w:pos="70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  <w:rPr>
                <w:lang w:val="uk-UA"/>
              </w:rPr>
            </w:pPr>
            <w:r w:rsidRPr="00605807">
              <w:rPr>
                <w:color w:val="222222"/>
                <w:lang w:val="uk-UA" w:eastAsia="uk-UA"/>
              </w:rPr>
              <w:t>7.</w:t>
            </w:r>
            <w:r w:rsidRPr="00605807">
              <w:rPr>
                <w:b/>
                <w:bCs/>
                <w:shd w:val="clear" w:color="auto" w:fill="FFFFFF"/>
                <w:lang w:val="uk-UA" w:eastAsia="en-US"/>
              </w:rPr>
              <w:t xml:space="preserve"> </w:t>
            </w:r>
            <w:r w:rsidRPr="00605807">
              <w:rPr>
                <w:b/>
                <w:bCs/>
                <w:shd w:val="clear" w:color="auto" w:fill="FFFFFF"/>
                <w:lang w:val="en-US" w:eastAsia="en-US"/>
              </w:rPr>
              <w:t>Histological</w:t>
            </w:r>
            <w:r w:rsidRPr="00605807">
              <w:rPr>
                <w:b/>
                <w:bCs/>
                <w:shd w:val="clear" w:color="auto" w:fill="FFFFFF"/>
                <w:lang w:val="uk-UA" w:eastAsia="en-US"/>
              </w:rPr>
              <w:t xml:space="preserve"> </w:t>
            </w:r>
            <w:r w:rsidRPr="00605807">
              <w:rPr>
                <w:b/>
                <w:bCs/>
                <w:shd w:val="clear" w:color="auto" w:fill="FFFFFF"/>
                <w:lang w:val="en-US" w:eastAsia="en-US"/>
              </w:rPr>
              <w:t>Workbook</w:t>
            </w:r>
            <w:r w:rsidRPr="00605807">
              <w:rPr>
                <w:b/>
                <w:bCs/>
                <w:shd w:val="clear" w:color="auto" w:fill="FFFFFF"/>
                <w:lang w:val="uk-UA" w:eastAsia="en-US"/>
              </w:rPr>
              <w:t xml:space="preserve"> </w:t>
            </w:r>
            <w:r w:rsidRPr="00605807">
              <w:rPr>
                <w:rFonts w:eastAsia="Calibri"/>
                <w:lang w:val="uk-UA" w:eastAsia="en-US"/>
              </w:rPr>
              <w:t>(</w:t>
            </w:r>
            <w:r w:rsidRPr="00605807">
              <w:rPr>
                <w:shd w:val="clear" w:color="auto" w:fill="FFFFFF"/>
                <w:lang w:val="en-US"/>
              </w:rPr>
              <w:t>part</w:t>
            </w:r>
            <w:r w:rsidRPr="00605807">
              <w:rPr>
                <w:shd w:val="clear" w:color="auto" w:fill="FFFFFF"/>
                <w:lang w:val="uk-UA"/>
              </w:rPr>
              <w:t xml:space="preserve"> </w:t>
            </w:r>
            <w:r w:rsidRPr="00605807">
              <w:rPr>
                <w:shd w:val="clear" w:color="auto" w:fill="FFFFFF"/>
                <w:lang w:val="en-US"/>
              </w:rPr>
              <w:t>first</w:t>
            </w:r>
            <w:r w:rsidRPr="00605807">
              <w:rPr>
                <w:lang w:val="uk-UA"/>
              </w:rPr>
              <w:t>) навчальний посібник для практичних занять з гістології для студентів-медиків з англійською мовою навчання.</w:t>
            </w:r>
          </w:p>
          <w:p w14:paraId="4A81D785" w14:textId="77777777" w:rsidR="00605807" w:rsidRPr="00185D10" w:rsidRDefault="00605807" w:rsidP="00185D10">
            <w:pPr>
              <w:spacing w:line="276" w:lineRule="auto"/>
              <w:jc w:val="both"/>
              <w:rPr>
                <w:lang w:val="uk-UA"/>
              </w:rPr>
            </w:pPr>
            <w:r w:rsidRPr="00605807">
              <w:rPr>
                <w:rFonts w:eastAsia="Calibri"/>
                <w:b/>
                <w:lang w:val="uk-UA" w:eastAsia="en-US"/>
              </w:rPr>
              <w:t xml:space="preserve">8.Histological </w:t>
            </w:r>
            <w:proofErr w:type="spellStart"/>
            <w:r w:rsidRPr="00605807">
              <w:rPr>
                <w:rFonts w:eastAsia="Calibri"/>
                <w:b/>
                <w:lang w:val="uk-UA" w:eastAsia="en-US"/>
              </w:rPr>
              <w:t>Workbook</w:t>
            </w:r>
            <w:proofErr w:type="spellEnd"/>
            <w:r w:rsidRPr="00605807">
              <w:rPr>
                <w:rFonts w:eastAsia="Calibri"/>
                <w:lang w:val="uk-UA" w:eastAsia="en-US"/>
              </w:rPr>
              <w:t xml:space="preserve"> (</w:t>
            </w:r>
            <w:proofErr w:type="spellStart"/>
            <w:r w:rsidRPr="00605807">
              <w:rPr>
                <w:rFonts w:eastAsia="Calibri"/>
                <w:lang w:val="uk-UA" w:eastAsia="en-US"/>
              </w:rPr>
              <w:t>part</w:t>
            </w:r>
            <w:proofErr w:type="spellEnd"/>
            <w:r w:rsidRPr="00605807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605807">
              <w:rPr>
                <w:rFonts w:eastAsia="Calibri"/>
                <w:lang w:val="uk-UA" w:eastAsia="en-US"/>
              </w:rPr>
              <w:t>two</w:t>
            </w:r>
            <w:proofErr w:type="spellEnd"/>
            <w:r w:rsidRPr="00605807">
              <w:rPr>
                <w:rFonts w:eastAsia="Calibri"/>
                <w:lang w:val="uk-UA" w:eastAsia="en-US"/>
              </w:rPr>
              <w:t>) “SPECIAL HISTOLOGY AND EMBRYOLOGY”</w:t>
            </w:r>
            <w:r w:rsidRPr="00605807">
              <w:rPr>
                <w:lang w:val="uk-UA"/>
              </w:rPr>
              <w:t xml:space="preserve"> навчальний посібник для практичних занять з гістології для студентів-медиків з англійською мовою навчання.</w:t>
            </w:r>
          </w:p>
          <w:p w14:paraId="4C976978" w14:textId="4A978E88" w:rsidR="00185D10" w:rsidRPr="00185D10" w:rsidRDefault="00185D10" w:rsidP="00185D10">
            <w:pPr>
              <w:spacing w:line="276" w:lineRule="auto"/>
              <w:jc w:val="both"/>
              <w:rPr>
                <w:lang w:val="uk-UA"/>
              </w:rPr>
            </w:pPr>
            <w:r w:rsidRPr="00185D10">
              <w:rPr>
                <w:lang w:val="uk-UA"/>
              </w:rPr>
              <w:t>9.</w:t>
            </w:r>
            <w:r w:rsidRPr="00185D10">
              <w:rPr>
                <w:lang w:val="en-US"/>
              </w:rPr>
              <w:t xml:space="preserve"> </w:t>
            </w:r>
            <w:r w:rsidRPr="00185D10">
              <w:rPr>
                <w:lang w:val="uk-UA"/>
              </w:rPr>
              <w:t xml:space="preserve">Добрянська </w:t>
            </w:r>
            <w:proofErr w:type="spellStart"/>
            <w:r w:rsidRPr="00185D10">
              <w:rPr>
                <w:lang w:val="uk-UA"/>
              </w:rPr>
              <w:t>Е.С.,Вацик</w:t>
            </w:r>
            <w:proofErr w:type="spellEnd"/>
            <w:r w:rsidRPr="00185D10">
              <w:rPr>
                <w:lang w:val="uk-UA"/>
              </w:rPr>
              <w:t xml:space="preserve"> Н.С., </w:t>
            </w:r>
            <w:proofErr w:type="spellStart"/>
            <w:r w:rsidRPr="00185D10">
              <w:rPr>
                <w:lang w:val="uk-UA"/>
              </w:rPr>
              <w:t>Піцур</w:t>
            </w:r>
            <w:proofErr w:type="spellEnd"/>
            <w:r w:rsidRPr="00185D10">
              <w:rPr>
                <w:lang w:val="uk-UA"/>
              </w:rPr>
              <w:t xml:space="preserve"> В.Ю., </w:t>
            </w:r>
            <w:proofErr w:type="spellStart"/>
            <w:r w:rsidRPr="00185D10">
              <w:rPr>
                <w:lang w:val="uk-UA"/>
              </w:rPr>
              <w:t>Йовбак</w:t>
            </w:r>
            <w:proofErr w:type="spellEnd"/>
            <w:r w:rsidRPr="00185D10">
              <w:rPr>
                <w:lang w:val="uk-UA"/>
              </w:rPr>
              <w:t xml:space="preserve"> Т.В. "</w:t>
            </w:r>
            <w:proofErr w:type="spellStart"/>
            <w:r w:rsidRPr="00185D10">
              <w:rPr>
                <w:lang w:val="uk-UA"/>
              </w:rPr>
              <w:t>Histological</w:t>
            </w:r>
            <w:proofErr w:type="spellEnd"/>
            <w:r w:rsidRPr="00185D10">
              <w:rPr>
                <w:lang w:val="uk-UA"/>
              </w:rPr>
              <w:t xml:space="preserve"> </w:t>
            </w:r>
            <w:proofErr w:type="spellStart"/>
            <w:r w:rsidRPr="00185D10">
              <w:rPr>
                <w:lang w:val="uk-UA"/>
              </w:rPr>
              <w:t>base</w:t>
            </w:r>
            <w:proofErr w:type="spellEnd"/>
            <w:r w:rsidRPr="00185D10">
              <w:rPr>
                <w:lang w:val="uk-UA"/>
              </w:rPr>
              <w:t xml:space="preserve"> </w:t>
            </w:r>
            <w:proofErr w:type="spellStart"/>
            <w:r w:rsidRPr="00185D10">
              <w:rPr>
                <w:lang w:val="uk-UA"/>
              </w:rPr>
              <w:t>of</w:t>
            </w:r>
            <w:proofErr w:type="spellEnd"/>
            <w:r w:rsidRPr="00185D10">
              <w:rPr>
                <w:lang w:val="uk-UA"/>
              </w:rPr>
              <w:t xml:space="preserve"> </w:t>
            </w:r>
            <w:proofErr w:type="spellStart"/>
            <w:r w:rsidRPr="00185D10">
              <w:rPr>
                <w:lang w:val="uk-UA"/>
              </w:rPr>
              <w:t>tests</w:t>
            </w:r>
            <w:proofErr w:type="spellEnd"/>
            <w:r w:rsidRPr="00185D10">
              <w:rPr>
                <w:lang w:val="uk-UA"/>
              </w:rPr>
              <w:t xml:space="preserve"> </w:t>
            </w:r>
            <w:proofErr w:type="spellStart"/>
            <w:r w:rsidRPr="00185D10">
              <w:rPr>
                <w:lang w:val="uk-UA"/>
              </w:rPr>
              <w:t>to</w:t>
            </w:r>
            <w:proofErr w:type="spellEnd"/>
          </w:p>
          <w:p w14:paraId="6606F872" w14:textId="0F643BAE" w:rsidR="00185D10" w:rsidRPr="003130E7" w:rsidRDefault="00185D10" w:rsidP="00185D10">
            <w:pPr>
              <w:spacing w:line="276" w:lineRule="auto"/>
              <w:jc w:val="both"/>
              <w:rPr>
                <w:lang w:val="uk-UA"/>
              </w:rPr>
            </w:pPr>
            <w:proofErr w:type="spellStart"/>
            <w:r w:rsidRPr="00185D10">
              <w:rPr>
                <w:lang w:val="uk-UA"/>
              </w:rPr>
              <w:t>prepare</w:t>
            </w:r>
            <w:proofErr w:type="spellEnd"/>
            <w:r w:rsidRPr="00185D10">
              <w:rPr>
                <w:lang w:val="uk-UA"/>
              </w:rPr>
              <w:t xml:space="preserve"> </w:t>
            </w:r>
            <w:proofErr w:type="spellStart"/>
            <w:r w:rsidRPr="00185D10">
              <w:rPr>
                <w:lang w:val="uk-UA"/>
              </w:rPr>
              <w:t>for</w:t>
            </w:r>
            <w:proofErr w:type="spellEnd"/>
            <w:r w:rsidRPr="00185D10">
              <w:rPr>
                <w:lang w:val="uk-UA"/>
              </w:rPr>
              <w:t xml:space="preserve"> </w:t>
            </w:r>
            <w:proofErr w:type="spellStart"/>
            <w:r w:rsidRPr="00185D10">
              <w:rPr>
                <w:lang w:val="en-US"/>
              </w:rPr>
              <w:t>Krok</w:t>
            </w:r>
            <w:proofErr w:type="spellEnd"/>
            <w:r w:rsidRPr="00185D10">
              <w:rPr>
                <w:lang w:val="uk-UA"/>
              </w:rPr>
              <w:t xml:space="preserve"> 1" для студентів-іноземців з англійською мовою навчання (2021), 450ст.</w:t>
            </w:r>
          </w:p>
          <w:p w14:paraId="13523564" w14:textId="7345AABC" w:rsid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 xml:space="preserve">10. </w:t>
            </w:r>
            <w:proofErr w:type="spellStart"/>
            <w:r w:rsidRPr="00185D10">
              <w:rPr>
                <w:lang w:val="en-US"/>
              </w:rPr>
              <w:t>Добрянська</w:t>
            </w:r>
            <w:proofErr w:type="spellEnd"/>
            <w:r w:rsidRPr="00185D10">
              <w:rPr>
                <w:lang w:val="en-US"/>
              </w:rPr>
              <w:t xml:space="preserve"> Е.С., </w:t>
            </w:r>
            <w:proofErr w:type="spellStart"/>
            <w:r w:rsidRPr="00185D10">
              <w:rPr>
                <w:lang w:val="en-US"/>
              </w:rPr>
              <w:t>Піцур</w:t>
            </w:r>
            <w:proofErr w:type="spellEnd"/>
            <w:r w:rsidRPr="00185D10">
              <w:rPr>
                <w:lang w:val="en-US"/>
              </w:rPr>
              <w:t xml:space="preserve"> Д.Ю. Licensing exam  Krok-1 Histology, </w:t>
            </w:r>
            <w:proofErr w:type="spellStart"/>
            <w:r w:rsidRPr="00185D10">
              <w:rPr>
                <w:lang w:val="en-US"/>
              </w:rPr>
              <w:t>Cytology,Embryology</w:t>
            </w:r>
            <w:proofErr w:type="spellEnd"/>
            <w:r w:rsidRPr="00185D10">
              <w:rPr>
                <w:lang w:val="en-US"/>
              </w:rPr>
              <w:t xml:space="preserve"> Test bank (2018) manual for independent learning of students - 80p.</w:t>
            </w:r>
          </w:p>
          <w:p w14:paraId="3A8EC1E5" w14:textId="3435E75C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11.</w:t>
            </w:r>
            <w:r w:rsidR="00817225">
              <w:rPr>
                <w:lang w:val="en-US"/>
              </w:rPr>
              <w:t xml:space="preserve"> </w:t>
            </w:r>
            <w:proofErr w:type="spellStart"/>
            <w:r w:rsidRPr="00185D10">
              <w:rPr>
                <w:lang w:val="en-US"/>
              </w:rPr>
              <w:t>Склала</w:t>
            </w:r>
            <w:proofErr w:type="spellEnd"/>
            <w:r w:rsidRPr="00185D10">
              <w:rPr>
                <w:lang w:val="en-US"/>
              </w:rPr>
              <w:t xml:space="preserve"> </w:t>
            </w:r>
            <w:proofErr w:type="spellStart"/>
            <w:r w:rsidRPr="00185D10">
              <w:rPr>
                <w:lang w:val="en-US"/>
              </w:rPr>
              <w:t>робочу</w:t>
            </w:r>
            <w:proofErr w:type="spellEnd"/>
            <w:r w:rsidRPr="00185D10">
              <w:rPr>
                <w:lang w:val="en-US"/>
              </w:rPr>
              <w:t xml:space="preserve"> </w:t>
            </w:r>
            <w:proofErr w:type="spellStart"/>
            <w:r w:rsidRPr="00185D10">
              <w:rPr>
                <w:lang w:val="en-US"/>
              </w:rPr>
              <w:t>програму</w:t>
            </w:r>
            <w:proofErr w:type="spellEnd"/>
            <w:r w:rsidRPr="00185D10">
              <w:rPr>
                <w:lang w:val="en-US"/>
              </w:rPr>
              <w:t xml:space="preserve"> з </w:t>
            </w:r>
            <w:proofErr w:type="spellStart"/>
            <w:r w:rsidRPr="00185D10">
              <w:rPr>
                <w:lang w:val="en-US"/>
              </w:rPr>
              <w:t>гістології</w:t>
            </w:r>
            <w:proofErr w:type="spellEnd"/>
            <w:r w:rsidRPr="00185D10">
              <w:rPr>
                <w:lang w:val="en-US"/>
              </w:rPr>
              <w:t xml:space="preserve">, </w:t>
            </w:r>
            <w:proofErr w:type="spellStart"/>
            <w:r w:rsidRPr="00185D10">
              <w:rPr>
                <w:lang w:val="en-US"/>
              </w:rPr>
              <w:t>цитології</w:t>
            </w:r>
            <w:proofErr w:type="spellEnd"/>
            <w:r w:rsidRPr="00185D10">
              <w:rPr>
                <w:lang w:val="en-US"/>
              </w:rPr>
              <w:t xml:space="preserve"> </w:t>
            </w:r>
            <w:proofErr w:type="spellStart"/>
            <w:r w:rsidRPr="00185D10">
              <w:rPr>
                <w:lang w:val="en-US"/>
              </w:rPr>
              <w:t>та</w:t>
            </w:r>
            <w:proofErr w:type="spellEnd"/>
            <w:r w:rsidRPr="00185D10">
              <w:rPr>
                <w:lang w:val="en-US"/>
              </w:rPr>
              <w:t xml:space="preserve"> </w:t>
            </w:r>
            <w:proofErr w:type="spellStart"/>
            <w:r w:rsidRPr="00185D10">
              <w:rPr>
                <w:lang w:val="en-US"/>
              </w:rPr>
              <w:t>ембріології</w:t>
            </w:r>
            <w:proofErr w:type="spellEnd"/>
            <w:r w:rsidRPr="00185D10">
              <w:rPr>
                <w:lang w:val="en-US"/>
              </w:rPr>
              <w:t xml:space="preserve"> </w:t>
            </w:r>
            <w:proofErr w:type="spellStart"/>
            <w:r w:rsidRPr="00185D10">
              <w:rPr>
                <w:lang w:val="en-US"/>
              </w:rPr>
              <w:t>для</w:t>
            </w:r>
            <w:proofErr w:type="spellEnd"/>
            <w:r w:rsidRPr="00185D10">
              <w:rPr>
                <w:lang w:val="en-US"/>
              </w:rPr>
              <w:t xml:space="preserve"> </w:t>
            </w:r>
            <w:proofErr w:type="spellStart"/>
            <w:r w:rsidRPr="00185D10">
              <w:rPr>
                <w:lang w:val="en-US"/>
              </w:rPr>
              <w:t>студентів-іноземців</w:t>
            </w:r>
            <w:proofErr w:type="spellEnd"/>
            <w:r w:rsidRPr="00185D10">
              <w:rPr>
                <w:lang w:val="en-US"/>
              </w:rPr>
              <w:t xml:space="preserve"> з </w:t>
            </w:r>
            <w:proofErr w:type="spellStart"/>
            <w:r w:rsidRPr="00185D10">
              <w:rPr>
                <w:lang w:val="en-US"/>
              </w:rPr>
              <w:t>англійською</w:t>
            </w:r>
            <w:proofErr w:type="spellEnd"/>
            <w:r w:rsidRPr="00185D10">
              <w:rPr>
                <w:lang w:val="en-US"/>
              </w:rPr>
              <w:t xml:space="preserve"> </w:t>
            </w:r>
            <w:proofErr w:type="spellStart"/>
            <w:r w:rsidRPr="00185D10">
              <w:rPr>
                <w:lang w:val="en-US"/>
              </w:rPr>
              <w:t>мовою</w:t>
            </w:r>
            <w:proofErr w:type="spellEnd"/>
            <w:r w:rsidRPr="00185D10">
              <w:rPr>
                <w:lang w:val="en-US"/>
              </w:rPr>
              <w:t xml:space="preserve"> </w:t>
            </w:r>
            <w:proofErr w:type="spellStart"/>
            <w:r w:rsidRPr="00185D10">
              <w:rPr>
                <w:lang w:val="en-US"/>
              </w:rPr>
              <w:t>навчання</w:t>
            </w:r>
            <w:proofErr w:type="spellEnd"/>
            <w:r w:rsidRPr="00185D10">
              <w:rPr>
                <w:lang w:val="en-US"/>
              </w:rPr>
              <w:t>.</w:t>
            </w:r>
          </w:p>
          <w:p w14:paraId="11B14377" w14:textId="3B64C7D3" w:rsidR="00185D10" w:rsidRPr="003130E7" w:rsidRDefault="00185D10" w:rsidP="00185D10">
            <w:pPr>
              <w:spacing w:line="276" w:lineRule="auto"/>
              <w:jc w:val="both"/>
            </w:pPr>
            <w:r w:rsidRPr="00185D10">
              <w:t xml:space="preserve">12.Склала </w:t>
            </w:r>
            <w:proofErr w:type="spellStart"/>
            <w:r w:rsidRPr="00185D10">
              <w:t>робочу</w:t>
            </w:r>
            <w:proofErr w:type="spellEnd"/>
            <w:r w:rsidRPr="00185D10">
              <w:t xml:space="preserve"> </w:t>
            </w:r>
            <w:proofErr w:type="spellStart"/>
            <w:r w:rsidRPr="00185D10">
              <w:t>програму</w:t>
            </w:r>
            <w:proofErr w:type="spellEnd"/>
            <w:r w:rsidRPr="00185D10">
              <w:t xml:space="preserve"> (</w:t>
            </w:r>
            <w:proofErr w:type="spellStart"/>
            <w:r w:rsidRPr="00185D10">
              <w:t>силабус</w:t>
            </w:r>
            <w:proofErr w:type="spellEnd"/>
            <w:r w:rsidRPr="00185D10">
              <w:t xml:space="preserve">) для </w:t>
            </w:r>
            <w:proofErr w:type="spellStart"/>
            <w:r w:rsidRPr="00185D10">
              <w:t>елективного</w:t>
            </w:r>
            <w:proofErr w:type="spellEnd"/>
            <w:r w:rsidRPr="00185D10">
              <w:t xml:space="preserve"> курсу з </w:t>
            </w:r>
            <w:proofErr w:type="spellStart"/>
            <w:r w:rsidRPr="00185D10">
              <w:t>медичної</w:t>
            </w:r>
            <w:proofErr w:type="spellEnd"/>
            <w:r w:rsidRPr="00185D10">
              <w:t xml:space="preserve"> </w:t>
            </w:r>
            <w:proofErr w:type="spellStart"/>
            <w:r w:rsidRPr="00185D10">
              <w:t>ембріології</w:t>
            </w:r>
            <w:proofErr w:type="spellEnd"/>
            <w:r w:rsidRPr="00185D10">
              <w:t xml:space="preserve"> для </w:t>
            </w:r>
            <w:proofErr w:type="spellStart"/>
            <w:r w:rsidRPr="00185D10">
              <w:t>студенті</w:t>
            </w:r>
            <w:proofErr w:type="gramStart"/>
            <w:r w:rsidRPr="00185D10">
              <w:t>в-</w:t>
            </w:r>
            <w:proofErr w:type="gramEnd"/>
            <w:r w:rsidRPr="00185D10">
              <w:t>іноземців</w:t>
            </w:r>
            <w:proofErr w:type="spellEnd"/>
            <w:r w:rsidRPr="00185D10">
              <w:t xml:space="preserve"> з </w:t>
            </w:r>
            <w:proofErr w:type="spellStart"/>
            <w:r w:rsidRPr="00185D10">
              <w:t>англійською</w:t>
            </w:r>
            <w:proofErr w:type="spellEnd"/>
            <w:r w:rsidRPr="00185D10">
              <w:t xml:space="preserve"> </w:t>
            </w:r>
            <w:proofErr w:type="spellStart"/>
            <w:r w:rsidRPr="00185D10">
              <w:t>мовою</w:t>
            </w:r>
            <w:proofErr w:type="spellEnd"/>
            <w:r w:rsidRPr="00185D10">
              <w:t xml:space="preserve"> </w:t>
            </w:r>
            <w:proofErr w:type="spellStart"/>
            <w:r w:rsidRPr="00185D10">
              <w:t>навчання</w:t>
            </w:r>
            <w:proofErr w:type="spellEnd"/>
            <w:r w:rsidRPr="00185D10">
              <w:t>.</w:t>
            </w:r>
          </w:p>
          <w:p w14:paraId="78FC7FDA" w14:textId="174FCB69" w:rsidR="00185D10" w:rsidRPr="00185D10" w:rsidRDefault="00185D10" w:rsidP="00185D10">
            <w:pPr>
              <w:spacing w:line="276" w:lineRule="auto"/>
              <w:jc w:val="both"/>
            </w:pPr>
            <w:r w:rsidRPr="00185D10">
              <w:t>13.</w:t>
            </w:r>
            <w:r>
              <w:t xml:space="preserve"> </w:t>
            </w:r>
            <w:r>
              <w:rPr>
                <w:lang w:val="uk-UA"/>
              </w:rPr>
              <w:t xml:space="preserve"> Читаю л</w:t>
            </w:r>
            <w:proofErr w:type="spellStart"/>
            <w:r w:rsidRPr="00185D10">
              <w:t>екційний</w:t>
            </w:r>
            <w:proofErr w:type="spellEnd"/>
            <w:r w:rsidRPr="00185D10">
              <w:t xml:space="preserve"> курс з </w:t>
            </w:r>
            <w:proofErr w:type="spellStart"/>
            <w:r w:rsidRPr="00185D10">
              <w:t>гістології</w:t>
            </w:r>
            <w:proofErr w:type="spellEnd"/>
            <w:r w:rsidRPr="00185D10">
              <w:t xml:space="preserve"> для </w:t>
            </w:r>
            <w:proofErr w:type="spellStart"/>
            <w:r w:rsidRPr="00185D10">
              <w:t>студентів-медиків</w:t>
            </w:r>
            <w:proofErr w:type="spellEnd"/>
            <w:r w:rsidRPr="00185D10">
              <w:t xml:space="preserve"> з </w:t>
            </w:r>
            <w:proofErr w:type="spellStart"/>
            <w:r w:rsidRPr="00185D10">
              <w:t>англійською</w:t>
            </w:r>
            <w:proofErr w:type="spellEnd"/>
            <w:r w:rsidRPr="00185D10">
              <w:t xml:space="preserve"> </w:t>
            </w:r>
            <w:proofErr w:type="spellStart"/>
            <w:r w:rsidRPr="00185D10">
              <w:t>мовою</w:t>
            </w:r>
            <w:proofErr w:type="spellEnd"/>
            <w:r w:rsidRPr="00185D10">
              <w:t xml:space="preserve"> </w:t>
            </w:r>
            <w:proofErr w:type="spellStart"/>
            <w:r w:rsidRPr="00185D10">
              <w:t>навчання</w:t>
            </w:r>
            <w:proofErr w:type="spellEnd"/>
            <w:r w:rsidRPr="00185D10">
              <w:t>:</w:t>
            </w:r>
          </w:p>
          <w:p w14:paraId="09C1BD64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proofErr w:type="gramStart"/>
            <w:r w:rsidRPr="00185D10">
              <w:rPr>
                <w:lang w:val="en-US"/>
              </w:rPr>
              <w:t>1.The</w:t>
            </w:r>
            <w:proofErr w:type="gramEnd"/>
            <w:r w:rsidRPr="00185D10">
              <w:rPr>
                <w:lang w:val="en-US"/>
              </w:rPr>
              <w:t xml:space="preserve"> scope of histology. Cytology.</w:t>
            </w:r>
          </w:p>
          <w:p w14:paraId="688B6E15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proofErr w:type="gramStart"/>
            <w:r w:rsidRPr="00185D10">
              <w:rPr>
                <w:lang w:val="en-US"/>
              </w:rPr>
              <w:t>2.Comparing</w:t>
            </w:r>
            <w:proofErr w:type="gramEnd"/>
            <w:r w:rsidRPr="00185D10">
              <w:rPr>
                <w:lang w:val="en-US"/>
              </w:rPr>
              <w:t xml:space="preserve"> embryology. General human embryology.</w:t>
            </w:r>
          </w:p>
          <w:p w14:paraId="480B03C7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3. Classification of tissues. Epithelial tissue.</w:t>
            </w:r>
          </w:p>
          <w:p w14:paraId="699CD590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4. The blood and lymph.</w:t>
            </w:r>
          </w:p>
          <w:p w14:paraId="40B9E136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5. General connective tissue.</w:t>
            </w:r>
          </w:p>
          <w:p w14:paraId="36019DAC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 xml:space="preserve">6. </w:t>
            </w:r>
            <w:proofErr w:type="spellStart"/>
            <w:r w:rsidRPr="00185D10">
              <w:rPr>
                <w:lang w:val="en-US"/>
              </w:rPr>
              <w:t>Sceletal</w:t>
            </w:r>
            <w:proofErr w:type="spellEnd"/>
            <w:r w:rsidRPr="00185D10">
              <w:rPr>
                <w:lang w:val="en-US"/>
              </w:rPr>
              <w:t xml:space="preserve"> tissues. Bone and cartilages.</w:t>
            </w:r>
          </w:p>
          <w:p w14:paraId="770AAD24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7. Muscular tissues.</w:t>
            </w:r>
          </w:p>
          <w:p w14:paraId="6FA1403A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8. Nervous tissue.</w:t>
            </w:r>
          </w:p>
          <w:p w14:paraId="1829DE8B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 xml:space="preserve">9. Nervous </w:t>
            </w:r>
            <w:proofErr w:type="spellStart"/>
            <w:r w:rsidRPr="00185D10">
              <w:rPr>
                <w:lang w:val="en-US"/>
              </w:rPr>
              <w:t>еndings</w:t>
            </w:r>
            <w:proofErr w:type="spellEnd"/>
            <w:r w:rsidRPr="00185D10">
              <w:rPr>
                <w:lang w:val="en-US"/>
              </w:rPr>
              <w:t>.</w:t>
            </w:r>
          </w:p>
          <w:p w14:paraId="194B3C83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10. Nervous system.</w:t>
            </w:r>
          </w:p>
          <w:p w14:paraId="765D2209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11. Sense organs.</w:t>
            </w:r>
          </w:p>
          <w:p w14:paraId="6DEFB92A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 xml:space="preserve">12. Skin and its </w:t>
            </w:r>
            <w:proofErr w:type="spellStart"/>
            <w:r w:rsidRPr="00185D10">
              <w:rPr>
                <w:lang w:val="en-US"/>
              </w:rPr>
              <w:t>derivates</w:t>
            </w:r>
            <w:proofErr w:type="spellEnd"/>
            <w:r w:rsidRPr="00185D10">
              <w:rPr>
                <w:lang w:val="en-US"/>
              </w:rPr>
              <w:t>.</w:t>
            </w:r>
          </w:p>
          <w:p w14:paraId="209F70E1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13. Cardiovascular system.</w:t>
            </w:r>
          </w:p>
          <w:p w14:paraId="1FBA1B84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 xml:space="preserve">14. Organs of </w:t>
            </w:r>
            <w:proofErr w:type="spellStart"/>
            <w:r w:rsidRPr="00185D10">
              <w:rPr>
                <w:lang w:val="en-US"/>
              </w:rPr>
              <w:t>haemopoesis</w:t>
            </w:r>
            <w:proofErr w:type="spellEnd"/>
            <w:r w:rsidRPr="00185D10">
              <w:rPr>
                <w:lang w:val="en-US"/>
              </w:rPr>
              <w:t xml:space="preserve"> and immune system.</w:t>
            </w:r>
          </w:p>
          <w:p w14:paraId="41BE5E23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15. Oral cavity.</w:t>
            </w:r>
          </w:p>
          <w:p w14:paraId="3F2E2D9F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16. Digestive system.</w:t>
            </w:r>
          </w:p>
          <w:p w14:paraId="6998FC7C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17. Urinary system.</w:t>
            </w:r>
          </w:p>
          <w:p w14:paraId="2D1B0514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18. Respiratory system.</w:t>
            </w:r>
          </w:p>
          <w:p w14:paraId="009E968D" w14:textId="77777777" w:rsidR="00185D10" w:rsidRPr="00185D10" w:rsidRDefault="00185D10" w:rsidP="00185D10">
            <w:pPr>
              <w:spacing w:line="276" w:lineRule="auto"/>
              <w:jc w:val="both"/>
              <w:rPr>
                <w:lang w:val="en-US"/>
              </w:rPr>
            </w:pPr>
            <w:r w:rsidRPr="00185D10">
              <w:rPr>
                <w:lang w:val="en-US"/>
              </w:rPr>
              <w:t>19. Reproductive system.</w:t>
            </w:r>
          </w:p>
          <w:p w14:paraId="2452C764" w14:textId="5F02613C" w:rsidR="00185D10" w:rsidRDefault="00185D10" w:rsidP="00185D10">
            <w:pPr>
              <w:spacing w:line="276" w:lineRule="auto"/>
              <w:jc w:val="both"/>
              <w:rPr>
                <w:lang w:val="uk-UA"/>
              </w:rPr>
            </w:pPr>
            <w:r w:rsidRPr="00185D10">
              <w:rPr>
                <w:lang w:val="en-US"/>
              </w:rPr>
              <w:t>20. Endocrine system.</w:t>
            </w:r>
          </w:p>
          <w:p w14:paraId="7A91F8F8" w14:textId="4BF3FF53" w:rsidR="00185D10" w:rsidRDefault="00185D10" w:rsidP="00185D10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185D10">
              <w:rPr>
                <w:lang w:val="uk-UA"/>
              </w:rPr>
              <w:t xml:space="preserve"> Разом з колегами по курсу </w:t>
            </w:r>
            <w:proofErr w:type="spellStart"/>
            <w:r w:rsidRPr="00185D10">
              <w:rPr>
                <w:lang w:val="uk-UA"/>
              </w:rPr>
              <w:t>набрано</w:t>
            </w:r>
            <w:proofErr w:type="spellEnd"/>
            <w:r w:rsidRPr="00185D10">
              <w:rPr>
                <w:lang w:val="uk-UA"/>
              </w:rPr>
              <w:t xml:space="preserve"> по розділам базу тестів</w:t>
            </w:r>
            <w:r>
              <w:rPr>
                <w:lang w:val="uk-UA"/>
              </w:rPr>
              <w:t xml:space="preserve"> </w:t>
            </w:r>
            <w:r w:rsidRPr="00185D10">
              <w:rPr>
                <w:lang w:val="uk-UA"/>
              </w:rPr>
              <w:t xml:space="preserve">КРОК-1 з гістології у </w:t>
            </w:r>
            <w:proofErr w:type="spellStart"/>
            <w:r w:rsidRPr="00185D10">
              <w:rPr>
                <w:lang w:val="uk-UA"/>
              </w:rPr>
              <w:t>Moodle</w:t>
            </w:r>
            <w:proofErr w:type="spellEnd"/>
            <w:r w:rsidRPr="00185D10">
              <w:rPr>
                <w:lang w:val="uk-UA"/>
              </w:rPr>
              <w:t xml:space="preserve"> і </w:t>
            </w:r>
            <w:r>
              <w:rPr>
                <w:lang w:val="uk-UA"/>
              </w:rPr>
              <w:t xml:space="preserve">створено 25 вікторин ( у кожній </w:t>
            </w:r>
            <w:r w:rsidRPr="00185D10">
              <w:rPr>
                <w:lang w:val="uk-UA"/>
              </w:rPr>
              <w:t xml:space="preserve">близько 80-100 тестів), які включають ідентифікацію </w:t>
            </w:r>
            <w:proofErr w:type="spellStart"/>
            <w:r w:rsidRPr="00185D10">
              <w:rPr>
                <w:lang w:val="uk-UA"/>
              </w:rPr>
              <w:t>гістопрепаратів</w:t>
            </w:r>
            <w:proofErr w:type="spellEnd"/>
            <w:r w:rsidRPr="00185D10">
              <w:rPr>
                <w:lang w:val="uk-UA"/>
              </w:rPr>
              <w:t xml:space="preserve"> та електронограм.</w:t>
            </w:r>
          </w:p>
          <w:p w14:paraId="65A203BC" w14:textId="19F91474" w:rsidR="00A92A5E" w:rsidRPr="002C68D6" w:rsidRDefault="00A92A5E" w:rsidP="00605807">
            <w:pPr>
              <w:pStyle w:val="a3"/>
              <w:spacing w:after="0" w:afterAutospacing="0"/>
              <w:rPr>
                <w:lang w:val="uk-UA"/>
              </w:rPr>
            </w:pPr>
          </w:p>
        </w:tc>
      </w:tr>
    </w:tbl>
    <w:p w14:paraId="3908AE31" w14:textId="77777777" w:rsidR="00A92A5E" w:rsidRPr="002C68D6" w:rsidRDefault="00A92A5E" w:rsidP="00185D10">
      <w:pPr>
        <w:pStyle w:val="a3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460"/>
        <w:gridCol w:w="5040"/>
      </w:tblGrid>
      <w:tr w:rsidR="00757480" w:rsidRPr="002C68D6" w14:paraId="2D342A85" w14:textId="77777777" w:rsidTr="002C68D6">
        <w:tc>
          <w:tcPr>
            <w:tcW w:w="2600" w:type="pct"/>
          </w:tcPr>
          <w:p w14:paraId="35C42579" w14:textId="28EC2EB1" w:rsidR="00A92A5E" w:rsidRDefault="00757480" w:rsidP="00757480">
            <w:pPr>
              <w:pStyle w:val="a3"/>
              <w:rPr>
                <w:sz w:val="20"/>
                <w:szCs w:val="20"/>
                <w:lang w:val="uk-UA"/>
              </w:rPr>
            </w:pPr>
            <w:bookmarkStart w:id="16" w:name="222"/>
            <w:bookmarkEnd w:id="16"/>
            <w:proofErr w:type="spellStart"/>
            <w:r w:rsidRPr="00757480">
              <w:rPr>
                <w:u w:val="single"/>
                <w:lang w:val="uk-UA"/>
              </w:rPr>
              <w:t>Опаленик</w:t>
            </w:r>
            <w:proofErr w:type="spellEnd"/>
            <w:r w:rsidRPr="00757480">
              <w:rPr>
                <w:u w:val="single"/>
                <w:lang w:val="uk-UA"/>
              </w:rPr>
              <w:t xml:space="preserve"> (Добрянська) Еріка Степанівна</w:t>
            </w:r>
            <w:r w:rsidR="00A92A5E" w:rsidRPr="00757480">
              <w:rPr>
                <w:u w:val="single"/>
                <w:lang w:val="uk-UA"/>
              </w:rPr>
              <w:t>_</w:t>
            </w:r>
            <w:r w:rsidR="00A92A5E" w:rsidRPr="00757480">
              <w:rPr>
                <w:u w:val="single"/>
                <w:lang w:val="uk-UA"/>
              </w:rPr>
              <w:br/>
            </w:r>
            <w:r w:rsidR="00A92A5E" w:rsidRPr="002C68D6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  <w:p w14:paraId="40DE629B" w14:textId="77777777" w:rsidR="00757480" w:rsidRDefault="0075748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  <w:p w14:paraId="2E79B15F" w14:textId="77777777" w:rsidR="00757480" w:rsidRDefault="0075748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  <w:p w14:paraId="1D0F6BD7" w14:textId="77777777" w:rsidR="00757480" w:rsidRPr="002C68D6" w:rsidRDefault="0075748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00" w:type="pct"/>
          </w:tcPr>
          <w:p w14:paraId="73A8C901" w14:textId="77777777" w:rsidR="00A92A5E" w:rsidRPr="002C68D6" w:rsidRDefault="00A92A5E">
            <w:pPr>
              <w:pStyle w:val="a3"/>
              <w:jc w:val="center"/>
              <w:rPr>
                <w:lang w:val="uk-UA"/>
              </w:rPr>
            </w:pPr>
            <w:bookmarkStart w:id="17" w:name="223"/>
            <w:bookmarkEnd w:id="17"/>
            <w:r w:rsidRPr="002C68D6">
              <w:rPr>
                <w:lang w:val="uk-UA"/>
              </w:rPr>
              <w:t>___________</w:t>
            </w:r>
            <w:r w:rsidRPr="002C68D6">
              <w:rPr>
                <w:lang w:val="uk-UA"/>
              </w:rPr>
              <w:br/>
            </w:r>
            <w:r w:rsidRPr="002C68D6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757480" w:rsidRPr="002C68D6" w14:paraId="6ED8647B" w14:textId="77777777" w:rsidTr="002C68D6">
        <w:tc>
          <w:tcPr>
            <w:tcW w:w="2600" w:type="pct"/>
          </w:tcPr>
          <w:p w14:paraId="454FED3C" w14:textId="4C99684A" w:rsidR="00A92A5E" w:rsidRPr="002C68D6" w:rsidRDefault="00757480" w:rsidP="00757480">
            <w:pPr>
              <w:pStyle w:val="a3"/>
              <w:rPr>
                <w:lang w:val="uk-UA"/>
              </w:rPr>
            </w:pPr>
            <w:bookmarkStart w:id="18" w:name="224"/>
            <w:bookmarkEnd w:id="18"/>
            <w:proofErr w:type="spellStart"/>
            <w:r w:rsidRPr="00757480">
              <w:rPr>
                <w:u w:val="single"/>
                <w:lang w:val="uk-UA"/>
              </w:rPr>
              <w:t>Кочмар</w:t>
            </w:r>
            <w:proofErr w:type="spellEnd"/>
            <w:r w:rsidRPr="00757480">
              <w:rPr>
                <w:u w:val="single"/>
                <w:lang w:val="uk-UA"/>
              </w:rPr>
              <w:t xml:space="preserve"> Михайло Юрійович</w:t>
            </w:r>
            <w:r w:rsidR="00A92A5E" w:rsidRPr="00757480">
              <w:rPr>
                <w:u w:val="single"/>
                <w:lang w:val="uk-UA"/>
              </w:rPr>
              <w:br/>
            </w:r>
            <w:r w:rsidR="00A92A5E" w:rsidRPr="002C68D6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  <w:r w:rsidR="00A92A5E" w:rsidRPr="002C68D6">
              <w:rPr>
                <w:sz w:val="20"/>
                <w:szCs w:val="20"/>
                <w:lang w:val="uk-UA"/>
              </w:rPr>
              <w:br/>
            </w:r>
            <w:r w:rsidR="00AF6386">
              <w:rPr>
                <w:sz w:val="20"/>
                <w:szCs w:val="20"/>
                <w:lang w:val="uk-UA"/>
              </w:rPr>
              <w:t>завідувача кафедри</w:t>
            </w:r>
            <w:r w:rsidR="00A92A5E" w:rsidRPr="002C68D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400" w:type="pct"/>
          </w:tcPr>
          <w:p w14:paraId="264CE420" w14:textId="77777777" w:rsidR="00A92A5E" w:rsidRPr="002C68D6" w:rsidRDefault="00A92A5E">
            <w:pPr>
              <w:pStyle w:val="a3"/>
              <w:jc w:val="center"/>
              <w:rPr>
                <w:lang w:val="uk-UA"/>
              </w:rPr>
            </w:pPr>
            <w:bookmarkStart w:id="19" w:name="225"/>
            <w:bookmarkEnd w:id="19"/>
            <w:r w:rsidRPr="002C68D6">
              <w:rPr>
                <w:lang w:val="uk-UA"/>
              </w:rPr>
              <w:t>___________</w:t>
            </w:r>
            <w:r w:rsidRPr="002C68D6">
              <w:rPr>
                <w:lang w:val="uk-UA"/>
              </w:rPr>
              <w:br/>
            </w:r>
            <w:r w:rsidRPr="002C68D6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757480" w:rsidRPr="002C68D6" w14:paraId="34EF99F8" w14:textId="77777777" w:rsidTr="002C68D6">
        <w:tc>
          <w:tcPr>
            <w:tcW w:w="2600" w:type="pct"/>
          </w:tcPr>
          <w:p w14:paraId="7E93C01C" w14:textId="7E455C17" w:rsidR="00A92A5E" w:rsidRPr="002C68D6" w:rsidRDefault="00A92A5E">
            <w:pPr>
              <w:pStyle w:val="a3"/>
              <w:rPr>
                <w:lang w:val="uk-UA"/>
              </w:rPr>
            </w:pPr>
            <w:bookmarkStart w:id="20" w:name="226"/>
            <w:bookmarkEnd w:id="20"/>
          </w:p>
        </w:tc>
        <w:tc>
          <w:tcPr>
            <w:tcW w:w="2400" w:type="pct"/>
          </w:tcPr>
          <w:p w14:paraId="053DF513" w14:textId="77777777" w:rsidR="00A92A5E" w:rsidRPr="002C68D6" w:rsidRDefault="00A92A5E">
            <w:pPr>
              <w:pStyle w:val="a3"/>
              <w:jc w:val="center"/>
              <w:rPr>
                <w:lang w:val="uk-UA"/>
              </w:rPr>
            </w:pPr>
            <w:bookmarkStart w:id="21" w:name="227"/>
            <w:bookmarkEnd w:id="21"/>
            <w:r w:rsidRPr="002C68D6">
              <w:rPr>
                <w:lang w:val="uk-UA"/>
              </w:rPr>
              <w:t> </w:t>
            </w:r>
          </w:p>
        </w:tc>
      </w:tr>
    </w:tbl>
    <w:p w14:paraId="1182D109" w14:textId="77777777" w:rsidR="00817225" w:rsidRDefault="00817225" w:rsidP="00AF6386">
      <w:pPr>
        <w:rPr>
          <w:color w:val="808080" w:themeColor="background1" w:themeShade="80"/>
          <w:lang w:val="uk-UA"/>
        </w:rPr>
      </w:pPr>
    </w:p>
    <w:p w14:paraId="629A0223" w14:textId="77777777" w:rsidR="00817225" w:rsidRDefault="00817225" w:rsidP="00AF6386">
      <w:pPr>
        <w:rPr>
          <w:color w:val="808080" w:themeColor="background1" w:themeShade="80"/>
          <w:lang w:val="uk-UA"/>
        </w:rPr>
      </w:pPr>
    </w:p>
    <w:p w14:paraId="4950D793" w14:textId="77777777" w:rsidR="00817225" w:rsidRDefault="00817225" w:rsidP="00AF6386">
      <w:pPr>
        <w:rPr>
          <w:color w:val="808080" w:themeColor="background1" w:themeShade="80"/>
          <w:lang w:val="uk-UA"/>
        </w:rPr>
      </w:pPr>
    </w:p>
    <w:p w14:paraId="3D6AFA98" w14:textId="77777777" w:rsidR="00817225" w:rsidRDefault="00817225" w:rsidP="00AF6386">
      <w:pPr>
        <w:rPr>
          <w:color w:val="808080" w:themeColor="background1" w:themeShade="80"/>
          <w:lang w:val="uk-UA"/>
        </w:rPr>
      </w:pPr>
    </w:p>
    <w:p w14:paraId="4C1C6B0A" w14:textId="77777777" w:rsidR="00817225" w:rsidRDefault="00817225" w:rsidP="00AF6386">
      <w:pPr>
        <w:rPr>
          <w:color w:val="808080" w:themeColor="background1" w:themeShade="80"/>
          <w:lang w:val="uk-UA"/>
        </w:rPr>
      </w:pPr>
    </w:p>
    <w:p w14:paraId="4BCA5967" w14:textId="2CD4B317" w:rsidR="00817225" w:rsidRPr="002E1772" w:rsidRDefault="00817225" w:rsidP="00AF6386">
      <w:pPr>
        <w:rPr>
          <w:color w:val="808080" w:themeColor="background1" w:themeShade="80"/>
          <w:lang w:val="uk-UA"/>
        </w:rPr>
      </w:pPr>
      <w:bookmarkStart w:id="22" w:name="_GoBack"/>
      <w:bookmarkEnd w:id="22"/>
    </w:p>
    <w:sectPr w:rsidR="00817225" w:rsidRPr="002E1772" w:rsidSect="002C68D6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25DE"/>
    <w:multiLevelType w:val="multilevel"/>
    <w:tmpl w:val="EFFA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D6"/>
    <w:rsid w:val="00185D10"/>
    <w:rsid w:val="001B46D8"/>
    <w:rsid w:val="001C1AF1"/>
    <w:rsid w:val="0022304C"/>
    <w:rsid w:val="00240CA0"/>
    <w:rsid w:val="00296317"/>
    <w:rsid w:val="002C68D6"/>
    <w:rsid w:val="002E1772"/>
    <w:rsid w:val="002F7B11"/>
    <w:rsid w:val="003130E7"/>
    <w:rsid w:val="003B4B44"/>
    <w:rsid w:val="00495CE9"/>
    <w:rsid w:val="004E707A"/>
    <w:rsid w:val="00605807"/>
    <w:rsid w:val="00683B8F"/>
    <w:rsid w:val="006A7265"/>
    <w:rsid w:val="006F12B1"/>
    <w:rsid w:val="007366B8"/>
    <w:rsid w:val="00757480"/>
    <w:rsid w:val="007C48F6"/>
    <w:rsid w:val="00816685"/>
    <w:rsid w:val="00817225"/>
    <w:rsid w:val="00826633"/>
    <w:rsid w:val="008548E5"/>
    <w:rsid w:val="008C2237"/>
    <w:rsid w:val="008E3D2B"/>
    <w:rsid w:val="008F2B4B"/>
    <w:rsid w:val="009764EC"/>
    <w:rsid w:val="00A30C53"/>
    <w:rsid w:val="00A769EF"/>
    <w:rsid w:val="00A92A5E"/>
    <w:rsid w:val="00A934DA"/>
    <w:rsid w:val="00AE1390"/>
    <w:rsid w:val="00AF6386"/>
    <w:rsid w:val="00CA0037"/>
    <w:rsid w:val="00DB1A10"/>
    <w:rsid w:val="00F47C70"/>
    <w:rsid w:val="00F7702A"/>
    <w:rsid w:val="00F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61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0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2C68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2C68D6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2C68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2E1772"/>
    <w:rPr>
      <w:i/>
      <w:iCs/>
      <w:color w:val="0000FF"/>
    </w:rPr>
  </w:style>
  <w:style w:type="character" w:customStyle="1" w:styleId="st46">
    <w:name w:val="st46"/>
    <w:uiPriority w:val="99"/>
    <w:rsid w:val="002E1772"/>
    <w:rPr>
      <w:i/>
      <w:iCs/>
      <w:color w:val="000000"/>
    </w:rPr>
  </w:style>
  <w:style w:type="character" w:styleId="a5">
    <w:name w:val="Hyperlink"/>
    <w:basedOn w:val="a0"/>
    <w:uiPriority w:val="99"/>
    <w:semiHidden/>
    <w:unhideWhenUsed/>
    <w:rsid w:val="002963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0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2C68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2C68D6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2C68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2E1772"/>
    <w:rPr>
      <w:i/>
      <w:iCs/>
      <w:color w:val="0000FF"/>
    </w:rPr>
  </w:style>
  <w:style w:type="character" w:customStyle="1" w:styleId="st46">
    <w:name w:val="st46"/>
    <w:uiPriority w:val="99"/>
    <w:rsid w:val="002E1772"/>
    <w:rPr>
      <w:i/>
      <w:iCs/>
      <w:color w:val="000000"/>
    </w:rPr>
  </w:style>
  <w:style w:type="character" w:styleId="a5">
    <w:name w:val="Hyperlink"/>
    <w:basedOn w:val="a0"/>
    <w:uiPriority w:val="99"/>
    <w:semiHidden/>
    <w:unhideWhenUsed/>
    <w:rsid w:val="00296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view_op=view_citation&amp;hl=ru&amp;user=gsWUwiwAAAAJ&amp;citation_for_view=gsWUwiwAAAAJ:HDshCWvjkbE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.ua/citations?view_op=view_citation&amp;hl=ru&amp;user=gsWUwiwAAAAJ&amp;citation_for_view=gsWUwiwAAAAJ:mB3voiENLu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cat/faculty-pdod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.ua/citations?view_op=view_citation&amp;hl=ru&amp;user=gsWUwiwAAAAJ&amp;citation_for_view=gsWUwiwAAAAJ:IjCSPb-OGe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4352</Words>
  <Characters>2481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Kurakh</dc:creator>
  <cp:keywords/>
  <dc:description/>
  <cp:lastModifiedBy>Валерий Опаленык</cp:lastModifiedBy>
  <cp:revision>8</cp:revision>
  <dcterms:created xsi:type="dcterms:W3CDTF">2022-02-08T12:45:00Z</dcterms:created>
  <dcterms:modified xsi:type="dcterms:W3CDTF">2022-11-29T12:43:00Z</dcterms:modified>
</cp:coreProperties>
</file>