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121920" w:rsidRDefault="00121920" w:rsidP="0012192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21920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121920" w:rsidRPr="00121920" w:rsidRDefault="001219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21920" w:rsidRPr="00121920" w:rsidRDefault="00121920" w:rsidP="00121920">
      <w:pPr>
        <w:tabs>
          <w:tab w:val="left" w:pos="709"/>
        </w:tabs>
        <w:spacing w:before="180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121920">
        <w:rPr>
          <w:rFonts w:ascii="Times New Roman" w:hAnsi="Times New Roman" w:cs="Times New Roman"/>
          <w:sz w:val="28"/>
          <w:szCs w:val="28"/>
          <w:lang w:val="uk-UA"/>
        </w:rPr>
        <w:t>ЧУНДАК Степан Юрійович, доктор хімічних наук, професор, професор кафедри екології та охорони навколишнього середовища навчально-наукового інституту хімії та екології ДВНЗ «Ужгородський національний університет»</w:t>
      </w:r>
      <w:r w:rsidRPr="00121920">
        <w:rPr>
          <w:rFonts w:ascii="Times New Roman" w:hAnsi="Times New Roman" w:cs="Times New Roman"/>
          <w:sz w:val="28"/>
          <w:szCs w:val="28"/>
          <w:lang w:val="uk-UA" w:eastAsia="uk-UA"/>
        </w:rPr>
        <w:t>, штатний співробітник ДВНЗ «Ужгородський національний університет»  (голова ради);</w:t>
      </w:r>
    </w:p>
    <w:p w:rsidR="00121920" w:rsidRPr="00121920" w:rsidRDefault="00121920" w:rsidP="00121920">
      <w:pPr>
        <w:tabs>
          <w:tab w:val="left" w:pos="709"/>
        </w:tabs>
        <w:spacing w:before="18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1920">
        <w:rPr>
          <w:rFonts w:ascii="Times New Roman" w:hAnsi="Times New Roman" w:cs="Times New Roman"/>
          <w:sz w:val="28"/>
          <w:szCs w:val="28"/>
          <w:lang w:val="uk-UA"/>
        </w:rPr>
        <w:t xml:space="preserve">СТЕРЧО Іванна Петрівна, кандидат хімічних наук, доцент, </w:t>
      </w:r>
      <w:proofErr w:type="spellStart"/>
      <w:r w:rsidRPr="00121920">
        <w:rPr>
          <w:rFonts w:ascii="Times New Roman" w:hAnsi="Times New Roman" w:cs="Times New Roman"/>
          <w:sz w:val="28"/>
          <w:szCs w:val="28"/>
          <w:lang w:val="uk-UA"/>
        </w:rPr>
        <w:t>доцентка</w:t>
      </w:r>
      <w:proofErr w:type="spellEnd"/>
      <w:r w:rsidRPr="00121920">
        <w:rPr>
          <w:rFonts w:ascii="Times New Roman" w:hAnsi="Times New Roman" w:cs="Times New Roman"/>
          <w:sz w:val="28"/>
          <w:szCs w:val="28"/>
          <w:lang w:val="uk-UA"/>
        </w:rPr>
        <w:t xml:space="preserve"> кафедри фізичної та колоїдної хімії навчально-наукового інституту хімії та екології ДВНЗ «Ужгородський національний університет», штатна співробітниця ДВНЗ «Ужгородський національний університет»</w:t>
      </w:r>
      <w:r w:rsidRPr="0012192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(рецензент);</w:t>
      </w:r>
    </w:p>
    <w:p w:rsidR="00121920" w:rsidRPr="00121920" w:rsidRDefault="00121920" w:rsidP="00121920">
      <w:pPr>
        <w:tabs>
          <w:tab w:val="left" w:pos="709"/>
        </w:tabs>
        <w:spacing w:before="18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1920">
        <w:rPr>
          <w:rFonts w:ascii="Times New Roman" w:hAnsi="Times New Roman" w:cs="Times New Roman"/>
          <w:sz w:val="28"/>
          <w:szCs w:val="28"/>
          <w:lang w:val="uk-UA"/>
        </w:rPr>
        <w:t>КОТУР Богдан Ярославович, доктор хімічних наук, професор, професор кафедри неорганічної хімії хімічного факультету Львівського національного університету імені Івана Франка, штатний співробітник Львівського національного університету імені Івана Франка</w:t>
      </w:r>
      <w:r w:rsidRPr="0012192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</w:t>
      </w:r>
      <w:r w:rsidRPr="00121920">
        <w:rPr>
          <w:rFonts w:ascii="Times New Roman" w:hAnsi="Times New Roman" w:cs="Times New Roman"/>
          <w:sz w:val="28"/>
          <w:szCs w:val="28"/>
          <w:lang w:val="uk-UA"/>
        </w:rPr>
        <w:t>офіційний опонент</w:t>
      </w:r>
      <w:r w:rsidRPr="00121920">
        <w:rPr>
          <w:rFonts w:ascii="Times New Roman" w:hAnsi="Times New Roman" w:cs="Times New Roman"/>
          <w:sz w:val="28"/>
          <w:szCs w:val="28"/>
          <w:lang w:val="uk-UA" w:eastAsia="uk-UA"/>
        </w:rPr>
        <w:t>);</w:t>
      </w:r>
    </w:p>
    <w:p w:rsidR="00121920" w:rsidRPr="00121920" w:rsidRDefault="00121920" w:rsidP="00121920">
      <w:pPr>
        <w:tabs>
          <w:tab w:val="left" w:pos="709"/>
        </w:tabs>
        <w:spacing w:before="18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1920">
        <w:rPr>
          <w:rFonts w:ascii="Times New Roman" w:hAnsi="Times New Roman" w:cs="Times New Roman"/>
          <w:sz w:val="28"/>
          <w:szCs w:val="28"/>
          <w:lang w:val="uk-UA"/>
        </w:rPr>
        <w:t xml:space="preserve">ФОЧУК Петро Михайлович, доктор хімічних наук, професор, професор кафедри хімії та експертизи харчової продукції навчально-наукового інституту біології, хімії та біоресурсів  Чернівецького національного університету імені Юрія </w:t>
      </w:r>
      <w:proofErr w:type="spellStart"/>
      <w:r w:rsidRPr="00121920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  <w:r w:rsidRPr="00121920">
        <w:rPr>
          <w:rFonts w:ascii="Times New Roman" w:hAnsi="Times New Roman" w:cs="Times New Roman"/>
          <w:sz w:val="28"/>
          <w:szCs w:val="28"/>
          <w:lang w:val="uk-UA"/>
        </w:rPr>
        <w:t xml:space="preserve">, штатний співробітник Чернівецького національного університету імені Юрія </w:t>
      </w:r>
      <w:proofErr w:type="spellStart"/>
      <w:r w:rsidRPr="00121920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  <w:r w:rsidRPr="00121920">
        <w:rPr>
          <w:rFonts w:ascii="Times New Roman" w:hAnsi="Times New Roman" w:cs="Times New Roman"/>
          <w:sz w:val="28"/>
          <w:szCs w:val="28"/>
          <w:lang w:val="uk-UA"/>
        </w:rPr>
        <w:t xml:space="preserve"> (офіційний опонент);</w:t>
      </w:r>
    </w:p>
    <w:p w:rsidR="00121920" w:rsidRPr="00121920" w:rsidRDefault="00121920" w:rsidP="00121920">
      <w:pPr>
        <w:tabs>
          <w:tab w:val="left" w:pos="709"/>
        </w:tabs>
        <w:spacing w:before="18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1920">
        <w:rPr>
          <w:rFonts w:ascii="Times New Roman" w:hAnsi="Times New Roman" w:cs="Times New Roman"/>
          <w:sz w:val="28"/>
          <w:szCs w:val="28"/>
          <w:lang w:val="uk-UA"/>
        </w:rPr>
        <w:t xml:space="preserve">ПІСКАЧ Людмила Василівна, кандидат хімічних наук, професор, професорка кафедри неорганічної та фізичної хімії </w:t>
      </w:r>
      <w:r w:rsidRPr="0012192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факультету хімії та екології Волинського національного університету імені Лесі Українки, </w:t>
      </w:r>
      <w:r w:rsidRPr="00121920">
        <w:rPr>
          <w:rFonts w:ascii="Times New Roman" w:hAnsi="Times New Roman" w:cs="Times New Roman"/>
          <w:sz w:val="28"/>
          <w:szCs w:val="28"/>
          <w:lang w:val="uk-UA"/>
        </w:rPr>
        <w:t>штатна співробітниця</w:t>
      </w:r>
      <w:r w:rsidRPr="0012192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Волинського національного університету імені Лесі Українки</w:t>
      </w:r>
      <w:r w:rsidRPr="00121920">
        <w:rPr>
          <w:rFonts w:ascii="Times New Roman" w:hAnsi="Times New Roman" w:cs="Times New Roman"/>
          <w:sz w:val="28"/>
          <w:szCs w:val="28"/>
          <w:lang w:val="uk-UA"/>
        </w:rPr>
        <w:t xml:space="preserve"> (офіційний опонент).</w:t>
      </w:r>
    </w:p>
    <w:p w:rsidR="00121920" w:rsidRPr="00121920" w:rsidRDefault="00121920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21920" w:rsidRPr="00121920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21920"/>
    <w:rsid w:val="00121920"/>
    <w:rsid w:val="0013667F"/>
    <w:rsid w:val="0014449C"/>
    <w:rsid w:val="00232BAA"/>
    <w:rsid w:val="00611502"/>
    <w:rsid w:val="007D4862"/>
    <w:rsid w:val="00E179F1"/>
    <w:rsid w:val="00E565B4"/>
    <w:rsid w:val="00E75B1B"/>
    <w:rsid w:val="00F2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1275</Characters>
  <Application>Microsoft Office Word</Application>
  <DocSecurity>0</DocSecurity>
  <Lines>10</Lines>
  <Paragraphs>2</Paragraphs>
  <ScaleCrop>false</ScaleCrop>
  <Company>Microsoft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2023-11-17T15:22:00Z</dcterms:created>
  <dcterms:modified xsi:type="dcterms:W3CDTF">2023-11-17T15:23:00Z</dcterms:modified>
</cp:coreProperties>
</file>