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FD" w:rsidRPr="00630EFD" w:rsidRDefault="007C5310" w:rsidP="00630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t xml:space="preserve">Політологія. </w:t>
      </w:r>
      <w:r w:rsidR="00630EFD" w:rsidRPr="00630EFD">
        <w:rPr>
          <w:rFonts w:ascii="Times New Roman" w:hAnsi="Times New Roman" w:cs="Times New Roman"/>
          <w:b/>
          <w:noProof/>
          <w:sz w:val="28"/>
          <w:szCs w:val="28"/>
        </w:rPr>
        <w:t>052 – Політологія</w:t>
      </w:r>
    </w:p>
    <w:p w:rsidR="008B09AC" w:rsidRPr="008B09AC" w:rsidRDefault="0053660A" w:rsidP="008B09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>Migration &amp; Law</w:t>
      </w:r>
      <w:r w:rsidR="00C079C5" w:rsidRPr="002238FF"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="00C079C5"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ВНЗ «Національна академія управління», ТОВ «Інститут сучасних освітніх технологій»</w:t>
      </w:r>
      <w:r w:rsidR="00AD1A88" w:rsidRPr="002238FF">
        <w:rPr>
          <w:rFonts w:ascii="Times New Roman" w:eastAsia="TimesNewRomanPSMT" w:hAnsi="Times New Roman" w:cs="Times New Roman"/>
          <w:noProof/>
          <w:sz w:val="28"/>
          <w:szCs w:val="28"/>
        </w:rPr>
        <w:t xml:space="preserve"> </w:t>
      </w:r>
      <w:r w:rsidR="00AD1A88" w:rsidRPr="002238FF">
        <w:rPr>
          <w:rFonts w:ascii="Times New Roman" w:eastAsia="TimesNewRomanPSMT" w:hAnsi="Times New Roman" w:cs="Times New Roman"/>
          <w:noProof/>
          <w:sz w:val="28"/>
          <w:szCs w:val="28"/>
          <w:u w:val="single"/>
        </w:rPr>
        <w:t>(Київ)</w:t>
      </w:r>
    </w:p>
    <w:p w:rsidR="008B09AC" w:rsidRPr="008B09AC" w:rsidRDefault="00C07303" w:rsidP="008B09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 xml:space="preserve">Політичні дослідження –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 xml:space="preserve">Інститут політичних та етнонаціональних досліджень імені І. Ф. Кураса НАН України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  <w:u w:val="single"/>
        </w:rPr>
        <w:t>(Київ)</w:t>
      </w:r>
    </w:p>
    <w:p w:rsidR="008B09AC" w:rsidRPr="008B09AC" w:rsidRDefault="00C07303" w:rsidP="008B09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 xml:space="preserve">Держава і право –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 xml:space="preserve">Інститут держави і права ім. В. М. Корецького НАН України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  <w:u w:val="single"/>
        </w:rPr>
        <w:t>(Київ)</w:t>
      </w:r>
    </w:p>
    <w:p w:rsidR="008B09AC" w:rsidRPr="008B09AC" w:rsidRDefault="00C07303" w:rsidP="008B09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 xml:space="preserve">Політологічний вісник /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Politology Bulletin – Київський національний університет ім</w:t>
      </w:r>
      <w:r w:rsidR="008B09AC">
        <w:rPr>
          <w:rFonts w:ascii="Times New Roman" w:eastAsia="TimesNewRomanPSMT" w:hAnsi="Times New Roman" w:cs="Times New Roman"/>
          <w:noProof/>
          <w:sz w:val="28"/>
          <w:szCs w:val="28"/>
        </w:rPr>
        <w:t>ені Тараса Шевченка, ТОВ «Вадек»</w:t>
      </w:r>
    </w:p>
    <w:p w:rsidR="008B09AC" w:rsidRPr="008B09AC" w:rsidRDefault="002238FF" w:rsidP="008B09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Актуальні проблеми міжнародних відносин / Actual problems of international relations – Київський національний університет імені Тараса Шевченка</w:t>
      </w:r>
    </w:p>
    <w:p w:rsidR="00C07303" w:rsidRPr="002238FF" w:rsidRDefault="00C07303" w:rsidP="002008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>Вісник Національного технічного університету України «Київський політехнічний інститут». Політологія. Соціологія. Право</w:t>
      </w:r>
    </w:p>
    <w:p w:rsidR="00C07303" w:rsidRPr="002238FF" w:rsidRDefault="00C07303" w:rsidP="002008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 xml:space="preserve">Науковий часопис НПУ ім. М.П. Драгоманова. Серія 22. Політичні науки та методика викладання соціально-політичних дисциплін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  <w:u w:val="single"/>
        </w:rPr>
        <w:t>(Київ)</w:t>
      </w:r>
    </w:p>
    <w:p w:rsidR="00C07303" w:rsidRPr="002238FF" w:rsidRDefault="00C07303" w:rsidP="002008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 xml:space="preserve">Наукові праці Міжрегіональної Академії управління персоналом. Політичні науки та публічне управління </w:t>
      </w:r>
      <w:r w:rsidRPr="002238FF">
        <w:rPr>
          <w:rFonts w:ascii="Times New Roman" w:hAnsi="Times New Roman" w:cs="Times New Roman"/>
          <w:noProof/>
          <w:sz w:val="28"/>
          <w:szCs w:val="28"/>
          <w:u w:val="single"/>
        </w:rPr>
        <w:t>(Київ)</w:t>
      </w:r>
    </w:p>
    <w:p w:rsidR="00C07303" w:rsidRPr="002238FF" w:rsidRDefault="00C07303" w:rsidP="002008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 xml:space="preserve">Регіональна економіка –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 xml:space="preserve">Національна академія наук України, ДУ «Інститут регіональних досліджень імені М.І. Долішнього НАН України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  <w:u w:val="single"/>
        </w:rPr>
        <w:t>(Київ)</w:t>
      </w:r>
    </w:p>
    <w:p w:rsidR="00C07303" w:rsidRPr="002238FF" w:rsidRDefault="00C07303" w:rsidP="002008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 xml:space="preserve">Соціально-економічні проблеми сучасного періоду України </w:t>
      </w:r>
      <w:r w:rsidRPr="002238FF">
        <w:rPr>
          <w:rFonts w:ascii="Times New Roman" w:hAnsi="Times New Roman" w:cs="Times New Roman"/>
          <w:noProof/>
          <w:sz w:val="28"/>
          <w:szCs w:val="28"/>
        </w:rPr>
        <w:t xml:space="preserve">–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 xml:space="preserve">Національна академія наук України, ДУ «Інститут регіональних досліджень імені М.І. Долішнього НАН України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  <w:u w:val="single"/>
        </w:rPr>
        <w:t>(Київ)</w:t>
      </w:r>
    </w:p>
    <w:p w:rsidR="00C07303" w:rsidRPr="002238FF" w:rsidRDefault="00C07303" w:rsidP="002008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>Політікус</w:t>
      </w:r>
      <w:r w:rsidR="009C45B5" w:rsidRPr="002238FF">
        <w:rPr>
          <w:rFonts w:ascii="Times New Roman" w:hAnsi="Times New Roman" w:cs="Times New Roman"/>
          <w:noProof/>
          <w:sz w:val="28"/>
          <w:szCs w:val="28"/>
        </w:rPr>
        <w:t xml:space="preserve"> / Politicus</w:t>
      </w:r>
      <w:r w:rsidRPr="002238FF"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ДЗ «Південно-український</w:t>
      </w:r>
      <w:r w:rsidR="00A44C10" w:rsidRPr="002238FF">
        <w:rPr>
          <w:rFonts w:ascii="Times New Roman" w:eastAsia="TimesNewRomanPSMT" w:hAnsi="Times New Roman" w:cs="Times New Roman"/>
          <w:noProof/>
          <w:sz w:val="28"/>
          <w:szCs w:val="28"/>
        </w:rPr>
        <w:t xml:space="preserve">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національний</w:t>
      </w:r>
      <w:r w:rsidR="00A44C10" w:rsidRPr="002238FF">
        <w:rPr>
          <w:rFonts w:ascii="Times New Roman" w:eastAsia="TimesNewRomanPSMT" w:hAnsi="Times New Roman" w:cs="Times New Roman"/>
          <w:noProof/>
          <w:sz w:val="28"/>
          <w:szCs w:val="28"/>
        </w:rPr>
        <w:t xml:space="preserve">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педагогічний</w:t>
      </w:r>
      <w:r w:rsidR="00A44C10" w:rsidRPr="002238FF">
        <w:rPr>
          <w:rFonts w:ascii="Times New Roman" w:eastAsia="TimesNewRomanPSMT" w:hAnsi="Times New Roman" w:cs="Times New Roman"/>
          <w:noProof/>
          <w:sz w:val="28"/>
          <w:szCs w:val="28"/>
        </w:rPr>
        <w:t xml:space="preserve">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 xml:space="preserve">університет іменіК. Д. Ушинського»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  <w:u w:val="single"/>
        </w:rPr>
        <w:t>(Одеса)</w:t>
      </w:r>
    </w:p>
    <w:p w:rsidR="00A44C10" w:rsidRPr="002238FF" w:rsidRDefault="00A44C10" w:rsidP="002008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 xml:space="preserve">Актуальні проблеми політики –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Національний університет «Одеська юридична академія», Південно-український центр гендерних проблем</w:t>
      </w:r>
    </w:p>
    <w:p w:rsidR="00A44C10" w:rsidRPr="002238FF" w:rsidRDefault="00A44C10" w:rsidP="002008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 xml:space="preserve">Актуальні проблеми філософії та соціології –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Національний університет «Одеська юридична академія»</w:t>
      </w:r>
    </w:p>
    <w:p w:rsidR="00C07303" w:rsidRPr="002238FF" w:rsidRDefault="00C07303" w:rsidP="002008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 xml:space="preserve">Міжнародні та політичні дослідження –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Одеський національний університет імені І. І. Мечникова</w:t>
      </w:r>
    </w:p>
    <w:p w:rsidR="00C07303" w:rsidRPr="002238FF" w:rsidRDefault="00C07303" w:rsidP="002008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 xml:space="preserve">Науково-теоретичний і громадсько-політичний альманах «Грані» –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Дніпровський національний університет імені Олеся Гончара, Дніпровський регіональний інститут державного управління Національної академії державного управління при Президентові України, Об’єднання громадян «Центр соціально-політичних досліджень»</w:t>
      </w:r>
    </w:p>
    <w:p w:rsidR="00C07303" w:rsidRPr="002238FF" w:rsidRDefault="00C07303" w:rsidP="002008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 xml:space="preserve">Епістемологічні дослідження у філософії, соціальних і політичних науках –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Дніпровський національний університет імені Олеся Гончара</w:t>
      </w:r>
    </w:p>
    <w:p w:rsidR="00C07303" w:rsidRPr="002238FF" w:rsidRDefault="00C07303" w:rsidP="002008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 xml:space="preserve">Філософія та політологія в контексті сучасної культури –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Дніпровський національний університет і</w:t>
      </w:r>
      <w:r w:rsidRPr="002238FF">
        <w:rPr>
          <w:rFonts w:ascii="Times New Roman" w:eastAsia="TimesNewRomanPSMT" w:hAnsi="Times New Roman" w:cs="Times New Roman"/>
          <w:sz w:val="28"/>
          <w:szCs w:val="28"/>
        </w:rPr>
        <w:t>мені Олеся Гончара</w:t>
      </w:r>
    </w:p>
    <w:p w:rsidR="00C07303" w:rsidRPr="002238FF" w:rsidRDefault="00C07303" w:rsidP="002008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>Вісник Харківського національного університету імені В. Н. Каразіна. Серія «Питання політології»</w:t>
      </w:r>
    </w:p>
    <w:p w:rsidR="00C07303" w:rsidRPr="002238FF" w:rsidRDefault="00C07303" w:rsidP="002008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>Вісник Національного юридичного університету імені</w:t>
      </w:r>
      <w:r w:rsidRPr="002238FF">
        <w:rPr>
          <w:rFonts w:ascii="Times New Roman" w:hAnsi="Times New Roman" w:cs="Times New Roman"/>
          <w:noProof/>
          <w:sz w:val="28"/>
          <w:szCs w:val="28"/>
        </w:rPr>
        <w:br/>
        <w:t>Ярослава Мудрого. Серія: Філософія, філософія права,</w:t>
      </w:r>
      <w:r w:rsidRPr="002238FF">
        <w:rPr>
          <w:rFonts w:ascii="Times New Roman" w:hAnsi="Times New Roman" w:cs="Times New Roman"/>
          <w:noProof/>
          <w:sz w:val="28"/>
          <w:szCs w:val="28"/>
        </w:rPr>
        <w:br/>
        <w:t xml:space="preserve">політологія, соціологія </w:t>
      </w:r>
      <w:r w:rsidRPr="002238FF">
        <w:rPr>
          <w:rFonts w:ascii="Times New Roman" w:hAnsi="Times New Roman" w:cs="Times New Roman"/>
          <w:noProof/>
          <w:sz w:val="28"/>
          <w:szCs w:val="28"/>
          <w:u w:val="single"/>
        </w:rPr>
        <w:t>(Харків)</w:t>
      </w:r>
    </w:p>
    <w:p w:rsidR="00C07303" w:rsidRPr="002238FF" w:rsidRDefault="00C07303" w:rsidP="002008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lastRenderedPageBreak/>
        <w:t>Вісник Донецького національного університету імені Василя Стуса Серія Політичні науки</w:t>
      </w:r>
    </w:p>
    <w:p w:rsidR="00C07303" w:rsidRPr="002238FF" w:rsidRDefault="00C07303" w:rsidP="002008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 xml:space="preserve">Політичне життя –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Донецький національний університет імені Василя Стуса</w:t>
      </w:r>
    </w:p>
    <w:p w:rsidR="00C07303" w:rsidRPr="002238FF" w:rsidRDefault="00C07303" w:rsidP="002008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>Вісник Маріупольського державного університету. Серія: Історія. Політологія</w:t>
      </w:r>
    </w:p>
    <w:p w:rsidR="008D3FCA" w:rsidRPr="002238FF" w:rsidRDefault="008D3FCA" w:rsidP="002008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>Вісник Львівського університету. Серія філософсько-політологічні студії</w:t>
      </w:r>
    </w:p>
    <w:p w:rsidR="008D3FCA" w:rsidRPr="002238FF" w:rsidRDefault="008D3FCA" w:rsidP="002008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 xml:space="preserve">Гуманітарні візії –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Національний університет «Львівська політехніка»</w:t>
      </w:r>
    </w:p>
    <w:p w:rsidR="00A44C10" w:rsidRPr="002238FF" w:rsidRDefault="00A44C10" w:rsidP="002008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 xml:space="preserve">Медіафорум: аналітика, прогнози, інформаційний менеджмент – </w:t>
      </w:r>
      <w:r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Чернівецький національний університет імені Юрія Федьковича</w:t>
      </w:r>
    </w:p>
    <w:p w:rsidR="008D3FCA" w:rsidRPr="002238FF" w:rsidRDefault="000C3052" w:rsidP="002008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>Історико-політичні проблеми</w:t>
      </w:r>
      <w:r w:rsidR="00C079C5" w:rsidRPr="002238F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238FF">
        <w:rPr>
          <w:rFonts w:ascii="Times New Roman" w:hAnsi="Times New Roman" w:cs="Times New Roman"/>
          <w:noProof/>
          <w:sz w:val="28"/>
          <w:szCs w:val="28"/>
        </w:rPr>
        <w:t>сучасного світу</w:t>
      </w:r>
      <w:r w:rsidR="00C079C5" w:rsidRPr="002238FF"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="008D3FCA"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Чернівецький національний університет імені Юрія Федьковича</w:t>
      </w:r>
    </w:p>
    <w:p w:rsidR="000C3052" w:rsidRPr="002238FF" w:rsidRDefault="000C3052" w:rsidP="002008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>Літопис Волині</w:t>
      </w:r>
      <w:r w:rsidR="00C079C5" w:rsidRPr="002238FF"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="008D3FCA"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Волинський національний університет імені Лесі Українки (Східноєвропейський національний університет імені Лесі Українки)</w:t>
      </w:r>
      <w:r w:rsidR="00F5733B" w:rsidRPr="002238FF">
        <w:rPr>
          <w:rFonts w:ascii="Times New Roman" w:eastAsia="TimesNewRomanPSMT" w:hAnsi="Times New Roman" w:cs="Times New Roman"/>
          <w:noProof/>
          <w:sz w:val="28"/>
          <w:szCs w:val="28"/>
        </w:rPr>
        <w:t xml:space="preserve"> </w:t>
      </w:r>
      <w:r w:rsidR="00F5733B" w:rsidRPr="002238FF">
        <w:rPr>
          <w:rFonts w:ascii="Times New Roman" w:eastAsia="TimesNewRomanPSMT" w:hAnsi="Times New Roman" w:cs="Times New Roman"/>
          <w:noProof/>
          <w:sz w:val="28"/>
          <w:szCs w:val="28"/>
          <w:u w:val="single"/>
        </w:rPr>
        <w:t>/Луцьк/</w:t>
      </w:r>
    </w:p>
    <w:p w:rsidR="007E28DD" w:rsidRPr="002238FF" w:rsidRDefault="000C3052" w:rsidP="002008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>Міжнародні відносини,</w:t>
      </w:r>
      <w:r w:rsidR="00C079C5" w:rsidRPr="002238F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238FF">
        <w:rPr>
          <w:rFonts w:ascii="Times New Roman" w:hAnsi="Times New Roman" w:cs="Times New Roman"/>
          <w:noProof/>
          <w:sz w:val="28"/>
          <w:szCs w:val="28"/>
        </w:rPr>
        <w:t>суспільні комунікації та</w:t>
      </w:r>
      <w:r w:rsidR="00C079C5" w:rsidRPr="002238F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238FF">
        <w:rPr>
          <w:rFonts w:ascii="Times New Roman" w:hAnsi="Times New Roman" w:cs="Times New Roman"/>
          <w:noProof/>
          <w:sz w:val="28"/>
          <w:szCs w:val="28"/>
        </w:rPr>
        <w:t>регіональні студії</w:t>
      </w:r>
      <w:r w:rsidR="00C079C5" w:rsidRPr="002238FF"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="007E28DD"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Волинський національний університет імені Лесі Українки (Східноєвропейський національний університет імені Лесі Українки)</w:t>
      </w:r>
      <w:r w:rsidR="00F5733B" w:rsidRPr="002238FF">
        <w:rPr>
          <w:rFonts w:ascii="Times New Roman" w:eastAsia="TimesNewRomanPSMT" w:hAnsi="Times New Roman" w:cs="Times New Roman"/>
          <w:noProof/>
          <w:sz w:val="28"/>
          <w:szCs w:val="28"/>
        </w:rPr>
        <w:t xml:space="preserve"> </w:t>
      </w:r>
      <w:r w:rsidR="00F5733B" w:rsidRPr="002238FF">
        <w:rPr>
          <w:rFonts w:ascii="Times New Roman" w:eastAsia="TimesNewRomanPSMT" w:hAnsi="Times New Roman" w:cs="Times New Roman"/>
          <w:noProof/>
          <w:sz w:val="28"/>
          <w:szCs w:val="28"/>
          <w:u w:val="single"/>
        </w:rPr>
        <w:t>/Луцьк/</w:t>
      </w:r>
    </w:p>
    <w:p w:rsidR="00630EFD" w:rsidRPr="002238FF" w:rsidRDefault="00C25F8D" w:rsidP="002008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8FF">
        <w:rPr>
          <w:rFonts w:ascii="Times New Roman" w:hAnsi="Times New Roman" w:cs="Times New Roman"/>
          <w:noProof/>
          <w:sz w:val="28"/>
          <w:szCs w:val="28"/>
        </w:rPr>
        <w:t>Науковий журнал «Регіональні</w:t>
      </w:r>
      <w:r w:rsidR="00C079C5" w:rsidRPr="002238F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238FF">
        <w:rPr>
          <w:rFonts w:ascii="Times New Roman" w:hAnsi="Times New Roman" w:cs="Times New Roman"/>
          <w:noProof/>
          <w:sz w:val="28"/>
          <w:szCs w:val="28"/>
        </w:rPr>
        <w:t>студії»</w:t>
      </w:r>
      <w:r w:rsidR="00C079C5" w:rsidRPr="002238FF"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="007E28DD" w:rsidRPr="002238FF">
        <w:rPr>
          <w:rFonts w:ascii="Times New Roman" w:eastAsia="TimesNewRomanPSMT" w:hAnsi="Times New Roman" w:cs="Times New Roman"/>
          <w:noProof/>
          <w:sz w:val="28"/>
          <w:szCs w:val="28"/>
        </w:rPr>
        <w:t>Ужгородський національний університет</w:t>
      </w:r>
    </w:p>
    <w:p w:rsidR="00630EFD" w:rsidRDefault="00630EFD" w:rsidP="00630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sectPr w:rsidR="00630E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1B0"/>
    <w:multiLevelType w:val="hybridMultilevel"/>
    <w:tmpl w:val="E3D61BFC"/>
    <w:lvl w:ilvl="0" w:tplc="D92C1A0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947B3"/>
    <w:multiLevelType w:val="hybridMultilevel"/>
    <w:tmpl w:val="B832C4D4"/>
    <w:lvl w:ilvl="0" w:tplc="72DCD2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E4"/>
    <w:rsid w:val="00064FD1"/>
    <w:rsid w:val="000C3052"/>
    <w:rsid w:val="00127B92"/>
    <w:rsid w:val="00200844"/>
    <w:rsid w:val="002238FF"/>
    <w:rsid w:val="002C3EE3"/>
    <w:rsid w:val="003C095E"/>
    <w:rsid w:val="0053660A"/>
    <w:rsid w:val="005C4E6F"/>
    <w:rsid w:val="00624D98"/>
    <w:rsid w:val="00630EFD"/>
    <w:rsid w:val="00766FED"/>
    <w:rsid w:val="007C5310"/>
    <w:rsid w:val="007E28DD"/>
    <w:rsid w:val="00813CBC"/>
    <w:rsid w:val="008858D7"/>
    <w:rsid w:val="008B09AC"/>
    <w:rsid w:val="008C04E1"/>
    <w:rsid w:val="008D3FCA"/>
    <w:rsid w:val="008E5DBD"/>
    <w:rsid w:val="009376C9"/>
    <w:rsid w:val="009C45B5"/>
    <w:rsid w:val="00A23A73"/>
    <w:rsid w:val="00A44C10"/>
    <w:rsid w:val="00AD1A88"/>
    <w:rsid w:val="00C07303"/>
    <w:rsid w:val="00C079C5"/>
    <w:rsid w:val="00C25F8D"/>
    <w:rsid w:val="00D84631"/>
    <w:rsid w:val="00DA41E4"/>
    <w:rsid w:val="00E81CB2"/>
    <w:rsid w:val="00F1580F"/>
    <w:rsid w:val="00F5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mzan</dc:creator>
  <cp:lastModifiedBy>swdSFFhp</cp:lastModifiedBy>
  <cp:revision>28</cp:revision>
  <cp:lastPrinted>2023-09-23T18:55:00Z</cp:lastPrinted>
  <dcterms:created xsi:type="dcterms:W3CDTF">2023-01-23T16:28:00Z</dcterms:created>
  <dcterms:modified xsi:type="dcterms:W3CDTF">2023-09-23T18:55:00Z</dcterms:modified>
</cp:coreProperties>
</file>