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754"/>
      </w:tblGrid>
      <w:tr w:rsidR="006B1116" w14:paraId="5001D5DC" w14:textId="77777777">
        <w:trPr>
          <w:trHeight w:val="3821"/>
        </w:trPr>
        <w:tc>
          <w:tcPr>
            <w:tcW w:w="4932" w:type="dxa"/>
          </w:tcPr>
          <w:p w14:paraId="3CFFD651" w14:textId="77777777" w:rsidR="006B1116" w:rsidRDefault="006B111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3DCDA7DC" w14:textId="77777777" w:rsidR="006B1116" w:rsidRDefault="00000000">
            <w:pPr>
              <w:pStyle w:val="TableParagraph"/>
              <w:spacing w:before="1" w:line="480" w:lineRule="auto"/>
              <w:ind w:left="989" w:right="966" w:firstLine="681"/>
              <w:rPr>
                <w:b/>
                <w:sz w:val="24"/>
              </w:rPr>
            </w:pPr>
            <w:proofErr w:type="spellStart"/>
            <w:r>
              <w:rPr>
                <w:b/>
                <w:color w:val="2E5395"/>
                <w:sz w:val="24"/>
              </w:rPr>
              <w:t>Силабус</w:t>
            </w:r>
            <w:proofErr w:type="spellEnd"/>
            <w:r>
              <w:rPr>
                <w:b/>
                <w:color w:val="2E5395"/>
                <w:sz w:val="24"/>
              </w:rPr>
              <w:t xml:space="preserve"> курсу</w:t>
            </w:r>
            <w:r>
              <w:rPr>
                <w:b/>
                <w:color w:val="2E5395"/>
                <w:spacing w:val="1"/>
                <w:sz w:val="24"/>
              </w:rPr>
              <w:t xml:space="preserve"> </w:t>
            </w:r>
          </w:p>
          <w:p w14:paraId="15AD72E0" w14:textId="77777777" w:rsidR="003031AC" w:rsidRPr="003031AC" w:rsidRDefault="003031AC" w:rsidP="003031AC">
            <w:pPr>
              <w:jc w:val="center"/>
              <w:rPr>
                <w:b/>
                <w:sz w:val="24"/>
                <w:szCs w:val="24"/>
              </w:rPr>
            </w:pPr>
            <w:r w:rsidRPr="003031AC">
              <w:rPr>
                <w:b/>
                <w:sz w:val="24"/>
                <w:szCs w:val="24"/>
              </w:rPr>
              <w:t>СОЦІАЛЬНО-ЕКОНОМІЧНА ГЕОГРАФІЯ КРАЇН СВІТУ ТА ТУРИСТИЧНІ РЕГІОНИ</w:t>
            </w:r>
          </w:p>
          <w:p w14:paraId="3A1CA795" w14:textId="77777777" w:rsidR="003031AC" w:rsidRPr="003031AC" w:rsidRDefault="003031AC">
            <w:pPr>
              <w:pStyle w:val="TableParagraph"/>
              <w:spacing w:before="1" w:line="480" w:lineRule="auto"/>
              <w:ind w:left="989" w:right="966" w:firstLine="681"/>
              <w:rPr>
                <w:b/>
                <w:sz w:val="24"/>
                <w:szCs w:val="24"/>
              </w:rPr>
            </w:pPr>
          </w:p>
          <w:p w14:paraId="7855DF69" w14:textId="77777777" w:rsidR="006B1116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ступінь: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</w:p>
          <w:p w14:paraId="1168A8A6" w14:textId="3086C974" w:rsidR="006B1116" w:rsidRDefault="00000000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Галузь знань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 w:rsidR="00F12F7F">
              <w:rPr>
                <w:sz w:val="24"/>
                <w:lang w:val="en-US"/>
              </w:rPr>
              <w:t>J</w:t>
            </w:r>
            <w:r w:rsidR="00F12F7F">
              <w:rPr>
                <w:sz w:val="24"/>
              </w:rPr>
              <w:t xml:space="preserve"> Транспорт та послуги</w:t>
            </w:r>
          </w:p>
          <w:p w14:paraId="771A9230" w14:textId="419EA54F" w:rsidR="006B1116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Спеціальність: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12F7F">
              <w:rPr>
                <w:sz w:val="24"/>
                <w:lang w:val="en-US"/>
              </w:rPr>
              <w:t>J</w:t>
            </w:r>
            <w:r w:rsidR="00F12F7F" w:rsidRPr="00F12F7F">
              <w:rPr>
                <w:sz w:val="24"/>
                <w:lang w:val="ru-RU"/>
              </w:rPr>
              <w:t xml:space="preserve"> 3 </w:t>
            </w:r>
            <w:r>
              <w:rPr>
                <w:sz w:val="24"/>
              </w:rPr>
              <w:t>Туризм</w:t>
            </w:r>
            <w:r w:rsidR="003031AC">
              <w:rPr>
                <w:sz w:val="24"/>
              </w:rPr>
              <w:t xml:space="preserve"> </w:t>
            </w:r>
            <w:r w:rsidR="00F12F7F">
              <w:rPr>
                <w:sz w:val="24"/>
              </w:rPr>
              <w:t xml:space="preserve">та </w:t>
            </w:r>
            <w:r w:rsidR="003031AC">
              <w:rPr>
                <w:sz w:val="24"/>
              </w:rPr>
              <w:t xml:space="preserve"> рекреація </w:t>
            </w:r>
          </w:p>
          <w:p w14:paraId="516729E2" w14:textId="77777777" w:rsidR="006B1116" w:rsidRDefault="00000000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Освітньо-професійна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«Туризм»</w:t>
            </w:r>
          </w:p>
          <w:p w14:paraId="7DBE92E6" w14:textId="77777777" w:rsidR="006B1116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кредитів: </w:t>
            </w:r>
            <w:r w:rsidR="003031AC">
              <w:rPr>
                <w:sz w:val="24"/>
              </w:rPr>
              <w:t>10</w:t>
            </w:r>
          </w:p>
          <w:p w14:paraId="13166C8E" w14:textId="77777777" w:rsidR="006B1116" w:rsidRDefault="00000000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1-й,</w:t>
            </w:r>
            <w:r>
              <w:rPr>
                <w:spacing w:val="-3"/>
                <w:sz w:val="24"/>
              </w:rPr>
              <w:t xml:space="preserve"> </w:t>
            </w:r>
            <w:r w:rsidR="003031AC">
              <w:rPr>
                <w:spacing w:val="-3"/>
                <w:sz w:val="24"/>
              </w:rPr>
              <w:t xml:space="preserve"> І та </w:t>
            </w:r>
            <w:r>
              <w:rPr>
                <w:sz w:val="24"/>
              </w:rPr>
              <w:t>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  <w:p w14:paraId="5E4F45BF" w14:textId="77777777" w:rsidR="006B1116" w:rsidRPr="003031AC" w:rsidRDefault="00000000">
            <w:pPr>
              <w:pStyle w:val="TableParagraph"/>
              <w:spacing w:line="275" w:lineRule="exact"/>
              <w:ind w:left="11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031AC">
              <w:rPr>
                <w:bCs/>
                <w:sz w:val="24"/>
                <w:szCs w:val="24"/>
                <w:lang w:eastAsia="ru-RU"/>
              </w:rPr>
              <w:t>о</w:t>
            </w:r>
            <w:r w:rsidR="003031AC" w:rsidRPr="003031AC">
              <w:rPr>
                <w:bCs/>
                <w:sz w:val="24"/>
                <w:szCs w:val="24"/>
                <w:lang w:eastAsia="ru-RU"/>
              </w:rPr>
              <w:t>бов’язков</w:t>
            </w:r>
            <w:r w:rsidR="003031AC">
              <w:rPr>
                <w:bCs/>
                <w:sz w:val="24"/>
                <w:szCs w:val="24"/>
                <w:lang w:eastAsia="ru-RU"/>
              </w:rPr>
              <w:t>а</w:t>
            </w:r>
          </w:p>
          <w:p w14:paraId="22339923" w14:textId="77777777" w:rsidR="006B1116" w:rsidRDefault="0000000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</w:p>
        </w:tc>
        <w:tc>
          <w:tcPr>
            <w:tcW w:w="4754" w:type="dxa"/>
          </w:tcPr>
          <w:p w14:paraId="3086AB02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395B36A8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7B4C9715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444CE87B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557F8715" w14:textId="77777777" w:rsidR="006B1116" w:rsidRDefault="006B111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86E06A6" w14:textId="77777777" w:rsidR="006B1116" w:rsidRDefault="00000000">
            <w:pPr>
              <w:pStyle w:val="TableParagraph"/>
              <w:ind w:left="7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1EF040" wp14:editId="2AF39840">
                  <wp:extent cx="1893082" cy="1281588"/>
                  <wp:effectExtent l="0" t="0" r="0" b="0"/>
                  <wp:docPr id="1" name="image1.png" descr="Описание: Логотип Уж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082" cy="128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644AB" w14:textId="77777777" w:rsidR="006B1116" w:rsidRDefault="006B1116">
      <w:pPr>
        <w:pStyle w:val="a3"/>
        <w:ind w:left="0" w:firstLine="0"/>
        <w:rPr>
          <w:sz w:val="20"/>
        </w:rPr>
      </w:pPr>
    </w:p>
    <w:p w14:paraId="6135359A" w14:textId="77777777" w:rsidR="006B1116" w:rsidRDefault="006B1116">
      <w:pPr>
        <w:pStyle w:val="a3"/>
        <w:spacing w:before="2"/>
        <w:ind w:left="0" w:firstLine="0"/>
        <w:rPr>
          <w:sz w:val="19"/>
        </w:rPr>
      </w:pPr>
    </w:p>
    <w:p w14:paraId="51563AEC" w14:textId="77777777" w:rsidR="006B1116" w:rsidRDefault="00000000">
      <w:pPr>
        <w:spacing w:before="90"/>
        <w:ind w:left="1497" w:right="1515"/>
        <w:jc w:val="center"/>
        <w:rPr>
          <w:b/>
          <w:sz w:val="24"/>
        </w:rPr>
      </w:pPr>
      <w:bookmarkStart w:id="0" w:name="Керівник_курсу"/>
      <w:bookmarkEnd w:id="0"/>
      <w:r>
        <w:rPr>
          <w:b/>
          <w:color w:val="006FC0"/>
          <w:sz w:val="24"/>
        </w:rPr>
        <w:t>Керівник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курсу</w:t>
      </w:r>
    </w:p>
    <w:p w14:paraId="741F51BD" w14:textId="77777777" w:rsidR="003031AC" w:rsidRDefault="003031AC">
      <w:pPr>
        <w:spacing w:before="45" w:line="235" w:lineRule="auto"/>
        <w:ind w:left="1500" w:right="1515"/>
        <w:jc w:val="center"/>
        <w:rPr>
          <w:b/>
          <w:sz w:val="24"/>
        </w:rPr>
      </w:pPr>
      <w:r>
        <w:rPr>
          <w:b/>
          <w:sz w:val="24"/>
        </w:rPr>
        <w:t>проф. ,завідувач кафедри туризму,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д.геогр.н</w:t>
      </w:r>
      <w:proofErr w:type="spellEnd"/>
      <w:r>
        <w:rPr>
          <w:b/>
          <w:sz w:val="24"/>
        </w:rPr>
        <w:t xml:space="preserve">., </w:t>
      </w:r>
      <w:proofErr w:type="spellStart"/>
      <w:r>
        <w:rPr>
          <w:b/>
          <w:sz w:val="24"/>
        </w:rPr>
        <w:t>Машіка</w:t>
      </w:r>
      <w:proofErr w:type="spellEnd"/>
      <w:r>
        <w:rPr>
          <w:b/>
          <w:sz w:val="24"/>
        </w:rPr>
        <w:t xml:space="preserve"> Ганна Василівна</w:t>
      </w:r>
    </w:p>
    <w:p w14:paraId="708FAFFA" w14:textId="77777777" w:rsidR="003031AC" w:rsidRPr="003031AC" w:rsidRDefault="00000000" w:rsidP="003031AC">
      <w:pPr>
        <w:spacing w:before="45" w:line="235" w:lineRule="auto"/>
        <w:ind w:left="1500" w:right="1515"/>
        <w:jc w:val="center"/>
        <w:rPr>
          <w:b/>
          <w:sz w:val="24"/>
          <w:lang w:val="ru-RU"/>
        </w:rPr>
      </w:pPr>
      <w:r>
        <w:rPr>
          <w:b/>
          <w:sz w:val="24"/>
        </w:rPr>
        <w:t>Контактна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інформаці</w:t>
      </w:r>
      <w:r w:rsidR="003031AC">
        <w:rPr>
          <w:b/>
          <w:sz w:val="24"/>
        </w:rPr>
        <w:t>я :</w:t>
      </w:r>
      <w:r w:rsidR="003031AC" w:rsidRPr="003031AC">
        <w:t xml:space="preserve"> </w:t>
      </w:r>
      <w:hyperlink r:id="rId8" w:history="1">
        <w:r w:rsidR="003031AC" w:rsidRPr="006F45A9">
          <w:rPr>
            <w:rStyle w:val="a5"/>
            <w:b/>
            <w:sz w:val="24"/>
            <w:lang w:val="en-US"/>
          </w:rPr>
          <w:t>hanna</w:t>
        </w:r>
        <w:r w:rsidR="003031AC" w:rsidRPr="003031AC">
          <w:rPr>
            <w:rStyle w:val="a5"/>
            <w:b/>
            <w:sz w:val="24"/>
            <w:lang w:val="ru-RU"/>
          </w:rPr>
          <w:t>.</w:t>
        </w:r>
        <w:r w:rsidR="003031AC" w:rsidRPr="006F45A9">
          <w:rPr>
            <w:rStyle w:val="a5"/>
            <w:b/>
            <w:sz w:val="24"/>
            <w:lang w:val="en-US"/>
          </w:rPr>
          <w:t>mashika</w:t>
        </w:r>
        <w:r w:rsidR="003031AC" w:rsidRPr="003031AC">
          <w:rPr>
            <w:rStyle w:val="a5"/>
            <w:b/>
            <w:sz w:val="24"/>
            <w:lang w:val="ru-RU"/>
          </w:rPr>
          <w:t>@</w:t>
        </w:r>
        <w:r w:rsidR="003031AC" w:rsidRPr="006F45A9">
          <w:rPr>
            <w:rStyle w:val="a5"/>
            <w:b/>
            <w:sz w:val="24"/>
            <w:lang w:val="en-US"/>
          </w:rPr>
          <w:t>uzhnu</w:t>
        </w:r>
        <w:r w:rsidR="003031AC" w:rsidRPr="003031AC">
          <w:rPr>
            <w:rStyle w:val="a5"/>
            <w:b/>
            <w:sz w:val="24"/>
            <w:lang w:val="ru-RU"/>
          </w:rPr>
          <w:t>.</w:t>
        </w:r>
        <w:r w:rsidR="003031AC" w:rsidRPr="006F45A9">
          <w:rPr>
            <w:rStyle w:val="a5"/>
            <w:b/>
            <w:sz w:val="24"/>
            <w:lang w:val="en-US"/>
          </w:rPr>
          <w:t>edu</w:t>
        </w:r>
        <w:r w:rsidR="003031AC" w:rsidRPr="003031AC">
          <w:rPr>
            <w:rStyle w:val="a5"/>
            <w:b/>
            <w:sz w:val="24"/>
            <w:lang w:val="ru-RU"/>
          </w:rPr>
          <w:t>.</w:t>
        </w:r>
        <w:r w:rsidR="003031AC" w:rsidRPr="006F45A9">
          <w:rPr>
            <w:rStyle w:val="a5"/>
            <w:b/>
            <w:sz w:val="24"/>
            <w:lang w:val="en-US"/>
          </w:rPr>
          <w:t>ua</w:t>
        </w:r>
      </w:hyperlink>
    </w:p>
    <w:p w14:paraId="535EEE73" w14:textId="77777777" w:rsidR="003031AC" w:rsidRPr="003031AC" w:rsidRDefault="003031AC" w:rsidP="003031AC">
      <w:pPr>
        <w:spacing w:before="45" w:line="235" w:lineRule="auto"/>
        <w:ind w:left="1500" w:right="1515"/>
        <w:jc w:val="center"/>
        <w:rPr>
          <w:sz w:val="24"/>
          <w:lang w:val="ru-RU"/>
        </w:rPr>
      </w:pPr>
    </w:p>
    <w:p w14:paraId="7BEE8984" w14:textId="77777777" w:rsidR="006B1116" w:rsidRDefault="003031AC" w:rsidP="003031AC">
      <w:pPr>
        <w:spacing w:before="45" w:line="235" w:lineRule="auto"/>
        <w:ind w:right="1515"/>
        <w:rPr>
          <w:sz w:val="24"/>
        </w:rPr>
      </w:pPr>
      <w:r>
        <w:rPr>
          <w:sz w:val="24"/>
        </w:rPr>
        <w:t xml:space="preserve"> </w:t>
      </w:r>
    </w:p>
    <w:p w14:paraId="091E81B2" w14:textId="77777777" w:rsidR="006B1116" w:rsidRDefault="00000000">
      <w:pPr>
        <w:spacing w:before="45" w:line="275" w:lineRule="exact"/>
        <w:ind w:left="1504" w:right="1514"/>
        <w:jc w:val="center"/>
        <w:rPr>
          <w:b/>
          <w:color w:val="006FC0"/>
          <w:sz w:val="24"/>
        </w:rPr>
      </w:pPr>
      <w:r>
        <w:rPr>
          <w:b/>
          <w:color w:val="006FC0"/>
          <w:sz w:val="24"/>
        </w:rPr>
        <w:t>Опис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дисципліни</w:t>
      </w:r>
    </w:p>
    <w:p w14:paraId="72623CFD" w14:textId="77777777" w:rsidR="003031AC" w:rsidRPr="008D4092" w:rsidRDefault="003031AC" w:rsidP="003031AC">
      <w:pPr>
        <w:ind w:firstLine="567"/>
        <w:jc w:val="both"/>
        <w:rPr>
          <w:sz w:val="24"/>
          <w:szCs w:val="24"/>
        </w:rPr>
      </w:pPr>
      <w:r w:rsidRPr="00247FBF">
        <w:rPr>
          <w:b/>
          <w:sz w:val="24"/>
          <w:szCs w:val="24"/>
        </w:rPr>
        <w:t>Метою вивчення</w:t>
      </w:r>
      <w:r w:rsidRPr="008D4092">
        <w:rPr>
          <w:sz w:val="24"/>
          <w:szCs w:val="24"/>
        </w:rPr>
        <w:t xml:space="preserve"> навчальної дисципліни</w:t>
      </w:r>
      <w:r w:rsidRPr="00EF3D39">
        <w:rPr>
          <w:sz w:val="24"/>
          <w:szCs w:val="24"/>
        </w:rPr>
        <w:t xml:space="preserve"> «Соціально-економічна географія країн світу та туристичні регіони »</w:t>
      </w:r>
      <w:r w:rsidRPr="008D4092">
        <w:rPr>
          <w:sz w:val="24"/>
          <w:szCs w:val="24"/>
        </w:rPr>
        <w:t xml:space="preserve"> є формування  комплексних економіко-географічних знання про  особливості процесів формування політичної</w:t>
      </w:r>
      <w:r>
        <w:rPr>
          <w:sz w:val="24"/>
          <w:szCs w:val="24"/>
        </w:rPr>
        <w:t xml:space="preserve"> карти світу на сучасному етапі з урахуванням поділу на туристичні регіони .</w:t>
      </w:r>
      <w:r w:rsidRPr="008D4092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8D4092">
        <w:rPr>
          <w:sz w:val="24"/>
          <w:szCs w:val="24"/>
        </w:rPr>
        <w:t>налізувати економічну та соціальну специфіку  всіх регіонів світу за типовою географічною схемою, що охоплює склад, економіко-географічне положення, природні умови та ресурси, населення, макроекономічні параметри розвитку і роль регіонів та окремих країн у світовому господарстві</w:t>
      </w:r>
      <w:r>
        <w:rPr>
          <w:sz w:val="24"/>
          <w:szCs w:val="24"/>
        </w:rPr>
        <w:t>, зовнішньоекономічних зв’язках та туристичним розвитком.</w:t>
      </w:r>
      <w:r w:rsidRPr="008D4092">
        <w:rPr>
          <w:sz w:val="24"/>
          <w:szCs w:val="24"/>
        </w:rPr>
        <w:t xml:space="preserve"> Систематизувати знання</w:t>
      </w:r>
      <w:r>
        <w:rPr>
          <w:sz w:val="24"/>
          <w:szCs w:val="24"/>
        </w:rPr>
        <w:t xml:space="preserve"> </w:t>
      </w:r>
      <w:r w:rsidRPr="008D4092">
        <w:rPr>
          <w:sz w:val="24"/>
          <w:szCs w:val="24"/>
        </w:rPr>
        <w:t xml:space="preserve"> про закономір</w:t>
      </w:r>
      <w:r>
        <w:rPr>
          <w:sz w:val="24"/>
          <w:szCs w:val="24"/>
        </w:rPr>
        <w:t xml:space="preserve">ності  усіх змін, які відбуваються </w:t>
      </w:r>
      <w:r w:rsidRPr="008D4092">
        <w:rPr>
          <w:sz w:val="24"/>
          <w:szCs w:val="24"/>
        </w:rPr>
        <w:t>на політичних та економічних картах світу.</w:t>
      </w:r>
    </w:p>
    <w:p w14:paraId="3DCAA002" w14:textId="77777777" w:rsidR="003031AC" w:rsidRDefault="003031AC" w:rsidP="003031AC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Завдання навчальної дисципліни</w:t>
      </w:r>
      <w:r w:rsidRPr="008D4092">
        <w:rPr>
          <w:b/>
          <w:bCs/>
          <w:sz w:val="24"/>
          <w:szCs w:val="24"/>
        </w:rPr>
        <w:t>:</w:t>
      </w:r>
      <w:r w:rsidRPr="0096241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сформувати в здобувачів</w:t>
      </w:r>
      <w:r w:rsidRPr="008D4092">
        <w:rPr>
          <w:sz w:val="24"/>
          <w:szCs w:val="24"/>
        </w:rPr>
        <w:t xml:space="preserve"> фаховий світогляд й базовий рівень знань з осмисленням складних проблем сучасного економічного і соціального розвитку, як окремих країн, регіонів, так і галузей світового господарства, побачити його територіальні відмінності</w:t>
      </w:r>
      <w:r>
        <w:rPr>
          <w:sz w:val="24"/>
          <w:szCs w:val="24"/>
        </w:rPr>
        <w:t>; розвивати в здобувачів</w:t>
      </w:r>
      <w:r w:rsidRPr="008D4092">
        <w:rPr>
          <w:sz w:val="24"/>
          <w:szCs w:val="24"/>
        </w:rPr>
        <w:t xml:space="preserve"> вміння системного аналізу щодо визначення основних пріоритетних районів «економічної спеціалізації» країн світу, а також сформувати ґрунтовні знання про основні цілі і напрямки державної політики</w:t>
      </w:r>
      <w:r>
        <w:rPr>
          <w:sz w:val="24"/>
          <w:szCs w:val="24"/>
        </w:rPr>
        <w:t xml:space="preserve"> економічного процвітання країн; </w:t>
      </w:r>
      <w:r w:rsidRPr="008D4092">
        <w:rPr>
          <w:sz w:val="24"/>
          <w:szCs w:val="24"/>
        </w:rPr>
        <w:t>вивчення динаміки, тенденцій, закономірностей та перспектив розвитку соціальних, економічних та політичних процесів у регіонах світу;</w:t>
      </w:r>
      <w:r>
        <w:rPr>
          <w:sz w:val="24"/>
          <w:szCs w:val="24"/>
        </w:rPr>
        <w:t xml:space="preserve"> </w:t>
      </w:r>
      <w:r w:rsidRPr="008D4092">
        <w:rPr>
          <w:sz w:val="24"/>
          <w:szCs w:val="24"/>
        </w:rPr>
        <w:t>комплексна суспільно-географічна характеристика зарубіжних країн світу за регіонально-континентальним принципом, зокрема, аналізувати природно-ресурсний потенціал, населення, галузеву та територіальну структуру господарства, зовнішньоекономічні зв’язки зарубіжних країн</w:t>
      </w:r>
      <w:r>
        <w:rPr>
          <w:sz w:val="24"/>
          <w:szCs w:val="24"/>
        </w:rPr>
        <w:t>, туристичний розвиток</w:t>
      </w:r>
      <w:r w:rsidRPr="008D4092">
        <w:rPr>
          <w:sz w:val="24"/>
          <w:szCs w:val="24"/>
        </w:rPr>
        <w:t>; аналіз особливостей розміщення продуктивних сил у межах окремих регіонів, умов та особливостей їх розвитку;</w:t>
      </w:r>
      <w:r>
        <w:rPr>
          <w:sz w:val="24"/>
          <w:szCs w:val="24"/>
        </w:rPr>
        <w:t xml:space="preserve"> </w:t>
      </w:r>
      <w:r w:rsidRPr="008D4092">
        <w:rPr>
          <w:sz w:val="24"/>
          <w:szCs w:val="24"/>
        </w:rPr>
        <w:t>визначення особливостей просторової орган</w:t>
      </w:r>
      <w:r>
        <w:rPr>
          <w:sz w:val="24"/>
          <w:szCs w:val="24"/>
        </w:rPr>
        <w:t>ізації суспільства країн світу;</w:t>
      </w:r>
      <w:r w:rsidRPr="008D4092">
        <w:rPr>
          <w:sz w:val="24"/>
          <w:szCs w:val="24"/>
        </w:rPr>
        <w:t xml:space="preserve"> </w:t>
      </w:r>
      <w:r>
        <w:rPr>
          <w:sz w:val="24"/>
          <w:szCs w:val="24"/>
        </w:rPr>
        <w:t>комплексне суспільно-географічне</w:t>
      </w:r>
      <w:r w:rsidRPr="008D4092">
        <w:rPr>
          <w:sz w:val="24"/>
          <w:szCs w:val="24"/>
        </w:rPr>
        <w:t xml:space="preserve"> порівняння різних країн та регіонів світу.</w:t>
      </w:r>
    </w:p>
    <w:p w14:paraId="21694E5C" w14:textId="77777777" w:rsidR="003031AC" w:rsidRDefault="003031AC" w:rsidP="003031AC">
      <w:pPr>
        <w:ind w:firstLine="567"/>
        <w:jc w:val="both"/>
        <w:rPr>
          <w:sz w:val="24"/>
          <w:szCs w:val="24"/>
        </w:rPr>
      </w:pPr>
      <w:r w:rsidRPr="00A602E4">
        <w:rPr>
          <w:b/>
          <w:sz w:val="24"/>
          <w:szCs w:val="24"/>
        </w:rPr>
        <w:t>Предметом вивчення навчальної дисципліни</w:t>
      </w:r>
      <w:r w:rsidRPr="00A602E4">
        <w:rPr>
          <w:sz w:val="24"/>
          <w:szCs w:val="24"/>
        </w:rPr>
        <w:t xml:space="preserve"> є особливості й закономірності просторової організації суспільства та його складових на рівні регіонів світу та туристичних регіонів, соціально</w:t>
      </w:r>
      <w:r>
        <w:rPr>
          <w:sz w:val="24"/>
          <w:szCs w:val="24"/>
        </w:rPr>
        <w:t>-</w:t>
      </w:r>
      <w:r w:rsidRPr="00A602E4">
        <w:rPr>
          <w:sz w:val="24"/>
          <w:szCs w:val="24"/>
        </w:rPr>
        <w:t xml:space="preserve">економічних процесів у територіальному вимірі з позицій розміщення, взаємо розташування, взаємодії і просторових відносин, причинно-наслідкових </w:t>
      </w:r>
      <w:proofErr w:type="spellStart"/>
      <w:r w:rsidRPr="00A602E4">
        <w:rPr>
          <w:sz w:val="24"/>
          <w:szCs w:val="24"/>
        </w:rPr>
        <w:t>зв`язків</w:t>
      </w:r>
      <w:proofErr w:type="spellEnd"/>
    </w:p>
    <w:p w14:paraId="5FEFECE5" w14:textId="77777777" w:rsidR="003031AC" w:rsidRDefault="003031AC" w:rsidP="003031AC">
      <w:pPr>
        <w:spacing w:before="45" w:line="275" w:lineRule="exact"/>
        <w:ind w:left="1504" w:right="1514"/>
        <w:jc w:val="both"/>
        <w:rPr>
          <w:b/>
          <w:sz w:val="24"/>
        </w:rPr>
      </w:pPr>
    </w:p>
    <w:p w14:paraId="1260065B" w14:textId="77777777" w:rsidR="003031AC" w:rsidRDefault="003031AC">
      <w:pPr>
        <w:ind w:left="1504" w:right="1510"/>
        <w:jc w:val="center"/>
        <w:rPr>
          <w:b/>
          <w:color w:val="006FC0"/>
          <w:sz w:val="24"/>
        </w:rPr>
      </w:pPr>
    </w:p>
    <w:p w14:paraId="08E07986" w14:textId="77777777" w:rsidR="006B1116" w:rsidRDefault="00000000">
      <w:pPr>
        <w:ind w:left="1504" w:right="1510"/>
        <w:jc w:val="center"/>
        <w:rPr>
          <w:b/>
          <w:sz w:val="24"/>
        </w:rPr>
      </w:pPr>
      <w:r>
        <w:rPr>
          <w:b/>
          <w:color w:val="006FC0"/>
          <w:sz w:val="24"/>
        </w:rPr>
        <w:lastRenderedPageBreak/>
        <w:t>Навчальний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контент</w:t>
      </w:r>
    </w:p>
    <w:p w14:paraId="26A2C074" w14:textId="77777777" w:rsidR="006B1116" w:rsidRDefault="006B1116">
      <w:pPr>
        <w:pStyle w:val="a3"/>
        <w:ind w:left="0" w:firstLine="0"/>
        <w:rPr>
          <w:b/>
        </w:rPr>
      </w:pPr>
    </w:p>
    <w:p w14:paraId="4CBDF383" w14:textId="77777777" w:rsidR="00047357" w:rsidRPr="00285A53" w:rsidRDefault="00047357" w:rsidP="00047357">
      <w:pPr>
        <w:pStyle w:val="a7"/>
        <w:ind w:firstLine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</w:t>
      </w:r>
      <w:r w:rsidRPr="00285A53">
        <w:rPr>
          <w:rFonts w:ascii="Times New Roman" w:hAnsi="Times New Roman"/>
          <w:b/>
          <w:bCs/>
          <w:sz w:val="24"/>
          <w:szCs w:val="24"/>
          <w:lang w:val="uk-UA"/>
        </w:rPr>
        <w:t>одуль 1</w:t>
      </w:r>
      <w:r w:rsidRPr="00285A5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85A53">
        <w:rPr>
          <w:rFonts w:ascii="Times New Roman" w:hAnsi="Times New Roman"/>
          <w:b/>
          <w:sz w:val="24"/>
          <w:szCs w:val="24"/>
          <w:lang w:val="ru-RU"/>
        </w:rPr>
        <w:t>ФОРМУВАННЯ ПОЛІТИЧНОЇ КАРТИ СВІТУ.</w:t>
      </w:r>
    </w:p>
    <w:p w14:paraId="2E33CC78" w14:textId="77777777" w:rsidR="00047357" w:rsidRDefault="00047357" w:rsidP="00047357">
      <w:pPr>
        <w:tabs>
          <w:tab w:val="left" w:pos="5840"/>
        </w:tabs>
        <w:jc w:val="center"/>
        <w:rPr>
          <w:b/>
          <w:sz w:val="24"/>
          <w:szCs w:val="24"/>
          <w:lang w:val="ru-RU"/>
        </w:rPr>
      </w:pPr>
      <w:r w:rsidRPr="00285A53">
        <w:rPr>
          <w:b/>
          <w:sz w:val="24"/>
          <w:szCs w:val="24"/>
          <w:lang w:val="ru-RU"/>
        </w:rPr>
        <w:t>ЕКОНОМІКО</w:t>
      </w:r>
      <w:r w:rsidRPr="00285A53">
        <w:rPr>
          <w:b/>
          <w:sz w:val="24"/>
          <w:szCs w:val="24"/>
        </w:rPr>
        <w:t>-</w:t>
      </w:r>
      <w:r w:rsidRPr="00285A53">
        <w:rPr>
          <w:b/>
          <w:sz w:val="24"/>
          <w:szCs w:val="24"/>
          <w:lang w:val="ru-RU"/>
        </w:rPr>
        <w:t>ГЕОГРАФІЧНА ХАРАКТЕРИСТИКА КРАЇН ЄВРОПИ ТА АЗІЇ</w:t>
      </w:r>
    </w:p>
    <w:p w14:paraId="1437F64E" w14:textId="77777777" w:rsidR="00047357" w:rsidRPr="00416847" w:rsidRDefault="00047357" w:rsidP="00047357">
      <w:pPr>
        <w:tabs>
          <w:tab w:val="left" w:pos="5840"/>
        </w:tabs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1. </w:t>
      </w:r>
      <w:proofErr w:type="spellStart"/>
      <w:r w:rsidRPr="00416847">
        <w:rPr>
          <w:b/>
          <w:sz w:val="24"/>
          <w:szCs w:val="24"/>
          <w:lang w:val="ru-RU"/>
        </w:rPr>
        <w:t>Теоретичні</w:t>
      </w:r>
      <w:proofErr w:type="spellEnd"/>
      <w:r w:rsidRPr="00416847">
        <w:rPr>
          <w:b/>
          <w:sz w:val="24"/>
          <w:szCs w:val="24"/>
          <w:lang w:val="ru-RU"/>
        </w:rPr>
        <w:t xml:space="preserve"> та </w:t>
      </w:r>
      <w:proofErr w:type="spellStart"/>
      <w:r w:rsidRPr="00416847">
        <w:rPr>
          <w:b/>
          <w:sz w:val="24"/>
          <w:szCs w:val="24"/>
          <w:lang w:val="ru-RU"/>
        </w:rPr>
        <w:t>методологічні</w:t>
      </w:r>
      <w:proofErr w:type="spellEnd"/>
      <w:r w:rsidRPr="00416847">
        <w:rPr>
          <w:b/>
          <w:sz w:val="24"/>
          <w:szCs w:val="24"/>
          <w:lang w:val="ru-RU"/>
        </w:rPr>
        <w:t xml:space="preserve"> </w:t>
      </w:r>
      <w:proofErr w:type="spellStart"/>
      <w:r w:rsidRPr="00416847">
        <w:rPr>
          <w:b/>
          <w:sz w:val="24"/>
          <w:szCs w:val="24"/>
          <w:lang w:val="ru-RU"/>
        </w:rPr>
        <w:t>основи</w:t>
      </w:r>
      <w:proofErr w:type="spellEnd"/>
      <w:r w:rsidRPr="00416847">
        <w:rPr>
          <w:b/>
          <w:sz w:val="24"/>
          <w:szCs w:val="24"/>
          <w:lang w:val="ru-RU"/>
        </w:rPr>
        <w:t xml:space="preserve"> курсу </w:t>
      </w:r>
    </w:p>
    <w:p w14:paraId="41F0D897" w14:textId="77777777" w:rsidR="00047357" w:rsidRPr="00416847" w:rsidRDefault="00047357" w:rsidP="00047357">
      <w:pPr>
        <w:tabs>
          <w:tab w:val="left" w:pos="58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Об’єкт і предмет </w:t>
      </w:r>
      <w:r>
        <w:rPr>
          <w:sz w:val="24"/>
          <w:szCs w:val="24"/>
        </w:rPr>
        <w:t xml:space="preserve"> соціально-економічної </w:t>
      </w:r>
      <w:r w:rsidRPr="00416847">
        <w:rPr>
          <w:sz w:val="24"/>
          <w:szCs w:val="24"/>
        </w:rPr>
        <w:t xml:space="preserve"> географії </w:t>
      </w:r>
      <w:r>
        <w:rPr>
          <w:sz w:val="24"/>
          <w:szCs w:val="24"/>
        </w:rPr>
        <w:t xml:space="preserve">країн </w:t>
      </w:r>
      <w:r w:rsidRPr="00416847">
        <w:rPr>
          <w:sz w:val="24"/>
          <w:szCs w:val="24"/>
        </w:rPr>
        <w:t>світу та туристичних регіонів. Методи дослід</w:t>
      </w:r>
      <w:r>
        <w:rPr>
          <w:sz w:val="24"/>
          <w:szCs w:val="24"/>
        </w:rPr>
        <w:t xml:space="preserve">ження, історія розвитку соціально-економічної географії країн світу </w:t>
      </w:r>
      <w:r w:rsidRPr="00416847">
        <w:rPr>
          <w:sz w:val="24"/>
          <w:szCs w:val="24"/>
        </w:rPr>
        <w:t xml:space="preserve">. </w:t>
      </w:r>
    </w:p>
    <w:p w14:paraId="4FB1F2EB" w14:textId="77777777" w:rsidR="00047357" w:rsidRPr="00416847" w:rsidRDefault="00047357" w:rsidP="00047357">
      <w:pPr>
        <w:tabs>
          <w:tab w:val="left" w:pos="58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2. </w:t>
      </w:r>
      <w:proofErr w:type="spellStart"/>
      <w:r w:rsidRPr="00416847">
        <w:rPr>
          <w:b/>
          <w:sz w:val="24"/>
          <w:szCs w:val="24"/>
          <w:lang w:val="ru-RU"/>
        </w:rPr>
        <w:t>Політична</w:t>
      </w:r>
      <w:proofErr w:type="spellEnd"/>
      <w:r w:rsidRPr="00416847">
        <w:rPr>
          <w:b/>
          <w:sz w:val="24"/>
          <w:szCs w:val="24"/>
          <w:lang w:val="ru-RU"/>
        </w:rPr>
        <w:t xml:space="preserve"> карта </w:t>
      </w:r>
      <w:proofErr w:type="spellStart"/>
      <w:r w:rsidRPr="00416847">
        <w:rPr>
          <w:b/>
          <w:sz w:val="24"/>
          <w:szCs w:val="24"/>
          <w:lang w:val="ru-RU"/>
        </w:rPr>
        <w:t>світу</w:t>
      </w:r>
      <w:proofErr w:type="spellEnd"/>
    </w:p>
    <w:p w14:paraId="78C107F2" w14:textId="77777777" w:rsidR="00047357" w:rsidRPr="00416847" w:rsidRDefault="00047357" w:rsidP="00047357">
      <w:pPr>
        <w:tabs>
          <w:tab w:val="left" w:pos="5840"/>
        </w:tabs>
        <w:ind w:firstLine="567"/>
        <w:jc w:val="both"/>
        <w:rPr>
          <w:sz w:val="24"/>
          <w:szCs w:val="24"/>
        </w:rPr>
      </w:pPr>
      <w:proofErr w:type="spellStart"/>
      <w:r w:rsidRPr="00416847">
        <w:rPr>
          <w:sz w:val="24"/>
          <w:szCs w:val="24"/>
          <w:lang w:val="ru-RU"/>
        </w:rPr>
        <w:t>Базові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поняття</w:t>
      </w:r>
      <w:proofErr w:type="spellEnd"/>
      <w:r w:rsidRPr="00416847">
        <w:rPr>
          <w:sz w:val="24"/>
          <w:szCs w:val="24"/>
          <w:lang w:val="ru-RU"/>
        </w:rPr>
        <w:t xml:space="preserve">: </w:t>
      </w:r>
      <w:proofErr w:type="spellStart"/>
      <w:r w:rsidRPr="00416847">
        <w:rPr>
          <w:sz w:val="24"/>
          <w:szCs w:val="24"/>
          <w:lang w:val="ru-RU"/>
        </w:rPr>
        <w:t>територія</w:t>
      </w:r>
      <w:proofErr w:type="spellEnd"/>
      <w:r w:rsidRPr="00416847">
        <w:rPr>
          <w:sz w:val="24"/>
          <w:szCs w:val="24"/>
          <w:lang w:val="ru-RU"/>
        </w:rPr>
        <w:t xml:space="preserve"> і </w:t>
      </w:r>
      <w:proofErr w:type="spellStart"/>
      <w:r w:rsidRPr="00416847">
        <w:rPr>
          <w:sz w:val="24"/>
          <w:szCs w:val="24"/>
          <w:lang w:val="ru-RU"/>
        </w:rPr>
        <w:t>кордони</w:t>
      </w:r>
      <w:proofErr w:type="spellEnd"/>
      <w:r w:rsidRPr="00416847">
        <w:rPr>
          <w:sz w:val="24"/>
          <w:szCs w:val="24"/>
          <w:lang w:val="ru-RU"/>
        </w:rPr>
        <w:t xml:space="preserve">; </w:t>
      </w:r>
      <w:proofErr w:type="spellStart"/>
      <w:r w:rsidRPr="00416847">
        <w:rPr>
          <w:sz w:val="24"/>
          <w:szCs w:val="24"/>
          <w:lang w:val="ru-RU"/>
        </w:rPr>
        <w:t>політико-територіальні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утворення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Основні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416847">
        <w:rPr>
          <w:sz w:val="24"/>
          <w:szCs w:val="24"/>
          <w:lang w:val="ru-RU"/>
        </w:rPr>
        <w:t>періоди</w:t>
      </w:r>
      <w:proofErr w:type="spellEnd"/>
      <w:r w:rsidRPr="00416847">
        <w:rPr>
          <w:sz w:val="24"/>
          <w:szCs w:val="24"/>
          <w:lang w:val="ru-RU"/>
        </w:rPr>
        <w:t xml:space="preserve">  та</w:t>
      </w:r>
      <w:proofErr w:type="gram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етапи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формування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політичної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карти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світу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Міжнародні</w:t>
      </w:r>
      <w:proofErr w:type="spellEnd"/>
      <w:r w:rsidRPr="00416847">
        <w:rPr>
          <w:sz w:val="24"/>
          <w:szCs w:val="24"/>
          <w:lang w:val="ru-RU"/>
        </w:rPr>
        <w:t xml:space="preserve"> орган</w:t>
      </w:r>
      <w:r w:rsidRPr="00416847">
        <w:rPr>
          <w:sz w:val="24"/>
          <w:szCs w:val="24"/>
        </w:rPr>
        <w:t>i</w:t>
      </w:r>
      <w:proofErr w:type="spellStart"/>
      <w:r w:rsidRPr="00416847">
        <w:rPr>
          <w:sz w:val="24"/>
          <w:szCs w:val="24"/>
          <w:lang w:val="ru-RU"/>
        </w:rPr>
        <w:t>з</w:t>
      </w:r>
      <w:r w:rsidRPr="00416847">
        <w:rPr>
          <w:spacing w:val="-4"/>
          <w:kern w:val="20"/>
          <w:sz w:val="24"/>
          <w:szCs w:val="24"/>
          <w:lang w:val="ru-RU"/>
        </w:rPr>
        <w:t>ації</w:t>
      </w:r>
      <w:proofErr w:type="spellEnd"/>
      <w:r w:rsidRPr="00416847">
        <w:rPr>
          <w:spacing w:val="-4"/>
          <w:kern w:val="20"/>
          <w:sz w:val="24"/>
          <w:szCs w:val="24"/>
          <w:lang w:val="ru-RU"/>
        </w:rPr>
        <w:t xml:space="preserve">, </w:t>
      </w:r>
      <w:proofErr w:type="spellStart"/>
      <w:r w:rsidRPr="00416847">
        <w:rPr>
          <w:spacing w:val="-4"/>
          <w:kern w:val="20"/>
          <w:sz w:val="24"/>
          <w:szCs w:val="24"/>
          <w:lang w:val="ru-RU"/>
        </w:rPr>
        <w:t>їх</w:t>
      </w:r>
      <w:proofErr w:type="spellEnd"/>
      <w:r w:rsidRPr="00416847">
        <w:rPr>
          <w:spacing w:val="-4"/>
          <w:kern w:val="20"/>
          <w:sz w:val="24"/>
          <w:szCs w:val="24"/>
          <w:lang w:val="ru-RU"/>
        </w:rPr>
        <w:t xml:space="preserve"> </w:t>
      </w:r>
      <w:proofErr w:type="spellStart"/>
      <w:r w:rsidRPr="00416847">
        <w:rPr>
          <w:spacing w:val="-4"/>
          <w:kern w:val="20"/>
          <w:sz w:val="24"/>
          <w:szCs w:val="24"/>
          <w:lang w:val="ru-RU"/>
        </w:rPr>
        <w:t>функціональни</w:t>
      </w:r>
      <w:r w:rsidRPr="00416847">
        <w:rPr>
          <w:sz w:val="24"/>
          <w:szCs w:val="24"/>
          <w:lang w:val="ru-RU"/>
        </w:rPr>
        <w:t>й</w:t>
      </w:r>
      <w:proofErr w:type="spellEnd"/>
      <w:r w:rsidRPr="00416847">
        <w:rPr>
          <w:sz w:val="24"/>
          <w:szCs w:val="24"/>
          <w:lang w:val="ru-RU"/>
        </w:rPr>
        <w:t xml:space="preserve"> і </w:t>
      </w:r>
      <w:proofErr w:type="spellStart"/>
      <w:r w:rsidRPr="00416847">
        <w:rPr>
          <w:sz w:val="24"/>
          <w:szCs w:val="24"/>
          <w:lang w:val="ru-RU"/>
        </w:rPr>
        <w:t>просторовий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розподіл</w:t>
      </w:r>
      <w:proofErr w:type="spellEnd"/>
      <w:r w:rsidRPr="00416847">
        <w:rPr>
          <w:sz w:val="24"/>
          <w:szCs w:val="24"/>
          <w:lang w:val="ru-RU"/>
        </w:rPr>
        <w:t>.</w:t>
      </w:r>
    </w:p>
    <w:p w14:paraId="205AC24E" w14:textId="77777777" w:rsidR="00047357" w:rsidRPr="00416847" w:rsidRDefault="00047357" w:rsidP="00047357">
      <w:pPr>
        <w:tabs>
          <w:tab w:val="left" w:pos="1080"/>
        </w:tabs>
        <w:ind w:firstLine="567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3. </w:t>
      </w:r>
      <w:proofErr w:type="spellStart"/>
      <w:r w:rsidRPr="00416847">
        <w:rPr>
          <w:b/>
          <w:sz w:val="24"/>
          <w:szCs w:val="24"/>
        </w:rPr>
        <w:t>Типологя</w:t>
      </w:r>
      <w:proofErr w:type="spellEnd"/>
      <w:r w:rsidRPr="00416847">
        <w:rPr>
          <w:b/>
          <w:sz w:val="24"/>
          <w:szCs w:val="24"/>
        </w:rPr>
        <w:t xml:space="preserve"> країн світу </w:t>
      </w:r>
    </w:p>
    <w:p w14:paraId="54DCF9AF" w14:textId="77777777" w:rsidR="00047357" w:rsidRPr="00416847" w:rsidRDefault="00047357" w:rsidP="00047357">
      <w:pPr>
        <w:pStyle w:val="Table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line="240" w:lineRule="auto"/>
        <w:ind w:left="0" w:right="0" w:firstLine="567"/>
        <w:jc w:val="both"/>
        <w:rPr>
          <w:sz w:val="24"/>
          <w:szCs w:val="24"/>
          <w:lang w:val="uk-UA"/>
        </w:rPr>
      </w:pPr>
      <w:proofErr w:type="spellStart"/>
      <w:r w:rsidRPr="00416847">
        <w:rPr>
          <w:sz w:val="24"/>
          <w:szCs w:val="24"/>
          <w:lang w:val="ru-RU"/>
        </w:rPr>
        <w:t>Типологія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країн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світу</w:t>
      </w:r>
      <w:proofErr w:type="spellEnd"/>
      <w:r w:rsidRPr="00416847">
        <w:rPr>
          <w:sz w:val="24"/>
          <w:szCs w:val="24"/>
          <w:lang w:val="uk-UA"/>
        </w:rPr>
        <w:t>. Класифікація країн за формою п</w:t>
      </w:r>
      <w:r w:rsidRPr="00416847">
        <w:rPr>
          <w:spacing w:val="-2"/>
          <w:kern w:val="20"/>
          <w:sz w:val="24"/>
          <w:szCs w:val="24"/>
          <w:lang w:val="uk-UA"/>
        </w:rPr>
        <w:t xml:space="preserve">равління. Форми </w:t>
      </w:r>
      <w:proofErr w:type="spellStart"/>
      <w:r w:rsidRPr="00416847">
        <w:rPr>
          <w:spacing w:val="-2"/>
          <w:kern w:val="20"/>
          <w:sz w:val="24"/>
          <w:szCs w:val="24"/>
          <w:lang w:val="uk-UA"/>
        </w:rPr>
        <w:t>адм</w:t>
      </w:r>
      <w:r w:rsidRPr="00416847">
        <w:rPr>
          <w:sz w:val="24"/>
          <w:szCs w:val="24"/>
          <w:lang w:val="uk-UA"/>
        </w:rPr>
        <w:t>iністративно-територiального</w:t>
      </w:r>
      <w:proofErr w:type="spellEnd"/>
      <w:r w:rsidRPr="00416847">
        <w:rPr>
          <w:sz w:val="24"/>
          <w:szCs w:val="24"/>
          <w:lang w:val="uk-UA"/>
        </w:rPr>
        <w:t xml:space="preserve"> устрою. Відмінності федеративних держав. Політичні та економічні системи країн. Класифікація країн світу за площею, кількістю населення, географічним положення тощо. Економіко-географічна характеристика регіонів.</w:t>
      </w:r>
      <w:r w:rsidRPr="00416847">
        <w:rPr>
          <w:sz w:val="24"/>
          <w:szCs w:val="24"/>
          <w:lang w:val="ru-RU"/>
        </w:rPr>
        <w:tab/>
      </w:r>
    </w:p>
    <w:p w14:paraId="3C639620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>Тема 4</w:t>
      </w:r>
      <w:r w:rsidRPr="00416847">
        <w:rPr>
          <w:b/>
          <w:sz w:val="24"/>
          <w:szCs w:val="24"/>
          <w:lang w:val="ru-RU"/>
        </w:rPr>
        <w:t>.</w:t>
      </w:r>
      <w:r w:rsidRPr="00416847">
        <w:rPr>
          <w:b/>
          <w:sz w:val="24"/>
          <w:szCs w:val="24"/>
        </w:rPr>
        <w:t xml:space="preserve">Ресурси туристичних регіонів світу </w:t>
      </w:r>
    </w:p>
    <w:p w14:paraId="53832483" w14:textId="77777777" w:rsidR="00047357" w:rsidRPr="00416847" w:rsidRDefault="00047357" w:rsidP="00047357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416847">
        <w:rPr>
          <w:color w:val="000000"/>
          <w:sz w:val="24"/>
          <w:szCs w:val="24"/>
          <w:lang w:val="ru-RU"/>
        </w:rPr>
        <w:t>Г</w:t>
      </w:r>
      <w:r w:rsidRPr="00416847">
        <w:rPr>
          <w:color w:val="000000"/>
          <w:spacing w:val="-2"/>
          <w:kern w:val="20"/>
          <w:sz w:val="24"/>
          <w:szCs w:val="24"/>
          <w:lang w:val="ru-RU"/>
        </w:rPr>
        <w:t>еографічне</w:t>
      </w:r>
      <w:proofErr w:type="spellEnd"/>
      <w:r w:rsidRPr="00416847">
        <w:rPr>
          <w:color w:val="000000"/>
          <w:spacing w:val="-2"/>
          <w:kern w:val="20"/>
          <w:sz w:val="24"/>
          <w:szCs w:val="24"/>
          <w:lang w:val="ru-RU"/>
        </w:rPr>
        <w:t xml:space="preserve"> </w:t>
      </w:r>
      <w:proofErr w:type="spellStart"/>
      <w:r w:rsidRPr="00416847">
        <w:rPr>
          <w:color w:val="000000"/>
          <w:spacing w:val="-2"/>
          <w:kern w:val="20"/>
          <w:sz w:val="24"/>
          <w:szCs w:val="24"/>
          <w:lang w:val="ru-RU"/>
        </w:rPr>
        <w:t>серед</w:t>
      </w:r>
      <w:r w:rsidRPr="00416847">
        <w:rPr>
          <w:color w:val="000000"/>
          <w:sz w:val="24"/>
          <w:szCs w:val="24"/>
          <w:lang w:val="ru-RU"/>
        </w:rPr>
        <w:t>овище</w:t>
      </w:r>
      <w:proofErr w:type="spellEnd"/>
      <w:r w:rsidRPr="00416847">
        <w:rPr>
          <w:color w:val="000000"/>
          <w:sz w:val="24"/>
          <w:szCs w:val="24"/>
          <w:lang w:val="ru-RU"/>
        </w:rPr>
        <w:t xml:space="preserve"> як сфера </w:t>
      </w:r>
      <w:proofErr w:type="spellStart"/>
      <w:r w:rsidRPr="00416847">
        <w:rPr>
          <w:color w:val="000000"/>
          <w:sz w:val="24"/>
          <w:szCs w:val="24"/>
          <w:lang w:val="ru-RU"/>
        </w:rPr>
        <w:t>взаємод</w:t>
      </w:r>
      <w:r w:rsidRPr="00416847">
        <w:rPr>
          <w:color w:val="000000"/>
          <w:spacing w:val="-8"/>
          <w:kern w:val="20"/>
          <w:sz w:val="24"/>
          <w:szCs w:val="24"/>
          <w:lang w:val="ru-RU"/>
        </w:rPr>
        <w:t>ії</w:t>
      </w:r>
      <w:proofErr w:type="spellEnd"/>
      <w:r w:rsidRPr="00416847">
        <w:rPr>
          <w:color w:val="000000"/>
          <w:spacing w:val="-8"/>
          <w:kern w:val="20"/>
          <w:sz w:val="24"/>
          <w:szCs w:val="24"/>
          <w:lang w:val="ru-RU"/>
        </w:rPr>
        <w:t xml:space="preserve"> </w:t>
      </w:r>
      <w:proofErr w:type="spellStart"/>
      <w:r w:rsidRPr="00416847">
        <w:rPr>
          <w:color w:val="000000"/>
          <w:spacing w:val="-8"/>
          <w:kern w:val="20"/>
          <w:sz w:val="24"/>
          <w:szCs w:val="24"/>
          <w:lang w:val="ru-RU"/>
        </w:rPr>
        <w:t>суспільства</w:t>
      </w:r>
      <w:proofErr w:type="spellEnd"/>
      <w:r w:rsidRPr="00416847">
        <w:rPr>
          <w:color w:val="000000"/>
          <w:spacing w:val="-8"/>
          <w:kern w:val="20"/>
          <w:sz w:val="24"/>
          <w:szCs w:val="24"/>
          <w:lang w:val="ru-RU"/>
        </w:rPr>
        <w:t xml:space="preserve"> і </w:t>
      </w:r>
      <w:proofErr w:type="spellStart"/>
      <w:r w:rsidRPr="00416847">
        <w:rPr>
          <w:color w:val="000000"/>
          <w:spacing w:val="-8"/>
          <w:kern w:val="20"/>
          <w:sz w:val="24"/>
          <w:szCs w:val="24"/>
          <w:lang w:val="ru-RU"/>
        </w:rPr>
        <w:t>природ</w:t>
      </w:r>
      <w:r w:rsidRPr="00416847">
        <w:rPr>
          <w:color w:val="000000"/>
          <w:sz w:val="24"/>
          <w:szCs w:val="24"/>
          <w:lang w:val="ru-RU"/>
        </w:rPr>
        <w:t>и</w:t>
      </w:r>
      <w:proofErr w:type="spellEnd"/>
      <w:r w:rsidRPr="00416847">
        <w:rPr>
          <w:color w:val="000000"/>
          <w:sz w:val="24"/>
          <w:szCs w:val="24"/>
          <w:lang w:val="ru-RU"/>
        </w:rPr>
        <w:t>.</w:t>
      </w:r>
      <w:r w:rsidRPr="00416847">
        <w:rPr>
          <w:color w:val="000000"/>
          <w:sz w:val="24"/>
          <w:szCs w:val="24"/>
        </w:rPr>
        <w:t xml:space="preserve"> С</w:t>
      </w:r>
      <w:r w:rsidRPr="00416847">
        <w:rPr>
          <w:color w:val="000000"/>
          <w:spacing w:val="-2"/>
          <w:kern w:val="20"/>
          <w:sz w:val="24"/>
          <w:szCs w:val="24"/>
        </w:rPr>
        <w:t>вітові природні р</w:t>
      </w:r>
      <w:r w:rsidRPr="00416847">
        <w:rPr>
          <w:color w:val="000000"/>
          <w:sz w:val="24"/>
          <w:szCs w:val="24"/>
        </w:rPr>
        <w:t>есурси. Ресурсозабезпеч</w:t>
      </w:r>
      <w:r w:rsidRPr="00416847">
        <w:rPr>
          <w:color w:val="000000"/>
          <w:spacing w:val="-2"/>
          <w:kern w:val="20"/>
          <w:sz w:val="24"/>
          <w:szCs w:val="24"/>
        </w:rPr>
        <w:t>еність. Природокори</w:t>
      </w:r>
      <w:r w:rsidRPr="00416847">
        <w:rPr>
          <w:color w:val="000000"/>
          <w:sz w:val="24"/>
          <w:szCs w:val="24"/>
        </w:rPr>
        <w:t>стування. Географ</w:t>
      </w:r>
      <w:r w:rsidRPr="00416847">
        <w:rPr>
          <w:color w:val="000000"/>
          <w:spacing w:val="-4"/>
          <w:kern w:val="20"/>
          <w:sz w:val="24"/>
          <w:szCs w:val="24"/>
        </w:rPr>
        <w:t>ія світових природни</w:t>
      </w:r>
      <w:r w:rsidRPr="00416847">
        <w:rPr>
          <w:color w:val="000000"/>
          <w:sz w:val="24"/>
          <w:szCs w:val="24"/>
        </w:rPr>
        <w:t>х ресурсів: мінеральних, зе</w:t>
      </w:r>
      <w:r w:rsidRPr="00416847">
        <w:rPr>
          <w:color w:val="000000"/>
          <w:spacing w:val="-4"/>
          <w:kern w:val="20"/>
          <w:sz w:val="24"/>
          <w:szCs w:val="24"/>
        </w:rPr>
        <w:t>мельних, лісових, во</w:t>
      </w:r>
      <w:r w:rsidRPr="00416847">
        <w:rPr>
          <w:color w:val="000000"/>
          <w:sz w:val="24"/>
          <w:szCs w:val="24"/>
        </w:rPr>
        <w:t>дних, Світового океану, рекреаційних.</w:t>
      </w:r>
    </w:p>
    <w:p w14:paraId="691C9C17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5. Європа. Регіональний поділ Європи. Північна Європа </w:t>
      </w:r>
    </w:p>
    <w:p w14:paraId="099D0AC8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Економіко-географічна характеристика Європи. Європейський Союз. Загальні відомості про регіон Північна Європа: економіко-географічне положення; природні умови і ресурси; населення; господарство; транспорт; зовнішньоекономічні зв’язки. </w:t>
      </w:r>
    </w:p>
    <w:p w14:paraId="68B347C3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i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6. Північноєвропейський туристичний регіон. Загальна характеристика </w:t>
      </w:r>
    </w:p>
    <w:p w14:paraId="40D4EB04" w14:textId="77777777" w:rsidR="00047357" w:rsidRPr="00416847" w:rsidRDefault="00047357" w:rsidP="00047357">
      <w:pPr>
        <w:shd w:val="clear" w:color="auto" w:fill="FFFFFF"/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 Північної Європи.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4348D6DD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7. Регіон Західна Європа. Економіко-географічна характеристика (Німеччина, Франція) </w:t>
      </w:r>
    </w:p>
    <w:p w14:paraId="5C67B107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sz w:val="24"/>
          <w:szCs w:val="24"/>
        </w:rPr>
        <w:t>Загальні відомості про регіон Західна Європа: економіко-географічне положення; природні умови і ресурси; населення; господарство; транспорт; зовнішньоекономічні зв’язки.</w:t>
      </w:r>
    </w:p>
    <w:p w14:paraId="10FF4418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8. Західноєвропейський туристичний регіон </w:t>
      </w:r>
    </w:p>
    <w:p w14:paraId="2BE40B6F" w14:textId="77777777" w:rsidR="00047357" w:rsidRPr="00416847" w:rsidRDefault="00047357" w:rsidP="00047357">
      <w:pPr>
        <w:shd w:val="clear" w:color="auto" w:fill="FFFFFF"/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 Західної Європи.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66977C6F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9. Регіон Південна Європа. Економіко-географічна характеристика </w:t>
      </w:r>
      <w:r w:rsidRPr="00416847">
        <w:rPr>
          <w:sz w:val="24"/>
          <w:szCs w:val="24"/>
        </w:rPr>
        <w:t xml:space="preserve">Загальні відомості про регіон Південна Європа: економіко-географічне положення; природні умови і ресурси; населення; господарство; транспорт; зовнішньоекономічні зв’язки. </w:t>
      </w:r>
    </w:p>
    <w:p w14:paraId="5C8DA9BB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10. </w:t>
      </w:r>
      <w:proofErr w:type="spellStart"/>
      <w:r w:rsidRPr="00416847">
        <w:rPr>
          <w:b/>
          <w:sz w:val="24"/>
          <w:szCs w:val="24"/>
        </w:rPr>
        <w:t>Південноєвропейський</w:t>
      </w:r>
      <w:proofErr w:type="spellEnd"/>
      <w:r w:rsidRPr="00416847">
        <w:rPr>
          <w:b/>
          <w:sz w:val="24"/>
          <w:szCs w:val="24"/>
        </w:rPr>
        <w:t xml:space="preserve"> туристичний регіон (Італія, Греція) </w:t>
      </w:r>
    </w:p>
    <w:p w14:paraId="41B54AFE" w14:textId="77777777" w:rsidR="00047357" w:rsidRPr="00416847" w:rsidRDefault="00047357" w:rsidP="00047357">
      <w:pPr>
        <w:shd w:val="clear" w:color="auto" w:fill="FFFFFF"/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 Південної Європи.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630AC6DE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11. Регіон країн Південно-Східної Європи. Економіко-географічна характеристика (Хорватія, Болгарія) </w:t>
      </w:r>
    </w:p>
    <w:p w14:paraId="2F7C0F43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>Загальні відомості про регіон Східна Європа: економіко-географічне положення; природні умови і ресурси; населення; господарство; транспорт; зовнішньоекономічні зв’язки.</w:t>
      </w:r>
    </w:p>
    <w:p w14:paraId="4562444C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12. Південно-Східноєвропейський туристичний регіон </w:t>
      </w:r>
    </w:p>
    <w:p w14:paraId="65E2F1F9" w14:textId="77777777" w:rsidR="00047357" w:rsidRPr="00416847" w:rsidRDefault="00047357" w:rsidP="00047357">
      <w:pPr>
        <w:shd w:val="clear" w:color="auto" w:fill="FFFFFF"/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 Південно-Східної Європи.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4E69B98B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13. Регіон країн Центрально-Східної Європи. Економіко-географічна характеристика (Польща, країни Балтії) </w:t>
      </w:r>
      <w:r w:rsidRPr="00416847">
        <w:rPr>
          <w:sz w:val="24"/>
          <w:szCs w:val="24"/>
        </w:rPr>
        <w:t xml:space="preserve">Загальні відомості про регіон Центрально-Східна Європа: економіко-географічне положення; природні умови і ресурси; населення; господарство; </w:t>
      </w:r>
      <w:r w:rsidRPr="00416847">
        <w:rPr>
          <w:sz w:val="24"/>
          <w:szCs w:val="24"/>
        </w:rPr>
        <w:lastRenderedPageBreak/>
        <w:t xml:space="preserve">транспорт; зовнішньоекономічні зв’язки. </w:t>
      </w:r>
    </w:p>
    <w:p w14:paraId="48FFEC67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14. Україна – економіко-географічна характеристика </w:t>
      </w:r>
      <w:r w:rsidRPr="00416847">
        <w:rPr>
          <w:sz w:val="24"/>
          <w:szCs w:val="24"/>
        </w:rPr>
        <w:t xml:space="preserve">Загальні відомості про країну: економіко-географічне положення; природні умови і ресурси; населення; господарство; транспорт; зовнішньоекономічні зв’язки. </w:t>
      </w:r>
    </w:p>
    <w:p w14:paraId="1D1CFC45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15. Особливості розвитку туризму в Україні </w:t>
      </w:r>
    </w:p>
    <w:p w14:paraId="7C06962A" w14:textId="77777777" w:rsidR="00047357" w:rsidRPr="00416847" w:rsidRDefault="00047357" w:rsidP="00047357">
      <w:pPr>
        <w:shd w:val="clear" w:color="auto" w:fill="FFFFFF"/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>Туристично-рекреаційний потенціал України. Передумови та чинники розвитку рекреації та туризму в регіоні. Туристичні центри. Сучасний стан та особливості розвитку рекреаційного господарства.. Місце України на міжнародному ринку туристичних послуг.</w:t>
      </w:r>
    </w:p>
    <w:p w14:paraId="23BBC4D1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16. Центрально-Східноєвропейський туристичний регіон </w:t>
      </w:r>
    </w:p>
    <w:p w14:paraId="757A4DA1" w14:textId="77777777" w:rsidR="00047357" w:rsidRPr="00416847" w:rsidRDefault="00047357" w:rsidP="00047357">
      <w:pPr>
        <w:shd w:val="clear" w:color="auto" w:fill="FFFFFF"/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 Центрально-Східної Європи.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7001132B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17. </w:t>
      </w:r>
      <w:proofErr w:type="spellStart"/>
      <w:r w:rsidRPr="00416847">
        <w:rPr>
          <w:b/>
          <w:sz w:val="24"/>
          <w:szCs w:val="24"/>
        </w:rPr>
        <w:t>Азійсько</w:t>
      </w:r>
      <w:proofErr w:type="spellEnd"/>
      <w:r w:rsidRPr="00416847">
        <w:rPr>
          <w:b/>
          <w:sz w:val="24"/>
          <w:szCs w:val="24"/>
        </w:rPr>
        <w:t xml:space="preserve">-Тихоокеанський туристичний регіон: поділ та характеристика. </w:t>
      </w:r>
    </w:p>
    <w:p w14:paraId="74495839" w14:textId="77777777" w:rsidR="00047357" w:rsidRPr="00416847" w:rsidRDefault="00047357" w:rsidP="00047357">
      <w:pPr>
        <w:shd w:val="clear" w:color="auto" w:fill="FFFFFF"/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Склад регіону. 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3CCA696F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18. Регіон Південна Азія. Економіко-географічна характеристика (Індія) </w:t>
      </w:r>
    </w:p>
    <w:p w14:paraId="3C3BA25D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>Загальні відом</w:t>
      </w:r>
      <w:r>
        <w:rPr>
          <w:sz w:val="24"/>
          <w:szCs w:val="24"/>
        </w:rPr>
        <w:t>ості про регіон Південна</w:t>
      </w:r>
      <w:r w:rsidRPr="00416847">
        <w:rPr>
          <w:sz w:val="24"/>
          <w:szCs w:val="24"/>
        </w:rPr>
        <w:t xml:space="preserve"> Азія: економіко-географічне положення; природні умови і ресурси; населення; господарство; транспорт; зовнішньоекономічні зв’язки. </w:t>
      </w:r>
    </w:p>
    <w:p w14:paraId="56D097DC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19. Регіон Південно-Західна Азія. Економіко-географічна характеристика. </w:t>
      </w:r>
      <w:r>
        <w:rPr>
          <w:b/>
          <w:sz w:val="24"/>
          <w:szCs w:val="24"/>
        </w:rPr>
        <w:t xml:space="preserve">   </w:t>
      </w:r>
      <w:r w:rsidRPr="00416847">
        <w:rPr>
          <w:b/>
          <w:sz w:val="24"/>
          <w:szCs w:val="24"/>
        </w:rPr>
        <w:t>Близькосхідн</w:t>
      </w:r>
      <w:r>
        <w:rPr>
          <w:b/>
          <w:sz w:val="24"/>
          <w:szCs w:val="24"/>
        </w:rPr>
        <w:t xml:space="preserve">ий </w:t>
      </w:r>
      <w:r w:rsidRPr="00416847">
        <w:rPr>
          <w:b/>
          <w:sz w:val="24"/>
          <w:szCs w:val="24"/>
        </w:rPr>
        <w:t>туристич</w:t>
      </w:r>
      <w:r>
        <w:rPr>
          <w:b/>
          <w:sz w:val="24"/>
          <w:szCs w:val="24"/>
        </w:rPr>
        <w:t xml:space="preserve">ний </w:t>
      </w:r>
      <w:r w:rsidRPr="00416847">
        <w:rPr>
          <w:b/>
          <w:sz w:val="24"/>
          <w:szCs w:val="24"/>
        </w:rPr>
        <w:t xml:space="preserve"> регіон</w:t>
      </w:r>
      <w:r>
        <w:rPr>
          <w:b/>
          <w:sz w:val="24"/>
          <w:szCs w:val="24"/>
        </w:rPr>
        <w:t>.</w:t>
      </w:r>
    </w:p>
    <w:p w14:paraId="1B5EB71B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color w:val="000000"/>
          <w:sz w:val="24"/>
          <w:szCs w:val="24"/>
        </w:rPr>
        <w:t>Загальний огляд. Ск</w:t>
      </w:r>
      <w:r w:rsidRPr="00416847">
        <w:rPr>
          <w:color w:val="000000"/>
          <w:spacing w:val="-2"/>
          <w:kern w:val="20"/>
          <w:sz w:val="24"/>
          <w:szCs w:val="24"/>
        </w:rPr>
        <w:t>лад регіону. Різном</w:t>
      </w:r>
      <w:r w:rsidRPr="00416847">
        <w:rPr>
          <w:color w:val="000000"/>
          <w:sz w:val="24"/>
          <w:szCs w:val="24"/>
        </w:rPr>
        <w:t>анітність країн. Особлив</w:t>
      </w:r>
      <w:r w:rsidRPr="00416847">
        <w:rPr>
          <w:color w:val="000000"/>
          <w:spacing w:val="-4"/>
          <w:kern w:val="20"/>
          <w:sz w:val="24"/>
          <w:szCs w:val="24"/>
        </w:rPr>
        <w:t>ості господарства. Ро</w:t>
      </w:r>
      <w:r w:rsidRPr="00416847">
        <w:rPr>
          <w:color w:val="000000"/>
          <w:sz w:val="24"/>
          <w:szCs w:val="24"/>
        </w:rPr>
        <w:t>ль к</w:t>
      </w:r>
      <w:r w:rsidRPr="00416847">
        <w:rPr>
          <w:color w:val="000000"/>
          <w:spacing w:val="-2"/>
          <w:kern w:val="20"/>
          <w:sz w:val="24"/>
          <w:szCs w:val="24"/>
        </w:rPr>
        <w:t>раїн Азії в світі. Регіо</w:t>
      </w:r>
      <w:r w:rsidRPr="00416847">
        <w:rPr>
          <w:color w:val="000000"/>
          <w:sz w:val="24"/>
          <w:szCs w:val="24"/>
        </w:rPr>
        <w:t xml:space="preserve">н перехрестя важливих морських комунікацій. </w:t>
      </w:r>
      <w:r w:rsidRPr="00416847">
        <w:rPr>
          <w:sz w:val="24"/>
          <w:szCs w:val="24"/>
        </w:rPr>
        <w:t>Економіко-географічне положення; природні умови і ресурси; населення; господарство; транспорт</w:t>
      </w:r>
      <w:r>
        <w:rPr>
          <w:sz w:val="24"/>
          <w:szCs w:val="24"/>
        </w:rPr>
        <w:t xml:space="preserve">; зовнішньоекономічні зв’язки. </w:t>
      </w:r>
      <w:r w:rsidRPr="00416847">
        <w:rPr>
          <w:sz w:val="24"/>
          <w:szCs w:val="24"/>
        </w:rPr>
        <w:t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</w:t>
      </w:r>
      <w:r>
        <w:rPr>
          <w:sz w:val="24"/>
          <w:szCs w:val="24"/>
        </w:rPr>
        <w:t xml:space="preserve">тку рекреаційного господарства. </w:t>
      </w:r>
    </w:p>
    <w:p w14:paraId="1BA334AB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20.</w:t>
      </w:r>
      <w:r w:rsidRPr="00416847">
        <w:rPr>
          <w:b/>
          <w:sz w:val="24"/>
          <w:szCs w:val="24"/>
        </w:rPr>
        <w:t xml:space="preserve">Регіон Північна та Центральна Азія. Економіко-географічна характеристика (Казахстан) </w:t>
      </w:r>
    </w:p>
    <w:p w14:paraId="5F283DE4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>Загальні відомості про регіон Північна та Центральна Азія: економіко – географічне положення; природні умови і ресурси; населення; господарство; транспор</w:t>
      </w:r>
      <w:r>
        <w:rPr>
          <w:sz w:val="24"/>
          <w:szCs w:val="24"/>
        </w:rPr>
        <w:t xml:space="preserve">т; зовнішньоекономічні зв’язки. </w:t>
      </w: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25DB2F64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21. Регіон Східна Азія. Економіко-географічна характеристика (Японія, Китай) </w:t>
      </w:r>
      <w:r w:rsidRPr="00416847">
        <w:rPr>
          <w:sz w:val="24"/>
          <w:szCs w:val="24"/>
        </w:rPr>
        <w:t>Загальні відомості про регіон Східна Азія: економіко-географічне положення; природні умови і ресурси; населення; господарство; транспорт; зовнішньоекономічні зв’язки</w:t>
      </w:r>
    </w:p>
    <w:p w14:paraId="64B5E7D1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22. Північно-Східно-Азійський туристичний регіон </w:t>
      </w:r>
    </w:p>
    <w:p w14:paraId="318B2A9F" w14:textId="77777777" w:rsidR="00047357" w:rsidRPr="00416847" w:rsidRDefault="00047357" w:rsidP="00047357">
      <w:pPr>
        <w:shd w:val="clear" w:color="auto" w:fill="FFFFFF"/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42EEEC9B" w14:textId="77777777" w:rsidR="00047357" w:rsidRDefault="00047357" w:rsidP="00047357">
      <w:pPr>
        <w:tabs>
          <w:tab w:val="left" w:pos="1540"/>
        </w:tabs>
        <w:ind w:firstLine="56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Pr="00457EB8">
        <w:rPr>
          <w:b/>
          <w:bCs/>
          <w:sz w:val="24"/>
          <w:szCs w:val="24"/>
        </w:rPr>
        <w:t>одуль 2.</w:t>
      </w:r>
      <w:r w:rsidRPr="008C05F2">
        <w:rPr>
          <w:b/>
          <w:sz w:val="24"/>
          <w:szCs w:val="24"/>
        </w:rPr>
        <w:t>ЕКОНОМІКО - ГЕОГРАФІЧНА ХАРАКТЕРИСТИКА КРАЇН ПІВНІЧНОЇ ТА ЛАТИНСЬКОЇ АМЕРИКИ, АФРИКИ, АВСТРАЛІЇ ТА ОКЕАНІЇ</w:t>
      </w:r>
    </w:p>
    <w:p w14:paraId="62F7BDCA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23. Регіон Південно-Східна Азія. Економіко-географічна характеристика  </w:t>
      </w:r>
    </w:p>
    <w:p w14:paraId="5538D329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Загальні відомості про регіон Південно-Східна Азія: економіко-географічне положення; природні умови і ресурси; населення; господарство; транспорт; зовнішньоекономічні зв’язки. </w:t>
      </w:r>
    </w:p>
    <w:p w14:paraId="0009B180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24. Південно-Східно-Азійський туристичний регіон </w:t>
      </w:r>
    </w:p>
    <w:p w14:paraId="0EEB3AAB" w14:textId="77777777" w:rsidR="0004735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71366A51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25. Регіон Північна Америка. Економіко-географічна характеристика </w:t>
      </w:r>
    </w:p>
    <w:p w14:paraId="4F9995C3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proofErr w:type="spellStart"/>
      <w:r w:rsidRPr="00416847">
        <w:rPr>
          <w:sz w:val="24"/>
          <w:szCs w:val="24"/>
          <w:lang w:val="ru-RU"/>
        </w:rPr>
        <w:t>Економіко-географічна</w:t>
      </w:r>
      <w:proofErr w:type="spellEnd"/>
      <w:r w:rsidRPr="00416847">
        <w:rPr>
          <w:sz w:val="24"/>
          <w:szCs w:val="24"/>
          <w:lang w:val="ru-RU"/>
        </w:rPr>
        <w:t xml:space="preserve"> характеристика</w:t>
      </w:r>
      <w:r w:rsidRPr="00416847">
        <w:rPr>
          <w:sz w:val="24"/>
          <w:szCs w:val="24"/>
        </w:rPr>
        <w:t xml:space="preserve">. </w:t>
      </w:r>
      <w:r w:rsidRPr="00416847">
        <w:rPr>
          <w:sz w:val="24"/>
          <w:szCs w:val="24"/>
          <w:lang w:val="ru-RU"/>
        </w:rPr>
        <w:t>Природно-</w:t>
      </w:r>
      <w:proofErr w:type="spellStart"/>
      <w:r w:rsidRPr="00416847">
        <w:rPr>
          <w:sz w:val="24"/>
          <w:szCs w:val="24"/>
          <w:lang w:val="ru-RU"/>
        </w:rPr>
        <w:t>ресурсний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потенціал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Особливості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економічного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розвитку</w:t>
      </w:r>
      <w:proofErr w:type="spellEnd"/>
      <w:r w:rsidRPr="00416847">
        <w:rPr>
          <w:sz w:val="24"/>
          <w:szCs w:val="24"/>
          <w:lang w:val="ru-RU"/>
        </w:rPr>
        <w:t xml:space="preserve"> та </w:t>
      </w:r>
      <w:proofErr w:type="spellStart"/>
      <w:r w:rsidRPr="00416847">
        <w:rPr>
          <w:sz w:val="24"/>
          <w:szCs w:val="24"/>
          <w:lang w:val="ru-RU"/>
        </w:rPr>
        <w:t>загальна</w:t>
      </w:r>
      <w:proofErr w:type="spellEnd"/>
      <w:r w:rsidRPr="00416847">
        <w:rPr>
          <w:sz w:val="24"/>
          <w:szCs w:val="24"/>
          <w:lang w:val="ru-RU"/>
        </w:rPr>
        <w:t xml:space="preserve"> характеристика </w:t>
      </w:r>
      <w:proofErr w:type="spellStart"/>
      <w:r w:rsidRPr="00416847">
        <w:rPr>
          <w:sz w:val="24"/>
          <w:szCs w:val="24"/>
          <w:lang w:val="ru-RU"/>
        </w:rPr>
        <w:t>господарства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Зовнішньоекономічні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зв’язки</w:t>
      </w:r>
      <w:proofErr w:type="spellEnd"/>
      <w:r w:rsidRPr="00416847">
        <w:rPr>
          <w:sz w:val="24"/>
          <w:szCs w:val="24"/>
          <w:lang w:val="ru-RU"/>
        </w:rPr>
        <w:t xml:space="preserve">. </w:t>
      </w:r>
    </w:p>
    <w:p w14:paraId="52133686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  <w:lang w:val="ru-RU"/>
        </w:rPr>
      </w:pPr>
      <w:r w:rsidRPr="00416847">
        <w:rPr>
          <w:sz w:val="24"/>
          <w:szCs w:val="24"/>
          <w:lang w:val="ru-RU"/>
        </w:rPr>
        <w:t xml:space="preserve">Роль та </w:t>
      </w:r>
      <w:proofErr w:type="spellStart"/>
      <w:r w:rsidRPr="00416847">
        <w:rPr>
          <w:sz w:val="24"/>
          <w:szCs w:val="24"/>
          <w:lang w:val="ru-RU"/>
        </w:rPr>
        <w:t>значення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міжнародної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організації</w:t>
      </w:r>
      <w:proofErr w:type="spellEnd"/>
      <w:r w:rsidRPr="00416847">
        <w:rPr>
          <w:sz w:val="24"/>
          <w:szCs w:val="24"/>
          <w:lang w:val="ru-RU"/>
        </w:rPr>
        <w:t xml:space="preserve"> НАФТА в </w:t>
      </w:r>
      <w:proofErr w:type="spellStart"/>
      <w:r w:rsidRPr="00416847">
        <w:rPr>
          <w:sz w:val="24"/>
          <w:szCs w:val="24"/>
          <w:lang w:val="ru-RU"/>
        </w:rPr>
        <w:t>економічному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зростанні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регіону</w:t>
      </w:r>
      <w:proofErr w:type="spellEnd"/>
      <w:r w:rsidRPr="00416847">
        <w:rPr>
          <w:sz w:val="24"/>
          <w:szCs w:val="24"/>
          <w:lang w:val="ru-RU"/>
        </w:rPr>
        <w:t xml:space="preserve">. </w:t>
      </w:r>
    </w:p>
    <w:p w14:paraId="461FA6F8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lastRenderedPageBreak/>
        <w:t xml:space="preserve">Тема 26. США – лідер економічного розвитку. Канада </w:t>
      </w:r>
    </w:p>
    <w:p w14:paraId="47554E56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proofErr w:type="spellStart"/>
      <w:r w:rsidRPr="00416847">
        <w:rPr>
          <w:sz w:val="24"/>
          <w:szCs w:val="24"/>
          <w:lang w:val="ru-RU"/>
        </w:rPr>
        <w:t>Чинники</w:t>
      </w:r>
      <w:proofErr w:type="spellEnd"/>
      <w:r w:rsidRPr="00416847">
        <w:rPr>
          <w:sz w:val="24"/>
          <w:szCs w:val="24"/>
          <w:lang w:val="ru-RU"/>
        </w:rPr>
        <w:t xml:space="preserve">, </w:t>
      </w:r>
      <w:proofErr w:type="spellStart"/>
      <w:r w:rsidRPr="00416847">
        <w:rPr>
          <w:sz w:val="24"/>
          <w:szCs w:val="24"/>
          <w:lang w:val="ru-RU"/>
        </w:rPr>
        <w:t>які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визначають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економічне</w:t>
      </w:r>
      <w:proofErr w:type="spellEnd"/>
      <w:r w:rsidRPr="00416847">
        <w:rPr>
          <w:sz w:val="24"/>
          <w:szCs w:val="24"/>
          <w:lang w:val="ru-RU"/>
        </w:rPr>
        <w:t xml:space="preserve">, </w:t>
      </w:r>
      <w:proofErr w:type="spellStart"/>
      <w:r w:rsidRPr="00416847">
        <w:rPr>
          <w:sz w:val="24"/>
          <w:szCs w:val="24"/>
          <w:lang w:val="ru-RU"/>
        </w:rPr>
        <w:t>політичне</w:t>
      </w:r>
      <w:proofErr w:type="spellEnd"/>
      <w:r w:rsidRPr="00416847">
        <w:rPr>
          <w:sz w:val="24"/>
          <w:szCs w:val="24"/>
          <w:lang w:val="ru-RU"/>
        </w:rPr>
        <w:t xml:space="preserve"> та </w:t>
      </w:r>
      <w:proofErr w:type="spellStart"/>
      <w:r w:rsidRPr="00416847">
        <w:rPr>
          <w:sz w:val="24"/>
          <w:szCs w:val="24"/>
          <w:lang w:val="ru-RU"/>
        </w:rPr>
        <w:t>військове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лідерство</w:t>
      </w:r>
      <w:proofErr w:type="spellEnd"/>
      <w:r w:rsidRPr="00416847">
        <w:rPr>
          <w:sz w:val="24"/>
          <w:szCs w:val="24"/>
          <w:lang w:val="ru-RU"/>
        </w:rPr>
        <w:t xml:space="preserve"> США. </w:t>
      </w:r>
      <w:proofErr w:type="spellStart"/>
      <w:r w:rsidRPr="00416847">
        <w:rPr>
          <w:sz w:val="24"/>
          <w:szCs w:val="24"/>
          <w:lang w:val="ru-RU"/>
        </w:rPr>
        <w:t>Зовнішньоекономічні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зв’язки</w:t>
      </w:r>
      <w:proofErr w:type="spellEnd"/>
      <w:r w:rsidRPr="00416847">
        <w:rPr>
          <w:sz w:val="24"/>
          <w:szCs w:val="24"/>
        </w:rPr>
        <w:t xml:space="preserve">. </w:t>
      </w:r>
      <w:r w:rsidRPr="00416847">
        <w:rPr>
          <w:sz w:val="24"/>
          <w:szCs w:val="24"/>
          <w:lang w:val="ru-RU"/>
        </w:rPr>
        <w:t xml:space="preserve">Роль </w:t>
      </w:r>
      <w:proofErr w:type="spellStart"/>
      <w:r w:rsidRPr="00416847">
        <w:rPr>
          <w:sz w:val="24"/>
          <w:szCs w:val="24"/>
          <w:lang w:val="ru-RU"/>
        </w:rPr>
        <w:t>Канади</w:t>
      </w:r>
      <w:proofErr w:type="spellEnd"/>
      <w:r w:rsidRPr="00416847">
        <w:rPr>
          <w:sz w:val="24"/>
          <w:szCs w:val="24"/>
          <w:lang w:val="ru-RU"/>
        </w:rPr>
        <w:t xml:space="preserve"> у </w:t>
      </w:r>
      <w:proofErr w:type="spellStart"/>
      <w:r w:rsidRPr="00416847">
        <w:rPr>
          <w:sz w:val="24"/>
          <w:szCs w:val="24"/>
          <w:lang w:val="ru-RU"/>
        </w:rPr>
        <w:t>світових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господарських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зв’язках</w:t>
      </w:r>
      <w:proofErr w:type="spellEnd"/>
      <w:r w:rsidRPr="00416847">
        <w:rPr>
          <w:sz w:val="24"/>
          <w:szCs w:val="24"/>
          <w:lang w:val="ru-RU"/>
        </w:rPr>
        <w:t xml:space="preserve">, структура </w:t>
      </w:r>
      <w:proofErr w:type="spellStart"/>
      <w:r w:rsidRPr="00416847">
        <w:rPr>
          <w:sz w:val="24"/>
          <w:szCs w:val="24"/>
          <w:lang w:val="ru-RU"/>
        </w:rPr>
        <w:t>промислового</w:t>
      </w:r>
      <w:proofErr w:type="spellEnd"/>
      <w:r w:rsidRPr="00416847">
        <w:rPr>
          <w:sz w:val="24"/>
          <w:szCs w:val="24"/>
          <w:lang w:val="ru-RU"/>
        </w:rPr>
        <w:t xml:space="preserve"> та </w:t>
      </w:r>
      <w:proofErr w:type="spellStart"/>
      <w:r w:rsidRPr="00416847">
        <w:rPr>
          <w:sz w:val="24"/>
          <w:szCs w:val="24"/>
          <w:lang w:val="ru-RU"/>
        </w:rPr>
        <w:t>сільськогосподарського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експорту</w:t>
      </w:r>
      <w:proofErr w:type="spellEnd"/>
      <w:r w:rsidRPr="00416847">
        <w:rPr>
          <w:sz w:val="24"/>
          <w:szCs w:val="24"/>
        </w:rPr>
        <w:t>.</w:t>
      </w:r>
    </w:p>
    <w:p w14:paraId="2EAB15B5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27. Розвиток  Північноамериканського туристичного регіону </w:t>
      </w:r>
      <w:r w:rsidRPr="00416847">
        <w:rPr>
          <w:sz w:val="24"/>
          <w:szCs w:val="24"/>
        </w:rPr>
        <w:t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</w:t>
      </w:r>
      <w:r>
        <w:rPr>
          <w:sz w:val="24"/>
          <w:szCs w:val="24"/>
        </w:rPr>
        <w:t xml:space="preserve"> господарства</w:t>
      </w:r>
      <w:r w:rsidRPr="00416847">
        <w:rPr>
          <w:sz w:val="24"/>
          <w:szCs w:val="24"/>
        </w:rPr>
        <w:t>.</w:t>
      </w:r>
    </w:p>
    <w:p w14:paraId="746C79C5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28. Регіон  Латинська Америка. Економіко-географічна характеристика. Мексика та Бразилія </w:t>
      </w:r>
      <w:r w:rsidRPr="00416847">
        <w:rPr>
          <w:sz w:val="24"/>
          <w:szCs w:val="24"/>
        </w:rPr>
        <w:t xml:space="preserve">Економіко-географічна характеристика. Внутрішні відмінності економічного розвитку країн регіону. </w:t>
      </w:r>
      <w:r w:rsidRPr="00416847">
        <w:rPr>
          <w:sz w:val="24"/>
          <w:szCs w:val="24"/>
          <w:lang w:val="ru-RU"/>
        </w:rPr>
        <w:t>Природно-</w:t>
      </w:r>
      <w:proofErr w:type="spellStart"/>
      <w:r w:rsidRPr="00416847">
        <w:rPr>
          <w:sz w:val="24"/>
          <w:szCs w:val="24"/>
          <w:lang w:val="ru-RU"/>
        </w:rPr>
        <w:t>ресурсний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потенціал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Особливості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економічного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розвитку</w:t>
      </w:r>
      <w:proofErr w:type="spellEnd"/>
      <w:r w:rsidRPr="00416847">
        <w:rPr>
          <w:sz w:val="24"/>
          <w:szCs w:val="24"/>
          <w:lang w:val="ru-RU"/>
        </w:rPr>
        <w:t xml:space="preserve"> та </w:t>
      </w:r>
      <w:proofErr w:type="spellStart"/>
      <w:r w:rsidRPr="00416847">
        <w:rPr>
          <w:sz w:val="24"/>
          <w:szCs w:val="24"/>
          <w:lang w:val="ru-RU"/>
        </w:rPr>
        <w:t>загальна</w:t>
      </w:r>
      <w:proofErr w:type="spellEnd"/>
      <w:r w:rsidRPr="00416847">
        <w:rPr>
          <w:sz w:val="24"/>
          <w:szCs w:val="24"/>
          <w:lang w:val="ru-RU"/>
        </w:rPr>
        <w:t xml:space="preserve"> характеристика </w:t>
      </w:r>
      <w:proofErr w:type="spellStart"/>
      <w:r w:rsidRPr="00416847">
        <w:rPr>
          <w:sz w:val="24"/>
          <w:szCs w:val="24"/>
          <w:lang w:val="ru-RU"/>
        </w:rPr>
        <w:t>господарства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Зовнішньоекономічні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зв’язки</w:t>
      </w:r>
      <w:proofErr w:type="spellEnd"/>
      <w:r w:rsidRPr="00416847">
        <w:rPr>
          <w:sz w:val="24"/>
          <w:szCs w:val="24"/>
          <w:lang w:val="ru-RU"/>
        </w:rPr>
        <w:t xml:space="preserve">. </w:t>
      </w:r>
    </w:p>
    <w:p w14:paraId="0088838A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29. Розвиток  Центральноамериканського туристичного регіону </w:t>
      </w:r>
    </w:p>
    <w:p w14:paraId="102AFA1C" w14:textId="77777777" w:rsidR="0004735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5BC9C7C2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30. Розвиток  Південноамериканського туристичного регіону </w:t>
      </w:r>
    </w:p>
    <w:p w14:paraId="67013CAC" w14:textId="77777777" w:rsidR="0004735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358176E4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31. Регіон Північна Африка. Економіко-географічна характеристика </w:t>
      </w:r>
    </w:p>
    <w:p w14:paraId="42BACB97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sz w:val="24"/>
          <w:szCs w:val="24"/>
        </w:rPr>
        <w:t>Загальні відомості: економіко-географічне положення; природні умови і ресурси; населення; господарство; транспорт; зовнішньоекономічні зв’язки.</w:t>
      </w:r>
    </w:p>
    <w:p w14:paraId="132133A1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32. Північно-Африканський туристичний регіон </w:t>
      </w:r>
    </w:p>
    <w:p w14:paraId="7BC65DCF" w14:textId="77777777" w:rsidR="0004735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0409C27E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33. Регіон Західна Африка. Економіко-географічна характеристика </w:t>
      </w:r>
    </w:p>
    <w:p w14:paraId="05770BA8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proofErr w:type="spellStart"/>
      <w:r w:rsidRPr="00416847">
        <w:rPr>
          <w:sz w:val="24"/>
          <w:szCs w:val="24"/>
          <w:lang w:val="ru-RU"/>
        </w:rPr>
        <w:t>Економіко-географічна</w:t>
      </w:r>
      <w:proofErr w:type="spellEnd"/>
      <w:r w:rsidRPr="00416847">
        <w:rPr>
          <w:sz w:val="24"/>
          <w:szCs w:val="24"/>
          <w:lang w:val="ru-RU"/>
        </w:rPr>
        <w:t xml:space="preserve"> характеристика</w:t>
      </w:r>
      <w:r>
        <w:rPr>
          <w:sz w:val="24"/>
          <w:szCs w:val="24"/>
        </w:rPr>
        <w:t xml:space="preserve">. </w:t>
      </w:r>
      <w:r w:rsidRPr="00416847">
        <w:rPr>
          <w:sz w:val="24"/>
          <w:szCs w:val="24"/>
          <w:lang w:val="ru-RU"/>
        </w:rPr>
        <w:t>Природно-</w:t>
      </w:r>
      <w:proofErr w:type="spellStart"/>
      <w:r w:rsidRPr="00416847">
        <w:rPr>
          <w:sz w:val="24"/>
          <w:szCs w:val="24"/>
          <w:lang w:val="ru-RU"/>
        </w:rPr>
        <w:t>ресур</w:t>
      </w:r>
      <w:r>
        <w:rPr>
          <w:sz w:val="24"/>
          <w:szCs w:val="24"/>
          <w:lang w:val="ru-RU"/>
        </w:rPr>
        <w:t>сний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потенціал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Особливості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економічного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розвитку</w:t>
      </w:r>
      <w:proofErr w:type="spellEnd"/>
      <w:r w:rsidRPr="00416847">
        <w:rPr>
          <w:sz w:val="24"/>
          <w:szCs w:val="24"/>
          <w:lang w:val="ru-RU"/>
        </w:rPr>
        <w:t xml:space="preserve"> та </w:t>
      </w:r>
      <w:proofErr w:type="spellStart"/>
      <w:r w:rsidRPr="00416847">
        <w:rPr>
          <w:sz w:val="24"/>
          <w:szCs w:val="24"/>
          <w:lang w:val="ru-RU"/>
        </w:rPr>
        <w:t>загальна</w:t>
      </w:r>
      <w:proofErr w:type="spellEnd"/>
      <w:r w:rsidRPr="00416847">
        <w:rPr>
          <w:sz w:val="24"/>
          <w:szCs w:val="24"/>
          <w:lang w:val="ru-RU"/>
        </w:rPr>
        <w:t xml:space="preserve"> характеристика </w:t>
      </w:r>
      <w:proofErr w:type="spellStart"/>
      <w:r w:rsidRPr="00416847">
        <w:rPr>
          <w:sz w:val="24"/>
          <w:szCs w:val="24"/>
          <w:lang w:val="ru-RU"/>
        </w:rPr>
        <w:t>господарства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Зовнішньоекономічні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зв’язки</w:t>
      </w:r>
      <w:proofErr w:type="spellEnd"/>
      <w:r w:rsidRPr="00416847">
        <w:rPr>
          <w:sz w:val="24"/>
          <w:szCs w:val="24"/>
          <w:lang w:val="ru-RU"/>
        </w:rPr>
        <w:t xml:space="preserve">. </w:t>
      </w:r>
    </w:p>
    <w:p w14:paraId="4306E221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34. Західноафриканський туристичний регіон </w:t>
      </w:r>
    </w:p>
    <w:p w14:paraId="7A1DEB5E" w14:textId="77777777" w:rsidR="0004735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68DB7E1D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35. Регіон Центральна Африка. Економіко-географічна характеристика </w:t>
      </w:r>
    </w:p>
    <w:p w14:paraId="4782203C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proofErr w:type="spellStart"/>
      <w:r w:rsidRPr="00416847">
        <w:rPr>
          <w:sz w:val="24"/>
          <w:szCs w:val="24"/>
          <w:lang w:val="ru-RU"/>
        </w:rPr>
        <w:t>Економіко-географічна</w:t>
      </w:r>
      <w:proofErr w:type="spellEnd"/>
      <w:r w:rsidRPr="00416847">
        <w:rPr>
          <w:sz w:val="24"/>
          <w:szCs w:val="24"/>
          <w:lang w:val="ru-RU"/>
        </w:rPr>
        <w:t xml:space="preserve"> характеристика</w:t>
      </w:r>
      <w:r w:rsidRPr="00416847">
        <w:rPr>
          <w:sz w:val="24"/>
          <w:szCs w:val="24"/>
        </w:rPr>
        <w:t xml:space="preserve">. </w:t>
      </w:r>
      <w:r w:rsidRPr="00416847">
        <w:rPr>
          <w:sz w:val="24"/>
          <w:szCs w:val="24"/>
          <w:lang w:val="ru-RU"/>
        </w:rPr>
        <w:t>Природно-</w:t>
      </w:r>
      <w:proofErr w:type="spellStart"/>
      <w:r w:rsidRPr="00416847">
        <w:rPr>
          <w:sz w:val="24"/>
          <w:szCs w:val="24"/>
          <w:lang w:val="ru-RU"/>
        </w:rPr>
        <w:t>ресурсний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потенціал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Особливості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економічного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розвитку</w:t>
      </w:r>
      <w:proofErr w:type="spellEnd"/>
      <w:r w:rsidRPr="00416847">
        <w:rPr>
          <w:sz w:val="24"/>
          <w:szCs w:val="24"/>
          <w:lang w:val="ru-RU"/>
        </w:rPr>
        <w:t xml:space="preserve"> та </w:t>
      </w:r>
      <w:proofErr w:type="spellStart"/>
      <w:r w:rsidRPr="00416847">
        <w:rPr>
          <w:sz w:val="24"/>
          <w:szCs w:val="24"/>
          <w:lang w:val="ru-RU"/>
        </w:rPr>
        <w:t>загальна</w:t>
      </w:r>
      <w:proofErr w:type="spellEnd"/>
      <w:r w:rsidRPr="00416847">
        <w:rPr>
          <w:sz w:val="24"/>
          <w:szCs w:val="24"/>
          <w:lang w:val="ru-RU"/>
        </w:rPr>
        <w:t xml:space="preserve"> характеристика </w:t>
      </w:r>
      <w:proofErr w:type="spellStart"/>
      <w:r w:rsidRPr="00416847">
        <w:rPr>
          <w:sz w:val="24"/>
          <w:szCs w:val="24"/>
          <w:lang w:val="ru-RU"/>
        </w:rPr>
        <w:t>господарства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Зовнішньоекономічні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зв’язки</w:t>
      </w:r>
      <w:proofErr w:type="spellEnd"/>
      <w:r w:rsidRPr="00416847">
        <w:rPr>
          <w:sz w:val="24"/>
          <w:szCs w:val="24"/>
          <w:lang w:val="ru-RU"/>
        </w:rPr>
        <w:t xml:space="preserve">. </w:t>
      </w:r>
    </w:p>
    <w:p w14:paraId="661B87BE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36. Центральноафриканський туристичний регіон </w:t>
      </w:r>
    </w:p>
    <w:p w14:paraId="49337E15" w14:textId="77777777" w:rsidR="0004735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5778C159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37. Регіон Східна Африка. Економіко-географічна характеристика </w:t>
      </w:r>
    </w:p>
    <w:p w14:paraId="4E9E4561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proofErr w:type="spellStart"/>
      <w:r w:rsidRPr="00416847">
        <w:rPr>
          <w:sz w:val="24"/>
          <w:szCs w:val="24"/>
          <w:lang w:val="ru-RU"/>
        </w:rPr>
        <w:t>Економіко-географічна</w:t>
      </w:r>
      <w:proofErr w:type="spellEnd"/>
      <w:r w:rsidRPr="00416847">
        <w:rPr>
          <w:sz w:val="24"/>
          <w:szCs w:val="24"/>
          <w:lang w:val="ru-RU"/>
        </w:rPr>
        <w:t xml:space="preserve"> характеристика</w:t>
      </w:r>
      <w:r w:rsidRPr="00416847">
        <w:rPr>
          <w:sz w:val="24"/>
          <w:szCs w:val="24"/>
        </w:rPr>
        <w:t xml:space="preserve">. </w:t>
      </w:r>
      <w:r w:rsidRPr="00416847">
        <w:rPr>
          <w:sz w:val="24"/>
          <w:szCs w:val="24"/>
          <w:lang w:val="ru-RU"/>
        </w:rPr>
        <w:t>Природно-</w:t>
      </w:r>
      <w:proofErr w:type="spellStart"/>
      <w:r w:rsidRPr="00416847">
        <w:rPr>
          <w:sz w:val="24"/>
          <w:szCs w:val="24"/>
          <w:lang w:val="ru-RU"/>
        </w:rPr>
        <w:t>ресурсний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потенціал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Особливості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економічного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розвитку</w:t>
      </w:r>
      <w:proofErr w:type="spellEnd"/>
      <w:r w:rsidRPr="00416847">
        <w:rPr>
          <w:sz w:val="24"/>
          <w:szCs w:val="24"/>
          <w:lang w:val="ru-RU"/>
        </w:rPr>
        <w:t xml:space="preserve"> та </w:t>
      </w:r>
      <w:proofErr w:type="spellStart"/>
      <w:r w:rsidRPr="00416847">
        <w:rPr>
          <w:sz w:val="24"/>
          <w:szCs w:val="24"/>
          <w:lang w:val="ru-RU"/>
        </w:rPr>
        <w:t>загальна</w:t>
      </w:r>
      <w:proofErr w:type="spellEnd"/>
      <w:r w:rsidRPr="00416847">
        <w:rPr>
          <w:sz w:val="24"/>
          <w:szCs w:val="24"/>
          <w:lang w:val="ru-RU"/>
        </w:rPr>
        <w:t xml:space="preserve"> характеристика </w:t>
      </w:r>
      <w:proofErr w:type="spellStart"/>
      <w:r w:rsidRPr="00416847">
        <w:rPr>
          <w:sz w:val="24"/>
          <w:szCs w:val="24"/>
          <w:lang w:val="ru-RU"/>
        </w:rPr>
        <w:t>господарства</w:t>
      </w:r>
      <w:proofErr w:type="spellEnd"/>
      <w:r w:rsidRPr="00416847">
        <w:rPr>
          <w:sz w:val="24"/>
          <w:szCs w:val="24"/>
          <w:lang w:val="ru-RU"/>
        </w:rPr>
        <w:t xml:space="preserve">. </w:t>
      </w:r>
      <w:proofErr w:type="spellStart"/>
      <w:r w:rsidRPr="00416847">
        <w:rPr>
          <w:sz w:val="24"/>
          <w:szCs w:val="24"/>
          <w:lang w:val="ru-RU"/>
        </w:rPr>
        <w:t>Зовнішньоекономічні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зв’язки</w:t>
      </w:r>
      <w:proofErr w:type="spellEnd"/>
      <w:r w:rsidRPr="00416847">
        <w:rPr>
          <w:sz w:val="24"/>
          <w:szCs w:val="24"/>
          <w:lang w:val="ru-RU"/>
        </w:rPr>
        <w:t xml:space="preserve">. </w:t>
      </w:r>
    </w:p>
    <w:p w14:paraId="28D8701C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38. </w:t>
      </w:r>
      <w:proofErr w:type="spellStart"/>
      <w:r w:rsidRPr="00416847">
        <w:rPr>
          <w:b/>
          <w:sz w:val="24"/>
          <w:szCs w:val="24"/>
        </w:rPr>
        <w:t>Східноафриканський</w:t>
      </w:r>
      <w:proofErr w:type="spellEnd"/>
      <w:r w:rsidRPr="00416847">
        <w:rPr>
          <w:b/>
          <w:sz w:val="24"/>
          <w:szCs w:val="24"/>
        </w:rPr>
        <w:t xml:space="preserve"> туристичний регіон </w:t>
      </w:r>
    </w:p>
    <w:p w14:paraId="12519BCB" w14:textId="77777777" w:rsidR="0004735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</w:p>
    <w:p w14:paraId="5FD2885F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39. Регіон Південна Африка. Економіко-географічна характеристика </w:t>
      </w:r>
    </w:p>
    <w:p w14:paraId="2AC6853F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Загальні відомості про країни Південної Африки: економіко – географічне положення; природні умови і ресурси; населення; господарство; транспорт; зовнішньоекономічні зв’язки; рекреація і туризм.  </w:t>
      </w:r>
      <w:proofErr w:type="spellStart"/>
      <w:r w:rsidRPr="00416847">
        <w:rPr>
          <w:sz w:val="24"/>
          <w:szCs w:val="24"/>
          <w:lang w:val="ru-RU"/>
        </w:rPr>
        <w:t>Ключова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країна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вивчення</w:t>
      </w:r>
      <w:proofErr w:type="spellEnd"/>
      <w:r w:rsidRPr="00416847">
        <w:rPr>
          <w:sz w:val="24"/>
          <w:szCs w:val="24"/>
          <w:lang w:val="ru-RU"/>
        </w:rPr>
        <w:t xml:space="preserve"> – ПА</w:t>
      </w:r>
      <w:r w:rsidRPr="00416847">
        <w:rPr>
          <w:sz w:val="24"/>
          <w:szCs w:val="24"/>
        </w:rPr>
        <w:t>Р.</w:t>
      </w:r>
    </w:p>
    <w:p w14:paraId="1CF28879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40. Південноафриканський туристичний регіон </w:t>
      </w:r>
    </w:p>
    <w:p w14:paraId="1F6A417B" w14:textId="77777777" w:rsidR="0004735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</w:t>
      </w:r>
      <w:r w:rsidRPr="00416847">
        <w:rPr>
          <w:sz w:val="24"/>
          <w:szCs w:val="24"/>
        </w:rPr>
        <w:lastRenderedPageBreak/>
        <w:t>в регіоні. Туристичні центри рекреаційного регіону. Сучасний стан та особливості розвитку рекреаційного господарства</w:t>
      </w:r>
    </w:p>
    <w:p w14:paraId="4A5ED603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41. Регіон Австралія та Океанія. Економіко-географічна характеристика </w:t>
      </w:r>
    </w:p>
    <w:p w14:paraId="33451220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b/>
          <w:sz w:val="24"/>
          <w:szCs w:val="24"/>
        </w:rPr>
      </w:pPr>
      <w:r w:rsidRPr="00416847">
        <w:rPr>
          <w:sz w:val="24"/>
          <w:szCs w:val="24"/>
        </w:rPr>
        <w:t xml:space="preserve">Загальні відомості, економіко – географічне положення; природні умови і ресурси; населення; господарство; транспорт; зовнішньоекономічні зв’язки; рекреація і туризм. </w:t>
      </w:r>
      <w:proofErr w:type="spellStart"/>
      <w:r w:rsidRPr="00416847">
        <w:rPr>
          <w:sz w:val="24"/>
          <w:szCs w:val="24"/>
          <w:lang w:val="ru-RU"/>
        </w:rPr>
        <w:t>Ключова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країна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вивчення</w:t>
      </w:r>
      <w:proofErr w:type="spellEnd"/>
      <w:r w:rsidRPr="00416847">
        <w:rPr>
          <w:sz w:val="24"/>
          <w:szCs w:val="24"/>
          <w:lang w:val="ru-RU"/>
        </w:rPr>
        <w:t xml:space="preserve"> – </w:t>
      </w:r>
      <w:proofErr w:type="spellStart"/>
      <w:r w:rsidRPr="00416847">
        <w:rPr>
          <w:sz w:val="24"/>
          <w:szCs w:val="24"/>
          <w:lang w:val="ru-RU"/>
        </w:rPr>
        <w:t>Австралія</w:t>
      </w:r>
      <w:proofErr w:type="spellEnd"/>
      <w:r w:rsidRPr="00416847">
        <w:rPr>
          <w:sz w:val="24"/>
          <w:szCs w:val="24"/>
        </w:rPr>
        <w:t>.</w:t>
      </w:r>
    </w:p>
    <w:p w14:paraId="7BD511B7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b/>
          <w:sz w:val="24"/>
          <w:szCs w:val="24"/>
        </w:rPr>
        <w:t xml:space="preserve">Тема 42. Особливості розвитку туризму Австралії та Океанії </w:t>
      </w:r>
    </w:p>
    <w:p w14:paraId="38158D3F" w14:textId="77777777" w:rsidR="00047357" w:rsidRPr="00416847" w:rsidRDefault="00047357" w:rsidP="00047357">
      <w:pPr>
        <w:tabs>
          <w:tab w:val="left" w:pos="1540"/>
        </w:tabs>
        <w:ind w:firstLine="567"/>
        <w:jc w:val="both"/>
        <w:rPr>
          <w:sz w:val="24"/>
          <w:szCs w:val="24"/>
        </w:rPr>
      </w:pPr>
      <w:r w:rsidRPr="00416847">
        <w:rPr>
          <w:sz w:val="24"/>
          <w:szCs w:val="24"/>
        </w:rPr>
        <w:t xml:space="preserve">Туристично-рекреаційний потенціал. Передумови та чинники розвитку рекреації та туризму в регіоні. Туристичні центри рекреаційного регіону. Сучасний стан та особливості розвитку рекреаційного господарства. </w:t>
      </w:r>
      <w:proofErr w:type="spellStart"/>
      <w:r w:rsidRPr="00416847">
        <w:rPr>
          <w:sz w:val="24"/>
          <w:szCs w:val="24"/>
        </w:rPr>
        <w:t>Лімітуючі</w:t>
      </w:r>
      <w:proofErr w:type="spellEnd"/>
      <w:r w:rsidRPr="00416847">
        <w:rPr>
          <w:sz w:val="24"/>
          <w:szCs w:val="24"/>
        </w:rPr>
        <w:t xml:space="preserve"> чинники розвитку рекреаційного господарства регіону. </w:t>
      </w:r>
      <w:proofErr w:type="spellStart"/>
      <w:r w:rsidRPr="00416847">
        <w:rPr>
          <w:sz w:val="24"/>
          <w:szCs w:val="24"/>
          <w:lang w:val="ru-RU"/>
        </w:rPr>
        <w:t>Перспективи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туристсько-рекреаційного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використання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островів</w:t>
      </w:r>
      <w:proofErr w:type="spellEnd"/>
      <w:r w:rsidRPr="00416847">
        <w:rPr>
          <w:sz w:val="24"/>
          <w:szCs w:val="24"/>
          <w:lang w:val="ru-RU"/>
        </w:rPr>
        <w:t xml:space="preserve"> і </w:t>
      </w:r>
      <w:proofErr w:type="spellStart"/>
      <w:r w:rsidRPr="00416847">
        <w:rPr>
          <w:sz w:val="24"/>
          <w:szCs w:val="24"/>
          <w:lang w:val="ru-RU"/>
        </w:rPr>
        <w:t>архіпелагів</w:t>
      </w:r>
      <w:proofErr w:type="spellEnd"/>
      <w:r w:rsidRPr="00416847">
        <w:rPr>
          <w:sz w:val="24"/>
          <w:szCs w:val="24"/>
          <w:lang w:val="ru-RU"/>
        </w:rPr>
        <w:t xml:space="preserve"> у </w:t>
      </w:r>
      <w:proofErr w:type="spellStart"/>
      <w:r w:rsidRPr="00416847">
        <w:rPr>
          <w:sz w:val="24"/>
          <w:szCs w:val="24"/>
          <w:lang w:val="ru-RU"/>
        </w:rPr>
        <w:t>центральній</w:t>
      </w:r>
      <w:proofErr w:type="spellEnd"/>
      <w:r w:rsidRPr="00416847">
        <w:rPr>
          <w:sz w:val="24"/>
          <w:szCs w:val="24"/>
          <w:lang w:val="ru-RU"/>
        </w:rPr>
        <w:t xml:space="preserve"> і </w:t>
      </w:r>
      <w:proofErr w:type="spellStart"/>
      <w:r w:rsidRPr="00416847">
        <w:rPr>
          <w:sz w:val="24"/>
          <w:szCs w:val="24"/>
          <w:lang w:val="ru-RU"/>
        </w:rPr>
        <w:t>південній</w:t>
      </w:r>
      <w:proofErr w:type="spellEnd"/>
      <w:r w:rsidRPr="00416847">
        <w:rPr>
          <w:sz w:val="24"/>
          <w:szCs w:val="24"/>
          <w:lang w:val="ru-RU"/>
        </w:rPr>
        <w:t xml:space="preserve"> </w:t>
      </w:r>
      <w:proofErr w:type="spellStart"/>
      <w:r w:rsidRPr="00416847">
        <w:rPr>
          <w:sz w:val="24"/>
          <w:szCs w:val="24"/>
          <w:lang w:val="ru-RU"/>
        </w:rPr>
        <w:t>частині</w:t>
      </w:r>
      <w:proofErr w:type="spellEnd"/>
      <w:r w:rsidRPr="00416847">
        <w:rPr>
          <w:sz w:val="24"/>
          <w:szCs w:val="24"/>
          <w:lang w:val="ru-RU"/>
        </w:rPr>
        <w:t xml:space="preserve"> Тихого океану</w:t>
      </w:r>
      <w:r w:rsidRPr="00416847">
        <w:rPr>
          <w:sz w:val="24"/>
          <w:szCs w:val="24"/>
        </w:rPr>
        <w:t xml:space="preserve">. </w:t>
      </w:r>
    </w:p>
    <w:p w14:paraId="2DD875CA" w14:textId="77777777" w:rsidR="006B1116" w:rsidRPr="003031AC" w:rsidRDefault="006B1116" w:rsidP="00047357">
      <w:pPr>
        <w:pStyle w:val="a3"/>
        <w:spacing w:before="10"/>
        <w:ind w:left="0" w:firstLine="0"/>
        <w:jc w:val="both"/>
        <w:rPr>
          <w:sz w:val="34"/>
        </w:rPr>
      </w:pPr>
    </w:p>
    <w:p w14:paraId="642BA04B" w14:textId="77777777" w:rsidR="006B1116" w:rsidRDefault="00000000">
      <w:pPr>
        <w:ind w:left="1504" w:right="1514"/>
        <w:jc w:val="center"/>
        <w:rPr>
          <w:b/>
          <w:sz w:val="24"/>
        </w:rPr>
      </w:pPr>
      <w:r>
        <w:rPr>
          <w:b/>
          <w:color w:val="006FC0"/>
          <w:sz w:val="24"/>
        </w:rPr>
        <w:t>Формування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програмних</w:t>
      </w:r>
      <w:r>
        <w:rPr>
          <w:b/>
          <w:color w:val="006FC0"/>
          <w:spacing w:val="-4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компетентностей</w:t>
      </w:r>
      <w:proofErr w:type="spellEnd"/>
    </w:p>
    <w:p w14:paraId="78B15C3F" w14:textId="77777777" w:rsidR="006B1116" w:rsidRDefault="006B1116">
      <w:pPr>
        <w:pStyle w:val="a3"/>
        <w:spacing w:before="1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198"/>
      </w:tblGrid>
      <w:tr w:rsidR="006B1116" w14:paraId="77A9E399" w14:textId="77777777">
        <w:trPr>
          <w:trHeight w:val="830"/>
        </w:trPr>
        <w:tc>
          <w:tcPr>
            <w:tcW w:w="2271" w:type="dxa"/>
          </w:tcPr>
          <w:p w14:paraId="472CD885" w14:textId="77777777" w:rsidR="006B1116" w:rsidRDefault="00000000">
            <w:pPr>
              <w:pStyle w:val="TableParagraph"/>
              <w:spacing w:line="242" w:lineRule="auto"/>
              <w:ind w:left="965" w:right="252" w:hanging="677"/>
              <w:rPr>
                <w:sz w:val="24"/>
              </w:rPr>
            </w:pPr>
            <w:r>
              <w:rPr>
                <w:sz w:val="24"/>
              </w:rPr>
              <w:t>Індекс в матриці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7198" w:type="dxa"/>
          </w:tcPr>
          <w:p w14:paraId="1E7B34EB" w14:textId="77777777" w:rsidR="006B1116" w:rsidRDefault="00000000">
            <w:pPr>
              <w:pStyle w:val="TableParagraph"/>
              <w:spacing w:line="268" w:lineRule="exact"/>
              <w:ind w:left="2207" w:right="2207"/>
              <w:jc w:val="center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</w:p>
        </w:tc>
      </w:tr>
      <w:tr w:rsidR="006B1116" w14:paraId="5E1EEFF5" w14:textId="77777777">
        <w:trPr>
          <w:trHeight w:val="1377"/>
        </w:trPr>
        <w:tc>
          <w:tcPr>
            <w:tcW w:w="2271" w:type="dxa"/>
          </w:tcPr>
          <w:p w14:paraId="4B8D68AE" w14:textId="77777777" w:rsidR="006B1116" w:rsidRDefault="00000000">
            <w:pPr>
              <w:pStyle w:val="TableParagraph"/>
              <w:spacing w:line="237" w:lineRule="auto"/>
              <w:ind w:left="283" w:right="254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198" w:type="dxa"/>
          </w:tcPr>
          <w:p w14:paraId="24898F15" w14:textId="77777777" w:rsidR="00F12F7F" w:rsidRPr="00F12F7F" w:rsidRDefault="00F12F7F" w:rsidP="00F12F7F">
            <w:pPr>
              <w:jc w:val="both"/>
              <w:rPr>
                <w:sz w:val="24"/>
              </w:rPr>
            </w:pPr>
            <w:r w:rsidRPr="00F12F7F">
              <w:rPr>
                <w:sz w:val="24"/>
              </w:rPr>
              <w:t>Здатність комплексно розв’язувати складні професійні задачі та</w:t>
            </w:r>
          </w:p>
          <w:p w14:paraId="108875E1" w14:textId="13D91885" w:rsidR="006B1116" w:rsidRDefault="00F12F7F" w:rsidP="00F12F7F">
            <w:pPr>
              <w:jc w:val="both"/>
              <w:rPr>
                <w:sz w:val="24"/>
              </w:rPr>
            </w:pPr>
            <w:r w:rsidRPr="00F12F7F">
              <w:rPr>
                <w:sz w:val="24"/>
              </w:rPr>
              <w:t>практичні проблеми у сфері туризму і рекреації як в процесі</w:t>
            </w:r>
            <w:r>
              <w:rPr>
                <w:sz w:val="24"/>
              </w:rPr>
              <w:t xml:space="preserve"> </w:t>
            </w:r>
            <w:r w:rsidRPr="00F12F7F">
              <w:rPr>
                <w:sz w:val="24"/>
              </w:rPr>
              <w:t>навчання, так і в процесі роботи, що передбачає застосування</w:t>
            </w:r>
            <w:r>
              <w:rPr>
                <w:sz w:val="24"/>
              </w:rPr>
              <w:t xml:space="preserve"> </w:t>
            </w:r>
            <w:r w:rsidRPr="00F12F7F">
              <w:rPr>
                <w:sz w:val="24"/>
              </w:rPr>
              <w:t xml:space="preserve">теорій і методів системи наук, які формують </w:t>
            </w:r>
            <w:proofErr w:type="spellStart"/>
            <w:r w:rsidRPr="00F12F7F">
              <w:rPr>
                <w:sz w:val="24"/>
              </w:rPr>
              <w:t>туризмознавство</w:t>
            </w:r>
            <w:proofErr w:type="spellEnd"/>
            <w:r w:rsidRPr="00F12F7F">
              <w:rPr>
                <w:sz w:val="24"/>
              </w:rPr>
              <w:t>, і</w:t>
            </w:r>
            <w:r>
              <w:rPr>
                <w:sz w:val="24"/>
              </w:rPr>
              <w:t xml:space="preserve"> </w:t>
            </w:r>
            <w:r w:rsidRPr="00F12F7F">
              <w:rPr>
                <w:sz w:val="24"/>
              </w:rPr>
              <w:t>характеризуються комплексністю та невизначеністю умов</w:t>
            </w:r>
          </w:p>
        </w:tc>
      </w:tr>
      <w:tr w:rsidR="006B1116" w14:paraId="3F8F7AD0" w14:textId="77777777">
        <w:trPr>
          <w:trHeight w:val="1934"/>
        </w:trPr>
        <w:tc>
          <w:tcPr>
            <w:tcW w:w="2271" w:type="dxa"/>
          </w:tcPr>
          <w:p w14:paraId="63E8852F" w14:textId="77777777" w:rsidR="006B1116" w:rsidRDefault="00000000">
            <w:pPr>
              <w:pStyle w:val="TableParagraph"/>
              <w:spacing w:before="2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02</w:t>
            </w:r>
          </w:p>
        </w:tc>
        <w:tc>
          <w:tcPr>
            <w:tcW w:w="7198" w:type="dxa"/>
          </w:tcPr>
          <w:p w14:paraId="6A4A4D97" w14:textId="77777777" w:rsidR="006B1116" w:rsidRDefault="00047357">
            <w:pPr>
              <w:pStyle w:val="TableParagraph"/>
              <w:spacing w:line="261" w:lineRule="exact"/>
              <w:rPr>
                <w:sz w:val="24"/>
              </w:rPr>
            </w:pPr>
            <w:r w:rsidRPr="006215F2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      </w:r>
          </w:p>
        </w:tc>
      </w:tr>
      <w:tr w:rsidR="006B1116" w14:paraId="13655158" w14:textId="77777777">
        <w:trPr>
          <w:trHeight w:val="326"/>
        </w:trPr>
        <w:tc>
          <w:tcPr>
            <w:tcW w:w="2271" w:type="dxa"/>
          </w:tcPr>
          <w:p w14:paraId="7E67590C" w14:textId="77777777" w:rsidR="006B1116" w:rsidRDefault="00047357">
            <w:pPr>
              <w:pStyle w:val="TableParagraph"/>
              <w:spacing w:line="273" w:lineRule="exact"/>
              <w:ind w:left="69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03</w:t>
            </w:r>
          </w:p>
        </w:tc>
        <w:tc>
          <w:tcPr>
            <w:tcW w:w="7198" w:type="dxa"/>
          </w:tcPr>
          <w:p w14:paraId="5DD0193E" w14:textId="77777777" w:rsidR="006B1116" w:rsidRDefault="0004735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6215F2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діяти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соціально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відповідально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свідомо</w:t>
            </w:r>
            <w:proofErr w:type="spellEnd"/>
          </w:p>
        </w:tc>
      </w:tr>
      <w:tr w:rsidR="006B1116" w14:paraId="0F03434E" w14:textId="77777777">
        <w:trPr>
          <w:trHeight w:val="273"/>
        </w:trPr>
        <w:tc>
          <w:tcPr>
            <w:tcW w:w="2271" w:type="dxa"/>
          </w:tcPr>
          <w:p w14:paraId="30EE4D13" w14:textId="77777777" w:rsidR="006B1116" w:rsidRDefault="00047357">
            <w:pPr>
              <w:pStyle w:val="TableParagraph"/>
              <w:spacing w:line="25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05</w:t>
            </w:r>
          </w:p>
        </w:tc>
        <w:tc>
          <w:tcPr>
            <w:tcW w:w="7198" w:type="dxa"/>
          </w:tcPr>
          <w:p w14:paraId="410F9CE8" w14:textId="77777777" w:rsidR="006B1116" w:rsidRDefault="00047357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 w:rsidRPr="006215F2">
              <w:rPr>
                <w:sz w:val="24"/>
                <w:szCs w:val="24"/>
                <w:lang w:val="ru-RU"/>
              </w:rPr>
              <w:t>Прагнення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збереження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навколишнього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середовища</w:t>
            </w:r>
            <w:proofErr w:type="spellEnd"/>
          </w:p>
        </w:tc>
      </w:tr>
      <w:tr w:rsidR="006B1116" w14:paraId="129263C2" w14:textId="77777777">
        <w:trPr>
          <w:trHeight w:val="551"/>
        </w:trPr>
        <w:tc>
          <w:tcPr>
            <w:tcW w:w="2271" w:type="dxa"/>
          </w:tcPr>
          <w:p w14:paraId="0B39C4B5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07</w:t>
            </w:r>
          </w:p>
        </w:tc>
        <w:tc>
          <w:tcPr>
            <w:tcW w:w="7198" w:type="dxa"/>
          </w:tcPr>
          <w:p w14:paraId="423BFE2A" w14:textId="77777777" w:rsidR="006B1116" w:rsidRDefault="00047357">
            <w:pPr>
              <w:pStyle w:val="TableParagraph"/>
              <w:spacing w:before="2" w:line="261" w:lineRule="exact"/>
              <w:rPr>
                <w:sz w:val="24"/>
              </w:rPr>
            </w:pPr>
            <w:r w:rsidRPr="006215F2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Здатність працювати в міжнародному контексті</w:t>
            </w:r>
          </w:p>
        </w:tc>
      </w:tr>
      <w:tr w:rsidR="006B1116" w14:paraId="45192738" w14:textId="77777777">
        <w:trPr>
          <w:trHeight w:val="556"/>
        </w:trPr>
        <w:tc>
          <w:tcPr>
            <w:tcW w:w="2271" w:type="dxa"/>
          </w:tcPr>
          <w:p w14:paraId="1509BC6E" w14:textId="77777777" w:rsidR="006B1116" w:rsidRDefault="00047357">
            <w:pPr>
              <w:pStyle w:val="TableParagraph"/>
              <w:spacing w:before="1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09</w:t>
            </w:r>
          </w:p>
        </w:tc>
        <w:tc>
          <w:tcPr>
            <w:tcW w:w="7198" w:type="dxa"/>
          </w:tcPr>
          <w:p w14:paraId="318E8F38" w14:textId="77777777" w:rsidR="006B1116" w:rsidRDefault="0004735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 w:rsidRPr="006215F2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виявляти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ставити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вирішувати</w:t>
            </w:r>
            <w:proofErr w:type="spellEnd"/>
            <w:r w:rsidRPr="006215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5F2">
              <w:rPr>
                <w:sz w:val="24"/>
                <w:szCs w:val="24"/>
                <w:lang w:val="ru-RU"/>
              </w:rPr>
              <w:t>проблеми</w:t>
            </w:r>
            <w:proofErr w:type="spellEnd"/>
          </w:p>
        </w:tc>
      </w:tr>
      <w:tr w:rsidR="006B1116" w14:paraId="652F3E8C" w14:textId="77777777">
        <w:trPr>
          <w:trHeight w:val="825"/>
        </w:trPr>
        <w:tc>
          <w:tcPr>
            <w:tcW w:w="2271" w:type="dxa"/>
          </w:tcPr>
          <w:p w14:paraId="71025AF2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01</w:t>
            </w:r>
          </w:p>
        </w:tc>
        <w:tc>
          <w:tcPr>
            <w:tcW w:w="7198" w:type="dxa"/>
          </w:tcPr>
          <w:p w14:paraId="0267DA52" w14:textId="77777777" w:rsidR="006B1116" w:rsidRDefault="0004735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F466F9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розуміння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предметної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>
              <w:rPr>
                <w:sz w:val="24"/>
                <w:szCs w:val="24"/>
                <w:lang w:val="ru-RU"/>
              </w:rPr>
              <w:t>специфіки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професійної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діяльності</w:t>
            </w:r>
            <w:proofErr w:type="spellEnd"/>
          </w:p>
        </w:tc>
      </w:tr>
      <w:tr w:rsidR="006B1116" w14:paraId="7654A996" w14:textId="77777777">
        <w:trPr>
          <w:trHeight w:val="830"/>
        </w:trPr>
        <w:tc>
          <w:tcPr>
            <w:tcW w:w="2271" w:type="dxa"/>
          </w:tcPr>
          <w:p w14:paraId="607F7AFE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СК 02 </w:t>
            </w:r>
          </w:p>
        </w:tc>
        <w:tc>
          <w:tcPr>
            <w:tcW w:w="7198" w:type="dxa"/>
          </w:tcPr>
          <w:p w14:paraId="159E55F7" w14:textId="77777777" w:rsidR="00047357" w:rsidRPr="00047357" w:rsidRDefault="00047357" w:rsidP="00047357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proofErr w:type="spellStart"/>
            <w:r w:rsidRPr="00F466F9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ситуаціях</w:t>
            </w:r>
            <w:proofErr w:type="spellEnd"/>
          </w:p>
        </w:tc>
      </w:tr>
      <w:tr w:rsidR="006B1116" w14:paraId="29954BAE" w14:textId="77777777">
        <w:trPr>
          <w:trHeight w:val="551"/>
        </w:trPr>
        <w:tc>
          <w:tcPr>
            <w:tcW w:w="2271" w:type="dxa"/>
          </w:tcPr>
          <w:p w14:paraId="28FADCED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03</w:t>
            </w:r>
          </w:p>
        </w:tc>
        <w:tc>
          <w:tcPr>
            <w:tcW w:w="7198" w:type="dxa"/>
          </w:tcPr>
          <w:p w14:paraId="3AFA261F" w14:textId="77777777" w:rsidR="006B1116" w:rsidRPr="00047357" w:rsidRDefault="00047357" w:rsidP="0004735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466F9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аналізувати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ре</w:t>
            </w:r>
            <w:r>
              <w:rPr>
                <w:sz w:val="24"/>
                <w:szCs w:val="24"/>
                <w:lang w:val="ru-RU"/>
              </w:rPr>
              <w:t>креаційно-туристичний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потенціал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регіонів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локальних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територій</w:t>
            </w:r>
            <w:proofErr w:type="spellEnd"/>
          </w:p>
        </w:tc>
      </w:tr>
      <w:tr w:rsidR="006B1116" w14:paraId="478DBAEA" w14:textId="77777777">
        <w:trPr>
          <w:trHeight w:val="551"/>
        </w:trPr>
        <w:tc>
          <w:tcPr>
            <w:tcW w:w="2271" w:type="dxa"/>
          </w:tcPr>
          <w:p w14:paraId="5F851293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04</w:t>
            </w:r>
          </w:p>
        </w:tc>
        <w:tc>
          <w:tcPr>
            <w:tcW w:w="7198" w:type="dxa"/>
          </w:tcPr>
          <w:p w14:paraId="0F266C5E" w14:textId="77777777" w:rsidR="00047357" w:rsidRPr="00047357" w:rsidRDefault="00047357" w:rsidP="00047357">
            <w:pPr>
              <w:jc w:val="both"/>
              <w:rPr>
                <w:sz w:val="24"/>
                <w:szCs w:val="24"/>
              </w:rPr>
            </w:pPr>
            <w:r w:rsidRPr="00047357">
              <w:rPr>
                <w:sz w:val="24"/>
                <w:szCs w:val="24"/>
              </w:rPr>
              <w:t>Здатність аналізувати діяльність суб’єктів індустрії</w:t>
            </w:r>
          </w:p>
          <w:p w14:paraId="50181941" w14:textId="77777777" w:rsidR="006B1116" w:rsidRDefault="00047357" w:rsidP="00047357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047357">
              <w:rPr>
                <w:sz w:val="24"/>
                <w:szCs w:val="24"/>
              </w:rPr>
              <w:t>туризму на всіх рівнях управління</w:t>
            </w:r>
          </w:p>
        </w:tc>
      </w:tr>
      <w:tr w:rsidR="006B1116" w14:paraId="661A3D56" w14:textId="77777777">
        <w:trPr>
          <w:trHeight w:val="552"/>
        </w:trPr>
        <w:tc>
          <w:tcPr>
            <w:tcW w:w="2271" w:type="dxa"/>
          </w:tcPr>
          <w:p w14:paraId="234876DB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05</w:t>
            </w:r>
          </w:p>
        </w:tc>
        <w:tc>
          <w:tcPr>
            <w:tcW w:w="7198" w:type="dxa"/>
          </w:tcPr>
          <w:p w14:paraId="2E046CDA" w14:textId="77777777" w:rsidR="00047357" w:rsidRPr="00F466F9" w:rsidRDefault="00047357" w:rsidP="0004735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466F9">
              <w:rPr>
                <w:sz w:val="24"/>
                <w:szCs w:val="24"/>
                <w:lang w:val="ru-RU"/>
              </w:rPr>
              <w:t>Розуміння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сучасних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тенденцій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регіональних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пріоритетів</w:t>
            </w:r>
            <w:proofErr w:type="spellEnd"/>
          </w:p>
          <w:p w14:paraId="7AD0B0FF" w14:textId="77777777" w:rsidR="00047357" w:rsidRPr="00205FE6" w:rsidRDefault="00047357" w:rsidP="0004735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466F9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туризму в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цілому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окремих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F466F9">
              <w:rPr>
                <w:sz w:val="24"/>
                <w:szCs w:val="24"/>
                <w:lang w:val="ru-RU"/>
              </w:rPr>
              <w:t xml:space="preserve"> форм і </w:t>
            </w:r>
            <w:proofErr w:type="spellStart"/>
            <w:r w:rsidRPr="00F466F9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Pr="00205FE6">
              <w:rPr>
                <w:sz w:val="24"/>
                <w:szCs w:val="24"/>
                <w:lang w:val="ru-RU"/>
              </w:rPr>
              <w:t>.</w:t>
            </w:r>
          </w:p>
          <w:p w14:paraId="3323239E" w14:textId="77777777" w:rsidR="006B1116" w:rsidRDefault="006B1116" w:rsidP="00047357">
            <w:pPr>
              <w:pStyle w:val="TableParagraph"/>
              <w:spacing w:line="265" w:lineRule="exact"/>
              <w:jc w:val="both"/>
              <w:rPr>
                <w:sz w:val="24"/>
              </w:rPr>
            </w:pPr>
          </w:p>
        </w:tc>
      </w:tr>
      <w:tr w:rsidR="006B1116" w14:paraId="5603585B" w14:textId="77777777">
        <w:trPr>
          <w:trHeight w:val="551"/>
        </w:trPr>
        <w:tc>
          <w:tcPr>
            <w:tcW w:w="2271" w:type="dxa"/>
          </w:tcPr>
          <w:p w14:paraId="17AFFD63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10</w:t>
            </w:r>
          </w:p>
        </w:tc>
        <w:tc>
          <w:tcPr>
            <w:tcW w:w="7198" w:type="dxa"/>
          </w:tcPr>
          <w:p w14:paraId="55987D14" w14:textId="77777777" w:rsidR="006B1116" w:rsidRDefault="00047357" w:rsidP="00047357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6B0B2F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</w:t>
            </w:r>
          </w:p>
        </w:tc>
      </w:tr>
      <w:tr w:rsidR="006B1116" w14:paraId="32100055" w14:textId="77777777">
        <w:trPr>
          <w:trHeight w:val="830"/>
        </w:trPr>
        <w:tc>
          <w:tcPr>
            <w:tcW w:w="2271" w:type="dxa"/>
          </w:tcPr>
          <w:p w14:paraId="59619112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СК 14</w:t>
            </w:r>
          </w:p>
        </w:tc>
        <w:tc>
          <w:tcPr>
            <w:tcW w:w="7198" w:type="dxa"/>
          </w:tcPr>
          <w:p w14:paraId="0F073C9A" w14:textId="77777777" w:rsidR="00047357" w:rsidRPr="00F466F9" w:rsidRDefault="00047357" w:rsidP="00047357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F466F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Здатність працюват</w:t>
            </w:r>
            <w:r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и у міжнародному середовищі на </w:t>
            </w:r>
            <w:r w:rsidRPr="00F466F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основі позитивного ставлення </w:t>
            </w:r>
            <w:r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до несхожості до інших культур, </w:t>
            </w:r>
            <w:r w:rsidRPr="00F466F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поваги до різноманітності т</w:t>
            </w:r>
            <w:r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а мультикультурності, розуміння </w:t>
            </w:r>
            <w:r w:rsidRPr="00F466F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місцевих і професійних трад</w:t>
            </w:r>
            <w:r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ицій інших країн, розпізнавання </w:t>
            </w:r>
            <w:r w:rsidRPr="00F466F9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міжкультурних проблем у професійній практиці.</w:t>
            </w:r>
          </w:p>
          <w:p w14:paraId="23ACAA5A" w14:textId="77777777" w:rsidR="006B1116" w:rsidRDefault="006B111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6B1116" w14:paraId="4A07B95C" w14:textId="77777777">
        <w:trPr>
          <w:trHeight w:val="552"/>
        </w:trPr>
        <w:tc>
          <w:tcPr>
            <w:tcW w:w="2271" w:type="dxa"/>
          </w:tcPr>
          <w:p w14:paraId="2AE99B37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18</w:t>
            </w:r>
          </w:p>
        </w:tc>
        <w:tc>
          <w:tcPr>
            <w:tcW w:w="7198" w:type="dxa"/>
          </w:tcPr>
          <w:p w14:paraId="5EF45AC1" w14:textId="77777777" w:rsidR="00047357" w:rsidRPr="006B0B2F" w:rsidRDefault="00047357" w:rsidP="00047357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6B0B2F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Здатність до організації нових форм рекреаційної діяльності, орієнтованої на пізнання природи, мінімізацію шкоди довкіллю та підтримку </w:t>
            </w:r>
            <w:proofErr w:type="spellStart"/>
            <w:r w:rsidRPr="006B0B2F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етнокультури</w:t>
            </w:r>
            <w:proofErr w:type="spellEnd"/>
            <w:r w:rsidRPr="006B0B2F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5F4A8CC8" w14:textId="77777777" w:rsidR="006B1116" w:rsidRDefault="006B1116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047357" w14:paraId="6048D9E2" w14:textId="77777777">
        <w:trPr>
          <w:trHeight w:val="552"/>
        </w:trPr>
        <w:tc>
          <w:tcPr>
            <w:tcW w:w="2271" w:type="dxa"/>
          </w:tcPr>
          <w:p w14:paraId="255EDD0F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СК 19 </w:t>
            </w:r>
          </w:p>
        </w:tc>
        <w:tc>
          <w:tcPr>
            <w:tcW w:w="7198" w:type="dxa"/>
          </w:tcPr>
          <w:p w14:paraId="43534BBC" w14:textId="77777777" w:rsidR="00047357" w:rsidRPr="006B0B2F" w:rsidRDefault="00047357" w:rsidP="00047357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6B0B2F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Здатність організовувати та здійснювати туристичну діяльність на природоохоронних територіях.</w:t>
            </w:r>
          </w:p>
          <w:p w14:paraId="6D8D497B" w14:textId="77777777" w:rsidR="00047357" w:rsidRPr="006B0B2F" w:rsidRDefault="00047357" w:rsidP="00047357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</w:p>
        </w:tc>
      </w:tr>
      <w:tr w:rsidR="00047357" w14:paraId="65CBA0AC" w14:textId="77777777">
        <w:trPr>
          <w:trHeight w:val="552"/>
        </w:trPr>
        <w:tc>
          <w:tcPr>
            <w:tcW w:w="2271" w:type="dxa"/>
          </w:tcPr>
          <w:p w14:paraId="65DBAA03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01</w:t>
            </w:r>
          </w:p>
        </w:tc>
        <w:tc>
          <w:tcPr>
            <w:tcW w:w="7198" w:type="dxa"/>
          </w:tcPr>
          <w:p w14:paraId="3716190C" w14:textId="77777777" w:rsidR="00047357" w:rsidRPr="006B0B2F" w:rsidRDefault="00047357" w:rsidP="00047357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F13B21">
              <w:rPr>
                <w:color w:val="000000"/>
                <w:sz w:val="24"/>
                <w:szCs w:val="24"/>
                <w:lang w:eastAsia="uk-UA"/>
              </w:rPr>
              <w:t>Знати, розуміти і вміти використовувати на практиці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основні положення туристичного </w:t>
            </w:r>
            <w:r w:rsidRPr="00F13B21">
              <w:rPr>
                <w:color w:val="000000"/>
                <w:sz w:val="24"/>
                <w:szCs w:val="24"/>
                <w:lang w:eastAsia="uk-UA"/>
              </w:rPr>
              <w:t>законодавства, національних і міжнародних стандартів з обслуговування туристів</w:t>
            </w:r>
          </w:p>
        </w:tc>
      </w:tr>
      <w:tr w:rsidR="00047357" w14:paraId="1CE9D3D2" w14:textId="77777777">
        <w:trPr>
          <w:trHeight w:val="552"/>
        </w:trPr>
        <w:tc>
          <w:tcPr>
            <w:tcW w:w="2271" w:type="dxa"/>
          </w:tcPr>
          <w:p w14:paraId="4FDFD2FB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02</w:t>
            </w:r>
          </w:p>
        </w:tc>
        <w:tc>
          <w:tcPr>
            <w:tcW w:w="7198" w:type="dxa"/>
          </w:tcPr>
          <w:p w14:paraId="58ADC19F" w14:textId="77777777" w:rsidR="00047357" w:rsidRPr="00F13B21" w:rsidRDefault="00047357" w:rsidP="00047357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02C3">
              <w:rPr>
                <w:sz w:val="24"/>
                <w:szCs w:val="24"/>
                <w:lang w:val="ru-RU"/>
              </w:rPr>
              <w:t xml:space="preserve">Знати,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вміти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практиці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базові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теорії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туристичного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процесу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туристичної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суб’єктів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ринку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туристичних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, а також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світоглядних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суміжних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наук</w:t>
            </w:r>
          </w:p>
        </w:tc>
      </w:tr>
      <w:tr w:rsidR="00047357" w14:paraId="579F098C" w14:textId="77777777">
        <w:trPr>
          <w:trHeight w:val="552"/>
        </w:trPr>
        <w:tc>
          <w:tcPr>
            <w:tcW w:w="2271" w:type="dxa"/>
          </w:tcPr>
          <w:p w14:paraId="516FD7B6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05</w:t>
            </w:r>
          </w:p>
        </w:tc>
        <w:tc>
          <w:tcPr>
            <w:tcW w:w="7198" w:type="dxa"/>
          </w:tcPr>
          <w:p w14:paraId="4AB33257" w14:textId="77777777" w:rsidR="00047357" w:rsidRPr="00F13B21" w:rsidRDefault="00047357" w:rsidP="00047357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802C3">
              <w:rPr>
                <w:sz w:val="24"/>
                <w:szCs w:val="24"/>
                <w:lang w:val="ru-RU"/>
              </w:rPr>
              <w:t>Аналізувати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рекреаційно-туристичний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потенціал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території</w:t>
            </w:r>
            <w:proofErr w:type="spellEnd"/>
          </w:p>
        </w:tc>
      </w:tr>
      <w:tr w:rsidR="00047357" w14:paraId="103F4449" w14:textId="77777777">
        <w:trPr>
          <w:trHeight w:val="552"/>
        </w:trPr>
        <w:tc>
          <w:tcPr>
            <w:tcW w:w="2271" w:type="dxa"/>
          </w:tcPr>
          <w:p w14:paraId="0B3E26D0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10</w:t>
            </w:r>
          </w:p>
        </w:tc>
        <w:tc>
          <w:tcPr>
            <w:tcW w:w="7198" w:type="dxa"/>
          </w:tcPr>
          <w:p w14:paraId="6A63C311" w14:textId="77777777" w:rsidR="00047357" w:rsidRPr="00047357" w:rsidRDefault="00047357" w:rsidP="00047357">
            <w:pPr>
              <w:jc w:val="both"/>
              <w:rPr>
                <w:sz w:val="24"/>
                <w:szCs w:val="24"/>
              </w:rPr>
            </w:pPr>
            <w:r w:rsidRPr="00F24207">
              <w:rPr>
                <w:rFonts w:ascii="TimesNewRoman" w:hAnsi="TimesNewRoman"/>
                <w:color w:val="000000"/>
                <w:sz w:val="24"/>
              </w:rPr>
              <w:t>Розуміти принципи, процеси і технології організації роботи суб’єкта туристичного бізнесу та окремих його підсистем (адміністративно</w:t>
            </w:r>
            <w:r w:rsidRPr="00F24207">
              <w:rPr>
                <w:rFonts w:ascii="Times-Roman" w:hAnsi="Times-Roman"/>
                <w:color w:val="000000"/>
                <w:sz w:val="24"/>
              </w:rPr>
              <w:t>-</w:t>
            </w:r>
            <w:r w:rsidRPr="00F24207">
              <w:rPr>
                <w:rFonts w:ascii="TimesNewRoman" w:hAnsi="TimesNewRoman"/>
                <w:color w:val="000000"/>
                <w:sz w:val="24"/>
              </w:rPr>
              <w:t>управлінська, соціально</w:t>
            </w:r>
            <w:r w:rsidRPr="00F24207">
              <w:rPr>
                <w:rFonts w:ascii="Times-Roman" w:hAnsi="Times-Roman"/>
                <w:color w:val="000000"/>
                <w:sz w:val="24"/>
              </w:rPr>
              <w:t>-</w:t>
            </w:r>
            <w:r w:rsidRPr="00F24207">
              <w:rPr>
                <w:rFonts w:ascii="TimesNewRoman" w:hAnsi="TimesNewRoman"/>
                <w:color w:val="000000"/>
                <w:sz w:val="24"/>
              </w:rPr>
              <w:t>психологічна, економічна, техніко</w:t>
            </w:r>
            <w:r w:rsidRPr="00F24207">
              <w:rPr>
                <w:rFonts w:ascii="Times-Roman" w:hAnsi="Times-Roman"/>
                <w:color w:val="000000"/>
                <w:sz w:val="24"/>
              </w:rPr>
              <w:t>-</w:t>
            </w:r>
            <w:r w:rsidRPr="00F24207">
              <w:rPr>
                <w:rFonts w:ascii="TimesNewRoman" w:hAnsi="TimesNewRoman"/>
                <w:color w:val="000000"/>
                <w:sz w:val="24"/>
              </w:rPr>
              <w:t>технологічна</w:t>
            </w:r>
          </w:p>
        </w:tc>
      </w:tr>
      <w:tr w:rsidR="00047357" w14:paraId="494AF059" w14:textId="77777777">
        <w:trPr>
          <w:trHeight w:val="552"/>
        </w:trPr>
        <w:tc>
          <w:tcPr>
            <w:tcW w:w="2271" w:type="dxa"/>
          </w:tcPr>
          <w:p w14:paraId="662B6794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14</w:t>
            </w:r>
          </w:p>
        </w:tc>
        <w:tc>
          <w:tcPr>
            <w:tcW w:w="7198" w:type="dxa"/>
          </w:tcPr>
          <w:p w14:paraId="2A318869" w14:textId="77777777" w:rsidR="00047357" w:rsidRPr="00047357" w:rsidRDefault="00047357" w:rsidP="00047357">
            <w:pPr>
              <w:jc w:val="both"/>
              <w:rPr>
                <w:sz w:val="24"/>
                <w:szCs w:val="24"/>
              </w:rPr>
            </w:pPr>
            <w:proofErr w:type="spellStart"/>
            <w:r w:rsidRPr="003802C3">
              <w:rPr>
                <w:sz w:val="24"/>
                <w:szCs w:val="24"/>
                <w:lang w:val="ru-RU"/>
              </w:rPr>
              <w:t>Проявляти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повагу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індивідуального</w:t>
            </w:r>
            <w:proofErr w:type="spellEnd"/>
            <w:r w:rsidRPr="003802C3">
              <w:rPr>
                <w:sz w:val="24"/>
                <w:szCs w:val="24"/>
                <w:lang w:val="ru-RU"/>
              </w:rPr>
              <w:t xml:space="preserve"> і культурного </w:t>
            </w:r>
            <w:proofErr w:type="spellStart"/>
            <w:r w:rsidRPr="003802C3">
              <w:rPr>
                <w:sz w:val="24"/>
                <w:szCs w:val="24"/>
                <w:lang w:val="ru-RU"/>
              </w:rPr>
              <w:t>різноманіття</w:t>
            </w:r>
            <w:proofErr w:type="spellEnd"/>
          </w:p>
        </w:tc>
      </w:tr>
      <w:tr w:rsidR="00047357" w14:paraId="29840C9F" w14:textId="77777777">
        <w:trPr>
          <w:trHeight w:val="552"/>
        </w:trPr>
        <w:tc>
          <w:tcPr>
            <w:tcW w:w="2271" w:type="dxa"/>
          </w:tcPr>
          <w:p w14:paraId="5AF355C1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23</w:t>
            </w:r>
          </w:p>
        </w:tc>
        <w:tc>
          <w:tcPr>
            <w:tcW w:w="7198" w:type="dxa"/>
          </w:tcPr>
          <w:p w14:paraId="442DBBA2" w14:textId="77777777" w:rsidR="00047357" w:rsidRPr="003802C3" w:rsidRDefault="007A55E4" w:rsidP="0004735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D0AE2">
              <w:rPr>
                <w:sz w:val="24"/>
                <w:szCs w:val="24"/>
                <w:lang w:val="ru-RU"/>
              </w:rPr>
              <w:t>Володіти</w:t>
            </w:r>
            <w:proofErr w:type="spellEnd"/>
            <w:r w:rsidRPr="002D0AE2">
              <w:rPr>
                <w:sz w:val="24"/>
                <w:szCs w:val="24"/>
                <w:lang w:val="ru-RU"/>
              </w:rPr>
              <w:t xml:space="preserve"> методиками </w:t>
            </w:r>
            <w:proofErr w:type="spellStart"/>
            <w:r w:rsidRPr="002D0AE2">
              <w:rPr>
                <w:sz w:val="24"/>
                <w:szCs w:val="24"/>
                <w:lang w:val="ru-RU"/>
              </w:rPr>
              <w:t>оцінки</w:t>
            </w:r>
            <w:proofErr w:type="spellEnd"/>
            <w:r w:rsidRPr="002D0A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AE2">
              <w:rPr>
                <w:sz w:val="24"/>
                <w:szCs w:val="24"/>
                <w:lang w:val="ru-RU"/>
              </w:rPr>
              <w:t>туристично-рекреаційних</w:t>
            </w:r>
            <w:proofErr w:type="spellEnd"/>
            <w:r w:rsidRPr="002D0A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AE2">
              <w:rPr>
                <w:sz w:val="24"/>
                <w:szCs w:val="24"/>
                <w:lang w:val="ru-RU"/>
              </w:rPr>
              <w:t>ресурсів</w:t>
            </w:r>
            <w:proofErr w:type="spellEnd"/>
            <w:r w:rsidRPr="002D0A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AE2">
              <w:rPr>
                <w:sz w:val="24"/>
                <w:szCs w:val="24"/>
                <w:lang w:val="ru-RU"/>
              </w:rPr>
              <w:t>регіону</w:t>
            </w:r>
            <w:proofErr w:type="spellEnd"/>
          </w:p>
        </w:tc>
      </w:tr>
    </w:tbl>
    <w:p w14:paraId="49E4F046" w14:textId="77777777" w:rsidR="006B1116" w:rsidRDefault="006B1116">
      <w:pPr>
        <w:spacing w:line="265" w:lineRule="exact"/>
        <w:rPr>
          <w:sz w:val="24"/>
        </w:rPr>
        <w:sectPr w:rsidR="006B1116">
          <w:footerReference w:type="default" r:id="rId9"/>
          <w:pgSz w:w="11910" w:h="16840"/>
          <w:pgMar w:top="760" w:right="620" w:bottom="1040" w:left="1200" w:header="0" w:footer="854" w:gutter="0"/>
          <w:cols w:space="720"/>
        </w:sectPr>
      </w:pPr>
    </w:p>
    <w:p w14:paraId="6EE29654" w14:textId="77777777" w:rsidR="007A55E4" w:rsidRPr="007A55E4" w:rsidRDefault="007A55E4" w:rsidP="007A55E4">
      <w:pPr>
        <w:shd w:val="clear" w:color="auto" w:fill="FFFFFF"/>
        <w:jc w:val="center"/>
        <w:rPr>
          <w:b/>
          <w:bCs/>
          <w:color w:val="4F81BD" w:themeColor="accent1"/>
          <w:sz w:val="24"/>
          <w:szCs w:val="24"/>
        </w:rPr>
      </w:pPr>
      <w:bookmarkStart w:id="1" w:name="Політика_оцінювання"/>
      <w:bookmarkEnd w:id="1"/>
      <w:r w:rsidRPr="007A55E4">
        <w:rPr>
          <w:b/>
          <w:bCs/>
          <w:color w:val="4F81BD" w:themeColor="accent1"/>
          <w:sz w:val="24"/>
          <w:szCs w:val="24"/>
        </w:rPr>
        <w:lastRenderedPageBreak/>
        <w:t>Літературні джерела</w:t>
      </w:r>
    </w:p>
    <w:p w14:paraId="05ADF9BF" w14:textId="77777777" w:rsidR="007A55E4" w:rsidRDefault="007A55E4" w:rsidP="007A55E4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</w:p>
    <w:p w14:paraId="7E52D725" w14:textId="77777777" w:rsidR="007A55E4" w:rsidRDefault="007A55E4" w:rsidP="007A55E4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  <w:r w:rsidRPr="00F42F82">
        <w:rPr>
          <w:b/>
          <w:bCs/>
          <w:spacing w:val="-6"/>
          <w:sz w:val="24"/>
          <w:szCs w:val="24"/>
        </w:rPr>
        <w:t>Основна література</w:t>
      </w:r>
    </w:p>
    <w:p w14:paraId="4B14A093" w14:textId="77777777" w:rsidR="007A55E4" w:rsidRPr="00F42F82" w:rsidRDefault="007A55E4" w:rsidP="007A55E4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</w:p>
    <w:p w14:paraId="71610416" w14:textId="77777777" w:rsidR="007A55E4" w:rsidRPr="007A55E4" w:rsidRDefault="007A55E4" w:rsidP="007A55E4">
      <w:pPr>
        <w:jc w:val="both"/>
        <w:rPr>
          <w:sz w:val="24"/>
          <w:szCs w:val="24"/>
          <w:lang w:eastAsia="ru-RU"/>
        </w:rPr>
      </w:pPr>
      <w:r w:rsidRPr="007A55E4">
        <w:rPr>
          <w:sz w:val="24"/>
          <w:szCs w:val="24"/>
          <w:lang w:eastAsia="ru-RU"/>
        </w:rPr>
        <w:t xml:space="preserve">1.Безуглий В.В. Регіональна економічна та соціальна географія світу: </w:t>
      </w:r>
      <w:proofErr w:type="spellStart"/>
      <w:r w:rsidRPr="007A55E4">
        <w:rPr>
          <w:sz w:val="24"/>
          <w:szCs w:val="24"/>
          <w:lang w:eastAsia="ru-RU"/>
        </w:rPr>
        <w:t>навч</w:t>
      </w:r>
      <w:proofErr w:type="spellEnd"/>
      <w:r w:rsidRPr="007A55E4">
        <w:rPr>
          <w:sz w:val="24"/>
          <w:szCs w:val="24"/>
          <w:lang w:eastAsia="ru-RU"/>
        </w:rPr>
        <w:t xml:space="preserve">. </w:t>
      </w:r>
      <w:proofErr w:type="spellStart"/>
      <w:r w:rsidRPr="007A55E4">
        <w:rPr>
          <w:sz w:val="24"/>
          <w:szCs w:val="24"/>
          <w:lang w:eastAsia="ru-RU"/>
        </w:rPr>
        <w:t>посіб</w:t>
      </w:r>
      <w:proofErr w:type="spellEnd"/>
      <w:r w:rsidRPr="007A55E4">
        <w:rPr>
          <w:sz w:val="24"/>
          <w:szCs w:val="24"/>
          <w:lang w:eastAsia="ru-RU"/>
        </w:rPr>
        <w:t xml:space="preserve">. / В.В. </w:t>
      </w:r>
      <w:proofErr w:type="spellStart"/>
      <w:r w:rsidRPr="007A55E4">
        <w:rPr>
          <w:sz w:val="24"/>
          <w:szCs w:val="24"/>
          <w:lang w:eastAsia="ru-RU"/>
        </w:rPr>
        <w:t>Безуглии</w:t>
      </w:r>
      <w:proofErr w:type="spellEnd"/>
      <w:r w:rsidRPr="007A55E4">
        <w:rPr>
          <w:sz w:val="24"/>
          <w:szCs w:val="24"/>
          <w:lang w:eastAsia="ru-RU"/>
        </w:rPr>
        <w:t>̆, С.В. Козинець– К., 2003. – 688 с.</w:t>
      </w:r>
    </w:p>
    <w:p w14:paraId="31E6B448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 xml:space="preserve">2.Бейдик О.О. Географія. </w:t>
      </w:r>
      <w:r w:rsidRPr="007A55E4">
        <w:rPr>
          <w:sz w:val="24"/>
          <w:szCs w:val="24"/>
          <w:lang w:val="ru-RU" w:eastAsia="ru-RU"/>
        </w:rPr>
        <w:t xml:space="preserve">Для </w:t>
      </w:r>
      <w:proofErr w:type="spellStart"/>
      <w:r w:rsidRPr="007A55E4">
        <w:rPr>
          <w:sz w:val="24"/>
          <w:szCs w:val="24"/>
          <w:lang w:val="ru-RU" w:eastAsia="ru-RU"/>
        </w:rPr>
        <w:t>вступників</w:t>
      </w:r>
      <w:proofErr w:type="spellEnd"/>
      <w:r w:rsidRPr="007A55E4">
        <w:rPr>
          <w:sz w:val="24"/>
          <w:szCs w:val="24"/>
          <w:lang w:val="ru-RU" w:eastAsia="ru-RU"/>
        </w:rPr>
        <w:t xml:space="preserve"> до </w:t>
      </w:r>
      <w:proofErr w:type="spellStart"/>
      <w:r w:rsidRPr="007A55E4">
        <w:rPr>
          <w:sz w:val="24"/>
          <w:szCs w:val="24"/>
          <w:lang w:val="ru-RU" w:eastAsia="ru-RU"/>
        </w:rPr>
        <w:t>вищих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навчальних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закладів</w:t>
      </w:r>
      <w:proofErr w:type="spellEnd"/>
      <w:r w:rsidRPr="007A55E4">
        <w:rPr>
          <w:sz w:val="24"/>
          <w:szCs w:val="24"/>
          <w:lang w:val="ru-RU" w:eastAsia="ru-RU"/>
        </w:rPr>
        <w:t xml:space="preserve"> / О.О. </w:t>
      </w:r>
      <w:proofErr w:type="spellStart"/>
      <w:r w:rsidRPr="007A55E4">
        <w:rPr>
          <w:sz w:val="24"/>
          <w:szCs w:val="24"/>
          <w:lang w:val="ru-RU" w:eastAsia="ru-RU"/>
        </w:rPr>
        <w:t>Бейдик</w:t>
      </w:r>
      <w:proofErr w:type="spellEnd"/>
      <w:r w:rsidRPr="007A55E4">
        <w:rPr>
          <w:sz w:val="24"/>
          <w:szCs w:val="24"/>
          <w:lang w:val="ru-RU" w:eastAsia="ru-RU"/>
        </w:rPr>
        <w:t xml:space="preserve">, М.М. Падун. – К: </w:t>
      </w:r>
      <w:proofErr w:type="spellStart"/>
      <w:r w:rsidRPr="007A55E4">
        <w:rPr>
          <w:sz w:val="24"/>
          <w:szCs w:val="24"/>
          <w:lang w:val="ru-RU" w:eastAsia="ru-RU"/>
        </w:rPr>
        <w:t>Либідь</w:t>
      </w:r>
      <w:proofErr w:type="spellEnd"/>
      <w:r w:rsidRPr="007A55E4">
        <w:rPr>
          <w:sz w:val="24"/>
          <w:szCs w:val="24"/>
          <w:lang w:val="ru-RU" w:eastAsia="ru-RU"/>
        </w:rPr>
        <w:t xml:space="preserve">, 2002. – 304 с. </w:t>
      </w:r>
    </w:p>
    <w:p w14:paraId="7A9F0465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3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Вишневська</w:t>
      </w:r>
      <w:proofErr w:type="spellEnd"/>
      <w:r w:rsidRPr="007A55E4">
        <w:rPr>
          <w:sz w:val="24"/>
          <w:szCs w:val="24"/>
          <w:lang w:val="ru-RU" w:eastAsia="ru-RU"/>
        </w:rPr>
        <w:t xml:space="preserve"> О.О. </w:t>
      </w:r>
      <w:proofErr w:type="spellStart"/>
      <w:r w:rsidRPr="007A55E4">
        <w:rPr>
          <w:sz w:val="24"/>
          <w:szCs w:val="24"/>
          <w:lang w:val="ru-RU" w:eastAsia="ru-RU"/>
        </w:rPr>
        <w:t>Туристичне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країнознавство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підручник</w:t>
      </w:r>
      <w:proofErr w:type="spellEnd"/>
      <w:r w:rsidRPr="007A55E4">
        <w:rPr>
          <w:sz w:val="24"/>
          <w:szCs w:val="24"/>
          <w:lang w:val="ru-RU" w:eastAsia="ru-RU"/>
        </w:rPr>
        <w:t xml:space="preserve"> О.О. </w:t>
      </w:r>
      <w:proofErr w:type="spellStart"/>
      <w:r w:rsidRPr="007A55E4">
        <w:rPr>
          <w:sz w:val="24"/>
          <w:szCs w:val="24"/>
          <w:lang w:val="ru-RU" w:eastAsia="ru-RU"/>
        </w:rPr>
        <w:t>Вишневська</w:t>
      </w:r>
      <w:proofErr w:type="spellEnd"/>
      <w:r w:rsidRPr="007A55E4">
        <w:rPr>
          <w:sz w:val="24"/>
          <w:szCs w:val="24"/>
          <w:lang w:val="ru-RU" w:eastAsia="ru-RU"/>
        </w:rPr>
        <w:t xml:space="preserve">, А. Ю. </w:t>
      </w:r>
      <w:proofErr w:type="spellStart"/>
      <w:r w:rsidRPr="007A55E4">
        <w:rPr>
          <w:sz w:val="24"/>
          <w:szCs w:val="24"/>
          <w:lang w:val="ru-RU" w:eastAsia="ru-RU"/>
        </w:rPr>
        <w:t>Парфіненко</w:t>
      </w:r>
      <w:proofErr w:type="spellEnd"/>
      <w:r w:rsidRPr="007A55E4">
        <w:rPr>
          <w:sz w:val="24"/>
          <w:szCs w:val="24"/>
          <w:lang w:val="ru-RU" w:eastAsia="ru-RU"/>
        </w:rPr>
        <w:t xml:space="preserve">, В. І. </w:t>
      </w:r>
      <w:proofErr w:type="spellStart"/>
      <w:r w:rsidRPr="007A55E4">
        <w:rPr>
          <w:sz w:val="24"/>
          <w:szCs w:val="24"/>
          <w:lang w:val="ru-RU" w:eastAsia="ru-RU"/>
        </w:rPr>
        <w:t>Сідоров</w:t>
      </w:r>
      <w:proofErr w:type="spellEnd"/>
      <w:r w:rsidRPr="007A55E4">
        <w:rPr>
          <w:sz w:val="24"/>
          <w:szCs w:val="24"/>
          <w:lang w:val="ru-RU" w:eastAsia="ru-RU"/>
        </w:rPr>
        <w:t xml:space="preserve">. – </w:t>
      </w:r>
      <w:proofErr w:type="gramStart"/>
      <w:r w:rsidRPr="007A55E4">
        <w:rPr>
          <w:sz w:val="24"/>
          <w:szCs w:val="24"/>
          <w:lang w:val="ru-RU" w:eastAsia="ru-RU"/>
        </w:rPr>
        <w:t>Х. :</w:t>
      </w:r>
      <w:proofErr w:type="gramEnd"/>
      <w:r w:rsidRPr="007A55E4">
        <w:rPr>
          <w:sz w:val="24"/>
          <w:szCs w:val="24"/>
          <w:lang w:val="ru-RU" w:eastAsia="ru-RU"/>
        </w:rPr>
        <w:t xml:space="preserve"> ХНУ </w:t>
      </w:r>
      <w:proofErr w:type="spellStart"/>
      <w:r w:rsidRPr="007A55E4">
        <w:rPr>
          <w:sz w:val="24"/>
          <w:szCs w:val="24"/>
          <w:lang w:val="ru-RU" w:eastAsia="ru-RU"/>
        </w:rPr>
        <w:t>імені</w:t>
      </w:r>
      <w:proofErr w:type="spellEnd"/>
      <w:r w:rsidRPr="007A55E4">
        <w:rPr>
          <w:sz w:val="24"/>
          <w:szCs w:val="24"/>
          <w:lang w:val="ru-RU" w:eastAsia="ru-RU"/>
        </w:rPr>
        <w:t xml:space="preserve"> В. Н. </w:t>
      </w:r>
      <w:proofErr w:type="spellStart"/>
      <w:r w:rsidRPr="007A55E4">
        <w:rPr>
          <w:sz w:val="24"/>
          <w:szCs w:val="24"/>
          <w:lang w:val="ru-RU" w:eastAsia="ru-RU"/>
        </w:rPr>
        <w:t>Каразіна</w:t>
      </w:r>
      <w:proofErr w:type="spellEnd"/>
      <w:r w:rsidRPr="007A55E4">
        <w:rPr>
          <w:sz w:val="24"/>
          <w:szCs w:val="24"/>
          <w:lang w:val="ru-RU" w:eastAsia="ru-RU"/>
        </w:rPr>
        <w:t>, 2011. – 594 с.</w:t>
      </w:r>
      <w:r w:rsidRPr="007A55E4">
        <w:rPr>
          <w:sz w:val="24"/>
          <w:szCs w:val="24"/>
          <w:lang w:val="ru-RU" w:eastAsia="ru-RU"/>
        </w:rPr>
        <w:br/>
      </w:r>
      <w:r w:rsidRPr="007A55E4">
        <w:rPr>
          <w:sz w:val="24"/>
          <w:szCs w:val="24"/>
          <w:lang w:eastAsia="ru-RU"/>
        </w:rPr>
        <w:t>4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світового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господарства</w:t>
      </w:r>
      <w:proofErr w:type="spellEnd"/>
      <w:r w:rsidRPr="007A55E4">
        <w:rPr>
          <w:sz w:val="24"/>
          <w:szCs w:val="24"/>
          <w:lang w:val="ru-RU" w:eastAsia="ru-RU"/>
        </w:rPr>
        <w:t xml:space="preserve"> з основами </w:t>
      </w:r>
      <w:proofErr w:type="spellStart"/>
      <w:proofErr w:type="gramStart"/>
      <w:r w:rsidRPr="007A55E4">
        <w:rPr>
          <w:sz w:val="24"/>
          <w:szCs w:val="24"/>
          <w:lang w:val="ru-RU" w:eastAsia="ru-RU"/>
        </w:rPr>
        <w:t>економіки</w:t>
      </w:r>
      <w:proofErr w:type="spellEnd"/>
      <w:r w:rsidRPr="007A55E4">
        <w:rPr>
          <w:sz w:val="24"/>
          <w:szCs w:val="24"/>
          <w:lang w:val="ru-RU" w:eastAsia="ru-RU"/>
        </w:rPr>
        <w:t xml:space="preserve"> :</w:t>
      </w:r>
      <w:proofErr w:type="gram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</w:t>
      </w:r>
      <w:proofErr w:type="spellEnd"/>
      <w:r w:rsidRPr="007A55E4">
        <w:rPr>
          <w:sz w:val="24"/>
          <w:szCs w:val="24"/>
          <w:lang w:val="ru-RU" w:eastAsia="ru-RU"/>
        </w:rPr>
        <w:t xml:space="preserve">. / [за ред. </w:t>
      </w:r>
      <w:proofErr w:type="spellStart"/>
      <w:r w:rsidRPr="007A55E4">
        <w:rPr>
          <w:sz w:val="24"/>
          <w:szCs w:val="24"/>
          <w:lang w:val="ru-RU" w:eastAsia="ru-RU"/>
        </w:rPr>
        <w:t>Олійника</w:t>
      </w:r>
      <w:proofErr w:type="spellEnd"/>
      <w:r w:rsidRPr="007A55E4">
        <w:rPr>
          <w:sz w:val="24"/>
          <w:szCs w:val="24"/>
          <w:lang w:val="ru-RU" w:eastAsia="ru-RU"/>
        </w:rPr>
        <w:t xml:space="preserve"> Я. Б., Смирнова Г. Г.]. – К.: </w:t>
      </w:r>
      <w:proofErr w:type="spellStart"/>
      <w:r w:rsidRPr="007A55E4">
        <w:rPr>
          <w:sz w:val="24"/>
          <w:szCs w:val="24"/>
          <w:lang w:val="ru-RU" w:eastAsia="ru-RU"/>
        </w:rPr>
        <w:t>Знання</w:t>
      </w:r>
      <w:proofErr w:type="spellEnd"/>
      <w:r w:rsidRPr="007A55E4">
        <w:rPr>
          <w:sz w:val="24"/>
          <w:szCs w:val="24"/>
          <w:lang w:val="ru-RU" w:eastAsia="ru-RU"/>
        </w:rPr>
        <w:t xml:space="preserve">, 2011. </w:t>
      </w:r>
      <w:r w:rsidRPr="007A55E4">
        <w:rPr>
          <w:rFonts w:ascii="Arial" w:hAnsi="Arial" w:cs="Arial"/>
          <w:sz w:val="24"/>
          <w:szCs w:val="24"/>
          <w:lang w:val="ru-RU" w:eastAsia="ru-RU"/>
        </w:rPr>
        <w:t xml:space="preserve">‒ </w:t>
      </w:r>
      <w:r w:rsidRPr="007A55E4">
        <w:rPr>
          <w:sz w:val="24"/>
          <w:szCs w:val="24"/>
          <w:lang w:val="ru-RU" w:eastAsia="ru-RU"/>
        </w:rPr>
        <w:t>637 с. – 592 с.</w:t>
      </w:r>
      <w:r w:rsidRPr="007A55E4">
        <w:rPr>
          <w:sz w:val="24"/>
          <w:szCs w:val="24"/>
          <w:lang w:val="ru-RU" w:eastAsia="ru-RU"/>
        </w:rPr>
        <w:br/>
      </w:r>
      <w:r w:rsidRPr="007A55E4">
        <w:rPr>
          <w:sz w:val="24"/>
          <w:szCs w:val="24"/>
          <w:lang w:eastAsia="ru-RU"/>
        </w:rPr>
        <w:t>5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Голіков</w:t>
      </w:r>
      <w:proofErr w:type="spellEnd"/>
      <w:r w:rsidRPr="007A55E4">
        <w:rPr>
          <w:sz w:val="24"/>
          <w:szCs w:val="24"/>
          <w:lang w:val="ru-RU" w:eastAsia="ru-RU"/>
        </w:rPr>
        <w:t xml:space="preserve"> А.П. </w:t>
      </w:r>
      <w:proofErr w:type="spellStart"/>
      <w:r w:rsidRPr="007A55E4">
        <w:rPr>
          <w:sz w:val="24"/>
          <w:szCs w:val="24"/>
          <w:lang w:val="ru-RU" w:eastAsia="ru-RU"/>
        </w:rPr>
        <w:t>Економіка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зарубіжних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країн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</w:t>
      </w:r>
      <w:proofErr w:type="spellEnd"/>
      <w:r w:rsidRPr="007A55E4">
        <w:rPr>
          <w:sz w:val="24"/>
          <w:szCs w:val="24"/>
          <w:lang w:val="ru-RU" w:eastAsia="ru-RU"/>
        </w:rPr>
        <w:t xml:space="preserve">. / А.П. </w:t>
      </w:r>
      <w:proofErr w:type="spellStart"/>
      <w:r w:rsidRPr="007A55E4">
        <w:rPr>
          <w:sz w:val="24"/>
          <w:szCs w:val="24"/>
          <w:lang w:val="ru-RU" w:eastAsia="ru-RU"/>
        </w:rPr>
        <w:t>Голіков</w:t>
      </w:r>
      <w:proofErr w:type="spellEnd"/>
      <w:r w:rsidRPr="007A55E4">
        <w:rPr>
          <w:sz w:val="24"/>
          <w:szCs w:val="24"/>
          <w:lang w:val="ru-RU" w:eastAsia="ru-RU"/>
        </w:rPr>
        <w:t xml:space="preserve">, О.Г. </w:t>
      </w:r>
      <w:proofErr w:type="spellStart"/>
      <w:r w:rsidRPr="007A55E4">
        <w:rPr>
          <w:sz w:val="24"/>
          <w:szCs w:val="24"/>
          <w:lang w:val="ru-RU" w:eastAsia="ru-RU"/>
        </w:rPr>
        <w:t>Дейнека</w:t>
      </w:r>
      <w:proofErr w:type="spellEnd"/>
      <w:r w:rsidRPr="007A55E4">
        <w:rPr>
          <w:sz w:val="24"/>
          <w:szCs w:val="24"/>
          <w:lang w:val="ru-RU" w:eastAsia="ru-RU"/>
        </w:rPr>
        <w:t xml:space="preserve">. – К., 2008.– 464с. </w:t>
      </w:r>
    </w:p>
    <w:p w14:paraId="41789984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6</w:t>
      </w:r>
      <w:r w:rsidRPr="007A55E4">
        <w:rPr>
          <w:sz w:val="24"/>
          <w:szCs w:val="24"/>
          <w:lang w:val="ru-RU" w:eastAsia="ru-RU"/>
        </w:rPr>
        <w:t xml:space="preserve">.Головченко В. </w:t>
      </w:r>
      <w:proofErr w:type="spellStart"/>
      <w:r w:rsidRPr="007A55E4">
        <w:rPr>
          <w:sz w:val="24"/>
          <w:szCs w:val="24"/>
          <w:lang w:val="ru-RU" w:eastAsia="ru-RU"/>
        </w:rPr>
        <w:t>Країнознавство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Азія</w:t>
      </w:r>
      <w:proofErr w:type="spellEnd"/>
      <w:r w:rsidRPr="007A55E4">
        <w:rPr>
          <w:sz w:val="24"/>
          <w:szCs w:val="24"/>
          <w:lang w:val="ru-RU" w:eastAsia="ru-RU"/>
        </w:rPr>
        <w:t xml:space="preserve">, Африка, </w:t>
      </w:r>
      <w:proofErr w:type="spellStart"/>
      <w:r w:rsidRPr="007A55E4">
        <w:rPr>
          <w:sz w:val="24"/>
          <w:szCs w:val="24"/>
          <w:lang w:val="ru-RU" w:eastAsia="ru-RU"/>
        </w:rPr>
        <w:t>Латинська</w:t>
      </w:r>
      <w:proofErr w:type="spellEnd"/>
      <w:r w:rsidRPr="007A55E4">
        <w:rPr>
          <w:sz w:val="24"/>
          <w:szCs w:val="24"/>
          <w:lang w:val="ru-RU" w:eastAsia="ru-RU"/>
        </w:rPr>
        <w:t xml:space="preserve"> Америка, </w:t>
      </w:r>
      <w:proofErr w:type="spellStart"/>
      <w:r w:rsidRPr="007A55E4">
        <w:rPr>
          <w:sz w:val="24"/>
          <w:szCs w:val="24"/>
          <w:lang w:val="ru-RU" w:eastAsia="ru-RU"/>
        </w:rPr>
        <w:t>Австралія</w:t>
      </w:r>
      <w:proofErr w:type="spellEnd"/>
      <w:r w:rsidRPr="007A55E4">
        <w:rPr>
          <w:sz w:val="24"/>
          <w:szCs w:val="24"/>
          <w:lang w:val="ru-RU" w:eastAsia="ru-RU"/>
        </w:rPr>
        <w:t xml:space="preserve"> і </w:t>
      </w:r>
      <w:proofErr w:type="spellStart"/>
      <w:r w:rsidRPr="007A55E4">
        <w:rPr>
          <w:sz w:val="24"/>
          <w:szCs w:val="24"/>
          <w:lang w:val="ru-RU" w:eastAsia="ru-RU"/>
        </w:rPr>
        <w:t>Океанія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</w:t>
      </w:r>
      <w:proofErr w:type="spellEnd"/>
      <w:r w:rsidRPr="007A55E4">
        <w:rPr>
          <w:sz w:val="24"/>
          <w:szCs w:val="24"/>
          <w:lang w:val="ru-RU" w:eastAsia="ru-RU"/>
        </w:rPr>
        <w:t>. / В. Головченко, О. Кравчук – К.: Н</w:t>
      </w:r>
      <w:r w:rsidRPr="007A55E4">
        <w:rPr>
          <w:sz w:val="24"/>
          <w:szCs w:val="24"/>
          <w:lang w:eastAsia="ru-RU"/>
        </w:rPr>
        <w:t>i</w:t>
      </w:r>
      <w:proofErr w:type="spellStart"/>
      <w:r w:rsidRPr="007A55E4">
        <w:rPr>
          <w:sz w:val="24"/>
          <w:szCs w:val="24"/>
          <w:lang w:val="ru-RU" w:eastAsia="ru-RU"/>
        </w:rPr>
        <w:t>члава</w:t>
      </w:r>
      <w:proofErr w:type="spellEnd"/>
      <w:r w:rsidRPr="007A55E4">
        <w:rPr>
          <w:sz w:val="24"/>
          <w:szCs w:val="24"/>
          <w:lang w:val="ru-RU" w:eastAsia="ru-RU"/>
        </w:rPr>
        <w:t>, 2006. – 336 с.</w:t>
      </w:r>
      <w:r w:rsidRPr="007A55E4">
        <w:rPr>
          <w:sz w:val="24"/>
          <w:szCs w:val="24"/>
          <w:lang w:val="ru-RU" w:eastAsia="ru-RU"/>
        </w:rPr>
        <w:br/>
      </w:r>
      <w:r w:rsidRPr="007A55E4">
        <w:rPr>
          <w:sz w:val="24"/>
          <w:szCs w:val="24"/>
          <w:lang w:eastAsia="ru-RU"/>
        </w:rPr>
        <w:t>7</w:t>
      </w:r>
      <w:r w:rsidRPr="007A55E4">
        <w:rPr>
          <w:sz w:val="24"/>
          <w:szCs w:val="24"/>
          <w:lang w:val="ru-RU" w:eastAsia="ru-RU"/>
        </w:rPr>
        <w:t xml:space="preserve">.Дахно І.І. </w:t>
      </w:r>
      <w:proofErr w:type="spellStart"/>
      <w:r w:rsidRPr="007A55E4">
        <w:rPr>
          <w:sz w:val="24"/>
          <w:szCs w:val="24"/>
          <w:lang w:val="ru-RU" w:eastAsia="ru-RU"/>
        </w:rPr>
        <w:t>Країни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світу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Енциклопедичнии</w:t>
      </w:r>
      <w:proofErr w:type="spellEnd"/>
      <w:r w:rsidRPr="007A55E4">
        <w:rPr>
          <w:sz w:val="24"/>
          <w:szCs w:val="24"/>
          <w:lang w:val="ru-RU" w:eastAsia="ru-RU"/>
        </w:rPr>
        <w:t xml:space="preserve">̆ </w:t>
      </w:r>
      <w:proofErr w:type="spellStart"/>
      <w:r w:rsidRPr="007A55E4">
        <w:rPr>
          <w:sz w:val="24"/>
          <w:szCs w:val="24"/>
          <w:lang w:val="ru-RU" w:eastAsia="ru-RU"/>
        </w:rPr>
        <w:t>дов</w:t>
      </w:r>
      <w:proofErr w:type="spellEnd"/>
      <w:r w:rsidRPr="007A55E4">
        <w:rPr>
          <w:sz w:val="24"/>
          <w:szCs w:val="24"/>
          <w:lang w:val="ru-RU" w:eastAsia="ru-RU"/>
        </w:rPr>
        <w:t xml:space="preserve">. – К.: Мапа, 2004. – 606 </w:t>
      </w:r>
      <w:proofErr w:type="gramStart"/>
      <w:r w:rsidRPr="007A55E4">
        <w:rPr>
          <w:sz w:val="24"/>
          <w:szCs w:val="24"/>
          <w:lang w:val="ru-RU" w:eastAsia="ru-RU"/>
        </w:rPr>
        <w:t>с..</w:t>
      </w:r>
      <w:proofErr w:type="gramEnd"/>
    </w:p>
    <w:p w14:paraId="4AA63C56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8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Економічна</w:t>
      </w:r>
      <w:proofErr w:type="spellEnd"/>
      <w:r w:rsidRPr="007A55E4">
        <w:rPr>
          <w:sz w:val="24"/>
          <w:szCs w:val="24"/>
          <w:lang w:val="ru-RU" w:eastAsia="ru-RU"/>
        </w:rPr>
        <w:t xml:space="preserve"> і </w:t>
      </w:r>
      <w:proofErr w:type="spellStart"/>
      <w:r w:rsidRPr="007A55E4">
        <w:rPr>
          <w:sz w:val="24"/>
          <w:szCs w:val="24"/>
          <w:lang w:val="ru-RU" w:eastAsia="ru-RU"/>
        </w:rPr>
        <w:t>соціальна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світу</w:t>
      </w:r>
      <w:proofErr w:type="spellEnd"/>
      <w:r w:rsidRPr="007A55E4">
        <w:rPr>
          <w:sz w:val="24"/>
          <w:szCs w:val="24"/>
          <w:lang w:val="ru-RU" w:eastAsia="ru-RU"/>
        </w:rPr>
        <w:t xml:space="preserve"> :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посібник</w:t>
      </w:r>
      <w:proofErr w:type="spellEnd"/>
      <w:r w:rsidRPr="007A55E4">
        <w:rPr>
          <w:sz w:val="24"/>
          <w:szCs w:val="24"/>
          <w:lang w:val="ru-RU" w:eastAsia="ru-RU"/>
        </w:rPr>
        <w:t xml:space="preserve"> / [за </w:t>
      </w:r>
      <w:proofErr w:type="spellStart"/>
      <w:r w:rsidRPr="007A55E4">
        <w:rPr>
          <w:sz w:val="24"/>
          <w:szCs w:val="24"/>
          <w:lang w:val="ru-RU" w:eastAsia="ru-RU"/>
        </w:rPr>
        <w:t>ред.С.П</w:t>
      </w:r>
      <w:proofErr w:type="spellEnd"/>
      <w:r w:rsidRPr="007A55E4">
        <w:rPr>
          <w:sz w:val="24"/>
          <w:szCs w:val="24"/>
          <w:lang w:val="ru-RU" w:eastAsia="ru-RU"/>
        </w:rPr>
        <w:t xml:space="preserve">. Кузика]. – </w:t>
      </w:r>
      <w:proofErr w:type="spellStart"/>
      <w:r w:rsidRPr="007A55E4">
        <w:rPr>
          <w:sz w:val="24"/>
          <w:szCs w:val="24"/>
          <w:lang w:val="ru-RU" w:eastAsia="ru-RU"/>
        </w:rPr>
        <w:t>Львів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Світ</w:t>
      </w:r>
      <w:proofErr w:type="spellEnd"/>
      <w:r w:rsidRPr="007A55E4">
        <w:rPr>
          <w:sz w:val="24"/>
          <w:szCs w:val="24"/>
          <w:lang w:val="ru-RU" w:eastAsia="ru-RU"/>
        </w:rPr>
        <w:t xml:space="preserve">, 2002. </w:t>
      </w:r>
      <w:r w:rsidRPr="007A55E4">
        <w:rPr>
          <w:rFonts w:ascii="Arial" w:hAnsi="Arial" w:cs="Arial"/>
          <w:sz w:val="24"/>
          <w:szCs w:val="24"/>
          <w:lang w:val="ru-RU" w:eastAsia="ru-RU"/>
        </w:rPr>
        <w:t xml:space="preserve">‒ </w:t>
      </w:r>
      <w:r w:rsidRPr="007A55E4">
        <w:rPr>
          <w:sz w:val="24"/>
          <w:szCs w:val="24"/>
          <w:lang w:val="ru-RU" w:eastAsia="ru-RU"/>
        </w:rPr>
        <w:t xml:space="preserve">672 с. </w:t>
      </w:r>
    </w:p>
    <w:p w14:paraId="666591D9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9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Економіка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зарубіжних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країн</w:t>
      </w:r>
      <w:proofErr w:type="spellEnd"/>
      <w:r w:rsidRPr="007A55E4">
        <w:rPr>
          <w:sz w:val="24"/>
          <w:szCs w:val="24"/>
          <w:lang w:val="ru-RU" w:eastAsia="ru-RU"/>
        </w:rPr>
        <w:t xml:space="preserve"> / [за ред. </w:t>
      </w:r>
      <w:proofErr w:type="gramStart"/>
      <w:r w:rsidRPr="007A55E4">
        <w:rPr>
          <w:sz w:val="24"/>
          <w:szCs w:val="24"/>
          <w:lang w:val="ru-RU" w:eastAsia="ru-RU"/>
        </w:rPr>
        <w:t>Ю.Т.</w:t>
      </w:r>
      <w:proofErr w:type="gramEnd"/>
      <w:r w:rsidRPr="007A55E4">
        <w:rPr>
          <w:sz w:val="24"/>
          <w:szCs w:val="24"/>
          <w:lang w:val="ru-RU" w:eastAsia="ru-RU"/>
        </w:rPr>
        <w:t xml:space="preserve"> Козака</w:t>
      </w:r>
      <w:proofErr w:type="gramStart"/>
      <w:r w:rsidRPr="007A55E4">
        <w:rPr>
          <w:sz w:val="24"/>
          <w:szCs w:val="24"/>
          <w:lang w:val="ru-RU" w:eastAsia="ru-RU"/>
        </w:rPr>
        <w:t>].–</w:t>
      </w:r>
      <w:proofErr w:type="gramEnd"/>
      <w:r w:rsidRPr="007A55E4">
        <w:rPr>
          <w:sz w:val="24"/>
          <w:szCs w:val="24"/>
          <w:lang w:val="ru-RU" w:eastAsia="ru-RU"/>
        </w:rPr>
        <w:t xml:space="preserve"> К., 2007. – 544 с.</w:t>
      </w:r>
      <w:r w:rsidRPr="007A55E4">
        <w:rPr>
          <w:sz w:val="24"/>
          <w:szCs w:val="24"/>
          <w:lang w:val="ru-RU" w:eastAsia="ru-RU"/>
        </w:rPr>
        <w:br/>
        <w:t>1</w:t>
      </w:r>
      <w:r w:rsidRPr="007A55E4">
        <w:rPr>
          <w:sz w:val="24"/>
          <w:szCs w:val="24"/>
          <w:lang w:eastAsia="ru-RU"/>
        </w:rPr>
        <w:t>0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Економіка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зарубіжних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країн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підручник</w:t>
      </w:r>
      <w:proofErr w:type="spellEnd"/>
      <w:r w:rsidRPr="007A55E4">
        <w:rPr>
          <w:sz w:val="24"/>
          <w:szCs w:val="24"/>
          <w:lang w:val="ru-RU" w:eastAsia="ru-RU"/>
        </w:rPr>
        <w:t xml:space="preserve"> / А.С. </w:t>
      </w:r>
      <w:proofErr w:type="spellStart"/>
      <w:r w:rsidRPr="007A55E4">
        <w:rPr>
          <w:sz w:val="24"/>
          <w:szCs w:val="24"/>
          <w:lang w:val="ru-RU" w:eastAsia="ru-RU"/>
        </w:rPr>
        <w:t>Філіпенко</w:t>
      </w:r>
      <w:proofErr w:type="spellEnd"/>
      <w:r w:rsidRPr="007A55E4">
        <w:rPr>
          <w:sz w:val="24"/>
          <w:szCs w:val="24"/>
          <w:lang w:val="ru-RU" w:eastAsia="ru-RU"/>
        </w:rPr>
        <w:t xml:space="preserve">, В.А. Вергун, І.В. </w:t>
      </w:r>
      <w:proofErr w:type="spellStart"/>
      <w:r w:rsidRPr="007A55E4">
        <w:rPr>
          <w:sz w:val="24"/>
          <w:szCs w:val="24"/>
          <w:lang w:val="ru-RU" w:eastAsia="ru-RU"/>
        </w:rPr>
        <w:t>Бураківськии</w:t>
      </w:r>
      <w:proofErr w:type="spellEnd"/>
      <w:r w:rsidRPr="007A55E4">
        <w:rPr>
          <w:sz w:val="24"/>
          <w:szCs w:val="24"/>
          <w:lang w:val="ru-RU" w:eastAsia="ru-RU"/>
        </w:rPr>
        <w:t xml:space="preserve">̆. – К.: </w:t>
      </w:r>
      <w:proofErr w:type="spellStart"/>
      <w:r w:rsidRPr="007A55E4">
        <w:rPr>
          <w:sz w:val="24"/>
          <w:szCs w:val="24"/>
          <w:lang w:val="ru-RU" w:eastAsia="ru-RU"/>
        </w:rPr>
        <w:t>Либідь</w:t>
      </w:r>
      <w:proofErr w:type="spellEnd"/>
      <w:r w:rsidRPr="007A55E4">
        <w:rPr>
          <w:sz w:val="24"/>
          <w:szCs w:val="24"/>
          <w:lang w:val="ru-RU" w:eastAsia="ru-RU"/>
        </w:rPr>
        <w:t>, 1996.</w:t>
      </w:r>
      <w:r w:rsidRPr="007A55E4">
        <w:rPr>
          <w:sz w:val="24"/>
          <w:szCs w:val="24"/>
          <w:lang w:val="ru-RU" w:eastAsia="ru-RU"/>
        </w:rPr>
        <w:br/>
        <w:t>1</w:t>
      </w:r>
      <w:r w:rsidRPr="007A55E4">
        <w:rPr>
          <w:sz w:val="24"/>
          <w:szCs w:val="24"/>
          <w:lang w:eastAsia="ru-RU"/>
        </w:rPr>
        <w:t>1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Економічна</w:t>
      </w:r>
      <w:proofErr w:type="spellEnd"/>
      <w:r w:rsidRPr="007A55E4">
        <w:rPr>
          <w:sz w:val="24"/>
          <w:szCs w:val="24"/>
          <w:lang w:val="ru-RU" w:eastAsia="ru-RU"/>
        </w:rPr>
        <w:t xml:space="preserve"> і </w:t>
      </w:r>
      <w:proofErr w:type="spellStart"/>
      <w:r w:rsidRPr="007A55E4">
        <w:rPr>
          <w:sz w:val="24"/>
          <w:szCs w:val="24"/>
          <w:lang w:val="ru-RU" w:eastAsia="ru-RU"/>
        </w:rPr>
        <w:t>соціальна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світу</w:t>
      </w:r>
      <w:proofErr w:type="spellEnd"/>
      <w:r w:rsidRPr="007A55E4">
        <w:rPr>
          <w:sz w:val="24"/>
          <w:szCs w:val="24"/>
          <w:lang w:val="ru-RU" w:eastAsia="ru-RU"/>
        </w:rPr>
        <w:t xml:space="preserve">. 10 </w:t>
      </w:r>
      <w:proofErr w:type="spellStart"/>
      <w:r w:rsidRPr="007A55E4">
        <w:rPr>
          <w:sz w:val="24"/>
          <w:szCs w:val="24"/>
          <w:lang w:val="ru-RU" w:eastAsia="ru-RU"/>
        </w:rPr>
        <w:t>клас</w:t>
      </w:r>
      <w:proofErr w:type="spellEnd"/>
      <w:r w:rsidRPr="007A55E4">
        <w:rPr>
          <w:sz w:val="24"/>
          <w:szCs w:val="24"/>
          <w:lang w:val="ru-RU" w:eastAsia="ru-RU"/>
        </w:rPr>
        <w:t>: Атлас. – К: НВП «</w:t>
      </w:r>
      <w:proofErr w:type="spellStart"/>
      <w:r w:rsidRPr="007A55E4">
        <w:rPr>
          <w:sz w:val="24"/>
          <w:szCs w:val="24"/>
          <w:lang w:val="ru-RU" w:eastAsia="ru-RU"/>
        </w:rPr>
        <w:t>Картографія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», 2011. – 48с. </w:t>
      </w:r>
    </w:p>
    <w:p w14:paraId="61990D2B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val="ru-RU" w:eastAsia="ru-RU"/>
        </w:rPr>
        <w:t>1</w:t>
      </w:r>
      <w:r w:rsidRPr="007A55E4">
        <w:rPr>
          <w:sz w:val="24"/>
          <w:szCs w:val="24"/>
          <w:lang w:eastAsia="ru-RU"/>
        </w:rPr>
        <w:t>2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Ігнатьєв</w:t>
      </w:r>
      <w:proofErr w:type="spellEnd"/>
      <w:r w:rsidRPr="007A55E4">
        <w:rPr>
          <w:sz w:val="24"/>
          <w:szCs w:val="24"/>
          <w:lang w:val="ru-RU" w:eastAsia="ru-RU"/>
        </w:rPr>
        <w:t xml:space="preserve"> П. М. </w:t>
      </w:r>
      <w:proofErr w:type="spellStart"/>
      <w:r w:rsidRPr="007A55E4">
        <w:rPr>
          <w:sz w:val="24"/>
          <w:szCs w:val="24"/>
          <w:lang w:val="ru-RU" w:eastAsia="ru-RU"/>
        </w:rPr>
        <w:t>Країнознавство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Країни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A55E4">
        <w:rPr>
          <w:sz w:val="24"/>
          <w:szCs w:val="24"/>
          <w:lang w:val="ru-RU" w:eastAsia="ru-RU"/>
        </w:rPr>
        <w:t>Азіі</w:t>
      </w:r>
      <w:proofErr w:type="spellEnd"/>
      <w:r w:rsidRPr="007A55E4">
        <w:rPr>
          <w:sz w:val="24"/>
          <w:szCs w:val="24"/>
          <w:lang w:val="ru-RU" w:eastAsia="ru-RU"/>
        </w:rPr>
        <w:t>̈ :</w:t>
      </w:r>
      <w:proofErr w:type="gram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</w:t>
      </w:r>
      <w:proofErr w:type="spellEnd"/>
      <w:r w:rsidRPr="007A55E4">
        <w:rPr>
          <w:sz w:val="24"/>
          <w:szCs w:val="24"/>
          <w:lang w:val="ru-RU" w:eastAsia="ru-RU"/>
        </w:rPr>
        <w:t xml:space="preserve">. / П.М. </w:t>
      </w:r>
      <w:proofErr w:type="spellStart"/>
      <w:r w:rsidRPr="007A55E4">
        <w:rPr>
          <w:sz w:val="24"/>
          <w:szCs w:val="24"/>
          <w:lang w:val="ru-RU" w:eastAsia="ru-RU"/>
        </w:rPr>
        <w:t>Ігнатьєв</w:t>
      </w:r>
      <w:proofErr w:type="spellEnd"/>
      <w:r w:rsidRPr="007A55E4">
        <w:rPr>
          <w:sz w:val="24"/>
          <w:szCs w:val="24"/>
          <w:lang w:val="ru-RU" w:eastAsia="ru-RU"/>
        </w:rPr>
        <w:t xml:space="preserve">– 2-е вид. </w:t>
      </w:r>
      <w:proofErr w:type="spellStart"/>
      <w:r w:rsidRPr="007A55E4">
        <w:rPr>
          <w:sz w:val="24"/>
          <w:szCs w:val="24"/>
          <w:lang w:val="ru-RU" w:eastAsia="ru-RU"/>
        </w:rPr>
        <w:t>Чернівці</w:t>
      </w:r>
      <w:proofErr w:type="spellEnd"/>
      <w:r w:rsidRPr="007A55E4">
        <w:rPr>
          <w:sz w:val="24"/>
          <w:szCs w:val="24"/>
          <w:lang w:val="ru-RU" w:eastAsia="ru-RU"/>
        </w:rPr>
        <w:t xml:space="preserve">: Книги – ХХІ, 2006. – 423 </w:t>
      </w:r>
      <w:r w:rsidRPr="007A55E4">
        <w:rPr>
          <w:sz w:val="24"/>
          <w:szCs w:val="24"/>
          <w:lang w:eastAsia="ru-RU"/>
        </w:rPr>
        <w:t>c</w:t>
      </w:r>
      <w:r w:rsidRPr="007A55E4">
        <w:rPr>
          <w:sz w:val="24"/>
          <w:szCs w:val="24"/>
          <w:lang w:val="ru-RU" w:eastAsia="ru-RU"/>
        </w:rPr>
        <w:t>.</w:t>
      </w:r>
      <w:r w:rsidRPr="007A55E4">
        <w:rPr>
          <w:sz w:val="24"/>
          <w:szCs w:val="24"/>
          <w:lang w:val="ru-RU" w:eastAsia="ru-RU"/>
        </w:rPr>
        <w:br/>
        <w:t>1</w:t>
      </w:r>
      <w:r w:rsidRPr="007A55E4">
        <w:rPr>
          <w:sz w:val="24"/>
          <w:szCs w:val="24"/>
          <w:lang w:eastAsia="ru-RU"/>
        </w:rPr>
        <w:t>3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Любіцева</w:t>
      </w:r>
      <w:proofErr w:type="spellEnd"/>
      <w:r w:rsidRPr="007A55E4">
        <w:rPr>
          <w:sz w:val="24"/>
          <w:szCs w:val="24"/>
          <w:lang w:val="ru-RU" w:eastAsia="ru-RU"/>
        </w:rPr>
        <w:t xml:space="preserve"> О.О. </w:t>
      </w:r>
      <w:proofErr w:type="spellStart"/>
      <w:r w:rsidRPr="007A55E4">
        <w:rPr>
          <w:sz w:val="24"/>
          <w:szCs w:val="24"/>
          <w:lang w:val="ru-RU" w:eastAsia="ru-RU"/>
        </w:rPr>
        <w:t>Ринок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туристичних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послуг</w:t>
      </w:r>
      <w:proofErr w:type="spellEnd"/>
      <w:r w:rsidRPr="007A55E4">
        <w:rPr>
          <w:sz w:val="24"/>
          <w:szCs w:val="24"/>
          <w:lang w:val="ru-RU" w:eastAsia="ru-RU"/>
        </w:rPr>
        <w:t xml:space="preserve">. – </w:t>
      </w:r>
      <w:proofErr w:type="gramStart"/>
      <w:r w:rsidRPr="007A55E4">
        <w:rPr>
          <w:sz w:val="24"/>
          <w:szCs w:val="24"/>
          <w:lang w:val="ru-RU" w:eastAsia="ru-RU"/>
        </w:rPr>
        <w:t>К. :</w:t>
      </w:r>
      <w:proofErr w:type="gram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Альтепрес</w:t>
      </w:r>
      <w:proofErr w:type="spellEnd"/>
      <w:r w:rsidRPr="007A55E4">
        <w:rPr>
          <w:sz w:val="24"/>
          <w:szCs w:val="24"/>
          <w:lang w:val="ru-RU" w:eastAsia="ru-RU"/>
        </w:rPr>
        <w:t>, 2005. – 436 с.</w:t>
      </w:r>
      <w:r w:rsidRPr="007A55E4">
        <w:rPr>
          <w:sz w:val="24"/>
          <w:szCs w:val="24"/>
          <w:lang w:val="ru-RU" w:eastAsia="ru-RU"/>
        </w:rPr>
        <w:br/>
        <w:t>1</w:t>
      </w:r>
      <w:r w:rsidRPr="007A55E4">
        <w:rPr>
          <w:sz w:val="24"/>
          <w:szCs w:val="24"/>
          <w:lang w:eastAsia="ru-RU"/>
        </w:rPr>
        <w:t>4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Мальська</w:t>
      </w:r>
      <w:proofErr w:type="spellEnd"/>
      <w:r w:rsidRPr="007A55E4">
        <w:rPr>
          <w:sz w:val="24"/>
          <w:szCs w:val="24"/>
          <w:lang w:val="ru-RU" w:eastAsia="ru-RU"/>
        </w:rPr>
        <w:t xml:space="preserve"> М.П. </w:t>
      </w:r>
      <w:proofErr w:type="spellStart"/>
      <w:r w:rsidRPr="007A55E4">
        <w:rPr>
          <w:sz w:val="24"/>
          <w:szCs w:val="24"/>
          <w:lang w:val="ru-RU" w:eastAsia="ru-RU"/>
        </w:rPr>
        <w:t>Країнознавство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теорія</w:t>
      </w:r>
      <w:proofErr w:type="spellEnd"/>
      <w:r w:rsidRPr="007A55E4">
        <w:rPr>
          <w:sz w:val="24"/>
          <w:szCs w:val="24"/>
          <w:lang w:val="ru-RU" w:eastAsia="ru-RU"/>
        </w:rPr>
        <w:t xml:space="preserve"> та практика: </w:t>
      </w:r>
      <w:proofErr w:type="spellStart"/>
      <w:r w:rsidRPr="007A55E4">
        <w:rPr>
          <w:sz w:val="24"/>
          <w:szCs w:val="24"/>
          <w:lang w:val="ru-RU" w:eastAsia="ru-RU"/>
        </w:rPr>
        <w:t>підручник</w:t>
      </w:r>
      <w:proofErr w:type="spellEnd"/>
      <w:r w:rsidRPr="007A55E4">
        <w:rPr>
          <w:sz w:val="24"/>
          <w:szCs w:val="24"/>
          <w:lang w:val="ru-RU" w:eastAsia="ru-RU"/>
        </w:rPr>
        <w:t xml:space="preserve"> / М.П. </w:t>
      </w:r>
      <w:proofErr w:type="spellStart"/>
      <w:r w:rsidRPr="007A55E4">
        <w:rPr>
          <w:sz w:val="24"/>
          <w:szCs w:val="24"/>
          <w:lang w:val="ru-RU" w:eastAsia="ru-RU"/>
        </w:rPr>
        <w:t>Мальська</w:t>
      </w:r>
      <w:proofErr w:type="spellEnd"/>
      <w:r w:rsidRPr="007A55E4">
        <w:rPr>
          <w:sz w:val="24"/>
          <w:szCs w:val="24"/>
          <w:lang w:val="ru-RU" w:eastAsia="ru-RU"/>
        </w:rPr>
        <w:t xml:space="preserve">, Н.В. Антонюк, Ю.С. Занько, Н.М. </w:t>
      </w:r>
      <w:proofErr w:type="spellStart"/>
      <w:r w:rsidRPr="007A55E4">
        <w:rPr>
          <w:sz w:val="24"/>
          <w:szCs w:val="24"/>
          <w:lang w:val="ru-RU" w:eastAsia="ru-RU"/>
        </w:rPr>
        <w:t>Ганич</w:t>
      </w:r>
      <w:proofErr w:type="spellEnd"/>
      <w:r w:rsidRPr="007A55E4">
        <w:rPr>
          <w:sz w:val="24"/>
          <w:szCs w:val="24"/>
          <w:lang w:val="ru-RU" w:eastAsia="ru-RU"/>
        </w:rPr>
        <w:t xml:space="preserve">. – К.: Центр </w:t>
      </w:r>
      <w:proofErr w:type="spellStart"/>
      <w:r w:rsidRPr="007A55E4">
        <w:rPr>
          <w:sz w:val="24"/>
          <w:szCs w:val="24"/>
          <w:lang w:val="ru-RU" w:eastAsia="ru-RU"/>
        </w:rPr>
        <w:t>учбовоі</w:t>
      </w:r>
      <w:proofErr w:type="spellEnd"/>
      <w:r w:rsidRPr="007A55E4">
        <w:rPr>
          <w:sz w:val="24"/>
          <w:szCs w:val="24"/>
          <w:lang w:val="ru-RU" w:eastAsia="ru-RU"/>
        </w:rPr>
        <w:t xml:space="preserve">̈ </w:t>
      </w:r>
      <w:proofErr w:type="spellStart"/>
      <w:r w:rsidRPr="007A55E4">
        <w:rPr>
          <w:sz w:val="24"/>
          <w:szCs w:val="24"/>
          <w:lang w:val="ru-RU" w:eastAsia="ru-RU"/>
        </w:rPr>
        <w:t>літератури</w:t>
      </w:r>
      <w:proofErr w:type="spellEnd"/>
      <w:r w:rsidRPr="007A55E4">
        <w:rPr>
          <w:sz w:val="24"/>
          <w:szCs w:val="24"/>
          <w:lang w:val="ru-RU" w:eastAsia="ru-RU"/>
        </w:rPr>
        <w:t xml:space="preserve">, 2012. – 528 с. </w:t>
      </w:r>
    </w:p>
    <w:p w14:paraId="479B1492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15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Мальська</w:t>
      </w:r>
      <w:proofErr w:type="spellEnd"/>
      <w:r w:rsidRPr="007A55E4">
        <w:rPr>
          <w:sz w:val="24"/>
          <w:szCs w:val="24"/>
          <w:lang w:val="ru-RU" w:eastAsia="ru-RU"/>
        </w:rPr>
        <w:t xml:space="preserve"> М.П. </w:t>
      </w:r>
      <w:proofErr w:type="spellStart"/>
      <w:r w:rsidRPr="007A55E4">
        <w:rPr>
          <w:sz w:val="24"/>
          <w:szCs w:val="24"/>
          <w:lang w:val="ru-RU" w:eastAsia="ru-RU"/>
        </w:rPr>
        <w:t>Міжнароднии</w:t>
      </w:r>
      <w:proofErr w:type="spellEnd"/>
      <w:r w:rsidRPr="007A55E4">
        <w:rPr>
          <w:sz w:val="24"/>
          <w:szCs w:val="24"/>
          <w:lang w:val="ru-RU" w:eastAsia="ru-RU"/>
        </w:rPr>
        <w:t xml:space="preserve">̆ туризм і сфера </w:t>
      </w:r>
      <w:proofErr w:type="spellStart"/>
      <w:r w:rsidRPr="007A55E4">
        <w:rPr>
          <w:sz w:val="24"/>
          <w:szCs w:val="24"/>
          <w:lang w:val="ru-RU" w:eastAsia="ru-RU"/>
        </w:rPr>
        <w:t>послуг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підручник</w:t>
      </w:r>
      <w:proofErr w:type="spellEnd"/>
      <w:r w:rsidRPr="007A55E4">
        <w:rPr>
          <w:sz w:val="24"/>
          <w:szCs w:val="24"/>
          <w:lang w:val="ru-RU" w:eastAsia="ru-RU"/>
        </w:rPr>
        <w:t xml:space="preserve"> / М.П. </w:t>
      </w:r>
      <w:proofErr w:type="spellStart"/>
      <w:r w:rsidRPr="007A55E4">
        <w:rPr>
          <w:sz w:val="24"/>
          <w:szCs w:val="24"/>
          <w:lang w:val="ru-RU" w:eastAsia="ru-RU"/>
        </w:rPr>
        <w:t>Мальська</w:t>
      </w:r>
      <w:proofErr w:type="spellEnd"/>
      <w:r w:rsidRPr="007A55E4">
        <w:rPr>
          <w:sz w:val="24"/>
          <w:szCs w:val="24"/>
          <w:lang w:val="ru-RU" w:eastAsia="ru-RU"/>
        </w:rPr>
        <w:t xml:space="preserve">, Н.В. Антонюк, Н.М. Галич. – К.: </w:t>
      </w:r>
      <w:proofErr w:type="spellStart"/>
      <w:r w:rsidRPr="007A55E4">
        <w:rPr>
          <w:sz w:val="24"/>
          <w:szCs w:val="24"/>
          <w:lang w:val="ru-RU" w:eastAsia="ru-RU"/>
        </w:rPr>
        <w:t>Знання</w:t>
      </w:r>
      <w:proofErr w:type="spellEnd"/>
      <w:r w:rsidRPr="007A55E4">
        <w:rPr>
          <w:sz w:val="24"/>
          <w:szCs w:val="24"/>
          <w:lang w:val="ru-RU" w:eastAsia="ru-RU"/>
        </w:rPr>
        <w:t>, 2008. – 661с.</w:t>
      </w:r>
      <w:r w:rsidRPr="007A55E4">
        <w:rPr>
          <w:sz w:val="24"/>
          <w:szCs w:val="24"/>
          <w:lang w:val="ru-RU" w:eastAsia="ru-RU"/>
        </w:rPr>
        <w:br/>
      </w:r>
      <w:r w:rsidRPr="007A55E4">
        <w:rPr>
          <w:sz w:val="24"/>
          <w:szCs w:val="24"/>
          <w:lang w:eastAsia="ru-RU"/>
        </w:rPr>
        <w:t>16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Масляк</w:t>
      </w:r>
      <w:proofErr w:type="spellEnd"/>
      <w:r w:rsidRPr="007A55E4">
        <w:rPr>
          <w:sz w:val="24"/>
          <w:szCs w:val="24"/>
          <w:lang w:val="ru-RU" w:eastAsia="ru-RU"/>
        </w:rPr>
        <w:t xml:space="preserve"> П. О. </w:t>
      </w:r>
      <w:proofErr w:type="spellStart"/>
      <w:proofErr w:type="gramStart"/>
      <w:r w:rsidRPr="007A55E4">
        <w:rPr>
          <w:sz w:val="24"/>
          <w:szCs w:val="24"/>
          <w:lang w:val="ru-RU" w:eastAsia="ru-RU"/>
        </w:rPr>
        <w:t>Країнознавство</w:t>
      </w:r>
      <w:proofErr w:type="spellEnd"/>
      <w:r w:rsidRPr="007A55E4">
        <w:rPr>
          <w:sz w:val="24"/>
          <w:szCs w:val="24"/>
          <w:lang w:val="ru-RU" w:eastAsia="ru-RU"/>
        </w:rPr>
        <w:t xml:space="preserve"> :</w:t>
      </w:r>
      <w:proofErr w:type="gram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підручник</w:t>
      </w:r>
      <w:proofErr w:type="spellEnd"/>
      <w:r w:rsidRPr="007A55E4">
        <w:rPr>
          <w:sz w:val="24"/>
          <w:szCs w:val="24"/>
          <w:lang w:val="ru-RU" w:eastAsia="ru-RU"/>
        </w:rPr>
        <w:t xml:space="preserve"> / П.О. </w:t>
      </w:r>
      <w:proofErr w:type="spellStart"/>
      <w:r w:rsidRPr="007A55E4">
        <w:rPr>
          <w:sz w:val="24"/>
          <w:szCs w:val="24"/>
          <w:lang w:val="ru-RU" w:eastAsia="ru-RU"/>
        </w:rPr>
        <w:t>Масляк</w:t>
      </w:r>
      <w:proofErr w:type="spellEnd"/>
      <w:r w:rsidRPr="007A55E4">
        <w:rPr>
          <w:sz w:val="24"/>
          <w:szCs w:val="24"/>
          <w:lang w:val="ru-RU" w:eastAsia="ru-RU"/>
        </w:rPr>
        <w:t xml:space="preserve">– </w:t>
      </w:r>
      <w:proofErr w:type="gramStart"/>
      <w:r w:rsidRPr="007A55E4">
        <w:rPr>
          <w:sz w:val="24"/>
          <w:szCs w:val="24"/>
          <w:lang w:val="ru-RU" w:eastAsia="ru-RU"/>
        </w:rPr>
        <w:t>К. :</w:t>
      </w:r>
      <w:proofErr w:type="gram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Знання</w:t>
      </w:r>
      <w:proofErr w:type="spellEnd"/>
      <w:r w:rsidRPr="007A55E4">
        <w:rPr>
          <w:sz w:val="24"/>
          <w:szCs w:val="24"/>
          <w:lang w:val="ru-RU" w:eastAsia="ru-RU"/>
        </w:rPr>
        <w:t>, 2007. – 292 с.</w:t>
      </w:r>
      <w:r w:rsidRPr="007A55E4">
        <w:rPr>
          <w:sz w:val="24"/>
          <w:szCs w:val="24"/>
          <w:lang w:val="ru-RU" w:eastAsia="ru-RU"/>
        </w:rPr>
        <w:br/>
      </w:r>
      <w:r w:rsidRPr="007A55E4">
        <w:rPr>
          <w:sz w:val="24"/>
          <w:szCs w:val="24"/>
          <w:lang w:eastAsia="ru-RU"/>
        </w:rPr>
        <w:t>17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Місце</w:t>
      </w:r>
      <w:proofErr w:type="spellEnd"/>
      <w:r w:rsidRPr="007A55E4">
        <w:rPr>
          <w:sz w:val="24"/>
          <w:szCs w:val="24"/>
          <w:lang w:val="ru-RU" w:eastAsia="ru-RU"/>
        </w:rPr>
        <w:t xml:space="preserve"> і роль </w:t>
      </w:r>
      <w:proofErr w:type="spellStart"/>
      <w:r w:rsidRPr="007A55E4">
        <w:rPr>
          <w:sz w:val="24"/>
          <w:szCs w:val="24"/>
          <w:lang w:val="ru-RU" w:eastAsia="ru-RU"/>
        </w:rPr>
        <w:t>соціально-економічних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чинників</w:t>
      </w:r>
      <w:proofErr w:type="spellEnd"/>
      <w:r w:rsidRPr="007A55E4">
        <w:rPr>
          <w:sz w:val="24"/>
          <w:szCs w:val="24"/>
          <w:lang w:val="ru-RU" w:eastAsia="ru-RU"/>
        </w:rPr>
        <w:t xml:space="preserve"> у </w:t>
      </w:r>
      <w:proofErr w:type="spellStart"/>
      <w:r w:rsidRPr="007A55E4">
        <w:rPr>
          <w:sz w:val="24"/>
          <w:szCs w:val="24"/>
          <w:lang w:val="ru-RU" w:eastAsia="ru-RU"/>
        </w:rPr>
        <w:t>формуванні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господарського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потенціалу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Карпатського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регіону</w:t>
      </w:r>
      <w:proofErr w:type="spellEnd"/>
      <w:r w:rsidRPr="007A55E4">
        <w:rPr>
          <w:sz w:val="24"/>
          <w:szCs w:val="24"/>
          <w:lang w:val="ru-RU" w:eastAsia="ru-RU"/>
        </w:rPr>
        <w:t xml:space="preserve"> / Г.В.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// </w:t>
      </w:r>
      <w:proofErr w:type="spellStart"/>
      <w:r w:rsidRPr="007A55E4">
        <w:rPr>
          <w:sz w:val="24"/>
          <w:szCs w:val="24"/>
          <w:lang w:val="ru-RU" w:eastAsia="ru-RU"/>
        </w:rPr>
        <w:t>Вісник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Харківського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національного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університету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імені</w:t>
      </w:r>
      <w:proofErr w:type="spellEnd"/>
      <w:r w:rsidRPr="007A55E4">
        <w:rPr>
          <w:sz w:val="24"/>
          <w:szCs w:val="24"/>
          <w:lang w:val="ru-RU" w:eastAsia="ru-RU"/>
        </w:rPr>
        <w:t xml:space="preserve"> В.Н. </w:t>
      </w:r>
      <w:proofErr w:type="spellStart"/>
      <w:r w:rsidRPr="007A55E4">
        <w:rPr>
          <w:sz w:val="24"/>
          <w:szCs w:val="24"/>
          <w:lang w:val="ru-RU" w:eastAsia="ru-RU"/>
        </w:rPr>
        <w:t>Каразіна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Серія</w:t>
      </w:r>
      <w:proofErr w:type="spellEnd"/>
      <w:r w:rsidRPr="007A55E4">
        <w:rPr>
          <w:sz w:val="24"/>
          <w:szCs w:val="24"/>
          <w:lang w:val="ru-RU" w:eastAsia="ru-RU"/>
        </w:rPr>
        <w:t>: «</w:t>
      </w:r>
      <w:proofErr w:type="spellStart"/>
      <w:r w:rsidRPr="007A55E4">
        <w:rPr>
          <w:sz w:val="24"/>
          <w:szCs w:val="24"/>
          <w:lang w:val="ru-RU" w:eastAsia="ru-RU"/>
        </w:rPr>
        <w:t>Геологія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Екологія</w:t>
      </w:r>
      <w:proofErr w:type="spellEnd"/>
      <w:r w:rsidRPr="007A55E4">
        <w:rPr>
          <w:sz w:val="24"/>
          <w:szCs w:val="24"/>
          <w:lang w:val="ru-RU" w:eastAsia="ru-RU"/>
        </w:rPr>
        <w:t xml:space="preserve">»: </w:t>
      </w:r>
      <w:proofErr w:type="spellStart"/>
      <w:r w:rsidRPr="007A55E4">
        <w:rPr>
          <w:sz w:val="24"/>
          <w:szCs w:val="24"/>
          <w:lang w:val="ru-RU" w:eastAsia="ru-RU"/>
        </w:rPr>
        <w:t>Зб</w:t>
      </w:r>
      <w:proofErr w:type="spellEnd"/>
      <w:r w:rsidRPr="007A55E4">
        <w:rPr>
          <w:sz w:val="24"/>
          <w:szCs w:val="24"/>
          <w:lang w:val="ru-RU" w:eastAsia="ru-RU"/>
        </w:rPr>
        <w:t xml:space="preserve">. наук. </w:t>
      </w:r>
      <w:proofErr w:type="spellStart"/>
      <w:r w:rsidRPr="007A55E4">
        <w:rPr>
          <w:sz w:val="24"/>
          <w:szCs w:val="24"/>
          <w:lang w:val="ru-RU" w:eastAsia="ru-RU"/>
        </w:rPr>
        <w:t>праць</w:t>
      </w:r>
      <w:proofErr w:type="spellEnd"/>
      <w:r w:rsidRPr="007A55E4">
        <w:rPr>
          <w:sz w:val="24"/>
          <w:szCs w:val="24"/>
          <w:lang w:val="ru-RU" w:eastAsia="ru-RU"/>
        </w:rPr>
        <w:t xml:space="preserve">. – </w:t>
      </w:r>
      <w:proofErr w:type="spellStart"/>
      <w:r w:rsidRPr="007A55E4">
        <w:rPr>
          <w:sz w:val="24"/>
          <w:szCs w:val="24"/>
          <w:lang w:val="ru-RU" w:eastAsia="ru-RU"/>
        </w:rPr>
        <w:t>Харків</w:t>
      </w:r>
      <w:proofErr w:type="spellEnd"/>
      <w:r w:rsidRPr="007A55E4">
        <w:rPr>
          <w:sz w:val="24"/>
          <w:szCs w:val="24"/>
          <w:lang w:val="ru-RU" w:eastAsia="ru-RU"/>
        </w:rPr>
        <w:t xml:space="preserve">: ХНУ </w:t>
      </w:r>
      <w:proofErr w:type="spellStart"/>
      <w:r w:rsidRPr="007A55E4">
        <w:rPr>
          <w:sz w:val="24"/>
          <w:szCs w:val="24"/>
          <w:lang w:val="ru-RU" w:eastAsia="ru-RU"/>
        </w:rPr>
        <w:t>імені</w:t>
      </w:r>
      <w:proofErr w:type="spellEnd"/>
      <w:r w:rsidRPr="007A55E4">
        <w:rPr>
          <w:sz w:val="24"/>
          <w:szCs w:val="24"/>
          <w:lang w:val="ru-RU" w:eastAsia="ru-RU"/>
        </w:rPr>
        <w:t xml:space="preserve"> В.Н. </w:t>
      </w:r>
      <w:proofErr w:type="spellStart"/>
      <w:r w:rsidRPr="007A55E4">
        <w:rPr>
          <w:sz w:val="24"/>
          <w:szCs w:val="24"/>
          <w:lang w:val="ru-RU" w:eastAsia="ru-RU"/>
        </w:rPr>
        <w:t>Каразіна</w:t>
      </w:r>
      <w:proofErr w:type="spellEnd"/>
      <w:r w:rsidRPr="007A55E4">
        <w:rPr>
          <w:sz w:val="24"/>
          <w:szCs w:val="24"/>
          <w:lang w:val="ru-RU" w:eastAsia="ru-RU"/>
        </w:rPr>
        <w:t xml:space="preserve">, 2016. – Вип. 44. – С. 113-121 </w:t>
      </w:r>
      <w:proofErr w:type="spellStart"/>
      <w:r w:rsidRPr="007A55E4">
        <w:rPr>
          <w:sz w:val="24"/>
          <w:szCs w:val="24"/>
          <w:lang w:eastAsia="ru-RU"/>
        </w:rPr>
        <w:t>Web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Science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</w:p>
    <w:p w14:paraId="2370F8BC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18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Г.В. </w:t>
      </w:r>
      <w:proofErr w:type="spellStart"/>
      <w:r w:rsidRPr="007A55E4">
        <w:rPr>
          <w:sz w:val="24"/>
          <w:szCs w:val="24"/>
          <w:lang w:val="ru-RU" w:eastAsia="ru-RU"/>
        </w:rPr>
        <w:t>Стратегія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підвищення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ефективності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використання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господарського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потенціалу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Карпатського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регіону</w:t>
      </w:r>
      <w:proofErr w:type="spellEnd"/>
      <w:r w:rsidRPr="007A55E4">
        <w:rPr>
          <w:sz w:val="24"/>
          <w:szCs w:val="24"/>
          <w:lang w:val="ru-RU" w:eastAsia="ru-RU"/>
        </w:rPr>
        <w:t xml:space="preserve"> / Г. В.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// </w:t>
      </w:r>
      <w:proofErr w:type="spellStart"/>
      <w:r w:rsidRPr="007A55E4">
        <w:rPr>
          <w:sz w:val="24"/>
          <w:szCs w:val="24"/>
          <w:lang w:val="ru-RU" w:eastAsia="ru-RU"/>
        </w:rPr>
        <w:t>Вісник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Харківського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національного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університету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імені</w:t>
      </w:r>
      <w:proofErr w:type="spellEnd"/>
      <w:r w:rsidRPr="007A55E4">
        <w:rPr>
          <w:sz w:val="24"/>
          <w:szCs w:val="24"/>
          <w:lang w:val="ru-RU" w:eastAsia="ru-RU"/>
        </w:rPr>
        <w:t xml:space="preserve"> В.Н. </w:t>
      </w:r>
      <w:proofErr w:type="spellStart"/>
      <w:r w:rsidRPr="007A55E4">
        <w:rPr>
          <w:sz w:val="24"/>
          <w:szCs w:val="24"/>
          <w:lang w:val="ru-RU" w:eastAsia="ru-RU"/>
        </w:rPr>
        <w:t>Каразіна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зб</w:t>
      </w:r>
      <w:proofErr w:type="spellEnd"/>
      <w:r w:rsidRPr="007A55E4">
        <w:rPr>
          <w:sz w:val="24"/>
          <w:szCs w:val="24"/>
          <w:lang w:val="ru-RU" w:eastAsia="ru-RU"/>
        </w:rPr>
        <w:t xml:space="preserve">. наук. </w:t>
      </w:r>
      <w:proofErr w:type="spellStart"/>
      <w:r w:rsidRPr="007A55E4">
        <w:rPr>
          <w:sz w:val="24"/>
          <w:szCs w:val="24"/>
          <w:lang w:val="ru-RU" w:eastAsia="ru-RU"/>
        </w:rPr>
        <w:t>праць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Серія</w:t>
      </w:r>
      <w:proofErr w:type="spellEnd"/>
      <w:r w:rsidRPr="007A55E4">
        <w:rPr>
          <w:sz w:val="24"/>
          <w:szCs w:val="24"/>
          <w:lang w:val="ru-RU" w:eastAsia="ru-RU"/>
        </w:rPr>
        <w:t>: «</w:t>
      </w:r>
      <w:proofErr w:type="spellStart"/>
      <w:r w:rsidRPr="007A55E4">
        <w:rPr>
          <w:sz w:val="24"/>
          <w:szCs w:val="24"/>
          <w:lang w:val="ru-RU" w:eastAsia="ru-RU"/>
        </w:rPr>
        <w:t>Геологія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Екологія</w:t>
      </w:r>
      <w:proofErr w:type="spellEnd"/>
      <w:r w:rsidRPr="007A55E4">
        <w:rPr>
          <w:sz w:val="24"/>
          <w:szCs w:val="24"/>
          <w:lang w:val="ru-RU" w:eastAsia="ru-RU"/>
        </w:rPr>
        <w:t xml:space="preserve">». – </w:t>
      </w:r>
      <w:proofErr w:type="spellStart"/>
      <w:r w:rsidRPr="007A55E4">
        <w:rPr>
          <w:sz w:val="24"/>
          <w:szCs w:val="24"/>
          <w:lang w:val="ru-RU" w:eastAsia="ru-RU"/>
        </w:rPr>
        <w:t>Харків</w:t>
      </w:r>
      <w:proofErr w:type="spellEnd"/>
      <w:r w:rsidRPr="007A55E4">
        <w:rPr>
          <w:sz w:val="24"/>
          <w:szCs w:val="24"/>
          <w:lang w:val="ru-RU" w:eastAsia="ru-RU"/>
        </w:rPr>
        <w:t xml:space="preserve">, 2016. – </w:t>
      </w:r>
      <w:proofErr w:type="spellStart"/>
      <w:r w:rsidRPr="007A55E4">
        <w:rPr>
          <w:sz w:val="24"/>
          <w:szCs w:val="24"/>
          <w:lang w:val="ru-RU" w:eastAsia="ru-RU"/>
        </w:rPr>
        <w:t>Випуск</w:t>
      </w:r>
      <w:proofErr w:type="spellEnd"/>
      <w:r w:rsidRPr="007A55E4">
        <w:rPr>
          <w:sz w:val="24"/>
          <w:szCs w:val="24"/>
          <w:lang w:val="ru-RU" w:eastAsia="ru-RU"/>
        </w:rPr>
        <w:t xml:space="preserve"> 45. – С. 123-128. </w:t>
      </w:r>
      <w:proofErr w:type="spellStart"/>
      <w:r w:rsidRPr="007A55E4">
        <w:rPr>
          <w:sz w:val="24"/>
          <w:szCs w:val="24"/>
          <w:lang w:eastAsia="ru-RU"/>
        </w:rPr>
        <w:t>Web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Science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</w:p>
    <w:p w14:paraId="40031A04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19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Вплив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інституціональних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чинників</w:t>
      </w:r>
      <w:proofErr w:type="spellEnd"/>
      <w:r w:rsidRPr="007A55E4">
        <w:rPr>
          <w:sz w:val="24"/>
          <w:szCs w:val="24"/>
          <w:lang w:val="ru-RU" w:eastAsia="ru-RU"/>
        </w:rPr>
        <w:t xml:space="preserve"> на </w:t>
      </w:r>
      <w:proofErr w:type="spellStart"/>
      <w:r w:rsidRPr="007A55E4">
        <w:rPr>
          <w:sz w:val="24"/>
          <w:szCs w:val="24"/>
          <w:lang w:val="ru-RU" w:eastAsia="ru-RU"/>
        </w:rPr>
        <w:t>розвиток</w:t>
      </w:r>
      <w:proofErr w:type="spellEnd"/>
      <w:r w:rsidRPr="007A55E4">
        <w:rPr>
          <w:sz w:val="24"/>
          <w:szCs w:val="24"/>
          <w:lang w:val="ru-RU" w:eastAsia="ru-RU"/>
        </w:rPr>
        <w:t xml:space="preserve"> і </w:t>
      </w:r>
      <w:proofErr w:type="spellStart"/>
      <w:r w:rsidRPr="007A55E4">
        <w:rPr>
          <w:sz w:val="24"/>
          <w:szCs w:val="24"/>
          <w:lang w:val="ru-RU" w:eastAsia="ru-RU"/>
        </w:rPr>
        <w:t>формування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господарського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потенціалу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Карпатського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регіону</w:t>
      </w:r>
      <w:proofErr w:type="spellEnd"/>
      <w:r w:rsidRPr="007A55E4">
        <w:rPr>
          <w:sz w:val="24"/>
          <w:szCs w:val="24"/>
          <w:lang w:val="ru-RU" w:eastAsia="ru-RU"/>
        </w:rPr>
        <w:t xml:space="preserve"> / Г. В.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// </w:t>
      </w:r>
      <w:proofErr w:type="spellStart"/>
      <w:r w:rsidRPr="007A55E4">
        <w:rPr>
          <w:sz w:val="24"/>
          <w:szCs w:val="24"/>
          <w:lang w:val="ru-RU" w:eastAsia="ru-RU"/>
        </w:rPr>
        <w:t>Вісник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Дніпропетровського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університету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Серія</w:t>
      </w:r>
      <w:proofErr w:type="spellEnd"/>
      <w:r w:rsidRPr="007A55E4">
        <w:rPr>
          <w:sz w:val="24"/>
          <w:szCs w:val="24"/>
          <w:lang w:val="ru-RU" w:eastAsia="ru-RU"/>
        </w:rPr>
        <w:t>: «</w:t>
      </w:r>
      <w:proofErr w:type="spellStart"/>
      <w:r w:rsidRPr="007A55E4">
        <w:rPr>
          <w:sz w:val="24"/>
          <w:szCs w:val="24"/>
          <w:lang w:val="ru-RU" w:eastAsia="ru-RU"/>
        </w:rPr>
        <w:t>Геологія</w:t>
      </w:r>
      <w:proofErr w:type="spellEnd"/>
      <w:r w:rsidRPr="007A55E4">
        <w:rPr>
          <w:sz w:val="24"/>
          <w:szCs w:val="24"/>
          <w:lang w:val="ru-RU" w:eastAsia="ru-RU"/>
        </w:rPr>
        <w:t xml:space="preserve">,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»: </w:t>
      </w:r>
      <w:proofErr w:type="spellStart"/>
      <w:r w:rsidRPr="007A55E4">
        <w:rPr>
          <w:sz w:val="24"/>
          <w:szCs w:val="24"/>
          <w:lang w:val="ru-RU" w:eastAsia="ru-RU"/>
        </w:rPr>
        <w:t>зб</w:t>
      </w:r>
      <w:proofErr w:type="spellEnd"/>
      <w:r w:rsidRPr="007A55E4">
        <w:rPr>
          <w:sz w:val="24"/>
          <w:szCs w:val="24"/>
          <w:lang w:val="ru-RU" w:eastAsia="ru-RU"/>
        </w:rPr>
        <w:t xml:space="preserve">. наук. </w:t>
      </w:r>
      <w:proofErr w:type="spellStart"/>
      <w:r w:rsidRPr="007A55E4">
        <w:rPr>
          <w:sz w:val="24"/>
          <w:szCs w:val="24"/>
          <w:lang w:val="ru-RU" w:eastAsia="ru-RU"/>
        </w:rPr>
        <w:t>праць</w:t>
      </w:r>
      <w:proofErr w:type="spellEnd"/>
      <w:r w:rsidRPr="007A55E4">
        <w:rPr>
          <w:sz w:val="24"/>
          <w:szCs w:val="24"/>
          <w:lang w:val="ru-RU" w:eastAsia="ru-RU"/>
        </w:rPr>
        <w:t xml:space="preserve"> / гол. ред. Г.П. </w:t>
      </w:r>
      <w:proofErr w:type="spellStart"/>
      <w:r w:rsidRPr="007A55E4">
        <w:rPr>
          <w:sz w:val="24"/>
          <w:szCs w:val="24"/>
          <w:lang w:val="ru-RU" w:eastAsia="ru-RU"/>
        </w:rPr>
        <w:t>Євграшкіна</w:t>
      </w:r>
      <w:proofErr w:type="spellEnd"/>
      <w:r w:rsidRPr="007A55E4">
        <w:rPr>
          <w:sz w:val="24"/>
          <w:szCs w:val="24"/>
          <w:lang w:val="ru-RU" w:eastAsia="ru-RU"/>
        </w:rPr>
        <w:t xml:space="preserve">. – </w:t>
      </w:r>
      <w:proofErr w:type="spellStart"/>
      <w:r w:rsidRPr="007A55E4">
        <w:rPr>
          <w:sz w:val="24"/>
          <w:szCs w:val="24"/>
          <w:lang w:val="ru-RU" w:eastAsia="ru-RU"/>
        </w:rPr>
        <w:t>Дніпропетровськ</w:t>
      </w:r>
      <w:proofErr w:type="spellEnd"/>
      <w:r w:rsidRPr="007A55E4">
        <w:rPr>
          <w:sz w:val="24"/>
          <w:szCs w:val="24"/>
          <w:lang w:val="ru-RU" w:eastAsia="ru-RU"/>
        </w:rPr>
        <w:t xml:space="preserve">, 2016. – Том 24 (1), </w:t>
      </w:r>
      <w:proofErr w:type="spellStart"/>
      <w:r w:rsidRPr="007A55E4">
        <w:rPr>
          <w:sz w:val="24"/>
          <w:szCs w:val="24"/>
          <w:lang w:val="ru-RU" w:eastAsia="ru-RU"/>
        </w:rPr>
        <w:t>Випуск</w:t>
      </w:r>
      <w:proofErr w:type="spellEnd"/>
      <w:r w:rsidRPr="007A55E4">
        <w:rPr>
          <w:sz w:val="24"/>
          <w:szCs w:val="24"/>
          <w:lang w:val="ru-RU" w:eastAsia="ru-RU"/>
        </w:rPr>
        <w:t xml:space="preserve"> 18. – С.82-89 </w:t>
      </w:r>
      <w:proofErr w:type="spellStart"/>
      <w:r w:rsidRPr="007A55E4">
        <w:rPr>
          <w:sz w:val="24"/>
          <w:szCs w:val="24"/>
          <w:lang w:eastAsia="ru-RU"/>
        </w:rPr>
        <w:t>Web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Science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</w:p>
    <w:p w14:paraId="5209DD80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val="ru-RU" w:eastAsia="ru-RU"/>
        </w:rPr>
        <w:t>2</w:t>
      </w:r>
      <w:r w:rsidRPr="007A55E4">
        <w:rPr>
          <w:sz w:val="24"/>
          <w:szCs w:val="24"/>
          <w:lang w:eastAsia="ru-RU"/>
        </w:rPr>
        <w:t>0</w:t>
      </w:r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Механізм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розробки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критеріїв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районування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Карпатського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регіону</w:t>
      </w:r>
      <w:proofErr w:type="spellEnd"/>
      <w:r w:rsidRPr="007A55E4">
        <w:rPr>
          <w:sz w:val="24"/>
          <w:szCs w:val="24"/>
          <w:lang w:val="ru-RU" w:eastAsia="ru-RU"/>
        </w:rPr>
        <w:t xml:space="preserve"> з </w:t>
      </w:r>
      <w:proofErr w:type="spellStart"/>
      <w:r w:rsidRPr="007A55E4">
        <w:rPr>
          <w:sz w:val="24"/>
          <w:szCs w:val="24"/>
          <w:lang w:val="ru-RU" w:eastAsia="ru-RU"/>
        </w:rPr>
        <w:t>врахуванням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основних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чинників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формування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господарського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потенціалу</w:t>
      </w:r>
      <w:proofErr w:type="spellEnd"/>
      <w:r w:rsidRPr="007A55E4">
        <w:rPr>
          <w:sz w:val="24"/>
          <w:szCs w:val="24"/>
          <w:lang w:val="ru-RU" w:eastAsia="ru-RU"/>
        </w:rPr>
        <w:t xml:space="preserve"> / Г.В.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// </w:t>
      </w:r>
      <w:proofErr w:type="spellStart"/>
      <w:r w:rsidRPr="007A55E4">
        <w:rPr>
          <w:sz w:val="24"/>
          <w:szCs w:val="24"/>
          <w:lang w:val="ru-RU" w:eastAsia="ru-RU"/>
        </w:rPr>
        <w:t>Вісник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Дніпропетровського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університету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Серія</w:t>
      </w:r>
      <w:proofErr w:type="spellEnd"/>
      <w:r w:rsidRPr="007A55E4">
        <w:rPr>
          <w:sz w:val="24"/>
          <w:szCs w:val="24"/>
          <w:lang w:val="ru-RU" w:eastAsia="ru-RU"/>
        </w:rPr>
        <w:t>: «</w:t>
      </w:r>
      <w:proofErr w:type="spellStart"/>
      <w:r w:rsidRPr="007A55E4">
        <w:rPr>
          <w:sz w:val="24"/>
          <w:szCs w:val="24"/>
          <w:lang w:val="ru-RU" w:eastAsia="ru-RU"/>
        </w:rPr>
        <w:t>Геологія</w:t>
      </w:r>
      <w:proofErr w:type="spellEnd"/>
      <w:r w:rsidRPr="007A55E4">
        <w:rPr>
          <w:sz w:val="24"/>
          <w:szCs w:val="24"/>
          <w:lang w:val="ru-RU" w:eastAsia="ru-RU"/>
        </w:rPr>
        <w:t xml:space="preserve">,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»: </w:t>
      </w:r>
      <w:proofErr w:type="spellStart"/>
      <w:r w:rsidRPr="007A55E4">
        <w:rPr>
          <w:sz w:val="24"/>
          <w:szCs w:val="24"/>
          <w:lang w:val="ru-RU" w:eastAsia="ru-RU"/>
        </w:rPr>
        <w:t>зб</w:t>
      </w:r>
      <w:proofErr w:type="spellEnd"/>
      <w:r w:rsidRPr="007A55E4">
        <w:rPr>
          <w:sz w:val="24"/>
          <w:szCs w:val="24"/>
          <w:lang w:val="ru-RU" w:eastAsia="ru-RU"/>
        </w:rPr>
        <w:t xml:space="preserve">. наук. </w:t>
      </w:r>
      <w:proofErr w:type="spellStart"/>
      <w:r w:rsidRPr="007A55E4">
        <w:rPr>
          <w:sz w:val="24"/>
          <w:szCs w:val="24"/>
          <w:lang w:val="ru-RU" w:eastAsia="ru-RU"/>
        </w:rPr>
        <w:t>праць</w:t>
      </w:r>
      <w:proofErr w:type="spellEnd"/>
      <w:r w:rsidRPr="007A55E4">
        <w:rPr>
          <w:sz w:val="24"/>
          <w:szCs w:val="24"/>
          <w:lang w:val="ru-RU" w:eastAsia="ru-RU"/>
        </w:rPr>
        <w:t xml:space="preserve"> / гол. ред. Г.П. </w:t>
      </w:r>
      <w:proofErr w:type="spellStart"/>
      <w:r w:rsidRPr="007A55E4">
        <w:rPr>
          <w:sz w:val="24"/>
          <w:szCs w:val="24"/>
          <w:lang w:val="ru-RU" w:eastAsia="ru-RU"/>
        </w:rPr>
        <w:t>Євграшкіна</w:t>
      </w:r>
      <w:proofErr w:type="spellEnd"/>
      <w:r w:rsidRPr="007A55E4">
        <w:rPr>
          <w:sz w:val="24"/>
          <w:szCs w:val="24"/>
          <w:lang w:val="ru-RU" w:eastAsia="ru-RU"/>
        </w:rPr>
        <w:t xml:space="preserve">. – </w:t>
      </w:r>
      <w:proofErr w:type="spellStart"/>
      <w:r w:rsidRPr="007A55E4">
        <w:rPr>
          <w:sz w:val="24"/>
          <w:szCs w:val="24"/>
          <w:lang w:val="ru-RU" w:eastAsia="ru-RU"/>
        </w:rPr>
        <w:t>Дніпро</w:t>
      </w:r>
      <w:proofErr w:type="spellEnd"/>
      <w:r w:rsidRPr="007A55E4">
        <w:rPr>
          <w:sz w:val="24"/>
          <w:szCs w:val="24"/>
          <w:lang w:val="ru-RU" w:eastAsia="ru-RU"/>
        </w:rPr>
        <w:t xml:space="preserve">, 2017. – </w:t>
      </w:r>
      <w:proofErr w:type="spellStart"/>
      <w:r w:rsidRPr="007A55E4">
        <w:rPr>
          <w:sz w:val="24"/>
          <w:szCs w:val="24"/>
          <w:lang w:val="ru-RU" w:eastAsia="ru-RU"/>
        </w:rPr>
        <w:t>Випуск</w:t>
      </w:r>
      <w:proofErr w:type="spellEnd"/>
      <w:r w:rsidRPr="007A55E4">
        <w:rPr>
          <w:sz w:val="24"/>
          <w:szCs w:val="24"/>
          <w:lang w:val="ru-RU" w:eastAsia="ru-RU"/>
        </w:rPr>
        <w:t xml:space="preserve"> 20, Т. 25(1). – С. 41-53. </w:t>
      </w:r>
      <w:proofErr w:type="spellStart"/>
      <w:r w:rsidRPr="007A55E4">
        <w:rPr>
          <w:sz w:val="24"/>
          <w:szCs w:val="24"/>
          <w:lang w:eastAsia="ru-RU"/>
        </w:rPr>
        <w:t>Web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Science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</w:p>
    <w:p w14:paraId="5F834D5E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val="ru-RU" w:eastAsia="ru-RU"/>
        </w:rPr>
        <w:t>2</w:t>
      </w:r>
      <w:r w:rsidRPr="007A55E4">
        <w:rPr>
          <w:sz w:val="24"/>
          <w:szCs w:val="24"/>
          <w:lang w:eastAsia="ru-RU"/>
        </w:rPr>
        <w:t>1</w:t>
      </w:r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Туристично-господарськии</w:t>
      </w:r>
      <w:proofErr w:type="spellEnd"/>
      <w:r w:rsidRPr="007A55E4">
        <w:rPr>
          <w:sz w:val="24"/>
          <w:szCs w:val="24"/>
          <w:lang w:val="ru-RU" w:eastAsia="ru-RU"/>
        </w:rPr>
        <w:t xml:space="preserve">̆ </w:t>
      </w:r>
      <w:proofErr w:type="spellStart"/>
      <w:r w:rsidRPr="007A55E4">
        <w:rPr>
          <w:sz w:val="24"/>
          <w:szCs w:val="24"/>
          <w:lang w:val="ru-RU" w:eastAsia="ru-RU"/>
        </w:rPr>
        <w:t>потенціал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Карпатського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регіону</w:t>
      </w:r>
      <w:proofErr w:type="spellEnd"/>
      <w:r w:rsidRPr="007A55E4">
        <w:rPr>
          <w:sz w:val="24"/>
          <w:szCs w:val="24"/>
          <w:lang w:val="ru-RU" w:eastAsia="ru-RU"/>
        </w:rPr>
        <w:t xml:space="preserve"> як </w:t>
      </w:r>
      <w:proofErr w:type="spellStart"/>
      <w:r w:rsidRPr="007A55E4">
        <w:rPr>
          <w:sz w:val="24"/>
          <w:szCs w:val="24"/>
          <w:lang w:val="ru-RU" w:eastAsia="ru-RU"/>
        </w:rPr>
        <w:t>домінуюча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складова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його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ефективного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використання</w:t>
      </w:r>
      <w:proofErr w:type="spellEnd"/>
      <w:r w:rsidRPr="007A55E4">
        <w:rPr>
          <w:sz w:val="24"/>
          <w:szCs w:val="24"/>
          <w:lang w:val="ru-RU" w:eastAsia="ru-RU"/>
        </w:rPr>
        <w:t xml:space="preserve"> / Г.В.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// </w:t>
      </w:r>
      <w:proofErr w:type="spellStart"/>
      <w:r w:rsidRPr="007A55E4">
        <w:rPr>
          <w:sz w:val="24"/>
          <w:szCs w:val="24"/>
          <w:lang w:val="ru-RU" w:eastAsia="ru-RU"/>
        </w:rPr>
        <w:t>Вісник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Харківського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національного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університету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імені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В.Н.Каразіна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proofErr w:type="gramStart"/>
      <w:r w:rsidRPr="007A55E4">
        <w:rPr>
          <w:sz w:val="24"/>
          <w:szCs w:val="24"/>
          <w:lang w:val="ru-RU" w:eastAsia="ru-RU"/>
        </w:rPr>
        <w:t>зб.наук</w:t>
      </w:r>
      <w:proofErr w:type="gramEnd"/>
      <w:r w:rsidRPr="007A55E4">
        <w:rPr>
          <w:sz w:val="24"/>
          <w:szCs w:val="24"/>
          <w:lang w:val="ru-RU" w:eastAsia="ru-RU"/>
        </w:rPr>
        <w:t>.праць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Серія</w:t>
      </w:r>
      <w:proofErr w:type="spellEnd"/>
      <w:r w:rsidRPr="007A55E4">
        <w:rPr>
          <w:sz w:val="24"/>
          <w:szCs w:val="24"/>
          <w:lang w:val="ru-RU" w:eastAsia="ru-RU"/>
        </w:rPr>
        <w:t>: «</w:t>
      </w:r>
      <w:proofErr w:type="spellStart"/>
      <w:r w:rsidRPr="007A55E4">
        <w:rPr>
          <w:sz w:val="24"/>
          <w:szCs w:val="24"/>
          <w:lang w:val="ru-RU" w:eastAsia="ru-RU"/>
        </w:rPr>
        <w:t>Геологія</w:t>
      </w:r>
      <w:proofErr w:type="spellEnd"/>
      <w:r w:rsidRPr="007A55E4">
        <w:rPr>
          <w:sz w:val="24"/>
          <w:szCs w:val="24"/>
          <w:lang w:val="ru-RU" w:eastAsia="ru-RU"/>
        </w:rPr>
        <w:t xml:space="preserve"> –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 – </w:t>
      </w:r>
      <w:proofErr w:type="spellStart"/>
      <w:r w:rsidRPr="007A55E4">
        <w:rPr>
          <w:sz w:val="24"/>
          <w:szCs w:val="24"/>
          <w:lang w:val="ru-RU" w:eastAsia="ru-RU"/>
        </w:rPr>
        <w:t>Екологія</w:t>
      </w:r>
      <w:proofErr w:type="spellEnd"/>
      <w:r w:rsidRPr="007A55E4">
        <w:rPr>
          <w:sz w:val="24"/>
          <w:szCs w:val="24"/>
          <w:lang w:val="ru-RU" w:eastAsia="ru-RU"/>
        </w:rPr>
        <w:t xml:space="preserve">». – </w:t>
      </w:r>
      <w:proofErr w:type="spellStart"/>
      <w:r w:rsidRPr="007A55E4">
        <w:rPr>
          <w:sz w:val="24"/>
          <w:szCs w:val="24"/>
          <w:lang w:val="ru-RU" w:eastAsia="ru-RU"/>
        </w:rPr>
        <w:t>Харків</w:t>
      </w:r>
      <w:proofErr w:type="spellEnd"/>
      <w:r w:rsidRPr="007A55E4">
        <w:rPr>
          <w:sz w:val="24"/>
          <w:szCs w:val="24"/>
          <w:lang w:val="ru-RU" w:eastAsia="ru-RU"/>
        </w:rPr>
        <w:t xml:space="preserve">, 2017. – Вип. 46. – С. 113-121. </w:t>
      </w:r>
      <w:proofErr w:type="spellStart"/>
      <w:r w:rsidRPr="007A55E4">
        <w:rPr>
          <w:sz w:val="24"/>
          <w:szCs w:val="24"/>
          <w:lang w:eastAsia="ru-RU"/>
        </w:rPr>
        <w:t>Web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Science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</w:p>
    <w:p w14:paraId="4B3BEF22" w14:textId="77777777" w:rsidR="007A55E4" w:rsidRPr="007A55E4" w:rsidRDefault="007A55E4" w:rsidP="007A55E4">
      <w:pPr>
        <w:jc w:val="both"/>
        <w:rPr>
          <w:sz w:val="24"/>
          <w:szCs w:val="24"/>
          <w:lang w:eastAsia="ru-RU"/>
        </w:rPr>
      </w:pPr>
      <w:r w:rsidRPr="007A55E4">
        <w:rPr>
          <w:sz w:val="24"/>
          <w:szCs w:val="24"/>
          <w:lang w:val="ru-RU" w:eastAsia="ru-RU"/>
        </w:rPr>
        <w:t>2</w:t>
      </w:r>
      <w:r w:rsidRPr="007A55E4">
        <w:rPr>
          <w:sz w:val="24"/>
          <w:szCs w:val="24"/>
          <w:lang w:eastAsia="ru-RU"/>
        </w:rPr>
        <w:t>2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Інноваційні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підходи</w:t>
      </w:r>
      <w:proofErr w:type="spellEnd"/>
      <w:r w:rsidRPr="007A55E4">
        <w:rPr>
          <w:sz w:val="24"/>
          <w:szCs w:val="24"/>
          <w:lang w:val="ru-RU" w:eastAsia="ru-RU"/>
        </w:rPr>
        <w:t xml:space="preserve"> до </w:t>
      </w:r>
      <w:proofErr w:type="spellStart"/>
      <w:r w:rsidRPr="007A55E4">
        <w:rPr>
          <w:sz w:val="24"/>
          <w:szCs w:val="24"/>
          <w:lang w:val="ru-RU" w:eastAsia="ru-RU"/>
        </w:rPr>
        <w:t>суспільно-географічного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дослідження</w:t>
      </w:r>
      <w:proofErr w:type="spellEnd"/>
      <w:r w:rsidRPr="007A55E4">
        <w:rPr>
          <w:sz w:val="24"/>
          <w:szCs w:val="24"/>
          <w:lang w:val="ru-RU" w:eastAsia="ru-RU"/>
        </w:rPr>
        <w:t xml:space="preserve"> та </w:t>
      </w:r>
      <w:proofErr w:type="spellStart"/>
      <w:r w:rsidRPr="007A55E4">
        <w:rPr>
          <w:sz w:val="24"/>
          <w:szCs w:val="24"/>
          <w:lang w:val="ru-RU" w:eastAsia="ru-RU"/>
        </w:rPr>
        <w:t>ефективного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використання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господарського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потенціалу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Карпатського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регіону</w:t>
      </w:r>
      <w:proofErr w:type="spellEnd"/>
      <w:r w:rsidRPr="007A55E4">
        <w:rPr>
          <w:sz w:val="24"/>
          <w:szCs w:val="24"/>
          <w:lang w:val="ru-RU" w:eastAsia="ru-RU"/>
        </w:rPr>
        <w:t xml:space="preserve">. Г.В.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// </w:t>
      </w:r>
      <w:proofErr w:type="spellStart"/>
      <w:r w:rsidRPr="007A55E4">
        <w:rPr>
          <w:sz w:val="24"/>
          <w:szCs w:val="24"/>
          <w:lang w:val="ru-RU" w:eastAsia="ru-RU"/>
        </w:rPr>
        <w:t>Вісник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Харківського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національного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університету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імені</w:t>
      </w:r>
      <w:proofErr w:type="spellEnd"/>
      <w:r w:rsidRPr="007A55E4">
        <w:rPr>
          <w:sz w:val="24"/>
          <w:szCs w:val="24"/>
          <w:lang w:val="ru-RU" w:eastAsia="ru-RU"/>
        </w:rPr>
        <w:t xml:space="preserve"> В.Н. </w:t>
      </w:r>
      <w:proofErr w:type="spellStart"/>
      <w:r w:rsidRPr="007A55E4">
        <w:rPr>
          <w:sz w:val="24"/>
          <w:szCs w:val="24"/>
          <w:lang w:val="ru-RU" w:eastAsia="ru-RU"/>
        </w:rPr>
        <w:t>Каразіна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r w:rsidRPr="007A55E4">
        <w:rPr>
          <w:sz w:val="24"/>
          <w:szCs w:val="24"/>
          <w:lang w:eastAsia="ru-RU"/>
        </w:rPr>
        <w:t xml:space="preserve">Серія: Геологія. Географія. Екологія. – Харків, </w:t>
      </w:r>
      <w:r w:rsidRPr="007A55E4">
        <w:rPr>
          <w:sz w:val="24"/>
          <w:szCs w:val="24"/>
          <w:lang w:eastAsia="ru-RU"/>
        </w:rPr>
        <w:lastRenderedPageBreak/>
        <w:t xml:space="preserve">2017. – Випуск 47 – С.122-133. </w:t>
      </w:r>
      <w:proofErr w:type="spellStart"/>
      <w:r w:rsidRPr="007A55E4">
        <w:rPr>
          <w:sz w:val="24"/>
          <w:szCs w:val="24"/>
          <w:lang w:eastAsia="ru-RU"/>
        </w:rPr>
        <w:t>Web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Science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</w:p>
    <w:p w14:paraId="5551B8FA" w14:textId="77777777" w:rsidR="007A55E4" w:rsidRPr="007A55E4" w:rsidRDefault="007A55E4" w:rsidP="007A55E4">
      <w:pPr>
        <w:jc w:val="both"/>
        <w:rPr>
          <w:sz w:val="24"/>
          <w:szCs w:val="24"/>
          <w:lang w:eastAsia="ru-RU"/>
        </w:rPr>
      </w:pPr>
      <w:r w:rsidRPr="007A55E4">
        <w:rPr>
          <w:sz w:val="24"/>
          <w:szCs w:val="24"/>
          <w:lang w:eastAsia="ru-RU"/>
        </w:rPr>
        <w:t xml:space="preserve">23. </w:t>
      </w:r>
      <w:proofErr w:type="spellStart"/>
      <w:r w:rsidRPr="007A55E4">
        <w:rPr>
          <w:sz w:val="24"/>
          <w:szCs w:val="24"/>
          <w:lang w:eastAsia="ru-RU"/>
        </w:rPr>
        <w:t>Economical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and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geographical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aspects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and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progressof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the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to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the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potential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the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Carpathian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region</w:t>
      </w:r>
      <w:proofErr w:type="spellEnd"/>
      <w:r w:rsidRPr="007A55E4">
        <w:rPr>
          <w:sz w:val="24"/>
          <w:szCs w:val="24"/>
          <w:lang w:eastAsia="ru-RU"/>
        </w:rPr>
        <w:t xml:space="preserve">/ Mashika </w:t>
      </w:r>
      <w:proofErr w:type="spellStart"/>
      <w:r w:rsidRPr="007A55E4">
        <w:rPr>
          <w:sz w:val="24"/>
          <w:szCs w:val="24"/>
          <w:lang w:eastAsia="ru-RU"/>
        </w:rPr>
        <w:t>Hanna</w:t>
      </w:r>
      <w:proofErr w:type="spellEnd"/>
      <w:r w:rsidRPr="007A55E4">
        <w:rPr>
          <w:sz w:val="24"/>
          <w:szCs w:val="24"/>
          <w:lang w:eastAsia="ru-RU"/>
        </w:rPr>
        <w:t xml:space="preserve"> V //</w:t>
      </w:r>
      <w:proofErr w:type="spellStart"/>
      <w:r w:rsidRPr="007A55E4">
        <w:rPr>
          <w:sz w:val="24"/>
          <w:szCs w:val="24"/>
          <w:lang w:eastAsia="ru-RU"/>
        </w:rPr>
        <w:t>Journal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Geology,Geography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and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Geoecology</w:t>
      </w:r>
      <w:proofErr w:type="spellEnd"/>
      <w:r w:rsidRPr="007A55E4">
        <w:rPr>
          <w:sz w:val="24"/>
          <w:szCs w:val="24"/>
          <w:lang w:eastAsia="ru-RU"/>
        </w:rPr>
        <w:t xml:space="preserve">». – </w:t>
      </w:r>
      <w:proofErr w:type="spellStart"/>
      <w:r w:rsidRPr="007A55E4">
        <w:rPr>
          <w:sz w:val="24"/>
          <w:szCs w:val="24"/>
          <w:lang w:eastAsia="ru-RU"/>
        </w:rPr>
        <w:t>Dnipropetrovsk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University</w:t>
      </w:r>
      <w:proofErr w:type="spellEnd"/>
      <w:r w:rsidRPr="007A55E4">
        <w:rPr>
          <w:sz w:val="24"/>
          <w:szCs w:val="24"/>
          <w:lang w:eastAsia="ru-RU"/>
        </w:rPr>
        <w:t xml:space="preserve"> , Dnipro-2019. – </w:t>
      </w:r>
      <w:proofErr w:type="spellStart"/>
      <w:r w:rsidRPr="007A55E4">
        <w:rPr>
          <w:sz w:val="24"/>
          <w:szCs w:val="24"/>
          <w:lang w:eastAsia="ru-RU"/>
        </w:rPr>
        <w:t>Volume</w:t>
      </w:r>
      <w:proofErr w:type="spellEnd"/>
      <w:r w:rsidRPr="007A55E4">
        <w:rPr>
          <w:sz w:val="24"/>
          <w:szCs w:val="24"/>
          <w:lang w:eastAsia="ru-RU"/>
        </w:rPr>
        <w:t xml:space="preserve"> 28(3). – p. 457-487-128. </w:t>
      </w:r>
      <w:proofErr w:type="spellStart"/>
      <w:r w:rsidRPr="007A55E4">
        <w:rPr>
          <w:sz w:val="24"/>
          <w:szCs w:val="24"/>
          <w:lang w:eastAsia="ru-RU"/>
        </w:rPr>
        <w:t>Web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Science</w:t>
      </w:r>
      <w:proofErr w:type="spellEnd"/>
      <w:r w:rsidRPr="007A55E4">
        <w:rPr>
          <w:sz w:val="24"/>
          <w:szCs w:val="24"/>
          <w:lang w:eastAsia="ru-RU"/>
        </w:rPr>
        <w:br/>
        <w:t xml:space="preserve">24.Н.Mashika, </w:t>
      </w:r>
      <w:proofErr w:type="spellStart"/>
      <w:r w:rsidRPr="007A55E4">
        <w:rPr>
          <w:sz w:val="24"/>
          <w:szCs w:val="24"/>
          <w:lang w:eastAsia="ru-RU"/>
        </w:rPr>
        <w:t>I.Davydenko</w:t>
      </w:r>
      <w:proofErr w:type="spellEnd"/>
      <w:r w:rsidRPr="007A55E4">
        <w:rPr>
          <w:sz w:val="24"/>
          <w:szCs w:val="24"/>
          <w:lang w:eastAsia="ru-RU"/>
        </w:rPr>
        <w:t xml:space="preserve">, </w:t>
      </w:r>
      <w:proofErr w:type="spellStart"/>
      <w:r w:rsidRPr="007A55E4">
        <w:rPr>
          <w:sz w:val="24"/>
          <w:szCs w:val="24"/>
          <w:lang w:eastAsia="ru-RU"/>
        </w:rPr>
        <w:t>O.Olshanska</w:t>
      </w:r>
      <w:proofErr w:type="spellEnd"/>
      <w:r w:rsidRPr="007A55E4">
        <w:rPr>
          <w:sz w:val="24"/>
          <w:szCs w:val="24"/>
          <w:lang w:eastAsia="ru-RU"/>
        </w:rPr>
        <w:t xml:space="preserve">, </w:t>
      </w:r>
      <w:proofErr w:type="spellStart"/>
      <w:r w:rsidRPr="007A55E4">
        <w:rPr>
          <w:sz w:val="24"/>
          <w:szCs w:val="24"/>
          <w:lang w:eastAsia="ru-RU"/>
        </w:rPr>
        <w:t>I.Komarnitskyi</w:t>
      </w:r>
      <w:proofErr w:type="spellEnd"/>
      <w:r w:rsidRPr="007A55E4">
        <w:rPr>
          <w:sz w:val="24"/>
          <w:szCs w:val="24"/>
          <w:lang w:eastAsia="ru-RU"/>
        </w:rPr>
        <w:t xml:space="preserve">, </w:t>
      </w:r>
      <w:proofErr w:type="spellStart"/>
      <w:r w:rsidRPr="007A55E4">
        <w:rPr>
          <w:sz w:val="24"/>
          <w:szCs w:val="24"/>
          <w:lang w:eastAsia="ru-RU"/>
        </w:rPr>
        <w:t>Y.Lypnytska</w:t>
      </w:r>
      <w:proofErr w:type="spellEnd"/>
      <w:r w:rsidRPr="007A55E4">
        <w:rPr>
          <w:sz w:val="24"/>
          <w:szCs w:val="24"/>
          <w:lang w:eastAsia="ru-RU"/>
        </w:rPr>
        <w:t xml:space="preserve">. </w:t>
      </w:r>
      <w:proofErr w:type="spellStart"/>
      <w:r w:rsidRPr="007A55E4">
        <w:rPr>
          <w:sz w:val="24"/>
          <w:szCs w:val="24"/>
          <w:lang w:eastAsia="ru-RU"/>
        </w:rPr>
        <w:t>Modelling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Development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Ecological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tourism</w:t>
      </w:r>
      <w:proofErr w:type="spellEnd"/>
      <w:r w:rsidRPr="007A55E4">
        <w:rPr>
          <w:sz w:val="24"/>
          <w:szCs w:val="24"/>
          <w:lang w:eastAsia="ru-RU"/>
        </w:rPr>
        <w:t xml:space="preserve">./ </w:t>
      </w:r>
      <w:proofErr w:type="spellStart"/>
      <w:r w:rsidRPr="007A55E4">
        <w:rPr>
          <w:sz w:val="24"/>
          <w:szCs w:val="24"/>
          <w:lang w:eastAsia="ru-RU"/>
        </w:rPr>
        <w:t>International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Journal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Scientific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and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technology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research</w:t>
      </w:r>
      <w:proofErr w:type="spellEnd"/>
      <w:r w:rsidRPr="007A55E4">
        <w:rPr>
          <w:sz w:val="24"/>
          <w:szCs w:val="24"/>
          <w:lang w:eastAsia="ru-RU"/>
        </w:rPr>
        <w:t xml:space="preserve">/ </w:t>
      </w:r>
      <w:proofErr w:type="spellStart"/>
      <w:r w:rsidRPr="007A55E4">
        <w:rPr>
          <w:sz w:val="24"/>
          <w:szCs w:val="24"/>
          <w:lang w:eastAsia="ru-RU"/>
        </w:rPr>
        <w:t>Volume</w:t>
      </w:r>
      <w:proofErr w:type="spellEnd"/>
      <w:r w:rsidRPr="007A55E4">
        <w:rPr>
          <w:sz w:val="24"/>
          <w:szCs w:val="24"/>
          <w:lang w:eastAsia="ru-RU"/>
        </w:rPr>
        <w:t xml:space="preserve"> 9.Issue 04, </w:t>
      </w:r>
      <w:proofErr w:type="spellStart"/>
      <w:r w:rsidRPr="007A55E4">
        <w:rPr>
          <w:sz w:val="24"/>
          <w:szCs w:val="24"/>
          <w:lang w:eastAsia="ru-RU"/>
        </w:rPr>
        <w:t>April</w:t>
      </w:r>
      <w:proofErr w:type="spellEnd"/>
      <w:r w:rsidRPr="007A55E4">
        <w:rPr>
          <w:sz w:val="24"/>
          <w:szCs w:val="24"/>
          <w:lang w:eastAsia="ru-RU"/>
        </w:rPr>
        <w:t xml:space="preserve"> 2020 p.683-688.( </w:t>
      </w:r>
      <w:proofErr w:type="spellStart"/>
      <w:r w:rsidRPr="007A55E4">
        <w:rPr>
          <w:sz w:val="24"/>
          <w:szCs w:val="24"/>
          <w:lang w:eastAsia="ru-RU"/>
        </w:rPr>
        <w:t>Scopus</w:t>
      </w:r>
      <w:proofErr w:type="spellEnd"/>
      <w:r w:rsidRPr="007A55E4">
        <w:rPr>
          <w:sz w:val="24"/>
          <w:szCs w:val="24"/>
          <w:lang w:eastAsia="ru-RU"/>
        </w:rPr>
        <w:t xml:space="preserve">) </w:t>
      </w:r>
    </w:p>
    <w:p w14:paraId="3B322F8E" w14:textId="77777777" w:rsidR="007A55E4" w:rsidRPr="007A55E4" w:rsidRDefault="007A55E4" w:rsidP="007A55E4">
      <w:pPr>
        <w:jc w:val="both"/>
        <w:rPr>
          <w:sz w:val="24"/>
          <w:szCs w:val="24"/>
          <w:lang w:eastAsia="ru-RU"/>
        </w:rPr>
      </w:pPr>
      <w:r w:rsidRPr="007A55E4">
        <w:rPr>
          <w:sz w:val="24"/>
          <w:szCs w:val="24"/>
          <w:lang w:eastAsia="ru-RU"/>
        </w:rPr>
        <w:t xml:space="preserve">25.I.Turski, </w:t>
      </w:r>
      <w:proofErr w:type="spellStart"/>
      <w:r w:rsidRPr="007A55E4">
        <w:rPr>
          <w:sz w:val="24"/>
          <w:szCs w:val="24"/>
          <w:lang w:eastAsia="ru-RU"/>
        </w:rPr>
        <w:t>Н.Mashika</w:t>
      </w:r>
      <w:proofErr w:type="spellEnd"/>
      <w:r w:rsidRPr="007A55E4">
        <w:rPr>
          <w:sz w:val="24"/>
          <w:szCs w:val="24"/>
          <w:lang w:eastAsia="ru-RU"/>
        </w:rPr>
        <w:t xml:space="preserve">, </w:t>
      </w:r>
      <w:proofErr w:type="spellStart"/>
      <w:r w:rsidRPr="007A55E4">
        <w:rPr>
          <w:sz w:val="24"/>
          <w:szCs w:val="24"/>
          <w:lang w:eastAsia="ru-RU"/>
        </w:rPr>
        <w:t>T.Tkachenko</w:t>
      </w:r>
      <w:proofErr w:type="spellEnd"/>
      <w:r w:rsidRPr="007A55E4">
        <w:rPr>
          <w:sz w:val="24"/>
          <w:szCs w:val="24"/>
          <w:lang w:eastAsia="ru-RU"/>
        </w:rPr>
        <w:t xml:space="preserve">, </w:t>
      </w:r>
      <w:proofErr w:type="spellStart"/>
      <w:r w:rsidRPr="007A55E4">
        <w:rPr>
          <w:sz w:val="24"/>
          <w:szCs w:val="24"/>
          <w:lang w:eastAsia="ru-RU"/>
        </w:rPr>
        <w:t>M.Khmara</w:t>
      </w:r>
      <w:proofErr w:type="spellEnd"/>
      <w:r w:rsidRPr="007A55E4">
        <w:rPr>
          <w:sz w:val="24"/>
          <w:szCs w:val="24"/>
          <w:lang w:eastAsia="ru-RU"/>
        </w:rPr>
        <w:t xml:space="preserve">, </w:t>
      </w:r>
      <w:proofErr w:type="spellStart"/>
      <w:r w:rsidRPr="007A55E4">
        <w:rPr>
          <w:sz w:val="24"/>
          <w:szCs w:val="24"/>
          <w:lang w:eastAsia="ru-RU"/>
        </w:rPr>
        <w:t>I.Komarnitskyi,M.Oliinyk</w:t>
      </w:r>
      <w:proofErr w:type="spellEnd"/>
      <w:r w:rsidRPr="007A55E4">
        <w:rPr>
          <w:sz w:val="24"/>
          <w:szCs w:val="24"/>
          <w:lang w:eastAsia="ru-RU"/>
        </w:rPr>
        <w:t xml:space="preserve">. </w:t>
      </w:r>
      <w:proofErr w:type="spellStart"/>
      <w:r w:rsidRPr="007A55E4">
        <w:rPr>
          <w:sz w:val="24"/>
          <w:szCs w:val="24"/>
          <w:lang w:eastAsia="ru-RU"/>
        </w:rPr>
        <w:t>Medical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tourism</w:t>
      </w:r>
      <w:proofErr w:type="spellEnd"/>
      <w:r w:rsidRPr="007A55E4">
        <w:rPr>
          <w:sz w:val="24"/>
          <w:szCs w:val="24"/>
          <w:lang w:eastAsia="ru-RU"/>
        </w:rPr>
        <w:t xml:space="preserve">: </w:t>
      </w:r>
      <w:proofErr w:type="spellStart"/>
      <w:r w:rsidRPr="007A55E4">
        <w:rPr>
          <w:sz w:val="24"/>
          <w:szCs w:val="24"/>
          <w:lang w:eastAsia="ru-RU"/>
        </w:rPr>
        <w:t>Analysis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the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state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international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tourism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and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prospects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for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domestic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development</w:t>
      </w:r>
      <w:proofErr w:type="spellEnd"/>
      <w:r w:rsidRPr="007A55E4">
        <w:rPr>
          <w:sz w:val="24"/>
          <w:szCs w:val="24"/>
          <w:lang w:eastAsia="ru-RU"/>
        </w:rPr>
        <w:t>./</w:t>
      </w:r>
      <w:proofErr w:type="spellStart"/>
      <w:r w:rsidRPr="007A55E4">
        <w:rPr>
          <w:sz w:val="24"/>
          <w:szCs w:val="24"/>
          <w:lang w:eastAsia="ru-RU"/>
        </w:rPr>
        <w:t>Universal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Journal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Public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Health</w:t>
      </w:r>
      <w:proofErr w:type="spellEnd"/>
      <w:r w:rsidRPr="007A55E4">
        <w:rPr>
          <w:sz w:val="24"/>
          <w:szCs w:val="24"/>
          <w:lang w:eastAsia="ru-RU"/>
        </w:rPr>
        <w:t>/</w:t>
      </w:r>
      <w:proofErr w:type="spellStart"/>
      <w:r w:rsidRPr="007A55E4">
        <w:rPr>
          <w:sz w:val="24"/>
          <w:szCs w:val="24"/>
          <w:lang w:eastAsia="ru-RU"/>
        </w:rPr>
        <w:t>Volume</w:t>
      </w:r>
      <w:proofErr w:type="spellEnd"/>
      <w:r w:rsidRPr="007A55E4">
        <w:rPr>
          <w:sz w:val="24"/>
          <w:szCs w:val="24"/>
          <w:lang w:eastAsia="ru-RU"/>
        </w:rPr>
        <w:t xml:space="preserve"> 9/</w:t>
      </w:r>
      <w:proofErr w:type="spellStart"/>
      <w:r w:rsidRPr="007A55E4">
        <w:rPr>
          <w:sz w:val="24"/>
          <w:szCs w:val="24"/>
          <w:lang w:eastAsia="ru-RU"/>
        </w:rPr>
        <w:t>Issue</w:t>
      </w:r>
      <w:proofErr w:type="spellEnd"/>
      <w:r w:rsidRPr="007A55E4">
        <w:rPr>
          <w:sz w:val="24"/>
          <w:szCs w:val="24"/>
          <w:lang w:eastAsia="ru-RU"/>
        </w:rPr>
        <w:t xml:space="preserve"> 02,2021 p.27-34.( </w:t>
      </w:r>
      <w:proofErr w:type="spellStart"/>
      <w:r w:rsidRPr="007A55E4">
        <w:rPr>
          <w:sz w:val="24"/>
          <w:szCs w:val="24"/>
          <w:lang w:eastAsia="ru-RU"/>
        </w:rPr>
        <w:t>Scopus</w:t>
      </w:r>
      <w:proofErr w:type="spellEnd"/>
      <w:r w:rsidRPr="007A55E4">
        <w:rPr>
          <w:sz w:val="24"/>
          <w:szCs w:val="24"/>
          <w:lang w:eastAsia="ru-RU"/>
        </w:rPr>
        <w:t>)</w:t>
      </w:r>
      <w:r w:rsidRPr="007A55E4">
        <w:rPr>
          <w:sz w:val="24"/>
          <w:szCs w:val="24"/>
          <w:lang w:eastAsia="ru-RU"/>
        </w:rPr>
        <w:br/>
        <w:t xml:space="preserve">26.Н.Mashika, </w:t>
      </w:r>
      <w:proofErr w:type="spellStart"/>
      <w:r w:rsidRPr="007A55E4">
        <w:rPr>
          <w:sz w:val="24"/>
          <w:szCs w:val="24"/>
          <w:lang w:eastAsia="ru-RU"/>
        </w:rPr>
        <w:t>O.Kudrina</w:t>
      </w:r>
      <w:proofErr w:type="spellEnd"/>
      <w:r w:rsidRPr="007A55E4">
        <w:rPr>
          <w:sz w:val="24"/>
          <w:szCs w:val="24"/>
          <w:lang w:eastAsia="ru-RU"/>
        </w:rPr>
        <w:t xml:space="preserve">, </w:t>
      </w:r>
      <w:proofErr w:type="spellStart"/>
      <w:r w:rsidRPr="007A55E4">
        <w:rPr>
          <w:sz w:val="24"/>
          <w:szCs w:val="24"/>
          <w:lang w:eastAsia="ru-RU"/>
        </w:rPr>
        <w:t>A.Nurgaliyeva</w:t>
      </w:r>
      <w:proofErr w:type="spellEnd"/>
      <w:r w:rsidRPr="007A55E4">
        <w:rPr>
          <w:sz w:val="24"/>
          <w:szCs w:val="24"/>
          <w:lang w:eastAsia="ru-RU"/>
        </w:rPr>
        <w:t xml:space="preserve">, </w:t>
      </w:r>
      <w:proofErr w:type="spellStart"/>
      <w:r w:rsidRPr="007A55E4">
        <w:rPr>
          <w:sz w:val="24"/>
          <w:szCs w:val="24"/>
          <w:lang w:eastAsia="ru-RU"/>
        </w:rPr>
        <w:t>O.Berkova,T.Metil</w:t>
      </w:r>
      <w:proofErr w:type="spellEnd"/>
      <w:r w:rsidRPr="007A55E4">
        <w:rPr>
          <w:sz w:val="24"/>
          <w:szCs w:val="24"/>
          <w:lang w:eastAsia="ru-RU"/>
        </w:rPr>
        <w:t xml:space="preserve">, </w:t>
      </w:r>
      <w:proofErr w:type="spellStart"/>
      <w:r w:rsidRPr="007A55E4">
        <w:rPr>
          <w:sz w:val="24"/>
          <w:szCs w:val="24"/>
          <w:lang w:eastAsia="ru-RU"/>
        </w:rPr>
        <w:t>V.Novichkov</w:t>
      </w:r>
      <w:proofErr w:type="spellEnd"/>
      <w:r w:rsidRPr="007A55E4">
        <w:rPr>
          <w:sz w:val="24"/>
          <w:szCs w:val="24"/>
          <w:lang w:eastAsia="ru-RU"/>
        </w:rPr>
        <w:t xml:space="preserve">. </w:t>
      </w:r>
      <w:proofErr w:type="spellStart"/>
      <w:r w:rsidRPr="007A55E4">
        <w:rPr>
          <w:sz w:val="24"/>
          <w:szCs w:val="24"/>
          <w:lang w:eastAsia="ru-RU"/>
        </w:rPr>
        <w:t>Competitiveness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of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hotel</w:t>
      </w:r>
      <w:proofErr w:type="spellEnd"/>
      <w:r w:rsidRPr="007A55E4">
        <w:rPr>
          <w:sz w:val="24"/>
          <w:szCs w:val="24"/>
          <w:lang w:eastAsia="ru-RU"/>
        </w:rPr>
        <w:t xml:space="preserve">, </w:t>
      </w:r>
      <w:proofErr w:type="spellStart"/>
      <w:r w:rsidRPr="007A55E4">
        <w:rPr>
          <w:sz w:val="24"/>
          <w:szCs w:val="24"/>
          <w:lang w:eastAsia="ru-RU"/>
        </w:rPr>
        <w:t>restaurant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and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tourism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business</w:t>
      </w:r>
      <w:proofErr w:type="spellEnd"/>
      <w:r w:rsidRPr="007A55E4">
        <w:rPr>
          <w:sz w:val="24"/>
          <w:szCs w:val="24"/>
          <w:lang w:eastAsia="ru-RU"/>
        </w:rPr>
        <w:t xml:space="preserve"> :</w:t>
      </w:r>
      <w:proofErr w:type="spellStart"/>
      <w:r w:rsidRPr="007A55E4">
        <w:rPr>
          <w:sz w:val="24"/>
          <w:szCs w:val="24"/>
          <w:lang w:eastAsia="ru-RU"/>
        </w:rPr>
        <w:t>Factors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and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tools</w:t>
      </w:r>
      <w:proofErr w:type="spellEnd"/>
      <w:r w:rsidRPr="007A55E4">
        <w:rPr>
          <w:sz w:val="24"/>
          <w:szCs w:val="24"/>
          <w:lang w:eastAsia="ru-RU"/>
        </w:rPr>
        <w:t>. /</w:t>
      </w:r>
      <w:proofErr w:type="spellStart"/>
      <w:r w:rsidRPr="007A55E4">
        <w:rPr>
          <w:sz w:val="24"/>
          <w:szCs w:val="24"/>
          <w:lang w:eastAsia="ru-RU"/>
        </w:rPr>
        <w:t>Geojournal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and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Geosites</w:t>
      </w:r>
      <w:proofErr w:type="spellEnd"/>
      <w:r w:rsidRPr="007A55E4">
        <w:rPr>
          <w:sz w:val="24"/>
          <w:szCs w:val="24"/>
          <w:lang w:eastAsia="ru-RU"/>
        </w:rPr>
        <w:t xml:space="preserve">. / </w:t>
      </w:r>
      <w:proofErr w:type="spellStart"/>
      <w:r w:rsidRPr="007A55E4">
        <w:rPr>
          <w:sz w:val="24"/>
          <w:szCs w:val="24"/>
          <w:lang w:eastAsia="ru-RU"/>
        </w:rPr>
        <w:t>Volume</w:t>
      </w:r>
      <w:proofErr w:type="spellEnd"/>
      <w:r w:rsidRPr="007A55E4">
        <w:rPr>
          <w:sz w:val="24"/>
          <w:szCs w:val="24"/>
          <w:lang w:eastAsia="ru-RU"/>
        </w:rPr>
        <w:t xml:space="preserve"> 36,2021. p.681-687( </w:t>
      </w:r>
      <w:proofErr w:type="spellStart"/>
      <w:r w:rsidRPr="007A55E4">
        <w:rPr>
          <w:sz w:val="24"/>
          <w:szCs w:val="24"/>
          <w:lang w:eastAsia="ru-RU"/>
        </w:rPr>
        <w:t>Scopus</w:t>
      </w:r>
      <w:proofErr w:type="spellEnd"/>
      <w:r w:rsidRPr="007A55E4">
        <w:rPr>
          <w:sz w:val="24"/>
          <w:szCs w:val="24"/>
          <w:lang w:eastAsia="ru-RU"/>
        </w:rPr>
        <w:t xml:space="preserve">) </w:t>
      </w:r>
    </w:p>
    <w:p w14:paraId="0F57212C" w14:textId="77777777" w:rsidR="007A55E4" w:rsidRPr="007A55E4" w:rsidRDefault="007A55E4" w:rsidP="007A55E4">
      <w:pPr>
        <w:jc w:val="both"/>
        <w:rPr>
          <w:sz w:val="24"/>
          <w:szCs w:val="24"/>
          <w:lang w:eastAsia="ru-RU"/>
        </w:rPr>
      </w:pPr>
      <w:r w:rsidRPr="007A55E4">
        <w:rPr>
          <w:sz w:val="24"/>
          <w:szCs w:val="24"/>
          <w:lang w:eastAsia="ru-RU"/>
        </w:rPr>
        <w:t xml:space="preserve">27.Г.В. </w:t>
      </w:r>
      <w:proofErr w:type="spellStart"/>
      <w:r w:rsidRPr="007A55E4">
        <w:rPr>
          <w:sz w:val="24"/>
          <w:szCs w:val="24"/>
          <w:lang w:eastAsia="ru-RU"/>
        </w:rPr>
        <w:t>Машіка</w:t>
      </w:r>
      <w:proofErr w:type="spellEnd"/>
      <w:r w:rsidRPr="007A55E4">
        <w:rPr>
          <w:sz w:val="24"/>
          <w:szCs w:val="24"/>
          <w:lang w:eastAsia="ru-RU"/>
        </w:rPr>
        <w:t xml:space="preserve"> Моделі впливу </w:t>
      </w:r>
      <w:proofErr w:type="spellStart"/>
      <w:r w:rsidRPr="007A55E4">
        <w:rPr>
          <w:sz w:val="24"/>
          <w:szCs w:val="24"/>
          <w:lang w:eastAsia="ru-RU"/>
        </w:rPr>
        <w:t>геоекологічних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концепціи</w:t>
      </w:r>
      <w:proofErr w:type="spellEnd"/>
      <w:r w:rsidRPr="007A55E4">
        <w:rPr>
          <w:sz w:val="24"/>
          <w:szCs w:val="24"/>
          <w:lang w:eastAsia="ru-RU"/>
        </w:rPr>
        <w:t xml:space="preserve">̆ на розвиток туризму в Карпатському регіоні // Наукові записки Вінницького державного педагогічного університету імені </w:t>
      </w:r>
      <w:proofErr w:type="spellStart"/>
      <w:r w:rsidRPr="007A55E4">
        <w:rPr>
          <w:sz w:val="24"/>
          <w:szCs w:val="24"/>
          <w:lang w:eastAsia="ru-RU"/>
        </w:rPr>
        <w:t>Михайла</w:t>
      </w:r>
      <w:proofErr w:type="spellEnd"/>
      <w:r w:rsidRPr="007A55E4">
        <w:rPr>
          <w:sz w:val="24"/>
          <w:szCs w:val="24"/>
          <w:lang w:eastAsia="ru-RU"/>
        </w:rPr>
        <w:t xml:space="preserve"> Коцюбинського. Серія: Географія. – Вінниця, 2019. – Вип.31. No.1-2 – С.146-154</w:t>
      </w:r>
      <w:r w:rsidRPr="007A55E4">
        <w:rPr>
          <w:sz w:val="24"/>
          <w:szCs w:val="24"/>
          <w:lang w:eastAsia="ru-RU"/>
        </w:rPr>
        <w:br/>
        <w:t xml:space="preserve">28. </w:t>
      </w:r>
      <w:proofErr w:type="spellStart"/>
      <w:r w:rsidRPr="007A55E4">
        <w:rPr>
          <w:sz w:val="24"/>
          <w:szCs w:val="24"/>
          <w:lang w:eastAsia="ru-RU"/>
        </w:rPr>
        <w:t>Маслиган</w:t>
      </w:r>
      <w:proofErr w:type="spellEnd"/>
      <w:r w:rsidRPr="007A55E4">
        <w:rPr>
          <w:sz w:val="24"/>
          <w:szCs w:val="24"/>
          <w:lang w:eastAsia="ru-RU"/>
        </w:rPr>
        <w:t xml:space="preserve"> О.О, </w:t>
      </w:r>
      <w:proofErr w:type="spellStart"/>
      <w:r w:rsidRPr="007A55E4">
        <w:rPr>
          <w:sz w:val="24"/>
          <w:szCs w:val="24"/>
          <w:lang w:eastAsia="ru-RU"/>
        </w:rPr>
        <w:t>Машіка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Г.В.Аналіз</w:t>
      </w:r>
      <w:proofErr w:type="spellEnd"/>
      <w:r w:rsidRPr="007A55E4">
        <w:rPr>
          <w:sz w:val="24"/>
          <w:szCs w:val="24"/>
          <w:lang w:eastAsia="ru-RU"/>
        </w:rPr>
        <w:t xml:space="preserve"> переваг від використання </w:t>
      </w:r>
      <w:proofErr w:type="spellStart"/>
      <w:r w:rsidRPr="007A55E4">
        <w:rPr>
          <w:sz w:val="24"/>
          <w:szCs w:val="24"/>
          <w:lang w:eastAsia="ru-RU"/>
        </w:rPr>
        <w:t>інформаційних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технологіи</w:t>
      </w:r>
      <w:proofErr w:type="spellEnd"/>
      <w:r w:rsidRPr="007A55E4">
        <w:rPr>
          <w:sz w:val="24"/>
          <w:szCs w:val="24"/>
          <w:lang w:eastAsia="ru-RU"/>
        </w:rPr>
        <w:t xml:space="preserve">̆ в </w:t>
      </w:r>
      <w:proofErr w:type="spellStart"/>
      <w:r w:rsidRPr="007A55E4">
        <w:rPr>
          <w:sz w:val="24"/>
          <w:szCs w:val="24"/>
          <w:lang w:eastAsia="ru-RU"/>
        </w:rPr>
        <w:t>event</w:t>
      </w:r>
      <w:proofErr w:type="spellEnd"/>
      <w:r w:rsidRPr="007A55E4">
        <w:rPr>
          <w:sz w:val="24"/>
          <w:szCs w:val="24"/>
          <w:lang w:eastAsia="ru-RU"/>
        </w:rPr>
        <w:t xml:space="preserve">-туризмі // </w:t>
      </w:r>
      <w:proofErr w:type="spellStart"/>
      <w:r w:rsidRPr="007A55E4">
        <w:rPr>
          <w:sz w:val="24"/>
          <w:szCs w:val="24"/>
          <w:lang w:eastAsia="ru-RU"/>
        </w:rPr>
        <w:t>Економічнии</w:t>
      </w:r>
      <w:proofErr w:type="spellEnd"/>
      <w:r w:rsidRPr="007A55E4">
        <w:rPr>
          <w:sz w:val="24"/>
          <w:szCs w:val="24"/>
          <w:lang w:eastAsia="ru-RU"/>
        </w:rPr>
        <w:t xml:space="preserve">̆ простір. - 2019. - </w:t>
      </w:r>
      <w:proofErr w:type="spellStart"/>
      <w:r w:rsidRPr="007A55E4">
        <w:rPr>
          <w:sz w:val="24"/>
          <w:szCs w:val="24"/>
          <w:lang w:eastAsia="ru-RU"/>
        </w:rPr>
        <w:t>No</w:t>
      </w:r>
      <w:proofErr w:type="spellEnd"/>
      <w:r w:rsidRPr="007A55E4">
        <w:rPr>
          <w:sz w:val="24"/>
          <w:szCs w:val="24"/>
          <w:lang w:eastAsia="ru-RU"/>
        </w:rPr>
        <w:t xml:space="preserve"> 144. - С. 54-62 </w:t>
      </w:r>
    </w:p>
    <w:p w14:paraId="1CA04C82" w14:textId="77777777" w:rsidR="007A55E4" w:rsidRPr="007A55E4" w:rsidRDefault="007A55E4" w:rsidP="007A55E4">
      <w:pPr>
        <w:jc w:val="both"/>
        <w:rPr>
          <w:sz w:val="24"/>
          <w:szCs w:val="24"/>
          <w:lang w:eastAsia="ru-RU"/>
        </w:rPr>
      </w:pPr>
      <w:r w:rsidRPr="007A55E4">
        <w:rPr>
          <w:sz w:val="24"/>
          <w:szCs w:val="24"/>
          <w:lang w:eastAsia="ru-RU"/>
        </w:rPr>
        <w:t>29</w:t>
      </w:r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Маслиган</w:t>
      </w:r>
      <w:proofErr w:type="spellEnd"/>
      <w:r w:rsidRPr="007A55E4">
        <w:rPr>
          <w:sz w:val="24"/>
          <w:szCs w:val="24"/>
          <w:lang w:val="ru-RU" w:eastAsia="ru-RU"/>
        </w:rPr>
        <w:t xml:space="preserve"> О. О.,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Г. В </w:t>
      </w:r>
      <w:proofErr w:type="spellStart"/>
      <w:r w:rsidRPr="007A55E4">
        <w:rPr>
          <w:sz w:val="24"/>
          <w:szCs w:val="24"/>
          <w:lang w:val="ru-RU" w:eastAsia="ru-RU"/>
        </w:rPr>
        <w:t>Регіоналістична</w:t>
      </w:r>
      <w:proofErr w:type="spellEnd"/>
      <w:r w:rsidRPr="007A55E4">
        <w:rPr>
          <w:sz w:val="24"/>
          <w:szCs w:val="24"/>
          <w:lang w:val="ru-RU" w:eastAsia="ru-RU"/>
        </w:rPr>
        <w:t xml:space="preserve"> модель </w:t>
      </w:r>
      <w:proofErr w:type="spellStart"/>
      <w:r w:rsidRPr="007A55E4">
        <w:rPr>
          <w:sz w:val="24"/>
          <w:szCs w:val="24"/>
          <w:lang w:val="ru-RU" w:eastAsia="ru-RU"/>
        </w:rPr>
        <w:t>управління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розвитком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кластерів</w:t>
      </w:r>
      <w:proofErr w:type="spellEnd"/>
      <w:r w:rsidRPr="007A55E4">
        <w:rPr>
          <w:sz w:val="24"/>
          <w:szCs w:val="24"/>
          <w:lang w:val="ru-RU" w:eastAsia="ru-RU"/>
        </w:rPr>
        <w:t xml:space="preserve"> туризму і </w:t>
      </w:r>
      <w:proofErr w:type="spellStart"/>
      <w:r w:rsidRPr="007A55E4">
        <w:rPr>
          <w:sz w:val="24"/>
          <w:szCs w:val="24"/>
          <w:lang w:val="ru-RU" w:eastAsia="ru-RU"/>
        </w:rPr>
        <w:t>рекреаціі</w:t>
      </w:r>
      <w:proofErr w:type="spellEnd"/>
      <w:r w:rsidRPr="007A55E4">
        <w:rPr>
          <w:sz w:val="24"/>
          <w:szCs w:val="24"/>
          <w:lang w:val="ru-RU" w:eastAsia="ru-RU"/>
        </w:rPr>
        <w:t xml:space="preserve">̈ / </w:t>
      </w:r>
      <w:proofErr w:type="spellStart"/>
      <w:r w:rsidRPr="007A55E4">
        <w:rPr>
          <w:sz w:val="24"/>
          <w:szCs w:val="24"/>
          <w:lang w:val="ru-RU" w:eastAsia="ru-RU"/>
        </w:rPr>
        <w:t>Агросвіт</w:t>
      </w:r>
      <w:proofErr w:type="spellEnd"/>
      <w:r w:rsidRPr="007A55E4">
        <w:rPr>
          <w:sz w:val="24"/>
          <w:szCs w:val="24"/>
          <w:lang w:val="ru-RU" w:eastAsia="ru-RU"/>
        </w:rPr>
        <w:t xml:space="preserve">. 2020. </w:t>
      </w:r>
      <w:proofErr w:type="spellStart"/>
      <w:r w:rsidRPr="007A55E4">
        <w:rPr>
          <w:sz w:val="24"/>
          <w:szCs w:val="24"/>
          <w:lang w:eastAsia="ru-RU"/>
        </w:rPr>
        <w:t>No</w:t>
      </w:r>
      <w:proofErr w:type="spellEnd"/>
      <w:r w:rsidRPr="007A55E4">
        <w:rPr>
          <w:sz w:val="24"/>
          <w:szCs w:val="24"/>
          <w:lang w:val="ru-RU" w:eastAsia="ru-RU"/>
        </w:rPr>
        <w:t xml:space="preserve"> 10. С. 43–51. </w:t>
      </w:r>
      <w:r w:rsidRPr="007A55E4">
        <w:rPr>
          <w:sz w:val="24"/>
          <w:szCs w:val="24"/>
          <w:lang w:eastAsia="ru-RU"/>
        </w:rPr>
        <w:t>DOI</w:t>
      </w:r>
      <w:r w:rsidRPr="007A55E4">
        <w:rPr>
          <w:sz w:val="24"/>
          <w:szCs w:val="24"/>
          <w:lang w:val="ru-RU" w:eastAsia="ru-RU"/>
        </w:rPr>
        <w:t>: 10.32702/2306-6792.2020.10.43</w:t>
      </w:r>
      <w:r w:rsidRPr="007A55E4">
        <w:rPr>
          <w:sz w:val="24"/>
          <w:szCs w:val="24"/>
          <w:lang w:val="ru-RU" w:eastAsia="ru-RU"/>
        </w:rPr>
        <w:br/>
        <w:t>3</w:t>
      </w:r>
      <w:r w:rsidRPr="007A55E4">
        <w:rPr>
          <w:sz w:val="24"/>
          <w:szCs w:val="24"/>
          <w:lang w:eastAsia="ru-RU"/>
        </w:rPr>
        <w:t>0</w:t>
      </w:r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Маслиган</w:t>
      </w:r>
      <w:proofErr w:type="spellEnd"/>
      <w:r w:rsidRPr="007A55E4">
        <w:rPr>
          <w:sz w:val="24"/>
          <w:szCs w:val="24"/>
          <w:lang w:val="ru-RU" w:eastAsia="ru-RU"/>
        </w:rPr>
        <w:t xml:space="preserve"> О. О.,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Г. В. </w:t>
      </w:r>
      <w:proofErr w:type="spellStart"/>
      <w:r w:rsidRPr="007A55E4">
        <w:rPr>
          <w:sz w:val="24"/>
          <w:szCs w:val="24"/>
          <w:lang w:val="ru-RU" w:eastAsia="ru-RU"/>
        </w:rPr>
        <w:t>Інституціональне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середовище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розвитку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кластерів</w:t>
      </w:r>
      <w:proofErr w:type="spellEnd"/>
      <w:r w:rsidRPr="007A55E4">
        <w:rPr>
          <w:sz w:val="24"/>
          <w:szCs w:val="24"/>
          <w:lang w:val="ru-RU" w:eastAsia="ru-RU"/>
        </w:rPr>
        <w:t xml:space="preserve"> туризму і </w:t>
      </w:r>
      <w:proofErr w:type="spellStart"/>
      <w:r w:rsidRPr="007A55E4">
        <w:rPr>
          <w:sz w:val="24"/>
          <w:szCs w:val="24"/>
          <w:lang w:val="ru-RU" w:eastAsia="ru-RU"/>
        </w:rPr>
        <w:t>рекреаціі</w:t>
      </w:r>
      <w:proofErr w:type="spellEnd"/>
      <w:r w:rsidRPr="007A55E4">
        <w:rPr>
          <w:sz w:val="24"/>
          <w:szCs w:val="24"/>
          <w:lang w:val="ru-RU" w:eastAsia="ru-RU"/>
        </w:rPr>
        <w:t xml:space="preserve">̈ у </w:t>
      </w:r>
      <w:proofErr w:type="spellStart"/>
      <w:r w:rsidRPr="007A55E4">
        <w:rPr>
          <w:sz w:val="24"/>
          <w:szCs w:val="24"/>
          <w:lang w:val="ru-RU" w:eastAsia="ru-RU"/>
        </w:rPr>
        <w:t>регіонах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r w:rsidRPr="007A55E4">
        <w:rPr>
          <w:sz w:val="24"/>
          <w:szCs w:val="24"/>
          <w:lang w:eastAsia="ru-RU"/>
        </w:rPr>
        <w:t xml:space="preserve">Економіка та держава. 2020. </w:t>
      </w:r>
      <w:proofErr w:type="spellStart"/>
      <w:r w:rsidRPr="007A55E4">
        <w:rPr>
          <w:sz w:val="24"/>
          <w:szCs w:val="24"/>
          <w:lang w:eastAsia="ru-RU"/>
        </w:rPr>
        <w:t>No</w:t>
      </w:r>
      <w:proofErr w:type="spellEnd"/>
      <w:r w:rsidRPr="007A55E4">
        <w:rPr>
          <w:sz w:val="24"/>
          <w:szCs w:val="24"/>
          <w:lang w:eastAsia="ru-RU"/>
        </w:rPr>
        <w:t xml:space="preserve"> 4. С. 74–80. DOI: 10.32702/2306- 6806.2020.4.74 </w:t>
      </w:r>
    </w:p>
    <w:p w14:paraId="4CA3E18E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 xml:space="preserve">31. </w:t>
      </w:r>
      <w:proofErr w:type="spellStart"/>
      <w:r w:rsidRPr="007A55E4">
        <w:rPr>
          <w:sz w:val="24"/>
          <w:szCs w:val="24"/>
          <w:lang w:eastAsia="ru-RU"/>
        </w:rPr>
        <w:t>Маслиган</w:t>
      </w:r>
      <w:proofErr w:type="spellEnd"/>
      <w:r w:rsidRPr="007A55E4">
        <w:rPr>
          <w:sz w:val="24"/>
          <w:szCs w:val="24"/>
          <w:lang w:eastAsia="ru-RU"/>
        </w:rPr>
        <w:t xml:space="preserve"> О. О., </w:t>
      </w:r>
      <w:proofErr w:type="spellStart"/>
      <w:r w:rsidRPr="007A55E4">
        <w:rPr>
          <w:sz w:val="24"/>
          <w:szCs w:val="24"/>
          <w:lang w:eastAsia="ru-RU"/>
        </w:rPr>
        <w:t>Машіка</w:t>
      </w:r>
      <w:proofErr w:type="spellEnd"/>
      <w:r w:rsidRPr="007A55E4">
        <w:rPr>
          <w:sz w:val="24"/>
          <w:szCs w:val="24"/>
          <w:lang w:eastAsia="ru-RU"/>
        </w:rPr>
        <w:t xml:space="preserve"> Г. В Досвід централізованого управління розвитком кластерів туризму і </w:t>
      </w:r>
      <w:proofErr w:type="spellStart"/>
      <w:r w:rsidRPr="007A55E4">
        <w:rPr>
          <w:sz w:val="24"/>
          <w:szCs w:val="24"/>
          <w:lang w:eastAsia="ru-RU"/>
        </w:rPr>
        <w:t>рекреаціі</w:t>
      </w:r>
      <w:proofErr w:type="spellEnd"/>
      <w:r w:rsidRPr="007A55E4">
        <w:rPr>
          <w:sz w:val="24"/>
          <w:szCs w:val="24"/>
          <w:lang w:eastAsia="ru-RU"/>
        </w:rPr>
        <w:t xml:space="preserve">̈ арабських держав </w:t>
      </w:r>
      <w:proofErr w:type="spellStart"/>
      <w:r w:rsidRPr="007A55E4">
        <w:rPr>
          <w:sz w:val="24"/>
          <w:szCs w:val="24"/>
          <w:lang w:eastAsia="ru-RU"/>
        </w:rPr>
        <w:t>Перськоі</w:t>
      </w:r>
      <w:proofErr w:type="spellEnd"/>
      <w:r w:rsidRPr="007A55E4">
        <w:rPr>
          <w:sz w:val="24"/>
          <w:szCs w:val="24"/>
          <w:lang w:eastAsia="ru-RU"/>
        </w:rPr>
        <w:t xml:space="preserve">̈ затоки/ </w:t>
      </w:r>
      <w:proofErr w:type="spellStart"/>
      <w:r w:rsidRPr="007A55E4">
        <w:rPr>
          <w:sz w:val="24"/>
          <w:szCs w:val="24"/>
          <w:lang w:eastAsia="ru-RU"/>
        </w:rPr>
        <w:t>International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Scientific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Periodical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Jornal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Modern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Scientific</w:t>
      </w:r>
      <w:proofErr w:type="spellEnd"/>
      <w:r w:rsidRPr="007A55E4">
        <w:rPr>
          <w:sz w:val="24"/>
          <w:szCs w:val="24"/>
          <w:lang w:eastAsia="ru-RU"/>
        </w:rPr>
        <w:t xml:space="preserve"> </w:t>
      </w:r>
      <w:proofErr w:type="spellStart"/>
      <w:r w:rsidRPr="007A55E4">
        <w:rPr>
          <w:sz w:val="24"/>
          <w:szCs w:val="24"/>
          <w:lang w:eastAsia="ru-RU"/>
        </w:rPr>
        <w:t>Researches</w:t>
      </w:r>
      <w:proofErr w:type="spellEnd"/>
      <w:r w:rsidRPr="007A55E4">
        <w:rPr>
          <w:sz w:val="24"/>
          <w:szCs w:val="24"/>
          <w:lang w:eastAsia="ru-RU"/>
        </w:rPr>
        <w:t>/-Part-3.Issue12.May 2020-p.72-75 DOI:10.30889/2523-4692</w:t>
      </w:r>
      <w:r w:rsidRPr="007A55E4">
        <w:rPr>
          <w:sz w:val="24"/>
          <w:szCs w:val="24"/>
          <w:lang w:eastAsia="ru-RU"/>
        </w:rPr>
        <w:br/>
        <w:t xml:space="preserve">32. </w:t>
      </w:r>
      <w:proofErr w:type="spellStart"/>
      <w:r w:rsidRPr="007A55E4">
        <w:rPr>
          <w:sz w:val="24"/>
          <w:szCs w:val="24"/>
          <w:lang w:eastAsia="ru-RU"/>
        </w:rPr>
        <w:t>Машіка</w:t>
      </w:r>
      <w:proofErr w:type="spellEnd"/>
      <w:r w:rsidRPr="007A55E4">
        <w:rPr>
          <w:sz w:val="24"/>
          <w:szCs w:val="24"/>
          <w:lang w:eastAsia="ru-RU"/>
        </w:rPr>
        <w:t xml:space="preserve"> Г. В., </w:t>
      </w:r>
      <w:proofErr w:type="spellStart"/>
      <w:r w:rsidRPr="007A55E4">
        <w:rPr>
          <w:sz w:val="24"/>
          <w:szCs w:val="24"/>
          <w:lang w:eastAsia="ru-RU"/>
        </w:rPr>
        <w:t>Горюнова</w:t>
      </w:r>
      <w:proofErr w:type="spellEnd"/>
      <w:r w:rsidRPr="007A55E4">
        <w:rPr>
          <w:sz w:val="24"/>
          <w:szCs w:val="24"/>
          <w:lang w:eastAsia="ru-RU"/>
        </w:rPr>
        <w:t xml:space="preserve"> К. А. Правові та економічні аспекти </w:t>
      </w:r>
      <w:proofErr w:type="spellStart"/>
      <w:r w:rsidRPr="007A55E4">
        <w:rPr>
          <w:sz w:val="24"/>
          <w:szCs w:val="24"/>
          <w:lang w:eastAsia="ru-RU"/>
        </w:rPr>
        <w:t>туристичноі</w:t>
      </w:r>
      <w:proofErr w:type="spellEnd"/>
      <w:r w:rsidRPr="007A55E4">
        <w:rPr>
          <w:sz w:val="24"/>
          <w:szCs w:val="24"/>
          <w:lang w:eastAsia="ru-RU"/>
        </w:rPr>
        <w:t xml:space="preserve">̈ галузі </w:t>
      </w:r>
      <w:proofErr w:type="spellStart"/>
      <w:r w:rsidRPr="007A55E4">
        <w:rPr>
          <w:sz w:val="24"/>
          <w:szCs w:val="24"/>
          <w:lang w:eastAsia="ru-RU"/>
        </w:rPr>
        <w:t>України</w:t>
      </w:r>
      <w:proofErr w:type="spellEnd"/>
      <w:r w:rsidRPr="007A55E4">
        <w:rPr>
          <w:sz w:val="24"/>
          <w:szCs w:val="24"/>
          <w:lang w:eastAsia="ru-RU"/>
        </w:rPr>
        <w:t xml:space="preserve"> під час </w:t>
      </w:r>
      <w:proofErr w:type="spellStart"/>
      <w:r w:rsidRPr="007A55E4">
        <w:rPr>
          <w:sz w:val="24"/>
          <w:szCs w:val="24"/>
          <w:lang w:eastAsia="ru-RU"/>
        </w:rPr>
        <w:t>пандеміі</w:t>
      </w:r>
      <w:proofErr w:type="spellEnd"/>
      <w:r w:rsidRPr="007A55E4">
        <w:rPr>
          <w:sz w:val="24"/>
          <w:szCs w:val="24"/>
          <w:lang w:eastAsia="ru-RU"/>
        </w:rPr>
        <w:t xml:space="preserve">̈ covid-19. </w:t>
      </w:r>
      <w:proofErr w:type="spellStart"/>
      <w:r w:rsidRPr="007A55E4">
        <w:rPr>
          <w:sz w:val="24"/>
          <w:szCs w:val="24"/>
          <w:lang w:val="ru-RU" w:eastAsia="ru-RU"/>
        </w:rPr>
        <w:t>Інвестиціі</w:t>
      </w:r>
      <w:proofErr w:type="spellEnd"/>
      <w:r w:rsidRPr="007A55E4">
        <w:rPr>
          <w:sz w:val="24"/>
          <w:szCs w:val="24"/>
          <w:lang w:val="ru-RU" w:eastAsia="ru-RU"/>
        </w:rPr>
        <w:t xml:space="preserve">̈: практика та </w:t>
      </w:r>
      <w:proofErr w:type="spellStart"/>
      <w:r w:rsidRPr="007A55E4">
        <w:rPr>
          <w:sz w:val="24"/>
          <w:szCs w:val="24"/>
          <w:lang w:val="ru-RU" w:eastAsia="ru-RU"/>
        </w:rPr>
        <w:t>досвід</w:t>
      </w:r>
      <w:proofErr w:type="spellEnd"/>
      <w:r w:rsidRPr="007A55E4">
        <w:rPr>
          <w:sz w:val="24"/>
          <w:szCs w:val="24"/>
          <w:lang w:val="ru-RU" w:eastAsia="ru-RU"/>
        </w:rPr>
        <w:t xml:space="preserve">. 2021. </w:t>
      </w:r>
      <w:proofErr w:type="spellStart"/>
      <w:r w:rsidRPr="007A55E4">
        <w:rPr>
          <w:sz w:val="24"/>
          <w:szCs w:val="24"/>
          <w:lang w:eastAsia="ru-RU"/>
        </w:rPr>
        <w:t>No</w:t>
      </w:r>
      <w:proofErr w:type="spellEnd"/>
      <w:r w:rsidRPr="007A55E4">
        <w:rPr>
          <w:sz w:val="24"/>
          <w:szCs w:val="24"/>
          <w:lang w:val="ru-RU" w:eastAsia="ru-RU"/>
        </w:rPr>
        <w:t xml:space="preserve"> 3. С. 5–11. </w:t>
      </w:r>
      <w:r w:rsidRPr="007A55E4">
        <w:rPr>
          <w:sz w:val="24"/>
          <w:szCs w:val="24"/>
          <w:lang w:eastAsia="ru-RU"/>
        </w:rPr>
        <w:t>DOI</w:t>
      </w:r>
      <w:r w:rsidRPr="007A55E4">
        <w:rPr>
          <w:sz w:val="24"/>
          <w:szCs w:val="24"/>
          <w:lang w:val="ru-RU" w:eastAsia="ru-RU"/>
        </w:rPr>
        <w:t xml:space="preserve">: 10.32702/2306-6814.2021.3.5 </w:t>
      </w:r>
    </w:p>
    <w:p w14:paraId="4610E59E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val="ru-RU" w:eastAsia="ru-RU"/>
        </w:rPr>
        <w:t>3</w:t>
      </w:r>
      <w:r w:rsidRPr="007A55E4">
        <w:rPr>
          <w:sz w:val="24"/>
          <w:szCs w:val="24"/>
          <w:lang w:eastAsia="ru-RU"/>
        </w:rPr>
        <w:t>3</w:t>
      </w:r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Г.В., Нич Т.В. </w:t>
      </w:r>
      <w:proofErr w:type="spellStart"/>
      <w:r w:rsidRPr="007A55E4">
        <w:rPr>
          <w:sz w:val="24"/>
          <w:szCs w:val="24"/>
          <w:lang w:val="ru-RU" w:eastAsia="ru-RU"/>
        </w:rPr>
        <w:t>Геопросторова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організація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туристичних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територіи</w:t>
      </w:r>
      <w:proofErr w:type="spellEnd"/>
      <w:r w:rsidRPr="007A55E4">
        <w:rPr>
          <w:sz w:val="24"/>
          <w:szCs w:val="24"/>
          <w:lang w:val="ru-RU" w:eastAsia="ru-RU"/>
        </w:rPr>
        <w:t xml:space="preserve">̆ в </w:t>
      </w:r>
      <w:proofErr w:type="spellStart"/>
      <w:r w:rsidRPr="007A55E4">
        <w:rPr>
          <w:sz w:val="24"/>
          <w:szCs w:val="24"/>
          <w:lang w:val="ru-RU" w:eastAsia="ru-RU"/>
        </w:rPr>
        <w:t>контексті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рекреаційного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природокористування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 та туризм. 2021. Вип. 62. С.10-16.</w:t>
      </w:r>
      <w:r w:rsidRPr="007A55E4">
        <w:rPr>
          <w:sz w:val="24"/>
          <w:szCs w:val="24"/>
          <w:lang w:val="ru-RU" w:eastAsia="ru-RU"/>
        </w:rPr>
        <w:br/>
        <w:t xml:space="preserve">39.Машіка Г.В.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господарського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потенціалу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Карпатського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регіону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монографія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 / </w:t>
      </w:r>
      <w:proofErr w:type="spellStart"/>
      <w:r w:rsidRPr="007A55E4">
        <w:rPr>
          <w:sz w:val="24"/>
          <w:szCs w:val="24"/>
          <w:lang w:val="ru-RU" w:eastAsia="ru-RU"/>
        </w:rPr>
        <w:t>Г.В.Машіка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. – Ужгород: ТОВ «РІК-У», 2017. – 324с. </w:t>
      </w:r>
    </w:p>
    <w:p w14:paraId="1145C0DB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34</w:t>
      </w:r>
      <w:r w:rsidRPr="007A55E4">
        <w:rPr>
          <w:sz w:val="24"/>
          <w:szCs w:val="24"/>
          <w:lang w:val="ru-RU" w:eastAsia="ru-RU"/>
        </w:rPr>
        <w:t xml:space="preserve">.Туризм. </w:t>
      </w:r>
      <w:proofErr w:type="spellStart"/>
      <w:r w:rsidRPr="007A55E4">
        <w:rPr>
          <w:sz w:val="24"/>
          <w:szCs w:val="24"/>
          <w:lang w:val="ru-RU" w:eastAsia="ru-RU"/>
        </w:rPr>
        <w:t>Бакалаврськии</w:t>
      </w:r>
      <w:proofErr w:type="spellEnd"/>
      <w:r w:rsidRPr="007A55E4">
        <w:rPr>
          <w:sz w:val="24"/>
          <w:szCs w:val="24"/>
          <w:lang w:val="ru-RU" w:eastAsia="ru-RU"/>
        </w:rPr>
        <w:t xml:space="preserve">̆ курс: </w:t>
      </w:r>
      <w:proofErr w:type="spellStart"/>
      <w:r w:rsidRPr="007A55E4">
        <w:rPr>
          <w:sz w:val="24"/>
          <w:szCs w:val="24"/>
          <w:lang w:val="ru-RU" w:eastAsia="ru-RU"/>
        </w:rPr>
        <w:t>навчальнии</w:t>
      </w:r>
      <w:proofErr w:type="spellEnd"/>
      <w:r w:rsidRPr="007A55E4">
        <w:rPr>
          <w:sz w:val="24"/>
          <w:szCs w:val="24"/>
          <w:lang w:val="ru-RU" w:eastAsia="ru-RU"/>
        </w:rPr>
        <w:t xml:space="preserve">̆ </w:t>
      </w:r>
      <w:proofErr w:type="spellStart"/>
      <w:r w:rsidRPr="007A55E4">
        <w:rPr>
          <w:sz w:val="24"/>
          <w:szCs w:val="24"/>
          <w:lang w:val="ru-RU" w:eastAsia="ru-RU"/>
        </w:rPr>
        <w:t>посібник</w:t>
      </w:r>
      <w:proofErr w:type="spellEnd"/>
      <w:r w:rsidRPr="007A55E4">
        <w:rPr>
          <w:sz w:val="24"/>
          <w:szCs w:val="24"/>
          <w:lang w:val="ru-RU" w:eastAsia="ru-RU"/>
        </w:rPr>
        <w:t xml:space="preserve"> / </w:t>
      </w:r>
      <w:proofErr w:type="spellStart"/>
      <w:r w:rsidRPr="007A55E4">
        <w:rPr>
          <w:sz w:val="24"/>
          <w:szCs w:val="24"/>
          <w:lang w:val="ru-RU" w:eastAsia="ru-RU"/>
        </w:rPr>
        <w:t>заг.ред</w:t>
      </w:r>
      <w:proofErr w:type="spellEnd"/>
      <w:r w:rsidRPr="007A55E4">
        <w:rPr>
          <w:sz w:val="24"/>
          <w:szCs w:val="24"/>
          <w:lang w:val="ru-RU" w:eastAsia="ru-RU"/>
        </w:rPr>
        <w:t xml:space="preserve">. В.В. Папп. – Мукачево: </w:t>
      </w:r>
      <w:proofErr w:type="spellStart"/>
      <w:r w:rsidRPr="007A55E4">
        <w:rPr>
          <w:sz w:val="24"/>
          <w:szCs w:val="24"/>
          <w:lang w:val="ru-RU" w:eastAsia="ru-RU"/>
        </w:rPr>
        <w:t>Редакційно-видавничии</w:t>
      </w:r>
      <w:proofErr w:type="spellEnd"/>
      <w:r w:rsidRPr="007A55E4">
        <w:rPr>
          <w:sz w:val="24"/>
          <w:szCs w:val="24"/>
          <w:lang w:val="ru-RU" w:eastAsia="ru-RU"/>
        </w:rPr>
        <w:t>̆ центр МДУ, 2016. – с.5-33с.141-170, с.263-</w:t>
      </w:r>
      <w:proofErr w:type="gramStart"/>
      <w:r w:rsidRPr="007A55E4">
        <w:rPr>
          <w:sz w:val="24"/>
          <w:szCs w:val="24"/>
          <w:lang w:val="ru-RU" w:eastAsia="ru-RU"/>
        </w:rPr>
        <w:t>291,с.</w:t>
      </w:r>
      <w:proofErr w:type="gramEnd"/>
      <w:r w:rsidRPr="007A55E4">
        <w:rPr>
          <w:sz w:val="24"/>
          <w:szCs w:val="24"/>
          <w:lang w:val="ru-RU" w:eastAsia="ru-RU"/>
        </w:rPr>
        <w:t>296-321</w:t>
      </w:r>
      <w:r w:rsidRPr="007A55E4">
        <w:rPr>
          <w:sz w:val="24"/>
          <w:szCs w:val="24"/>
          <w:lang w:val="ru-RU" w:eastAsia="ru-RU"/>
        </w:rPr>
        <w:br/>
      </w:r>
      <w:r w:rsidRPr="007A55E4">
        <w:rPr>
          <w:sz w:val="24"/>
          <w:szCs w:val="24"/>
          <w:lang w:eastAsia="ru-RU"/>
        </w:rPr>
        <w:t>35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Просторова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організація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туристично-рекреаційноі</w:t>
      </w:r>
      <w:proofErr w:type="spellEnd"/>
      <w:r w:rsidRPr="007A55E4">
        <w:rPr>
          <w:sz w:val="24"/>
          <w:szCs w:val="24"/>
          <w:lang w:val="ru-RU" w:eastAsia="ru-RU"/>
        </w:rPr>
        <w:t xml:space="preserve">̈ </w:t>
      </w:r>
      <w:proofErr w:type="spellStart"/>
      <w:r w:rsidRPr="007A55E4">
        <w:rPr>
          <w:sz w:val="24"/>
          <w:szCs w:val="24"/>
          <w:lang w:val="ru-RU" w:eastAsia="ru-RU"/>
        </w:rPr>
        <w:t>сфери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регіону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монографія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 / за </w:t>
      </w:r>
      <w:proofErr w:type="spellStart"/>
      <w:r w:rsidRPr="007A55E4">
        <w:rPr>
          <w:sz w:val="24"/>
          <w:szCs w:val="24"/>
          <w:lang w:val="ru-RU" w:eastAsia="ru-RU"/>
        </w:rPr>
        <w:t>заг</w:t>
      </w:r>
      <w:proofErr w:type="spellEnd"/>
      <w:r w:rsidRPr="007A55E4">
        <w:rPr>
          <w:sz w:val="24"/>
          <w:szCs w:val="24"/>
          <w:lang w:val="ru-RU" w:eastAsia="ru-RU"/>
        </w:rPr>
        <w:t xml:space="preserve">. ред. В.В. Папп; уклад. К.М. Мовчан. – Мукачево: РВЦ МДУ, 2016. – 270 с. – [+ </w:t>
      </w:r>
      <w:proofErr w:type="spellStart"/>
      <w:r w:rsidRPr="007A55E4">
        <w:rPr>
          <w:sz w:val="24"/>
          <w:szCs w:val="24"/>
          <w:lang w:val="ru-RU" w:eastAsia="ru-RU"/>
        </w:rPr>
        <w:t>електроннии</w:t>
      </w:r>
      <w:proofErr w:type="spellEnd"/>
      <w:r w:rsidRPr="007A55E4">
        <w:rPr>
          <w:sz w:val="24"/>
          <w:szCs w:val="24"/>
          <w:lang w:val="ru-RU" w:eastAsia="ru-RU"/>
        </w:rPr>
        <w:t xml:space="preserve">̆ ресурс].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Г.В. С.39-50. </w:t>
      </w:r>
    </w:p>
    <w:p w14:paraId="3C045EF6" w14:textId="1199181D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36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 xml:space="preserve"> Г.В. </w:t>
      </w:r>
      <w:proofErr w:type="spellStart"/>
      <w:r w:rsidRPr="007A55E4">
        <w:rPr>
          <w:sz w:val="24"/>
          <w:szCs w:val="24"/>
          <w:lang w:val="ru-RU" w:eastAsia="ru-RU"/>
        </w:rPr>
        <w:t>Методичні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рекомендаціі</w:t>
      </w:r>
      <w:proofErr w:type="spellEnd"/>
      <w:r w:rsidRPr="007A55E4">
        <w:rPr>
          <w:sz w:val="24"/>
          <w:szCs w:val="24"/>
          <w:lang w:val="ru-RU" w:eastAsia="ru-RU"/>
        </w:rPr>
        <w:t xml:space="preserve">̈ до </w:t>
      </w:r>
      <w:proofErr w:type="spellStart"/>
      <w:r w:rsidRPr="007A55E4">
        <w:rPr>
          <w:sz w:val="24"/>
          <w:szCs w:val="24"/>
          <w:lang w:val="ru-RU" w:eastAsia="ru-RU"/>
        </w:rPr>
        <w:t>вивчення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дисципліни</w:t>
      </w:r>
      <w:proofErr w:type="spellEnd"/>
      <w:r w:rsidRPr="007A55E4">
        <w:rPr>
          <w:sz w:val="24"/>
          <w:szCs w:val="24"/>
          <w:lang w:val="ru-RU" w:eastAsia="ru-RU"/>
        </w:rPr>
        <w:t xml:space="preserve"> «</w:t>
      </w:r>
      <w:proofErr w:type="spellStart"/>
      <w:r w:rsidRPr="007A55E4">
        <w:rPr>
          <w:sz w:val="24"/>
          <w:szCs w:val="24"/>
          <w:lang w:val="ru-RU" w:eastAsia="ru-RU"/>
        </w:rPr>
        <w:t>Соціально-економічна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країн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світу</w:t>
      </w:r>
      <w:proofErr w:type="spellEnd"/>
      <w:r w:rsidRPr="007A55E4">
        <w:rPr>
          <w:sz w:val="24"/>
          <w:szCs w:val="24"/>
          <w:lang w:val="ru-RU" w:eastAsia="ru-RU"/>
        </w:rPr>
        <w:t xml:space="preserve"> та </w:t>
      </w:r>
      <w:proofErr w:type="spellStart"/>
      <w:r w:rsidRPr="007A55E4">
        <w:rPr>
          <w:sz w:val="24"/>
          <w:szCs w:val="24"/>
          <w:lang w:val="ru-RU" w:eastAsia="ru-RU"/>
        </w:rPr>
        <w:t>туристичні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регіони</w:t>
      </w:r>
      <w:proofErr w:type="spellEnd"/>
      <w:r w:rsidRPr="007A55E4">
        <w:rPr>
          <w:sz w:val="24"/>
          <w:szCs w:val="24"/>
          <w:lang w:val="ru-RU" w:eastAsia="ru-RU"/>
        </w:rPr>
        <w:t xml:space="preserve">» для </w:t>
      </w:r>
      <w:proofErr w:type="spellStart"/>
      <w:r w:rsidRPr="007A55E4">
        <w:rPr>
          <w:sz w:val="24"/>
          <w:szCs w:val="24"/>
          <w:lang w:val="ru-RU" w:eastAsia="ru-RU"/>
        </w:rPr>
        <w:t>здобувачів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першого</w:t>
      </w:r>
      <w:proofErr w:type="spellEnd"/>
      <w:r w:rsidRPr="007A55E4">
        <w:rPr>
          <w:sz w:val="24"/>
          <w:szCs w:val="24"/>
          <w:lang w:val="ru-RU" w:eastAsia="ru-RU"/>
        </w:rPr>
        <w:t xml:space="preserve"> (</w:t>
      </w:r>
      <w:proofErr w:type="spellStart"/>
      <w:r w:rsidRPr="007A55E4">
        <w:rPr>
          <w:sz w:val="24"/>
          <w:szCs w:val="24"/>
          <w:lang w:val="ru-RU" w:eastAsia="ru-RU"/>
        </w:rPr>
        <w:t>бакалаврського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) </w:t>
      </w:r>
      <w:proofErr w:type="spellStart"/>
      <w:r w:rsidRPr="007A55E4">
        <w:rPr>
          <w:sz w:val="24"/>
          <w:szCs w:val="24"/>
          <w:lang w:val="ru-RU" w:eastAsia="ru-RU"/>
        </w:rPr>
        <w:t>рівня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вищоі</w:t>
      </w:r>
      <w:proofErr w:type="spellEnd"/>
      <w:r w:rsidRPr="007A55E4">
        <w:rPr>
          <w:sz w:val="24"/>
          <w:szCs w:val="24"/>
          <w:lang w:val="ru-RU" w:eastAsia="ru-RU"/>
        </w:rPr>
        <w:t xml:space="preserve">̈ </w:t>
      </w:r>
      <w:proofErr w:type="spellStart"/>
      <w:r w:rsidRPr="007A55E4">
        <w:rPr>
          <w:sz w:val="24"/>
          <w:szCs w:val="24"/>
          <w:lang w:val="ru-RU" w:eastAsia="ru-RU"/>
        </w:rPr>
        <w:t>освіти</w:t>
      </w:r>
      <w:proofErr w:type="spellEnd"/>
      <w:r w:rsidRPr="007A55E4">
        <w:rPr>
          <w:sz w:val="24"/>
          <w:szCs w:val="24"/>
          <w:lang w:val="ru-RU" w:eastAsia="ru-RU"/>
        </w:rPr>
        <w:t xml:space="preserve">, </w:t>
      </w:r>
      <w:proofErr w:type="spellStart"/>
      <w:r w:rsidRPr="007A55E4">
        <w:rPr>
          <w:sz w:val="24"/>
          <w:szCs w:val="24"/>
          <w:lang w:val="ru-RU" w:eastAsia="ru-RU"/>
        </w:rPr>
        <w:t>першого</w:t>
      </w:r>
      <w:proofErr w:type="spellEnd"/>
      <w:r w:rsidRPr="007A55E4">
        <w:rPr>
          <w:sz w:val="24"/>
          <w:szCs w:val="24"/>
          <w:lang w:val="ru-RU" w:eastAsia="ru-RU"/>
        </w:rPr>
        <w:t xml:space="preserve"> року </w:t>
      </w:r>
      <w:proofErr w:type="spellStart"/>
      <w:r w:rsidRPr="007A55E4">
        <w:rPr>
          <w:sz w:val="24"/>
          <w:szCs w:val="24"/>
          <w:lang w:val="ru-RU" w:eastAsia="ru-RU"/>
        </w:rPr>
        <w:t>навчання</w:t>
      </w:r>
      <w:proofErr w:type="spellEnd"/>
      <w:r w:rsidRPr="007A55E4">
        <w:rPr>
          <w:sz w:val="24"/>
          <w:szCs w:val="24"/>
          <w:lang w:val="ru-RU" w:eastAsia="ru-RU"/>
        </w:rPr>
        <w:t xml:space="preserve"> за </w:t>
      </w:r>
      <w:proofErr w:type="spellStart"/>
      <w:r w:rsidRPr="007A55E4">
        <w:rPr>
          <w:sz w:val="24"/>
          <w:szCs w:val="24"/>
          <w:lang w:val="ru-RU" w:eastAsia="ru-RU"/>
        </w:rPr>
        <w:t>освітньою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програмою</w:t>
      </w:r>
      <w:proofErr w:type="spellEnd"/>
      <w:r w:rsidRPr="007A55E4">
        <w:rPr>
          <w:sz w:val="24"/>
          <w:szCs w:val="24"/>
          <w:lang w:val="ru-RU" w:eastAsia="ru-RU"/>
        </w:rPr>
        <w:t xml:space="preserve"> «Туризм» </w:t>
      </w:r>
      <w:proofErr w:type="spellStart"/>
      <w:r w:rsidRPr="007A55E4">
        <w:rPr>
          <w:sz w:val="24"/>
          <w:szCs w:val="24"/>
          <w:lang w:val="ru-RU" w:eastAsia="ru-RU"/>
        </w:rPr>
        <w:t>спеціальність</w:t>
      </w:r>
      <w:proofErr w:type="spellEnd"/>
      <w:r w:rsidRPr="007A55E4">
        <w:rPr>
          <w:sz w:val="24"/>
          <w:szCs w:val="24"/>
          <w:lang w:val="ru-RU" w:eastAsia="ru-RU"/>
        </w:rPr>
        <w:t xml:space="preserve"> 242 Туризм, </w:t>
      </w:r>
      <w:proofErr w:type="spellStart"/>
      <w:r w:rsidRPr="007A55E4">
        <w:rPr>
          <w:sz w:val="24"/>
          <w:szCs w:val="24"/>
          <w:lang w:val="ru-RU" w:eastAsia="ru-RU"/>
        </w:rPr>
        <w:t>галузь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знань</w:t>
      </w:r>
      <w:proofErr w:type="spellEnd"/>
      <w:r w:rsidRPr="007A55E4">
        <w:rPr>
          <w:sz w:val="24"/>
          <w:szCs w:val="24"/>
          <w:lang w:val="ru-RU" w:eastAsia="ru-RU"/>
        </w:rPr>
        <w:t xml:space="preserve"> 24 Сфера </w:t>
      </w:r>
      <w:proofErr w:type="spellStart"/>
      <w:r w:rsidRPr="007A55E4">
        <w:rPr>
          <w:sz w:val="24"/>
          <w:szCs w:val="24"/>
          <w:lang w:val="ru-RU" w:eastAsia="ru-RU"/>
        </w:rPr>
        <w:t>обслуговування</w:t>
      </w:r>
      <w:proofErr w:type="spellEnd"/>
      <w:r w:rsidRPr="007A55E4">
        <w:rPr>
          <w:sz w:val="24"/>
          <w:szCs w:val="24"/>
          <w:lang w:val="ru-RU" w:eastAsia="ru-RU"/>
        </w:rPr>
        <w:t>/</w:t>
      </w:r>
      <w:proofErr w:type="spellStart"/>
      <w:r w:rsidRPr="007A55E4">
        <w:rPr>
          <w:sz w:val="24"/>
          <w:szCs w:val="24"/>
          <w:lang w:val="ru-RU" w:eastAsia="ru-RU"/>
        </w:rPr>
        <w:t>Укладач</w:t>
      </w:r>
      <w:proofErr w:type="spellEnd"/>
      <w:r w:rsidRPr="007A55E4">
        <w:rPr>
          <w:sz w:val="24"/>
          <w:szCs w:val="24"/>
          <w:lang w:val="ru-RU" w:eastAsia="ru-RU"/>
        </w:rPr>
        <w:t xml:space="preserve">: Г.В. </w:t>
      </w:r>
      <w:proofErr w:type="spellStart"/>
      <w:r w:rsidRPr="007A55E4">
        <w:rPr>
          <w:sz w:val="24"/>
          <w:szCs w:val="24"/>
          <w:lang w:val="ru-RU" w:eastAsia="ru-RU"/>
        </w:rPr>
        <w:t>Машіка</w:t>
      </w:r>
      <w:proofErr w:type="spellEnd"/>
      <w:r w:rsidRPr="007A55E4">
        <w:rPr>
          <w:sz w:val="24"/>
          <w:szCs w:val="24"/>
          <w:lang w:val="ru-RU" w:eastAsia="ru-RU"/>
        </w:rPr>
        <w:t>. Ужгород: ДВНЗ «</w:t>
      </w:r>
      <w:proofErr w:type="spellStart"/>
      <w:r w:rsidRPr="007A55E4">
        <w:rPr>
          <w:sz w:val="24"/>
          <w:szCs w:val="24"/>
          <w:lang w:val="ru-RU" w:eastAsia="ru-RU"/>
        </w:rPr>
        <w:t>УжНУ</w:t>
      </w:r>
      <w:proofErr w:type="spellEnd"/>
      <w:r w:rsidRPr="007A55E4">
        <w:rPr>
          <w:sz w:val="24"/>
          <w:szCs w:val="24"/>
          <w:lang w:val="ru-RU" w:eastAsia="ru-RU"/>
        </w:rPr>
        <w:t>», 202</w:t>
      </w:r>
      <w:r w:rsidR="00F12F7F">
        <w:rPr>
          <w:sz w:val="24"/>
          <w:szCs w:val="24"/>
          <w:lang w:val="ru-RU" w:eastAsia="ru-RU"/>
        </w:rPr>
        <w:t>3</w:t>
      </w:r>
      <w:r w:rsidRPr="007A55E4">
        <w:rPr>
          <w:sz w:val="24"/>
          <w:szCs w:val="24"/>
          <w:lang w:val="ru-RU" w:eastAsia="ru-RU"/>
        </w:rPr>
        <w:t xml:space="preserve">. 68 с. </w:t>
      </w:r>
    </w:p>
    <w:p w14:paraId="0EBBCF33" w14:textId="77777777" w:rsidR="007A55E4" w:rsidRPr="007A55E4" w:rsidRDefault="007A55E4" w:rsidP="007A55E4">
      <w:pPr>
        <w:pStyle w:val="a4"/>
        <w:shd w:val="clear" w:color="auto" w:fill="FFFFFF"/>
        <w:ind w:left="0"/>
        <w:jc w:val="both"/>
        <w:rPr>
          <w:bCs/>
          <w:spacing w:val="-6"/>
          <w:sz w:val="24"/>
          <w:szCs w:val="24"/>
        </w:rPr>
      </w:pPr>
    </w:p>
    <w:p w14:paraId="5608841C" w14:textId="77777777" w:rsidR="007A55E4" w:rsidRPr="007A55E4" w:rsidRDefault="007A55E4" w:rsidP="007A55E4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  <w:r w:rsidRPr="007A55E4">
        <w:rPr>
          <w:b/>
          <w:bCs/>
          <w:spacing w:val="-6"/>
          <w:sz w:val="24"/>
          <w:szCs w:val="24"/>
        </w:rPr>
        <w:t>Допоміжна література</w:t>
      </w:r>
    </w:p>
    <w:p w14:paraId="1FC102EF" w14:textId="77777777" w:rsidR="007A55E4" w:rsidRPr="007A55E4" w:rsidRDefault="007A55E4" w:rsidP="007A55E4">
      <w:pPr>
        <w:pStyle w:val="a4"/>
        <w:ind w:left="0"/>
        <w:jc w:val="both"/>
        <w:rPr>
          <w:sz w:val="24"/>
          <w:szCs w:val="24"/>
        </w:rPr>
      </w:pPr>
    </w:p>
    <w:p w14:paraId="4A9A5FB8" w14:textId="77777777" w:rsidR="007A55E4" w:rsidRPr="007A55E4" w:rsidRDefault="007A55E4" w:rsidP="007A55E4">
      <w:pPr>
        <w:shd w:val="clear" w:color="auto" w:fill="FFFFFF"/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val="ru-RU" w:eastAsia="ru-RU"/>
        </w:rPr>
        <w:t>1</w:t>
      </w:r>
      <w:r w:rsidRPr="007A55E4">
        <w:rPr>
          <w:rFonts w:ascii="Times New Roman,Bold" w:hAnsi="Times New Roman,Bold"/>
          <w:sz w:val="24"/>
          <w:szCs w:val="24"/>
          <w:lang w:val="ru-RU" w:eastAsia="ru-RU"/>
        </w:rPr>
        <w:t>.</w:t>
      </w:r>
      <w:r w:rsidRPr="007A55E4">
        <w:rPr>
          <w:sz w:val="24"/>
          <w:szCs w:val="24"/>
          <w:lang w:val="ru-RU" w:eastAsia="ru-RU"/>
        </w:rPr>
        <w:t xml:space="preserve">Міжнародні </w:t>
      </w:r>
      <w:proofErr w:type="spellStart"/>
      <w:r w:rsidRPr="007A55E4">
        <w:rPr>
          <w:sz w:val="24"/>
          <w:szCs w:val="24"/>
          <w:lang w:val="ru-RU" w:eastAsia="ru-RU"/>
        </w:rPr>
        <w:t>організаціі</w:t>
      </w:r>
      <w:proofErr w:type="spellEnd"/>
      <w:r w:rsidRPr="007A55E4">
        <w:rPr>
          <w:sz w:val="24"/>
          <w:szCs w:val="24"/>
          <w:lang w:val="ru-RU" w:eastAsia="ru-RU"/>
        </w:rPr>
        <w:t xml:space="preserve">̈: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</w:t>
      </w:r>
      <w:proofErr w:type="spellEnd"/>
      <w:r w:rsidRPr="007A55E4">
        <w:rPr>
          <w:sz w:val="24"/>
          <w:szCs w:val="24"/>
          <w:lang w:val="ru-RU" w:eastAsia="ru-RU"/>
        </w:rPr>
        <w:t xml:space="preserve">. / За ред. Ю. Г. Козака, В.В. </w:t>
      </w:r>
      <w:proofErr w:type="spellStart"/>
      <w:r w:rsidRPr="007A55E4">
        <w:rPr>
          <w:sz w:val="24"/>
          <w:szCs w:val="24"/>
          <w:lang w:val="ru-RU" w:eastAsia="ru-RU"/>
        </w:rPr>
        <w:t>Ковалевського</w:t>
      </w:r>
      <w:proofErr w:type="spellEnd"/>
      <w:r w:rsidRPr="007A55E4">
        <w:rPr>
          <w:sz w:val="24"/>
          <w:szCs w:val="24"/>
          <w:lang w:val="ru-RU" w:eastAsia="ru-RU"/>
        </w:rPr>
        <w:t xml:space="preserve">. – К.: ЦУЛ,2003. – 288с. </w:t>
      </w:r>
    </w:p>
    <w:p w14:paraId="1F56E7F8" w14:textId="77777777" w:rsidR="007A55E4" w:rsidRPr="007A55E4" w:rsidRDefault="007A55E4" w:rsidP="007A55E4">
      <w:pPr>
        <w:shd w:val="clear" w:color="auto" w:fill="FFFFFF"/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2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Пістун</w:t>
      </w:r>
      <w:proofErr w:type="spellEnd"/>
      <w:r w:rsidRPr="007A55E4">
        <w:rPr>
          <w:sz w:val="24"/>
          <w:szCs w:val="24"/>
          <w:lang w:val="ru-RU" w:eastAsia="ru-RU"/>
        </w:rPr>
        <w:t xml:space="preserve"> М. Д. </w:t>
      </w:r>
      <w:proofErr w:type="spellStart"/>
      <w:r w:rsidRPr="007A55E4">
        <w:rPr>
          <w:sz w:val="24"/>
          <w:szCs w:val="24"/>
          <w:lang w:val="ru-RU" w:eastAsia="ru-RU"/>
        </w:rPr>
        <w:t>Основи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теоріі</w:t>
      </w:r>
      <w:proofErr w:type="spellEnd"/>
      <w:r w:rsidRPr="007A55E4">
        <w:rPr>
          <w:sz w:val="24"/>
          <w:szCs w:val="24"/>
          <w:lang w:val="ru-RU" w:eastAsia="ru-RU"/>
        </w:rPr>
        <w:t xml:space="preserve">̈ </w:t>
      </w:r>
      <w:proofErr w:type="spellStart"/>
      <w:r w:rsidRPr="007A55E4">
        <w:rPr>
          <w:sz w:val="24"/>
          <w:szCs w:val="24"/>
          <w:lang w:val="ru-RU" w:eastAsia="ru-RU"/>
        </w:rPr>
        <w:t>суспільноі</w:t>
      </w:r>
      <w:proofErr w:type="spellEnd"/>
      <w:r w:rsidRPr="007A55E4">
        <w:rPr>
          <w:sz w:val="24"/>
          <w:szCs w:val="24"/>
          <w:lang w:val="ru-RU" w:eastAsia="ru-RU"/>
        </w:rPr>
        <w:t xml:space="preserve">̈ </w:t>
      </w:r>
      <w:proofErr w:type="spellStart"/>
      <w:r w:rsidRPr="007A55E4">
        <w:rPr>
          <w:sz w:val="24"/>
          <w:szCs w:val="24"/>
          <w:lang w:val="ru-RU" w:eastAsia="ru-RU"/>
        </w:rPr>
        <w:t>географіі</w:t>
      </w:r>
      <w:proofErr w:type="spellEnd"/>
      <w:r w:rsidRPr="007A55E4">
        <w:rPr>
          <w:sz w:val="24"/>
          <w:szCs w:val="24"/>
          <w:lang w:val="ru-RU" w:eastAsia="ru-RU"/>
        </w:rPr>
        <w:t xml:space="preserve">̈: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</w:t>
      </w:r>
      <w:proofErr w:type="spellEnd"/>
      <w:r w:rsidRPr="007A55E4">
        <w:rPr>
          <w:sz w:val="24"/>
          <w:szCs w:val="24"/>
          <w:lang w:val="ru-RU" w:eastAsia="ru-RU"/>
        </w:rPr>
        <w:t xml:space="preserve">. для студ. геогр. фак. </w:t>
      </w:r>
      <w:proofErr w:type="spellStart"/>
      <w:r w:rsidRPr="007A55E4">
        <w:rPr>
          <w:sz w:val="24"/>
          <w:szCs w:val="24"/>
          <w:lang w:val="ru-RU" w:eastAsia="ru-RU"/>
        </w:rPr>
        <w:t>ун-тів</w:t>
      </w:r>
      <w:proofErr w:type="spellEnd"/>
      <w:r w:rsidRPr="007A55E4">
        <w:rPr>
          <w:sz w:val="24"/>
          <w:szCs w:val="24"/>
          <w:lang w:val="ru-RU" w:eastAsia="ru-RU"/>
        </w:rPr>
        <w:t xml:space="preserve"> / М. Д. </w:t>
      </w:r>
      <w:proofErr w:type="spellStart"/>
      <w:r w:rsidRPr="007A55E4">
        <w:rPr>
          <w:sz w:val="24"/>
          <w:szCs w:val="24"/>
          <w:lang w:val="ru-RU" w:eastAsia="ru-RU"/>
        </w:rPr>
        <w:t>Пістун</w:t>
      </w:r>
      <w:proofErr w:type="spellEnd"/>
      <w:r w:rsidRPr="007A55E4">
        <w:rPr>
          <w:sz w:val="24"/>
          <w:szCs w:val="24"/>
          <w:lang w:val="ru-RU" w:eastAsia="ru-RU"/>
        </w:rPr>
        <w:t xml:space="preserve">. – К.: </w:t>
      </w:r>
      <w:proofErr w:type="spellStart"/>
      <w:r w:rsidRPr="007A55E4">
        <w:rPr>
          <w:sz w:val="24"/>
          <w:szCs w:val="24"/>
          <w:lang w:val="ru-RU" w:eastAsia="ru-RU"/>
        </w:rPr>
        <w:t>Вища</w:t>
      </w:r>
      <w:proofErr w:type="spellEnd"/>
      <w:r w:rsidRPr="007A55E4">
        <w:rPr>
          <w:sz w:val="24"/>
          <w:szCs w:val="24"/>
          <w:lang w:val="ru-RU" w:eastAsia="ru-RU"/>
        </w:rPr>
        <w:t xml:space="preserve"> школа, 1996. – 231 с. </w:t>
      </w:r>
    </w:p>
    <w:p w14:paraId="640DCB91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3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Світова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економіка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підручник</w:t>
      </w:r>
      <w:proofErr w:type="spellEnd"/>
      <w:r w:rsidRPr="007A55E4">
        <w:rPr>
          <w:sz w:val="24"/>
          <w:szCs w:val="24"/>
          <w:lang w:val="ru-RU" w:eastAsia="ru-RU"/>
        </w:rPr>
        <w:t xml:space="preserve"> / [за ред. А. С. </w:t>
      </w:r>
      <w:proofErr w:type="spellStart"/>
      <w:r w:rsidRPr="007A55E4">
        <w:rPr>
          <w:sz w:val="24"/>
          <w:szCs w:val="24"/>
          <w:lang w:val="ru-RU" w:eastAsia="ru-RU"/>
        </w:rPr>
        <w:t>Філіпенко</w:t>
      </w:r>
      <w:proofErr w:type="spellEnd"/>
      <w:r w:rsidRPr="007A55E4">
        <w:rPr>
          <w:sz w:val="24"/>
          <w:szCs w:val="24"/>
          <w:lang w:val="ru-RU" w:eastAsia="ru-RU"/>
        </w:rPr>
        <w:t xml:space="preserve">, В. С. </w:t>
      </w:r>
      <w:proofErr w:type="spellStart"/>
      <w:r w:rsidRPr="007A55E4">
        <w:rPr>
          <w:sz w:val="24"/>
          <w:szCs w:val="24"/>
          <w:lang w:val="ru-RU" w:eastAsia="ru-RU"/>
        </w:rPr>
        <w:t>Будкін</w:t>
      </w:r>
      <w:proofErr w:type="spellEnd"/>
      <w:r w:rsidRPr="007A55E4">
        <w:rPr>
          <w:sz w:val="24"/>
          <w:szCs w:val="24"/>
          <w:lang w:val="ru-RU" w:eastAsia="ru-RU"/>
        </w:rPr>
        <w:t xml:space="preserve">, О.І. Рогач]. – К.: </w:t>
      </w:r>
      <w:proofErr w:type="spellStart"/>
      <w:r w:rsidRPr="007A55E4">
        <w:rPr>
          <w:sz w:val="24"/>
          <w:szCs w:val="24"/>
          <w:lang w:val="ru-RU" w:eastAsia="ru-RU"/>
        </w:rPr>
        <w:t>Либідь</w:t>
      </w:r>
      <w:proofErr w:type="spellEnd"/>
      <w:r w:rsidRPr="007A55E4">
        <w:rPr>
          <w:sz w:val="24"/>
          <w:szCs w:val="24"/>
          <w:lang w:val="ru-RU" w:eastAsia="ru-RU"/>
        </w:rPr>
        <w:t xml:space="preserve">, 2007. </w:t>
      </w:r>
      <w:r w:rsidRPr="007A55E4">
        <w:rPr>
          <w:rFonts w:ascii="Arial" w:hAnsi="Arial" w:cs="Arial"/>
          <w:sz w:val="24"/>
          <w:szCs w:val="24"/>
          <w:lang w:val="ru-RU" w:eastAsia="ru-RU"/>
        </w:rPr>
        <w:t xml:space="preserve">‒ </w:t>
      </w:r>
      <w:r w:rsidRPr="007A55E4">
        <w:rPr>
          <w:sz w:val="24"/>
          <w:szCs w:val="24"/>
          <w:lang w:val="ru-RU" w:eastAsia="ru-RU"/>
        </w:rPr>
        <w:t>582 с.</w:t>
      </w:r>
    </w:p>
    <w:p w14:paraId="0047558B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4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Соціально-економічна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світу</w:t>
      </w:r>
      <w:proofErr w:type="spellEnd"/>
      <w:r w:rsidRPr="007A55E4">
        <w:rPr>
          <w:sz w:val="24"/>
          <w:szCs w:val="24"/>
          <w:lang w:val="ru-RU" w:eastAsia="ru-RU"/>
        </w:rPr>
        <w:t xml:space="preserve"> / за ред. С.П. Кузика. – </w:t>
      </w:r>
      <w:proofErr w:type="spellStart"/>
      <w:r w:rsidRPr="007A55E4">
        <w:rPr>
          <w:sz w:val="24"/>
          <w:szCs w:val="24"/>
          <w:lang w:val="ru-RU" w:eastAsia="ru-RU"/>
        </w:rPr>
        <w:t>Тернопіль</w:t>
      </w:r>
      <w:proofErr w:type="spellEnd"/>
      <w:r w:rsidRPr="007A55E4">
        <w:rPr>
          <w:sz w:val="24"/>
          <w:szCs w:val="24"/>
          <w:lang w:val="ru-RU" w:eastAsia="ru-RU"/>
        </w:rPr>
        <w:t>, 1998.</w:t>
      </w:r>
      <w:r w:rsidRPr="007A55E4">
        <w:rPr>
          <w:sz w:val="24"/>
          <w:szCs w:val="24"/>
          <w:lang w:val="ru-RU" w:eastAsia="ru-RU"/>
        </w:rPr>
        <w:br/>
      </w:r>
      <w:proofErr w:type="gramStart"/>
      <w:r w:rsidRPr="007A55E4">
        <w:rPr>
          <w:sz w:val="24"/>
          <w:szCs w:val="24"/>
          <w:lang w:eastAsia="ru-RU"/>
        </w:rPr>
        <w:t>5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Стафійчук</w:t>
      </w:r>
      <w:proofErr w:type="spellEnd"/>
      <w:proofErr w:type="gramEnd"/>
      <w:r w:rsidRPr="007A55E4">
        <w:rPr>
          <w:sz w:val="24"/>
          <w:szCs w:val="24"/>
          <w:lang w:val="ru-RU" w:eastAsia="ru-RU"/>
        </w:rPr>
        <w:t xml:space="preserve"> В. І. </w:t>
      </w:r>
      <w:proofErr w:type="spellStart"/>
      <w:r w:rsidRPr="007A55E4">
        <w:rPr>
          <w:sz w:val="24"/>
          <w:szCs w:val="24"/>
          <w:lang w:val="ru-RU" w:eastAsia="ru-RU"/>
        </w:rPr>
        <w:t>Туристичне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країнознавство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туристичні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ресурси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світу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Європа</w:t>
      </w:r>
      <w:proofErr w:type="spellEnd"/>
      <w:r w:rsidRPr="007A55E4">
        <w:rPr>
          <w:sz w:val="24"/>
          <w:szCs w:val="24"/>
          <w:lang w:val="ru-RU" w:eastAsia="ru-RU"/>
        </w:rPr>
        <w:t xml:space="preserve">, </w:t>
      </w:r>
      <w:proofErr w:type="spellStart"/>
      <w:r w:rsidRPr="007A55E4">
        <w:rPr>
          <w:sz w:val="24"/>
          <w:szCs w:val="24"/>
          <w:lang w:val="ru-RU" w:eastAsia="ru-RU"/>
        </w:rPr>
        <w:t>Азія</w:t>
      </w:r>
      <w:proofErr w:type="spellEnd"/>
      <w:r w:rsidRPr="007A55E4">
        <w:rPr>
          <w:sz w:val="24"/>
          <w:szCs w:val="24"/>
          <w:lang w:val="ru-RU" w:eastAsia="ru-RU"/>
        </w:rPr>
        <w:t xml:space="preserve">, </w:t>
      </w:r>
      <w:proofErr w:type="spellStart"/>
      <w:r w:rsidRPr="007A55E4">
        <w:rPr>
          <w:sz w:val="24"/>
          <w:szCs w:val="24"/>
          <w:lang w:val="ru-RU" w:eastAsia="ru-RU"/>
        </w:rPr>
        <w:t>Австралія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r w:rsidRPr="007A55E4">
        <w:rPr>
          <w:sz w:val="24"/>
          <w:szCs w:val="24"/>
          <w:lang w:val="ru-RU" w:eastAsia="ru-RU"/>
        </w:rPr>
        <w:lastRenderedPageBreak/>
        <w:t xml:space="preserve">та </w:t>
      </w:r>
      <w:proofErr w:type="spellStart"/>
      <w:r w:rsidRPr="007A55E4">
        <w:rPr>
          <w:sz w:val="24"/>
          <w:szCs w:val="24"/>
          <w:lang w:val="ru-RU" w:eastAsia="ru-RU"/>
        </w:rPr>
        <w:t>Океанія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</w:t>
      </w:r>
      <w:proofErr w:type="spellEnd"/>
      <w:r w:rsidRPr="007A55E4">
        <w:rPr>
          <w:sz w:val="24"/>
          <w:szCs w:val="24"/>
          <w:lang w:val="ru-RU" w:eastAsia="ru-RU"/>
        </w:rPr>
        <w:t xml:space="preserve">. / В.І. </w:t>
      </w:r>
      <w:proofErr w:type="spellStart"/>
      <w:r w:rsidRPr="007A55E4">
        <w:rPr>
          <w:sz w:val="24"/>
          <w:szCs w:val="24"/>
          <w:lang w:val="ru-RU" w:eastAsia="ru-RU"/>
        </w:rPr>
        <w:t>Стафійчук</w:t>
      </w:r>
      <w:proofErr w:type="spellEnd"/>
      <w:r w:rsidRPr="007A55E4">
        <w:rPr>
          <w:sz w:val="24"/>
          <w:szCs w:val="24"/>
          <w:lang w:val="ru-RU" w:eastAsia="ru-RU"/>
        </w:rPr>
        <w:t xml:space="preserve">, О.Ю. </w:t>
      </w:r>
      <w:proofErr w:type="spellStart"/>
      <w:r w:rsidRPr="007A55E4">
        <w:rPr>
          <w:sz w:val="24"/>
          <w:szCs w:val="24"/>
          <w:lang w:val="ru-RU" w:eastAsia="ru-RU"/>
        </w:rPr>
        <w:t>Малиновська</w:t>
      </w:r>
      <w:proofErr w:type="spellEnd"/>
      <w:r w:rsidRPr="007A55E4">
        <w:rPr>
          <w:sz w:val="24"/>
          <w:szCs w:val="24"/>
          <w:lang w:val="ru-RU" w:eastAsia="ru-RU"/>
        </w:rPr>
        <w:t xml:space="preserve">. – К.: </w:t>
      </w:r>
      <w:proofErr w:type="spellStart"/>
      <w:r w:rsidRPr="007A55E4">
        <w:rPr>
          <w:sz w:val="24"/>
          <w:szCs w:val="24"/>
          <w:lang w:val="ru-RU" w:eastAsia="ru-RU"/>
        </w:rPr>
        <w:t>Альтпрес</w:t>
      </w:r>
      <w:proofErr w:type="spellEnd"/>
      <w:r w:rsidRPr="007A55E4">
        <w:rPr>
          <w:sz w:val="24"/>
          <w:szCs w:val="24"/>
          <w:lang w:val="ru-RU" w:eastAsia="ru-RU"/>
        </w:rPr>
        <w:t xml:space="preserve">. – 2009. – 427 </w:t>
      </w:r>
      <w:proofErr w:type="gramStart"/>
      <w:r w:rsidRPr="007A55E4">
        <w:rPr>
          <w:sz w:val="24"/>
          <w:szCs w:val="24"/>
          <w:lang w:val="ru-RU" w:eastAsia="ru-RU"/>
        </w:rPr>
        <w:t>с..</w:t>
      </w:r>
      <w:proofErr w:type="gramEnd"/>
      <w:r w:rsidRPr="007A55E4">
        <w:rPr>
          <w:sz w:val="24"/>
          <w:szCs w:val="24"/>
          <w:lang w:val="ru-RU" w:eastAsia="ru-RU"/>
        </w:rPr>
        <w:t xml:space="preserve"> </w:t>
      </w:r>
    </w:p>
    <w:p w14:paraId="4BA95D22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6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Туристичне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країнознавство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країни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лідери</w:t>
      </w:r>
      <w:proofErr w:type="spellEnd"/>
      <w:r w:rsidRPr="007A55E4">
        <w:rPr>
          <w:sz w:val="24"/>
          <w:szCs w:val="24"/>
          <w:lang w:val="ru-RU" w:eastAsia="ru-RU"/>
        </w:rPr>
        <w:t xml:space="preserve"> туризму: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</w:t>
      </w:r>
      <w:proofErr w:type="spellEnd"/>
      <w:r w:rsidRPr="007A55E4">
        <w:rPr>
          <w:sz w:val="24"/>
          <w:szCs w:val="24"/>
          <w:lang w:val="ru-RU" w:eastAsia="ru-RU"/>
        </w:rPr>
        <w:t xml:space="preserve">. / </w:t>
      </w:r>
      <w:proofErr w:type="spellStart"/>
      <w:r w:rsidRPr="007A55E4">
        <w:rPr>
          <w:sz w:val="24"/>
          <w:szCs w:val="24"/>
          <w:lang w:val="ru-RU" w:eastAsia="ru-RU"/>
        </w:rPr>
        <w:t>Під</w:t>
      </w:r>
      <w:proofErr w:type="spellEnd"/>
      <w:r w:rsidRPr="007A55E4">
        <w:rPr>
          <w:sz w:val="24"/>
          <w:szCs w:val="24"/>
          <w:lang w:val="ru-RU" w:eastAsia="ru-RU"/>
        </w:rPr>
        <w:t xml:space="preserve"> ред.: О. О. </w:t>
      </w:r>
      <w:proofErr w:type="spellStart"/>
      <w:r w:rsidRPr="007A55E4">
        <w:rPr>
          <w:sz w:val="24"/>
          <w:szCs w:val="24"/>
          <w:lang w:val="ru-RU" w:eastAsia="ru-RU"/>
        </w:rPr>
        <w:t>Любіцевоі</w:t>
      </w:r>
      <w:proofErr w:type="spellEnd"/>
      <w:r w:rsidRPr="007A55E4">
        <w:rPr>
          <w:sz w:val="24"/>
          <w:szCs w:val="24"/>
          <w:lang w:val="ru-RU" w:eastAsia="ru-RU"/>
        </w:rPr>
        <w:t>̈. – К.: Альт-</w:t>
      </w:r>
      <w:proofErr w:type="spellStart"/>
      <w:r w:rsidRPr="007A55E4">
        <w:rPr>
          <w:sz w:val="24"/>
          <w:szCs w:val="24"/>
          <w:lang w:val="ru-RU" w:eastAsia="ru-RU"/>
        </w:rPr>
        <w:t>прес</w:t>
      </w:r>
      <w:proofErr w:type="spellEnd"/>
      <w:r w:rsidRPr="007A55E4">
        <w:rPr>
          <w:sz w:val="24"/>
          <w:szCs w:val="24"/>
          <w:lang w:val="ru-RU" w:eastAsia="ru-RU"/>
        </w:rPr>
        <w:t xml:space="preserve">, 2008. – 436 с. </w:t>
      </w:r>
    </w:p>
    <w:p w14:paraId="3B66BE90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7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Юрківськии</w:t>
      </w:r>
      <w:proofErr w:type="spellEnd"/>
      <w:r w:rsidRPr="007A55E4">
        <w:rPr>
          <w:sz w:val="24"/>
          <w:szCs w:val="24"/>
          <w:lang w:val="ru-RU" w:eastAsia="ru-RU"/>
        </w:rPr>
        <w:t xml:space="preserve">̆ В. М. </w:t>
      </w:r>
      <w:proofErr w:type="spellStart"/>
      <w:r w:rsidRPr="007A55E4">
        <w:rPr>
          <w:sz w:val="24"/>
          <w:szCs w:val="24"/>
          <w:lang w:val="ru-RU" w:eastAsia="ru-RU"/>
        </w:rPr>
        <w:t>Країни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світу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</w:t>
      </w:r>
      <w:proofErr w:type="spellEnd"/>
      <w:r w:rsidRPr="007A55E4">
        <w:rPr>
          <w:sz w:val="24"/>
          <w:szCs w:val="24"/>
          <w:lang w:val="ru-RU" w:eastAsia="ru-RU"/>
        </w:rPr>
        <w:t xml:space="preserve">. / </w:t>
      </w:r>
      <w:proofErr w:type="spellStart"/>
      <w:r w:rsidRPr="007A55E4">
        <w:rPr>
          <w:sz w:val="24"/>
          <w:szCs w:val="24"/>
          <w:lang w:val="ru-RU" w:eastAsia="ru-RU"/>
        </w:rPr>
        <w:t>Юрківськии</w:t>
      </w:r>
      <w:proofErr w:type="spellEnd"/>
      <w:r w:rsidRPr="007A55E4">
        <w:rPr>
          <w:sz w:val="24"/>
          <w:szCs w:val="24"/>
          <w:lang w:val="ru-RU" w:eastAsia="ru-RU"/>
        </w:rPr>
        <w:t xml:space="preserve">̆ В. М. </w:t>
      </w:r>
      <w:r w:rsidRPr="007A55E4">
        <w:rPr>
          <w:rFonts w:ascii="Arial" w:hAnsi="Arial" w:cs="Arial"/>
          <w:sz w:val="24"/>
          <w:szCs w:val="24"/>
          <w:lang w:val="ru-RU" w:eastAsia="ru-RU"/>
        </w:rPr>
        <w:t xml:space="preserve">‒ </w:t>
      </w:r>
      <w:r w:rsidRPr="007A55E4">
        <w:rPr>
          <w:sz w:val="24"/>
          <w:szCs w:val="24"/>
          <w:lang w:val="ru-RU" w:eastAsia="ru-RU"/>
        </w:rPr>
        <w:t xml:space="preserve">К.: </w:t>
      </w:r>
      <w:proofErr w:type="spellStart"/>
      <w:r w:rsidRPr="007A55E4">
        <w:rPr>
          <w:sz w:val="24"/>
          <w:szCs w:val="24"/>
          <w:lang w:val="ru-RU" w:eastAsia="ru-RU"/>
        </w:rPr>
        <w:t>Либідь</w:t>
      </w:r>
      <w:proofErr w:type="spellEnd"/>
      <w:r w:rsidRPr="007A55E4">
        <w:rPr>
          <w:sz w:val="24"/>
          <w:szCs w:val="24"/>
          <w:lang w:val="ru-RU" w:eastAsia="ru-RU"/>
        </w:rPr>
        <w:t xml:space="preserve">, 1999. </w:t>
      </w:r>
      <w:r w:rsidRPr="007A55E4">
        <w:rPr>
          <w:rFonts w:ascii="Arial" w:hAnsi="Arial" w:cs="Arial"/>
          <w:sz w:val="24"/>
          <w:szCs w:val="24"/>
          <w:lang w:val="ru-RU" w:eastAsia="ru-RU"/>
        </w:rPr>
        <w:t xml:space="preserve">‒ </w:t>
      </w:r>
      <w:r w:rsidRPr="007A55E4">
        <w:rPr>
          <w:sz w:val="24"/>
          <w:szCs w:val="24"/>
          <w:lang w:val="ru-RU" w:eastAsia="ru-RU"/>
        </w:rPr>
        <w:t xml:space="preserve">368 с. </w:t>
      </w:r>
      <w:proofErr w:type="gramStart"/>
      <w:r w:rsidRPr="007A55E4">
        <w:rPr>
          <w:sz w:val="24"/>
          <w:szCs w:val="24"/>
          <w:lang w:val="ru-RU" w:eastAsia="ru-RU"/>
        </w:rPr>
        <w:t>11.Юрківський</w:t>
      </w:r>
      <w:proofErr w:type="gramEnd"/>
      <w:r w:rsidRPr="007A55E4">
        <w:rPr>
          <w:sz w:val="24"/>
          <w:szCs w:val="24"/>
          <w:lang w:val="ru-RU" w:eastAsia="ru-RU"/>
        </w:rPr>
        <w:t xml:space="preserve"> В.М </w:t>
      </w:r>
      <w:proofErr w:type="spellStart"/>
      <w:r w:rsidRPr="007A55E4">
        <w:rPr>
          <w:sz w:val="24"/>
          <w:szCs w:val="24"/>
          <w:lang w:val="ru-RU" w:eastAsia="ru-RU"/>
        </w:rPr>
        <w:t>Регіональна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економічна</w:t>
      </w:r>
      <w:proofErr w:type="spellEnd"/>
      <w:r w:rsidRPr="007A55E4">
        <w:rPr>
          <w:sz w:val="24"/>
          <w:szCs w:val="24"/>
          <w:lang w:val="ru-RU" w:eastAsia="ru-RU"/>
        </w:rPr>
        <w:t xml:space="preserve"> і </w:t>
      </w:r>
      <w:proofErr w:type="spellStart"/>
      <w:r w:rsidRPr="007A55E4">
        <w:rPr>
          <w:sz w:val="24"/>
          <w:szCs w:val="24"/>
          <w:lang w:val="ru-RU" w:eastAsia="ru-RU"/>
        </w:rPr>
        <w:t>соціальна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географія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Зарубіжні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країни</w:t>
      </w:r>
      <w:proofErr w:type="spellEnd"/>
      <w:r w:rsidRPr="007A55E4">
        <w:rPr>
          <w:sz w:val="24"/>
          <w:szCs w:val="24"/>
          <w:lang w:val="ru-RU" w:eastAsia="ru-RU"/>
        </w:rPr>
        <w:t xml:space="preserve"> / В.М. </w:t>
      </w:r>
      <w:proofErr w:type="spellStart"/>
      <w:r w:rsidRPr="007A55E4">
        <w:rPr>
          <w:sz w:val="24"/>
          <w:szCs w:val="24"/>
          <w:lang w:val="ru-RU" w:eastAsia="ru-RU"/>
        </w:rPr>
        <w:t>Юрківськии</w:t>
      </w:r>
      <w:proofErr w:type="spellEnd"/>
      <w:r w:rsidRPr="007A55E4">
        <w:rPr>
          <w:sz w:val="24"/>
          <w:szCs w:val="24"/>
          <w:lang w:val="ru-RU" w:eastAsia="ru-RU"/>
        </w:rPr>
        <w:t xml:space="preserve">̆. – К.: </w:t>
      </w:r>
      <w:proofErr w:type="spellStart"/>
      <w:r w:rsidRPr="007A55E4">
        <w:rPr>
          <w:sz w:val="24"/>
          <w:szCs w:val="24"/>
          <w:lang w:val="ru-RU" w:eastAsia="ru-RU"/>
        </w:rPr>
        <w:t>Либідь</w:t>
      </w:r>
      <w:proofErr w:type="spellEnd"/>
      <w:r w:rsidRPr="007A55E4">
        <w:rPr>
          <w:sz w:val="24"/>
          <w:szCs w:val="24"/>
          <w:lang w:val="ru-RU" w:eastAsia="ru-RU"/>
        </w:rPr>
        <w:t xml:space="preserve">, 2000. </w:t>
      </w:r>
    </w:p>
    <w:p w14:paraId="6FA98109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  <w:lang w:eastAsia="ru-RU"/>
        </w:rPr>
        <w:t>8</w:t>
      </w:r>
      <w:r w:rsidRPr="007A55E4">
        <w:rPr>
          <w:sz w:val="24"/>
          <w:szCs w:val="24"/>
          <w:lang w:val="ru-RU" w:eastAsia="ru-RU"/>
        </w:rPr>
        <w:t xml:space="preserve">.Яценко Б. П. </w:t>
      </w:r>
      <w:proofErr w:type="spellStart"/>
      <w:r w:rsidRPr="007A55E4">
        <w:rPr>
          <w:sz w:val="24"/>
          <w:szCs w:val="24"/>
          <w:lang w:val="ru-RU" w:eastAsia="ru-RU"/>
        </w:rPr>
        <w:t>Країнознавство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основи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теоріі</w:t>
      </w:r>
      <w:proofErr w:type="spellEnd"/>
      <w:r w:rsidRPr="007A55E4">
        <w:rPr>
          <w:sz w:val="24"/>
          <w:szCs w:val="24"/>
          <w:lang w:val="ru-RU" w:eastAsia="ru-RU"/>
        </w:rPr>
        <w:t xml:space="preserve">̈: </w:t>
      </w:r>
      <w:proofErr w:type="spellStart"/>
      <w:r w:rsidRPr="007A55E4">
        <w:rPr>
          <w:sz w:val="24"/>
          <w:szCs w:val="24"/>
          <w:lang w:val="ru-RU" w:eastAsia="ru-RU"/>
        </w:rPr>
        <w:t>навч</w:t>
      </w:r>
      <w:proofErr w:type="spellEnd"/>
      <w:r w:rsidRPr="007A55E4">
        <w:rPr>
          <w:sz w:val="24"/>
          <w:szCs w:val="24"/>
          <w:lang w:val="ru-RU" w:eastAsia="ru-RU"/>
        </w:rPr>
        <w:t xml:space="preserve">. </w:t>
      </w:r>
      <w:proofErr w:type="spellStart"/>
      <w:r w:rsidRPr="007A55E4">
        <w:rPr>
          <w:sz w:val="24"/>
          <w:szCs w:val="24"/>
          <w:lang w:val="ru-RU" w:eastAsia="ru-RU"/>
        </w:rPr>
        <w:t>посіб</w:t>
      </w:r>
      <w:proofErr w:type="spellEnd"/>
      <w:r w:rsidRPr="007A55E4">
        <w:rPr>
          <w:sz w:val="24"/>
          <w:szCs w:val="24"/>
          <w:lang w:val="ru-RU" w:eastAsia="ru-RU"/>
        </w:rPr>
        <w:t xml:space="preserve">. / Б. П. Яценко, В. К. </w:t>
      </w:r>
      <w:proofErr w:type="spellStart"/>
      <w:r w:rsidRPr="007A55E4">
        <w:rPr>
          <w:sz w:val="24"/>
          <w:szCs w:val="24"/>
          <w:lang w:val="ru-RU" w:eastAsia="ru-RU"/>
        </w:rPr>
        <w:t>Бабарицька</w:t>
      </w:r>
      <w:proofErr w:type="spellEnd"/>
      <w:r w:rsidRPr="007A55E4">
        <w:rPr>
          <w:sz w:val="24"/>
          <w:szCs w:val="24"/>
          <w:lang w:val="ru-RU" w:eastAsia="ru-RU"/>
        </w:rPr>
        <w:t xml:space="preserve">. – К.: </w:t>
      </w:r>
      <w:proofErr w:type="spellStart"/>
      <w:r w:rsidRPr="007A55E4">
        <w:rPr>
          <w:sz w:val="24"/>
          <w:szCs w:val="24"/>
          <w:lang w:val="ru-RU" w:eastAsia="ru-RU"/>
        </w:rPr>
        <w:t>Либідь</w:t>
      </w:r>
      <w:proofErr w:type="spellEnd"/>
      <w:r w:rsidRPr="007A55E4">
        <w:rPr>
          <w:sz w:val="24"/>
          <w:szCs w:val="24"/>
          <w:lang w:val="ru-RU" w:eastAsia="ru-RU"/>
        </w:rPr>
        <w:t>, 2009. – 312 с.</w:t>
      </w:r>
      <w:r w:rsidRPr="007A55E4">
        <w:rPr>
          <w:sz w:val="24"/>
          <w:szCs w:val="24"/>
          <w:lang w:val="ru-RU" w:eastAsia="ru-RU"/>
        </w:rPr>
        <w:br/>
      </w:r>
      <w:r w:rsidRPr="007A55E4">
        <w:rPr>
          <w:sz w:val="24"/>
          <w:szCs w:val="24"/>
          <w:lang w:eastAsia="ru-RU"/>
        </w:rPr>
        <w:t>9</w:t>
      </w:r>
      <w:r w:rsidRPr="007A55E4">
        <w:rPr>
          <w:sz w:val="24"/>
          <w:szCs w:val="24"/>
          <w:lang w:val="ru-RU" w:eastAsia="ru-RU"/>
        </w:rPr>
        <w:t>.</w:t>
      </w:r>
      <w:proofErr w:type="spellStart"/>
      <w:r w:rsidRPr="007A55E4">
        <w:rPr>
          <w:sz w:val="24"/>
          <w:szCs w:val="24"/>
          <w:lang w:val="ru-RU" w:eastAsia="ru-RU"/>
        </w:rPr>
        <w:t>Шабліи</w:t>
      </w:r>
      <w:proofErr w:type="spellEnd"/>
      <w:r w:rsidRPr="007A55E4">
        <w:rPr>
          <w:sz w:val="24"/>
          <w:szCs w:val="24"/>
          <w:lang w:val="ru-RU" w:eastAsia="ru-RU"/>
        </w:rPr>
        <w:t xml:space="preserve">̆ О.І. </w:t>
      </w:r>
      <w:proofErr w:type="spellStart"/>
      <w:r w:rsidRPr="007A55E4">
        <w:rPr>
          <w:sz w:val="24"/>
          <w:szCs w:val="24"/>
          <w:lang w:val="ru-RU" w:eastAsia="ru-RU"/>
        </w:rPr>
        <w:t>Основи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загальноі</w:t>
      </w:r>
      <w:proofErr w:type="spellEnd"/>
      <w:r w:rsidRPr="007A55E4">
        <w:rPr>
          <w:sz w:val="24"/>
          <w:szCs w:val="24"/>
          <w:lang w:val="ru-RU" w:eastAsia="ru-RU"/>
        </w:rPr>
        <w:t xml:space="preserve">̈ </w:t>
      </w:r>
      <w:proofErr w:type="spellStart"/>
      <w:r w:rsidRPr="007A55E4">
        <w:rPr>
          <w:sz w:val="24"/>
          <w:szCs w:val="24"/>
          <w:lang w:val="ru-RU" w:eastAsia="ru-RU"/>
        </w:rPr>
        <w:t>суспільноі</w:t>
      </w:r>
      <w:proofErr w:type="spellEnd"/>
      <w:r w:rsidRPr="007A55E4">
        <w:rPr>
          <w:sz w:val="24"/>
          <w:szCs w:val="24"/>
          <w:lang w:val="ru-RU" w:eastAsia="ru-RU"/>
        </w:rPr>
        <w:t xml:space="preserve">̈ </w:t>
      </w:r>
      <w:proofErr w:type="spellStart"/>
      <w:r w:rsidRPr="007A55E4">
        <w:rPr>
          <w:sz w:val="24"/>
          <w:szCs w:val="24"/>
          <w:lang w:val="ru-RU" w:eastAsia="ru-RU"/>
        </w:rPr>
        <w:t>географіі</w:t>
      </w:r>
      <w:proofErr w:type="spellEnd"/>
      <w:r w:rsidRPr="007A55E4">
        <w:rPr>
          <w:sz w:val="24"/>
          <w:szCs w:val="24"/>
          <w:lang w:val="ru-RU" w:eastAsia="ru-RU"/>
        </w:rPr>
        <w:t xml:space="preserve">̈ / О.І. </w:t>
      </w:r>
      <w:proofErr w:type="spellStart"/>
      <w:r w:rsidRPr="007A55E4">
        <w:rPr>
          <w:sz w:val="24"/>
          <w:szCs w:val="24"/>
          <w:lang w:val="ru-RU" w:eastAsia="ru-RU"/>
        </w:rPr>
        <w:t>Шабліи</w:t>
      </w:r>
      <w:proofErr w:type="spellEnd"/>
      <w:r w:rsidRPr="007A55E4">
        <w:rPr>
          <w:sz w:val="24"/>
          <w:szCs w:val="24"/>
          <w:lang w:val="ru-RU" w:eastAsia="ru-RU"/>
        </w:rPr>
        <w:t xml:space="preserve">̆. – </w:t>
      </w:r>
      <w:proofErr w:type="spellStart"/>
      <w:r w:rsidRPr="007A55E4">
        <w:rPr>
          <w:sz w:val="24"/>
          <w:szCs w:val="24"/>
          <w:lang w:val="ru-RU" w:eastAsia="ru-RU"/>
        </w:rPr>
        <w:t>Львів</w:t>
      </w:r>
      <w:proofErr w:type="spellEnd"/>
      <w:r w:rsidRPr="007A55E4">
        <w:rPr>
          <w:sz w:val="24"/>
          <w:szCs w:val="24"/>
          <w:lang w:val="ru-RU" w:eastAsia="ru-RU"/>
        </w:rPr>
        <w:t xml:space="preserve">: </w:t>
      </w:r>
      <w:proofErr w:type="spellStart"/>
      <w:r w:rsidRPr="007A55E4">
        <w:rPr>
          <w:sz w:val="24"/>
          <w:szCs w:val="24"/>
          <w:lang w:val="ru-RU" w:eastAsia="ru-RU"/>
        </w:rPr>
        <w:t>Видавн</w:t>
      </w:r>
      <w:proofErr w:type="spellEnd"/>
      <w:r w:rsidRPr="007A55E4">
        <w:rPr>
          <w:sz w:val="24"/>
          <w:szCs w:val="24"/>
          <w:lang w:val="ru-RU" w:eastAsia="ru-RU"/>
        </w:rPr>
        <w:t xml:space="preserve">. центр ЛНУ </w:t>
      </w:r>
      <w:proofErr w:type="spellStart"/>
      <w:r w:rsidRPr="007A55E4">
        <w:rPr>
          <w:sz w:val="24"/>
          <w:szCs w:val="24"/>
          <w:lang w:val="ru-RU" w:eastAsia="ru-RU"/>
        </w:rPr>
        <w:t>імені</w:t>
      </w:r>
      <w:proofErr w:type="spellEnd"/>
      <w:r w:rsidRPr="007A55E4">
        <w:rPr>
          <w:sz w:val="24"/>
          <w:szCs w:val="24"/>
          <w:lang w:val="ru-RU" w:eastAsia="ru-RU"/>
        </w:rPr>
        <w:t xml:space="preserve"> </w:t>
      </w:r>
      <w:proofErr w:type="spellStart"/>
      <w:r w:rsidRPr="007A55E4">
        <w:rPr>
          <w:sz w:val="24"/>
          <w:szCs w:val="24"/>
          <w:lang w:val="ru-RU" w:eastAsia="ru-RU"/>
        </w:rPr>
        <w:t>Івана</w:t>
      </w:r>
      <w:proofErr w:type="spellEnd"/>
      <w:r w:rsidRPr="007A55E4">
        <w:rPr>
          <w:sz w:val="24"/>
          <w:szCs w:val="24"/>
          <w:lang w:val="ru-RU" w:eastAsia="ru-RU"/>
        </w:rPr>
        <w:t xml:space="preserve"> Франка, 2003. </w:t>
      </w:r>
    </w:p>
    <w:p w14:paraId="54C83798" w14:textId="77777777" w:rsidR="007A55E4" w:rsidRPr="007A55E4" w:rsidRDefault="007A55E4" w:rsidP="007A55E4">
      <w:pPr>
        <w:jc w:val="both"/>
        <w:rPr>
          <w:sz w:val="24"/>
          <w:szCs w:val="24"/>
          <w:lang w:val="ru-RU"/>
        </w:rPr>
      </w:pPr>
      <w:r w:rsidRPr="007A55E4">
        <w:rPr>
          <w:sz w:val="24"/>
          <w:szCs w:val="24"/>
        </w:rPr>
        <w:t>10.</w:t>
      </w:r>
      <w:proofErr w:type="spellStart"/>
      <w:r w:rsidRPr="007A55E4">
        <w:rPr>
          <w:sz w:val="24"/>
          <w:szCs w:val="24"/>
          <w:lang w:val="ru-RU"/>
        </w:rPr>
        <w:t>Дубович</w:t>
      </w:r>
      <w:proofErr w:type="spellEnd"/>
      <w:r w:rsidRPr="007A55E4">
        <w:rPr>
          <w:sz w:val="24"/>
          <w:szCs w:val="24"/>
          <w:lang w:val="ru-RU"/>
        </w:rPr>
        <w:t xml:space="preserve"> І.А. </w:t>
      </w:r>
      <w:proofErr w:type="spellStart"/>
      <w:r w:rsidRPr="007A55E4">
        <w:rPr>
          <w:sz w:val="24"/>
          <w:szCs w:val="24"/>
          <w:lang w:val="ru-RU"/>
        </w:rPr>
        <w:t>Країнознавчий</w:t>
      </w:r>
      <w:proofErr w:type="spellEnd"/>
      <w:r w:rsidRPr="007A55E4">
        <w:rPr>
          <w:sz w:val="24"/>
          <w:szCs w:val="24"/>
          <w:lang w:val="ru-RU"/>
        </w:rPr>
        <w:t xml:space="preserve"> </w:t>
      </w:r>
      <w:proofErr w:type="spellStart"/>
      <w:r w:rsidRPr="007A55E4">
        <w:rPr>
          <w:sz w:val="24"/>
          <w:szCs w:val="24"/>
          <w:lang w:val="ru-RU"/>
        </w:rPr>
        <w:t>словникдовідник</w:t>
      </w:r>
      <w:proofErr w:type="spellEnd"/>
      <w:r w:rsidRPr="007A55E4">
        <w:rPr>
          <w:sz w:val="24"/>
          <w:szCs w:val="24"/>
          <w:lang w:val="ru-RU"/>
        </w:rPr>
        <w:t xml:space="preserve"> / І.А. </w:t>
      </w:r>
      <w:proofErr w:type="spellStart"/>
      <w:r w:rsidRPr="007A55E4">
        <w:rPr>
          <w:sz w:val="24"/>
          <w:szCs w:val="24"/>
          <w:lang w:val="ru-RU"/>
        </w:rPr>
        <w:t>Дубович</w:t>
      </w:r>
      <w:proofErr w:type="spellEnd"/>
      <w:r w:rsidRPr="007A55E4">
        <w:rPr>
          <w:sz w:val="24"/>
          <w:szCs w:val="24"/>
          <w:lang w:val="ru-RU"/>
        </w:rPr>
        <w:t xml:space="preserve">. - Л.: </w:t>
      </w:r>
      <w:proofErr w:type="spellStart"/>
      <w:r w:rsidRPr="007A55E4">
        <w:rPr>
          <w:sz w:val="24"/>
          <w:szCs w:val="24"/>
          <w:lang w:val="ru-RU"/>
        </w:rPr>
        <w:t>Ліга-прес</w:t>
      </w:r>
      <w:proofErr w:type="spellEnd"/>
      <w:r w:rsidRPr="007A55E4">
        <w:rPr>
          <w:sz w:val="24"/>
          <w:szCs w:val="24"/>
          <w:lang w:val="ru-RU"/>
        </w:rPr>
        <w:t>, 2005.</w:t>
      </w:r>
      <w:r w:rsidRPr="007A55E4">
        <w:rPr>
          <w:sz w:val="24"/>
          <w:szCs w:val="24"/>
        </w:rPr>
        <w:t xml:space="preserve"> </w:t>
      </w:r>
      <w:r w:rsidRPr="007A55E4">
        <w:rPr>
          <w:sz w:val="24"/>
          <w:szCs w:val="24"/>
          <w:lang w:val="ru-RU"/>
        </w:rPr>
        <w:t xml:space="preserve">819 с </w:t>
      </w:r>
    </w:p>
    <w:p w14:paraId="2009AFB1" w14:textId="77777777" w:rsidR="007A55E4" w:rsidRPr="007A55E4" w:rsidRDefault="007A55E4" w:rsidP="007A55E4">
      <w:pPr>
        <w:jc w:val="both"/>
        <w:rPr>
          <w:sz w:val="24"/>
          <w:szCs w:val="24"/>
          <w:lang w:val="ru-RU" w:eastAsia="ru-RU"/>
        </w:rPr>
      </w:pPr>
      <w:r w:rsidRPr="007A55E4">
        <w:rPr>
          <w:sz w:val="24"/>
          <w:szCs w:val="24"/>
        </w:rPr>
        <w:t>11.</w:t>
      </w:r>
      <w:proofErr w:type="spellStart"/>
      <w:r w:rsidRPr="007A55E4">
        <w:rPr>
          <w:sz w:val="24"/>
          <w:szCs w:val="24"/>
          <w:lang w:val="ru-RU"/>
        </w:rPr>
        <w:t>Полчанінова</w:t>
      </w:r>
      <w:proofErr w:type="spellEnd"/>
      <w:r w:rsidRPr="007A55E4">
        <w:rPr>
          <w:sz w:val="24"/>
          <w:szCs w:val="24"/>
          <w:lang w:val="ru-RU"/>
        </w:rPr>
        <w:t xml:space="preserve"> І. Л. </w:t>
      </w:r>
      <w:proofErr w:type="spellStart"/>
      <w:r w:rsidRPr="007A55E4">
        <w:rPr>
          <w:sz w:val="24"/>
          <w:szCs w:val="24"/>
          <w:lang w:val="ru-RU"/>
        </w:rPr>
        <w:t>Рекреаційні</w:t>
      </w:r>
      <w:proofErr w:type="spellEnd"/>
      <w:r w:rsidRPr="007A55E4">
        <w:rPr>
          <w:sz w:val="24"/>
          <w:szCs w:val="24"/>
          <w:lang w:val="ru-RU"/>
        </w:rPr>
        <w:t xml:space="preserve"> </w:t>
      </w:r>
      <w:proofErr w:type="spellStart"/>
      <w:r w:rsidRPr="007A55E4">
        <w:rPr>
          <w:sz w:val="24"/>
          <w:szCs w:val="24"/>
          <w:lang w:val="ru-RU"/>
        </w:rPr>
        <w:t>комплекси</w:t>
      </w:r>
      <w:proofErr w:type="spellEnd"/>
      <w:r w:rsidRPr="007A55E4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7A55E4">
        <w:rPr>
          <w:sz w:val="24"/>
          <w:szCs w:val="24"/>
          <w:lang w:val="ru-RU"/>
        </w:rPr>
        <w:t>світу</w:t>
      </w:r>
      <w:proofErr w:type="spellEnd"/>
      <w:r w:rsidRPr="007A55E4">
        <w:rPr>
          <w:sz w:val="24"/>
          <w:szCs w:val="24"/>
          <w:lang w:val="ru-RU"/>
        </w:rPr>
        <w:t xml:space="preserve"> :</w:t>
      </w:r>
      <w:proofErr w:type="gramEnd"/>
      <w:r w:rsidRPr="007A55E4">
        <w:rPr>
          <w:sz w:val="24"/>
          <w:szCs w:val="24"/>
          <w:lang w:val="ru-RU"/>
        </w:rPr>
        <w:t xml:space="preserve"> </w:t>
      </w:r>
      <w:proofErr w:type="spellStart"/>
      <w:r w:rsidRPr="007A55E4">
        <w:rPr>
          <w:sz w:val="24"/>
          <w:szCs w:val="24"/>
          <w:lang w:val="ru-RU"/>
        </w:rPr>
        <w:t>навч</w:t>
      </w:r>
      <w:proofErr w:type="spellEnd"/>
      <w:r w:rsidRPr="007A55E4">
        <w:rPr>
          <w:sz w:val="24"/>
          <w:szCs w:val="24"/>
          <w:lang w:val="ru-RU"/>
        </w:rPr>
        <w:t xml:space="preserve">. </w:t>
      </w:r>
      <w:proofErr w:type="spellStart"/>
      <w:r w:rsidRPr="007A55E4">
        <w:rPr>
          <w:sz w:val="24"/>
          <w:szCs w:val="24"/>
          <w:lang w:val="ru-RU"/>
        </w:rPr>
        <w:t>посібник</w:t>
      </w:r>
      <w:proofErr w:type="spellEnd"/>
      <w:r w:rsidRPr="007A55E4">
        <w:rPr>
          <w:sz w:val="24"/>
          <w:szCs w:val="24"/>
          <w:lang w:val="ru-RU"/>
        </w:rPr>
        <w:t xml:space="preserve"> / І. Л. </w:t>
      </w:r>
      <w:proofErr w:type="spellStart"/>
      <w:r w:rsidRPr="007A55E4">
        <w:rPr>
          <w:sz w:val="24"/>
          <w:szCs w:val="24"/>
          <w:lang w:val="ru-RU"/>
        </w:rPr>
        <w:t>Полчанінова</w:t>
      </w:r>
      <w:proofErr w:type="spellEnd"/>
      <w:r w:rsidRPr="007A55E4">
        <w:rPr>
          <w:sz w:val="24"/>
          <w:szCs w:val="24"/>
          <w:lang w:val="ru-RU"/>
        </w:rPr>
        <w:t xml:space="preserve">, М. М. </w:t>
      </w:r>
      <w:proofErr w:type="spellStart"/>
      <w:proofErr w:type="gramStart"/>
      <w:r w:rsidRPr="007A55E4">
        <w:rPr>
          <w:sz w:val="24"/>
          <w:szCs w:val="24"/>
          <w:lang w:val="ru-RU"/>
        </w:rPr>
        <w:t>Поколодна</w:t>
      </w:r>
      <w:proofErr w:type="spellEnd"/>
      <w:r w:rsidRPr="007A55E4">
        <w:rPr>
          <w:sz w:val="24"/>
          <w:szCs w:val="24"/>
          <w:lang w:val="ru-RU"/>
        </w:rPr>
        <w:t xml:space="preserve"> ;</w:t>
      </w:r>
      <w:proofErr w:type="gramEnd"/>
      <w:r w:rsidRPr="007A55E4">
        <w:rPr>
          <w:sz w:val="24"/>
          <w:szCs w:val="24"/>
          <w:lang w:val="ru-RU"/>
        </w:rPr>
        <w:t xml:space="preserve"> </w:t>
      </w:r>
      <w:proofErr w:type="spellStart"/>
      <w:r w:rsidRPr="007A55E4">
        <w:rPr>
          <w:sz w:val="24"/>
          <w:szCs w:val="24"/>
          <w:lang w:val="ru-RU"/>
        </w:rPr>
        <w:t>Харків</w:t>
      </w:r>
      <w:proofErr w:type="spellEnd"/>
      <w:r w:rsidRPr="007A55E4">
        <w:rPr>
          <w:sz w:val="24"/>
          <w:szCs w:val="24"/>
          <w:lang w:val="ru-RU"/>
        </w:rPr>
        <w:t xml:space="preserve">. нац. ун-т </w:t>
      </w:r>
      <w:proofErr w:type="spellStart"/>
      <w:r w:rsidRPr="007A55E4">
        <w:rPr>
          <w:sz w:val="24"/>
          <w:szCs w:val="24"/>
          <w:lang w:val="ru-RU"/>
        </w:rPr>
        <w:t>міськ</w:t>
      </w:r>
      <w:proofErr w:type="spellEnd"/>
      <w:r w:rsidRPr="007A55E4">
        <w:rPr>
          <w:sz w:val="24"/>
          <w:szCs w:val="24"/>
          <w:lang w:val="ru-RU"/>
        </w:rPr>
        <w:t xml:space="preserve">. </w:t>
      </w:r>
      <w:proofErr w:type="spellStart"/>
      <w:r w:rsidRPr="007A55E4">
        <w:rPr>
          <w:sz w:val="24"/>
          <w:szCs w:val="24"/>
          <w:lang w:val="ru-RU"/>
        </w:rPr>
        <w:t>госп-ва</w:t>
      </w:r>
      <w:proofErr w:type="spellEnd"/>
      <w:r w:rsidRPr="007A55E4">
        <w:rPr>
          <w:sz w:val="24"/>
          <w:szCs w:val="24"/>
          <w:lang w:val="ru-RU"/>
        </w:rPr>
        <w:t xml:space="preserve"> </w:t>
      </w:r>
      <w:proofErr w:type="spellStart"/>
      <w:r w:rsidRPr="007A55E4">
        <w:rPr>
          <w:sz w:val="24"/>
          <w:szCs w:val="24"/>
          <w:lang w:val="ru-RU"/>
        </w:rPr>
        <w:t>ім</w:t>
      </w:r>
      <w:proofErr w:type="spellEnd"/>
      <w:r w:rsidRPr="007A55E4">
        <w:rPr>
          <w:sz w:val="24"/>
          <w:szCs w:val="24"/>
          <w:lang w:val="ru-RU"/>
        </w:rPr>
        <w:t>. О.М. Бекетова. –</w:t>
      </w:r>
      <w:proofErr w:type="spellStart"/>
      <w:proofErr w:type="gramStart"/>
      <w:r w:rsidRPr="007A55E4">
        <w:rPr>
          <w:sz w:val="24"/>
          <w:szCs w:val="24"/>
          <w:lang w:val="ru-RU"/>
        </w:rPr>
        <w:t>Харків</w:t>
      </w:r>
      <w:proofErr w:type="spellEnd"/>
      <w:r w:rsidRPr="007A55E4">
        <w:rPr>
          <w:sz w:val="24"/>
          <w:szCs w:val="24"/>
          <w:lang w:val="ru-RU"/>
        </w:rPr>
        <w:t xml:space="preserve"> :</w:t>
      </w:r>
      <w:proofErr w:type="gramEnd"/>
      <w:r w:rsidRPr="007A55E4">
        <w:rPr>
          <w:sz w:val="24"/>
          <w:szCs w:val="24"/>
          <w:lang w:val="ru-RU"/>
        </w:rPr>
        <w:t xml:space="preserve"> ХНУМГ </w:t>
      </w:r>
      <w:proofErr w:type="spellStart"/>
      <w:r w:rsidRPr="007A55E4">
        <w:rPr>
          <w:sz w:val="24"/>
          <w:szCs w:val="24"/>
          <w:lang w:val="ru-RU"/>
        </w:rPr>
        <w:t>ім</w:t>
      </w:r>
      <w:proofErr w:type="spellEnd"/>
      <w:r w:rsidRPr="007A55E4">
        <w:rPr>
          <w:sz w:val="24"/>
          <w:szCs w:val="24"/>
          <w:lang w:val="ru-RU"/>
        </w:rPr>
        <w:t>. О. М. Бекетова, 2018. –107с.</w:t>
      </w:r>
    </w:p>
    <w:p w14:paraId="2EA5DB3D" w14:textId="77777777" w:rsidR="007A55E4" w:rsidRPr="007A55E4" w:rsidRDefault="007A55E4" w:rsidP="007A55E4">
      <w:pPr>
        <w:pStyle w:val="a4"/>
        <w:ind w:left="0"/>
        <w:jc w:val="both"/>
        <w:rPr>
          <w:sz w:val="24"/>
          <w:szCs w:val="24"/>
        </w:rPr>
      </w:pPr>
    </w:p>
    <w:p w14:paraId="2BD88702" w14:textId="77777777" w:rsidR="007A55E4" w:rsidRPr="007A55E4" w:rsidRDefault="007A55E4" w:rsidP="007A55E4">
      <w:pPr>
        <w:shd w:val="clear" w:color="auto" w:fill="FFFFFF"/>
        <w:jc w:val="both"/>
        <w:rPr>
          <w:b/>
          <w:sz w:val="24"/>
          <w:szCs w:val="24"/>
        </w:rPr>
      </w:pPr>
    </w:p>
    <w:p w14:paraId="2CC01505" w14:textId="77777777" w:rsidR="007A55E4" w:rsidRPr="007A55E4" w:rsidRDefault="007A55E4" w:rsidP="007A55E4">
      <w:pPr>
        <w:shd w:val="clear" w:color="auto" w:fill="FFFFFF"/>
        <w:jc w:val="both"/>
        <w:rPr>
          <w:b/>
          <w:sz w:val="24"/>
          <w:szCs w:val="24"/>
        </w:rPr>
      </w:pPr>
    </w:p>
    <w:p w14:paraId="5FF32A9F" w14:textId="77777777" w:rsidR="007A55E4" w:rsidRPr="007A55E4" w:rsidRDefault="007A55E4" w:rsidP="007A55E4">
      <w:pPr>
        <w:jc w:val="center"/>
        <w:rPr>
          <w:b/>
          <w:sz w:val="24"/>
          <w:szCs w:val="24"/>
          <w:u w:val="single"/>
          <w:lang w:val="ru-RU"/>
        </w:rPr>
      </w:pPr>
      <w:proofErr w:type="spellStart"/>
      <w:r w:rsidRPr="007A55E4">
        <w:rPr>
          <w:b/>
          <w:sz w:val="24"/>
          <w:szCs w:val="24"/>
          <w:u w:val="single"/>
          <w:lang w:val="ru-RU"/>
        </w:rPr>
        <w:t>Інформаційні</w:t>
      </w:r>
      <w:proofErr w:type="spellEnd"/>
      <w:r w:rsidRPr="007A55E4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7A55E4">
        <w:rPr>
          <w:b/>
          <w:sz w:val="24"/>
          <w:szCs w:val="24"/>
          <w:u w:val="single"/>
          <w:lang w:val="ru-RU"/>
        </w:rPr>
        <w:t>ресурси</w:t>
      </w:r>
      <w:proofErr w:type="spellEnd"/>
      <w:r w:rsidRPr="007A55E4">
        <w:rPr>
          <w:b/>
          <w:sz w:val="24"/>
          <w:szCs w:val="24"/>
          <w:u w:val="single"/>
          <w:lang w:val="ru-RU"/>
        </w:rPr>
        <w:t xml:space="preserve"> </w:t>
      </w:r>
    </w:p>
    <w:p w14:paraId="0EB6EC62" w14:textId="77777777" w:rsidR="007A55E4" w:rsidRPr="007A55E4" w:rsidRDefault="007A55E4" w:rsidP="007A55E4">
      <w:pPr>
        <w:rPr>
          <w:sz w:val="24"/>
          <w:szCs w:val="24"/>
          <w:lang w:val="ru-RU"/>
        </w:rPr>
      </w:pPr>
      <w:r w:rsidRPr="007A55E4">
        <w:rPr>
          <w:sz w:val="24"/>
          <w:szCs w:val="24"/>
          <w:lang w:val="ru-RU"/>
        </w:rPr>
        <w:t xml:space="preserve">1. </w:t>
      </w:r>
      <w:proofErr w:type="spellStart"/>
      <w:r w:rsidRPr="007A55E4">
        <w:rPr>
          <w:sz w:val="24"/>
          <w:szCs w:val="24"/>
          <w:lang w:val="ru-RU"/>
        </w:rPr>
        <w:t>Вікіпедія</w:t>
      </w:r>
      <w:proofErr w:type="spellEnd"/>
      <w:r w:rsidRPr="007A55E4">
        <w:rPr>
          <w:sz w:val="24"/>
          <w:szCs w:val="24"/>
          <w:lang w:val="ru-RU"/>
        </w:rPr>
        <w:t xml:space="preserve">. </w:t>
      </w:r>
      <w:proofErr w:type="spellStart"/>
      <w:r w:rsidRPr="007A55E4">
        <w:rPr>
          <w:sz w:val="24"/>
          <w:szCs w:val="24"/>
          <w:lang w:val="ru-RU"/>
        </w:rPr>
        <w:t>Вільна</w:t>
      </w:r>
      <w:proofErr w:type="spellEnd"/>
      <w:r w:rsidRPr="007A55E4">
        <w:rPr>
          <w:sz w:val="24"/>
          <w:szCs w:val="24"/>
          <w:lang w:val="ru-RU"/>
        </w:rPr>
        <w:t xml:space="preserve"> </w:t>
      </w:r>
      <w:proofErr w:type="spellStart"/>
      <w:r w:rsidRPr="007A55E4">
        <w:rPr>
          <w:sz w:val="24"/>
          <w:szCs w:val="24"/>
          <w:lang w:val="ru-RU"/>
        </w:rPr>
        <w:t>енциклопедія</w:t>
      </w:r>
      <w:proofErr w:type="spellEnd"/>
      <w:r w:rsidRPr="007A55E4">
        <w:rPr>
          <w:sz w:val="24"/>
          <w:szCs w:val="24"/>
          <w:lang w:val="ru-RU"/>
        </w:rPr>
        <w:t xml:space="preserve"> [</w:t>
      </w:r>
      <w:proofErr w:type="spellStart"/>
      <w:r w:rsidRPr="007A55E4">
        <w:rPr>
          <w:sz w:val="24"/>
          <w:szCs w:val="24"/>
          <w:lang w:val="ru-RU"/>
        </w:rPr>
        <w:t>Електронний</w:t>
      </w:r>
      <w:proofErr w:type="spellEnd"/>
      <w:r w:rsidRPr="007A55E4">
        <w:rPr>
          <w:sz w:val="24"/>
          <w:szCs w:val="24"/>
          <w:lang w:val="ru-RU"/>
        </w:rPr>
        <w:t xml:space="preserve"> ресурс]. – Режим </w:t>
      </w:r>
      <w:proofErr w:type="gramStart"/>
      <w:r w:rsidRPr="007A55E4">
        <w:rPr>
          <w:sz w:val="24"/>
          <w:szCs w:val="24"/>
          <w:lang w:val="ru-RU"/>
        </w:rPr>
        <w:t>доступу :</w:t>
      </w:r>
      <w:proofErr w:type="gramEnd"/>
      <w:r w:rsidRPr="007A55E4">
        <w:rPr>
          <w:sz w:val="24"/>
          <w:szCs w:val="24"/>
          <w:lang w:val="ru-RU"/>
        </w:rPr>
        <w:t xml:space="preserve"> </w:t>
      </w:r>
      <w:hyperlink r:id="rId10" w:history="1">
        <w:r w:rsidRPr="007A55E4">
          <w:rPr>
            <w:rStyle w:val="a5"/>
            <w:sz w:val="24"/>
            <w:szCs w:val="24"/>
          </w:rPr>
          <w:t>http</w:t>
        </w:r>
        <w:r w:rsidRPr="007A55E4">
          <w:rPr>
            <w:rStyle w:val="a5"/>
            <w:sz w:val="24"/>
            <w:szCs w:val="24"/>
            <w:lang w:val="ru-RU"/>
          </w:rPr>
          <w:t>://</w:t>
        </w:r>
        <w:r w:rsidRPr="007A55E4">
          <w:rPr>
            <w:rStyle w:val="a5"/>
            <w:sz w:val="24"/>
            <w:szCs w:val="24"/>
          </w:rPr>
          <w:t>uk</w:t>
        </w:r>
        <w:r w:rsidRPr="007A55E4">
          <w:rPr>
            <w:rStyle w:val="a5"/>
            <w:sz w:val="24"/>
            <w:szCs w:val="24"/>
            <w:lang w:val="ru-RU"/>
          </w:rPr>
          <w:t>.</w:t>
        </w:r>
        <w:r w:rsidRPr="007A55E4">
          <w:rPr>
            <w:rStyle w:val="a5"/>
            <w:sz w:val="24"/>
            <w:szCs w:val="24"/>
          </w:rPr>
          <w:t>wikipedia</w:t>
        </w:r>
        <w:r w:rsidRPr="007A55E4">
          <w:rPr>
            <w:rStyle w:val="a5"/>
            <w:sz w:val="24"/>
            <w:szCs w:val="24"/>
            <w:lang w:val="ru-RU"/>
          </w:rPr>
          <w:t>.</w:t>
        </w:r>
        <w:r w:rsidRPr="007A55E4">
          <w:rPr>
            <w:rStyle w:val="a5"/>
            <w:sz w:val="24"/>
            <w:szCs w:val="24"/>
          </w:rPr>
          <w:t>org</w:t>
        </w:r>
        <w:r w:rsidRPr="007A55E4">
          <w:rPr>
            <w:rStyle w:val="a5"/>
            <w:sz w:val="24"/>
            <w:szCs w:val="24"/>
            <w:lang w:val="ru-RU"/>
          </w:rPr>
          <w:t>/</w:t>
        </w:r>
        <w:r w:rsidRPr="007A55E4">
          <w:rPr>
            <w:rStyle w:val="a5"/>
            <w:sz w:val="24"/>
            <w:szCs w:val="24"/>
          </w:rPr>
          <w:t>wiki</w:t>
        </w:r>
        <w:r w:rsidRPr="007A55E4">
          <w:rPr>
            <w:rStyle w:val="a5"/>
            <w:sz w:val="24"/>
            <w:szCs w:val="24"/>
            <w:lang w:val="ru-RU"/>
          </w:rPr>
          <w:t>/Світова_спадщина_ЮНЕСКО</w:t>
        </w:r>
      </w:hyperlink>
      <w:r w:rsidRPr="007A55E4">
        <w:rPr>
          <w:sz w:val="24"/>
          <w:szCs w:val="24"/>
          <w:lang w:val="ru-RU"/>
        </w:rPr>
        <w:t>.</w:t>
      </w:r>
    </w:p>
    <w:p w14:paraId="1A971E2E" w14:textId="77777777" w:rsidR="007A55E4" w:rsidRPr="007A55E4" w:rsidRDefault="007A55E4" w:rsidP="007A55E4">
      <w:pPr>
        <w:rPr>
          <w:sz w:val="24"/>
          <w:szCs w:val="24"/>
          <w:lang w:val="ru-RU"/>
        </w:rPr>
      </w:pPr>
      <w:r w:rsidRPr="007A55E4">
        <w:rPr>
          <w:sz w:val="24"/>
          <w:szCs w:val="24"/>
          <w:lang w:val="ru-RU"/>
        </w:rPr>
        <w:t xml:space="preserve">2. </w:t>
      </w:r>
      <w:proofErr w:type="spellStart"/>
      <w:r w:rsidRPr="007A55E4">
        <w:rPr>
          <w:sz w:val="24"/>
          <w:szCs w:val="24"/>
          <w:lang w:val="ru-RU"/>
        </w:rPr>
        <w:t>Офіційний</w:t>
      </w:r>
      <w:proofErr w:type="spellEnd"/>
      <w:r w:rsidRPr="007A55E4">
        <w:rPr>
          <w:sz w:val="24"/>
          <w:szCs w:val="24"/>
          <w:lang w:val="ru-RU"/>
        </w:rPr>
        <w:t xml:space="preserve"> сайт </w:t>
      </w:r>
      <w:proofErr w:type="spellStart"/>
      <w:r w:rsidRPr="007A55E4">
        <w:rPr>
          <w:sz w:val="24"/>
          <w:szCs w:val="24"/>
          <w:lang w:val="ru-RU"/>
        </w:rPr>
        <w:t>Світової</w:t>
      </w:r>
      <w:proofErr w:type="spellEnd"/>
      <w:r w:rsidRPr="007A55E4">
        <w:rPr>
          <w:sz w:val="24"/>
          <w:szCs w:val="24"/>
          <w:lang w:val="ru-RU"/>
        </w:rPr>
        <w:t xml:space="preserve"> </w:t>
      </w:r>
      <w:proofErr w:type="spellStart"/>
      <w:r w:rsidRPr="007A55E4">
        <w:rPr>
          <w:sz w:val="24"/>
          <w:szCs w:val="24"/>
          <w:lang w:val="ru-RU"/>
        </w:rPr>
        <w:t>спадщини</w:t>
      </w:r>
      <w:proofErr w:type="spellEnd"/>
      <w:r w:rsidRPr="007A55E4">
        <w:rPr>
          <w:sz w:val="24"/>
          <w:szCs w:val="24"/>
          <w:lang w:val="ru-RU"/>
        </w:rPr>
        <w:t xml:space="preserve"> ЮНЕСКО (англ.) [</w:t>
      </w:r>
      <w:proofErr w:type="spellStart"/>
      <w:r w:rsidRPr="007A55E4">
        <w:rPr>
          <w:sz w:val="24"/>
          <w:szCs w:val="24"/>
          <w:lang w:val="ru-RU"/>
        </w:rPr>
        <w:t>Електронний</w:t>
      </w:r>
      <w:proofErr w:type="spellEnd"/>
      <w:r w:rsidRPr="007A55E4">
        <w:rPr>
          <w:sz w:val="24"/>
          <w:szCs w:val="24"/>
          <w:lang w:val="ru-RU"/>
        </w:rPr>
        <w:t xml:space="preserve"> ресурс]. – Режим </w:t>
      </w:r>
      <w:proofErr w:type="gramStart"/>
      <w:r w:rsidRPr="007A55E4">
        <w:rPr>
          <w:sz w:val="24"/>
          <w:szCs w:val="24"/>
          <w:lang w:val="ru-RU"/>
        </w:rPr>
        <w:t>доступу :</w:t>
      </w:r>
      <w:proofErr w:type="gramEnd"/>
      <w:r w:rsidRPr="007A55E4">
        <w:rPr>
          <w:sz w:val="24"/>
          <w:szCs w:val="24"/>
          <w:lang w:val="ru-RU"/>
        </w:rPr>
        <w:t xml:space="preserve"> </w:t>
      </w:r>
      <w:hyperlink r:id="rId11" w:history="1">
        <w:r w:rsidRPr="007A55E4">
          <w:rPr>
            <w:rStyle w:val="a5"/>
            <w:sz w:val="24"/>
            <w:szCs w:val="24"/>
          </w:rPr>
          <w:t>http</w:t>
        </w:r>
        <w:r w:rsidRPr="007A55E4">
          <w:rPr>
            <w:rStyle w:val="a5"/>
            <w:sz w:val="24"/>
            <w:szCs w:val="24"/>
            <w:lang w:val="ru-RU"/>
          </w:rPr>
          <w:t>://</w:t>
        </w:r>
        <w:r w:rsidRPr="007A55E4">
          <w:rPr>
            <w:rStyle w:val="a5"/>
            <w:sz w:val="24"/>
            <w:szCs w:val="24"/>
          </w:rPr>
          <w:t>whc</w:t>
        </w:r>
        <w:r w:rsidRPr="007A55E4">
          <w:rPr>
            <w:rStyle w:val="a5"/>
            <w:sz w:val="24"/>
            <w:szCs w:val="24"/>
            <w:lang w:val="ru-RU"/>
          </w:rPr>
          <w:t>.</w:t>
        </w:r>
        <w:r w:rsidRPr="007A55E4">
          <w:rPr>
            <w:rStyle w:val="a5"/>
            <w:sz w:val="24"/>
            <w:szCs w:val="24"/>
          </w:rPr>
          <w:t>unesco</w:t>
        </w:r>
        <w:r w:rsidRPr="007A55E4">
          <w:rPr>
            <w:rStyle w:val="a5"/>
            <w:sz w:val="24"/>
            <w:szCs w:val="24"/>
            <w:lang w:val="ru-RU"/>
          </w:rPr>
          <w:t>.</w:t>
        </w:r>
        <w:proofErr w:type="spellStart"/>
        <w:r w:rsidRPr="007A55E4">
          <w:rPr>
            <w:rStyle w:val="a5"/>
            <w:sz w:val="24"/>
            <w:szCs w:val="24"/>
          </w:rPr>
          <w:t>org</w:t>
        </w:r>
        <w:proofErr w:type="spellEnd"/>
      </w:hyperlink>
    </w:p>
    <w:p w14:paraId="326D957E" w14:textId="77777777" w:rsidR="007A55E4" w:rsidRPr="007A55E4" w:rsidRDefault="007A55E4" w:rsidP="007A55E4">
      <w:pPr>
        <w:shd w:val="clear" w:color="auto" w:fill="FFFFFF"/>
        <w:jc w:val="both"/>
        <w:rPr>
          <w:b/>
          <w:sz w:val="24"/>
          <w:szCs w:val="24"/>
        </w:rPr>
      </w:pPr>
    </w:p>
    <w:p w14:paraId="310CC0E4" w14:textId="77777777" w:rsidR="007A55E4" w:rsidRPr="007A55E4" w:rsidRDefault="007A55E4" w:rsidP="007A55E4">
      <w:pPr>
        <w:shd w:val="clear" w:color="auto" w:fill="FFFFFF"/>
        <w:jc w:val="both"/>
        <w:rPr>
          <w:b/>
          <w:sz w:val="24"/>
          <w:szCs w:val="24"/>
        </w:rPr>
      </w:pPr>
    </w:p>
    <w:p w14:paraId="5150B48F" w14:textId="77777777" w:rsidR="007A55E4" w:rsidRDefault="007A55E4" w:rsidP="007A55E4">
      <w:pPr>
        <w:shd w:val="clear" w:color="auto" w:fill="FFFFFF"/>
        <w:jc w:val="both"/>
        <w:rPr>
          <w:b/>
          <w:sz w:val="24"/>
          <w:szCs w:val="24"/>
        </w:rPr>
      </w:pPr>
    </w:p>
    <w:p w14:paraId="202BA19A" w14:textId="77777777" w:rsidR="007A55E4" w:rsidRDefault="007A55E4">
      <w:pPr>
        <w:spacing w:before="205"/>
        <w:ind w:left="4264"/>
        <w:rPr>
          <w:b/>
          <w:color w:val="006FC0"/>
          <w:sz w:val="24"/>
        </w:rPr>
      </w:pPr>
    </w:p>
    <w:p w14:paraId="44E347A5" w14:textId="77777777" w:rsidR="006B1116" w:rsidRDefault="00000000">
      <w:pPr>
        <w:spacing w:before="205"/>
        <w:ind w:left="4264"/>
        <w:rPr>
          <w:b/>
          <w:sz w:val="24"/>
        </w:rPr>
      </w:pPr>
      <w:r>
        <w:rPr>
          <w:b/>
          <w:color w:val="006FC0"/>
          <w:sz w:val="24"/>
        </w:rPr>
        <w:t>Політика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оцінювання</w:t>
      </w:r>
    </w:p>
    <w:p w14:paraId="5E404F58" w14:textId="77777777" w:rsidR="007A55E4" w:rsidRDefault="00000000" w:rsidP="007A55E4">
      <w:pPr>
        <w:pStyle w:val="a3"/>
        <w:spacing w:before="63" w:line="264" w:lineRule="auto"/>
        <w:ind w:left="0" w:right="237" w:firstLine="0"/>
        <w:jc w:val="both"/>
      </w:pPr>
      <w:r>
        <w:rPr>
          <w:b/>
        </w:rPr>
        <w:t>Політика</w:t>
      </w:r>
      <w:r>
        <w:rPr>
          <w:b/>
          <w:spacing w:val="32"/>
        </w:rPr>
        <w:t xml:space="preserve"> </w:t>
      </w:r>
      <w:r>
        <w:rPr>
          <w:b/>
        </w:rPr>
        <w:t>щодо</w:t>
      </w:r>
      <w:r>
        <w:rPr>
          <w:b/>
          <w:spacing w:val="34"/>
        </w:rPr>
        <w:t xml:space="preserve"> </w:t>
      </w:r>
      <w:r>
        <w:rPr>
          <w:b/>
        </w:rPr>
        <w:t>дедлайнів</w:t>
      </w:r>
      <w:r>
        <w:rPr>
          <w:b/>
          <w:spacing w:val="33"/>
        </w:rPr>
        <w:t xml:space="preserve"> </w:t>
      </w:r>
      <w:r>
        <w:rPr>
          <w:b/>
        </w:rPr>
        <w:t>та</w:t>
      </w:r>
      <w:r>
        <w:rPr>
          <w:b/>
          <w:spacing w:val="32"/>
        </w:rPr>
        <w:t xml:space="preserve"> </w:t>
      </w:r>
      <w:r>
        <w:rPr>
          <w:b/>
        </w:rPr>
        <w:t>перескладання</w:t>
      </w:r>
      <w:r>
        <w:t>:</w:t>
      </w:r>
      <w:r>
        <w:rPr>
          <w:spacing w:val="34"/>
        </w:rPr>
        <w:t xml:space="preserve"> </w:t>
      </w:r>
      <w:r>
        <w:t>роботи,</w:t>
      </w:r>
      <w:r>
        <w:rPr>
          <w:spacing w:val="34"/>
        </w:rPr>
        <w:t xml:space="preserve"> </w:t>
      </w:r>
      <w:r>
        <w:t>які</w:t>
      </w:r>
      <w:r>
        <w:rPr>
          <w:spacing w:val="23"/>
        </w:rPr>
        <w:t xml:space="preserve"> </w:t>
      </w:r>
      <w:r>
        <w:t>здаються</w:t>
      </w:r>
      <w:r>
        <w:rPr>
          <w:spacing w:val="37"/>
        </w:rPr>
        <w:t xml:space="preserve"> </w:t>
      </w:r>
      <w:r>
        <w:t>із</w:t>
      </w:r>
      <w:r>
        <w:rPr>
          <w:spacing w:val="34"/>
        </w:rPr>
        <w:t xml:space="preserve"> </w:t>
      </w:r>
      <w:r>
        <w:t>порушенням</w:t>
      </w:r>
      <w:r>
        <w:rPr>
          <w:spacing w:val="-57"/>
        </w:rPr>
        <w:t xml:space="preserve"> </w:t>
      </w:r>
      <w:r>
        <w:t>термінів</w:t>
      </w:r>
      <w:r>
        <w:rPr>
          <w:spacing w:val="53"/>
        </w:rPr>
        <w:t xml:space="preserve"> </w:t>
      </w:r>
      <w:r>
        <w:t>без</w:t>
      </w:r>
      <w:r>
        <w:rPr>
          <w:spacing w:val="52"/>
        </w:rPr>
        <w:t xml:space="preserve"> </w:t>
      </w:r>
      <w:r>
        <w:t>поважних</w:t>
      </w:r>
      <w:r>
        <w:rPr>
          <w:spacing w:val="46"/>
        </w:rPr>
        <w:t xml:space="preserve"> </w:t>
      </w:r>
      <w:r>
        <w:t>причин,</w:t>
      </w:r>
      <w:r>
        <w:rPr>
          <w:spacing w:val="48"/>
        </w:rPr>
        <w:t xml:space="preserve"> </w:t>
      </w:r>
      <w:r>
        <w:t>оцінюються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нижчу</w:t>
      </w:r>
      <w:r>
        <w:rPr>
          <w:spacing w:val="41"/>
        </w:rPr>
        <w:t xml:space="preserve"> </w:t>
      </w:r>
      <w:r>
        <w:t>оцінку</w:t>
      </w:r>
      <w:r>
        <w:rPr>
          <w:spacing w:val="41"/>
        </w:rPr>
        <w:t xml:space="preserve"> </w:t>
      </w:r>
      <w:r>
        <w:t>(75%</w:t>
      </w:r>
      <w:r>
        <w:rPr>
          <w:spacing w:val="53"/>
        </w:rPr>
        <w:t xml:space="preserve"> </w:t>
      </w:r>
      <w:r>
        <w:t>від</w:t>
      </w:r>
      <w:r>
        <w:rPr>
          <w:spacing w:val="49"/>
        </w:rPr>
        <w:t xml:space="preserve"> </w:t>
      </w:r>
      <w:r>
        <w:t>можливої</w:t>
      </w:r>
      <w:r w:rsidR="007A55E4">
        <w:t xml:space="preserve">  максимальної</w:t>
      </w:r>
      <w:r w:rsidR="007A55E4">
        <w:rPr>
          <w:spacing w:val="1"/>
        </w:rPr>
        <w:t xml:space="preserve"> </w:t>
      </w:r>
      <w:r w:rsidR="007A55E4">
        <w:t>кількості</w:t>
      </w:r>
      <w:r w:rsidR="007A55E4">
        <w:rPr>
          <w:spacing w:val="1"/>
        </w:rPr>
        <w:t xml:space="preserve"> </w:t>
      </w:r>
      <w:r w:rsidR="007A55E4">
        <w:t>балів</w:t>
      </w:r>
      <w:r w:rsidR="007A55E4">
        <w:rPr>
          <w:spacing w:val="1"/>
        </w:rPr>
        <w:t xml:space="preserve"> </w:t>
      </w:r>
      <w:r w:rsidR="007A55E4">
        <w:t>за</w:t>
      </w:r>
      <w:r w:rsidR="007A55E4">
        <w:rPr>
          <w:spacing w:val="1"/>
        </w:rPr>
        <w:t xml:space="preserve"> </w:t>
      </w:r>
      <w:r w:rsidR="007A55E4">
        <w:t>вид</w:t>
      </w:r>
      <w:r w:rsidR="007A55E4">
        <w:rPr>
          <w:spacing w:val="1"/>
        </w:rPr>
        <w:t xml:space="preserve"> </w:t>
      </w:r>
      <w:r w:rsidR="007A55E4">
        <w:t>діяльності</w:t>
      </w:r>
      <w:r w:rsidR="007A55E4">
        <w:rPr>
          <w:spacing w:val="1"/>
        </w:rPr>
        <w:t xml:space="preserve"> </w:t>
      </w:r>
      <w:r w:rsidR="007A55E4">
        <w:t>балів).</w:t>
      </w:r>
      <w:r w:rsidR="007A55E4">
        <w:rPr>
          <w:spacing w:val="1"/>
        </w:rPr>
        <w:t xml:space="preserve"> </w:t>
      </w:r>
      <w:r w:rsidR="007A55E4">
        <w:t>Перескладання</w:t>
      </w:r>
      <w:r w:rsidR="007A55E4">
        <w:rPr>
          <w:spacing w:val="61"/>
        </w:rPr>
        <w:t xml:space="preserve"> </w:t>
      </w:r>
      <w:r w:rsidR="007A55E4">
        <w:t>модулів</w:t>
      </w:r>
      <w:r w:rsidR="007A55E4">
        <w:rPr>
          <w:spacing w:val="1"/>
        </w:rPr>
        <w:t xml:space="preserve"> </w:t>
      </w:r>
      <w:r w:rsidR="007A55E4">
        <w:t>відбувається</w:t>
      </w:r>
      <w:r w:rsidR="007A55E4">
        <w:rPr>
          <w:spacing w:val="2"/>
        </w:rPr>
        <w:t xml:space="preserve"> </w:t>
      </w:r>
      <w:r w:rsidR="007A55E4">
        <w:t>із</w:t>
      </w:r>
      <w:r w:rsidR="007A55E4">
        <w:rPr>
          <w:spacing w:val="-1"/>
        </w:rPr>
        <w:t xml:space="preserve"> </w:t>
      </w:r>
      <w:r w:rsidR="007A55E4">
        <w:t>дозволу</w:t>
      </w:r>
      <w:r w:rsidR="007A55E4">
        <w:rPr>
          <w:spacing w:val="-11"/>
        </w:rPr>
        <w:t xml:space="preserve"> </w:t>
      </w:r>
      <w:r w:rsidR="007A55E4">
        <w:t>деканату</w:t>
      </w:r>
      <w:r w:rsidR="007A55E4">
        <w:rPr>
          <w:spacing w:val="-6"/>
        </w:rPr>
        <w:t xml:space="preserve"> </w:t>
      </w:r>
      <w:r w:rsidR="007A55E4">
        <w:t>за</w:t>
      </w:r>
      <w:r w:rsidR="007A55E4">
        <w:rPr>
          <w:spacing w:val="2"/>
        </w:rPr>
        <w:t xml:space="preserve"> </w:t>
      </w:r>
      <w:r w:rsidR="007A55E4">
        <w:t>наявності</w:t>
      </w:r>
      <w:r w:rsidR="007A55E4">
        <w:rPr>
          <w:spacing w:val="-10"/>
        </w:rPr>
        <w:t xml:space="preserve"> </w:t>
      </w:r>
      <w:r w:rsidR="007A55E4">
        <w:t>поважних</w:t>
      </w:r>
      <w:r w:rsidR="007A55E4">
        <w:rPr>
          <w:spacing w:val="-6"/>
        </w:rPr>
        <w:t xml:space="preserve"> </w:t>
      </w:r>
      <w:r w:rsidR="007A55E4">
        <w:t>причин</w:t>
      </w:r>
      <w:r w:rsidR="007A55E4">
        <w:rPr>
          <w:spacing w:val="-1"/>
        </w:rPr>
        <w:t xml:space="preserve"> </w:t>
      </w:r>
      <w:r w:rsidR="007A55E4">
        <w:t>(наприклад,</w:t>
      </w:r>
      <w:r w:rsidR="007A55E4">
        <w:rPr>
          <w:spacing w:val="1"/>
        </w:rPr>
        <w:t xml:space="preserve"> </w:t>
      </w:r>
      <w:r w:rsidR="007A55E4">
        <w:t>лікарняний).</w:t>
      </w:r>
    </w:p>
    <w:p w14:paraId="6430CAF8" w14:textId="77777777" w:rsidR="006B1116" w:rsidRPr="007A55E4" w:rsidRDefault="007A55E4" w:rsidP="007A55E4">
      <w:pPr>
        <w:pStyle w:val="a4"/>
        <w:numPr>
          <w:ilvl w:val="0"/>
          <w:numId w:val="1"/>
        </w:numPr>
        <w:tabs>
          <w:tab w:val="left" w:pos="922"/>
          <w:tab w:val="left" w:pos="923"/>
        </w:tabs>
        <w:spacing w:before="40" w:line="264" w:lineRule="auto"/>
        <w:ind w:right="238" w:firstLine="0"/>
        <w:rPr>
          <w:sz w:val="24"/>
        </w:rPr>
        <w:sectPr w:rsidR="006B1116" w:rsidRPr="007A55E4">
          <w:pgSz w:w="11910" w:h="16840"/>
          <w:pgMar w:top="760" w:right="620" w:bottom="1040" w:left="1200" w:header="0" w:footer="854" w:gutter="0"/>
          <w:cols w:space="720"/>
        </w:sectPr>
      </w:pPr>
      <w:r>
        <w:rPr>
          <w:b/>
          <w:sz w:val="24"/>
        </w:rPr>
        <w:t>Політика щодо академічної доброчесності</w:t>
      </w:r>
      <w:r>
        <w:rPr>
          <w:sz w:val="24"/>
        </w:rPr>
        <w:t>: списування під час контрольних робіт та</w:t>
      </w:r>
      <w:r>
        <w:rPr>
          <w:spacing w:val="-57"/>
          <w:sz w:val="24"/>
        </w:rPr>
        <w:t xml:space="preserve"> </w:t>
      </w:r>
      <w:r>
        <w:rPr>
          <w:sz w:val="24"/>
        </w:rPr>
        <w:t>екзаменів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заборонені (в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мобільних девайсів).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Мобільні пристрої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дозволяється використовувати лише під час он-лайн тестування та підготовки 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заняття   </w:t>
      </w:r>
    </w:p>
    <w:p w14:paraId="3EE76A6E" w14:textId="77777777" w:rsidR="006B1116" w:rsidRPr="007A55E4" w:rsidRDefault="007A55E4" w:rsidP="007A55E4">
      <w:pPr>
        <w:tabs>
          <w:tab w:val="left" w:pos="923"/>
        </w:tabs>
        <w:spacing w:before="12" w:line="264" w:lineRule="auto"/>
        <w:ind w:left="499" w:right="234"/>
        <w:jc w:val="both"/>
        <w:rPr>
          <w:b/>
          <w:sz w:val="24"/>
        </w:rPr>
      </w:pPr>
      <w:r>
        <w:rPr>
          <w:b/>
          <w:color w:val="006FC0"/>
          <w:sz w:val="24"/>
        </w:rPr>
        <w:lastRenderedPageBreak/>
        <w:t xml:space="preserve">                                                             </w:t>
      </w:r>
      <w:r w:rsidRPr="007A55E4">
        <w:rPr>
          <w:b/>
          <w:color w:val="006FC0"/>
          <w:sz w:val="24"/>
        </w:rPr>
        <w:t>Оцінювання</w:t>
      </w:r>
    </w:p>
    <w:p w14:paraId="4EEACBBC" w14:textId="77777777" w:rsidR="007A55E4" w:rsidRDefault="007A55E4" w:rsidP="007A55E4">
      <w:pPr>
        <w:pStyle w:val="7"/>
        <w:spacing w:before="0"/>
        <w:jc w:val="center"/>
        <w:rPr>
          <w:b/>
        </w:rPr>
      </w:pPr>
      <w:r w:rsidRPr="00F42F82">
        <w:rPr>
          <w:b/>
        </w:rPr>
        <w:t>Розподіл балів, які отримують з</w:t>
      </w:r>
      <w:r>
        <w:rPr>
          <w:b/>
        </w:rPr>
        <w:t xml:space="preserve">добувачі вищої освіти </w:t>
      </w:r>
    </w:p>
    <w:p w14:paraId="2096D9F8" w14:textId="77777777" w:rsidR="007A55E4" w:rsidRDefault="007A55E4" w:rsidP="007A55E4">
      <w:pPr>
        <w:pStyle w:val="7"/>
        <w:spacing w:before="0"/>
        <w:jc w:val="center"/>
        <w:rPr>
          <w:b/>
        </w:rPr>
      </w:pPr>
      <w:r>
        <w:rPr>
          <w:b/>
        </w:rPr>
        <w:t>1-й семестр (модуль 1)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1205"/>
        <w:gridCol w:w="1205"/>
        <w:gridCol w:w="1205"/>
        <w:gridCol w:w="1205"/>
        <w:gridCol w:w="1205"/>
        <w:gridCol w:w="1798"/>
        <w:gridCol w:w="1063"/>
      </w:tblGrid>
      <w:tr w:rsidR="007A55E4" w:rsidRPr="00F42F82" w14:paraId="154635DB" w14:textId="77777777" w:rsidTr="00E32464">
        <w:trPr>
          <w:cantSplit/>
        </w:trPr>
        <w:tc>
          <w:tcPr>
            <w:tcW w:w="3581" w:type="pct"/>
            <w:gridSpan w:val="6"/>
            <w:tcMar>
              <w:left w:w="57" w:type="dxa"/>
              <w:right w:w="57" w:type="dxa"/>
            </w:tcMar>
            <w:vAlign w:val="center"/>
          </w:tcPr>
          <w:p w14:paraId="5634BD6F" w14:textId="77777777" w:rsidR="007A55E4" w:rsidRPr="00F42F82" w:rsidRDefault="007A55E4" w:rsidP="00E32464">
            <w:pPr>
              <w:jc w:val="center"/>
              <w:rPr>
                <w:b/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405429F5" w14:textId="77777777" w:rsidR="007A55E4" w:rsidRPr="00F42F82" w:rsidRDefault="007A55E4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14:paraId="77DA85A6" w14:textId="77777777" w:rsidR="007A55E4" w:rsidRPr="00F42F82" w:rsidRDefault="007A55E4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Сума</w:t>
            </w:r>
          </w:p>
        </w:tc>
      </w:tr>
      <w:tr w:rsidR="007A55E4" w:rsidRPr="00F42F82" w14:paraId="2B08EA87" w14:textId="77777777" w:rsidTr="00E32464">
        <w:trPr>
          <w:cantSplit/>
        </w:trPr>
        <w:tc>
          <w:tcPr>
            <w:tcW w:w="597" w:type="pct"/>
            <w:tcMar>
              <w:left w:w="57" w:type="dxa"/>
              <w:right w:w="57" w:type="dxa"/>
            </w:tcMar>
          </w:tcPr>
          <w:p w14:paraId="418CD279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Т1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52734379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Т2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2AF058CB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Т3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618B236F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Т4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31DB424D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Т5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438B49CE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Т6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19B48C3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sz w:val="24"/>
                <w:szCs w:val="24"/>
              </w:rPr>
              <w:t>30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D435461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100</w:t>
            </w:r>
          </w:p>
        </w:tc>
      </w:tr>
      <w:tr w:rsidR="007A55E4" w:rsidRPr="00F42F82" w14:paraId="1D05C750" w14:textId="77777777" w:rsidTr="00E32464">
        <w:trPr>
          <w:cantSplit/>
        </w:trPr>
        <w:tc>
          <w:tcPr>
            <w:tcW w:w="597" w:type="pct"/>
            <w:tcMar>
              <w:left w:w="57" w:type="dxa"/>
              <w:right w:w="57" w:type="dxa"/>
            </w:tcMar>
          </w:tcPr>
          <w:p w14:paraId="1019F5FE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4EFEC68C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1F13C852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54F8B500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64449837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15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3690604E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15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5BCB6082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14:paraId="244242B4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BC0C54" w14:textId="77777777" w:rsidR="007A55E4" w:rsidRPr="00F42F82" w:rsidRDefault="007A55E4" w:rsidP="007A55E4">
      <w:pPr>
        <w:pStyle w:val="7"/>
        <w:spacing w:before="0"/>
        <w:rPr>
          <w:b/>
        </w:rPr>
      </w:pPr>
      <w:r>
        <w:rPr>
          <w:rFonts w:ascii="Calibri" w:hAnsi="Calibri"/>
        </w:rPr>
        <w:t xml:space="preserve">                         </w:t>
      </w:r>
      <w:r w:rsidRPr="00F42F82">
        <w:rPr>
          <w:b/>
        </w:rPr>
        <w:t xml:space="preserve">Розподіл балів, які отримують здобувачі вищої освіти (модуль 2)  </w:t>
      </w:r>
    </w:p>
    <w:p w14:paraId="263191D6" w14:textId="77777777" w:rsidR="007A55E4" w:rsidRPr="00F42F82" w:rsidRDefault="007A55E4" w:rsidP="007A55E4">
      <w:pPr>
        <w:rPr>
          <w:lang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61"/>
        <w:gridCol w:w="557"/>
        <w:gridCol w:w="557"/>
        <w:gridCol w:w="555"/>
        <w:gridCol w:w="557"/>
        <w:gridCol w:w="557"/>
        <w:gridCol w:w="557"/>
        <w:gridCol w:w="555"/>
        <w:gridCol w:w="557"/>
        <w:gridCol w:w="557"/>
        <w:gridCol w:w="557"/>
        <w:gridCol w:w="559"/>
        <w:gridCol w:w="1798"/>
        <w:gridCol w:w="1057"/>
      </w:tblGrid>
      <w:tr w:rsidR="007A55E4" w:rsidRPr="00F42F82" w14:paraId="1ED4B33E" w14:textId="77777777" w:rsidTr="00E32464">
        <w:trPr>
          <w:cantSplit/>
        </w:trPr>
        <w:tc>
          <w:tcPr>
            <w:tcW w:w="3585" w:type="pct"/>
            <w:gridSpan w:val="13"/>
            <w:tcMar>
              <w:left w:w="57" w:type="dxa"/>
              <w:right w:w="57" w:type="dxa"/>
            </w:tcMar>
            <w:vAlign w:val="center"/>
          </w:tcPr>
          <w:p w14:paraId="56B495BC" w14:textId="77777777" w:rsidR="007A55E4" w:rsidRPr="00F42F82" w:rsidRDefault="007A55E4" w:rsidP="00E32464">
            <w:pPr>
              <w:jc w:val="center"/>
              <w:rPr>
                <w:b/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68E139B7" w14:textId="77777777" w:rsidR="007A55E4" w:rsidRPr="00F42F82" w:rsidRDefault="007A55E4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4" w:type="pct"/>
            <w:tcMar>
              <w:left w:w="57" w:type="dxa"/>
              <w:right w:w="57" w:type="dxa"/>
            </w:tcMar>
            <w:vAlign w:val="center"/>
          </w:tcPr>
          <w:p w14:paraId="23701B51" w14:textId="77777777" w:rsidR="007A55E4" w:rsidRPr="00F42F82" w:rsidRDefault="007A55E4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Сума</w:t>
            </w:r>
          </w:p>
        </w:tc>
      </w:tr>
      <w:tr w:rsidR="007A55E4" w:rsidRPr="00F42F82" w14:paraId="093821E8" w14:textId="77777777" w:rsidTr="00E32464">
        <w:trPr>
          <w:cantSplit/>
        </w:trPr>
        <w:tc>
          <w:tcPr>
            <w:tcW w:w="272" w:type="pct"/>
            <w:tcMar>
              <w:left w:w="57" w:type="dxa"/>
              <w:right w:w="57" w:type="dxa"/>
            </w:tcMar>
          </w:tcPr>
          <w:p w14:paraId="60ED0991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Т1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14:paraId="0094FACA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Т2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E65B534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Т3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4EE570F8" w14:textId="77777777" w:rsidR="007A55E4" w:rsidRPr="00BC560C" w:rsidRDefault="007A55E4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 xml:space="preserve"> Т4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532BC0AB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508B5383" w14:textId="77777777" w:rsidR="007A55E4" w:rsidRPr="00BC560C" w:rsidRDefault="007A55E4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Т6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C0F97F1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Т7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4D44B9BD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8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6096628C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9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44F7B5E" w14:textId="77777777" w:rsidR="007A55E4" w:rsidRPr="00BC560C" w:rsidRDefault="007A55E4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10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783C64D7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11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3FF585F0" w14:textId="77777777" w:rsidR="007A55E4" w:rsidRPr="00BC560C" w:rsidRDefault="007A55E4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12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49202F5D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13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2C5E131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sz w:val="24"/>
                <w:szCs w:val="24"/>
              </w:rPr>
              <w:t>30</w:t>
            </w:r>
          </w:p>
        </w:tc>
        <w:tc>
          <w:tcPr>
            <w:tcW w:w="52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C5D0FE9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100</w:t>
            </w:r>
          </w:p>
        </w:tc>
      </w:tr>
      <w:tr w:rsidR="007A55E4" w:rsidRPr="00F42F82" w14:paraId="517A8347" w14:textId="77777777" w:rsidTr="00E32464">
        <w:trPr>
          <w:cantSplit/>
        </w:trPr>
        <w:tc>
          <w:tcPr>
            <w:tcW w:w="272" w:type="pct"/>
            <w:tcMar>
              <w:left w:w="57" w:type="dxa"/>
              <w:right w:w="57" w:type="dxa"/>
            </w:tcMar>
          </w:tcPr>
          <w:p w14:paraId="497986F7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14:paraId="563B88B9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44F8F6A0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1E1A34AA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6E631DBE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B7906DE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1D0974CD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ED2A395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41DA4D11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ECB5905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A22F87A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7AA303C2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7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5AD42675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8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17D42F72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left w:w="57" w:type="dxa"/>
              <w:right w:w="57" w:type="dxa"/>
            </w:tcMar>
          </w:tcPr>
          <w:p w14:paraId="422CF331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0B2AE2" w14:textId="77777777" w:rsidR="007A55E4" w:rsidRPr="00627127" w:rsidRDefault="007A55E4" w:rsidP="007A55E4">
      <w:pPr>
        <w:ind w:firstLine="600"/>
        <w:rPr>
          <w:sz w:val="24"/>
          <w:szCs w:val="24"/>
        </w:rPr>
      </w:pPr>
      <w:r w:rsidRPr="00F42F82">
        <w:rPr>
          <w:sz w:val="24"/>
          <w:szCs w:val="24"/>
        </w:rPr>
        <w:t>Т1, Т2 ... – теми</w:t>
      </w:r>
    </w:p>
    <w:p w14:paraId="1B79161E" w14:textId="77777777" w:rsidR="007A55E4" w:rsidRPr="00D80AE1" w:rsidRDefault="007A55E4" w:rsidP="007A55E4">
      <w:pPr>
        <w:pStyle w:val="7"/>
        <w:spacing w:before="0"/>
        <w:jc w:val="center"/>
        <w:rPr>
          <w:b/>
        </w:rPr>
      </w:pPr>
      <w:r w:rsidRPr="00F42F82">
        <w:rPr>
          <w:b/>
        </w:rPr>
        <w:t>Розподіл балів, які отримують здобувачі вищої освіти</w:t>
      </w:r>
      <w:r>
        <w:rPr>
          <w:b/>
        </w:rPr>
        <w:t xml:space="preserve"> 2-й семестр  (модуль 1</w:t>
      </w:r>
      <w:r w:rsidRPr="00F42F82">
        <w:rPr>
          <w:b/>
        </w:rPr>
        <w:t xml:space="preserve">)  </w:t>
      </w:r>
    </w:p>
    <w:p w14:paraId="0F523399" w14:textId="77777777" w:rsidR="007A55E4" w:rsidRPr="00F42F82" w:rsidRDefault="007A55E4" w:rsidP="007A55E4">
      <w:pPr>
        <w:rPr>
          <w:lang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1205"/>
        <w:gridCol w:w="1205"/>
        <w:gridCol w:w="1205"/>
        <w:gridCol w:w="1205"/>
        <w:gridCol w:w="1205"/>
        <w:gridCol w:w="1798"/>
        <w:gridCol w:w="1063"/>
      </w:tblGrid>
      <w:tr w:rsidR="007A55E4" w:rsidRPr="00F42F82" w14:paraId="0CE899F1" w14:textId="77777777" w:rsidTr="00E32464">
        <w:trPr>
          <w:cantSplit/>
        </w:trPr>
        <w:tc>
          <w:tcPr>
            <w:tcW w:w="3581" w:type="pct"/>
            <w:gridSpan w:val="6"/>
            <w:tcMar>
              <w:left w:w="57" w:type="dxa"/>
              <w:right w:w="57" w:type="dxa"/>
            </w:tcMar>
            <w:vAlign w:val="center"/>
          </w:tcPr>
          <w:p w14:paraId="5F923EFC" w14:textId="77777777" w:rsidR="007A55E4" w:rsidRPr="00F42F82" w:rsidRDefault="007A55E4" w:rsidP="00E32464">
            <w:pPr>
              <w:jc w:val="center"/>
              <w:rPr>
                <w:b/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0887318D" w14:textId="77777777" w:rsidR="007A55E4" w:rsidRPr="00F42F82" w:rsidRDefault="007A55E4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14:paraId="4584A632" w14:textId="77777777" w:rsidR="007A55E4" w:rsidRPr="00F42F82" w:rsidRDefault="007A55E4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Сума</w:t>
            </w:r>
          </w:p>
        </w:tc>
      </w:tr>
      <w:tr w:rsidR="007A55E4" w:rsidRPr="00F42F82" w14:paraId="7023B2D3" w14:textId="77777777" w:rsidTr="00E32464">
        <w:trPr>
          <w:cantSplit/>
        </w:trPr>
        <w:tc>
          <w:tcPr>
            <w:tcW w:w="597" w:type="pct"/>
            <w:tcMar>
              <w:left w:w="57" w:type="dxa"/>
              <w:right w:w="57" w:type="dxa"/>
            </w:tcMar>
          </w:tcPr>
          <w:p w14:paraId="52667ADB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Т1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40840843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Т2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243DD0FA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Т3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7286CA1A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Т4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38044BFF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Т5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17E4358E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Т6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8E739BE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sz w:val="24"/>
                <w:szCs w:val="24"/>
              </w:rPr>
              <w:t>30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99EE77E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100</w:t>
            </w:r>
          </w:p>
        </w:tc>
      </w:tr>
      <w:tr w:rsidR="007A55E4" w:rsidRPr="00F42F82" w14:paraId="4DF5C5C0" w14:textId="77777777" w:rsidTr="00E32464">
        <w:trPr>
          <w:cantSplit/>
        </w:trPr>
        <w:tc>
          <w:tcPr>
            <w:tcW w:w="597" w:type="pct"/>
            <w:tcMar>
              <w:left w:w="57" w:type="dxa"/>
              <w:right w:w="57" w:type="dxa"/>
            </w:tcMar>
          </w:tcPr>
          <w:p w14:paraId="249031A1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4ACCB365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2A0B1597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06480AEA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14D76A4F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15</w:t>
            </w:r>
          </w:p>
        </w:tc>
        <w:tc>
          <w:tcPr>
            <w:tcW w:w="597" w:type="pct"/>
            <w:tcMar>
              <w:left w:w="57" w:type="dxa"/>
              <w:right w:w="57" w:type="dxa"/>
            </w:tcMar>
          </w:tcPr>
          <w:p w14:paraId="27160E20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15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1428A8A9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14:paraId="76DB165C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B03A07" w14:textId="77777777" w:rsidR="007A55E4" w:rsidRPr="00052A84" w:rsidRDefault="007A55E4" w:rsidP="007A55E4">
      <w:pPr>
        <w:ind w:firstLine="600"/>
      </w:pPr>
      <w:r>
        <w:t>Т1, Т2 ..</w:t>
      </w:r>
      <w:r w:rsidRPr="004E3E79">
        <w:t xml:space="preserve"> теми</w:t>
      </w:r>
    </w:p>
    <w:p w14:paraId="4BAF123B" w14:textId="77777777" w:rsidR="007A55E4" w:rsidRPr="00F42F82" w:rsidRDefault="007A55E4" w:rsidP="007A55E4">
      <w:pPr>
        <w:pStyle w:val="7"/>
        <w:spacing w:before="0"/>
        <w:rPr>
          <w:b/>
        </w:rPr>
      </w:pPr>
      <w:r>
        <w:rPr>
          <w:b/>
        </w:rPr>
        <w:t xml:space="preserve">        </w:t>
      </w:r>
      <w:r w:rsidRPr="00F42F82">
        <w:rPr>
          <w:b/>
        </w:rPr>
        <w:t xml:space="preserve">Розподіл балів, які отримують здобувачі вищої освіти (модуль 2)  </w:t>
      </w:r>
    </w:p>
    <w:p w14:paraId="165B4CA9" w14:textId="77777777" w:rsidR="007A55E4" w:rsidRPr="004E3E79" w:rsidRDefault="007A55E4" w:rsidP="007A55E4">
      <w:pPr>
        <w:rPr>
          <w:sz w:val="24"/>
          <w:szCs w:val="24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61"/>
        <w:gridCol w:w="557"/>
        <w:gridCol w:w="557"/>
        <w:gridCol w:w="555"/>
        <w:gridCol w:w="557"/>
        <w:gridCol w:w="557"/>
        <w:gridCol w:w="557"/>
        <w:gridCol w:w="555"/>
        <w:gridCol w:w="557"/>
        <w:gridCol w:w="557"/>
        <w:gridCol w:w="557"/>
        <w:gridCol w:w="559"/>
        <w:gridCol w:w="1798"/>
        <w:gridCol w:w="1057"/>
      </w:tblGrid>
      <w:tr w:rsidR="007A55E4" w:rsidRPr="00F42F82" w14:paraId="332C0A74" w14:textId="77777777" w:rsidTr="00E32464">
        <w:trPr>
          <w:cantSplit/>
        </w:trPr>
        <w:tc>
          <w:tcPr>
            <w:tcW w:w="3585" w:type="pct"/>
            <w:gridSpan w:val="13"/>
            <w:tcMar>
              <w:left w:w="57" w:type="dxa"/>
              <w:right w:w="57" w:type="dxa"/>
            </w:tcMar>
            <w:vAlign w:val="center"/>
          </w:tcPr>
          <w:p w14:paraId="4798A019" w14:textId="77777777" w:rsidR="007A55E4" w:rsidRPr="00F42F82" w:rsidRDefault="007A55E4" w:rsidP="00E32464">
            <w:pPr>
              <w:jc w:val="center"/>
              <w:rPr>
                <w:b/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4542BB78" w14:textId="77777777" w:rsidR="007A55E4" w:rsidRPr="00F42F82" w:rsidRDefault="007A55E4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4" w:type="pct"/>
            <w:tcMar>
              <w:left w:w="57" w:type="dxa"/>
              <w:right w:w="57" w:type="dxa"/>
            </w:tcMar>
            <w:vAlign w:val="center"/>
          </w:tcPr>
          <w:p w14:paraId="2C1EC303" w14:textId="77777777" w:rsidR="007A55E4" w:rsidRPr="00F42F82" w:rsidRDefault="007A55E4" w:rsidP="00E32464">
            <w:pPr>
              <w:jc w:val="center"/>
              <w:rPr>
                <w:b/>
                <w:sz w:val="20"/>
                <w:szCs w:val="20"/>
              </w:rPr>
            </w:pPr>
            <w:r w:rsidRPr="00F42F82">
              <w:rPr>
                <w:b/>
                <w:sz w:val="20"/>
                <w:szCs w:val="20"/>
              </w:rPr>
              <w:t>Сума</w:t>
            </w:r>
          </w:p>
        </w:tc>
      </w:tr>
      <w:tr w:rsidR="007A55E4" w:rsidRPr="00F42F82" w14:paraId="37A60058" w14:textId="77777777" w:rsidTr="00E32464">
        <w:trPr>
          <w:cantSplit/>
        </w:trPr>
        <w:tc>
          <w:tcPr>
            <w:tcW w:w="272" w:type="pct"/>
            <w:tcMar>
              <w:left w:w="57" w:type="dxa"/>
              <w:right w:w="57" w:type="dxa"/>
            </w:tcMar>
          </w:tcPr>
          <w:p w14:paraId="3B99DF1B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Т1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14:paraId="1910D5EB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Т2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35EB5A4F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Т3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20F45C8C" w14:textId="77777777" w:rsidR="007A55E4" w:rsidRPr="00BC560C" w:rsidRDefault="007A55E4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 xml:space="preserve"> Т4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598F2426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36AB5F8" w14:textId="77777777" w:rsidR="007A55E4" w:rsidRPr="00BC560C" w:rsidRDefault="007A55E4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Т6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FD3E814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Т7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4F7AF9D7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8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3BCF9E3F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9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26F6BB5E" w14:textId="77777777" w:rsidR="007A55E4" w:rsidRPr="00BC560C" w:rsidRDefault="007A55E4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10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27ECEE0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11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35D35D63" w14:textId="77777777" w:rsidR="007A55E4" w:rsidRPr="00BC560C" w:rsidRDefault="007A55E4" w:rsidP="00E32464">
            <w:pPr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12</w:t>
            </w:r>
          </w:p>
        </w:tc>
        <w:tc>
          <w:tcPr>
            <w:tcW w:w="277" w:type="pct"/>
            <w:tcMar>
              <w:left w:w="57" w:type="dxa"/>
              <w:right w:w="57" w:type="dxa"/>
            </w:tcMar>
          </w:tcPr>
          <w:p w14:paraId="08B27C08" w14:textId="77777777" w:rsidR="007A55E4" w:rsidRPr="00BC560C" w:rsidRDefault="007A55E4" w:rsidP="00E32464">
            <w:pPr>
              <w:jc w:val="center"/>
              <w:rPr>
                <w:sz w:val="20"/>
                <w:szCs w:val="20"/>
              </w:rPr>
            </w:pPr>
            <w:r w:rsidRPr="00BC560C">
              <w:rPr>
                <w:sz w:val="20"/>
                <w:szCs w:val="20"/>
              </w:rPr>
              <w:t>Т 13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24CE2F2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sz w:val="24"/>
                <w:szCs w:val="24"/>
              </w:rPr>
              <w:t>30</w:t>
            </w:r>
          </w:p>
        </w:tc>
        <w:tc>
          <w:tcPr>
            <w:tcW w:w="52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AAB45EB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  <w:r w:rsidRPr="00F42F82">
              <w:rPr>
                <w:b/>
                <w:sz w:val="24"/>
                <w:szCs w:val="24"/>
              </w:rPr>
              <w:t>100</w:t>
            </w:r>
          </w:p>
        </w:tc>
      </w:tr>
      <w:tr w:rsidR="007A55E4" w:rsidRPr="00F42F82" w14:paraId="0F3622FD" w14:textId="77777777" w:rsidTr="00E32464">
        <w:trPr>
          <w:cantSplit/>
        </w:trPr>
        <w:tc>
          <w:tcPr>
            <w:tcW w:w="272" w:type="pct"/>
            <w:tcMar>
              <w:left w:w="57" w:type="dxa"/>
              <w:right w:w="57" w:type="dxa"/>
            </w:tcMar>
          </w:tcPr>
          <w:p w14:paraId="7667FDBE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14:paraId="0E7E50B2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1EEA7B15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248093DF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73B5912C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178F49E9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F132BF6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4D8A5EAC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14:paraId="505ED250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0B71B21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6B98B98C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5D1313AA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7</w:t>
            </w:r>
          </w:p>
        </w:tc>
        <w:tc>
          <w:tcPr>
            <w:tcW w:w="277" w:type="pct"/>
            <w:tcMar>
              <w:left w:w="57" w:type="dxa"/>
              <w:right w:w="57" w:type="dxa"/>
            </w:tcMar>
          </w:tcPr>
          <w:p w14:paraId="3FE63880" w14:textId="77777777" w:rsidR="007A55E4" w:rsidRPr="004E3E79" w:rsidRDefault="007A55E4" w:rsidP="00E32464">
            <w:pPr>
              <w:jc w:val="center"/>
              <w:rPr>
                <w:sz w:val="24"/>
                <w:szCs w:val="24"/>
              </w:rPr>
            </w:pPr>
            <w:r w:rsidRPr="004E3E79">
              <w:rPr>
                <w:sz w:val="24"/>
                <w:szCs w:val="24"/>
              </w:rPr>
              <w:t>8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7E1254DF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left w:w="57" w:type="dxa"/>
              <w:right w:w="57" w:type="dxa"/>
            </w:tcMar>
          </w:tcPr>
          <w:p w14:paraId="204EEF11" w14:textId="77777777" w:rsidR="007A55E4" w:rsidRPr="00F42F82" w:rsidRDefault="007A55E4" w:rsidP="00E324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E90626" w14:textId="77777777" w:rsidR="007A55E4" w:rsidRPr="00052A84" w:rsidRDefault="007A55E4" w:rsidP="007A55E4">
      <w:pPr>
        <w:ind w:firstLine="600"/>
        <w:rPr>
          <w:sz w:val="24"/>
          <w:szCs w:val="24"/>
        </w:rPr>
      </w:pPr>
      <w:r>
        <w:rPr>
          <w:sz w:val="24"/>
          <w:szCs w:val="24"/>
        </w:rPr>
        <w:t>Т1, Т2 ... – теми</w:t>
      </w:r>
    </w:p>
    <w:p w14:paraId="489DA929" w14:textId="77777777" w:rsidR="007A55E4" w:rsidRPr="00F42F82" w:rsidRDefault="007A55E4" w:rsidP="007A55E4">
      <w:pPr>
        <w:shd w:val="clear" w:color="auto" w:fill="FFFFFF"/>
        <w:adjustRightInd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</w:t>
      </w:r>
      <w:r w:rsidRPr="00F42F82">
        <w:rPr>
          <w:b/>
          <w:iCs/>
          <w:sz w:val="24"/>
          <w:szCs w:val="24"/>
        </w:rPr>
        <w:t>Оцінювання окремих видів навчальної роботи з дисципліни</w:t>
      </w:r>
      <w:r>
        <w:rPr>
          <w:b/>
          <w:iCs/>
          <w:sz w:val="24"/>
          <w:szCs w:val="24"/>
        </w:rPr>
        <w:t xml:space="preserve"> 1-й та 2-й семестр</w:t>
      </w:r>
    </w:p>
    <w:p w14:paraId="636F5D10" w14:textId="77777777" w:rsidR="007A55E4" w:rsidRPr="00F42F82" w:rsidRDefault="007A55E4" w:rsidP="007A55E4">
      <w:pPr>
        <w:shd w:val="clear" w:color="auto" w:fill="FFFFFF"/>
        <w:adjustRightInd w:val="0"/>
        <w:jc w:val="center"/>
        <w:rPr>
          <w:b/>
          <w:i/>
          <w:i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0"/>
        <w:gridCol w:w="992"/>
        <w:gridCol w:w="1418"/>
        <w:gridCol w:w="992"/>
        <w:gridCol w:w="2661"/>
      </w:tblGrid>
      <w:tr w:rsidR="007A55E4" w:rsidRPr="00F42F82" w14:paraId="46FA7F57" w14:textId="77777777" w:rsidTr="00E32464">
        <w:tc>
          <w:tcPr>
            <w:tcW w:w="3860" w:type="dxa"/>
            <w:vMerge w:val="restart"/>
            <w:vAlign w:val="center"/>
          </w:tcPr>
          <w:p w14:paraId="4252207B" w14:textId="77777777" w:rsidR="007A55E4" w:rsidRPr="00F42F82" w:rsidRDefault="007A55E4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42F82">
              <w:rPr>
                <w:b/>
                <w:sz w:val="24"/>
                <w:szCs w:val="24"/>
                <w:lang w:eastAsia="ru-RU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14:paraId="63B4D736" w14:textId="77777777" w:rsidR="007A55E4" w:rsidRPr="00F42F82" w:rsidRDefault="007A55E4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42F82">
              <w:rPr>
                <w:b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3653" w:type="dxa"/>
            <w:gridSpan w:val="2"/>
          </w:tcPr>
          <w:p w14:paraId="2BB12C3A" w14:textId="77777777" w:rsidR="007A55E4" w:rsidRPr="00F42F82" w:rsidRDefault="007A55E4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42F82">
              <w:rPr>
                <w:b/>
                <w:sz w:val="24"/>
                <w:szCs w:val="24"/>
                <w:lang w:eastAsia="ru-RU"/>
              </w:rPr>
              <w:t>Модуль 2</w:t>
            </w:r>
          </w:p>
        </w:tc>
      </w:tr>
      <w:tr w:rsidR="007A55E4" w:rsidRPr="00F42F82" w14:paraId="630EF545" w14:textId="77777777" w:rsidTr="00E32464">
        <w:tc>
          <w:tcPr>
            <w:tcW w:w="3860" w:type="dxa"/>
            <w:vMerge/>
            <w:vAlign w:val="center"/>
          </w:tcPr>
          <w:p w14:paraId="12F41762" w14:textId="77777777" w:rsidR="007A55E4" w:rsidRPr="00F42F82" w:rsidRDefault="007A55E4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931B7DC" w14:textId="77777777" w:rsidR="007A55E4" w:rsidRPr="004E3E79" w:rsidRDefault="007A55E4" w:rsidP="00E32464">
            <w:pPr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4E3E79">
              <w:rPr>
                <w:sz w:val="16"/>
                <w:szCs w:val="16"/>
                <w:lang w:eastAsia="ru-RU"/>
              </w:rPr>
              <w:t>Кількість</w:t>
            </w:r>
          </w:p>
          <w:p w14:paraId="436741AC" w14:textId="77777777" w:rsidR="007A55E4" w:rsidRPr="00330265" w:rsidRDefault="007A55E4" w:rsidP="00E32464">
            <w:pPr>
              <w:adjustRightInd w:val="0"/>
              <w:jc w:val="center"/>
              <w:rPr>
                <w:sz w:val="16"/>
                <w:szCs w:val="16"/>
                <w:highlight w:val="yellow"/>
                <w:lang w:eastAsia="ru-RU"/>
              </w:rPr>
            </w:pPr>
            <w:r w:rsidRPr="004E3E79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6B4F39A6" w14:textId="77777777" w:rsidR="007A55E4" w:rsidRPr="00F42F82" w:rsidRDefault="007A55E4" w:rsidP="00E32464">
            <w:pPr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F42F82">
              <w:rPr>
                <w:sz w:val="16"/>
                <w:szCs w:val="16"/>
                <w:lang w:eastAsia="ru-RU"/>
              </w:rPr>
              <w:t>Максимальна кількість балів (сумарна)</w:t>
            </w:r>
          </w:p>
        </w:tc>
        <w:tc>
          <w:tcPr>
            <w:tcW w:w="992" w:type="dxa"/>
            <w:vAlign w:val="center"/>
          </w:tcPr>
          <w:p w14:paraId="59639129" w14:textId="77777777" w:rsidR="007A55E4" w:rsidRPr="004E3E79" w:rsidRDefault="007A55E4" w:rsidP="00E32464">
            <w:pPr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4E3E79">
              <w:rPr>
                <w:sz w:val="16"/>
                <w:szCs w:val="16"/>
                <w:lang w:eastAsia="ru-RU"/>
              </w:rPr>
              <w:t>Кількість</w:t>
            </w:r>
          </w:p>
          <w:p w14:paraId="5BC4B579" w14:textId="77777777" w:rsidR="007A55E4" w:rsidRPr="00330265" w:rsidRDefault="007A55E4" w:rsidP="00E32464">
            <w:pPr>
              <w:adjustRightInd w:val="0"/>
              <w:jc w:val="center"/>
              <w:rPr>
                <w:sz w:val="16"/>
                <w:szCs w:val="16"/>
                <w:highlight w:val="yellow"/>
                <w:lang w:eastAsia="ru-RU"/>
              </w:rPr>
            </w:pPr>
            <w:r w:rsidRPr="004E3E79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61" w:type="dxa"/>
            <w:vAlign w:val="center"/>
          </w:tcPr>
          <w:p w14:paraId="2472CC29" w14:textId="77777777" w:rsidR="007A55E4" w:rsidRPr="00F42F82" w:rsidRDefault="007A55E4" w:rsidP="00E32464">
            <w:pPr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F42F82">
              <w:rPr>
                <w:sz w:val="16"/>
                <w:szCs w:val="16"/>
                <w:lang w:eastAsia="ru-RU"/>
              </w:rPr>
              <w:t>Максимальна кількість балів (сумарна)</w:t>
            </w:r>
          </w:p>
        </w:tc>
      </w:tr>
      <w:tr w:rsidR="007A55E4" w:rsidRPr="00F42F82" w14:paraId="573AA25D" w14:textId="77777777" w:rsidTr="00E32464">
        <w:tc>
          <w:tcPr>
            <w:tcW w:w="3860" w:type="dxa"/>
          </w:tcPr>
          <w:p w14:paraId="4FE430A2" w14:textId="77777777" w:rsidR="007A55E4" w:rsidRPr="001A1A0E" w:rsidRDefault="007A55E4" w:rsidP="00E3246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Практичні (семінарські) заняття  та 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14:paraId="002A8528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0-12</w:t>
            </w:r>
          </w:p>
        </w:tc>
        <w:tc>
          <w:tcPr>
            <w:tcW w:w="1418" w:type="dxa"/>
            <w:vAlign w:val="center"/>
          </w:tcPr>
          <w:p w14:paraId="7A42FBE3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0-70</w:t>
            </w:r>
          </w:p>
        </w:tc>
        <w:tc>
          <w:tcPr>
            <w:tcW w:w="992" w:type="dxa"/>
            <w:vAlign w:val="center"/>
          </w:tcPr>
          <w:p w14:paraId="76C621AF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2661" w:type="dxa"/>
            <w:vAlign w:val="center"/>
          </w:tcPr>
          <w:p w14:paraId="2A072625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6F4F1EBF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50</w:t>
            </w:r>
          </w:p>
          <w:p w14:paraId="495B8643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A55E4" w:rsidRPr="00F42F82" w14:paraId="3E05204E" w14:textId="77777777" w:rsidTr="00E32464">
        <w:tc>
          <w:tcPr>
            <w:tcW w:w="3860" w:type="dxa"/>
          </w:tcPr>
          <w:p w14:paraId="7F73A472" w14:textId="77777777" w:rsidR="007A55E4" w:rsidRPr="001A1A0E" w:rsidRDefault="007A55E4" w:rsidP="00E32464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992" w:type="dxa"/>
            <w:vAlign w:val="center"/>
          </w:tcPr>
          <w:p w14:paraId="1278A161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38D3B25F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C6EBFD4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2661" w:type="dxa"/>
            <w:vAlign w:val="center"/>
          </w:tcPr>
          <w:p w14:paraId="2FC1EF46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7A55E4" w:rsidRPr="00F42F82" w14:paraId="5B06AE33" w14:textId="77777777" w:rsidTr="00E32464">
        <w:tc>
          <w:tcPr>
            <w:tcW w:w="3860" w:type="dxa"/>
          </w:tcPr>
          <w:p w14:paraId="65B51BF0" w14:textId="77777777" w:rsidR="007A55E4" w:rsidRPr="001A1A0E" w:rsidRDefault="007A55E4" w:rsidP="00E3246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14:paraId="6FFDAA97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71864BFA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14:paraId="481DB007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1" w:type="dxa"/>
            <w:vAlign w:val="center"/>
          </w:tcPr>
          <w:p w14:paraId="35F6E046" w14:textId="77777777" w:rsidR="007A55E4" w:rsidRPr="001A1A0E" w:rsidRDefault="007A55E4" w:rsidP="00E3246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A1A0E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7A55E4" w:rsidRPr="00F42F82" w14:paraId="0A6D2B4C" w14:textId="77777777" w:rsidTr="00E32464">
        <w:tc>
          <w:tcPr>
            <w:tcW w:w="3860" w:type="dxa"/>
          </w:tcPr>
          <w:p w14:paraId="2A55D363" w14:textId="77777777" w:rsidR="007A55E4" w:rsidRPr="001A1A0E" w:rsidRDefault="007A55E4" w:rsidP="00E32464">
            <w:pPr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1A1A0E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14:paraId="399B5648" w14:textId="77777777" w:rsidR="007A55E4" w:rsidRPr="001A1A0E" w:rsidRDefault="007A55E4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A1A0E">
              <w:rPr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14:paraId="1749CF6A" w14:textId="77777777" w:rsidR="007A55E4" w:rsidRPr="001A1A0E" w:rsidRDefault="007A55E4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A1A0E">
              <w:rPr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14:paraId="05A6E563" w14:textId="77777777" w:rsidR="007A55E4" w:rsidRPr="001A1A0E" w:rsidRDefault="007A55E4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A1A0E">
              <w:rPr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1" w:type="dxa"/>
          </w:tcPr>
          <w:p w14:paraId="6EBAAC34" w14:textId="77777777" w:rsidR="007A55E4" w:rsidRPr="001A1A0E" w:rsidRDefault="007A55E4" w:rsidP="00E32464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A1A0E">
              <w:rPr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14:paraId="1922C560" w14:textId="77777777" w:rsidR="007A55E4" w:rsidRDefault="007A55E4" w:rsidP="007A55E4">
      <w:pPr>
        <w:shd w:val="clear" w:color="auto" w:fill="FFFFFF"/>
        <w:adjustRightInd w:val="0"/>
        <w:rPr>
          <w:b/>
          <w:iCs/>
          <w:sz w:val="24"/>
          <w:szCs w:val="24"/>
        </w:rPr>
      </w:pPr>
    </w:p>
    <w:p w14:paraId="65FAA148" w14:textId="77777777" w:rsidR="007A55E4" w:rsidRPr="00F42F82" w:rsidRDefault="007A55E4" w:rsidP="007A55E4">
      <w:pPr>
        <w:shd w:val="clear" w:color="auto" w:fill="FFFFFF"/>
        <w:adjustRightInd w:val="0"/>
        <w:jc w:val="center"/>
        <w:rPr>
          <w:b/>
          <w:iCs/>
          <w:sz w:val="24"/>
          <w:szCs w:val="24"/>
        </w:rPr>
      </w:pPr>
      <w:r w:rsidRPr="00F42F82">
        <w:rPr>
          <w:b/>
          <w:iCs/>
          <w:sz w:val="24"/>
          <w:szCs w:val="24"/>
        </w:rPr>
        <w:t>Критерії оцінювання підсумкового семестрового контролю</w:t>
      </w:r>
    </w:p>
    <w:p w14:paraId="5B0A23D7" w14:textId="77777777" w:rsidR="007A55E4" w:rsidRPr="00F42F82" w:rsidRDefault="007A55E4" w:rsidP="007A55E4">
      <w:pPr>
        <w:jc w:val="center"/>
        <w:rPr>
          <w:b/>
          <w:bCs/>
          <w:sz w:val="24"/>
          <w:szCs w:val="24"/>
        </w:rPr>
      </w:pPr>
      <w:r w:rsidRPr="00F42F82">
        <w:rPr>
          <w:b/>
          <w:bCs/>
          <w:sz w:val="24"/>
          <w:szCs w:val="24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7A55E4" w:rsidRPr="00F42F82" w14:paraId="0A1FCFE8" w14:textId="77777777" w:rsidTr="00E32464">
        <w:trPr>
          <w:trHeight w:val="450"/>
        </w:trPr>
        <w:tc>
          <w:tcPr>
            <w:tcW w:w="2137" w:type="dxa"/>
            <w:vMerge w:val="restart"/>
            <w:vAlign w:val="center"/>
          </w:tcPr>
          <w:p w14:paraId="2F0DE365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14:paraId="42D96FEF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Оцінка</w:t>
            </w:r>
            <w:r>
              <w:rPr>
                <w:sz w:val="16"/>
                <w:szCs w:val="16"/>
              </w:rPr>
              <w:t xml:space="preserve"> </w:t>
            </w:r>
            <w:r w:rsidRPr="00F42F82">
              <w:rPr>
                <w:sz w:val="16"/>
                <w:szCs w:val="16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2AA8004A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Оцінка за національною шкалою</w:t>
            </w:r>
          </w:p>
        </w:tc>
      </w:tr>
      <w:tr w:rsidR="007A55E4" w:rsidRPr="00F42F82" w14:paraId="6B34FF77" w14:textId="77777777" w:rsidTr="00E32464">
        <w:trPr>
          <w:trHeight w:val="450"/>
        </w:trPr>
        <w:tc>
          <w:tcPr>
            <w:tcW w:w="2137" w:type="dxa"/>
            <w:vMerge/>
            <w:vAlign w:val="center"/>
          </w:tcPr>
          <w:p w14:paraId="0177B387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14:paraId="682EF704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8" w:type="dxa"/>
            <w:vAlign w:val="center"/>
          </w:tcPr>
          <w:p w14:paraId="6CC73E67" w14:textId="77777777" w:rsidR="007A55E4" w:rsidRPr="00F42F82" w:rsidRDefault="007A55E4" w:rsidP="00E32464">
            <w:pPr>
              <w:ind w:right="-144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для екзамену</w:t>
            </w:r>
          </w:p>
        </w:tc>
        <w:tc>
          <w:tcPr>
            <w:tcW w:w="2694" w:type="dxa"/>
          </w:tcPr>
          <w:p w14:paraId="32B1D494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для заліку</w:t>
            </w:r>
          </w:p>
        </w:tc>
      </w:tr>
      <w:tr w:rsidR="007A55E4" w:rsidRPr="00F42F82" w14:paraId="2B145FF3" w14:textId="77777777" w:rsidTr="00E32464">
        <w:tc>
          <w:tcPr>
            <w:tcW w:w="2137" w:type="dxa"/>
            <w:vAlign w:val="center"/>
          </w:tcPr>
          <w:p w14:paraId="6B395FEE" w14:textId="77777777" w:rsidR="007A55E4" w:rsidRPr="00F42F82" w:rsidRDefault="007A55E4" w:rsidP="00E32464">
            <w:pPr>
              <w:ind w:left="180"/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1322164A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3168" w:type="dxa"/>
            <w:vAlign w:val="center"/>
          </w:tcPr>
          <w:p w14:paraId="1DBDCCDB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14:paraId="1568BB56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  <w:p w14:paraId="6DE79A8C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  <w:p w14:paraId="6920D190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зараховано</w:t>
            </w:r>
          </w:p>
        </w:tc>
      </w:tr>
      <w:tr w:rsidR="007A55E4" w:rsidRPr="00F42F82" w14:paraId="2737B620" w14:textId="77777777" w:rsidTr="00E32464">
        <w:trPr>
          <w:trHeight w:val="194"/>
        </w:trPr>
        <w:tc>
          <w:tcPr>
            <w:tcW w:w="2137" w:type="dxa"/>
            <w:vAlign w:val="center"/>
          </w:tcPr>
          <w:p w14:paraId="47B1B090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82-89</w:t>
            </w:r>
          </w:p>
        </w:tc>
        <w:tc>
          <w:tcPr>
            <w:tcW w:w="1357" w:type="dxa"/>
            <w:vAlign w:val="center"/>
          </w:tcPr>
          <w:p w14:paraId="06CF6280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5D028856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 xml:space="preserve">добре </w:t>
            </w:r>
          </w:p>
        </w:tc>
        <w:tc>
          <w:tcPr>
            <w:tcW w:w="2694" w:type="dxa"/>
            <w:vMerge/>
          </w:tcPr>
          <w:p w14:paraId="45354227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</w:tr>
      <w:tr w:rsidR="007A55E4" w:rsidRPr="00F42F82" w14:paraId="2780F33A" w14:textId="77777777" w:rsidTr="00E32464">
        <w:tc>
          <w:tcPr>
            <w:tcW w:w="2137" w:type="dxa"/>
            <w:vAlign w:val="center"/>
          </w:tcPr>
          <w:p w14:paraId="1F52A8F1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74-81</w:t>
            </w:r>
          </w:p>
        </w:tc>
        <w:tc>
          <w:tcPr>
            <w:tcW w:w="1357" w:type="dxa"/>
            <w:vAlign w:val="center"/>
          </w:tcPr>
          <w:p w14:paraId="4127EBAF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33897304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14:paraId="3B0E1D25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</w:tr>
      <w:tr w:rsidR="007A55E4" w:rsidRPr="00F42F82" w14:paraId="0602AD91" w14:textId="77777777" w:rsidTr="00E32464">
        <w:tc>
          <w:tcPr>
            <w:tcW w:w="2137" w:type="dxa"/>
            <w:vAlign w:val="center"/>
          </w:tcPr>
          <w:p w14:paraId="18FFC94C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64-73</w:t>
            </w:r>
          </w:p>
        </w:tc>
        <w:tc>
          <w:tcPr>
            <w:tcW w:w="1357" w:type="dxa"/>
            <w:vAlign w:val="center"/>
          </w:tcPr>
          <w:p w14:paraId="27DA1831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74DED063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14:paraId="22ED55D6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</w:tr>
      <w:tr w:rsidR="007A55E4" w:rsidRPr="00F42F82" w14:paraId="491693AE" w14:textId="77777777" w:rsidTr="00E32464">
        <w:tc>
          <w:tcPr>
            <w:tcW w:w="2137" w:type="dxa"/>
            <w:vAlign w:val="center"/>
          </w:tcPr>
          <w:p w14:paraId="2FC93758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60-63</w:t>
            </w:r>
          </w:p>
        </w:tc>
        <w:tc>
          <w:tcPr>
            <w:tcW w:w="1357" w:type="dxa"/>
            <w:vAlign w:val="center"/>
          </w:tcPr>
          <w:p w14:paraId="555CF020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6974EE90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14:paraId="45F0FC94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</w:p>
        </w:tc>
      </w:tr>
      <w:tr w:rsidR="007A55E4" w:rsidRPr="00D3265B" w14:paraId="15DB2AB5" w14:textId="77777777" w:rsidTr="00E32464">
        <w:tc>
          <w:tcPr>
            <w:tcW w:w="2137" w:type="dxa"/>
            <w:vAlign w:val="center"/>
          </w:tcPr>
          <w:p w14:paraId="022C52DB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35-59</w:t>
            </w:r>
          </w:p>
        </w:tc>
        <w:tc>
          <w:tcPr>
            <w:tcW w:w="1357" w:type="dxa"/>
            <w:vAlign w:val="center"/>
          </w:tcPr>
          <w:p w14:paraId="79734A76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FX</w:t>
            </w:r>
          </w:p>
        </w:tc>
        <w:tc>
          <w:tcPr>
            <w:tcW w:w="3168" w:type="dxa"/>
            <w:vAlign w:val="center"/>
          </w:tcPr>
          <w:p w14:paraId="56FC85D5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30A71B9D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не зараховано з можливістю повторного складання</w:t>
            </w:r>
          </w:p>
        </w:tc>
      </w:tr>
      <w:tr w:rsidR="007A55E4" w:rsidRPr="00D3265B" w14:paraId="771FBED5" w14:textId="77777777" w:rsidTr="00E32464">
        <w:trPr>
          <w:trHeight w:val="708"/>
        </w:trPr>
        <w:tc>
          <w:tcPr>
            <w:tcW w:w="2137" w:type="dxa"/>
            <w:vAlign w:val="center"/>
          </w:tcPr>
          <w:p w14:paraId="14021EF9" w14:textId="77777777" w:rsidR="007A55E4" w:rsidRPr="00F42F82" w:rsidRDefault="007A55E4" w:rsidP="00E32464">
            <w:pPr>
              <w:ind w:left="180"/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0-34</w:t>
            </w:r>
          </w:p>
        </w:tc>
        <w:tc>
          <w:tcPr>
            <w:tcW w:w="1357" w:type="dxa"/>
            <w:vAlign w:val="center"/>
          </w:tcPr>
          <w:p w14:paraId="306AF94B" w14:textId="77777777" w:rsidR="007A55E4" w:rsidRPr="00F42F82" w:rsidRDefault="007A55E4" w:rsidP="00E32464">
            <w:pPr>
              <w:jc w:val="center"/>
              <w:rPr>
                <w:b/>
                <w:sz w:val="16"/>
                <w:szCs w:val="16"/>
              </w:rPr>
            </w:pPr>
            <w:r w:rsidRPr="00F42F82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3168" w:type="dxa"/>
            <w:vAlign w:val="center"/>
          </w:tcPr>
          <w:p w14:paraId="12EA8CFD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4B2F781D" w14:textId="77777777" w:rsidR="007A55E4" w:rsidRPr="00F42F82" w:rsidRDefault="007A55E4" w:rsidP="00E32464">
            <w:pPr>
              <w:jc w:val="center"/>
              <w:rPr>
                <w:sz w:val="16"/>
                <w:szCs w:val="16"/>
              </w:rPr>
            </w:pPr>
            <w:r w:rsidRPr="00F42F82">
              <w:rPr>
                <w:sz w:val="16"/>
                <w:szCs w:val="16"/>
              </w:rPr>
              <w:t>не зараховано з обов’язковим повторним вивченням дисципліни</w:t>
            </w:r>
          </w:p>
        </w:tc>
      </w:tr>
    </w:tbl>
    <w:p w14:paraId="17E8EA77" w14:textId="77777777" w:rsidR="006B1116" w:rsidRPr="007A55E4" w:rsidRDefault="006B1116">
      <w:pPr>
        <w:pStyle w:val="a3"/>
        <w:spacing w:before="9"/>
        <w:ind w:left="0" w:firstLine="0"/>
        <w:rPr>
          <w:b/>
          <w:sz w:val="26"/>
          <w:lang w:val="ru-RU"/>
        </w:rPr>
      </w:pPr>
    </w:p>
    <w:p w14:paraId="5D779F16" w14:textId="77777777" w:rsidR="006B1116" w:rsidRDefault="00000000">
      <w:pPr>
        <w:pStyle w:val="a3"/>
        <w:tabs>
          <w:tab w:val="left" w:pos="1416"/>
          <w:tab w:val="left" w:pos="2735"/>
          <w:tab w:val="left" w:pos="4217"/>
          <w:tab w:val="left" w:pos="7809"/>
          <w:tab w:val="left" w:pos="8107"/>
          <w:tab w:val="left" w:pos="9554"/>
        </w:tabs>
        <w:spacing w:line="280" w:lineRule="auto"/>
        <w:ind w:right="225" w:firstLine="710"/>
      </w:pPr>
      <w:bookmarkStart w:id="2" w:name="До_силабусу__додаються__навчально-методи"/>
      <w:bookmarkEnd w:id="2"/>
      <w:r>
        <w:t>До</w:t>
      </w:r>
      <w:r>
        <w:tab/>
      </w:r>
      <w:proofErr w:type="spellStart"/>
      <w:r>
        <w:t>силабусу</w:t>
      </w:r>
      <w:proofErr w:type="spellEnd"/>
      <w:r>
        <w:tab/>
        <w:t>додаються</w:t>
      </w:r>
      <w:r>
        <w:tab/>
        <w:t xml:space="preserve">навчально-методичні  </w:t>
      </w:r>
      <w:r>
        <w:rPr>
          <w:spacing w:val="7"/>
        </w:rPr>
        <w:t xml:space="preserve"> </w:t>
      </w:r>
      <w:r>
        <w:t>матеріали</w:t>
      </w:r>
      <w:r>
        <w:tab/>
        <w:t>з</w:t>
      </w:r>
      <w:r>
        <w:tab/>
        <w:t>дисципліни,</w:t>
      </w:r>
      <w:r>
        <w:tab/>
      </w:r>
      <w:r>
        <w:rPr>
          <w:spacing w:val="-2"/>
        </w:rPr>
        <w:t>що</w:t>
      </w:r>
      <w:r>
        <w:rPr>
          <w:spacing w:val="-57"/>
        </w:rPr>
        <w:t xml:space="preserve"> </w:t>
      </w:r>
      <w:r>
        <w:t>знаходяться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відповідному</w:t>
      </w:r>
      <w:r>
        <w:rPr>
          <w:spacing w:val="-8"/>
        </w:rPr>
        <w:t xml:space="preserve"> </w:t>
      </w:r>
      <w:r>
        <w:t>контенті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t>електронного</w:t>
      </w:r>
      <w:r>
        <w:rPr>
          <w:spacing w:val="5"/>
        </w:rPr>
        <w:t xml:space="preserve"> </w:t>
      </w:r>
      <w:r>
        <w:t>навчання</w:t>
      </w:r>
      <w:r>
        <w:rPr>
          <w:spacing w:val="5"/>
        </w:rPr>
        <w:t xml:space="preserve"> </w:t>
      </w:r>
      <w:proofErr w:type="spellStart"/>
      <w:r>
        <w:t>Moodle</w:t>
      </w:r>
      <w:proofErr w:type="spellEnd"/>
    </w:p>
    <w:sectPr w:rsidR="006B1116">
      <w:pgSz w:w="11910" w:h="16840"/>
      <w:pgMar w:top="760" w:right="620" w:bottom="1040" w:left="120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983E" w14:textId="77777777" w:rsidR="009F29A3" w:rsidRDefault="009F29A3">
      <w:r>
        <w:separator/>
      </w:r>
    </w:p>
  </w:endnote>
  <w:endnote w:type="continuationSeparator" w:id="0">
    <w:p w14:paraId="4956C1A2" w14:textId="77777777" w:rsidR="009F29A3" w:rsidRDefault="009F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Times-Roman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A9C3" w14:textId="77777777" w:rsidR="006B1116" w:rsidRDefault="009F29A3">
    <w:pPr>
      <w:pStyle w:val="a3"/>
      <w:spacing w:line="14" w:lineRule="auto"/>
      <w:ind w:left="0" w:firstLine="0"/>
      <w:rPr>
        <w:sz w:val="20"/>
      </w:rPr>
    </w:pPr>
    <w:r>
      <w:pict w14:anchorId="1E1D44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44.4pt;margin-top:788.25pt;width:11.6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BAAC26B" w14:textId="77777777" w:rsidR="006B1116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3CDD" w14:textId="77777777" w:rsidR="009F29A3" w:rsidRDefault="009F29A3">
      <w:r>
        <w:separator/>
      </w:r>
    </w:p>
  </w:footnote>
  <w:footnote w:type="continuationSeparator" w:id="0">
    <w:p w14:paraId="373E79F8" w14:textId="77777777" w:rsidR="009F29A3" w:rsidRDefault="009F2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6E7"/>
    <w:multiLevelType w:val="hybridMultilevel"/>
    <w:tmpl w:val="FB9E70AA"/>
    <w:lvl w:ilvl="0" w:tplc="A6ACA86E">
      <w:start w:val="1"/>
      <w:numFmt w:val="decimal"/>
      <w:lvlText w:val="%1."/>
      <w:lvlJc w:val="left"/>
      <w:pPr>
        <w:ind w:left="937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9BEB5D8">
      <w:numFmt w:val="bullet"/>
      <w:lvlText w:val="•"/>
      <w:lvlJc w:val="left"/>
      <w:pPr>
        <w:ind w:left="1854" w:hanging="423"/>
      </w:pPr>
      <w:rPr>
        <w:rFonts w:hint="default"/>
        <w:lang w:val="uk-UA" w:eastAsia="en-US" w:bidi="ar-SA"/>
      </w:rPr>
    </w:lvl>
    <w:lvl w:ilvl="2" w:tplc="B53A0D8A">
      <w:numFmt w:val="bullet"/>
      <w:lvlText w:val="•"/>
      <w:lvlJc w:val="left"/>
      <w:pPr>
        <w:ind w:left="2768" w:hanging="423"/>
      </w:pPr>
      <w:rPr>
        <w:rFonts w:hint="default"/>
        <w:lang w:val="uk-UA" w:eastAsia="en-US" w:bidi="ar-SA"/>
      </w:rPr>
    </w:lvl>
    <w:lvl w:ilvl="3" w:tplc="C346CB30">
      <w:numFmt w:val="bullet"/>
      <w:lvlText w:val="•"/>
      <w:lvlJc w:val="left"/>
      <w:pPr>
        <w:ind w:left="3683" w:hanging="423"/>
      </w:pPr>
      <w:rPr>
        <w:rFonts w:hint="default"/>
        <w:lang w:val="uk-UA" w:eastAsia="en-US" w:bidi="ar-SA"/>
      </w:rPr>
    </w:lvl>
    <w:lvl w:ilvl="4" w:tplc="8948F95E">
      <w:numFmt w:val="bullet"/>
      <w:lvlText w:val="•"/>
      <w:lvlJc w:val="left"/>
      <w:pPr>
        <w:ind w:left="4597" w:hanging="423"/>
      </w:pPr>
      <w:rPr>
        <w:rFonts w:hint="default"/>
        <w:lang w:val="uk-UA" w:eastAsia="en-US" w:bidi="ar-SA"/>
      </w:rPr>
    </w:lvl>
    <w:lvl w:ilvl="5" w:tplc="27BA5736">
      <w:numFmt w:val="bullet"/>
      <w:lvlText w:val="•"/>
      <w:lvlJc w:val="left"/>
      <w:pPr>
        <w:ind w:left="5512" w:hanging="423"/>
      </w:pPr>
      <w:rPr>
        <w:rFonts w:hint="default"/>
        <w:lang w:val="uk-UA" w:eastAsia="en-US" w:bidi="ar-SA"/>
      </w:rPr>
    </w:lvl>
    <w:lvl w:ilvl="6" w:tplc="20607B48">
      <w:numFmt w:val="bullet"/>
      <w:lvlText w:val="•"/>
      <w:lvlJc w:val="left"/>
      <w:pPr>
        <w:ind w:left="6426" w:hanging="423"/>
      </w:pPr>
      <w:rPr>
        <w:rFonts w:hint="default"/>
        <w:lang w:val="uk-UA" w:eastAsia="en-US" w:bidi="ar-SA"/>
      </w:rPr>
    </w:lvl>
    <w:lvl w:ilvl="7" w:tplc="E938B554">
      <w:numFmt w:val="bullet"/>
      <w:lvlText w:val="•"/>
      <w:lvlJc w:val="left"/>
      <w:pPr>
        <w:ind w:left="7340" w:hanging="423"/>
      </w:pPr>
      <w:rPr>
        <w:rFonts w:hint="default"/>
        <w:lang w:val="uk-UA" w:eastAsia="en-US" w:bidi="ar-SA"/>
      </w:rPr>
    </w:lvl>
    <w:lvl w:ilvl="8" w:tplc="E7E27548">
      <w:numFmt w:val="bullet"/>
      <w:lvlText w:val="•"/>
      <w:lvlJc w:val="left"/>
      <w:pPr>
        <w:ind w:left="8255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37600B1D"/>
    <w:multiLevelType w:val="hybridMultilevel"/>
    <w:tmpl w:val="F62C8BB0"/>
    <w:lvl w:ilvl="0" w:tplc="40E03738">
      <w:numFmt w:val="bullet"/>
      <w:lvlText w:val="●"/>
      <w:lvlJc w:val="left"/>
      <w:pPr>
        <w:ind w:left="499" w:hanging="42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BA32AE1C">
      <w:numFmt w:val="bullet"/>
      <w:lvlText w:val="•"/>
      <w:lvlJc w:val="left"/>
      <w:pPr>
        <w:ind w:left="1458" w:hanging="423"/>
      </w:pPr>
      <w:rPr>
        <w:rFonts w:hint="default"/>
        <w:lang w:val="uk-UA" w:eastAsia="en-US" w:bidi="ar-SA"/>
      </w:rPr>
    </w:lvl>
    <w:lvl w:ilvl="2" w:tplc="0D1E72F4">
      <w:numFmt w:val="bullet"/>
      <w:lvlText w:val="•"/>
      <w:lvlJc w:val="left"/>
      <w:pPr>
        <w:ind w:left="2416" w:hanging="423"/>
      </w:pPr>
      <w:rPr>
        <w:rFonts w:hint="default"/>
        <w:lang w:val="uk-UA" w:eastAsia="en-US" w:bidi="ar-SA"/>
      </w:rPr>
    </w:lvl>
    <w:lvl w:ilvl="3" w:tplc="83944EBE">
      <w:numFmt w:val="bullet"/>
      <w:lvlText w:val="•"/>
      <w:lvlJc w:val="left"/>
      <w:pPr>
        <w:ind w:left="3375" w:hanging="423"/>
      </w:pPr>
      <w:rPr>
        <w:rFonts w:hint="default"/>
        <w:lang w:val="uk-UA" w:eastAsia="en-US" w:bidi="ar-SA"/>
      </w:rPr>
    </w:lvl>
    <w:lvl w:ilvl="4" w:tplc="3E7C70BC">
      <w:numFmt w:val="bullet"/>
      <w:lvlText w:val="•"/>
      <w:lvlJc w:val="left"/>
      <w:pPr>
        <w:ind w:left="4333" w:hanging="423"/>
      </w:pPr>
      <w:rPr>
        <w:rFonts w:hint="default"/>
        <w:lang w:val="uk-UA" w:eastAsia="en-US" w:bidi="ar-SA"/>
      </w:rPr>
    </w:lvl>
    <w:lvl w:ilvl="5" w:tplc="6A36FAEE">
      <w:numFmt w:val="bullet"/>
      <w:lvlText w:val="•"/>
      <w:lvlJc w:val="left"/>
      <w:pPr>
        <w:ind w:left="5292" w:hanging="423"/>
      </w:pPr>
      <w:rPr>
        <w:rFonts w:hint="default"/>
        <w:lang w:val="uk-UA" w:eastAsia="en-US" w:bidi="ar-SA"/>
      </w:rPr>
    </w:lvl>
    <w:lvl w:ilvl="6" w:tplc="353CC6D6">
      <w:numFmt w:val="bullet"/>
      <w:lvlText w:val="•"/>
      <w:lvlJc w:val="left"/>
      <w:pPr>
        <w:ind w:left="6250" w:hanging="423"/>
      </w:pPr>
      <w:rPr>
        <w:rFonts w:hint="default"/>
        <w:lang w:val="uk-UA" w:eastAsia="en-US" w:bidi="ar-SA"/>
      </w:rPr>
    </w:lvl>
    <w:lvl w:ilvl="7" w:tplc="BDCCAFC6">
      <w:numFmt w:val="bullet"/>
      <w:lvlText w:val="•"/>
      <w:lvlJc w:val="left"/>
      <w:pPr>
        <w:ind w:left="7208" w:hanging="423"/>
      </w:pPr>
      <w:rPr>
        <w:rFonts w:hint="default"/>
        <w:lang w:val="uk-UA" w:eastAsia="en-US" w:bidi="ar-SA"/>
      </w:rPr>
    </w:lvl>
    <w:lvl w:ilvl="8" w:tplc="ECB20A32">
      <w:numFmt w:val="bullet"/>
      <w:lvlText w:val="•"/>
      <w:lvlJc w:val="left"/>
      <w:pPr>
        <w:ind w:left="8167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3B01469B"/>
    <w:multiLevelType w:val="hybridMultilevel"/>
    <w:tmpl w:val="F4FE7A6C"/>
    <w:lvl w:ilvl="0" w:tplc="13480EFC">
      <w:numFmt w:val="bullet"/>
      <w:lvlText w:val=""/>
      <w:lvlJc w:val="left"/>
      <w:pPr>
        <w:ind w:left="937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47E3354">
      <w:numFmt w:val="bullet"/>
      <w:lvlText w:val="•"/>
      <w:lvlJc w:val="left"/>
      <w:pPr>
        <w:ind w:left="1854" w:hanging="361"/>
      </w:pPr>
      <w:rPr>
        <w:rFonts w:hint="default"/>
        <w:lang w:val="uk-UA" w:eastAsia="en-US" w:bidi="ar-SA"/>
      </w:rPr>
    </w:lvl>
    <w:lvl w:ilvl="2" w:tplc="6C4654AC">
      <w:numFmt w:val="bullet"/>
      <w:lvlText w:val="•"/>
      <w:lvlJc w:val="left"/>
      <w:pPr>
        <w:ind w:left="2768" w:hanging="361"/>
      </w:pPr>
      <w:rPr>
        <w:rFonts w:hint="default"/>
        <w:lang w:val="uk-UA" w:eastAsia="en-US" w:bidi="ar-SA"/>
      </w:rPr>
    </w:lvl>
    <w:lvl w:ilvl="3" w:tplc="AE569A02">
      <w:numFmt w:val="bullet"/>
      <w:lvlText w:val="•"/>
      <w:lvlJc w:val="left"/>
      <w:pPr>
        <w:ind w:left="3683" w:hanging="361"/>
      </w:pPr>
      <w:rPr>
        <w:rFonts w:hint="default"/>
        <w:lang w:val="uk-UA" w:eastAsia="en-US" w:bidi="ar-SA"/>
      </w:rPr>
    </w:lvl>
    <w:lvl w:ilvl="4" w:tplc="AEB84006">
      <w:numFmt w:val="bullet"/>
      <w:lvlText w:val="•"/>
      <w:lvlJc w:val="left"/>
      <w:pPr>
        <w:ind w:left="4597" w:hanging="361"/>
      </w:pPr>
      <w:rPr>
        <w:rFonts w:hint="default"/>
        <w:lang w:val="uk-UA" w:eastAsia="en-US" w:bidi="ar-SA"/>
      </w:rPr>
    </w:lvl>
    <w:lvl w:ilvl="5" w:tplc="84727C60">
      <w:numFmt w:val="bullet"/>
      <w:lvlText w:val="•"/>
      <w:lvlJc w:val="left"/>
      <w:pPr>
        <w:ind w:left="5512" w:hanging="361"/>
      </w:pPr>
      <w:rPr>
        <w:rFonts w:hint="default"/>
        <w:lang w:val="uk-UA" w:eastAsia="en-US" w:bidi="ar-SA"/>
      </w:rPr>
    </w:lvl>
    <w:lvl w:ilvl="6" w:tplc="D6FAD336">
      <w:numFmt w:val="bullet"/>
      <w:lvlText w:val="•"/>
      <w:lvlJc w:val="left"/>
      <w:pPr>
        <w:ind w:left="6426" w:hanging="361"/>
      </w:pPr>
      <w:rPr>
        <w:rFonts w:hint="default"/>
        <w:lang w:val="uk-UA" w:eastAsia="en-US" w:bidi="ar-SA"/>
      </w:rPr>
    </w:lvl>
    <w:lvl w:ilvl="7" w:tplc="5FDE4BB0">
      <w:numFmt w:val="bullet"/>
      <w:lvlText w:val="•"/>
      <w:lvlJc w:val="left"/>
      <w:pPr>
        <w:ind w:left="7340" w:hanging="361"/>
      </w:pPr>
      <w:rPr>
        <w:rFonts w:hint="default"/>
        <w:lang w:val="uk-UA" w:eastAsia="en-US" w:bidi="ar-SA"/>
      </w:rPr>
    </w:lvl>
    <w:lvl w:ilvl="8" w:tplc="282EF64A">
      <w:numFmt w:val="bullet"/>
      <w:lvlText w:val="•"/>
      <w:lvlJc w:val="left"/>
      <w:pPr>
        <w:ind w:left="8255" w:hanging="361"/>
      </w:pPr>
      <w:rPr>
        <w:rFonts w:hint="default"/>
        <w:lang w:val="uk-UA" w:eastAsia="en-US" w:bidi="ar-SA"/>
      </w:rPr>
    </w:lvl>
  </w:abstractNum>
  <w:num w:numId="1" w16cid:durableId="515388612">
    <w:abstractNumId w:val="1"/>
  </w:num>
  <w:num w:numId="2" w16cid:durableId="199323913">
    <w:abstractNumId w:val="0"/>
  </w:num>
  <w:num w:numId="3" w16cid:durableId="193150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116"/>
    <w:rsid w:val="00047357"/>
    <w:rsid w:val="003031AC"/>
    <w:rsid w:val="00385896"/>
    <w:rsid w:val="006B1116"/>
    <w:rsid w:val="007A55E4"/>
    <w:rsid w:val="009F29A3"/>
    <w:rsid w:val="00DA45C8"/>
    <w:rsid w:val="00F1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7C9AE"/>
  <w15:docId w15:val="{5D5ADF4B-E0FD-2340-AD77-C35B494C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75" w:lineRule="exact"/>
      <w:ind w:left="927"/>
      <w:jc w:val="both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 w:hanging="36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36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3031A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31A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rsid w:val="00047357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szCs w:val="20"/>
      <w:lang w:val="en-US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47357"/>
    <w:rPr>
      <w:rFonts w:ascii="Calibri" w:eastAsia="Calibri" w:hAnsi="Calibri" w:cs="Times New Roman"/>
      <w:szCs w:val="20"/>
      <w:lang w:eastAsia="ru-RU"/>
    </w:rPr>
  </w:style>
  <w:style w:type="paragraph" w:customStyle="1" w:styleId="TableText">
    <w:name w:val="Table Text"/>
    <w:uiPriority w:val="99"/>
    <w:rsid w:val="0004735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60" w:line="220" w:lineRule="atLeast"/>
      <w:ind w:left="20" w:right="20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9"/>
    <w:rsid w:val="00047357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A55E4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mashika@uzhnu.edu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hc.unesco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k.wikipedia.org/wiki/&#1057;&#1074;&#1110;&#1090;&#1086;&#1074;&#1072;_&#1089;&#1087;&#1072;&#1076;&#1097;&#1080;&#1085;&#1072;_&#1070;&#1053;&#1045;&#1057;&#1050;&#1054;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4472</Words>
  <Characters>25494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Mashika</cp:lastModifiedBy>
  <cp:revision>3</cp:revision>
  <dcterms:created xsi:type="dcterms:W3CDTF">2023-09-12T19:53:00Z</dcterms:created>
  <dcterms:modified xsi:type="dcterms:W3CDTF">2025-09-14T17:17:00Z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