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hAnsi="Times New Roman" w:cs="Times New Roman"/>
        </w:rPr>
        <w:id w:val="336896074"/>
        <w:docPartObj>
          <w:docPartGallery w:val="Cover Pages"/>
          <w:docPartUnique/>
        </w:docPartObj>
      </w:sdtPr>
      <w:sdtEndPr/>
      <w:sdtContent>
        <w:p w:rsidR="00B66E29" w:rsidRPr="00EF2853" w:rsidRDefault="00B66E29" w:rsidP="00EF2853">
          <w:pPr>
            <w:spacing w:line="360" w:lineRule="auto"/>
            <w:rPr>
              <w:rFonts w:ascii="Times New Roman" w:hAnsi="Times New Roman" w:cs="Times New Roman"/>
            </w:rPr>
          </w:pPr>
          <w:r w:rsidRPr="00EF2853">
            <w:rPr>
              <w:rFonts w:ascii="Times New Roman" w:hAnsi="Times New Roman" w:cs="Times New Roman"/>
              <w:noProof/>
              <w:lang w:val="ru-RU" w:eastAsia="ru-RU"/>
            </w:rPr>
            <mc:AlternateContent>
              <mc:Choice Requires="wpg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3670" cy="10058400"/>
                    <wp:effectExtent l="0" t="0" r="0" b="0"/>
                    <wp:wrapNone/>
                    <wp:docPr id="453" name="Группа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113670" cy="10058400"/>
                              <a:chOff x="0" y="0"/>
                              <a:chExt cx="3113670" cy="10058400"/>
                            </a:xfrm>
                          </wpg:grpSpPr>
                          <wps:wsp>
                            <wps:cNvPr id="459" name="Прямоугольник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Прямоугольник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Прямоугольник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54" y="0"/>
                                <a:ext cx="3099816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  <w:alias w:val="Год"/>
                                    <w:id w:val="10123410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9-12-31T00:00:00Z">
                                      <w:dateFormat w:val="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B66E29" w:rsidRDefault="002E7CFA">
                                      <w:pPr>
                                        <w:pStyle w:val="a3"/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96"/>
                                          <w:szCs w:val="96"/>
                                          <w:lang w:val="ru-RU"/>
                                        </w:rPr>
                                        <w:t>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Прямоугольник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Автор"/>
                                    <w:id w:val="1380359617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B66E29" w:rsidRPr="00436E27" w:rsidRDefault="00B66E29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w:pPr>
                                      <w:r w:rsidRPr="00436E27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w:t>Центр інновацій та розвитку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Организация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B66E29" w:rsidRPr="00436E27" w:rsidRDefault="00B66E29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</w:pPr>
                                      <w:r w:rsidRPr="00436E27"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uk-UA"/>
                                        </w:rPr>
                                        <w:t>Ужгородський національний університет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id w:val="1724480474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9-12-3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B66E29" w:rsidRPr="00436E27" w:rsidRDefault="002E7CFA">
                                      <w:pPr>
                                        <w:pStyle w:val="a3"/>
                                        <w:spacing w:line="360" w:lineRule="auto"/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color w:val="FFFFFF" w:themeColor="background1"/>
                                          <w:sz w:val="28"/>
                                          <w:szCs w:val="28"/>
                                          <w:lang w:val="ru-RU"/>
                                        </w:rPr>
                                        <w:t>31.12.2019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Группа 453" o:spid="_x0000_s1026" style="position:absolute;margin-left:193.95pt;margin-top:0;width:245.15pt;height:11in;z-index:251655168;mso-width-percent:400;mso-height-percent:1000;mso-position-horizontal:right;mso-position-horizontal-relative:page;mso-position-vertical:top;mso-position-vertical-relative:page;mso-width-percent:400;mso-height-percent:1000" coordsize="31136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">
                    <v:rect id="Прямоугольник 459" o:spid="_x0000_s1027" alt="Light vertical" style="position:absolute;width:1385;height:1005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aJ8QA&#10;AADcAAAADwAAAGRycy9kb3ducmV2LnhtbESPQWsCMRSE70L/Q3iF3jSrVNGtUVqh1ZtoK/b42Dx3&#10;F5OXNYm6/nsjFHocZuYbZjpvrREX8qF2rKDfy0AQF07XXCr4+f7sjkGEiKzROCYFNwownz11pphr&#10;d+UNXbaxFAnCIUcFVYxNLmUoKrIYeq4hTt7BeYsxSV9K7fGa4NbIQZaNpMWa00KFDS0qKo7bs1XQ&#10;LD78ZBzN+WRG6/Xvxu37u6+lUi/P7fsbiEht/A//tVdawetwAo8z6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kmifEAAAA3AAAAA8AAAAAAAAAAAAAAAAAmAIAAGRycy9k&#10;b3ducmV2LnhtbFBLBQYAAAAABAAEAPUAAACJAwAAAAA=&#10;" fillcolor="#c8da91 [1945]" stroked="f" strokecolor="white" strokeweight="1pt">
                      <v:fill r:id="rId10" o:title="" opacity="52428f" color2="white [3212]" o:opacity2="52428f" type="pattern"/>
                      <v:shadow color="#d8d8d8" offset="3pt,3pt"/>
                    </v:rect>
                    <v:rect id="Прямоугольник 460" o:spid="_x0000_s1028" style="position:absolute;left:1246;width:29718;height:100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+ZuMUA&#10;AADcAAAADwAAAGRycy9kb3ducmV2LnhtbESPTU/DMAyG75P4D5GRuG3JEJqgWzYxpvFxQaLb7l5j&#10;2orGKUnYCr8eH5A4Wq/fx34Wq8F36kQxtYEtTCcGFHEVXMu1hf1uO74FlTKywy4wWfimBKvlxWiB&#10;hQtnfqNTmWslEE4FWmhy7gutU9WQxzQJPbFk7yF6zDLGWruIZ4H7Tl8bM9MeW5YLDfb00FD1UX55&#10;oUxffw7G7J7Wj58vVOIm3sX10dqry+F+DirTkP+X/9rPzsLNTN4XGREB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5m4xQAAANwAAAAPAAAAAAAAAAAAAAAAAJgCAABkcnMv&#10;ZG93bnJldi54bWxQSwUGAAAAAAQABAD1AAAAigMAAAAA&#10;" fillcolor="#59a9f2 [1940]" stroked="f" strokecolor="#d8d8d8"/>
                    <v:rect id="Прямоугольник 461" o:spid="_x0000_s1029" style="position:absolute;left:138;width:30998;height:23774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tkcUA&#10;AADcAAAADwAAAGRycy9kb3ducmV2LnhtbESP3WoCMRSE7wXfIRyhd5pVWmm3ZkUUwRaKaO39YXPc&#10;HzcncRPX7ds3hUIvh5n5hlkse9OIjlpfWVYwnSQgiHOrKy4UnD6342cQPiBrbCyTgm/ysMyGgwWm&#10;2t75QN0xFCJC2KeooAzBpVL6vCSDfmIdcfTOtjUYomwLqVu8R7hp5CxJ5tJgxXGhREfrkvLL8WYU&#10;yI/OfW3rl+R0cJv9m3uvr0+4Ueph1K9eQQTqw3/4r73TCh7nU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i2R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  <w:alias w:val="Год"/>
                              <w:id w:val="10123410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12-31T00:00:00Z"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66E29" w:rsidRDefault="002E7CFA">
                                <w:pPr>
                                  <w:pStyle w:val="a3"/>
                                  <w:rPr>
                                    <w:color w:val="FFFFFF" w:themeColor="background1"/>
                                    <w:sz w:val="96"/>
                                    <w:szCs w:val="9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96"/>
                                    <w:szCs w:val="96"/>
                                    <w:lang w:val="ru-RU"/>
                                  </w:rPr>
                                  <w:t>2019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v:rect id="Прямоугольник 9" o:spid="_x0000_s1030" style="position:absolute;top:67610;width:30895;height:28333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z5sUA&#10;AADcAAAADwAAAGRycy9kb3ducmV2LnhtbESPQWvCQBSE70L/w/IK3nRTsVJjVikVwQpF1Hh/ZF+T&#10;2OzbbXaN8d93C4Ueh5n5hslWvWlER62vLSt4GicgiAuray4V5KfN6AWED8gaG8uk4E4eVsuHQYap&#10;tjc+UHcMpYgQ9ikqqEJwqZS+qMigH1tHHL1P2xoMUbal1C3eItw0cpIkM2mw5rhQoaO3ioqv49Uo&#10;kB+dO28u8yQ/uPX+3e0u38+4Vmr42L8uQATqw3/4r73VCqazCf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LPm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Автор"/>
                              <w:id w:val="1380359617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B66E29" w:rsidRPr="00436E27" w:rsidRDefault="00B66E29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436E2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uk-UA"/>
                                  </w:rPr>
                                  <w:t>Центр інновацій та розвитку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Организация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B66E29" w:rsidRPr="00436E27" w:rsidRDefault="00B66E29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</w:pPr>
                                <w:r w:rsidRPr="00436E2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uk-UA"/>
                                  </w:rPr>
                                  <w:t>Ужгородський національний університет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id w:val="1724480474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9-12-3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B66E29" w:rsidRPr="00436E27" w:rsidRDefault="002E7CFA">
                                <w:pPr>
                                  <w:pStyle w:val="a3"/>
                                  <w:spacing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ru-RU"/>
                                  </w:rPr>
                                  <w:t>31.12.2019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Pr="00EF2853">
            <w:rPr>
              <w:rFonts w:ascii="Times New Roman" w:hAnsi="Times New Roman" w:cs="Times New Roman"/>
              <w:noProof/>
              <w:lang w:val="ru-RU" w:eastAsia="ru-RU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2514600</wp:posOffset>
                        </wp:positionV>
                      </mc:Fallback>
                    </mc:AlternateContent>
                    <wp:extent cx="6970395" cy="640080"/>
                    <wp:effectExtent l="0" t="0" r="15240" b="24130"/>
                    <wp:wrapNone/>
                    <wp:docPr id="463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FFFFFF" w:themeColor="background1"/>
                                    <w:sz w:val="36"/>
                                    <w:szCs w:val="36"/>
                                    <w:lang w:val="uk-UA" w:eastAsia="pl-PL"/>
                                  </w:rPr>
                                  <w:alias w:val="Название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B66E29" w:rsidRPr="00B66E29" w:rsidRDefault="00B66E29" w:rsidP="00B66E29">
                                    <w:pPr>
                                      <w:pStyle w:val="a3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  <w:lang w:val="ru-RU"/>
                                      </w:rPr>
                                    </w:pPr>
                                    <w:r w:rsidRPr="0057212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Звіт Про роботу Центру ін</w:t>
                                    </w:r>
                                    <w:r w:rsidR="008F065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>новацій та розвитку з 01.01.2019 по 31.12.2019</w:t>
                                    </w:r>
                                    <w:r w:rsidRPr="0057212A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color w:val="FFFFFF" w:themeColor="background1"/>
                                        <w:sz w:val="36"/>
                                        <w:szCs w:val="36"/>
                                        <w:lang w:val="uk-UA" w:eastAsia="pl-PL"/>
                                      </w:rPr>
                                      <w:t xml:space="preserve"> рр.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31" style="position:absolute;margin-left:0;margin-top:0;width:548.85pt;height:50.4pt;z-index:251657216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" o:allowincell="f" fillcolor="#0070c0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="Times New Roman" w:eastAsia="Times New Roman" w:hAnsi="Times New Roman" w:cs="Times New Roman"/>
                              <w:b/>
                              <w:color w:val="FFFFFF" w:themeColor="background1"/>
                              <w:sz w:val="36"/>
                              <w:szCs w:val="36"/>
                              <w:lang w:val="uk-UA" w:eastAsia="pl-PL"/>
                            </w:rPr>
                            <w:alias w:val="Название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B66E29" w:rsidRPr="00B66E29" w:rsidRDefault="00B66E29" w:rsidP="00B66E29">
                              <w:pPr>
                                <w:pStyle w:val="a3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  <w:lang w:val="ru-RU"/>
                                </w:rPr>
                              </w:pPr>
                              <w:r w:rsidRPr="0057212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Звіт Про роботу Центру ін</w:t>
                              </w:r>
                              <w:r w:rsidR="008F0655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>новацій та розвитку з 01.01.2019 по 31.12.2019</w:t>
                              </w:r>
                              <w:r w:rsidRPr="0057212A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FFF" w:themeColor="background1"/>
                                  <w:sz w:val="36"/>
                                  <w:szCs w:val="36"/>
                                  <w:lang w:val="uk-UA" w:eastAsia="pl-PL"/>
                                </w:rPr>
                                <w:t xml:space="preserve"> рр.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B66E29" w:rsidRPr="00EF2853" w:rsidRDefault="00436E27" w:rsidP="00EF2853">
          <w:pPr>
            <w:spacing w:line="360" w:lineRule="auto"/>
            <w:rPr>
              <w:rFonts w:ascii="Times New Roman" w:hAnsi="Times New Roman" w:cs="Times New Roman"/>
            </w:rPr>
          </w:pPr>
          <w:r w:rsidRPr="00EF2853">
            <w:rPr>
              <w:rFonts w:ascii="Times New Roman" w:hAnsi="Times New Roman" w:cs="Times New Roman"/>
              <w:noProof/>
              <w:lang w:val="ru-RU" w:eastAsia="ru-RU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2628748</wp:posOffset>
                </wp:positionH>
                <wp:positionV relativeFrom="paragraph">
                  <wp:posOffset>3448050</wp:posOffset>
                </wp:positionV>
                <wp:extent cx="3373755" cy="3373755"/>
                <wp:effectExtent l="0" t="0" r="0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uzhnu.pn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3755" cy="3373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66E29" w:rsidRPr="00EF2853">
            <w:rPr>
              <w:rFonts w:ascii="Times New Roman" w:hAnsi="Times New Roman" w:cs="Times New Roman"/>
            </w:rPr>
            <w:br w:type="page"/>
          </w:r>
        </w:p>
      </w:sdtContent>
    </w:sdt>
    <w:tbl>
      <w:tblPr>
        <w:tblStyle w:val="a9"/>
        <w:tblW w:w="10207" w:type="dxa"/>
        <w:tblInd w:w="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3437"/>
        <w:gridCol w:w="3313"/>
      </w:tblGrid>
      <w:tr w:rsidR="00D32388" w:rsidRPr="00EF2853" w:rsidTr="004F4EE2">
        <w:tc>
          <w:tcPr>
            <w:tcW w:w="3457" w:type="dxa"/>
          </w:tcPr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lastRenderedPageBreak/>
              <w:t>Центр інновацій та розвитку Державного вищого навчального</w:t>
            </w:r>
          </w:p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t xml:space="preserve">закладу «Ужгородського </w:t>
            </w:r>
          </w:p>
          <w:p w:rsidR="00D32388" w:rsidRPr="00EF2853" w:rsidRDefault="00D32388" w:rsidP="00EF2853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EF2853">
              <w:rPr>
                <w:b/>
                <w:sz w:val="28"/>
                <w:szCs w:val="28"/>
                <w:lang w:val="uk-UA"/>
              </w:rPr>
              <w:t>національного університету»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м. Ужгород, пл. Народна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4/571, 88000</w:t>
            </w:r>
          </w:p>
          <w:p w:rsidR="00D32388" w:rsidRPr="00EF2853" w:rsidRDefault="00D32388" w:rsidP="00EF2853">
            <w:pPr>
              <w:pStyle w:val="a5"/>
              <w:rPr>
                <w:sz w:val="28"/>
                <w:szCs w:val="28"/>
                <w:lang w:val="uk-UA"/>
              </w:rPr>
            </w:pPr>
            <w:r w:rsidRPr="00EF2853">
              <w:rPr>
                <w:sz w:val="28"/>
                <w:szCs w:val="28"/>
                <w:lang w:val="uk-UA"/>
              </w:rPr>
              <w:t>тел. + 380-508-214-867</w:t>
            </w:r>
          </w:p>
          <w:p w:rsidR="00D32388" w:rsidRPr="00EF2853" w:rsidRDefault="00D32388" w:rsidP="00EF2853">
            <w:pPr>
              <w:pStyle w:val="a5"/>
              <w:rPr>
                <w:lang w:val="uk-UA"/>
              </w:rPr>
            </w:pPr>
            <w:proofErr w:type="spellStart"/>
            <w:r w:rsidRPr="00EF2853">
              <w:rPr>
                <w:sz w:val="28"/>
                <w:szCs w:val="28"/>
                <w:lang w:val="en-US"/>
              </w:rPr>
              <w:t>inno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centre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@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uzhnu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.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EF2853">
              <w:rPr>
                <w:sz w:val="28"/>
                <w:szCs w:val="28"/>
                <w:lang w:val="uk-UA"/>
              </w:rPr>
              <w:t>.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ua</w:t>
            </w:r>
            <w:proofErr w:type="spellEnd"/>
          </w:p>
        </w:tc>
        <w:tc>
          <w:tcPr>
            <w:tcW w:w="3437" w:type="dxa"/>
          </w:tcPr>
          <w:p w:rsidR="00D32388" w:rsidRPr="00EF2853" w:rsidRDefault="00D32388" w:rsidP="00EF2853">
            <w:pPr>
              <w:pStyle w:val="a5"/>
              <w:rPr>
                <w:lang w:val="uk-UA"/>
              </w:rPr>
            </w:pPr>
            <w:r w:rsidRPr="00EF2853">
              <w:rPr>
                <w:noProof/>
                <w:lang w:val="ru-RU" w:eastAsia="ru-RU"/>
              </w:rPr>
              <w:drawing>
                <wp:inline distT="0" distB="0" distL="0" distR="0" wp14:anchorId="700E7134" wp14:editId="7519BE9E">
                  <wp:extent cx="2026371" cy="1971675"/>
                  <wp:effectExtent l="19050" t="0" r="0" b="0"/>
                  <wp:docPr id="3" name="Рисунок 3" descr="uzhnu_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zhnu_logo2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295" cy="199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3" w:type="dxa"/>
          </w:tcPr>
          <w:p w:rsidR="00D32388" w:rsidRPr="00EF2853" w:rsidRDefault="00D32388" w:rsidP="00EF2853">
            <w:pPr>
              <w:pStyle w:val="a5"/>
              <w:jc w:val="right"/>
              <w:rPr>
                <w:b/>
                <w:sz w:val="28"/>
                <w:szCs w:val="28"/>
                <w:lang w:val="en-US"/>
              </w:rPr>
            </w:pPr>
            <w:r w:rsidRPr="00EF2853">
              <w:rPr>
                <w:b/>
                <w:sz w:val="28"/>
                <w:szCs w:val="28"/>
                <w:lang w:val="en-US"/>
              </w:rPr>
              <w:t>Center of Innovation</w:t>
            </w:r>
            <w:r w:rsidRPr="00EF285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F2853">
              <w:rPr>
                <w:b/>
                <w:sz w:val="28"/>
                <w:szCs w:val="28"/>
                <w:lang w:val="en-US"/>
              </w:rPr>
              <w:t>and Development of State Higher Education Institution</w:t>
            </w:r>
            <w:r w:rsidRPr="00EF2853">
              <w:rPr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EF2853">
              <w:rPr>
                <w:b/>
                <w:sz w:val="28"/>
                <w:szCs w:val="28"/>
                <w:lang w:val="en-US"/>
              </w:rPr>
              <w:t>Uzhgorod</w:t>
            </w:r>
            <w:proofErr w:type="spellEnd"/>
            <w:r w:rsidRPr="00EF2853">
              <w:rPr>
                <w:b/>
                <w:sz w:val="28"/>
                <w:szCs w:val="28"/>
                <w:lang w:val="en-US"/>
              </w:rPr>
              <w:t xml:space="preserve"> National University</w:t>
            </w:r>
            <w:r w:rsidRPr="00EF2853">
              <w:rPr>
                <w:b/>
                <w:sz w:val="28"/>
                <w:szCs w:val="28"/>
                <w:lang w:val="uk-UA"/>
              </w:rPr>
              <w:t>»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proofErr w:type="spellStart"/>
            <w:r w:rsidRPr="00EF2853">
              <w:rPr>
                <w:sz w:val="28"/>
                <w:szCs w:val="28"/>
                <w:lang w:val="en-US"/>
              </w:rPr>
              <w:t>Narodna</w:t>
            </w:r>
            <w:proofErr w:type="spellEnd"/>
            <w:r w:rsidRPr="00EF2853">
              <w:rPr>
                <w:sz w:val="28"/>
                <w:szCs w:val="28"/>
                <w:lang w:val="en-US"/>
              </w:rPr>
              <w:t xml:space="preserve"> sq. 4/571, </w:t>
            </w:r>
            <w:proofErr w:type="spellStart"/>
            <w:r w:rsidRPr="00EF2853">
              <w:rPr>
                <w:sz w:val="28"/>
                <w:szCs w:val="28"/>
                <w:lang w:val="en-US"/>
              </w:rPr>
              <w:t>Uzhgorod</w:t>
            </w:r>
            <w:proofErr w:type="spellEnd"/>
            <w:r w:rsidRPr="00EF2853">
              <w:rPr>
                <w:sz w:val="28"/>
                <w:szCs w:val="28"/>
                <w:lang w:val="en-US"/>
              </w:rPr>
              <w:t>,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>88000</w:t>
            </w:r>
          </w:p>
          <w:p w:rsidR="00D32388" w:rsidRPr="00EF2853" w:rsidRDefault="00D32388" w:rsidP="00EF2853">
            <w:pPr>
              <w:pStyle w:val="a5"/>
              <w:jc w:val="right"/>
              <w:rPr>
                <w:sz w:val="28"/>
                <w:szCs w:val="28"/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>tel. +</w:t>
            </w:r>
            <w:r w:rsidRPr="00EF2853">
              <w:rPr>
                <w:sz w:val="28"/>
                <w:szCs w:val="28"/>
                <w:lang w:val="uk-UA"/>
              </w:rPr>
              <w:t>380-508-214-867</w:t>
            </w:r>
          </w:p>
          <w:p w:rsidR="00D32388" w:rsidRPr="00EF2853" w:rsidRDefault="00D32388" w:rsidP="00EF2853">
            <w:pPr>
              <w:pStyle w:val="a5"/>
              <w:jc w:val="right"/>
              <w:rPr>
                <w:lang w:val="en-US"/>
              </w:rPr>
            </w:pPr>
            <w:r w:rsidRPr="00EF2853">
              <w:rPr>
                <w:sz w:val="28"/>
                <w:szCs w:val="28"/>
                <w:lang w:val="en-US"/>
              </w:rPr>
              <w:t xml:space="preserve"> inno-centre@uzhnu.edu.ua</w:t>
            </w:r>
          </w:p>
        </w:tc>
      </w:tr>
    </w:tbl>
    <w:p w:rsidR="00D32388" w:rsidRPr="00EF2853" w:rsidRDefault="00D32388" w:rsidP="00EF2853">
      <w:pPr>
        <w:pStyle w:val="a5"/>
        <w:rPr>
          <w:rFonts w:ascii="Times New Roman" w:hAnsi="Times New Roman" w:cs="Times New Roman"/>
        </w:rPr>
      </w:pPr>
    </w:p>
    <w:p w:rsidR="00D32388" w:rsidRPr="00EF2853" w:rsidRDefault="00D32388" w:rsidP="00EF2853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sz w:val="28"/>
          <w:szCs w:val="28"/>
          <w:lang w:val="uk-UA"/>
        </w:rPr>
        <w:t>http://www.uzhnu.edu.ua/uk/cat/deps-ndc_innov_rozv</w:t>
      </w:r>
    </w:p>
    <w:p w:rsidR="00D32388" w:rsidRPr="00EF2853" w:rsidRDefault="00D32388" w:rsidP="00EF2853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25515</wp:posOffset>
                </wp:positionV>
                <wp:extent cx="69913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C717D6A" id="Прямая соединительная линия 5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6pt,2pt" to="54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" strokecolor="black [3200]" strokeweight=".5pt">
                <v:stroke joinstyle="miter"/>
              </v:line>
            </w:pict>
          </mc:Fallback>
        </mc:AlternateContent>
      </w:r>
    </w:p>
    <w:p w:rsidR="001D523A" w:rsidRPr="00EF2853" w:rsidRDefault="001D523A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sz w:val="28"/>
          <w:szCs w:val="28"/>
          <w:lang w:val="uk-UA"/>
        </w:rPr>
        <w:t>За звітний період співробітниками Центру інновацій та розвитку</w:t>
      </w:r>
      <w:r w:rsidR="004B32E5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(далі Центр)</w:t>
      </w:r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своїх повноважень</w:t>
      </w:r>
      <w:r w:rsidR="00436E27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та функціональних </w:t>
      </w:r>
      <w:proofErr w:type="spellStart"/>
      <w:r w:rsidR="00436E27" w:rsidRPr="00EF2853"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 w:rsidR="00436E27" w:rsidRPr="00EF2853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436E27" w:rsidRPr="00EF2853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було виконано наступне:</w:t>
      </w:r>
    </w:p>
    <w:p w:rsidR="0028475B" w:rsidRPr="00EF2853" w:rsidRDefault="0028475B" w:rsidP="006625F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Проєктна</w:t>
      </w:r>
      <w:proofErr w:type="spellEnd"/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діяльність:</w:t>
      </w:r>
    </w:p>
    <w:p w:rsidR="0028475B" w:rsidRPr="007269BB" w:rsidRDefault="0028475B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Спільно із Центром сталого розвитку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</w:t>
      </w:r>
      <w:r w:rsidR="00436E27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уло розроблено аплікаційн</w:t>
      </w:r>
      <w:r w:rsidR="008F0655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36E27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форм</w:t>
      </w:r>
      <w:r w:rsidR="008F0655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436E27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заявки </w:t>
      </w:r>
      <w:r w:rsidR="00144CFF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для участі у</w:t>
      </w:r>
      <w:r w:rsidR="00112D47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F0655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конкурсі від Міжнародного фонду Відродження </w:t>
      </w:r>
      <w:r w:rsidR="008F0655" w:rsidRPr="007269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«Інституційний розвиток університетських аналітичних центрів».</w:t>
      </w:r>
      <w:r w:rsidR="00144CFF" w:rsidRPr="007269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28475B" w:rsidRPr="00EF2853" w:rsidRDefault="006C5D1E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бере</w:t>
      </w:r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активну участь в</w:t>
      </w:r>
      <w:r w:rsidR="00D47E13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благодійних та</w:t>
      </w:r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соціально орієнтованих ініціативах </w:t>
      </w:r>
      <w:r w:rsidR="00D47E13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proofErr w:type="spellStart"/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Волонтеріату</w:t>
      </w:r>
      <w:proofErr w:type="spellEnd"/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="00D47E13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організував ряд </w:t>
      </w:r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поїздок до дитячих будин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ків,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будинків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пристарілих, взяли участь у різноманітних ярмарках та акціях (фестиваль пряників, Новорічні та Різдвяні ярмарки  і т.д.), ініціювали до Міжнародного дня волонтера зустріч вихованців дитячих будинків Закарпатської області в Ужгородському національному університеті</w:t>
      </w:r>
      <w:r w:rsidR="0028475B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8475B" w:rsidRPr="00EF2853" w:rsidRDefault="00620862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рамках просування позитивного іміджу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також в контексті основних напрямків співпраці між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ГО «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Прометеус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проведено координацію роботи по підготовці масового відкритого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онлайн-курсу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лекцій «Зарубіжна література ХХ ст.», для публікації на сайті «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</w:rPr>
        <w:t>Prometeus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 (лектор М.</w:t>
      </w:r>
      <w:r w:rsidR="008811F7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М.</w:t>
      </w: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Рошко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). </w:t>
      </w:r>
    </w:p>
    <w:p w:rsidR="007A1FB8" w:rsidRPr="00EF2853" w:rsidRDefault="00D47E13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Спільно із іншими структурними підрозділами Центром було координовано проведення в Університеті конкурсу </w:t>
      </w:r>
      <w:proofErr w:type="spellStart"/>
      <w:r w:rsidRPr="00EF285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стартап-проєктів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 </w:t>
      </w:r>
      <w:r w:rsidRPr="00EF2853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конкурсу інноваційних </w:t>
      </w:r>
      <w:r w:rsidR="00E93378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проектів</w:t>
      </w:r>
      <w:r w:rsidR="00E933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дає</w:t>
      </w: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можливості для студентів реалізувати і</w:t>
      </w:r>
      <w:r w:rsidR="00E933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нноваційні ідеї чи бізнес-проекти</w:t>
      </w: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 </w:t>
      </w:r>
    </w:p>
    <w:p w:rsidR="005D6FE7" w:rsidRPr="007269BB" w:rsidRDefault="00A73C9C" w:rsidP="006625FB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>Протягом 2019 року</w:t>
      </w:r>
      <w:r w:rsidR="00E93378"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в рамках Меморандуму про співпрацю та порозуміння між </w:t>
      </w:r>
      <w:proofErr w:type="spellStart"/>
      <w:r w:rsidR="00E93378"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УжНУ</w:t>
      </w:r>
      <w:proofErr w:type="spellEnd"/>
      <w:r w:rsidR="00E93378"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та Ужгородською міською радою</w:t>
      </w:r>
      <w:r w:rsidR="005D6FE7"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було реалізовано ряд ініціатив:</w:t>
      </w:r>
    </w:p>
    <w:p w:rsidR="00466913" w:rsidRDefault="005D6FE7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</w:t>
      </w:r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студентський простір «</w:t>
      </w:r>
      <w:proofErr w:type="spellStart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Aura</w:t>
      </w:r>
      <w:proofErr w:type="spellEnd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Academica</w:t>
      </w:r>
      <w:proofErr w:type="spellEnd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та </w:t>
      </w:r>
      <w:proofErr w:type="spellStart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облаштувано</w:t>
      </w:r>
      <w:proofErr w:type="spellEnd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лаунж-зону</w:t>
      </w:r>
      <w:proofErr w:type="spellEnd"/>
      <w:r w:rsidR="00A73C9C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Факультеті іноземної філології.</w:t>
      </w:r>
    </w:p>
    <w:p w:rsidR="005D6FE7" w:rsidRDefault="005D6FE7" w:rsidP="005D6F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спільно з іншими структурними підрозділами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вдруге, організовано на базі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«Літній університет» для школярів м. Ужгород.</w:t>
      </w:r>
    </w:p>
    <w:p w:rsidR="005D6FE7" w:rsidRDefault="005D6FE7" w:rsidP="005D6F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реалізована програма стажування « Перший кар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єрний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крок» студентів вузу в Ужгородській міській раді, в якій проходили стажування біля 60 студентів Університету.</w:t>
      </w:r>
    </w:p>
    <w:p w:rsidR="009832FE" w:rsidRDefault="009832FE" w:rsidP="005D6FE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презентація університету на освітній виставці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hobit</w:t>
      </w:r>
      <w:proofErr w:type="spellEnd"/>
      <w:r w:rsidRPr="009832F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німецькому місті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Дармштадт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.(січень 2019р.) </w:t>
      </w:r>
    </w:p>
    <w:p w:rsidR="005D6FE7" w:rsidRPr="007269BB" w:rsidRDefault="006625FB" w:rsidP="005D6FE7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D6FE7" w:rsidRPr="007269BB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Центр ініціював та реалізував підписання наступних документів:</w:t>
      </w:r>
    </w:p>
    <w:p w:rsidR="005D6FE7" w:rsidRPr="005D6FE7" w:rsidRDefault="005D6FE7" w:rsidP="005D6F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Pr="005D6F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7269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6F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Меморандум про співпрацю та взаєморозуміння між ДВНЗ «Ужгородський національний університет» та Національним інститутом стратегічних досліджень при Президентові України (жовтень 2019).</w:t>
      </w:r>
    </w:p>
    <w:p w:rsidR="005D6FE7" w:rsidRPr="005D6FE7" w:rsidRDefault="005D6FE7" w:rsidP="005D6F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</w:t>
      </w:r>
      <w:r w:rsidRPr="005D6F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="007269B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D6F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Меморандум про науково-практичну співпрацю між ДВНЗ «Ужгородський національний університет» та Закарпатською обласною державною адміністрацією (16 грудня 2019).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Також розроблений та затверджений план співпраці на 2020 рік.</w:t>
      </w:r>
    </w:p>
    <w:p w:rsidR="000D4A1D" w:rsidRPr="00EF2853" w:rsidRDefault="0031330C" w:rsidP="0031330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795EE7"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Участь в</w:t>
      </w:r>
      <w:r w:rsidR="00795EE7" w:rsidRPr="00EF28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підготовці та проведенні </w:t>
      </w:r>
      <w:proofErr w:type="spellStart"/>
      <w:r w:rsidR="00795EE7" w:rsidRPr="00EF2853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D47E13" w:rsidRPr="00EF2853">
        <w:rPr>
          <w:rFonts w:ascii="Times New Roman" w:hAnsi="Times New Roman" w:cs="Times New Roman"/>
          <w:b/>
          <w:sz w:val="28"/>
          <w:szCs w:val="28"/>
          <w:lang w:val="uk-UA"/>
        </w:rPr>
        <w:t>гальноуніверситетських</w:t>
      </w:r>
      <w:proofErr w:type="spellEnd"/>
      <w:r w:rsidR="00795EE7" w:rsidRPr="00EF28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заходів</w:t>
      </w:r>
      <w:r w:rsidR="00D47E13" w:rsidRPr="00EF285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відзначенні знаменних дат</w:t>
      </w:r>
      <w:r w:rsidR="00805C77" w:rsidRPr="00EF285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31330C" w:rsidRDefault="0031330C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Центр організовував та брав активну участь у проведенні</w:t>
      </w:r>
      <w:r w:rsidR="000D4A1D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святкування 74</w:t>
      </w:r>
      <w:r w:rsidR="009E074F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-ї річниці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заснування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EF2853">
        <w:rPr>
          <w:rFonts w:ascii="Times New Roman" w:hAnsi="Times New Roman" w:cs="Times New Roman"/>
          <w:sz w:val="28"/>
          <w:szCs w:val="28"/>
          <w:lang w:val="uk-UA"/>
        </w:rPr>
        <w:t>вересня-жовтня 2019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р)</w:t>
      </w:r>
      <w:r w:rsidR="009E074F" w:rsidRPr="00EF285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4A65" w:rsidRPr="00694A65" w:rsidRDefault="0031330C" w:rsidP="00694A6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E074F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проведена робота</w:t>
      </w:r>
      <w:r w:rsidR="009E074F"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по підготовці друкованих матеріалів присвячених висвітленню загальної інформації про сучасний стан т</w:t>
      </w:r>
      <w:r>
        <w:rPr>
          <w:rFonts w:ascii="Times New Roman" w:hAnsi="Times New Roman" w:cs="Times New Roman"/>
          <w:sz w:val="28"/>
          <w:szCs w:val="28"/>
          <w:lang w:val="uk-UA"/>
        </w:rPr>
        <w:t>а історію розвитку університету.</w:t>
      </w:r>
    </w:p>
    <w:p w:rsidR="00255255" w:rsidRDefault="00255255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розроблений та розміщений на сайті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науковий календар - інструмент планування наукової діяльності та навчання для студентів та викладачів вузу.</w:t>
      </w:r>
    </w:p>
    <w:p w:rsidR="00D1481B" w:rsidRPr="006625FB" w:rsidRDefault="0031330C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 залучався</w:t>
      </w:r>
      <w:r w:rsidR="00FC79D2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підготовки та проведення розширеного засідання Міжнародного консорціуму університетів (11-12 квітня 2019 року) за участі</w:t>
      </w:r>
      <w:r w:rsidR="007A4458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представників університетів-партнерів </w:t>
      </w:r>
      <w:proofErr w:type="spellStart"/>
      <w:r w:rsidR="007A4458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="007A4458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дипломатичних установ, органів виконавчої влади та</w:t>
      </w:r>
      <w:r w:rsidR="00FC79D2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органів місцевого самоврядування</w:t>
      </w:r>
      <w:r w:rsidR="007A4458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FC79D2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6625FB" w:rsidRPr="006625FB" w:rsidRDefault="006625FB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25F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- </w:t>
      </w:r>
      <w:r w:rsidR="008B04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иректор</w:t>
      </w:r>
      <w:r w:rsidR="008B044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Центру взяла участь у конференції ректорів Дунайського регіону (Румунія, м. Бухарест)</w:t>
      </w:r>
    </w:p>
    <w:p w:rsidR="0031330C" w:rsidRPr="00EF2853" w:rsidRDefault="0031330C" w:rsidP="0031330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Рекламна діяльність та просування позитивного іміджу </w:t>
      </w:r>
      <w:proofErr w:type="spellStart"/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694A65" w:rsidRPr="00EF2853" w:rsidRDefault="00694A65" w:rsidP="00694A6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Центр протягом року здійснював огляд публікацій ЗМІ для визначення поточного іміджу </w:t>
      </w: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, а також брав участь у підготовці інформаційних матеріалів та новин присвячених подіям в Університеті для їх подальшого оприлюднення. Окрім того, </w:t>
      </w: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метою просування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позитивного</w:t>
      </w: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іміджу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інформаційному просторі Центр сприяв підписанню угод з такими ЗМІ, як:  </w:t>
      </w:r>
    </w:p>
    <w:p w:rsidR="00694A65" w:rsidRPr="00EF2853" w:rsidRDefault="00694A65" w:rsidP="00694A65">
      <w:pPr>
        <w:pStyle w:val="ac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Закарпатський Інформаційний центр : телеканал «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Ужінформ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»,  сайт «Про Захід» ; </w:t>
      </w:r>
    </w:p>
    <w:p w:rsidR="00694A65" w:rsidRPr="00EF2853" w:rsidRDefault="00694A65" w:rsidP="00694A65">
      <w:pPr>
        <w:pStyle w:val="ac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 Редакція обл. газети «Новини Закарпаття»;</w:t>
      </w:r>
    </w:p>
    <w:p w:rsidR="00694A65" w:rsidRPr="00EF2853" w:rsidRDefault="00694A65" w:rsidP="00694A65">
      <w:pPr>
        <w:pStyle w:val="ac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- Інформаційний освітній портал «Освіта </w:t>
      </w:r>
      <w:proofErr w:type="spellStart"/>
      <w:r w:rsidRPr="00EF2853">
        <w:rPr>
          <w:rFonts w:ascii="Times New Roman" w:hAnsi="Times New Roman" w:cs="Times New Roman"/>
          <w:color w:val="000000" w:themeColor="text1"/>
          <w:sz w:val="28"/>
          <w:szCs w:val="28"/>
        </w:rPr>
        <w:t>ua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».</w:t>
      </w:r>
    </w:p>
    <w:p w:rsidR="00694A65" w:rsidRDefault="008B0441" w:rsidP="008B0441">
      <w:pPr>
        <w:pStyle w:val="1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694A65">
        <w:rPr>
          <w:rFonts w:ascii="Times New Roman" w:hAnsi="Times New Roman"/>
          <w:sz w:val="28"/>
          <w:szCs w:val="28"/>
          <w:lang w:val="uk-UA"/>
        </w:rPr>
        <w:t xml:space="preserve">Відповідно до згаданих угод, протягом року підготовлено, знято й видано в ефір понад 50 відеоматеріалів та опубліковано близько 30 друкованих статей у газеті, в яких висвітлено роботу Університету. Також реалізовано проект «Грані </w:t>
      </w:r>
      <w:proofErr w:type="spellStart"/>
      <w:r w:rsidR="00694A65">
        <w:rPr>
          <w:rFonts w:ascii="Times New Roman" w:hAnsi="Times New Roman"/>
          <w:sz w:val="28"/>
          <w:szCs w:val="28"/>
          <w:lang w:val="uk-UA"/>
        </w:rPr>
        <w:t>УжНУ</w:t>
      </w:r>
      <w:proofErr w:type="spellEnd"/>
      <w:r w:rsidR="00694A65">
        <w:rPr>
          <w:rFonts w:ascii="Times New Roman" w:hAnsi="Times New Roman"/>
          <w:sz w:val="28"/>
          <w:szCs w:val="28"/>
          <w:lang w:val="uk-UA"/>
        </w:rPr>
        <w:t xml:space="preserve">» – цикл </w:t>
      </w:r>
      <w:proofErr w:type="spellStart"/>
      <w:r w:rsidR="00694A65">
        <w:rPr>
          <w:rFonts w:ascii="Times New Roman" w:hAnsi="Times New Roman"/>
          <w:sz w:val="28"/>
          <w:szCs w:val="28"/>
          <w:lang w:val="uk-UA"/>
        </w:rPr>
        <w:t>відеосюжетів</w:t>
      </w:r>
      <w:proofErr w:type="spellEnd"/>
      <w:r w:rsidR="00694A65">
        <w:rPr>
          <w:rFonts w:ascii="Times New Roman" w:hAnsi="Times New Roman"/>
          <w:sz w:val="28"/>
          <w:szCs w:val="28"/>
          <w:lang w:val="uk-UA"/>
        </w:rPr>
        <w:t xml:space="preserve">, які розкривають різні аспекти навчання в університеті і презентують різносторонні можливості для розвитку, які мають студенти навчального закладу.     </w:t>
      </w:r>
    </w:p>
    <w:p w:rsidR="00694A65" w:rsidRPr="00EF2853" w:rsidRDefault="00694A65" w:rsidP="00694A65">
      <w:pPr>
        <w:pStyle w:val="1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EF2853">
        <w:rPr>
          <w:rFonts w:ascii="Times New Roman" w:hAnsi="Times New Roman"/>
          <w:sz w:val="28"/>
          <w:szCs w:val="28"/>
          <w:lang w:val="uk-UA"/>
        </w:rPr>
        <w:t>Ц</w:t>
      </w:r>
      <w:r>
        <w:rPr>
          <w:rFonts w:ascii="Times New Roman" w:hAnsi="Times New Roman"/>
          <w:sz w:val="28"/>
          <w:szCs w:val="28"/>
          <w:lang w:val="uk-UA"/>
        </w:rPr>
        <w:t xml:space="preserve">ентр взяв участь у підготовці </w:t>
      </w:r>
      <w:r w:rsidRPr="00EF2853">
        <w:rPr>
          <w:rFonts w:ascii="Times New Roman" w:hAnsi="Times New Roman"/>
          <w:sz w:val="28"/>
          <w:szCs w:val="28"/>
          <w:lang w:val="uk-UA"/>
        </w:rPr>
        <w:t xml:space="preserve">формування сприятливого інформаційного образу </w:t>
      </w:r>
      <w:proofErr w:type="spellStart"/>
      <w:r w:rsidRPr="00EF2853">
        <w:rPr>
          <w:rFonts w:ascii="Times New Roman" w:hAnsi="Times New Roman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/>
          <w:sz w:val="28"/>
          <w:szCs w:val="28"/>
          <w:lang w:val="uk-UA"/>
        </w:rPr>
        <w:t xml:space="preserve"> у соціальних мережах («</w:t>
      </w:r>
      <w:r w:rsidRPr="00EF2853">
        <w:rPr>
          <w:rFonts w:ascii="Times New Roman" w:hAnsi="Times New Roman"/>
          <w:sz w:val="28"/>
          <w:szCs w:val="28"/>
        </w:rPr>
        <w:t>Facebook</w:t>
      </w:r>
      <w:r w:rsidRPr="00EF2853">
        <w:rPr>
          <w:rFonts w:ascii="Times New Roman" w:hAnsi="Times New Roman"/>
          <w:sz w:val="28"/>
          <w:szCs w:val="28"/>
          <w:lang w:val="uk-UA"/>
        </w:rPr>
        <w:t>», «</w:t>
      </w:r>
      <w:proofErr w:type="spellStart"/>
      <w:r w:rsidRPr="00EF2853">
        <w:rPr>
          <w:rFonts w:ascii="Times New Roman" w:hAnsi="Times New Roman"/>
          <w:sz w:val="28"/>
          <w:szCs w:val="28"/>
        </w:rPr>
        <w:t>Instagram</w:t>
      </w:r>
      <w:proofErr w:type="spellEnd"/>
      <w:r w:rsidRPr="00EF2853">
        <w:rPr>
          <w:rFonts w:ascii="Times New Roman" w:hAnsi="Times New Roman"/>
          <w:sz w:val="28"/>
          <w:szCs w:val="28"/>
          <w:lang w:val="uk-UA"/>
        </w:rPr>
        <w:t>») та поширення інформації серед потенційних абітурієнтів, їх батьків, інших зацікавлених сторін</w:t>
      </w:r>
      <w:r>
        <w:rPr>
          <w:rFonts w:ascii="Times New Roman" w:hAnsi="Times New Roman"/>
          <w:sz w:val="28"/>
          <w:szCs w:val="28"/>
          <w:lang w:val="uk-UA"/>
        </w:rPr>
        <w:t xml:space="preserve"> (в тому числі з профорієнтаційною метою)</w:t>
      </w:r>
      <w:r w:rsidRPr="00EF2853">
        <w:rPr>
          <w:rFonts w:ascii="Times New Roman" w:hAnsi="Times New Roman"/>
          <w:sz w:val="28"/>
          <w:szCs w:val="28"/>
          <w:lang w:val="uk-UA"/>
        </w:rPr>
        <w:t>.</w:t>
      </w:r>
    </w:p>
    <w:p w:rsidR="00694A65" w:rsidRDefault="00694A65" w:rsidP="00694A65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Співробітниками Центру було взято участь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обговоренні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та написанні сценаріїв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презентаційних </w:t>
      </w:r>
      <w:proofErr w:type="spellStart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відео-р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оликів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УжНУ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(зокрема роликів до 74-річчя Університету та до Нового 2020 року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), а також координовано роботу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 проведення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самих зйомок </w:t>
      </w:r>
      <w:proofErr w:type="spellStart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відео-роликів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просування їх у соціальних мережах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94A65" w:rsidRDefault="00694A65" w:rsidP="00694A65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EF2853">
        <w:rPr>
          <w:rFonts w:ascii="Times New Roman" w:hAnsi="Times New Roman"/>
          <w:sz w:val="28"/>
          <w:szCs w:val="28"/>
          <w:lang w:val="uk-UA"/>
        </w:rPr>
        <w:t xml:space="preserve">В межах координаційної роботи по розробці корпоративного стилю Центром було 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проведена робота по формуванню «</w:t>
      </w:r>
      <w:r w:rsidRPr="00EF2853">
        <w:rPr>
          <w:rFonts w:ascii="Times New Roman" w:hAnsi="Times New Roman"/>
          <w:color w:val="000000"/>
          <w:sz w:val="28"/>
          <w:szCs w:val="28"/>
        </w:rPr>
        <w:t>Brand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F2853">
        <w:rPr>
          <w:rFonts w:ascii="Times New Roman" w:hAnsi="Times New Roman"/>
          <w:color w:val="000000"/>
          <w:sz w:val="28"/>
          <w:szCs w:val="28"/>
        </w:rPr>
        <w:t>Book</w:t>
      </w: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» для Ужгородського національного університету та сформовано пропозиції щодо нового варіанту зовнішнього вигляду емблеми </w:t>
      </w:r>
      <w:proofErr w:type="spellStart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</w:p>
    <w:p w:rsidR="00694A65" w:rsidRDefault="00694A65" w:rsidP="00694A65">
      <w:pPr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Окремо слід згадати, що в рамках </w:t>
      </w:r>
      <w:proofErr w:type="spellStart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презентування</w:t>
      </w:r>
      <w:proofErr w:type="spellEnd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>УжНУ</w:t>
      </w:r>
      <w:proofErr w:type="spellEnd"/>
      <w:r w:rsidRPr="00EF2853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освітніх виставках співробітники Центру забезпечили підготовку ре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кламної продукції та матеріалів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:</w:t>
      </w:r>
    </w:p>
    <w:p w:rsidR="00694A65" w:rsidRPr="00694A65" w:rsidRDefault="00694A65" w:rsidP="00694A6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A6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розроблено та виготовлено буклети всіх факультетів університету, спроектовано та виготовлено ряд банерів для профорієнтаційної роботи університету.</w:t>
      </w:r>
    </w:p>
    <w:p w:rsidR="00694A65" w:rsidRPr="00694A65" w:rsidRDefault="00694A65" w:rsidP="00694A65">
      <w:pPr>
        <w:spacing w:after="200" w:line="276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proofErr w:type="gramEnd"/>
      <w:r w:rsidRPr="00694A65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вітальних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листівок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</w:p>
    <w:p w:rsidR="00694A65" w:rsidRPr="009E1197" w:rsidRDefault="00694A65" w:rsidP="00694A65">
      <w:pPr>
        <w:pStyle w:val="ac"/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9E1197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грамот та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подяк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нагоди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ювілеїв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подій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</w:p>
    <w:p w:rsidR="00694A65" w:rsidRPr="009E1197" w:rsidRDefault="00694A65" w:rsidP="00694A65">
      <w:pPr>
        <w:pStyle w:val="ac"/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9E1197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грамот до Дня Студента, 74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річниці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запрошень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</w:p>
    <w:p w:rsidR="00694A65" w:rsidRPr="00694A65" w:rsidRDefault="00694A65" w:rsidP="00694A65">
      <w:pPr>
        <w:spacing w:after="200" w:line="276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иготовлення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мобільної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надписом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Pr="00694A65">
        <w:rPr>
          <w:rFonts w:ascii="Times New Roman" w:hAnsi="Times New Roman" w:cs="Times New Roman"/>
          <w:sz w:val="28"/>
          <w:szCs w:val="28"/>
          <w:lang w:val="ru-RU"/>
        </w:rPr>
        <w:t xml:space="preserve">» до Дня </w:t>
      </w:r>
      <w:proofErr w:type="spellStart"/>
      <w:r w:rsidRPr="00694A65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</w:p>
    <w:p w:rsidR="00694A65" w:rsidRPr="009E1197" w:rsidRDefault="00694A65" w:rsidP="00694A65">
      <w:pPr>
        <w:pStyle w:val="ac"/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9E1197">
        <w:rPr>
          <w:rFonts w:ascii="Times New Roman" w:hAnsi="Times New Roman" w:cs="Times New Roman"/>
          <w:sz w:val="28"/>
          <w:szCs w:val="28"/>
          <w:lang w:val="ru-RU"/>
        </w:rPr>
        <w:t>ідготовка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друк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грамот до «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Студентської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весни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>» та «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Студентської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осені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94A65" w:rsidRPr="00BF23B1" w:rsidRDefault="00694A65" w:rsidP="00694A65">
      <w:pPr>
        <w:pStyle w:val="ac"/>
        <w:spacing w:after="20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94A65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иготовлення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рекламної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продукції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УжНУ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перекидні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блокноти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ділові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щоденники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прапорці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кофти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E1197">
        <w:rPr>
          <w:rFonts w:ascii="Times New Roman" w:hAnsi="Times New Roman" w:cs="Times New Roman"/>
          <w:sz w:val="28"/>
          <w:szCs w:val="28"/>
          <w:lang w:val="ru-RU"/>
        </w:rPr>
        <w:t>тощо</w:t>
      </w:r>
      <w:proofErr w:type="spellEnd"/>
      <w:r w:rsidRPr="009E1197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694A65" w:rsidRPr="00EF2853" w:rsidRDefault="00694A65" w:rsidP="00694A65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94A65" w:rsidRPr="00BF23B1" w:rsidRDefault="00694A65" w:rsidP="00694A65">
      <w:pPr>
        <w:pStyle w:val="1"/>
        <w:spacing w:line="360" w:lineRule="auto"/>
        <w:ind w:firstLine="851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D47E13" w:rsidRPr="00EF2853" w:rsidRDefault="00D47E13" w:rsidP="00EF2853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Участь</w:t>
      </w:r>
      <w:r w:rsidR="00105947"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/ </w:t>
      </w:r>
      <w:proofErr w:type="spellStart"/>
      <w:r w:rsidR="00105947"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співорганізація</w:t>
      </w:r>
      <w:proofErr w:type="spellEnd"/>
      <w:r w:rsidR="00105947"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наукових та інших публічних</w:t>
      </w:r>
      <w:r w:rsidR="00105947"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заходів</w:t>
      </w:r>
      <w:r w:rsidRPr="00EF28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: </w:t>
      </w:r>
    </w:p>
    <w:p w:rsidR="00105947" w:rsidRPr="00EF2853" w:rsidRDefault="00105947" w:rsidP="00EF2853">
      <w:pPr>
        <w:pStyle w:val="ac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Співорганізація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презентації програми стажування в Німеччині DAAD.</w:t>
      </w:r>
    </w:p>
    <w:p w:rsidR="00105947" w:rsidRPr="00EF2853" w:rsidRDefault="00105947" w:rsidP="00EF2853">
      <w:pPr>
        <w:pStyle w:val="ac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Співорганізація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 конференції «Голокост. Сучасна оцінка колишніх подій».</w:t>
      </w:r>
    </w:p>
    <w:p w:rsidR="000425BC" w:rsidRPr="00EF2853" w:rsidRDefault="00105947" w:rsidP="00EF2853">
      <w:pPr>
        <w:pStyle w:val="ac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Співорганізація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конференції в рамках транскордонного співробітництва </w:t>
      </w: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Польща-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F2853">
        <w:rPr>
          <w:rFonts w:ascii="Times New Roman" w:hAnsi="Times New Roman" w:cs="Times New Roman"/>
          <w:sz w:val="28"/>
          <w:szCs w:val="28"/>
          <w:lang w:val="uk-UA"/>
        </w:rPr>
        <w:t>Білорусь-</w:t>
      </w:r>
      <w:proofErr w:type="spellEnd"/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 Україна на тему «Питання безпеки».</w:t>
      </w:r>
    </w:p>
    <w:p w:rsidR="000425BC" w:rsidRPr="00EF2853" w:rsidRDefault="000425BC" w:rsidP="00EF2853">
      <w:pPr>
        <w:pStyle w:val="ac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F2853">
        <w:rPr>
          <w:rFonts w:ascii="Times New Roman" w:hAnsi="Times New Roman" w:cs="Times New Roman"/>
          <w:sz w:val="28"/>
          <w:szCs w:val="28"/>
          <w:lang w:val="uk-UA"/>
        </w:rPr>
        <w:t xml:space="preserve">Участь в </w:t>
      </w:r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2-гій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Міжнародній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науково-практичній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конференціії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«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Європейська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інтеграція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України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в час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нових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викликів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та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загроз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» (м. </w:t>
      </w:r>
      <w:proofErr w:type="spellStart"/>
      <w:proofErr w:type="gram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Чернівці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, 10 </w:t>
      </w:r>
      <w:proofErr w:type="spellStart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>грудня</w:t>
      </w:r>
      <w:proofErr w:type="spellEnd"/>
      <w:r w:rsidRPr="00EF2853">
        <w:rPr>
          <w:rFonts w:ascii="Times New Roman" w:eastAsia="Times New Roman" w:hAnsi="Times New Roman" w:cs="Times New Roman"/>
          <w:color w:val="000000"/>
          <w:sz w:val="28"/>
          <w:szCs w:val="24"/>
          <w:lang w:val="ru-RU"/>
        </w:rPr>
        <w:t xml:space="preserve"> 2019 року). </w:t>
      </w:r>
      <w:proofErr w:type="gramEnd"/>
    </w:p>
    <w:p w:rsidR="00105947" w:rsidRPr="00EF2853" w:rsidRDefault="000425BC" w:rsidP="00EF2853">
      <w:pPr>
        <w:pStyle w:val="ac"/>
        <w:numPr>
          <w:ilvl w:val="1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Участь </w:t>
      </w:r>
      <w:proofErr w:type="gram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proofErr w:type="gram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трен</w:t>
      </w:r>
      <w:proofErr w:type="gram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інговому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навчанні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Регіональний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ефективні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інструменти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посилення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конкурентоспроможності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району,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міста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і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отримання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ним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відповідного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сертифікату</w:t>
      </w:r>
      <w:proofErr w:type="spellEnd"/>
      <w:r w:rsidRPr="00EF28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D47E13" w:rsidRPr="00EF2853" w:rsidRDefault="00D47E13" w:rsidP="00EF28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47E13" w:rsidRPr="00EF2853" w:rsidRDefault="00D47E13" w:rsidP="00EF28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46DFE" w:rsidRPr="00EF2853" w:rsidRDefault="00646DFE" w:rsidP="00EF285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Директор                                                                                                    / А.О. </w:t>
      </w:r>
      <w:proofErr w:type="spellStart"/>
      <w:r w:rsidR="00620862"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Алмашій</w:t>
      </w:r>
      <w:proofErr w:type="spellEnd"/>
      <w:r w:rsidRPr="00EF285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/</w:t>
      </w:r>
    </w:p>
    <w:p w:rsidR="00646DFE" w:rsidRPr="00EF2853" w:rsidRDefault="00646DFE" w:rsidP="00EF2853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351FB" w:rsidRPr="00EF2853" w:rsidRDefault="005351FB" w:rsidP="00EF2853">
      <w:pPr>
        <w:spacing w:after="0" w:line="360" w:lineRule="auto"/>
        <w:ind w:firstLine="851"/>
        <w:rPr>
          <w:rFonts w:ascii="Times New Roman" w:hAnsi="Times New Roman" w:cs="Times New Roman"/>
          <w:lang w:val="uk-UA"/>
        </w:rPr>
      </w:pPr>
    </w:p>
    <w:sectPr w:rsidR="005351FB" w:rsidRPr="00EF2853" w:rsidSect="00E46C80"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A14" w:rsidRDefault="00C03A14" w:rsidP="00B66E29">
      <w:pPr>
        <w:spacing w:after="0" w:line="240" w:lineRule="auto"/>
      </w:pPr>
      <w:r>
        <w:separator/>
      </w:r>
    </w:p>
  </w:endnote>
  <w:endnote w:type="continuationSeparator" w:id="0">
    <w:p w:rsidR="00C03A14" w:rsidRDefault="00C03A14" w:rsidP="00B6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A14" w:rsidRDefault="00C03A14" w:rsidP="00B66E29">
      <w:pPr>
        <w:spacing w:after="0" w:line="240" w:lineRule="auto"/>
      </w:pPr>
      <w:r>
        <w:separator/>
      </w:r>
    </w:p>
  </w:footnote>
  <w:footnote w:type="continuationSeparator" w:id="0">
    <w:p w:rsidR="00C03A14" w:rsidRDefault="00C03A14" w:rsidP="00B66E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69DB"/>
    <w:multiLevelType w:val="hybridMultilevel"/>
    <w:tmpl w:val="7A7A3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229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33810"/>
    <w:multiLevelType w:val="hybridMultilevel"/>
    <w:tmpl w:val="1024BA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16241"/>
    <w:multiLevelType w:val="hybridMultilevel"/>
    <w:tmpl w:val="E3247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5A6E84"/>
    <w:multiLevelType w:val="hybridMultilevel"/>
    <w:tmpl w:val="1E608D0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E200470"/>
    <w:multiLevelType w:val="hybridMultilevel"/>
    <w:tmpl w:val="C4581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AE408E"/>
    <w:multiLevelType w:val="hybridMultilevel"/>
    <w:tmpl w:val="7A7ECCD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53911618"/>
    <w:multiLevelType w:val="hybridMultilevel"/>
    <w:tmpl w:val="FC1A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5540B"/>
    <w:multiLevelType w:val="multilevel"/>
    <w:tmpl w:val="FE00F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00"/>
    <w:rsid w:val="000066AA"/>
    <w:rsid w:val="00032D36"/>
    <w:rsid w:val="000425BC"/>
    <w:rsid w:val="000867A8"/>
    <w:rsid w:val="000D4A1D"/>
    <w:rsid w:val="00105947"/>
    <w:rsid w:val="00112D47"/>
    <w:rsid w:val="001261B5"/>
    <w:rsid w:val="00144CFF"/>
    <w:rsid w:val="00145C7C"/>
    <w:rsid w:val="001558BA"/>
    <w:rsid w:val="0016380E"/>
    <w:rsid w:val="001A24D4"/>
    <w:rsid w:val="001D3901"/>
    <w:rsid w:val="001D523A"/>
    <w:rsid w:val="001E477B"/>
    <w:rsid w:val="002471AB"/>
    <w:rsid w:val="00255255"/>
    <w:rsid w:val="00281A00"/>
    <w:rsid w:val="0028475B"/>
    <w:rsid w:val="00290BF3"/>
    <w:rsid w:val="0029678A"/>
    <w:rsid w:val="002E7CFA"/>
    <w:rsid w:val="0031330C"/>
    <w:rsid w:val="0031663B"/>
    <w:rsid w:val="0033682A"/>
    <w:rsid w:val="0034371E"/>
    <w:rsid w:val="00360620"/>
    <w:rsid w:val="00372243"/>
    <w:rsid w:val="003945C5"/>
    <w:rsid w:val="003C6EC7"/>
    <w:rsid w:val="003E472E"/>
    <w:rsid w:val="00426DFA"/>
    <w:rsid w:val="00430442"/>
    <w:rsid w:val="00434133"/>
    <w:rsid w:val="00436E27"/>
    <w:rsid w:val="00466913"/>
    <w:rsid w:val="00466DB2"/>
    <w:rsid w:val="0047525C"/>
    <w:rsid w:val="0049174D"/>
    <w:rsid w:val="00492BD0"/>
    <w:rsid w:val="004B32E5"/>
    <w:rsid w:val="004C141D"/>
    <w:rsid w:val="004C4436"/>
    <w:rsid w:val="004F4EE2"/>
    <w:rsid w:val="00500C81"/>
    <w:rsid w:val="00526052"/>
    <w:rsid w:val="0052677D"/>
    <w:rsid w:val="005351FB"/>
    <w:rsid w:val="00542E2F"/>
    <w:rsid w:val="0057212A"/>
    <w:rsid w:val="00574778"/>
    <w:rsid w:val="00582191"/>
    <w:rsid w:val="005D6FE7"/>
    <w:rsid w:val="00606271"/>
    <w:rsid w:val="00620862"/>
    <w:rsid w:val="00646DFE"/>
    <w:rsid w:val="00647BF6"/>
    <w:rsid w:val="00657815"/>
    <w:rsid w:val="006625FB"/>
    <w:rsid w:val="00694A65"/>
    <w:rsid w:val="00696EDD"/>
    <w:rsid w:val="006C5D1E"/>
    <w:rsid w:val="007269BB"/>
    <w:rsid w:val="00734376"/>
    <w:rsid w:val="00756698"/>
    <w:rsid w:val="00795EE7"/>
    <w:rsid w:val="007A1FB8"/>
    <w:rsid w:val="007A4458"/>
    <w:rsid w:val="007C4A61"/>
    <w:rsid w:val="007C6C29"/>
    <w:rsid w:val="00805C77"/>
    <w:rsid w:val="00810C50"/>
    <w:rsid w:val="008811F7"/>
    <w:rsid w:val="0089199B"/>
    <w:rsid w:val="008B0441"/>
    <w:rsid w:val="008B5F24"/>
    <w:rsid w:val="008F0655"/>
    <w:rsid w:val="009832FE"/>
    <w:rsid w:val="009E074F"/>
    <w:rsid w:val="009F6BD7"/>
    <w:rsid w:val="00A26F6A"/>
    <w:rsid w:val="00A534E0"/>
    <w:rsid w:val="00A54425"/>
    <w:rsid w:val="00A67CEF"/>
    <w:rsid w:val="00A73C9C"/>
    <w:rsid w:val="00A75355"/>
    <w:rsid w:val="00B25BD4"/>
    <w:rsid w:val="00B4422A"/>
    <w:rsid w:val="00B45ABD"/>
    <w:rsid w:val="00B66E29"/>
    <w:rsid w:val="00C03A14"/>
    <w:rsid w:val="00C07F79"/>
    <w:rsid w:val="00C16150"/>
    <w:rsid w:val="00C2127F"/>
    <w:rsid w:val="00C5428C"/>
    <w:rsid w:val="00D1481B"/>
    <w:rsid w:val="00D2355C"/>
    <w:rsid w:val="00D32388"/>
    <w:rsid w:val="00D4675B"/>
    <w:rsid w:val="00D47E13"/>
    <w:rsid w:val="00D760A1"/>
    <w:rsid w:val="00DD0038"/>
    <w:rsid w:val="00E06F06"/>
    <w:rsid w:val="00E1302D"/>
    <w:rsid w:val="00E354F4"/>
    <w:rsid w:val="00E46C80"/>
    <w:rsid w:val="00E93378"/>
    <w:rsid w:val="00ED00B9"/>
    <w:rsid w:val="00EE6AEC"/>
    <w:rsid w:val="00EF0CBC"/>
    <w:rsid w:val="00EF2853"/>
    <w:rsid w:val="00F173D0"/>
    <w:rsid w:val="00F31FD4"/>
    <w:rsid w:val="00F53C33"/>
    <w:rsid w:val="00F77E3D"/>
    <w:rsid w:val="00F86E86"/>
    <w:rsid w:val="00FC79D2"/>
    <w:rsid w:val="00FF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6E2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66E29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E29"/>
  </w:style>
  <w:style w:type="paragraph" w:styleId="a7">
    <w:name w:val="footer"/>
    <w:basedOn w:val="a"/>
    <w:link w:val="a8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E29"/>
  </w:style>
  <w:style w:type="table" w:styleId="a9">
    <w:name w:val="Table Grid"/>
    <w:basedOn w:val="a1"/>
    <w:uiPriority w:val="59"/>
    <w:rsid w:val="00B6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AE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E074F"/>
    <w:pPr>
      <w:ind w:left="720"/>
      <w:contextualSpacing/>
    </w:pPr>
  </w:style>
  <w:style w:type="paragraph" w:customStyle="1" w:styleId="1">
    <w:name w:val="Без интервала1"/>
    <w:link w:val="NoSpacingChar"/>
    <w:rsid w:val="00694A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"/>
    <w:locked/>
    <w:rsid w:val="00694A6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66E29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B66E29"/>
    <w:rPr>
      <w:rFonts w:eastAsiaTheme="minorEastAsia"/>
    </w:rPr>
  </w:style>
  <w:style w:type="paragraph" w:styleId="a5">
    <w:name w:val="header"/>
    <w:basedOn w:val="a"/>
    <w:link w:val="a6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6E29"/>
  </w:style>
  <w:style w:type="paragraph" w:styleId="a7">
    <w:name w:val="footer"/>
    <w:basedOn w:val="a"/>
    <w:link w:val="a8"/>
    <w:uiPriority w:val="99"/>
    <w:unhideWhenUsed/>
    <w:rsid w:val="00B66E2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6E29"/>
  </w:style>
  <w:style w:type="table" w:styleId="a9">
    <w:name w:val="Table Grid"/>
    <w:basedOn w:val="a1"/>
    <w:uiPriority w:val="59"/>
    <w:rsid w:val="00B66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E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E6AE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E074F"/>
    <w:pPr>
      <w:ind w:left="720"/>
      <w:contextualSpacing/>
    </w:pPr>
  </w:style>
  <w:style w:type="paragraph" w:customStyle="1" w:styleId="1">
    <w:name w:val="Без интервала1"/>
    <w:link w:val="NoSpacingChar"/>
    <w:rsid w:val="00694A6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"/>
    <w:locked/>
    <w:rsid w:val="00694A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2019-12-31T00:00:00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CE7628-C32B-402C-9EB7-B24864EA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 Про роботу Центру інновацій та розвитку з 01.01.2019 по 31.12.2019 рр.</vt:lpstr>
    </vt:vector>
  </TitlesOfParts>
  <Company>Ужгородський національний університет</Company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роботу Центру інновацій та розвитку з 01.01.2019 по 31.12.2019 рр.</dc:title>
  <dc:creator>Центр інновацій та розвитку</dc:creator>
  <cp:lastModifiedBy>Kristina</cp:lastModifiedBy>
  <cp:revision>6</cp:revision>
  <dcterms:created xsi:type="dcterms:W3CDTF">2019-12-23T07:24:00Z</dcterms:created>
  <dcterms:modified xsi:type="dcterms:W3CDTF">2019-12-24T11:35:00Z</dcterms:modified>
</cp:coreProperties>
</file>