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41"/>
      </w:tblGrid>
      <w:tr w:rsidR="007E07F4" w:rsidRPr="00D27D1D" w:rsidTr="00C96935">
        <w:tc>
          <w:tcPr>
            <w:tcW w:w="13241" w:type="dxa"/>
            <w:tcBorders>
              <w:top w:val="nil"/>
              <w:left w:val="nil"/>
              <w:bottom w:val="nil"/>
              <w:right w:val="nil"/>
            </w:tcBorders>
          </w:tcPr>
          <w:p w:rsidR="00B52343" w:rsidRPr="0090626F" w:rsidRDefault="00943699" w:rsidP="00943699">
            <w:pPr>
              <w:tabs>
                <w:tab w:val="left" w:pos="-32"/>
                <w:tab w:val="left" w:pos="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0626F">
              <w:rPr>
                <w:b/>
                <w:sz w:val="28"/>
                <w:szCs w:val="28"/>
                <w:lang w:val="uk-UA"/>
              </w:rPr>
              <w:t xml:space="preserve">                                                             СПИСОК</w:t>
            </w:r>
          </w:p>
          <w:p w:rsidR="00943699" w:rsidRPr="0090626F" w:rsidRDefault="00943699" w:rsidP="00943699">
            <w:pPr>
              <w:tabs>
                <w:tab w:val="left" w:pos="-32"/>
                <w:tab w:val="left" w:pos="0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0626F">
              <w:rPr>
                <w:b/>
                <w:sz w:val="28"/>
                <w:szCs w:val="28"/>
                <w:lang w:val="uk-UA"/>
              </w:rPr>
              <w:t xml:space="preserve">                                       </w:t>
            </w:r>
            <w:r w:rsidR="006F6A7F" w:rsidRPr="0090626F">
              <w:rPr>
                <w:b/>
                <w:sz w:val="28"/>
                <w:szCs w:val="28"/>
                <w:lang w:val="uk-UA"/>
              </w:rPr>
              <w:t xml:space="preserve">наукових видань </w:t>
            </w:r>
            <w:proofErr w:type="spellStart"/>
            <w:r w:rsidR="006F6A7F" w:rsidRPr="0090626F">
              <w:rPr>
                <w:b/>
                <w:sz w:val="28"/>
                <w:szCs w:val="28"/>
                <w:lang w:val="uk-UA"/>
              </w:rPr>
              <w:t>к.і.н</w:t>
            </w:r>
            <w:proofErr w:type="spellEnd"/>
            <w:r w:rsidR="006F6A7F" w:rsidRPr="0090626F">
              <w:rPr>
                <w:b/>
                <w:sz w:val="28"/>
                <w:szCs w:val="28"/>
                <w:lang w:val="uk-UA"/>
              </w:rPr>
              <w:t>., доц.</w:t>
            </w:r>
            <w:r w:rsidRPr="0090626F">
              <w:rPr>
                <w:b/>
                <w:sz w:val="28"/>
                <w:szCs w:val="28"/>
                <w:lang w:val="uk-UA"/>
              </w:rPr>
              <w:t xml:space="preserve"> І.В.</w:t>
            </w:r>
            <w:proofErr w:type="spellStart"/>
            <w:r w:rsidRPr="0090626F">
              <w:rPr>
                <w:b/>
                <w:sz w:val="28"/>
                <w:szCs w:val="28"/>
                <w:lang w:val="uk-UA"/>
              </w:rPr>
              <w:t>Артьомова</w:t>
            </w:r>
            <w:proofErr w:type="spellEnd"/>
          </w:p>
          <w:p w:rsidR="00943699" w:rsidRPr="0090626F" w:rsidRDefault="00943699" w:rsidP="00943699">
            <w:pPr>
              <w:tabs>
                <w:tab w:val="left" w:pos="6012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7E07F4" w:rsidRPr="0090626F" w:rsidRDefault="007E07F4" w:rsidP="00BE7CB2">
            <w:pPr>
              <w:tabs>
                <w:tab w:val="left" w:pos="6012"/>
              </w:tabs>
              <w:rPr>
                <w:b/>
                <w:sz w:val="28"/>
                <w:szCs w:val="28"/>
                <w:lang w:val="uk-UA"/>
              </w:rPr>
            </w:pPr>
          </w:p>
          <w:p w:rsidR="007E07F4" w:rsidRPr="0090626F" w:rsidRDefault="007E07F4" w:rsidP="001755B3">
            <w:pPr>
              <w:ind w:left="170"/>
              <w:jc w:val="center"/>
              <w:rPr>
                <w:b/>
                <w:lang w:val="uk-UA"/>
              </w:rPr>
            </w:pPr>
          </w:p>
          <w:tbl>
            <w:tblPr>
              <w:tblW w:w="10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"/>
              <w:gridCol w:w="142"/>
              <w:gridCol w:w="2339"/>
              <w:gridCol w:w="2198"/>
              <w:gridCol w:w="2655"/>
              <w:gridCol w:w="2656"/>
            </w:tblGrid>
            <w:tr w:rsidR="003266E5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66E5" w:rsidRPr="0090626F" w:rsidRDefault="003266E5" w:rsidP="00943699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  <w:r w:rsidRPr="0090626F">
                    <w:rPr>
                      <w:b/>
                      <w:sz w:val="28"/>
                      <w:lang w:val="uk-UA"/>
                    </w:rPr>
                    <w:t>№</w:t>
                  </w: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66E5" w:rsidRPr="0090626F" w:rsidRDefault="003266E5" w:rsidP="00943699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  <w:r w:rsidRPr="0090626F">
                    <w:rPr>
                      <w:b/>
                      <w:sz w:val="28"/>
                      <w:lang w:val="uk-UA"/>
                    </w:rPr>
                    <w:t>Назва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266E5" w:rsidRPr="0090626F" w:rsidRDefault="003266E5" w:rsidP="00943699">
                  <w:pPr>
                    <w:jc w:val="center"/>
                    <w:rPr>
                      <w:b/>
                      <w:sz w:val="28"/>
                      <w:lang w:val="uk-UA"/>
                    </w:rPr>
                  </w:pPr>
                  <w:r w:rsidRPr="0090626F">
                    <w:rPr>
                      <w:b/>
                      <w:sz w:val="28"/>
                      <w:lang w:val="uk-UA"/>
                    </w:rPr>
                    <w:t>Вихідні дані</w:t>
                  </w:r>
                </w:p>
              </w:tc>
            </w:tr>
            <w:tr w:rsidR="00943699" w:rsidRPr="0090626F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46B8F" w:rsidRPr="0090626F" w:rsidRDefault="00C46B8F" w:rsidP="00943699">
                  <w:pPr>
                    <w:tabs>
                      <w:tab w:val="left" w:pos="6012"/>
                    </w:tabs>
                    <w:jc w:val="center"/>
                    <w:rPr>
                      <w:b/>
                      <w:sz w:val="20"/>
                      <w:szCs w:val="28"/>
                      <w:u w:val="single"/>
                      <w:lang w:val="uk-UA"/>
                    </w:rPr>
                  </w:pPr>
                </w:p>
                <w:p w:rsidR="00943699" w:rsidRPr="0090626F" w:rsidRDefault="00390890" w:rsidP="00943699">
                  <w:pPr>
                    <w:tabs>
                      <w:tab w:val="left" w:pos="6012"/>
                    </w:tabs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1. </w:t>
                  </w:r>
                  <w:r w:rsidR="008D2D23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Навчальні посібники</w:t>
                  </w:r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, підготовлені за участю </w:t>
                  </w:r>
                  <w:proofErr w:type="spellStart"/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к.і.н</w:t>
                  </w:r>
                  <w:proofErr w:type="spellEnd"/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., доц. </w:t>
                  </w:r>
                  <w:proofErr w:type="spellStart"/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Артьомова</w:t>
                  </w:r>
                  <w:proofErr w:type="spellEnd"/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І.В., що отримали гриф «Рекомендовано</w:t>
                  </w:r>
                  <w:r w:rsidR="00943699" w:rsidRPr="0090626F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943699"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МОН України як навчальний посібник для студентів вищих навчальних закладів»</w:t>
                  </w:r>
                </w:p>
                <w:p w:rsidR="00C46B8F" w:rsidRPr="0090626F" w:rsidRDefault="00C46B8F" w:rsidP="00943699">
                  <w:pPr>
                    <w:tabs>
                      <w:tab w:val="left" w:pos="6012"/>
                    </w:tabs>
                    <w:jc w:val="center"/>
                    <w:rPr>
                      <w:b/>
                      <w:lang w:val="uk-UA"/>
                    </w:rPr>
                  </w:pPr>
                </w:p>
              </w:tc>
            </w:tr>
            <w:tr w:rsidR="005F1F69" w:rsidRPr="0090626F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F69" w:rsidRPr="0090626F" w:rsidRDefault="005F1F69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1F69" w:rsidRPr="0090626F" w:rsidRDefault="005F1F69" w:rsidP="009A3D02">
                  <w:pPr>
                    <w:spacing w:after="60"/>
                    <w:rPr>
                      <w:rStyle w:val="FontStyle14"/>
                      <w:i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b/>
                      <w:bCs/>
                      <w:i/>
                      <w:sz w:val="28"/>
                      <w:lang w:val="uk-UA"/>
                    </w:rPr>
                    <w:t xml:space="preserve">Державне управління в умовах європейської та євроатлантичної інтеграції України: Історія, теорія, методологія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F1F69" w:rsidRPr="0090626F" w:rsidRDefault="00022A37" w:rsidP="009A3D02">
                  <w:pPr>
                    <w:spacing w:after="60"/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</w:t>
                  </w:r>
                  <w:r w:rsidR="005F1F69" w:rsidRPr="0090626F">
                    <w:rPr>
                      <w:lang w:val="uk-UA"/>
                    </w:rPr>
                    <w:t>авчальний посібник. [</w:t>
                  </w:r>
                  <w:r w:rsidR="005F1F69" w:rsidRPr="0090626F">
                    <w:rPr>
                      <w:bCs/>
                      <w:iCs/>
                      <w:lang w:val="uk-UA"/>
                    </w:rPr>
                    <w:t xml:space="preserve">Авт. </w:t>
                  </w:r>
                  <w:proofErr w:type="spellStart"/>
                  <w:r w:rsidR="005F1F69" w:rsidRPr="0090626F">
                    <w:rPr>
                      <w:bCs/>
                      <w:iCs/>
                      <w:lang w:val="uk-UA"/>
                    </w:rPr>
                    <w:t>кол</w:t>
                  </w:r>
                  <w:proofErr w:type="spellEnd"/>
                  <w:r w:rsidR="005F1F69" w:rsidRPr="0090626F">
                    <w:rPr>
                      <w:bCs/>
                      <w:iCs/>
                      <w:lang w:val="uk-UA"/>
                    </w:rPr>
                    <w:t>. В.Д.Бондаренко, Ф.Г.Ващук та ін.</w:t>
                  </w:r>
                  <w:r w:rsidR="005F1F69" w:rsidRPr="0090626F">
                    <w:rPr>
                      <w:lang w:val="uk-UA"/>
                    </w:rPr>
                    <w:t xml:space="preserve">] − Ужгород: Ліра, 2007. − 343 с. – (Серія: </w:t>
                  </w:r>
                  <w:r w:rsidR="00365409" w:rsidRPr="0090626F">
                    <w:rPr>
                      <w:lang w:val="uk-UA"/>
                    </w:rPr>
                    <w:t>«Є</w:t>
                  </w:r>
                  <w:r w:rsidR="005F1F69" w:rsidRPr="0090626F">
                    <w:rPr>
                      <w:lang w:val="uk-UA"/>
                    </w:rPr>
                    <w:t>вроінтеграція: український вимір</w:t>
                  </w:r>
                  <w:r w:rsidR="00365409" w:rsidRPr="0090626F">
                    <w:rPr>
                      <w:lang w:val="uk-UA"/>
                    </w:rPr>
                    <w:t>»</w:t>
                  </w:r>
                  <w:r w:rsidR="006D2310" w:rsidRPr="0090626F">
                    <w:rPr>
                      <w:lang w:val="uk-UA"/>
                    </w:rPr>
                    <w:t xml:space="preserve">, </w:t>
                  </w:r>
                  <w:r w:rsidR="006D2310" w:rsidRPr="0090626F">
                    <w:rPr>
                      <w:u w:val="single"/>
                      <w:lang w:val="uk-UA"/>
                    </w:rPr>
                    <w:t>вип.2</w:t>
                  </w:r>
                  <w:r w:rsidR="005F1F69" w:rsidRPr="0090626F">
                    <w:rPr>
                      <w:lang w:val="uk-UA"/>
                    </w:rPr>
                    <w:t>)</w:t>
                  </w:r>
                </w:p>
                <w:p w:rsidR="005F1F69" w:rsidRPr="0090626F" w:rsidRDefault="005F1F69" w:rsidP="009A3D02">
                  <w:pPr>
                    <w:pStyle w:val="a6"/>
                    <w:tabs>
                      <w:tab w:val="num" w:pos="540"/>
                    </w:tabs>
                    <w:rPr>
                      <w:rStyle w:val="FontStyle14"/>
                      <w:sz w:val="24"/>
                      <w:szCs w:val="24"/>
                    </w:rPr>
                  </w:pPr>
                </w:p>
              </w:tc>
            </w:tr>
            <w:tr w:rsidR="00365409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9A3D02">
                  <w:pPr>
                    <w:spacing w:after="60"/>
                    <w:rPr>
                      <w:rStyle w:val="FontStyle14"/>
                      <w:i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b/>
                      <w:bCs/>
                      <w:i/>
                      <w:sz w:val="28"/>
                      <w:lang w:val="uk-UA"/>
                    </w:rPr>
                    <w:t xml:space="preserve">Інститути ЄС і НАТО. </w:t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t>Глосарій основних термінів та понять</w:t>
                  </w:r>
                  <w:r w:rsidRPr="0090626F">
                    <w:rPr>
                      <w:i/>
                      <w:sz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409" w:rsidRPr="0090626F" w:rsidRDefault="00365409" w:rsidP="003B3C7F">
                  <w:pPr>
                    <w:spacing w:after="60"/>
                    <w:rPr>
                      <w:rStyle w:val="FontStyle14"/>
                      <w:b w:val="0"/>
                      <w:bCs w:val="0"/>
                      <w:spacing w:val="0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Навчальний посібник /</w:t>
                  </w:r>
                  <w:r w:rsidRPr="0090626F">
                    <w:rPr>
                      <w:bCs/>
                      <w:iCs/>
                      <w:lang w:val="uk-UA"/>
                    </w:rPr>
                    <w:t>Укладачі: І.В.</w:t>
                  </w:r>
                  <w:proofErr w:type="spellStart"/>
                  <w:r w:rsidRPr="0090626F">
                    <w:rPr>
                      <w:bCs/>
                      <w:iCs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bCs/>
                      <w:iCs/>
                      <w:lang w:val="uk-UA"/>
                    </w:rPr>
                    <w:t>, Д.В.Вітер, О.М.Руденко.</w:t>
                  </w:r>
                  <w:r w:rsidRPr="0090626F">
                    <w:rPr>
                      <w:lang w:val="uk-UA"/>
                    </w:rPr>
                    <w:t xml:space="preserve"> Ужгород: Ліра, 2007. — 220с. – (Серія «Євроінтеграція: український вимір», </w:t>
                  </w:r>
                  <w:r w:rsidRPr="0090626F">
                    <w:rPr>
                      <w:u w:val="single"/>
                      <w:lang w:val="uk-UA"/>
                    </w:rPr>
                    <w:t>вип.4</w:t>
                  </w:r>
                  <w:r w:rsidRPr="0090626F">
                    <w:rPr>
                      <w:lang w:val="uk-UA"/>
                    </w:rPr>
                    <w:t>)</w:t>
                  </w:r>
                </w:p>
              </w:tc>
            </w:tr>
            <w:tr w:rsidR="00365409" w:rsidRPr="0090626F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9A3D02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0626F">
                    <w:rPr>
                      <w:rStyle w:val="FontStyle14"/>
                      <w:i/>
                      <w:sz w:val="28"/>
                      <w:szCs w:val="24"/>
                    </w:rPr>
                    <w:t>Нормативно-правове забезпечення стратегічного курсу України на європейську та євроатлантичну інтеграцію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409" w:rsidRPr="0090626F" w:rsidRDefault="00365409" w:rsidP="008A61C7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Навчальний посібник-хрестоматія у 2-х частинах.,Ч.1/Уклад. і коментар : </w:t>
                  </w:r>
                  <w:proofErr w:type="spellStart"/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Артьомов</w:t>
                  </w:r>
                  <w:proofErr w:type="spellEnd"/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 І.В., Вітер Д.В., </w:t>
                  </w:r>
                  <w:proofErr w:type="spellStart"/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За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гайнова</w:t>
                  </w:r>
                  <w:proofErr w:type="spellEnd"/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 Л.І. та </w:t>
                  </w:r>
                  <w:proofErr w:type="spellStart"/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інші.–</w:t>
                  </w:r>
                  <w:proofErr w:type="spellEnd"/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 Ужгород 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Ліра, 2007.– </w:t>
                  </w:r>
                  <w:r w:rsidRPr="0090626F">
                    <w:rPr>
                      <w:rFonts w:ascii="Times New Roman" w:hAnsi="Times New Roman"/>
                      <w:b/>
                      <w:sz w:val="24"/>
                      <w:szCs w:val="28"/>
                    </w:rPr>
                    <w:t>Ч.І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. – 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452с.– («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Євроінтеграція : український вимір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»,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в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ип.5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).</w:t>
                  </w:r>
                </w:p>
              </w:tc>
            </w:tr>
            <w:tr w:rsidR="00365409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5409" w:rsidRPr="0090626F" w:rsidRDefault="00365409" w:rsidP="009A3D02">
                  <w:pPr>
                    <w:pStyle w:val="a6"/>
                    <w:tabs>
                      <w:tab w:val="left" w:pos="360"/>
                    </w:tabs>
                    <w:rPr>
                      <w:rStyle w:val="FontStyle14"/>
                      <w:sz w:val="24"/>
                      <w:szCs w:val="24"/>
                    </w:rPr>
                  </w:pPr>
                  <w:r w:rsidRPr="0090626F">
                    <w:rPr>
                      <w:rStyle w:val="FontStyle14"/>
                      <w:i/>
                      <w:sz w:val="28"/>
                      <w:szCs w:val="24"/>
                    </w:rPr>
                    <w:t>Нормативно-правове забезпечення стратегічного курсу України на європейську та євроатлантичну інтеграцію</w:t>
                  </w:r>
                  <w:r w:rsidRPr="0090626F">
                    <w:rPr>
                      <w:rStyle w:val="FontStyle1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5409" w:rsidRPr="0090626F" w:rsidRDefault="00365409" w:rsidP="008A61C7">
                  <w:pPr>
                    <w:pStyle w:val="a6"/>
                    <w:tabs>
                      <w:tab w:val="left" w:pos="360"/>
                      <w:tab w:val="num" w:pos="900"/>
                    </w:tabs>
                    <w:rPr>
                      <w:rStyle w:val="FontStyle12"/>
                      <w:sz w:val="24"/>
                      <w:szCs w:val="24"/>
                    </w:rPr>
                  </w:pPr>
                  <w:r w:rsidRPr="0090626F">
                    <w:rPr>
                      <w:rStyle w:val="FontStyle12"/>
                      <w:sz w:val="24"/>
                      <w:szCs w:val="24"/>
                    </w:rPr>
                    <w:t>Навчальний посібник-хрестоматія І.В.</w:t>
                  </w:r>
                  <w:proofErr w:type="spellStart"/>
                  <w:r w:rsidRPr="0090626F">
                    <w:rPr>
                      <w:rStyle w:val="FontStyle12"/>
                      <w:sz w:val="24"/>
                      <w:szCs w:val="24"/>
                    </w:rPr>
                    <w:t>Артьомов</w:t>
                  </w:r>
                  <w:proofErr w:type="spellEnd"/>
                  <w:r w:rsidRPr="0090626F">
                    <w:rPr>
                      <w:rStyle w:val="FontStyle12"/>
                      <w:sz w:val="24"/>
                      <w:szCs w:val="24"/>
                    </w:rPr>
                    <w:t>. Д.В.Вітер, Л.І.</w:t>
                  </w:r>
                  <w:proofErr w:type="spellStart"/>
                  <w:r w:rsidRPr="0090626F">
                    <w:rPr>
                      <w:rStyle w:val="FontStyle12"/>
                      <w:sz w:val="24"/>
                      <w:szCs w:val="24"/>
                    </w:rPr>
                    <w:t>Загайнова</w:t>
                  </w:r>
                  <w:proofErr w:type="spellEnd"/>
                  <w:r w:rsidRPr="0090626F">
                    <w:rPr>
                      <w:rStyle w:val="FontStyle12"/>
                      <w:sz w:val="24"/>
                      <w:szCs w:val="24"/>
                    </w:rPr>
                    <w:t>, О.М.</w:t>
                  </w:r>
                  <w:proofErr w:type="spellStart"/>
                  <w:r w:rsidRPr="0090626F">
                    <w:rPr>
                      <w:rStyle w:val="FontStyle12"/>
                      <w:sz w:val="24"/>
                      <w:szCs w:val="24"/>
                    </w:rPr>
                    <w:t>Казакевич</w:t>
                  </w:r>
                  <w:proofErr w:type="spellEnd"/>
                  <w:r w:rsidRPr="0090626F">
                    <w:rPr>
                      <w:rStyle w:val="FontStyle12"/>
                      <w:sz w:val="24"/>
                      <w:szCs w:val="24"/>
                    </w:rPr>
                    <w:t xml:space="preserve">, О.М.Руденко. - Ужгород: Ліра, 2007. - </w:t>
                  </w:r>
                  <w:r w:rsidRPr="0090626F">
                    <w:rPr>
                      <w:rStyle w:val="FontStyle12"/>
                      <w:b/>
                      <w:sz w:val="24"/>
                      <w:szCs w:val="24"/>
                    </w:rPr>
                    <w:t>Ч.ІІ.:</w:t>
                  </w:r>
                  <w:r w:rsidRPr="0090626F">
                    <w:rPr>
                      <w:rStyle w:val="FontStyle12"/>
                      <w:sz w:val="24"/>
                      <w:szCs w:val="24"/>
                    </w:rPr>
                    <w:t xml:space="preserve"> </w:t>
                  </w:r>
                  <w:r w:rsidRPr="0090626F">
                    <w:rPr>
                      <w:rStyle w:val="FontStyle11"/>
                      <w:sz w:val="24"/>
                      <w:szCs w:val="24"/>
                    </w:rPr>
                    <w:t xml:space="preserve">– </w:t>
                  </w:r>
                  <w:r w:rsidRPr="0090626F">
                    <w:rPr>
                      <w:rStyle w:val="FontStyle12"/>
                      <w:sz w:val="24"/>
                      <w:szCs w:val="24"/>
                    </w:rPr>
                    <w:t xml:space="preserve">346 с. – 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(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«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Євр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оінтеграція: український вимір», 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в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ип.5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).</w:t>
                  </w:r>
                </w:p>
              </w:tc>
            </w:tr>
            <w:tr w:rsidR="00324A9E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4A9E" w:rsidRPr="0090626F" w:rsidRDefault="00324A9E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4A9E" w:rsidRPr="0090626F" w:rsidRDefault="00324A9E" w:rsidP="009A3D02">
                  <w:pPr>
                    <w:spacing w:after="60"/>
                    <w:rPr>
                      <w:b/>
                      <w:bCs/>
                      <w:i/>
                      <w:sz w:val="28"/>
                      <w:lang w:val="uk-UA"/>
                    </w:rPr>
                  </w:pPr>
                  <w:r w:rsidRPr="0090626F">
                    <w:rPr>
                      <w:rStyle w:val="FontStyle14"/>
                      <w:i/>
                      <w:sz w:val="28"/>
                      <w:szCs w:val="24"/>
                      <w:lang w:val="uk-UA"/>
                    </w:rPr>
                    <w:t>Європейська та євроатлантична інтеграція України. Соціальний аспект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4A9E" w:rsidRPr="0090626F" w:rsidRDefault="00324A9E" w:rsidP="008A61C7">
                  <w:pPr>
                    <w:spacing w:after="60"/>
                    <w:rPr>
                      <w:b/>
                      <w:lang w:val="uk-UA"/>
                    </w:rPr>
                  </w:pPr>
                  <w:r w:rsidRPr="0090626F">
                    <w:rPr>
                      <w:rStyle w:val="FontStyle12"/>
                      <w:sz w:val="24"/>
                      <w:szCs w:val="24"/>
                      <w:lang w:val="uk-UA"/>
                    </w:rPr>
                    <w:t>Навчальний посібник</w:t>
                  </w:r>
                  <w:r w:rsidRPr="0090626F">
                    <w:rPr>
                      <w:rStyle w:val="FontStyle14"/>
                      <w:sz w:val="24"/>
                      <w:szCs w:val="24"/>
                      <w:lang w:val="uk-UA"/>
                    </w:rPr>
                    <w:t xml:space="preserve"> /</w:t>
                  </w:r>
                  <w:r w:rsidRPr="0090626F">
                    <w:rPr>
                      <w:rStyle w:val="FontStyle14"/>
                      <w:b w:val="0"/>
                      <w:sz w:val="24"/>
                      <w:szCs w:val="24"/>
                      <w:lang w:val="uk-UA"/>
                    </w:rPr>
                    <w:t>Р.А.</w:t>
                  </w:r>
                  <w:proofErr w:type="spellStart"/>
                  <w:r w:rsidRPr="0090626F">
                    <w:rPr>
                      <w:rStyle w:val="FontStyle14"/>
                      <w:b w:val="0"/>
                      <w:sz w:val="24"/>
                      <w:szCs w:val="24"/>
                      <w:lang w:val="uk-UA"/>
                    </w:rPr>
                    <w:t>Офіцинський</w:t>
                  </w:r>
                  <w:proofErr w:type="spellEnd"/>
                  <w:r w:rsidRPr="0090626F">
                    <w:rPr>
                      <w:rStyle w:val="FontStyle12"/>
                      <w:sz w:val="24"/>
                      <w:szCs w:val="24"/>
                      <w:lang w:val="uk-UA"/>
                    </w:rPr>
                    <w:t xml:space="preserve">. – Ужгород: Ліра. 2007. - 320 с. – </w:t>
                  </w:r>
                  <w:r w:rsidRPr="0090626F">
                    <w:rPr>
                      <w:szCs w:val="28"/>
                      <w:lang w:val="uk-UA"/>
                    </w:rPr>
                    <w:t>(</w:t>
                  </w:r>
                  <w:r w:rsidR="008A61C7" w:rsidRPr="0090626F">
                    <w:rPr>
                      <w:szCs w:val="28"/>
                      <w:lang w:val="uk-UA"/>
                    </w:rPr>
                    <w:t>«</w:t>
                  </w:r>
                  <w:r w:rsidRPr="0090626F">
                    <w:rPr>
                      <w:szCs w:val="28"/>
                      <w:lang w:val="uk-UA"/>
                    </w:rPr>
                    <w:t>Євроінтеграція : український вимір</w:t>
                  </w:r>
                  <w:r w:rsidR="008A61C7" w:rsidRPr="0090626F">
                    <w:rPr>
                      <w:szCs w:val="28"/>
                      <w:lang w:val="uk-UA"/>
                    </w:rPr>
                    <w:t xml:space="preserve">», </w:t>
                  </w:r>
                  <w:r w:rsidR="008A61C7" w:rsidRPr="0090626F">
                    <w:rPr>
                      <w:szCs w:val="28"/>
                      <w:u w:val="single"/>
                      <w:lang w:val="uk-UA"/>
                    </w:rPr>
                    <w:t>в</w:t>
                  </w:r>
                  <w:r w:rsidRPr="0090626F">
                    <w:rPr>
                      <w:szCs w:val="28"/>
                      <w:u w:val="single"/>
                      <w:lang w:val="uk-UA"/>
                    </w:rPr>
                    <w:t>ип.6</w:t>
                  </w:r>
                  <w:r w:rsidRPr="0090626F">
                    <w:rPr>
                      <w:szCs w:val="28"/>
                      <w:lang w:val="uk-UA"/>
                    </w:rPr>
                    <w:t>)</w:t>
                  </w: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EA7A65">
                  <w:pPr>
                    <w:rPr>
                      <w:rStyle w:val="FontStyle14"/>
                      <w:i/>
                      <w:sz w:val="28"/>
                      <w:szCs w:val="24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Проблеми і перспективи входження України в Європейський Союз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4B12E7">
                  <w:pPr>
                    <w:spacing w:after="60"/>
                    <w:rPr>
                      <w:rStyle w:val="FontStyle12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noProof/>
                      <w:lang w:val="uk-UA"/>
                    </w:rPr>
                    <w:t xml:space="preserve">Навчальний посібник. – Ужгород.: Ліра, 2007. – 384с. – </w:t>
                  </w:r>
                  <w:r w:rsidR="004B12E7" w:rsidRPr="0090626F">
                    <w:rPr>
                      <w:szCs w:val="28"/>
                      <w:lang w:val="uk-UA"/>
                    </w:rPr>
                    <w:t>(«</w:t>
                  </w:r>
                  <w:r w:rsidRPr="0090626F">
                    <w:rPr>
                      <w:szCs w:val="28"/>
                      <w:lang w:val="uk-UA"/>
                    </w:rPr>
                    <w:t>Євроінтеграція : український вимір</w:t>
                  </w:r>
                  <w:r w:rsidR="004B12E7" w:rsidRPr="0090626F">
                    <w:rPr>
                      <w:szCs w:val="28"/>
                      <w:lang w:val="uk-UA"/>
                    </w:rPr>
                    <w:t xml:space="preserve">», </w:t>
                  </w:r>
                  <w:r w:rsidR="004B12E7" w:rsidRPr="0090626F">
                    <w:rPr>
                      <w:szCs w:val="28"/>
                      <w:u w:val="single"/>
                      <w:lang w:val="uk-UA"/>
                    </w:rPr>
                    <w:t>в</w:t>
                  </w:r>
                  <w:r w:rsidRPr="0090626F">
                    <w:rPr>
                      <w:szCs w:val="28"/>
                      <w:u w:val="single"/>
                      <w:lang w:val="uk-UA"/>
                    </w:rPr>
                    <w:t>ип.7</w:t>
                  </w:r>
                  <w:r w:rsidRPr="0090626F">
                    <w:rPr>
                      <w:szCs w:val="28"/>
                      <w:lang w:val="uk-UA"/>
                    </w:rPr>
                    <w:t>).</w:t>
                  </w: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9A3D02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4"/>
                    </w:rPr>
                    <w:t xml:space="preserve">Український вимір європейської та євроатлантичної інтеграції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9A3D02">
                  <w:pPr>
                    <w:pStyle w:val="a6"/>
                    <w:tabs>
                      <w:tab w:val="num" w:pos="74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Навчальний посібник:  У 2-х кн.  І.В.</w:t>
                  </w:r>
                  <w:proofErr w:type="spellStart"/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Артьомов</w:t>
                  </w:r>
                  <w:proofErr w:type="spellEnd"/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. – </w:t>
                  </w:r>
                  <w:r w:rsidRPr="0090626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Кн.1.</w:t>
                  </w:r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Україна – Європейський Союз. – Ужгород: Ліра, 2008. – 476 с.</w:t>
                  </w:r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(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«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Євроінтеграція: український вимір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»,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 xml:space="preserve"> в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ип.11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  <w:p w:rsidR="00A63292" w:rsidRPr="0090626F" w:rsidRDefault="00A63292" w:rsidP="009A3D02">
                  <w:pPr>
                    <w:rPr>
                      <w:b/>
                      <w:lang w:val="uk-UA"/>
                    </w:rPr>
                  </w:pP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9A3D02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4"/>
                    </w:rPr>
                    <w:t>Український вимір європейської та євроатлантичної інтеграції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8A61C7">
                  <w:pPr>
                    <w:pStyle w:val="a6"/>
                    <w:tabs>
                      <w:tab w:val="left" w:pos="360"/>
                      <w:tab w:val="num" w:pos="900"/>
                    </w:tabs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Навчальний посібник: У 2-х кн. / І.В.</w:t>
                  </w:r>
                  <w:proofErr w:type="spellStart"/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Артьомов</w:t>
                  </w:r>
                  <w:proofErr w:type="spellEnd"/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. – </w:t>
                  </w:r>
                  <w:r w:rsidRPr="0090626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Кн. 2.</w:t>
                  </w:r>
                  <w:r w:rsidRPr="0090626F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Україна-НАТО. – Ужгород: Ліра, 2008. – 370 с.</w:t>
                  </w:r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(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>«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Євроінтеграція : український вимір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</w:rPr>
                    <w:t xml:space="preserve">», </w:t>
                  </w:r>
                  <w:r w:rsidR="008A61C7"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в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  <w:u w:val="single"/>
                    </w:rPr>
                    <w:t>ип.11</w:t>
                  </w:r>
                  <w:r w:rsidRPr="0090626F">
                    <w:rPr>
                      <w:rFonts w:ascii="Times New Roman" w:hAnsi="Times New Roman"/>
                      <w:sz w:val="24"/>
                      <w:szCs w:val="28"/>
                    </w:rPr>
                    <w:t>)</w:t>
                  </w: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9A3D02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b/>
                      <w:sz w:val="28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/>
                      <w:i/>
                      <w:sz w:val="28"/>
                      <w:szCs w:val="24"/>
                    </w:rPr>
                    <w:t xml:space="preserve">Міжнародна інтеграція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9A3D02">
                  <w:pPr>
                    <w:pStyle w:val="a6"/>
                    <w:tabs>
                      <w:tab w:val="left" w:pos="360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>Навчальний посібник / [І.В.</w:t>
                  </w:r>
                  <w:proofErr w:type="spellStart"/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>Артьомов</w:t>
                  </w:r>
                  <w:proofErr w:type="spellEnd"/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>, В.Д.</w:t>
                  </w:r>
                  <w:proofErr w:type="spellStart"/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>Бакуменко</w:t>
                  </w:r>
                  <w:proofErr w:type="spellEnd"/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>, О.М.Ващук та ін.]</w:t>
                  </w:r>
                  <w:r w:rsidRPr="0090626F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90626F">
                    <w:rPr>
                      <w:rFonts w:ascii="Times New Roman" w:hAnsi="Times New Roman"/>
                      <w:sz w:val="24"/>
                      <w:szCs w:val="24"/>
                    </w:rPr>
                    <w:t xml:space="preserve">– Ужгород: Ліра, 2008. – 387 с. </w:t>
                  </w:r>
                  <w:r w:rsidRPr="0090626F">
                    <w:t>–</w:t>
                  </w:r>
                  <w:r w:rsidRPr="0090626F">
                    <w:rPr>
                      <w:rFonts w:ascii="Times New Roman" w:hAnsi="Times New Roman"/>
                      <w:sz w:val="24"/>
                    </w:rPr>
                    <w:t xml:space="preserve">(Серія «Євроінтеграція: український вимір», </w:t>
                  </w:r>
                  <w:r w:rsidRPr="0090626F">
                    <w:rPr>
                      <w:rFonts w:ascii="Times New Roman" w:hAnsi="Times New Roman"/>
                      <w:sz w:val="24"/>
                      <w:u w:val="single"/>
                    </w:rPr>
                    <w:t>вип.14</w:t>
                  </w:r>
                  <w:r w:rsidRPr="0090626F">
                    <w:rPr>
                      <w:rFonts w:ascii="Times New Roman" w:hAnsi="Times New Roman"/>
                      <w:sz w:val="24"/>
                    </w:rPr>
                    <w:t>)</w:t>
                  </w: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9A3D02">
                  <w:pPr>
                    <w:pStyle w:val="a6"/>
                    <w:tabs>
                      <w:tab w:val="left" w:pos="360"/>
                    </w:tabs>
                    <w:rPr>
                      <w:rStyle w:val="FontStyle13"/>
                      <w:sz w:val="28"/>
                      <w:szCs w:val="24"/>
                    </w:rPr>
                  </w:pPr>
                  <w:r w:rsidRPr="0090626F">
                    <w:rPr>
                      <w:rFonts w:ascii="Times New Roman" w:hAnsi="Times New Roman"/>
                      <w:b/>
                      <w:i/>
                      <w:sz w:val="28"/>
                      <w:szCs w:val="24"/>
                    </w:rPr>
                    <w:t xml:space="preserve">Механізми регулювання інтеграційних процесів в Україні </w:t>
                  </w:r>
                </w:p>
                <w:p w:rsidR="00A63292" w:rsidRPr="0090626F" w:rsidRDefault="00A63292" w:rsidP="009A3D02">
                  <w:pPr>
                    <w:rPr>
                      <w:b/>
                      <w:sz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Навчальний посібник / [І.В.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>, В.Д.</w:t>
                  </w:r>
                  <w:proofErr w:type="spellStart"/>
                  <w:r w:rsidRPr="0090626F">
                    <w:rPr>
                      <w:lang w:val="uk-UA"/>
                    </w:rPr>
                    <w:t>Бакуменко</w:t>
                  </w:r>
                  <w:proofErr w:type="spellEnd"/>
                  <w:r w:rsidRPr="0090626F">
                    <w:rPr>
                      <w:lang w:val="uk-UA"/>
                    </w:rPr>
                    <w:t xml:space="preserve">, В.Д.Бондаренко та ін.]. – Ужгород: Ліра, 2009. – 656 с. –(Серія «Євроінтеграція: український вимір», </w:t>
                  </w:r>
                  <w:r w:rsidRPr="0090626F">
                    <w:rPr>
                      <w:u w:val="single"/>
                      <w:lang w:val="uk-UA"/>
                    </w:rPr>
                    <w:t>вип.15</w:t>
                  </w:r>
                  <w:r w:rsidRPr="0090626F">
                    <w:rPr>
                      <w:lang w:val="uk-UA"/>
                    </w:rPr>
                    <w:t>)</w:t>
                  </w:r>
                </w:p>
              </w:tc>
            </w:tr>
            <w:tr w:rsidR="00A63292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63292" w:rsidRPr="0090626F" w:rsidRDefault="00A63292" w:rsidP="0048017C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Концептуальні і правові основи формування єдиного європейського освітнього простору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8A61C7">
                  <w:pPr>
                    <w:spacing w:after="60"/>
                    <w:rPr>
                      <w:b/>
                      <w:i/>
                      <w:noProof/>
                      <w:lang w:val="uk-UA"/>
                    </w:rPr>
                  </w:pPr>
                  <w:r w:rsidRPr="0090626F">
                    <w:rPr>
                      <w:noProof/>
                      <w:lang w:val="uk-UA"/>
                    </w:rPr>
                    <w:t>Навчальний посібник</w:t>
                  </w:r>
                  <w:r w:rsidRPr="0090626F">
                    <w:rPr>
                      <w:b/>
                      <w:i/>
                      <w:noProof/>
                      <w:lang w:val="uk-UA"/>
                    </w:rPr>
                    <w:t xml:space="preserve">. </w:t>
                  </w:r>
                  <w:r w:rsidRPr="0090626F">
                    <w:rPr>
                      <w:noProof/>
                      <w:lang w:val="uk-UA"/>
                    </w:rPr>
                    <w:t>--</w:t>
                  </w:r>
                  <w:r w:rsidRPr="0090626F">
                    <w:rPr>
                      <w:lang w:val="uk-UA"/>
                    </w:rPr>
                    <w:t xml:space="preserve"> За ред. Ф.Г.Ващука, В.І.Лугового.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 – 568 с. – </w:t>
                  </w:r>
                  <w:r w:rsidRPr="0090626F">
                    <w:rPr>
                      <w:color w:val="000000" w:themeColor="text1"/>
                      <w:lang w:val="uk-UA"/>
                    </w:rPr>
                    <w:t xml:space="preserve">(Серія «Євроінтеграція: український вимір»; </w:t>
                  </w:r>
                  <w:r w:rsidR="008A61C7" w:rsidRPr="0090626F">
                    <w:rPr>
                      <w:color w:val="000000" w:themeColor="text1"/>
                      <w:u w:val="single"/>
                      <w:lang w:val="uk-UA"/>
                    </w:rPr>
                    <w:t>вип</w:t>
                  </w:r>
                  <w:r w:rsidRPr="0090626F">
                    <w:rPr>
                      <w:color w:val="000000" w:themeColor="text1"/>
                      <w:u w:val="single"/>
                      <w:lang w:val="uk-UA"/>
                    </w:rPr>
                    <w:t>.17</w:t>
                  </w:r>
                  <w:r w:rsidRPr="0090626F">
                    <w:rPr>
                      <w:color w:val="000000" w:themeColor="text1"/>
                      <w:lang w:val="uk-UA"/>
                    </w:rPr>
                    <w:t>).</w:t>
                  </w:r>
                </w:p>
              </w:tc>
            </w:tr>
            <w:tr w:rsidR="005C37C0" w:rsidRPr="00F91F93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37C0" w:rsidRPr="0090626F" w:rsidRDefault="005C37C0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C37C0" w:rsidRPr="005C37C0" w:rsidRDefault="005C37C0" w:rsidP="0048017C">
                  <w:pPr>
                    <w:rPr>
                      <w:b/>
                      <w:i/>
                      <w:sz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sz w:val="28"/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b/>
                      <w:i/>
                      <w:sz w:val="28"/>
                      <w:lang w:val="uk-UA"/>
                    </w:rPr>
                    <w:t xml:space="preserve"> співробітництво України: проблеми і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37C0" w:rsidRPr="0090626F" w:rsidRDefault="003370E5" w:rsidP="008A61C7">
                  <w:pPr>
                    <w:spacing w:after="60"/>
                    <w:rPr>
                      <w:noProof/>
                      <w:lang w:val="uk-UA"/>
                    </w:rPr>
                  </w:pPr>
                  <w:r>
                    <w:rPr>
                      <w:noProof/>
                      <w:lang w:val="uk-UA"/>
                    </w:rPr>
                    <w:t xml:space="preserve">Навчальний посібник </w:t>
                  </w:r>
                  <w:r w:rsidRPr="00F91F93">
                    <w:rPr>
                      <w:noProof/>
                      <w:lang w:val="uk-UA"/>
                    </w:rPr>
                    <w:t>[</w:t>
                  </w:r>
                  <w:r>
                    <w:rPr>
                      <w:noProof/>
                      <w:lang w:val="uk-UA"/>
                    </w:rPr>
                    <w:t>І.В.Артьомов, О.М.Ващук</w:t>
                  </w:r>
                  <w:r w:rsidRPr="00F91F93">
                    <w:rPr>
                      <w:noProof/>
                      <w:lang w:val="uk-UA"/>
                    </w:rPr>
                    <w:t>]</w:t>
                  </w:r>
                  <w:r>
                    <w:rPr>
                      <w:noProof/>
                      <w:lang w:val="uk-UA"/>
                    </w:rPr>
                    <w:t xml:space="preserve">. – Ужгород: МПП «Гражда», 2013. – 500 с. – </w:t>
                  </w:r>
                  <w:r w:rsidRPr="0090626F">
                    <w:rPr>
                      <w:color w:val="000000" w:themeColor="text1"/>
                      <w:lang w:val="uk-UA"/>
                    </w:rPr>
                    <w:t xml:space="preserve">(Серія «Євроінтеграція: український вимір»; </w:t>
                  </w:r>
                  <w:r w:rsidRPr="0090626F">
                    <w:rPr>
                      <w:color w:val="000000" w:themeColor="text1"/>
                      <w:u w:val="single"/>
                      <w:lang w:val="uk-UA"/>
                    </w:rPr>
                    <w:t>вип.</w:t>
                  </w:r>
                  <w:r>
                    <w:rPr>
                      <w:color w:val="000000" w:themeColor="text1"/>
                      <w:u w:val="single"/>
                      <w:lang w:val="uk-UA"/>
                    </w:rPr>
                    <w:t>20</w:t>
                  </w:r>
                  <w:r w:rsidRPr="0090626F">
                    <w:rPr>
                      <w:color w:val="000000" w:themeColor="text1"/>
                      <w:lang w:val="uk-UA"/>
                    </w:rPr>
                    <w:t>).</w:t>
                  </w:r>
                </w:p>
              </w:tc>
            </w:tr>
            <w:tr w:rsidR="003370E5" w:rsidRPr="00EE3E34" w:rsidTr="00A63292">
              <w:tc>
                <w:tcPr>
                  <w:tcW w:w="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70E5" w:rsidRPr="0090626F" w:rsidRDefault="003370E5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6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70E5" w:rsidRDefault="003370E5" w:rsidP="0048017C">
                  <w:pPr>
                    <w:rPr>
                      <w:b/>
                      <w:i/>
                      <w:sz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sz w:val="28"/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b/>
                      <w:i/>
                      <w:sz w:val="28"/>
                      <w:lang w:val="uk-UA"/>
                    </w:rPr>
                    <w:t xml:space="preserve"> співробітництво України: проблеми і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70E5" w:rsidRDefault="003370E5" w:rsidP="008A61C7">
                  <w:pPr>
                    <w:spacing w:after="6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Навчально-методичний посібник. – Ужгород, 2014. – 368 с.</w:t>
                  </w:r>
                </w:p>
              </w:tc>
            </w:tr>
            <w:tr w:rsidR="00A63292" w:rsidRPr="0090626F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3292" w:rsidRPr="0090626F" w:rsidRDefault="00A63292" w:rsidP="00C860D0">
                  <w:pPr>
                    <w:ind w:left="170"/>
                    <w:jc w:val="center"/>
                    <w:rPr>
                      <w:b/>
                      <w:sz w:val="20"/>
                      <w:szCs w:val="28"/>
                      <w:u w:val="single"/>
                      <w:lang w:val="uk-UA"/>
                    </w:rPr>
                  </w:pPr>
                </w:p>
                <w:p w:rsidR="00A63292" w:rsidRPr="0090626F" w:rsidRDefault="00A63292" w:rsidP="00C860D0">
                  <w:pPr>
                    <w:ind w:left="170"/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2.Основні навчально-методичні роботи, посібники, монографії</w:t>
                  </w:r>
                </w:p>
                <w:p w:rsidR="00A63292" w:rsidRPr="0090626F" w:rsidRDefault="00A63292" w:rsidP="00C860D0">
                  <w:pPr>
                    <w:spacing w:after="60"/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(за період науково-педагогічної діяльності)</w:t>
                  </w:r>
                </w:p>
                <w:p w:rsidR="00A63292" w:rsidRPr="0090626F" w:rsidRDefault="00A63292" w:rsidP="00C860D0">
                  <w:pPr>
                    <w:spacing w:after="60"/>
                    <w:jc w:val="center"/>
                    <w:rPr>
                      <w:b/>
                      <w:i/>
                      <w:noProof/>
                      <w:sz w:val="18"/>
                      <w:lang w:val="uk-UA"/>
                    </w:rPr>
                  </w:pP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2003 р.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Теорія і практика транскордонного співробітництва в системі міжнародних відносин</w:t>
                  </w:r>
                </w:p>
                <w:p w:rsidR="009A3D02" w:rsidRPr="0090626F" w:rsidRDefault="009A3D02" w:rsidP="009A3D0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Методичні рекомендації.--Ужгород: </w:t>
                  </w:r>
                  <w:proofErr w:type="spellStart"/>
                  <w:r w:rsidRPr="0090626F">
                    <w:rPr>
                      <w:lang w:val="uk-UA"/>
                    </w:rPr>
                    <w:t>УжДІІЕП</w:t>
                  </w:r>
                  <w:proofErr w:type="spellEnd"/>
                  <w:r w:rsidRPr="0090626F">
                    <w:rPr>
                      <w:lang w:val="uk-UA"/>
                    </w:rPr>
                    <w:t>, 2003. − 24 с.</w:t>
                  </w: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2006 р.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Проблеми і перспективи входження України в Європейський Союз </w:t>
                  </w:r>
                </w:p>
                <w:p w:rsidR="009A3D02" w:rsidRPr="0090626F" w:rsidRDefault="009A3D02" w:rsidP="009A3D02">
                  <w:pPr>
                    <w:jc w:val="both"/>
                    <w:rPr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spacing w:after="60"/>
                    <w:jc w:val="both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Навчально-методичний посібник.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, 2006. – 76 с.</w:t>
                  </w: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spacing w:after="60"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2007 р.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keepLines/>
                    <w:widowControl w:val="0"/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Державне управління в умовах європейської та євроатлантичної інтеграції України: історія, теорія, методологія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Державне управління в умовах європейської та євроатлантичної інтеграції України: історія, теорія, методологія (Моніторинг наукових досліджень і розробок): Навчальний посібник. - Ужгород: Ліра, 2007. - 343с. (Серія: «Євроінтеграція: український вимір», вип.2).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5136E2">
                  <w:pPr>
                    <w:jc w:val="both"/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Інститути ЄС і НАТО. Глосарій основних термінів та понять</w:t>
                  </w:r>
                </w:p>
                <w:p w:rsidR="009A3D02" w:rsidRPr="0090626F" w:rsidRDefault="009A3D02" w:rsidP="005136E2">
                  <w:pPr>
                    <w:jc w:val="both"/>
                    <w:rPr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spacing w:after="6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Інститути ЄС і НАТО. Глосарій основних термінів та понять: Навчальний посібник / Укладачі: І.В.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>, Д.В.Вітер, Л.І.</w:t>
                  </w:r>
                  <w:proofErr w:type="spellStart"/>
                  <w:r w:rsidRPr="0090626F">
                    <w:rPr>
                      <w:lang w:val="uk-UA"/>
                    </w:rPr>
                    <w:t>Загайнова</w:t>
                  </w:r>
                  <w:proofErr w:type="spellEnd"/>
                  <w:r w:rsidRPr="0090626F">
                    <w:rPr>
                      <w:lang w:val="uk-UA"/>
                    </w:rPr>
                    <w:t>, О.М.</w:t>
                  </w:r>
                  <w:proofErr w:type="spellStart"/>
                  <w:r w:rsidRPr="0090626F">
                    <w:rPr>
                      <w:lang w:val="uk-UA"/>
                    </w:rPr>
                    <w:t>Казакевич</w:t>
                  </w:r>
                  <w:proofErr w:type="spellEnd"/>
                  <w:r w:rsidRPr="0090626F">
                    <w:rPr>
                      <w:lang w:val="uk-UA"/>
                    </w:rPr>
                    <w:t xml:space="preserve">, О.М.Руденко. – Ужгород: Ліра, 2007. – 282 с. – </w:t>
                  </w:r>
                  <w:proofErr w:type="spellStart"/>
                  <w:r w:rsidRPr="0090626F">
                    <w:rPr>
                      <w:lang w:val="uk-UA"/>
                    </w:rPr>
                    <w:t>Бібліогр</w:t>
                  </w:r>
                  <w:proofErr w:type="spellEnd"/>
                  <w:r w:rsidRPr="0090626F">
                    <w:rPr>
                      <w:lang w:val="uk-UA"/>
                    </w:rPr>
                    <w:t>.: 272-282 с. (Серія «Євроінтеграція: український вимір», вип. 4).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i/>
                      <w:sz w:val="28"/>
                      <w:lang w:val="uk-UA"/>
                    </w:rPr>
                  </w:pPr>
                  <w:r w:rsidRPr="0090626F">
                    <w:rPr>
                      <w:rStyle w:val="FontStyle14"/>
                      <w:bCs w:val="0"/>
                      <w:i/>
                      <w:spacing w:val="0"/>
                      <w:sz w:val="28"/>
                      <w:szCs w:val="24"/>
                      <w:lang w:val="uk-UA"/>
                    </w:rPr>
                    <w:t xml:space="preserve">Нормативно-правове забезпечення стратегічного курсу України на європейську та євроатлантичну інтеграцію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noProof/>
                      <w:lang w:val="uk-UA"/>
                    </w:rPr>
                  </w:pPr>
                  <w:r w:rsidRPr="0090626F">
                    <w:rPr>
                      <w:szCs w:val="28"/>
                      <w:lang w:val="uk-UA"/>
                    </w:rPr>
                    <w:t xml:space="preserve">Навчальний посібник-хрестоматія у 2-х частинах.,Ч.1/Уклад. і коментар : </w:t>
                  </w:r>
                  <w:proofErr w:type="spellStart"/>
                  <w:r w:rsidRPr="0090626F">
                    <w:rPr>
                      <w:szCs w:val="28"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szCs w:val="28"/>
                      <w:lang w:val="uk-UA"/>
                    </w:rPr>
                    <w:t xml:space="preserve"> І.В., Вітер Д.В., </w:t>
                  </w:r>
                  <w:proofErr w:type="spellStart"/>
                  <w:r w:rsidRPr="0090626F">
                    <w:rPr>
                      <w:szCs w:val="28"/>
                      <w:lang w:val="uk-UA"/>
                    </w:rPr>
                    <w:t>Загайнова</w:t>
                  </w:r>
                  <w:proofErr w:type="spellEnd"/>
                  <w:r w:rsidRPr="0090626F">
                    <w:rPr>
                      <w:szCs w:val="28"/>
                      <w:lang w:val="uk-UA"/>
                    </w:rPr>
                    <w:t xml:space="preserve"> Л.І. та </w:t>
                  </w:r>
                  <w:proofErr w:type="spellStart"/>
                  <w:r w:rsidRPr="0090626F">
                    <w:rPr>
                      <w:szCs w:val="28"/>
                      <w:lang w:val="uk-UA"/>
                    </w:rPr>
                    <w:t>інші.–</w:t>
                  </w:r>
                  <w:proofErr w:type="spellEnd"/>
                  <w:r w:rsidRPr="0090626F">
                    <w:rPr>
                      <w:szCs w:val="28"/>
                      <w:lang w:val="uk-UA"/>
                    </w:rPr>
                    <w:t xml:space="preserve"> Ужгород: «Ліра», 2007.– </w:t>
                  </w:r>
                  <w:r w:rsidRPr="0090626F">
                    <w:rPr>
                      <w:b/>
                      <w:szCs w:val="28"/>
                      <w:lang w:val="uk-UA"/>
                    </w:rPr>
                    <w:t>Ч.І</w:t>
                  </w:r>
                  <w:r w:rsidRPr="0090626F">
                    <w:rPr>
                      <w:szCs w:val="28"/>
                      <w:lang w:val="uk-UA"/>
                    </w:rPr>
                    <w:t>. – 452с.– («Євроінтеграція : український вимір», вип.5).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rStyle w:val="FontStyle14"/>
                      <w:bCs w:val="0"/>
                      <w:i/>
                      <w:spacing w:val="0"/>
                      <w:sz w:val="28"/>
                      <w:szCs w:val="24"/>
                      <w:lang w:val="uk-UA"/>
                    </w:rPr>
                  </w:pPr>
                  <w:r w:rsidRPr="0090626F">
                    <w:rPr>
                      <w:rStyle w:val="FontStyle14"/>
                      <w:bCs w:val="0"/>
                      <w:i/>
                      <w:spacing w:val="0"/>
                      <w:sz w:val="28"/>
                      <w:szCs w:val="24"/>
                      <w:lang w:val="uk-UA"/>
                    </w:rPr>
                    <w:t>Нормативно-правове забезпечення стратегічного курсу України на європейську та євроатлантичну інтеграцію</w:t>
                  </w:r>
                  <w:r w:rsidRPr="0090626F">
                    <w:rPr>
                      <w:rStyle w:val="FontStyle11"/>
                      <w:bCs w:val="0"/>
                      <w:i w:val="0"/>
                      <w:iCs w:val="0"/>
                      <w:sz w:val="28"/>
                      <w:szCs w:val="24"/>
                      <w:lang w:val="uk-UA"/>
                    </w:rPr>
                    <w:t>.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rStyle w:val="FontStyle12"/>
                      <w:noProof/>
                      <w:spacing w:val="0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szCs w:val="28"/>
                      <w:lang w:val="uk-UA"/>
                    </w:rPr>
                    <w:t xml:space="preserve">Навчальний посібник-хрестоматія у 2-х частинах.,Ч.1/Уклад. і коментар : </w:t>
                  </w:r>
                  <w:proofErr w:type="spellStart"/>
                  <w:r w:rsidRPr="0090626F">
                    <w:rPr>
                      <w:szCs w:val="28"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szCs w:val="28"/>
                      <w:lang w:val="uk-UA"/>
                    </w:rPr>
                    <w:t xml:space="preserve"> І.В., Вітер Д.В., </w:t>
                  </w:r>
                  <w:proofErr w:type="spellStart"/>
                  <w:r w:rsidRPr="0090626F">
                    <w:rPr>
                      <w:szCs w:val="28"/>
                      <w:lang w:val="uk-UA"/>
                    </w:rPr>
                    <w:t>Загайнова</w:t>
                  </w:r>
                  <w:proofErr w:type="spellEnd"/>
                  <w:r w:rsidRPr="0090626F">
                    <w:rPr>
                      <w:szCs w:val="28"/>
                      <w:lang w:val="uk-UA"/>
                    </w:rPr>
                    <w:t xml:space="preserve"> Л.І. та інші.</w:t>
                  </w:r>
                  <w:r w:rsidR="0090626F">
                    <w:rPr>
                      <w:szCs w:val="28"/>
                      <w:lang w:val="uk-UA"/>
                    </w:rPr>
                    <w:t xml:space="preserve"> </w:t>
                  </w:r>
                  <w:r w:rsidRPr="0090626F">
                    <w:rPr>
                      <w:szCs w:val="28"/>
                      <w:lang w:val="uk-UA"/>
                    </w:rPr>
                    <w:t xml:space="preserve">– Ужгород: «Ліра», 2007.– </w:t>
                  </w:r>
                  <w:r w:rsidRPr="0090626F">
                    <w:rPr>
                      <w:b/>
                      <w:szCs w:val="28"/>
                      <w:lang w:val="uk-UA"/>
                    </w:rPr>
                    <w:t>Ч.І</w:t>
                  </w:r>
                  <w:r w:rsidRPr="0090626F">
                    <w:rPr>
                      <w:szCs w:val="28"/>
                      <w:lang w:val="uk-UA"/>
                    </w:rPr>
                    <w:t>. – 346.– («Євроінтеграція : український вимір», вип.5).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Проблеми і перспективи входження України в Європейський Союз </w:t>
                  </w:r>
                </w:p>
                <w:p w:rsidR="009A3D02" w:rsidRPr="0090626F" w:rsidRDefault="009A3D02" w:rsidP="009A3D02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lang w:val="uk-UA"/>
                    </w:rPr>
                  </w:pP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 xml:space="preserve"> І.В. </w:t>
                  </w:r>
                  <w:r w:rsidRPr="0090626F">
                    <w:rPr>
                      <w:bCs/>
                      <w:lang w:val="uk-UA"/>
                    </w:rPr>
                    <w:t xml:space="preserve">Проблеми і перспективи входження України в Європейський Союз / І.В, </w:t>
                  </w:r>
                  <w:proofErr w:type="spellStart"/>
                  <w:r w:rsidRPr="0090626F">
                    <w:rPr>
                      <w:bCs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bCs/>
                      <w:lang w:val="uk-UA"/>
                    </w:rPr>
                    <w:t xml:space="preserve">. </w:t>
                  </w:r>
                  <w:r w:rsidRPr="0090626F">
                    <w:rPr>
                      <w:lang w:val="uk-UA"/>
                    </w:rPr>
                    <w:t xml:space="preserve">– Ужгород: Ліра, 2007.– 384с. </w:t>
                  </w:r>
                  <w:r w:rsidRPr="0090626F">
                    <w:rPr>
                      <w:bCs/>
                      <w:lang w:val="uk-UA"/>
                    </w:rPr>
                    <w:t>(</w:t>
                  </w:r>
                  <w:r w:rsidRPr="0090626F">
                    <w:rPr>
                      <w:lang w:val="uk-UA"/>
                    </w:rPr>
                    <w:t>Серія «Євро інтеграція: український вимір», вип.7.)</w:t>
                  </w: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2008 р.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Актуальні проблеми зовнішньої політики України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both"/>
                    <w:rPr>
                      <w:noProof/>
                      <w:lang w:val="uk-UA"/>
                    </w:rPr>
                  </w:pPr>
                  <w:r w:rsidRPr="0090626F">
                    <w:rPr>
                      <w:noProof/>
                      <w:lang w:val="uk-UA"/>
                    </w:rPr>
                    <w:t>Навчально-методичний посібник і робоча програма навчальної дисципліни/Артьомов І.В. – Ужгород, 2008. – 180 с.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Український вимір європейської та євроатлантичної інтеграції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noProof/>
                      <w:lang w:val="uk-UA"/>
                    </w:rPr>
                  </w:pPr>
                  <w:r w:rsidRPr="0090626F">
                    <w:rPr>
                      <w:bCs/>
                      <w:lang w:val="uk-UA"/>
                    </w:rPr>
                    <w:t>Навчальний посібник: У 2-х кн.  І.В.</w:t>
                  </w:r>
                  <w:proofErr w:type="spellStart"/>
                  <w:r w:rsidRPr="0090626F">
                    <w:rPr>
                      <w:bCs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bCs/>
                      <w:lang w:val="uk-UA"/>
                    </w:rPr>
                    <w:t xml:space="preserve">. – </w:t>
                  </w:r>
                  <w:r w:rsidRPr="0090626F">
                    <w:rPr>
                      <w:b/>
                      <w:bCs/>
                      <w:lang w:val="uk-UA"/>
                    </w:rPr>
                    <w:t>Кн.1.</w:t>
                  </w:r>
                  <w:r w:rsidRPr="0090626F">
                    <w:rPr>
                      <w:bCs/>
                      <w:lang w:val="uk-UA"/>
                    </w:rPr>
                    <w:t xml:space="preserve"> Україна – Європейський Союз.  – Ужгород: Ліра, 2008. – 476 с.</w:t>
                  </w:r>
                  <w:r w:rsidRPr="0090626F">
                    <w:rPr>
                      <w:lang w:val="uk-UA"/>
                    </w:rPr>
                    <w:t xml:space="preserve"> – </w:t>
                  </w:r>
                  <w:r w:rsidRPr="0090626F">
                    <w:rPr>
                      <w:szCs w:val="28"/>
                      <w:lang w:val="uk-UA"/>
                    </w:rPr>
                    <w:t xml:space="preserve">(«Євроінтеграція : український вимір», </w:t>
                  </w:r>
                  <w:r w:rsidRPr="0090626F">
                    <w:rPr>
                      <w:szCs w:val="28"/>
                      <w:u w:val="single"/>
                      <w:lang w:val="uk-UA"/>
                    </w:rPr>
                    <w:t>вип.11</w:t>
                  </w:r>
                  <w:r w:rsidRPr="0090626F">
                    <w:rPr>
                      <w:szCs w:val="28"/>
                      <w:lang w:val="uk-UA"/>
                    </w:rPr>
                    <w:t>)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Український вимір європейської та євроатлантичної інтеграції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noProof/>
                      <w:lang w:val="uk-UA"/>
                    </w:rPr>
                  </w:pPr>
                  <w:r w:rsidRPr="0090626F">
                    <w:rPr>
                      <w:bCs/>
                      <w:lang w:val="uk-UA"/>
                    </w:rPr>
                    <w:t>Навчальний посібник:  У 2-х кн.  І.В.</w:t>
                  </w:r>
                  <w:proofErr w:type="spellStart"/>
                  <w:r w:rsidRPr="0090626F">
                    <w:rPr>
                      <w:bCs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bCs/>
                      <w:lang w:val="uk-UA"/>
                    </w:rPr>
                    <w:t xml:space="preserve">. – </w:t>
                  </w:r>
                  <w:r w:rsidRPr="0090626F">
                    <w:rPr>
                      <w:b/>
                      <w:bCs/>
                      <w:lang w:val="uk-UA"/>
                    </w:rPr>
                    <w:t>Кн.2.</w:t>
                  </w:r>
                  <w:r w:rsidRPr="0090626F">
                    <w:rPr>
                      <w:bCs/>
                      <w:lang w:val="uk-UA"/>
                    </w:rPr>
                    <w:t xml:space="preserve"> Україна – Європейський Союз.  – Ужгород: Ліра, 2008. – 370 с.</w:t>
                  </w:r>
                  <w:r w:rsidRPr="0090626F">
                    <w:rPr>
                      <w:lang w:val="uk-UA"/>
                    </w:rPr>
                    <w:t xml:space="preserve"> – </w:t>
                  </w:r>
                  <w:r w:rsidRPr="0090626F">
                    <w:rPr>
                      <w:szCs w:val="28"/>
                      <w:lang w:val="uk-UA"/>
                    </w:rPr>
                    <w:t xml:space="preserve">(«Євроінтеграція : український вимір», </w:t>
                  </w:r>
                  <w:r w:rsidRPr="0090626F">
                    <w:rPr>
                      <w:szCs w:val="28"/>
                      <w:u w:val="single"/>
                      <w:lang w:val="uk-UA"/>
                    </w:rPr>
                    <w:t>вип.11</w:t>
                  </w:r>
                  <w:r w:rsidRPr="0090626F">
                    <w:rPr>
                      <w:szCs w:val="28"/>
                      <w:lang w:val="uk-UA"/>
                    </w:rPr>
                    <w:t>)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Міжнародна інтеграція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noProof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Навчальний посібник / [І.В.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>, В.Д.</w:t>
                  </w:r>
                  <w:proofErr w:type="spellStart"/>
                  <w:r w:rsidRPr="0090626F">
                    <w:rPr>
                      <w:lang w:val="uk-UA"/>
                    </w:rPr>
                    <w:t>Бакуменко</w:t>
                  </w:r>
                  <w:proofErr w:type="spellEnd"/>
                  <w:r w:rsidRPr="0090626F">
                    <w:rPr>
                      <w:lang w:val="uk-UA"/>
                    </w:rPr>
                    <w:t>, О.М.Ващук та ін.]</w:t>
                  </w:r>
                  <w:r w:rsidRPr="0090626F">
                    <w:rPr>
                      <w:b/>
                      <w:i/>
                      <w:lang w:val="uk-UA"/>
                    </w:rPr>
                    <w:t xml:space="preserve"> </w:t>
                  </w:r>
                  <w:r w:rsidRPr="0090626F">
                    <w:rPr>
                      <w:lang w:val="uk-UA"/>
                    </w:rPr>
                    <w:t>– Ужгород: Ліра, 2008. – 387 с. –(Серія «Євроінтеграція: український вимір», вип.14)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Європейська та євроатлантична інтеграція: український вимір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both"/>
                    <w:rPr>
                      <w:noProof/>
                      <w:lang w:val="uk-UA"/>
                    </w:rPr>
                  </w:pPr>
                  <w:r w:rsidRPr="0090626F">
                    <w:rPr>
                      <w:noProof/>
                      <w:lang w:val="uk-UA"/>
                    </w:rPr>
                    <w:t>Навчально-методичний посібник і робоча програма навчальної дисципліни/ Артьомов І.В. – Ужгород, 2008. – 136 с.</w:t>
                  </w: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jc w:val="center"/>
                    <w:rPr>
                      <w:b/>
                      <w:noProof/>
                      <w:u w:val="single"/>
                      <w:lang w:val="uk-UA"/>
                    </w:rPr>
                  </w:pPr>
                  <w:r w:rsidRPr="0090626F">
                    <w:rPr>
                      <w:b/>
                      <w:noProof/>
                      <w:sz w:val="28"/>
                      <w:u w:val="single"/>
                      <w:lang w:val="uk-UA"/>
                    </w:rPr>
                    <w:t>2009 р.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A3D02">
                  <w:pPr>
                    <w:rPr>
                      <w:rStyle w:val="FontStyle13"/>
                      <w:b/>
                      <w:i w:val="0"/>
                      <w:iCs w:val="0"/>
                      <w:sz w:val="28"/>
                      <w:szCs w:val="24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Механізми регулювання інтеграційних процесів в Україні </w:t>
                  </w:r>
                </w:p>
                <w:p w:rsidR="009A3D02" w:rsidRPr="0090626F" w:rsidRDefault="009A3D02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rPr>
                      <w:noProof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Навчальний посібник / [І.В.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>, В.Д.</w:t>
                  </w:r>
                  <w:proofErr w:type="spellStart"/>
                  <w:r w:rsidRPr="0090626F">
                    <w:rPr>
                      <w:lang w:val="uk-UA"/>
                    </w:rPr>
                    <w:t>Бакуменко</w:t>
                  </w:r>
                  <w:proofErr w:type="spellEnd"/>
                  <w:r w:rsidRPr="0090626F">
                    <w:rPr>
                      <w:lang w:val="uk-UA"/>
                    </w:rPr>
                    <w:t>, В.Д.Бондаренко та ін.]. – Ужгород: Ліра, 2009. – 656 с. –(Серія «Євроінтеграція: український вимір», вип.15)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90626F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Транскордонне співробітництво в євроінтеграційній стратегії України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spacing w:after="60"/>
                    <w:rPr>
                      <w:lang w:val="uk-UA"/>
                    </w:rPr>
                  </w:pP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 xml:space="preserve"> І.В. Транскордонне співробітництво в євро інтеграційній стратегії України: монографія. / І.В. 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>. – Ужгород: Ліра, 2009. – 520 с. – (Серія «Євроінтеграція: український вимір», вип.13)</w:t>
                  </w:r>
                </w:p>
              </w:tc>
            </w:tr>
            <w:tr w:rsidR="009A3D02" w:rsidRPr="0090626F" w:rsidTr="009A3D0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9A3D02">
                  <w:pPr>
                    <w:spacing w:after="60"/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2011 р.</w:t>
                  </w:r>
                </w:p>
              </w:tc>
            </w:tr>
            <w:tr w:rsidR="009A3D02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5136E2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Інтеграція в європейський освітній простір: здобутки, проблеми, перспективи: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022D62">
                  <w:pPr>
                    <w:rPr>
                      <w:color w:val="000000" w:themeColor="text1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Інтеграція в європейський освітній простір: монографія / За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. ред. Ф.Г. Ващука/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Укл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.: І.В.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, О.М.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Ващук.–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Ужгород: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, 2011. – 560 с. – (Серія «Євроінтеграція: український вимір»; вип.16).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5136E2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Концептуальні і правові основи формування єдиного європейського освітнього простору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282CE8">
                  <w:pPr>
                    <w:rPr>
                      <w:color w:val="000000" w:themeColor="text1"/>
                      <w:lang w:val="uk-UA"/>
                    </w:rPr>
                  </w:pP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 xml:space="preserve"> І.В., Ващук О.М. Концептуальні і правові основи формування єдиного європейського освітнього простору: навчальний посібник / За ред. Ф.Г.Ващука, В.І.Лугового.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 – 568 с. – </w:t>
                  </w:r>
                  <w:r w:rsidRPr="0090626F">
                    <w:rPr>
                      <w:color w:val="000000" w:themeColor="text1"/>
                      <w:lang w:val="uk-UA"/>
                    </w:rPr>
                    <w:t>(Серія «Євроінтеграція: український вимір»; Вип.17).</w:t>
                  </w:r>
                </w:p>
              </w:tc>
            </w:tr>
            <w:tr w:rsidR="009A3D02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3D02" w:rsidRPr="0090626F" w:rsidRDefault="009A3D02" w:rsidP="005136E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Філософія інтеграції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3D02" w:rsidRPr="0090626F" w:rsidRDefault="009A3D02" w:rsidP="003C1860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Філософія інтеграції: монографія І. В. 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 xml:space="preserve">, О.М. Ващук / За </w:t>
                  </w:r>
                  <w:proofErr w:type="spellStart"/>
                  <w:r w:rsidRPr="0090626F">
                    <w:rPr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lang w:val="uk-UA"/>
                    </w:rPr>
                    <w:t xml:space="preserve">. ред. В.Д.Бондаренка та Ф.Г.Ващука.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 –– </w:t>
                  </w:r>
                  <w:r w:rsidR="001A39AA">
                    <w:rPr>
                      <w:lang w:val="uk-UA"/>
                    </w:rPr>
                    <w:t>(</w:t>
                  </w:r>
                  <w:r w:rsidRPr="0090626F">
                    <w:rPr>
                      <w:color w:val="000000" w:themeColor="text1"/>
                      <w:lang w:val="uk-UA"/>
                    </w:rPr>
                    <w:t>«Євроінтеграція: український вимір»; Вип.18).</w:t>
                  </w:r>
                </w:p>
              </w:tc>
            </w:tr>
            <w:tr w:rsidR="001A39AA" w:rsidRPr="001A39AA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39AA" w:rsidRDefault="001A39AA" w:rsidP="001A39AA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</w:p>
                <w:p w:rsidR="001A39AA" w:rsidRDefault="001A39AA" w:rsidP="001A39AA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</w:p>
                <w:p w:rsidR="001A39AA" w:rsidRPr="001A39AA" w:rsidRDefault="001A39AA" w:rsidP="001A39AA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1A39AA">
                    <w:rPr>
                      <w:b/>
                      <w:sz w:val="28"/>
                      <w:u w:val="single"/>
                      <w:lang w:val="en-US"/>
                    </w:rPr>
                    <w:t xml:space="preserve">2012 </w:t>
                  </w:r>
                  <w:r w:rsidRPr="001A39AA">
                    <w:rPr>
                      <w:b/>
                      <w:sz w:val="28"/>
                      <w:u w:val="single"/>
                      <w:lang w:val="uk-UA"/>
                    </w:rPr>
                    <w:t>р.</w:t>
                  </w:r>
                </w:p>
              </w:tc>
            </w:tr>
            <w:tr w:rsidR="001A39AA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39AA" w:rsidRPr="0090626F" w:rsidRDefault="001A39AA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A39AA" w:rsidRPr="0090626F" w:rsidRDefault="001A39AA" w:rsidP="005136E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sz w:val="28"/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b/>
                      <w:i/>
                      <w:sz w:val="28"/>
                      <w:lang w:val="uk-UA"/>
                    </w:rPr>
                    <w:t xml:space="preserve"> співробітництво України та його інтеграційний потенціал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39AA" w:rsidRPr="0090626F" w:rsidRDefault="001A39AA" w:rsidP="001A39AA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lang w:val="uk-UA"/>
                    </w:rPr>
                    <w:t xml:space="preserve"> співробітництво України та його інтеграційний потенціал: зб. наук. праць за матеріалами круглого столу експертів (</w:t>
                  </w:r>
                  <w:proofErr w:type="spellStart"/>
                  <w:r>
                    <w:rPr>
                      <w:lang w:val="uk-UA"/>
                    </w:rPr>
                    <w:t>м.Ужгород</w:t>
                  </w:r>
                  <w:proofErr w:type="spellEnd"/>
                  <w:r>
                    <w:rPr>
                      <w:lang w:val="uk-UA"/>
                    </w:rPr>
                    <w:t xml:space="preserve">, 20 квітня 2012 р.) / </w:t>
                  </w:r>
                  <w:proofErr w:type="spellStart"/>
                  <w:r>
                    <w:rPr>
                      <w:lang w:val="uk-UA"/>
                    </w:rPr>
                    <w:t>Відп</w:t>
                  </w:r>
                  <w:proofErr w:type="spellEnd"/>
                  <w:r>
                    <w:rPr>
                      <w:lang w:val="uk-UA"/>
                    </w:rPr>
                    <w:t>. ред. І.В.</w:t>
                  </w:r>
                  <w:proofErr w:type="spellStart"/>
                  <w:r>
                    <w:rPr>
                      <w:lang w:val="uk-UA"/>
                    </w:rPr>
                    <w:t>Артьомов</w:t>
                  </w:r>
                  <w:proofErr w:type="spellEnd"/>
                  <w:r>
                    <w:rPr>
                      <w:lang w:val="uk-UA"/>
                    </w:rPr>
                    <w:t xml:space="preserve">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2012. – 364 с. (</w:t>
                  </w:r>
                  <w:r w:rsidRPr="0090626F">
                    <w:rPr>
                      <w:color w:val="000000" w:themeColor="text1"/>
                      <w:lang w:val="uk-UA"/>
                    </w:rPr>
                    <w:t>«Євроінтегр</w:t>
                  </w:r>
                  <w:r>
                    <w:rPr>
                      <w:color w:val="000000" w:themeColor="text1"/>
                      <w:lang w:val="uk-UA"/>
                    </w:rPr>
                    <w:t>ація: український вимір»; Вип.19</w:t>
                  </w:r>
                  <w:r w:rsidRPr="0090626F">
                    <w:rPr>
                      <w:color w:val="000000" w:themeColor="text1"/>
                      <w:lang w:val="uk-UA"/>
                    </w:rPr>
                    <w:t>).</w:t>
                  </w:r>
                </w:p>
              </w:tc>
            </w:tr>
            <w:tr w:rsidR="00756C57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C57" w:rsidRPr="0090626F" w:rsidRDefault="00756C57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6C57" w:rsidRDefault="00756C57" w:rsidP="005136E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lang w:val="uk-UA"/>
                    </w:rPr>
                    <w:t>Навчальна книга: організація і методика створення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6C57" w:rsidRDefault="00756C57" w:rsidP="00756C5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contextualSpacing/>
                    <w:rPr>
                      <w:lang w:val="uk-UA"/>
                    </w:rPr>
                  </w:pPr>
                  <w:proofErr w:type="spellStart"/>
                  <w:r w:rsidRPr="00756C57">
                    <w:rPr>
                      <w:lang w:val="uk-UA"/>
                    </w:rPr>
                    <w:t>Артьомов</w:t>
                  </w:r>
                  <w:proofErr w:type="spellEnd"/>
                  <w:r w:rsidRPr="00756C57">
                    <w:rPr>
                      <w:lang w:val="uk-UA"/>
                    </w:rPr>
                    <w:t xml:space="preserve"> І.В., Ващук О.М. Навчальна книга: організація і методика створення: посібник. – Ужгород: </w:t>
                  </w:r>
                  <w:proofErr w:type="spellStart"/>
                  <w:r w:rsidRPr="00756C57">
                    <w:rPr>
                      <w:lang w:val="uk-UA"/>
                    </w:rPr>
                    <w:t>ЗакДУ</w:t>
                  </w:r>
                  <w:proofErr w:type="spellEnd"/>
                  <w:r w:rsidRPr="00756C57">
                    <w:rPr>
                      <w:lang w:val="uk-UA"/>
                    </w:rPr>
                    <w:t>, 2012. – 238 с.</w:t>
                  </w:r>
                </w:p>
              </w:tc>
            </w:tr>
            <w:tr w:rsidR="002D08FD" w:rsidRPr="00EE3E34" w:rsidTr="0073486D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08FD" w:rsidRPr="002D08FD" w:rsidRDefault="002D08FD" w:rsidP="002D08FD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contextualSpacing/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2D08FD">
                    <w:rPr>
                      <w:b/>
                      <w:sz w:val="28"/>
                      <w:u w:val="single"/>
                      <w:lang w:val="uk-UA"/>
                    </w:rPr>
                    <w:t>2013 р.</w:t>
                  </w:r>
                </w:p>
              </w:tc>
            </w:tr>
            <w:tr w:rsidR="00D16EBB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077F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sz w:val="28"/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b/>
                      <w:i/>
                      <w:sz w:val="28"/>
                      <w:lang w:val="uk-UA"/>
                    </w:rPr>
                    <w:t xml:space="preserve"> співробітництво України: проблеми і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562870" w:rsidRDefault="00D16EBB" w:rsidP="009077F2">
                  <w:pPr>
                    <w:spacing w:after="60"/>
                    <w:rPr>
                      <w:noProof/>
                      <w:lang w:val="uk-UA"/>
                    </w:rPr>
                  </w:pPr>
                  <w:r>
                    <w:rPr>
                      <w:noProof/>
                      <w:lang w:val="uk-UA"/>
                    </w:rPr>
                    <w:t xml:space="preserve">Навчальний посібник </w:t>
                  </w:r>
                  <w:r w:rsidRPr="00F91F93">
                    <w:rPr>
                      <w:noProof/>
                      <w:lang w:val="uk-UA"/>
                    </w:rPr>
                    <w:t>[</w:t>
                  </w:r>
                  <w:r>
                    <w:rPr>
                      <w:noProof/>
                      <w:lang w:val="uk-UA"/>
                    </w:rPr>
                    <w:t>І.В.Артьомов, О.М.Ващук</w:t>
                  </w:r>
                  <w:r w:rsidRPr="00F91F93">
                    <w:rPr>
                      <w:noProof/>
                      <w:lang w:val="uk-UA"/>
                    </w:rPr>
                    <w:t>]</w:t>
                  </w:r>
                  <w:r>
                    <w:rPr>
                      <w:noProof/>
                      <w:lang w:val="uk-UA"/>
                    </w:rPr>
                    <w:t xml:space="preserve">. – Ужгород: МПП «Гражда», 2013. – 500 с. – </w:t>
                  </w:r>
                  <w:r w:rsidRPr="0090626F">
                    <w:rPr>
                      <w:color w:val="000000" w:themeColor="text1"/>
                      <w:lang w:val="uk-UA"/>
                    </w:rPr>
                    <w:t xml:space="preserve">(Серія «Євроінтеграція: український вимір»; </w:t>
                  </w:r>
                  <w:r w:rsidRPr="0090626F">
                    <w:rPr>
                      <w:color w:val="000000" w:themeColor="text1"/>
                      <w:u w:val="single"/>
                      <w:lang w:val="uk-UA"/>
                    </w:rPr>
                    <w:t>вип.</w:t>
                  </w:r>
                  <w:r>
                    <w:rPr>
                      <w:color w:val="000000" w:themeColor="text1"/>
                      <w:u w:val="single"/>
                      <w:lang w:val="uk-UA"/>
                    </w:rPr>
                    <w:t>20</w:t>
                  </w:r>
                  <w:r w:rsidRPr="0090626F">
                    <w:rPr>
                      <w:color w:val="000000" w:themeColor="text1"/>
                      <w:lang w:val="uk-UA"/>
                    </w:rPr>
                    <w:t>).</w:t>
                  </w:r>
                </w:p>
              </w:tc>
            </w:tr>
            <w:tr w:rsidR="00D16EBB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562870" w:rsidRDefault="00D16EBB" w:rsidP="009077F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F91F93">
                    <w:rPr>
                      <w:b/>
                      <w:i/>
                      <w:sz w:val="28"/>
                      <w:szCs w:val="28"/>
                      <w:lang w:val="uk-UA"/>
                    </w:rPr>
                    <w:t xml:space="preserve">Моделі і механізми регулювання </w:t>
                  </w:r>
                  <w:proofErr w:type="spellStart"/>
                  <w:r w:rsidRPr="00F91F93">
                    <w:rPr>
                      <w:b/>
                      <w:i/>
                      <w:sz w:val="28"/>
                      <w:szCs w:val="28"/>
                      <w:lang w:val="uk-UA"/>
                    </w:rPr>
                    <w:t>єврорегіонального</w:t>
                  </w:r>
                  <w:proofErr w:type="spellEnd"/>
                  <w:r w:rsidRPr="00F91F93">
                    <w:rPr>
                      <w:b/>
                      <w:i/>
                      <w:sz w:val="28"/>
                      <w:szCs w:val="28"/>
                      <w:lang w:val="uk-UA"/>
                    </w:rPr>
                    <w:t xml:space="preserve"> співробітництва України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562870" w:rsidRDefault="00D16EBB" w:rsidP="009077F2">
                  <w:pPr>
                    <w:spacing w:after="60"/>
                    <w:rPr>
                      <w:noProof/>
                      <w:lang w:val="uk-UA"/>
                    </w:rPr>
                  </w:pPr>
                  <w:r w:rsidRPr="00F91F93">
                    <w:rPr>
                      <w:szCs w:val="28"/>
                      <w:lang w:val="uk-UA"/>
                    </w:rPr>
                    <w:t xml:space="preserve">Монографія / За </w:t>
                  </w:r>
                  <w:proofErr w:type="spellStart"/>
                  <w:r w:rsidRPr="00F91F93">
                    <w:rPr>
                      <w:szCs w:val="28"/>
                      <w:lang w:val="uk-UA"/>
                    </w:rPr>
                    <w:t>заг</w:t>
                  </w:r>
                  <w:proofErr w:type="spellEnd"/>
                  <w:r w:rsidRPr="00F91F93">
                    <w:rPr>
                      <w:szCs w:val="28"/>
                      <w:lang w:val="uk-UA"/>
                    </w:rPr>
                    <w:t>. ред. І.В.</w:t>
                  </w:r>
                  <w:proofErr w:type="spellStart"/>
                  <w:r w:rsidRPr="00F91F93">
                    <w:rPr>
                      <w:szCs w:val="28"/>
                      <w:lang w:val="uk-UA"/>
                    </w:rPr>
                    <w:t>Артьомова</w:t>
                  </w:r>
                  <w:proofErr w:type="spellEnd"/>
                  <w:r w:rsidRPr="00F91F93">
                    <w:rPr>
                      <w:szCs w:val="28"/>
                      <w:lang w:val="uk-UA"/>
                    </w:rPr>
                    <w:t>, О.М.Ващук, О.М.Руденко. – Ужгород: МПП «</w:t>
                  </w:r>
                  <w:proofErr w:type="spellStart"/>
                  <w:r w:rsidRPr="00F91F93">
                    <w:rPr>
                      <w:szCs w:val="28"/>
                      <w:lang w:val="uk-UA"/>
                    </w:rPr>
                    <w:t>Гражда</w:t>
                  </w:r>
                  <w:proofErr w:type="spellEnd"/>
                  <w:r w:rsidRPr="00F91F93">
                    <w:rPr>
                      <w:szCs w:val="28"/>
                      <w:lang w:val="uk-UA"/>
                    </w:rPr>
                    <w:t xml:space="preserve">», 2013. – 612 с. – </w:t>
                  </w:r>
                  <w:r>
                    <w:rPr>
                      <w:szCs w:val="28"/>
                      <w:lang w:val="uk-UA"/>
                    </w:rPr>
                    <w:t>(</w:t>
                  </w:r>
                  <w:r w:rsidRPr="00F91F93">
                    <w:rPr>
                      <w:szCs w:val="28"/>
                      <w:lang w:val="uk-UA"/>
                    </w:rPr>
                    <w:t>Серія «Євроінтеграція: український вимір»; Вип. 21).</w:t>
                  </w:r>
                </w:p>
              </w:tc>
            </w:tr>
            <w:tr w:rsidR="006C31E0" w:rsidRPr="00EE3E34" w:rsidTr="003370E5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31E0" w:rsidRPr="006C31E0" w:rsidRDefault="006C31E0" w:rsidP="006C31E0">
                  <w:pPr>
                    <w:spacing w:after="60"/>
                    <w:jc w:val="center"/>
                    <w:rPr>
                      <w:b/>
                      <w:szCs w:val="28"/>
                      <w:u w:val="single"/>
                      <w:lang w:val="uk-UA"/>
                    </w:rPr>
                  </w:pPr>
                  <w:r w:rsidRPr="006C31E0">
                    <w:rPr>
                      <w:b/>
                      <w:sz w:val="28"/>
                      <w:szCs w:val="28"/>
                      <w:u w:val="single"/>
                      <w:lang w:val="en-US"/>
                    </w:rPr>
                    <w:t xml:space="preserve">2014 </w:t>
                  </w:r>
                  <w:r w:rsidRPr="006C31E0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р.</w:t>
                  </w:r>
                </w:p>
              </w:tc>
            </w:tr>
            <w:tr w:rsidR="006C31E0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31E0" w:rsidRPr="0090626F" w:rsidRDefault="006C31E0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C31E0" w:rsidRPr="006C31E0" w:rsidRDefault="006C31E0" w:rsidP="009077F2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b/>
                      <w:i/>
                      <w:sz w:val="28"/>
                      <w:szCs w:val="28"/>
                      <w:lang w:val="uk-UA"/>
                    </w:rPr>
                    <w:t xml:space="preserve"> співробітництво України: проблеми і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31E0" w:rsidRPr="006C31E0" w:rsidRDefault="006C31E0" w:rsidP="009077F2">
                  <w:pPr>
                    <w:spacing w:after="60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>Навчально-методичний посібник</w:t>
                  </w:r>
                </w:p>
              </w:tc>
            </w:tr>
            <w:tr w:rsidR="003370E5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70E5" w:rsidRPr="0090626F" w:rsidRDefault="003370E5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370E5" w:rsidRDefault="003370E5" w:rsidP="009077F2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lang w:val="uk-UA"/>
                    </w:rPr>
                    <w:t>Транскордонне співробітництво України: стан, проблеми,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370E5" w:rsidRDefault="003370E5" w:rsidP="007C7029">
                  <w:pPr>
                    <w:spacing w:after="60"/>
                    <w:rPr>
                      <w:szCs w:val="28"/>
                      <w:lang w:val="uk-UA"/>
                    </w:rPr>
                  </w:pPr>
                  <w:r>
                    <w:rPr>
                      <w:szCs w:val="28"/>
                      <w:lang w:val="uk-UA"/>
                    </w:rPr>
                    <w:t xml:space="preserve">Монографія / за </w:t>
                  </w:r>
                  <w:proofErr w:type="spellStart"/>
                  <w:r>
                    <w:rPr>
                      <w:szCs w:val="28"/>
                      <w:lang w:val="uk-UA"/>
                    </w:rPr>
                    <w:t>заг.ред</w:t>
                  </w:r>
                  <w:proofErr w:type="spellEnd"/>
                  <w:r>
                    <w:rPr>
                      <w:szCs w:val="28"/>
                      <w:lang w:val="uk-UA"/>
                    </w:rPr>
                    <w:t>. І.В.</w:t>
                  </w:r>
                  <w:proofErr w:type="spellStart"/>
                  <w:r>
                    <w:rPr>
                      <w:szCs w:val="28"/>
                      <w:lang w:val="uk-UA"/>
                    </w:rPr>
                    <w:t>Артьомова</w:t>
                  </w:r>
                  <w:proofErr w:type="spellEnd"/>
                  <w:r>
                    <w:rPr>
                      <w:szCs w:val="28"/>
                      <w:lang w:val="uk-UA"/>
                    </w:rPr>
                    <w:t>. – Ужгород: МПП «</w:t>
                  </w:r>
                  <w:proofErr w:type="spellStart"/>
                  <w:r>
                    <w:rPr>
                      <w:szCs w:val="28"/>
                      <w:lang w:val="uk-UA"/>
                    </w:rPr>
                    <w:t>Гражда</w:t>
                  </w:r>
                  <w:proofErr w:type="spellEnd"/>
                  <w:r>
                    <w:rPr>
                      <w:szCs w:val="28"/>
                      <w:lang w:val="uk-UA"/>
                    </w:rPr>
                    <w:t>»,</w:t>
                  </w:r>
                  <w:r w:rsidR="00A12C75">
                    <w:rPr>
                      <w:szCs w:val="28"/>
                      <w:lang w:val="uk-UA"/>
                    </w:rPr>
                    <w:t xml:space="preserve"> 201</w:t>
                  </w:r>
                  <w:r w:rsidR="007C7029">
                    <w:rPr>
                      <w:szCs w:val="28"/>
                      <w:lang w:val="uk-UA"/>
                    </w:rPr>
                    <w:t>4</w:t>
                  </w:r>
                  <w:r w:rsidR="00A12C75">
                    <w:rPr>
                      <w:szCs w:val="28"/>
                      <w:lang w:val="uk-UA"/>
                    </w:rPr>
                    <w:t xml:space="preserve">. – </w:t>
                  </w:r>
                  <w:r w:rsidR="00A12C75" w:rsidRPr="005512F2">
                    <w:rPr>
                      <w:color w:val="FF0000"/>
                      <w:szCs w:val="28"/>
                      <w:highlight w:val="yellow"/>
                      <w:lang w:val="uk-UA"/>
                    </w:rPr>
                    <w:t>520</w:t>
                  </w:r>
                  <w:r w:rsidR="00A12C75">
                    <w:rPr>
                      <w:szCs w:val="28"/>
                      <w:lang w:val="uk-UA"/>
                    </w:rPr>
                    <w:t xml:space="preserve"> с.</w:t>
                  </w:r>
                </w:p>
              </w:tc>
            </w:tr>
            <w:tr w:rsidR="00D16EBB" w:rsidRPr="001A39AA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CB4AB0">
                  <w:pPr>
                    <w:jc w:val="center"/>
                    <w:rPr>
                      <w:b/>
                      <w:sz w:val="18"/>
                      <w:szCs w:val="28"/>
                      <w:u w:val="single"/>
                      <w:lang w:val="uk-UA"/>
                    </w:rPr>
                  </w:pPr>
                </w:p>
                <w:p w:rsidR="00D16EBB" w:rsidRPr="0090626F" w:rsidRDefault="00D16EBB" w:rsidP="00CB4AB0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D16EBB" w:rsidRPr="0090626F" w:rsidRDefault="00D16EBB" w:rsidP="00CB4AB0">
                  <w:pPr>
                    <w:jc w:val="center"/>
                    <w:rPr>
                      <w:b/>
                      <w:sz w:val="20"/>
                      <w:szCs w:val="28"/>
                      <w:u w:val="single"/>
                      <w:lang w:val="uk-UA"/>
                    </w:rPr>
                  </w:pPr>
                </w:p>
                <w:p w:rsidR="00D16EBB" w:rsidRPr="0090626F" w:rsidRDefault="00D16EBB" w:rsidP="00CB4AB0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3. Наукові статті у фахових виданнях</w:t>
                  </w:r>
                </w:p>
                <w:p w:rsidR="00D16EBB" w:rsidRPr="0090626F" w:rsidRDefault="00D16EBB" w:rsidP="00CB4AB0">
                  <w:pPr>
                    <w:jc w:val="center"/>
                    <w:rPr>
                      <w:color w:val="000000" w:themeColor="text1"/>
                      <w:sz w:val="20"/>
                      <w:lang w:val="uk-UA"/>
                    </w:rPr>
                  </w:pPr>
                </w:p>
              </w:tc>
            </w:tr>
            <w:tr w:rsidR="00D16EBB" w:rsidRPr="001A39AA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E1600">
                  <w:pPr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2006 р.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CE5287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Вступ до СОТ </w:t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sym w:font="Symbol" w:char="F02D"/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 важливий етап євроінтеграції України до європейської спільноти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CE5287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Науковий вісник Ужгородського університету. Серія: Історія. − Випуск 16. − Ужгород: Видавництво </w:t>
                  </w:r>
                  <w:proofErr w:type="spellStart"/>
                  <w:r w:rsidRPr="0090626F">
                    <w:rPr>
                      <w:lang w:val="uk-UA"/>
                    </w:rPr>
                    <w:t>УжНУ</w:t>
                  </w:r>
                  <w:proofErr w:type="spellEnd"/>
                  <w:r w:rsidRPr="0090626F">
                    <w:rPr>
                      <w:lang w:val="uk-UA"/>
                    </w:rPr>
                    <w:t xml:space="preserve"> «Говерла», 2006. − С. 4-13.</w:t>
                  </w:r>
                </w:p>
              </w:tc>
            </w:tr>
            <w:tr w:rsidR="00D16EBB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E1600">
                  <w:pPr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2007 р.</w:t>
                  </w:r>
                </w:p>
              </w:tc>
            </w:tr>
            <w:tr w:rsidR="00D16EBB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Стан реалізації Плану дій «</w:t>
                  </w:r>
                  <w:proofErr w:type="spellStart"/>
                  <w:r w:rsidRPr="0090626F">
                    <w:rPr>
                      <w:b/>
                      <w:i/>
                      <w:sz w:val="28"/>
                      <w:lang w:val="uk-UA"/>
                    </w:rPr>
                    <w:t>Україна-ЄС</w:t>
                  </w:r>
                  <w:proofErr w:type="spellEnd"/>
                  <w:r w:rsidRPr="0090626F">
                    <w:rPr>
                      <w:b/>
                      <w:i/>
                      <w:sz w:val="28"/>
                      <w:lang w:val="uk-UA"/>
                    </w:rPr>
                    <w:t>» на 2005-2007 рр.: проблеми, перспективи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Науковий вісник Ужгородського університету. Серія: Історія/Міністерство освіти і науки України; Ужгородський національний університет ; [</w:t>
                  </w:r>
                  <w:proofErr w:type="spellStart"/>
                  <w:r w:rsidRPr="0090626F">
                    <w:rPr>
                      <w:lang w:val="uk-UA"/>
                    </w:rPr>
                    <w:t>редкол</w:t>
                  </w:r>
                  <w:proofErr w:type="spellEnd"/>
                  <w:r w:rsidRPr="0090626F">
                    <w:rPr>
                      <w:lang w:val="uk-UA"/>
                    </w:rPr>
                    <w:t xml:space="preserve">.: М.М. </w:t>
                  </w:r>
                  <w:proofErr w:type="spellStart"/>
                  <w:r w:rsidRPr="0090626F">
                    <w:rPr>
                      <w:lang w:val="uk-UA"/>
                    </w:rPr>
                    <w:t>Вегеш</w:t>
                  </w:r>
                  <w:proofErr w:type="spellEnd"/>
                  <w:r w:rsidRPr="0090626F">
                    <w:rPr>
                      <w:lang w:val="uk-UA"/>
                    </w:rPr>
                    <w:t xml:space="preserve"> (голова) та ін.]. – Ужгород:Видавництво </w:t>
                  </w:r>
                  <w:proofErr w:type="spellStart"/>
                  <w:r w:rsidRPr="0090626F">
                    <w:rPr>
                      <w:lang w:val="uk-UA"/>
                    </w:rPr>
                    <w:t>УжНУ</w:t>
                  </w:r>
                  <w:proofErr w:type="spellEnd"/>
                  <w:r w:rsidRPr="0090626F">
                    <w:rPr>
                      <w:lang w:val="uk-UA"/>
                    </w:rPr>
                    <w:t xml:space="preserve"> «Говерла», 2007. – 172 с.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Україна на шляху до Світової </w:t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lastRenderedPageBreak/>
                    <w:t>організації торгівлі: актуальні проблеми дослідження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jc w:val="both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lastRenderedPageBreak/>
                    <w:t xml:space="preserve">Проблеми балканістики, сходознавства та </w:t>
                  </w:r>
                  <w:r w:rsidRPr="0090626F">
                    <w:rPr>
                      <w:lang w:val="uk-UA"/>
                    </w:rPr>
                    <w:lastRenderedPageBreak/>
                    <w:t>міжнародних відносин:</w:t>
                  </w:r>
                </w:p>
                <w:p w:rsidR="00D16EBB" w:rsidRPr="0090626F" w:rsidRDefault="00D16EBB" w:rsidP="009A3D02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Збірник наукових праць Інституту історії України НАН України.  − К., 2007. − С.93-102.</w:t>
                  </w:r>
                </w:p>
              </w:tc>
            </w:tr>
            <w:tr w:rsidR="00D16EBB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E1600">
                  <w:pPr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lastRenderedPageBreak/>
                    <w:t>2008 р.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i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Стан українсько-угорського транскордонного співробітництва в контексті євроінтеграційного курсу держави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Наукові записки Інституту політичних і </w:t>
                  </w:r>
                  <w:proofErr w:type="spellStart"/>
                  <w:r w:rsidRPr="0090626F">
                    <w:rPr>
                      <w:lang w:val="uk-UA"/>
                    </w:rPr>
                    <w:t>етнонаціональних</w:t>
                  </w:r>
                  <w:proofErr w:type="spellEnd"/>
                  <w:r w:rsidRPr="0090626F">
                    <w:rPr>
                      <w:lang w:val="uk-UA"/>
                    </w:rPr>
                    <w:t xml:space="preserve"> досліджень ім. І.Ф. Кураса НАН України. –Вип.38. --  К., 2008. –– С. 179-190.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3B3C7F" w:rsidRDefault="00D16EBB" w:rsidP="009A3D02">
                  <w:pPr>
                    <w:rPr>
                      <w:b/>
                      <w:i/>
                      <w:lang w:val="uk-UA"/>
                    </w:rPr>
                  </w:pPr>
                  <w:r w:rsidRPr="003B3C7F">
                    <w:rPr>
                      <w:b/>
                      <w:i/>
                      <w:sz w:val="28"/>
                      <w:szCs w:val="23"/>
                      <w:lang w:val="uk-UA"/>
                    </w:rPr>
                    <w:t>Вступ України до СОТ – важливий крок на шляху євроінтеграції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jc w:val="both"/>
                    <w:rPr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>Збірник наукових праць Науково-дослідного інституту українознавства. – К.: Українське агентство інформації та друку «Рада», 2008.– Т. ХХІ. –512 с. –С.399-410</w:t>
                  </w:r>
                </w:p>
              </w:tc>
            </w:tr>
            <w:tr w:rsidR="00D16EBB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E1600">
                  <w:pPr>
                    <w:jc w:val="center"/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  <w:t>2009 р.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 xml:space="preserve">Транскордонне співробітництво – важлива складова соціально-економічного розвитку України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A4509">
                  <w:pPr>
                    <w:jc w:val="both"/>
                    <w:rPr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Збірник наукових праць Донецького державного університету управління: «Перспективи розвитку економіки України в контексті європейської інтеграції». – Серія «Економіка». – Т. Х. – Вип. 123. – Донецьк, 2009.— С.309-318. 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 xml:space="preserve">Ставлення населення Закарпатського регіону до перспектив вступу України в ЄС і НАТО:інформаційно-аналітичні матеріали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>Науковий журнал Україна-НАТО. №1 (26).</w:t>
                  </w:r>
                  <w:r>
                    <w:rPr>
                      <w:sz w:val="23"/>
                      <w:szCs w:val="23"/>
                      <w:lang w:val="uk-UA"/>
                    </w:rPr>
                    <w:t xml:space="preserve"> – </w:t>
                  </w:r>
                  <w:r w:rsidRPr="0090626F">
                    <w:rPr>
                      <w:sz w:val="23"/>
                      <w:szCs w:val="23"/>
                      <w:lang w:val="uk-UA"/>
                    </w:rPr>
                    <w:t>Київ «НВЦ «</w:t>
                  </w:r>
                  <w:proofErr w:type="spellStart"/>
                  <w:r w:rsidRPr="0090626F">
                    <w:rPr>
                      <w:sz w:val="23"/>
                      <w:szCs w:val="23"/>
                      <w:lang w:val="uk-UA"/>
                    </w:rPr>
                    <w:t>Євроатлантик-інформ</w:t>
                  </w:r>
                  <w:proofErr w:type="spellEnd"/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», 2009р.- С.63-80 </w:t>
                  </w:r>
                  <w:r w:rsidRPr="0090626F">
                    <w:rPr>
                      <w:b/>
                      <w:i/>
                      <w:sz w:val="23"/>
                      <w:szCs w:val="23"/>
                      <w:lang w:val="uk-UA"/>
                    </w:rPr>
                    <w:t>(англійською мовою)</w:t>
                  </w:r>
                </w:p>
                <w:p w:rsidR="00D16EBB" w:rsidRPr="0090626F" w:rsidRDefault="00D16EBB" w:rsidP="009A3D02">
                  <w:pPr>
                    <w:jc w:val="both"/>
                    <w:rPr>
                      <w:sz w:val="23"/>
                      <w:szCs w:val="23"/>
                      <w:lang w:val="uk-UA"/>
                    </w:rPr>
                  </w:pPr>
                </w:p>
              </w:tc>
            </w:tr>
            <w:tr w:rsidR="00D16EBB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EE160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  <w:t>2011 р.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>Виконання Україною Плану дій з лібералізації ЄС візового режиму: перші успіхи та виклики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>Актуальні проблеми міжнародних відносин: збірник наукових праць. Випуск 100.Частина І (у двох частинах). К.: Київський Інститут міжнародних відносин, 2011. – 271 с.</w:t>
                  </w:r>
                  <w:r>
                    <w:rPr>
                      <w:sz w:val="23"/>
                      <w:szCs w:val="23"/>
                      <w:lang w:val="uk-UA"/>
                    </w:rPr>
                    <w:t xml:space="preserve"> – </w:t>
                  </w:r>
                  <w:r w:rsidRPr="0090626F">
                    <w:rPr>
                      <w:sz w:val="23"/>
                      <w:szCs w:val="23"/>
                      <w:lang w:val="uk-UA"/>
                    </w:rPr>
                    <w:t>С. 70</w:t>
                  </w:r>
                </w:p>
              </w:tc>
            </w:tr>
            <w:tr w:rsidR="00AF74FA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4FA" w:rsidRPr="0090626F" w:rsidRDefault="00AF74FA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F74FA" w:rsidRPr="00AF74FA" w:rsidRDefault="00AF74FA" w:rsidP="009A3D02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 w:rsidRPr="00AF74FA">
                    <w:rPr>
                      <w:b/>
                      <w:i/>
                      <w:sz w:val="28"/>
                      <w:szCs w:val="23"/>
                      <w:lang w:val="uk-UA"/>
                    </w:rPr>
                    <w:t>Інтеграція вищої освіти України у світовий освітній прості: внесок закарпатського державного університету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F74FA" w:rsidRPr="0090626F" w:rsidRDefault="00AF74FA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val="uk-UA"/>
                    </w:rPr>
                  </w:pPr>
                  <w:r>
                    <w:rPr>
                      <w:szCs w:val="23"/>
                      <w:lang w:val="uk-UA"/>
                    </w:rPr>
                    <w:t>Актуальні проблеми міжнародних відносин: збірник наукових праць. – Вип. 108. –Ч.І. К.: Київський національний університет ім. Тараса Шевченка. Інститут міжнародних відносин, 2011. – С.29-37.</w:t>
                  </w:r>
                </w:p>
              </w:tc>
            </w:tr>
            <w:tr w:rsidR="00D16EBB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314BAB" w:rsidRDefault="00D16EBB" w:rsidP="00314BA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</w:pPr>
                  <w:r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  <w:t>2012 р.</w:t>
                  </w:r>
                </w:p>
              </w:tc>
            </w:tr>
            <w:tr w:rsidR="00D16EBB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0626F" w:rsidRDefault="00D16EBB" w:rsidP="009A3D02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3"/>
                      <w:lang w:val="uk-UA"/>
                    </w:rPr>
                    <w:t>Сучасні концепції міжнародних відносин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val="uk-UA"/>
                    </w:rPr>
                  </w:pPr>
                  <w:r>
                    <w:rPr>
                      <w:sz w:val="23"/>
                      <w:szCs w:val="23"/>
                      <w:lang w:val="uk-UA"/>
                    </w:rPr>
                    <w:t>Вісник Луганського національного університету імені Тараса Шевченка (історичні науки), №6 (241), березень 2012 р.</w:t>
                  </w:r>
                </w:p>
              </w:tc>
            </w:tr>
            <w:tr w:rsidR="00D16EBB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Default="00D16EBB" w:rsidP="00A17D83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szCs w:val="23"/>
                      <w:lang w:val="uk-UA"/>
                    </w:rPr>
                    <w:t>Взаємне визнання дипломів – необхідна умова інтеграції України до європейського освітнього простору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A17D83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val="uk-UA"/>
                    </w:rPr>
                  </w:pPr>
                  <w:r>
                    <w:rPr>
                      <w:sz w:val="23"/>
                      <w:szCs w:val="23"/>
                      <w:lang w:val="uk-UA"/>
                    </w:rPr>
                    <w:t xml:space="preserve">Науковий вісник Ужгородського університету. Серія: Історія / Міністерство освіти і науки, молоді та спорту України; Державний вищий навчальний заклад «Ужгородський національний університет»; </w:t>
                  </w:r>
                  <w:r w:rsidRPr="00A17D83">
                    <w:rPr>
                      <w:sz w:val="23"/>
                      <w:szCs w:val="23"/>
                      <w:lang w:val="uk-UA"/>
                    </w:rPr>
                    <w:t>[</w:t>
                  </w:r>
                  <w:proofErr w:type="spellStart"/>
                  <w:r>
                    <w:rPr>
                      <w:sz w:val="23"/>
                      <w:szCs w:val="23"/>
                      <w:lang w:val="uk-UA"/>
                    </w:rPr>
                    <w:t>Редкол</w:t>
                  </w:r>
                  <w:proofErr w:type="spellEnd"/>
                  <w:r>
                    <w:rPr>
                      <w:sz w:val="23"/>
                      <w:szCs w:val="23"/>
                      <w:lang w:val="uk-UA"/>
                    </w:rPr>
                    <w:t>.: М.М.</w:t>
                  </w:r>
                  <w:proofErr w:type="spellStart"/>
                  <w:r>
                    <w:rPr>
                      <w:sz w:val="23"/>
                      <w:szCs w:val="23"/>
                      <w:lang w:val="uk-UA"/>
                    </w:rPr>
                    <w:t>Вегеш</w:t>
                  </w:r>
                  <w:proofErr w:type="spellEnd"/>
                  <w:r>
                    <w:rPr>
                      <w:sz w:val="23"/>
                      <w:szCs w:val="23"/>
                      <w:lang w:val="uk-UA"/>
                    </w:rPr>
                    <w:t xml:space="preserve"> (голова) та ін.</w:t>
                  </w:r>
                  <w:r w:rsidRPr="00A17D83">
                    <w:rPr>
                      <w:sz w:val="23"/>
                      <w:szCs w:val="23"/>
                      <w:lang w:val="uk-UA"/>
                    </w:rPr>
                    <w:t>]</w:t>
                  </w:r>
                  <w:r>
                    <w:rPr>
                      <w:sz w:val="23"/>
                      <w:szCs w:val="23"/>
                      <w:lang w:val="uk-UA"/>
                    </w:rPr>
                    <w:t xml:space="preserve">. – Ужгород: Видавництво </w:t>
                  </w:r>
                  <w:proofErr w:type="spellStart"/>
                  <w:r>
                    <w:rPr>
                      <w:sz w:val="23"/>
                      <w:szCs w:val="23"/>
                      <w:lang w:val="uk-UA"/>
                    </w:rPr>
                    <w:t>УжНУ</w:t>
                  </w:r>
                  <w:proofErr w:type="spellEnd"/>
                  <w:r>
                    <w:rPr>
                      <w:sz w:val="23"/>
                      <w:szCs w:val="23"/>
                      <w:lang w:val="uk-UA"/>
                    </w:rPr>
                    <w:t xml:space="preserve"> «Говерла», 2012. – Вип. 28. – 214 с. – С.64-70.</w:t>
                  </w:r>
                </w:p>
              </w:tc>
            </w:tr>
            <w:tr w:rsidR="00D16EBB" w:rsidRPr="008C7FB7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A0369" w:rsidRDefault="00D16EBB" w:rsidP="00A17D83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 w:rsidRPr="009A0369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Гносеологія </w:t>
                  </w:r>
                  <w:proofErr w:type="spellStart"/>
                  <w:r w:rsidRPr="009A0369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конфліктогенних</w:t>
                  </w:r>
                  <w:proofErr w:type="spellEnd"/>
                  <w:r w:rsidRPr="009A0369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чинників у сучасних українсько-румунських відносинах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3"/>
                      <w:szCs w:val="23"/>
                      <w:lang w:val="uk-UA"/>
                    </w:rPr>
                  </w:pPr>
                  <w:r w:rsidRPr="001A5BF7">
                    <w:rPr>
                      <w:lang w:val="uk-UA"/>
                    </w:rPr>
                    <w:t>Науковий вісник Волинського національного університету імені Лесі Українки, №10 (235), 2012 р. – С.10-14</w:t>
                  </w:r>
                </w:p>
              </w:tc>
            </w:tr>
            <w:tr w:rsidR="00D16EBB" w:rsidRPr="008C7FB7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90626F" w:rsidRDefault="00D16EBB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16EBB" w:rsidRPr="009A0369" w:rsidRDefault="00D16EBB" w:rsidP="00A17D83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Інтеграція вищої освіти України у світовий освітній простір: </w:t>
                  </w: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lastRenderedPageBreak/>
                    <w:t>внесок Закарпатського державного університету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EBB" w:rsidRPr="001A5BF7" w:rsidRDefault="00D16EBB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lastRenderedPageBreak/>
                    <w:t xml:space="preserve">Збірник наукових праць «Актуальні проблеми міжнародних відносин» Київського національного університету імені Тараса </w:t>
                  </w:r>
                  <w:r>
                    <w:rPr>
                      <w:lang w:val="uk-UA"/>
                    </w:rPr>
                    <w:lastRenderedPageBreak/>
                    <w:t>Шевченка, вип.108 (Частина І). – С.29-37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Default="00B34891" w:rsidP="00230A2E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Транскордонне співробітництво України та його інтеграційний потенціал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EE3E34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Науковий вісник Ужгородського університету. Серія: Історія / Міністерство освіти і науки, молоді та спорту України; Державний вищий навчальний заклад «Ужгородський національний університет»; </w:t>
                  </w:r>
                  <w:r w:rsidRPr="00EE3E34">
                    <w:rPr>
                      <w:lang w:val="uk-UA"/>
                    </w:rPr>
                    <w:t>[</w:t>
                  </w:r>
                  <w:proofErr w:type="spellStart"/>
                  <w:r>
                    <w:rPr>
                      <w:lang w:val="uk-UA"/>
                    </w:rPr>
                    <w:t>Редкол</w:t>
                  </w:r>
                  <w:proofErr w:type="spellEnd"/>
                  <w:r>
                    <w:rPr>
                      <w:lang w:val="uk-UA"/>
                    </w:rPr>
                    <w:t>.: М.М.</w:t>
                  </w:r>
                  <w:proofErr w:type="spellStart"/>
                  <w:r>
                    <w:rPr>
                      <w:lang w:val="uk-UA"/>
                    </w:rPr>
                    <w:t>Вегеш</w:t>
                  </w:r>
                  <w:proofErr w:type="spellEnd"/>
                  <w:r>
                    <w:rPr>
                      <w:lang w:val="uk-UA"/>
                    </w:rPr>
                    <w:t xml:space="preserve"> (голова) та ін.</w:t>
                  </w:r>
                  <w:r w:rsidRPr="00EE3E34">
                    <w:rPr>
                      <w:lang w:val="uk-UA"/>
                    </w:rPr>
                    <w:t xml:space="preserve">]. </w:t>
                  </w:r>
                  <w:r>
                    <w:rPr>
                      <w:lang w:val="uk-UA"/>
                    </w:rPr>
                    <w:t xml:space="preserve">– Ужгород: Видавництво </w:t>
                  </w:r>
                  <w:proofErr w:type="spellStart"/>
                  <w:r>
                    <w:rPr>
                      <w:lang w:val="uk-UA"/>
                    </w:rPr>
                    <w:t>УжНУ</w:t>
                  </w:r>
                  <w:proofErr w:type="spellEnd"/>
                  <w:r>
                    <w:rPr>
                      <w:lang w:val="uk-UA"/>
                    </w:rPr>
                    <w:t xml:space="preserve"> «Говерла», 2012. – Вип.29. – С.48-58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Default="00B34891" w:rsidP="00230A2E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Еволюція поглядів на єдиний «старий світ»: історичний погляд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Вісник Кам’янець-Подільського національного університету імені Івана Огієнка. Історичні науки / </w:t>
                  </w:r>
                  <w:proofErr w:type="spellStart"/>
                  <w:r>
                    <w:rPr>
                      <w:lang w:val="uk-UA"/>
                    </w:rPr>
                    <w:t>редкол</w:t>
                  </w:r>
                  <w:proofErr w:type="spellEnd"/>
                  <w:r>
                    <w:rPr>
                      <w:lang w:val="uk-UA"/>
                    </w:rPr>
                    <w:t>.: В.С.Степанков (</w:t>
                  </w:r>
                  <w:proofErr w:type="spellStart"/>
                  <w:r>
                    <w:rPr>
                      <w:lang w:val="uk-UA"/>
                    </w:rPr>
                    <w:t>відпов</w:t>
                  </w:r>
                  <w:proofErr w:type="spellEnd"/>
                  <w:r>
                    <w:rPr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lang w:val="uk-UA"/>
                    </w:rPr>
                    <w:t>редакт</w:t>
                  </w:r>
                  <w:proofErr w:type="spellEnd"/>
                  <w:r>
                    <w:rPr>
                      <w:lang w:val="uk-UA"/>
                    </w:rPr>
                    <w:t>.) та ін. – Кам’янець-Подільський національний університет імені Івана Огієнка, 2012. – Вип.5.: На пошану професора М.Б.Петрова. – С.26-32.</w:t>
                  </w:r>
                </w:p>
              </w:tc>
            </w:tr>
            <w:tr w:rsidR="00B34891" w:rsidRPr="008C7FB7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E83562" w:rsidRDefault="00B34891" w:rsidP="00230A2E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proofErr w:type="spellStart"/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Конфліктогенні</w:t>
                  </w:r>
                  <w:proofErr w:type="spellEnd"/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чинники сучасних </w:t>
                  </w:r>
                  <w:proofErr w:type="spellStart"/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румуно-українських</w:t>
                  </w:r>
                  <w:proofErr w:type="spellEnd"/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відносин та шляхи їх мінімізації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1A5BF7">
                    <w:rPr>
                      <w:lang w:val="uk-UA"/>
                    </w:rPr>
                    <w:t>Науковий вісник Волинського національного у</w:t>
                  </w:r>
                  <w:r>
                    <w:rPr>
                      <w:lang w:val="uk-UA"/>
                    </w:rPr>
                    <w:t xml:space="preserve">ніверситету імені Лесі Українки. – Історичні науки. – </w:t>
                  </w:r>
                  <w:r w:rsidRPr="001A5BF7">
                    <w:rPr>
                      <w:lang w:val="uk-UA"/>
                    </w:rPr>
                    <w:t>№1</w:t>
                  </w:r>
                  <w:r>
                    <w:rPr>
                      <w:lang w:val="uk-UA"/>
                    </w:rPr>
                    <w:t>1</w:t>
                  </w:r>
                  <w:r w:rsidRPr="001A5BF7">
                    <w:rPr>
                      <w:lang w:val="uk-UA"/>
                    </w:rPr>
                    <w:t xml:space="preserve"> (23</w:t>
                  </w:r>
                  <w:r>
                    <w:rPr>
                      <w:lang w:val="uk-UA"/>
                    </w:rPr>
                    <w:t>6</w:t>
                  </w:r>
                  <w:r w:rsidRPr="001A5BF7">
                    <w:rPr>
                      <w:lang w:val="uk-UA"/>
                    </w:rPr>
                    <w:t>), 2012 р. – С.</w:t>
                  </w:r>
                  <w:r>
                    <w:rPr>
                      <w:lang w:val="uk-UA"/>
                    </w:rPr>
                    <w:t>97-101.</w:t>
                  </w:r>
                </w:p>
              </w:tc>
            </w:tr>
            <w:tr w:rsidR="00B34891" w:rsidRPr="008C7FB7" w:rsidTr="0073486D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5A0C2F" w:rsidRDefault="00B34891" w:rsidP="005A0C2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5A0C2F">
                    <w:rPr>
                      <w:b/>
                      <w:sz w:val="28"/>
                      <w:u w:val="single"/>
                      <w:lang w:val="uk-UA"/>
                    </w:rPr>
                    <w:t>2013 р.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Default="009B2AFF" w:rsidP="00A17D83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Транскордонне співробітництво як важливий чинник підвищення регіональної конкурентоспроможності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EE3E34" w:rsidRDefault="009B2AFF" w:rsidP="009B2AFF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Науковий вісник Ужгородського національного університету. Серія: Історія / Міністерство освіти і науки; Державний вищий навчальний заклад «Ужгородський національний університет»; </w:t>
                  </w:r>
                  <w:proofErr w:type="spellStart"/>
                  <w:r>
                    <w:rPr>
                      <w:lang w:val="uk-UA"/>
                    </w:rPr>
                    <w:t>редкол</w:t>
                  </w:r>
                  <w:proofErr w:type="spellEnd"/>
                  <w:r>
                    <w:rPr>
                      <w:lang w:val="uk-UA"/>
                    </w:rPr>
                    <w:t xml:space="preserve">.: О.С.Мазурок (голова) та ін. – Ужгород: Видавництво </w:t>
                  </w:r>
                  <w:proofErr w:type="spellStart"/>
                  <w:r>
                    <w:rPr>
                      <w:lang w:val="uk-UA"/>
                    </w:rPr>
                    <w:t>УжНУ</w:t>
                  </w:r>
                  <w:proofErr w:type="spellEnd"/>
                  <w:r>
                    <w:rPr>
                      <w:lang w:val="uk-UA"/>
                    </w:rPr>
                    <w:t xml:space="preserve"> «Говерла», 2013. – Вип.2(31). – С.44-51.</w:t>
                  </w:r>
                </w:p>
              </w:tc>
            </w:tr>
            <w:tr w:rsidR="00FC1312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312" w:rsidRPr="0090626F" w:rsidRDefault="00FC1312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1312" w:rsidRPr="00FC1312" w:rsidRDefault="00FC1312" w:rsidP="00A17D83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Сутність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регіональної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політики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Україні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її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C1312">
                    <w:rPr>
                      <w:b/>
                      <w:i/>
                      <w:sz w:val="28"/>
                      <w:szCs w:val="28"/>
                    </w:rPr>
                    <w:t>концептуальні</w:t>
                  </w:r>
                  <w:proofErr w:type="spellEnd"/>
                  <w:r w:rsidRPr="00FC1312">
                    <w:rPr>
                      <w:b/>
                      <w:i/>
                      <w:sz w:val="28"/>
                      <w:szCs w:val="28"/>
                    </w:rPr>
                    <w:t xml:space="preserve"> засади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312" w:rsidRPr="00FC1312" w:rsidRDefault="00FC1312" w:rsidP="00EE3E34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Волинь</w:t>
                  </w:r>
                </w:p>
              </w:tc>
            </w:tr>
            <w:tr w:rsidR="00B34891" w:rsidRPr="00A17D83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CB4AB0">
                  <w:pPr>
                    <w:jc w:val="center"/>
                    <w:rPr>
                      <w:b/>
                      <w:sz w:val="20"/>
                      <w:szCs w:val="28"/>
                      <w:u w:val="single"/>
                      <w:lang w:val="uk-UA"/>
                    </w:rPr>
                  </w:pPr>
                </w:p>
                <w:p w:rsidR="00B34891" w:rsidRPr="0090626F" w:rsidRDefault="00B34891" w:rsidP="00CB4AB0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4. Основні наукові публікації в зарубіжних виданнях</w:t>
                  </w:r>
                </w:p>
                <w:p w:rsidR="00B34891" w:rsidRPr="0090626F" w:rsidRDefault="00B34891" w:rsidP="00CB4AB0">
                  <w:pPr>
                    <w:jc w:val="center"/>
                    <w:rPr>
                      <w:sz w:val="18"/>
                      <w:szCs w:val="23"/>
                      <w:lang w:val="uk-UA"/>
                    </w:rPr>
                  </w:pP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90626F">
                  <w:pPr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Актуальні аспекти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єврорегіонального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співробітництва У</w:t>
                  </w:r>
                  <w:r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к</w:t>
                  </w: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раїни в контексті досвіду країн Вишеградської четвірки </w:t>
                  </w:r>
                </w:p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Important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aspects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of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Ukraine`s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Euroregional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Cooperation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in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the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Context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of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the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Visegrad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Four`s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Experience</w:t>
                  </w:r>
                  <w:proofErr w:type="spellEnd"/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FF6E0C">
                  <w:pPr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color w:val="000000" w:themeColor="text1"/>
                      <w:sz w:val="23"/>
                      <w:szCs w:val="23"/>
                      <w:lang w:val="uk-UA"/>
                    </w:rPr>
                    <w:t xml:space="preserve">Збірник наукових праць за результатами круглого столу «Україна та Вишеградська четвірка: на шляху до взаємовигідних відносин». Братислава грудень 2010 </w:t>
                  </w:r>
                  <w:r w:rsidRPr="0090626F">
                    <w:rPr>
                      <w:b/>
                      <w:i/>
                      <w:color w:val="000000" w:themeColor="text1"/>
                      <w:sz w:val="23"/>
                      <w:szCs w:val="23"/>
                      <w:lang w:val="uk-UA"/>
                    </w:rPr>
                    <w:t>(українською та англійською мовою)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i/>
                      <w:color w:val="000000" w:themeColor="text1"/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3"/>
                      <w:lang w:val="uk-UA"/>
                    </w:rPr>
                    <w:t>Стан проблеми і перспективи українсько-румунських відносин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FF6E0C">
                  <w:pPr>
                    <w:rPr>
                      <w:color w:val="000000" w:themeColor="text1"/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Румунсько-українські відносини. Історія та сучасність: збірник наукових праць за матеріалами ІІІ Міжнародної науково-практичної конференції «Румунсько-українські відносини. Історія та сучасність»; 30-червня-1 липня 2009 року, м.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Сату-Маре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(Румунія)/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ред.кол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.: І.І.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Вовканич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(голова), І.-Л.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Горват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, В.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Чубота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та ін. – Ужгород –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Сату-Маре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, 2011. – 577 с.</w:t>
                  </w:r>
                </w:p>
              </w:tc>
            </w:tr>
            <w:tr w:rsidR="00B34891" w:rsidRPr="0090626F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center"/>
                    <w:rPr>
                      <w:b/>
                      <w:sz w:val="20"/>
                      <w:szCs w:val="28"/>
                      <w:u w:val="single"/>
                      <w:lang w:val="uk-UA"/>
                    </w:rPr>
                  </w:pPr>
                </w:p>
                <w:p w:rsidR="00B34891" w:rsidRPr="0090626F" w:rsidRDefault="00B34891" w:rsidP="007F2146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5. Основні наукові публікації</w:t>
                  </w:r>
                </w:p>
                <w:p w:rsidR="00B34891" w:rsidRPr="0090626F" w:rsidRDefault="00B34891" w:rsidP="007F2146">
                  <w:pPr>
                    <w:jc w:val="center"/>
                    <w:rPr>
                      <w:sz w:val="18"/>
                      <w:szCs w:val="23"/>
                      <w:lang w:val="uk-UA"/>
                    </w:rPr>
                  </w:pP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2006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pStyle w:val="a8"/>
                    <w:ind w:firstLine="0"/>
                    <w:jc w:val="left"/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Україна на шляху до СОТ: нормативно-правова основа, стан, проблеми і перспективи </w:t>
                  </w:r>
                </w:p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0626F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Науковий вісник Закарпатського державного університету. Серія: Історія.  </w:t>
                  </w:r>
                  <w:r>
                    <w:rPr>
                      <w:lang w:val="uk-UA"/>
                    </w:rPr>
                    <w:t>«</w:t>
                  </w:r>
                  <w:r w:rsidRPr="0090626F">
                    <w:rPr>
                      <w:lang w:val="uk-UA"/>
                    </w:rPr>
                    <w:t>Міжнародні відносини та інтеграційні процеси в Україні: стан, проблеми, перспективи</w:t>
                  </w:r>
                  <w:r>
                    <w:rPr>
                      <w:lang w:val="uk-UA"/>
                    </w:rPr>
                    <w:t>»</w:t>
                  </w:r>
                  <w:r w:rsidRPr="0090626F">
                    <w:rPr>
                      <w:lang w:val="uk-UA"/>
                    </w:rPr>
                    <w:t xml:space="preserve">. − Випуск 1(7). −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. - 2006. − С. 6-16.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Стан і основні напрями регіональної політики України на сучасному етапі (з Послання Президента України до Верховної Ради України "Про внутрішнє і зовнішнє становище України у 2005 році"). Моніторинг проблеми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Науковий вісник Закарпатського державного </w:t>
                  </w:r>
                  <w:r>
                    <w:rPr>
                      <w:lang w:val="uk-UA"/>
                    </w:rPr>
                    <w:t>університету. Серія: Історія.  «</w:t>
                  </w:r>
                  <w:r w:rsidRPr="0090626F">
                    <w:rPr>
                      <w:lang w:val="uk-UA"/>
                    </w:rPr>
                    <w:t>Міжнародні відносини та інтеграційні процеси в Украї</w:t>
                  </w:r>
                  <w:r>
                    <w:rPr>
                      <w:lang w:val="uk-UA"/>
                    </w:rPr>
                    <w:t>ні: стан, проблеми, перспективи»</w:t>
                  </w:r>
                  <w:r w:rsidRPr="0090626F">
                    <w:rPr>
                      <w:lang w:val="uk-UA"/>
                    </w:rPr>
                    <w:t xml:space="preserve">. − Випуск 1(7). −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. - 2006. − С. 85-88.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Стратегія транскордонного співробітництва "Карпати 2004-2011" </w:t>
                  </w:r>
                </w:p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0626F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>Науковий вісник Закарпатського державного</w:t>
                  </w:r>
                  <w:r>
                    <w:rPr>
                      <w:lang w:val="uk-UA"/>
                    </w:rPr>
                    <w:t xml:space="preserve"> університету. Серія: Історія. «</w:t>
                  </w:r>
                  <w:r w:rsidRPr="0090626F">
                    <w:rPr>
                      <w:lang w:val="uk-UA"/>
                    </w:rPr>
                    <w:t>Міжнародні відносини та інтеграційні процеси в Україні: стан, проблеми, перспективи</w:t>
                  </w:r>
                  <w:r>
                    <w:rPr>
                      <w:lang w:val="uk-UA"/>
                    </w:rPr>
                    <w:t>»</w:t>
                  </w:r>
                  <w:r w:rsidRPr="0090626F">
                    <w:rPr>
                      <w:lang w:val="uk-UA"/>
                    </w:rPr>
                    <w:t xml:space="preserve">. − Випуск 1(7). −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. - 2006. − С. 95-104.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Роль інституту в організації досліджень за основними напрямами діяльності </w:t>
                  </w:r>
                  <w:proofErr w:type="spellStart"/>
                  <w:r w:rsidRPr="0090626F">
                    <w:rPr>
                      <w:b/>
                      <w:i/>
                      <w:sz w:val="28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 в контексті євроінтеграції </w:t>
                  </w:r>
                </w:p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>.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Професійна підготовка фахівців в умовах інноваційної перебудови української національної освіти: Збірник наукових статей за матеріалами ХІ ювілейної міжнародної науково-практичної конференції (16-19 травня 2006 р., Ужгород (Україна) − </w:t>
                  </w:r>
                  <w:proofErr w:type="spellStart"/>
                  <w:r w:rsidRPr="0090626F">
                    <w:rPr>
                      <w:lang w:val="uk-UA"/>
                    </w:rPr>
                    <w:t>Сніна</w:t>
                  </w:r>
                  <w:proofErr w:type="spellEnd"/>
                  <w:r w:rsidRPr="0090626F">
                    <w:rPr>
                      <w:lang w:val="uk-UA"/>
                    </w:rPr>
                    <w:t xml:space="preserve"> (Словаччина)). −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Інститут держави і права ім. В.М. </w:t>
                  </w:r>
                  <w:proofErr w:type="spellStart"/>
                  <w:r w:rsidRPr="0090626F">
                    <w:rPr>
                      <w:lang w:val="uk-UA"/>
                    </w:rPr>
                    <w:t>Корецького</w:t>
                  </w:r>
                  <w:proofErr w:type="spellEnd"/>
                  <w:r w:rsidRPr="0090626F">
                    <w:rPr>
                      <w:lang w:val="uk-UA"/>
                    </w:rPr>
                    <w:t>, 2006. − С. 124-129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Роль науково-дослідних інститутів у європейському просторі вищої освіти </w:t>
                  </w:r>
                </w:p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CE5287">
                  <w:pPr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Проблеми розробки національних систем кваліфікацій в європейському просторі вищої освіти: Зб. наук. публікацій за матеріалами ХІІ міжнародної науково-практичної конференції (24-27 жовтня 2006 р., Ужгород (Україна) − </w:t>
                  </w:r>
                  <w:proofErr w:type="spellStart"/>
                  <w:r w:rsidRPr="0090626F">
                    <w:rPr>
                      <w:lang w:val="uk-UA"/>
                    </w:rPr>
                    <w:t>Сніна</w:t>
                  </w:r>
                  <w:proofErr w:type="spellEnd"/>
                  <w:r w:rsidRPr="0090626F">
                    <w:rPr>
                      <w:lang w:val="uk-UA"/>
                    </w:rPr>
                    <w:t xml:space="preserve"> (</w:t>
                  </w:r>
                  <w:proofErr w:type="spellStart"/>
                  <w:r w:rsidRPr="0090626F">
                    <w:rPr>
                      <w:lang w:val="uk-UA"/>
                    </w:rPr>
                    <w:t>Словач-чина</w:t>
                  </w:r>
                  <w:proofErr w:type="spellEnd"/>
                  <w:r w:rsidRPr="0090626F">
                    <w:rPr>
                      <w:lang w:val="uk-UA"/>
                    </w:rPr>
                    <w:t xml:space="preserve">). − Ужгород: </w:t>
                  </w:r>
                  <w:proofErr w:type="spellStart"/>
                  <w:r w:rsidRPr="0090626F">
                    <w:rPr>
                      <w:lang w:val="uk-UA"/>
                    </w:rPr>
                    <w:t>Гражда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2007. − </w:t>
                  </w:r>
                </w:p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>С. 108-112.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2007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pStyle w:val="a8"/>
                    <w:ind w:firstLine="0"/>
                    <w:jc w:val="left"/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Євроінтеграційний аспект української геополітики на сучасному етапі </w:t>
                  </w:r>
                </w:p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3486D">
                  <w:pPr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>Україна на перехресті геополітичних інтересів: актуальні аспекти проблеми: Збірник наукових праць за матеріалами міжнар</w:t>
                  </w:r>
                  <w:r>
                    <w:rPr>
                      <w:lang w:val="uk-UA"/>
                    </w:rPr>
                    <w:t>одної</w:t>
                  </w:r>
                  <w:r w:rsidRPr="0090626F">
                    <w:rPr>
                      <w:lang w:val="uk-UA"/>
                    </w:rPr>
                    <w:t xml:space="preserve"> науково-практичної конференції (м. Ужгород, 5-6 грудня 2006 р.). − Ужгород: Ліра, 2007. − С. 23-42.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pStyle w:val="a8"/>
                    <w:ind w:firstLine="0"/>
                    <w:jc w:val="left"/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Стан українсько-угорського </w:t>
                  </w:r>
                  <w:r w:rsidRPr="0090626F">
                    <w:rPr>
                      <w:b/>
                      <w:i/>
                      <w:sz w:val="32"/>
                      <w:lang w:val="uk-UA"/>
                    </w:rPr>
                    <w:t>співробітництва</w:t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 в контексті євроінтеграційного курсу держави</w:t>
                  </w:r>
                </w:p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Україна на перехресті геополітичних інтересів: актуальні аспекти проблеми: Збірник наукових праць за матеріалами </w:t>
                  </w:r>
                  <w:proofErr w:type="spellStart"/>
                  <w:r w:rsidRPr="0090626F">
                    <w:rPr>
                      <w:lang w:val="uk-UA"/>
                    </w:rPr>
                    <w:t>міжнар</w:t>
                  </w:r>
                  <w:proofErr w:type="spellEnd"/>
                  <w:r w:rsidRPr="0090626F">
                    <w:rPr>
                      <w:lang w:val="uk-UA"/>
                    </w:rPr>
                    <w:t>. науково-практичної конференції (м. Ужгород, 5-6 грудня 2006 р.). − Ужгород: Ліра, 2007. − С. 197-209.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Місце транскордонного співробітництва в реалізації </w:t>
                  </w:r>
                  <w:r w:rsidRPr="0090626F">
                    <w:rPr>
                      <w:b/>
                      <w:i/>
                      <w:sz w:val="28"/>
                      <w:lang w:val="uk-UA"/>
                    </w:rPr>
                    <w:lastRenderedPageBreak/>
                    <w:t>Україною нової політики сусідства з Євросоюзом</w:t>
                  </w:r>
                </w:p>
                <w:p w:rsidR="00B34891" w:rsidRPr="0090626F" w:rsidRDefault="00B34891" w:rsidP="00CE5287">
                  <w:pPr>
                    <w:pStyle w:val="a8"/>
                    <w:ind w:firstLine="0"/>
                    <w:jc w:val="left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lastRenderedPageBreak/>
                    <w:t xml:space="preserve">Регіональна політика і транскордонне співробітництво в євроінтеграційній стратегії </w:t>
                  </w:r>
                  <w:r w:rsidRPr="0090626F">
                    <w:rPr>
                      <w:lang w:val="uk-UA"/>
                    </w:rPr>
                    <w:lastRenderedPageBreak/>
                    <w:t>України: Збірник наукових праць за матеріалами міжнародної конференції (м. Ужгород, 24-25 травня 2007р.). − Ужгород: Ліра, 2007. − С.291-307.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CE5287">
                  <w:pPr>
                    <w:rPr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Окремі аспекти підготовки магістрів </w:t>
                  </w:r>
                </w:p>
                <w:p w:rsidR="00B34891" w:rsidRPr="0090626F" w:rsidRDefault="00B34891" w:rsidP="00CE5287">
                  <w:pPr>
                    <w:pStyle w:val="a8"/>
                    <w:ind w:firstLine="0"/>
                    <w:jc w:val="left"/>
                    <w:rPr>
                      <w:b/>
                      <w:i/>
                      <w:sz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CE5287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Сучасні інформаційні технології та інноваційні методики навчання фахівців на міжнародному ринку вищої освіти: Збірник наукових статей за матеріалами XIV міжнародної науково-практичної конференції (17-20 квітня 2007 р., Ужгород (Україна) − </w:t>
                  </w:r>
                  <w:proofErr w:type="spellStart"/>
                  <w:r w:rsidRPr="0090626F">
                    <w:rPr>
                      <w:lang w:val="uk-UA"/>
                    </w:rPr>
                    <w:t>Сніна</w:t>
                  </w:r>
                  <w:proofErr w:type="spellEnd"/>
                  <w:r w:rsidRPr="0090626F">
                    <w:rPr>
                      <w:lang w:val="uk-UA"/>
                    </w:rPr>
                    <w:t xml:space="preserve"> (Словаччина)). − Ужгород: Ліра, 2007. − С. 69-77.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  <w:t>2008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>Євроінтеграційний аспект української геополітики</w:t>
                  </w:r>
                </w:p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Політологічний вісник. Збірник наукових праць. – К.: «ІНТАС», 2008. – </w:t>
                  </w:r>
                  <w:proofErr w:type="spellStart"/>
                  <w:r w:rsidRPr="0090626F">
                    <w:rPr>
                      <w:lang w:val="uk-UA"/>
                    </w:rPr>
                    <w:t>Вип</w:t>
                  </w:r>
                  <w:proofErr w:type="spellEnd"/>
                  <w:r w:rsidRPr="0090626F">
                    <w:rPr>
                      <w:lang w:val="uk-UA"/>
                    </w:rPr>
                    <w:t xml:space="preserve"> 34. – 344 с. – С.264-277.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36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 xml:space="preserve">Наукові розробки проблематики євроінтеграції – важлива складова входження України в європейський простір </w:t>
                  </w:r>
                </w:p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Збірник наукових статей за матеріалами XVIІ Міжнародної науково-практичної конференції (18-21 листопада 2008 року Ужгород (Україна) − </w:t>
                  </w:r>
                  <w:proofErr w:type="spellStart"/>
                  <w:r w:rsidRPr="0090626F">
                    <w:rPr>
                      <w:sz w:val="23"/>
                      <w:szCs w:val="23"/>
                      <w:lang w:val="uk-UA"/>
                    </w:rPr>
                    <w:t>Сніна</w:t>
                  </w:r>
                  <w:proofErr w:type="spellEnd"/>
                  <w:r w:rsidRPr="0090626F">
                    <w:rPr>
                      <w:sz w:val="23"/>
                      <w:szCs w:val="23"/>
                      <w:lang w:val="uk-UA"/>
                    </w:rPr>
                    <w:t>(Словаччина)).− Ужгород: Ліра, 2009. − С. 91-102.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  <w:t>2009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36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>Угорсько-українське співробітництво в умовах розширення Європейського Союзу</w:t>
                  </w:r>
                </w:p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Розвиток зовнішньоекономічної діяльності в умовах інтеграційних та </w:t>
                  </w:r>
                  <w:proofErr w:type="spellStart"/>
                  <w:r w:rsidRPr="0090626F">
                    <w:rPr>
                      <w:sz w:val="23"/>
                      <w:szCs w:val="23"/>
                      <w:lang w:val="uk-UA"/>
                    </w:rPr>
                    <w:t>глобалізаційних</w:t>
                  </w:r>
                  <w:proofErr w:type="spellEnd"/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 процесів: Матеріали міжнародної науково-практичної конференції (м. Донецьк, 9-10 квітня 2009р.). – Донецьк:Донецький державний університет управління, 2009.— С. 9-19.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8"/>
                      <w:lang w:val="uk-UA"/>
                    </w:rPr>
                    <w:t xml:space="preserve">Євроінтеграційні аспекти сучасної української політики </w:t>
                  </w:r>
                </w:p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>Геополітика України: історія і сучасність: збірник наукових праць. Вип.1.—Ужгород: Ліра, 2009.—С.194-209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3"/>
                      <w:u w:val="single"/>
                      <w:lang w:val="uk-UA"/>
                    </w:rPr>
                    <w:t>2010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8"/>
                      <w:lang w:val="uk-UA"/>
                    </w:rPr>
                    <w:t>Сприймати виклики часу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sz w:val="23"/>
                      <w:szCs w:val="23"/>
                      <w:lang w:val="uk-UA"/>
                    </w:rPr>
                  </w:pPr>
                  <w:r w:rsidRPr="0090626F">
                    <w:rPr>
                      <w:sz w:val="23"/>
                      <w:szCs w:val="23"/>
                      <w:lang w:val="uk-UA"/>
                    </w:rPr>
                    <w:t xml:space="preserve">Студентська наука: погляд у майбутнє. Випуск 10. – Ужгород: </w:t>
                  </w:r>
                  <w:proofErr w:type="spellStart"/>
                  <w:r w:rsidRPr="0090626F">
                    <w:rPr>
                      <w:sz w:val="23"/>
                      <w:szCs w:val="23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sz w:val="23"/>
                      <w:szCs w:val="23"/>
                      <w:lang w:val="uk-UA"/>
                    </w:rPr>
                    <w:t>, 2010. – 365 с. – С. 75-77.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>Регіональні аспекти перспектив вступу України в ЄС і  НАТО  ( на матеріалах Закарпатської області)</w:t>
                  </w:r>
                </w:p>
                <w:p w:rsidR="00B34891" w:rsidRPr="0090626F" w:rsidRDefault="00B34891" w:rsidP="007F2146">
                  <w:pPr>
                    <w:pStyle w:val="a8"/>
                    <w:ind w:firstLine="0"/>
                    <w:jc w:val="left"/>
                    <w:rPr>
                      <w:b/>
                      <w:i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Cs/>
                      <w:lang w:val="uk-UA"/>
                    </w:rPr>
                    <w:t xml:space="preserve">Геополітика України: історія та сучасність: збірник наукових праць. Вип. 2. – Ужгород: </w:t>
                  </w:r>
                  <w:proofErr w:type="spellStart"/>
                  <w:r w:rsidRPr="0090626F">
                    <w:rPr>
                      <w:bCs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bCs/>
                      <w:lang w:val="uk-UA"/>
                    </w:rPr>
                    <w:t>, 2010. – 320 с.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3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szCs w:val="23"/>
                      <w:lang w:val="uk-UA"/>
                    </w:rPr>
                    <w:t>Навчально-науковий інститут університету – важлива ланка впровадження інноваційних технологій у вищій освіті</w:t>
                  </w:r>
                </w:p>
                <w:p w:rsidR="00B34891" w:rsidRPr="0090626F" w:rsidRDefault="00B34891" w:rsidP="007F2146">
                  <w:pPr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3486D">
                  <w:pPr>
                    <w:ind w:firstLine="34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lang w:val="uk-UA"/>
                    </w:rPr>
                    <w:t>Міжнародний науковий вісник (За матеріалами ХХ міжнародної науково-практичної конференції</w:t>
                  </w:r>
                  <w:r>
                    <w:rPr>
                      <w:lang w:val="uk-UA"/>
                    </w:rPr>
                    <w:t xml:space="preserve">)/ Відповідальний редактор </w:t>
                  </w:r>
                  <w:proofErr w:type="spellStart"/>
                  <w:r>
                    <w:rPr>
                      <w:lang w:val="uk-UA"/>
                    </w:rPr>
                    <w:t>М.М. </w:t>
                  </w:r>
                  <w:r w:rsidRPr="0090626F">
                    <w:rPr>
                      <w:lang w:val="uk-UA"/>
                    </w:rPr>
                    <w:t>По</w:t>
                  </w:r>
                  <w:proofErr w:type="spellEnd"/>
                  <w:r w:rsidRPr="0090626F">
                    <w:rPr>
                      <w:lang w:val="uk-UA"/>
                    </w:rPr>
                    <w:t xml:space="preserve">люжин, упорядкування К. Мовчан.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, 2010. ––452 с.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Перезавантаження </w:t>
                  </w:r>
                  <w:proofErr w:type="spellStart"/>
                  <w:r w:rsidRPr="0090626F">
                    <w:rPr>
                      <w:b/>
                      <w:i/>
                      <w:sz w:val="28"/>
                      <w:lang w:val="uk-UA"/>
                    </w:rPr>
                    <w:t>українсько-євросоюзівських</w:t>
                  </w:r>
                  <w:proofErr w:type="spellEnd"/>
                  <w:r w:rsidRPr="0090626F">
                    <w:rPr>
                      <w:b/>
                      <w:i/>
                      <w:sz w:val="28"/>
                      <w:lang w:val="uk-UA"/>
                    </w:rPr>
                    <w:t xml:space="preserve"> взаємовідносин – вимога часу </w:t>
                  </w:r>
                </w:p>
                <w:p w:rsidR="00B34891" w:rsidRPr="0090626F" w:rsidRDefault="00B34891" w:rsidP="007F2146">
                  <w:pPr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Cs/>
                      <w:lang w:val="uk-UA"/>
                    </w:rPr>
                    <w:t xml:space="preserve">Геополітика України: історія та сучасність: збірник наукових праць. Вип. 3. – Ужгород: </w:t>
                  </w:r>
                  <w:proofErr w:type="spellStart"/>
                  <w:r w:rsidRPr="0090626F">
                    <w:rPr>
                      <w:bCs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bCs/>
                      <w:lang w:val="uk-UA"/>
                    </w:rPr>
                    <w:t>, 2010. – 378 с.—С.130-146.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Актуальні аспекти вибору </w:t>
                  </w: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lastRenderedPageBreak/>
                    <w:t xml:space="preserve">напряму </w:t>
                  </w:r>
                  <w:proofErr w:type="spellStart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єврорегіонального</w:t>
                  </w:r>
                  <w:proofErr w:type="spellEnd"/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співробітництва в контексті досвіду Вишеградської четвірки: Україна між ЄС та Росією</w:t>
                  </w:r>
                </w:p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lastRenderedPageBreak/>
                    <w:t xml:space="preserve">Україна та Росія: потенціал взаємодії та </w:t>
                  </w:r>
                  <w:r w:rsidRPr="0090626F">
                    <w:rPr>
                      <w:color w:val="000000" w:themeColor="text1"/>
                      <w:lang w:val="uk-UA"/>
                    </w:rPr>
                    <w:lastRenderedPageBreak/>
                    <w:t xml:space="preserve">співробітництва. Збірник наукових праць. – К.: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ІПіЕНД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імені І.Ф. Кураса НАН України, 2010. – 280 с. – С. 6-17.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Термін «євроатлантичн</w:t>
                  </w:r>
                  <w:r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а </w:t>
                  </w:r>
                  <w:r w:rsidRPr="0090626F">
                    <w:rPr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інтеграція»</w:t>
                  </w:r>
                </w:p>
                <w:p w:rsidR="00B34891" w:rsidRPr="0090626F" w:rsidRDefault="00B34891" w:rsidP="007F2146">
                  <w:pPr>
                    <w:rPr>
                      <w:b/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color w:val="000000" w:themeColor="text1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Енциклопедичний словник з державного управління/ уклад.: Ю.П.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Сурмін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, В.Д.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Бакуменко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, А.М.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Михненко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та ін.; за ред.. Ю. В. Ковбасюка, В.П. Трощинського, Ю.П.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Сурміна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. – К.: НАДУ, 2010. – 820 с. -- С. 201- 202</w:t>
                  </w:r>
                </w:p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22904">
                  <w:pPr>
                    <w:jc w:val="center"/>
                    <w:rPr>
                      <w:b/>
                      <w:color w:val="000000" w:themeColor="text1"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color w:val="000000" w:themeColor="text1"/>
                      <w:sz w:val="28"/>
                      <w:u w:val="single"/>
                      <w:lang w:val="uk-UA"/>
                    </w:rPr>
                    <w:t>2011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4"/>
                      <w:lang w:val="uk-UA"/>
                    </w:rPr>
                    <w:t>Концептуальна модель розробки підручників нового покоління та їх впровадження у навчальний процес закарпатського державного університету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color w:val="000000" w:themeColor="text1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Міжнародний науковий вісник: збірник наукових доповідей за матеріалами ХХІ міжнародної науково-практичної конференції «Перспективні шляхи й напрями вдосконалення освітньої системи у світлі Болонського процесу», 16-19 листопада 2010 року /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Редкол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.: Ф.Г. Ващук (голова), Х.М. Олексик, І.В.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та ін.; упорядкування К.М.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Мовчан.-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 Ужгород: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, 2011. – Вип. 2(21) – 646 с.—С.128-135.</w:t>
                  </w:r>
                </w:p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90626F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Взаємне визнання дипломів – </w:t>
                  </w: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необхідна умова створення єдиного європейського освітнього простору</w:t>
                  </w:r>
                </w:p>
                <w:p w:rsidR="00B34891" w:rsidRPr="0090626F" w:rsidRDefault="00B34891" w:rsidP="0090626F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(Співавтор Н.О.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Гомонай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Інтеграція в європейський освітній простір: здобутки, проблеми, перспективи: Монографія/ За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. ред. Ф.Г. Ващука. – Ужгород: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, 2011. – 560 с. – С.128-142.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Наукове розроблення проблематики інтегрування України в європейський освітній простір: з практики роботи НН Інститут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у євро</w:t>
                  </w: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інтеграційних досліджень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ЗакДУ</w:t>
                  </w:r>
                  <w:proofErr w:type="spellEnd"/>
                </w:p>
                <w:p w:rsidR="00B34891" w:rsidRPr="0090626F" w:rsidRDefault="00B34891" w:rsidP="007F2146">
                  <w:pPr>
                    <w:rPr>
                      <w:b/>
                      <w:i/>
                      <w:sz w:val="23"/>
                      <w:szCs w:val="23"/>
                      <w:lang w:val="uk-UA"/>
                    </w:rPr>
                  </w:pP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jc w:val="both"/>
                    <w:rPr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 xml:space="preserve">Інтеграція в європейський освітній простір: здобутки, проблеми, перспективи: Монографія/ За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 xml:space="preserve">. ред. Ф.Г. Ващука. – Ужгород: </w:t>
                  </w:r>
                  <w:proofErr w:type="spellStart"/>
                  <w:r w:rsidRPr="0090626F">
                    <w:rPr>
                      <w:color w:val="000000" w:themeColor="text1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color w:val="000000" w:themeColor="text1"/>
                      <w:lang w:val="uk-UA"/>
                    </w:rPr>
                    <w:t>, 2011. – 560 с.—С.204-217.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Розробка і апробація підручників нового покоління – необхідна умова інтегрування в європейський  освітній простір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rPr>
                      <w:color w:val="000000" w:themeColor="text1"/>
                      <w:lang w:val="uk-UA"/>
                    </w:rPr>
                  </w:pPr>
                  <w:r w:rsidRPr="0090626F">
                    <w:rPr>
                      <w:color w:val="000000" w:themeColor="text1"/>
                      <w:lang w:val="uk-UA"/>
                    </w:rPr>
                    <w:t>Міжнародний науковий вісник: збірник наукових праць за матеріалами ХХІІ міжнародної науково-практичної конференції «Модернізація європейської вищої освіти в контексті Болонського процесу»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4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4"/>
                      <w:lang w:val="uk-UA"/>
                    </w:rPr>
                    <w:t>Сучасна прикордонна інфраструктура – передумова ефективного транскордонного співробітництва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4"/>
                      <w:lang w:val="uk-UA"/>
                    </w:rPr>
                    <w:t xml:space="preserve"> </w:t>
                  </w:r>
                </w:p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  <w:lang w:val="uk-UA"/>
                    </w:rPr>
                    <w:t>(Співавтор О.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  <w:lang w:val="uk-UA"/>
                    </w:rPr>
                    <w:t>Вайнраух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4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rPr>
                      <w:lang w:val="uk-UA"/>
                    </w:rPr>
                  </w:pPr>
                  <w:r w:rsidRPr="0090626F">
                    <w:rPr>
                      <w:rFonts w:eastAsia="PalatinoLinotype-Roman"/>
                      <w:lang w:val="uk-UA"/>
                    </w:rPr>
                    <w:t xml:space="preserve">Геополітика України : історія та сучасність: </w:t>
                  </w:r>
                  <w:r w:rsidRPr="0090626F">
                    <w:rPr>
                      <w:lang w:val="uk-UA"/>
                    </w:rPr>
                    <w:t xml:space="preserve">збірник наукових праць. Вип. 4.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, 2011. – 317 с. – С. 68-79.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Еволюція поглядів на єдиний «старий світ»: історичний огляд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32"/>
                    <w:contextualSpacing/>
                    <w:rPr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Філософія інтеграції. Монографія / За </w:t>
                  </w:r>
                  <w:proofErr w:type="spellStart"/>
                  <w:r w:rsidRPr="0090626F">
                    <w:rPr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lang w:val="uk-UA"/>
                    </w:rPr>
                    <w:t xml:space="preserve">. ред. В.Д.Бондаренка та Ф.Г.Ващука.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 – </w:t>
                  </w:r>
                  <w:proofErr w:type="spellStart"/>
                  <w:r w:rsidRPr="0090626F">
                    <w:rPr>
                      <w:lang w:val="uk-UA"/>
                    </w:rPr>
                    <w:t>Ви</w:t>
                  </w:r>
                  <w:proofErr w:type="spellEnd"/>
                  <w:r w:rsidRPr="0090626F">
                    <w:rPr>
                      <w:lang w:val="uk-UA"/>
                    </w:rPr>
                    <w:t>п. 18.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Сучасні концепції міжнародних відносин</w:t>
                  </w:r>
                </w:p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(</w:t>
                  </w: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Співавтор О.М. Ващук</w:t>
                  </w:r>
                  <w:r w:rsidRPr="0090626F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32"/>
                    <w:contextualSpacing/>
                    <w:rPr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Філософія інтеграції. Монографія / За </w:t>
                  </w:r>
                  <w:proofErr w:type="spellStart"/>
                  <w:r w:rsidRPr="0090626F">
                    <w:rPr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lang w:val="uk-UA"/>
                    </w:rPr>
                    <w:t xml:space="preserve">. ред. В.Д.Бондаренка та Ф.Г.Ващука.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 – </w:t>
                  </w:r>
                  <w:proofErr w:type="spellStart"/>
                  <w:r w:rsidRPr="0090626F">
                    <w:rPr>
                      <w:lang w:val="uk-UA"/>
                    </w:rPr>
                    <w:t>Ви</w:t>
                  </w:r>
                  <w:proofErr w:type="spellEnd"/>
                  <w:r w:rsidRPr="0090626F">
                    <w:rPr>
                      <w:lang w:val="uk-UA"/>
                    </w:rPr>
                    <w:t>п. 18.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3486D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Розділ. Інтеграція та формування загальноєвропейського освітнього простору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 xml:space="preserve">(Співавтори Ф.Г. Ващук,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О.М. 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Ващук)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both"/>
                    <w:rPr>
                      <w:i/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Філософія інтеграції. Монографія / За </w:t>
                  </w:r>
                  <w:proofErr w:type="spellStart"/>
                  <w:r w:rsidRPr="0090626F">
                    <w:rPr>
                      <w:lang w:val="uk-UA"/>
                    </w:rPr>
                    <w:t>заг</w:t>
                  </w:r>
                  <w:proofErr w:type="spellEnd"/>
                  <w:r w:rsidRPr="0090626F">
                    <w:rPr>
                      <w:lang w:val="uk-UA"/>
                    </w:rPr>
                    <w:t xml:space="preserve">. ред. В.Д.Бондаренка та Ф.Г.Ващука.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 xml:space="preserve">, 2011.– </w:t>
                  </w:r>
                  <w:proofErr w:type="spellStart"/>
                  <w:r w:rsidRPr="0090626F">
                    <w:rPr>
                      <w:lang w:val="uk-UA"/>
                    </w:rPr>
                    <w:t>Ви</w:t>
                  </w:r>
                  <w:proofErr w:type="spellEnd"/>
                  <w:r w:rsidRPr="0090626F">
                    <w:rPr>
                      <w:lang w:val="uk-UA"/>
                    </w:rPr>
                    <w:t>п. 18.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Liberalization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of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visa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regime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by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the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European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Unin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as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a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necessaryprecondition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for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the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efficient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transborder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cooperation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(Співавтор О.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Вайнраух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both"/>
                    <w:rPr>
                      <w:lang w:val="uk-UA"/>
                    </w:rPr>
                  </w:pPr>
                  <w:proofErr w:type="spellStart"/>
                  <w:r w:rsidRPr="0090626F">
                    <w:rPr>
                      <w:lang w:val="uk-UA"/>
                    </w:rPr>
                    <w:t>Geopolitics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of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Ukraine</w:t>
                  </w:r>
                  <w:proofErr w:type="spellEnd"/>
                  <w:r w:rsidRPr="0090626F">
                    <w:rPr>
                      <w:lang w:val="uk-UA"/>
                    </w:rPr>
                    <w:t xml:space="preserve">: </w:t>
                  </w:r>
                  <w:proofErr w:type="spellStart"/>
                  <w:r w:rsidRPr="0090626F">
                    <w:rPr>
                      <w:lang w:val="uk-UA"/>
                    </w:rPr>
                    <w:t>history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and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modern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times</w:t>
                  </w:r>
                  <w:proofErr w:type="spellEnd"/>
                  <w:r w:rsidRPr="0090626F">
                    <w:rPr>
                      <w:lang w:val="uk-UA"/>
                    </w:rPr>
                    <w:t xml:space="preserve">: </w:t>
                  </w:r>
                  <w:proofErr w:type="spellStart"/>
                  <w:r w:rsidRPr="0090626F">
                    <w:rPr>
                      <w:lang w:val="uk-UA"/>
                    </w:rPr>
                    <w:t>collection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of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scientific</w:t>
                  </w:r>
                  <w:proofErr w:type="spellEnd"/>
                  <w:r w:rsidRPr="0090626F"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papers</w:t>
                  </w:r>
                  <w:proofErr w:type="spellEnd"/>
                  <w:r w:rsidRPr="0090626F">
                    <w:rPr>
                      <w:lang w:val="uk-UA"/>
                    </w:rPr>
                    <w:t xml:space="preserve">. – </w:t>
                  </w:r>
                  <w:proofErr w:type="spellStart"/>
                  <w:r w:rsidRPr="0090626F">
                    <w:rPr>
                      <w:lang w:val="uk-UA"/>
                    </w:rPr>
                    <w:t>Uzzhorod</w:t>
                  </w:r>
                  <w:proofErr w:type="spellEnd"/>
                  <w:r w:rsidRPr="0090626F">
                    <w:rPr>
                      <w:lang w:val="uk-UA"/>
                    </w:rPr>
                    <w:t>: TSU, 2011.—288 p.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Результати Болонського процесу та інтеграційні перспективи загальноєвропейського освітнього простору</w:t>
                  </w:r>
                </w:p>
                <w:p w:rsidR="00B34891" w:rsidRPr="008C7FB7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 w:rsidRPr="008C7FB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(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співавтор Ващук О.М.</w:t>
                  </w:r>
                  <w:r w:rsidRPr="008C7FB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D463C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Геополітика України: історія і сучасність: </w:t>
                  </w:r>
                  <w:proofErr w:type="spellStart"/>
                  <w:r>
                    <w:rPr>
                      <w:lang w:val="uk-UA"/>
                    </w:rPr>
                    <w:t>зб.наук.праць</w:t>
                  </w:r>
                  <w:proofErr w:type="spellEnd"/>
                  <w:r>
                    <w:rPr>
                      <w:lang w:val="uk-UA"/>
                    </w:rPr>
                    <w:t xml:space="preserve"> за матеріалами міжнародної науково-практичної конференції «Підвищення якості освіти в університетах» (Ужгород (Україна) – </w:t>
                  </w:r>
                  <w:proofErr w:type="spellStart"/>
                  <w:r>
                    <w:rPr>
                      <w:lang w:val="uk-UA"/>
                    </w:rPr>
                    <w:t>Кощице</w:t>
                  </w:r>
                  <w:proofErr w:type="spellEnd"/>
                  <w:r>
                    <w:rPr>
                      <w:lang w:val="uk-UA"/>
                    </w:rPr>
                    <w:t xml:space="preserve"> (Словаччина)). – Вип.6.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2011. –</w:t>
                  </w:r>
                  <w:r w:rsidR="005D463C">
                    <w:rPr>
                      <w:lang w:val="uk-UA"/>
                    </w:rPr>
                    <w:t xml:space="preserve"> С.55-82</w:t>
                  </w:r>
                  <w:r>
                    <w:rPr>
                      <w:lang w:val="uk-UA"/>
                    </w:rPr>
                    <w:t>.</w:t>
                  </w:r>
                </w:p>
              </w:tc>
            </w:tr>
            <w:tr w:rsidR="00853BCC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BCC" w:rsidRPr="0090626F" w:rsidRDefault="00853BCC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BCC" w:rsidRDefault="00230A2E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szCs w:val="28"/>
                      <w:lang w:val="uk-UA"/>
                    </w:rPr>
                    <w:t>Інтеграція в загальноєвропейський освітній простір: реалії вітчизняної освітньої системи</w:t>
                  </w:r>
                </w:p>
                <w:p w:rsidR="00230A2E" w:rsidRPr="00230A2E" w:rsidRDefault="00230A2E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val="uk-UA"/>
                    </w:rPr>
                    <w:t>(співавтор О.М.Ващук)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BCC" w:rsidRDefault="00230A2E" w:rsidP="005D463C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jc w:val="both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Геополітика України: історія і сучасність: </w:t>
                  </w:r>
                  <w:proofErr w:type="spellStart"/>
                  <w:r>
                    <w:rPr>
                      <w:lang w:val="uk-UA"/>
                    </w:rPr>
                    <w:t>зб.наук.праць</w:t>
                  </w:r>
                  <w:proofErr w:type="spellEnd"/>
                  <w:r>
                    <w:rPr>
                      <w:lang w:val="uk-UA"/>
                    </w:rPr>
                    <w:t xml:space="preserve"> за матеріалами міжнародної науково-практичної конференції «Підвищення якості освіти в університетах» (Ужгород (Україна) – </w:t>
                  </w:r>
                  <w:proofErr w:type="spellStart"/>
                  <w:r>
                    <w:rPr>
                      <w:lang w:val="uk-UA"/>
                    </w:rPr>
                    <w:t>Кощице</w:t>
                  </w:r>
                  <w:proofErr w:type="spellEnd"/>
                  <w:r>
                    <w:rPr>
                      <w:lang w:val="uk-UA"/>
                    </w:rPr>
                    <w:t xml:space="preserve"> (Словаччина)). – Вип.6.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2011. – С.171-184.</w:t>
                  </w:r>
                </w:p>
              </w:tc>
            </w:tr>
            <w:tr w:rsidR="00B34891" w:rsidRPr="008C7FB7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81316D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567"/>
                    <w:contextualSpacing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2012 р.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Необхідність модернізації системи вищої освіти України в умовах глобалізації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</w:p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(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Cпівавтор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 xml:space="preserve"> Н.О.</w:t>
                  </w:r>
                  <w:proofErr w:type="spellStart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Гомонай</w:t>
                  </w:r>
                  <w:proofErr w:type="spellEnd"/>
                  <w:r w:rsidRPr="0090626F">
                    <w:rPr>
                      <w:rFonts w:ascii="Times New Roman" w:hAnsi="Times New Roman" w:cs="Times New Roman"/>
                      <w:color w:val="000000" w:themeColor="text1"/>
                      <w:sz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Міжнародний науковий вісник: збірник наукових статей за матеріалами ХХІІІ Міжнародної науково-практичної конференції,  Ужгород – Кошице –</w:t>
                  </w:r>
                  <w:r>
                    <w:rPr>
                      <w:lang w:val="uk-UA"/>
                    </w:rPr>
                    <w:t xml:space="preserve"> </w:t>
                  </w:r>
                  <w:proofErr w:type="spellStart"/>
                  <w:r w:rsidRPr="0090626F">
                    <w:rPr>
                      <w:lang w:val="uk-UA"/>
                    </w:rPr>
                    <w:t>Мішкольц</w:t>
                  </w:r>
                  <w:proofErr w:type="spellEnd"/>
                  <w:r w:rsidRPr="0090626F">
                    <w:rPr>
                      <w:lang w:val="uk-UA"/>
                    </w:rPr>
                    <w:t xml:space="preserve">, 29 листопада – 2 грудня 2011 р. /Ред. </w:t>
                  </w:r>
                  <w:proofErr w:type="spellStart"/>
                  <w:r w:rsidRPr="0090626F">
                    <w:rPr>
                      <w:lang w:val="uk-UA"/>
                    </w:rPr>
                    <w:t>кол</w:t>
                  </w:r>
                  <w:proofErr w:type="spellEnd"/>
                  <w:r w:rsidRPr="0090626F">
                    <w:rPr>
                      <w:lang w:val="uk-UA"/>
                    </w:rPr>
                    <w:t>. Ф.Г.Ващук (голова), Х.М.Олексик, І.В.</w:t>
                  </w:r>
                  <w:proofErr w:type="spellStart"/>
                  <w:r w:rsidRPr="0090626F">
                    <w:rPr>
                      <w:lang w:val="uk-UA"/>
                    </w:rPr>
                    <w:t>Артьомов</w:t>
                  </w:r>
                  <w:proofErr w:type="spellEnd"/>
                  <w:r w:rsidRPr="0090626F">
                    <w:rPr>
                      <w:lang w:val="uk-UA"/>
                    </w:rPr>
                    <w:t xml:space="preserve"> та ін. – Ужгород: </w:t>
                  </w:r>
                  <w:proofErr w:type="spellStart"/>
                  <w:r w:rsidRPr="0090626F">
                    <w:rPr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lang w:val="uk-UA"/>
                    </w:rPr>
                    <w:t>, 2012. – Вип. 4(23). – Ч.1. – 400 с.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Роль і місце транскордонного співробітництва в системі регіонального розвитку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Єврорегіональне</w:t>
                  </w:r>
                  <w:proofErr w:type="spellEnd"/>
                  <w:r>
                    <w:rPr>
                      <w:lang w:val="uk-UA"/>
                    </w:rPr>
                    <w:t xml:space="preserve"> співробітництво України та його інтеграційний потенціал: зб. наук. праць за матеріалами круглого столу експертів (</w:t>
                  </w:r>
                  <w:proofErr w:type="spellStart"/>
                  <w:r>
                    <w:rPr>
                      <w:lang w:val="uk-UA"/>
                    </w:rPr>
                    <w:t>м.Ужгород</w:t>
                  </w:r>
                  <w:proofErr w:type="spellEnd"/>
                  <w:r>
                    <w:rPr>
                      <w:lang w:val="uk-UA"/>
                    </w:rPr>
                    <w:t xml:space="preserve">, 20 квітня 2012 р.) / </w:t>
                  </w:r>
                  <w:proofErr w:type="spellStart"/>
                  <w:r>
                    <w:rPr>
                      <w:lang w:val="uk-UA"/>
                    </w:rPr>
                    <w:t>Відп</w:t>
                  </w:r>
                  <w:proofErr w:type="spellEnd"/>
                  <w:r>
                    <w:rPr>
                      <w:lang w:val="uk-UA"/>
                    </w:rPr>
                    <w:t>. ред. І.В.</w:t>
                  </w:r>
                  <w:proofErr w:type="spellStart"/>
                  <w:r>
                    <w:rPr>
                      <w:lang w:val="uk-UA"/>
                    </w:rPr>
                    <w:t>Артьомов</w:t>
                  </w:r>
                  <w:proofErr w:type="spellEnd"/>
                  <w:r>
                    <w:rPr>
                      <w:lang w:val="uk-UA"/>
                    </w:rPr>
                    <w:t xml:space="preserve">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2012. – 364 с. (</w:t>
                  </w:r>
                  <w:r w:rsidRPr="0090626F">
                    <w:rPr>
                      <w:color w:val="000000" w:themeColor="text1"/>
                      <w:lang w:val="uk-UA"/>
                    </w:rPr>
                    <w:t>«Євроінтегр</w:t>
                  </w:r>
                  <w:r>
                    <w:rPr>
                      <w:color w:val="000000" w:themeColor="text1"/>
                      <w:lang w:val="uk-UA"/>
                    </w:rPr>
                    <w:t>ація: український вимір»; Вип.19</w:t>
                  </w:r>
                  <w:r w:rsidRPr="0090626F">
                    <w:rPr>
                      <w:color w:val="000000" w:themeColor="text1"/>
                      <w:lang w:val="uk-UA"/>
                    </w:rPr>
                    <w:t>).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Концепції міжнародних відносин у глобальному вимірі сучасності: інтеграційний аспект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Геополітика України: історія і сучасність: </w:t>
                  </w:r>
                  <w:proofErr w:type="spellStart"/>
                  <w:r>
                    <w:rPr>
                      <w:lang w:val="uk-UA"/>
                    </w:rPr>
                    <w:t>зб.наук.праць</w:t>
                  </w:r>
                  <w:proofErr w:type="spellEnd"/>
                  <w:r>
                    <w:rPr>
                      <w:lang w:val="uk-UA"/>
                    </w:rPr>
                    <w:t xml:space="preserve">. Вип.7.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2012. – 332 с.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7F2146">
                  <w:pPr>
                    <w:pStyle w:val="aa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8"/>
                      <w:lang w:val="uk-UA"/>
                    </w:rPr>
                    <w:t>Лібералізація візового режиму ЄС – необхідна умова інтегрування вищої школи України в європейський освітній простір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1F35B7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contextualSpacing/>
                    <w:rPr>
                      <w:lang w:val="uk-UA"/>
                    </w:rPr>
                  </w:pPr>
                  <w:r w:rsidRPr="00942171">
                    <w:rPr>
                      <w:lang w:val="uk-UA"/>
                    </w:rPr>
                    <w:t xml:space="preserve">Міжнародний науковий вісник: збірник наукових статей за матеріалами XXIV Міжнародної науково-практичної конференції, Ужгород – Кошице – </w:t>
                  </w:r>
                  <w:proofErr w:type="spellStart"/>
                  <w:r w:rsidRPr="00942171">
                    <w:rPr>
                      <w:lang w:val="uk-UA"/>
                    </w:rPr>
                    <w:t>Мішкольц</w:t>
                  </w:r>
                  <w:proofErr w:type="spellEnd"/>
                  <w:r w:rsidRPr="00942171">
                    <w:rPr>
                      <w:lang w:val="uk-UA"/>
                    </w:rPr>
                    <w:t xml:space="preserve">, 8-11 травня 2012 р. / Ред. </w:t>
                  </w:r>
                  <w:proofErr w:type="spellStart"/>
                  <w:r w:rsidRPr="00942171">
                    <w:rPr>
                      <w:lang w:val="uk-UA"/>
                    </w:rPr>
                    <w:t>кол</w:t>
                  </w:r>
                  <w:proofErr w:type="spellEnd"/>
                  <w:r w:rsidRPr="00942171">
                    <w:rPr>
                      <w:lang w:val="uk-UA"/>
                    </w:rPr>
                    <w:t>. Ф.Г.Ващук (голова), Х.М. Олексик, І.В.</w:t>
                  </w:r>
                  <w:proofErr w:type="spellStart"/>
                  <w:r w:rsidRPr="00942171">
                    <w:rPr>
                      <w:lang w:val="uk-UA"/>
                    </w:rPr>
                    <w:t>Артьомов</w:t>
                  </w:r>
                  <w:proofErr w:type="spellEnd"/>
                  <w:r w:rsidRPr="00942171">
                    <w:rPr>
                      <w:lang w:val="uk-UA"/>
                    </w:rPr>
                    <w:t xml:space="preserve"> та ін. – Ужгород: </w:t>
                  </w:r>
                  <w:proofErr w:type="spellStart"/>
                  <w:r w:rsidRPr="00942171">
                    <w:rPr>
                      <w:lang w:val="uk-UA"/>
                    </w:rPr>
                    <w:t>ЗакДУ</w:t>
                  </w:r>
                  <w:proofErr w:type="spellEnd"/>
                  <w:r w:rsidRPr="00942171">
                    <w:rPr>
                      <w:lang w:val="uk-UA"/>
                    </w:rPr>
                    <w:t>, 2012. – Вип. 5 (24). – С.417-422.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73486D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На шляху до безвізового режиму </w:t>
                  </w: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lastRenderedPageBreak/>
                    <w:t>ЄС і України: моніторинг проблеми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73486D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lastRenderedPageBreak/>
                    <w:t xml:space="preserve">Геополітика України: історія і сучасність: </w:t>
                  </w:r>
                  <w:proofErr w:type="spellStart"/>
                  <w:r>
                    <w:rPr>
                      <w:lang w:val="uk-UA"/>
                    </w:rPr>
                    <w:lastRenderedPageBreak/>
                    <w:t>зб.наук.пр</w:t>
                  </w:r>
                  <w:proofErr w:type="spellEnd"/>
                  <w:r>
                    <w:rPr>
                      <w:lang w:val="uk-UA"/>
                    </w:rPr>
                    <w:t xml:space="preserve">. Вип.8 / Матеріали міжнародної науково-практичної конференції «Шляхи підвищення ефективності транскордонного співробітництва на новому Східному кордоні Європейського Союзу», </w:t>
                  </w:r>
                  <w:proofErr w:type="spellStart"/>
                  <w:r>
                    <w:rPr>
                      <w:lang w:val="uk-UA"/>
                    </w:rPr>
                    <w:t>м.Стара</w:t>
                  </w:r>
                  <w:proofErr w:type="spellEnd"/>
                  <w:r>
                    <w:rPr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lang w:val="uk-UA"/>
                    </w:rPr>
                    <w:t>Лесна</w:t>
                  </w:r>
                  <w:proofErr w:type="spellEnd"/>
                  <w:r>
                    <w:rPr>
                      <w:lang w:val="uk-UA"/>
                    </w:rPr>
                    <w:t xml:space="preserve">, Словацька Республіка, 18-19 вересня 2012 р.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2012. – С.116-122.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41BBD" w:rsidRDefault="00B34891" w:rsidP="003E5C82">
                  <w:pPr>
                    <w:rPr>
                      <w:b/>
                      <w:i/>
                      <w:color w:val="000000" w:themeColor="text1"/>
                      <w:sz w:val="28"/>
                      <w:lang w:val="en-US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en-US"/>
                    </w:rPr>
                    <w:t>Visa-free entry EU and Ukraine: the monitoring of problems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351EEA" w:rsidRDefault="00B34891" w:rsidP="008D78A0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Geopolitics of Ukraine: history and modern times: collection of scientific papers. Issue 9. / Materials of the international scientific and practical conference “Ways to improve efficiency of cooperation at new Eastern border of EU”, </w:t>
                  </w:r>
                  <w:proofErr w:type="spellStart"/>
                  <w:r>
                    <w:rPr>
                      <w:lang w:val="en-US"/>
                    </w:rPr>
                    <w:t>Stara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Lesna</w:t>
                  </w:r>
                  <w:proofErr w:type="spellEnd"/>
                  <w:r>
                    <w:rPr>
                      <w:lang w:val="en-US"/>
                    </w:rPr>
                    <w:t xml:space="preserve">, Slovak Republic, September, 18-19, 2012. – </w:t>
                  </w:r>
                  <w:proofErr w:type="spellStart"/>
                  <w:r>
                    <w:rPr>
                      <w:lang w:val="en-US"/>
                    </w:rPr>
                    <w:t>Uzhgorod</w:t>
                  </w:r>
                  <w:proofErr w:type="spellEnd"/>
                  <w:r>
                    <w:rPr>
                      <w:lang w:val="en-US"/>
                    </w:rPr>
                    <w:t xml:space="preserve">: </w:t>
                  </w:r>
                  <w:proofErr w:type="spellStart"/>
                  <w:r>
                    <w:rPr>
                      <w:lang w:val="en-US"/>
                    </w:rPr>
                    <w:t>ZakSU</w:t>
                  </w:r>
                  <w:proofErr w:type="spellEnd"/>
                  <w:r>
                    <w:rPr>
                      <w:lang w:val="en-US"/>
                    </w:rPr>
                    <w:t>, 2012. – P.183-188</w:t>
                  </w:r>
                </w:p>
              </w:tc>
            </w:tr>
            <w:tr w:rsidR="00B34891" w:rsidRPr="00EE3E34" w:rsidTr="009077F2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175553" w:rsidRDefault="00B34891" w:rsidP="0017555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lang w:val="uk-UA"/>
                    </w:rPr>
                  </w:pPr>
                  <w:r>
                    <w:rPr>
                      <w:b/>
                      <w:sz w:val="28"/>
                      <w:lang w:val="uk-UA"/>
                    </w:rPr>
                    <w:t>2013 р.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175553" w:rsidRDefault="00B34891" w:rsidP="004869BC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202B66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Транскордонна статистика як інструмент упр</w:t>
                  </w: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авління регіональним розвитком </w:t>
                  </w:r>
                  <w:r w:rsidRPr="00202B66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F91F93" w:rsidRDefault="00B34891" w:rsidP="00202B66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F91F93">
                    <w:rPr>
                      <w:lang w:val="uk-UA"/>
                    </w:rPr>
                    <w:t xml:space="preserve">Геополітика України: історія і сучасність: збірник наукових праць. Вип. 10 / Матеріали міжнародної науково-практичної конференції «Методологія та інструментарій соціологічного аналізу транскордонного співробітництва», м. Ужгород, 24-25 січня 2013 р. – Ужгород: </w:t>
                  </w:r>
                  <w:proofErr w:type="spellStart"/>
                  <w:r w:rsidRPr="00F91F93">
                    <w:rPr>
                      <w:lang w:val="uk-UA"/>
                    </w:rPr>
                    <w:t>ЗакДУ</w:t>
                  </w:r>
                  <w:proofErr w:type="spellEnd"/>
                  <w:r w:rsidRPr="00F91F93">
                    <w:rPr>
                      <w:lang w:val="uk-UA"/>
                    </w:rPr>
                    <w:t>, 2013. – 256 с.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097A41" w:rsidRDefault="00B34891" w:rsidP="00097A41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Cross-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border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statistics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as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an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instrument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of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regional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</w:p>
                <w:p w:rsidR="00B34891" w:rsidRPr="00202B66" w:rsidRDefault="00B34891" w:rsidP="00097A41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development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/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Ivan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Artjomov</w:t>
                  </w:r>
                  <w:proofErr w:type="spellEnd"/>
                  <w:r w:rsidRPr="00097A41"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 xml:space="preserve"> 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202B66" w:rsidRDefault="00B34891" w:rsidP="00097A4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en-US"/>
                    </w:rPr>
                  </w:pPr>
                  <w:r w:rsidRPr="00097A41">
                    <w:rPr>
                      <w:lang w:val="en-US"/>
                    </w:rPr>
                    <w:t xml:space="preserve">Geopolitics of Ukraine: history and modern times: collection of </w:t>
                  </w:r>
                  <w:proofErr w:type="spellStart"/>
                  <w:proofErr w:type="gramStart"/>
                  <w:r w:rsidRPr="00097A41">
                    <w:rPr>
                      <w:lang w:val="en-US"/>
                    </w:rPr>
                    <w:t>scientiﬁ</w:t>
                  </w:r>
                  <w:proofErr w:type="spellEnd"/>
                  <w:r w:rsidRPr="00097A41">
                    <w:rPr>
                      <w:lang w:val="en-US"/>
                    </w:rPr>
                    <w:t xml:space="preserve">  c</w:t>
                  </w:r>
                  <w:proofErr w:type="gramEnd"/>
                  <w:r w:rsidRPr="00097A41">
                    <w:rPr>
                      <w:lang w:val="en-US"/>
                    </w:rPr>
                    <w:t xml:space="preserve"> papers. Issue 11</w:t>
                  </w:r>
                  <w:proofErr w:type="gramStart"/>
                  <w:r w:rsidRPr="00097A41">
                    <w:rPr>
                      <w:lang w:val="en-US"/>
                    </w:rPr>
                    <w:t>./</w:t>
                  </w:r>
                  <w:proofErr w:type="gramEnd"/>
                  <w:r w:rsidRPr="00097A41">
                    <w:rPr>
                      <w:lang w:val="en-US"/>
                    </w:rPr>
                    <w:t xml:space="preserve"> Proceedings of  the international </w:t>
                  </w:r>
                  <w:proofErr w:type="spellStart"/>
                  <w:r w:rsidRPr="00097A41">
                    <w:rPr>
                      <w:lang w:val="en-US"/>
                    </w:rPr>
                    <w:t>scientiﬁ</w:t>
                  </w:r>
                  <w:proofErr w:type="spellEnd"/>
                  <w:r w:rsidRPr="00097A41">
                    <w:rPr>
                      <w:lang w:val="en-US"/>
                    </w:rPr>
                    <w:t xml:space="preserve">  c – practical conference “Methodology and tools for sociological analysis  of </w:t>
                  </w:r>
                  <w:proofErr w:type="spellStart"/>
                  <w:r w:rsidRPr="00097A41">
                    <w:rPr>
                      <w:lang w:val="en-US"/>
                    </w:rPr>
                    <w:t>transborder</w:t>
                  </w:r>
                  <w:proofErr w:type="spellEnd"/>
                  <w:r w:rsidRPr="00097A41">
                    <w:rPr>
                      <w:lang w:val="en-US"/>
                    </w:rPr>
                    <w:t xml:space="preserve"> cooperation”, held in </w:t>
                  </w:r>
                  <w:proofErr w:type="spellStart"/>
                  <w:r w:rsidRPr="00097A41">
                    <w:rPr>
                      <w:lang w:val="en-US"/>
                    </w:rPr>
                    <w:t>Uzhgorod</w:t>
                  </w:r>
                  <w:proofErr w:type="spellEnd"/>
                  <w:r w:rsidRPr="00097A41">
                    <w:rPr>
                      <w:lang w:val="en-US"/>
                    </w:rPr>
                    <w:t xml:space="preserve">, Ukraine on January 24-25, 2013.– </w:t>
                  </w:r>
                  <w:proofErr w:type="spellStart"/>
                  <w:r w:rsidRPr="00097A41">
                    <w:rPr>
                      <w:lang w:val="en-US"/>
                    </w:rPr>
                    <w:t>Uzhgorod</w:t>
                  </w:r>
                  <w:proofErr w:type="spellEnd"/>
                  <w:r w:rsidRPr="00097A41">
                    <w:rPr>
                      <w:lang w:val="en-US"/>
                    </w:rPr>
                    <w:t xml:space="preserve">: </w:t>
                  </w:r>
                  <w:proofErr w:type="spellStart"/>
                  <w:r w:rsidRPr="00097A41">
                    <w:rPr>
                      <w:lang w:val="en-US"/>
                    </w:rPr>
                    <w:t>ZakSU</w:t>
                  </w:r>
                  <w:proofErr w:type="spellEnd"/>
                  <w:r w:rsidRPr="00097A41">
                    <w:rPr>
                      <w:lang w:val="en-US"/>
                    </w:rPr>
                    <w:t>, 2013. – 236 p.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A005A9" w:rsidRDefault="00F91F93" w:rsidP="00230A2E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 w:rsidRPr="00A005A9">
                    <w:rPr>
                      <w:b/>
                      <w:i/>
                      <w:sz w:val="28"/>
                      <w:lang w:val="uk-UA"/>
                    </w:rPr>
                    <w:t>Регіональна</w:t>
                  </w:r>
                  <w:bookmarkStart w:id="0" w:name="_GoBack"/>
                  <w:bookmarkEnd w:id="0"/>
                  <w:r w:rsidR="00B34891" w:rsidRPr="00A005A9">
                    <w:rPr>
                      <w:b/>
                      <w:i/>
                      <w:sz w:val="28"/>
                      <w:lang w:val="uk-UA"/>
                    </w:rPr>
                    <w:t xml:space="preserve"> політика країн Вишеградської четвірки: досвід для України </w:t>
                  </w:r>
                </w:p>
                <w:p w:rsidR="00B34891" w:rsidRPr="00A005A9" w:rsidRDefault="00B34891" w:rsidP="00230A2E">
                  <w:pPr>
                    <w:rPr>
                      <w:color w:val="000000" w:themeColor="text1"/>
                      <w:sz w:val="28"/>
                      <w:lang w:val="uk-UA"/>
                    </w:rPr>
                  </w:pPr>
                  <w:r w:rsidRPr="00A005A9">
                    <w:rPr>
                      <w:sz w:val="28"/>
                      <w:lang w:val="uk-UA"/>
                    </w:rPr>
                    <w:t xml:space="preserve">(співавтор </w:t>
                  </w:r>
                  <w:proofErr w:type="spellStart"/>
                  <w:r w:rsidRPr="00A005A9">
                    <w:rPr>
                      <w:sz w:val="28"/>
                      <w:lang w:val="en-US"/>
                    </w:rPr>
                    <w:t>V.Macháčik</w:t>
                  </w:r>
                  <w:proofErr w:type="spellEnd"/>
                  <w:r w:rsidRPr="00A005A9">
                    <w:rPr>
                      <w:sz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F91F93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8"/>
                      <w:lang w:val="uk-UA"/>
                    </w:rPr>
                  </w:pPr>
                  <w:r w:rsidRPr="00FA0C5C">
                    <w:rPr>
                      <w:lang w:val="uk-UA"/>
                    </w:rPr>
                    <w:t>Міжнародний науковий вісник: збірник наукових статей за матеріалами XXVI Міжнародної науково-практичної конференції,</w:t>
                  </w:r>
                  <w:r>
                    <w:rPr>
                      <w:lang w:val="uk-UA"/>
                    </w:rPr>
                    <w:t xml:space="preserve"> Ужгород – Кошице – </w:t>
                  </w:r>
                  <w:proofErr w:type="spellStart"/>
                  <w:r>
                    <w:rPr>
                      <w:lang w:val="uk-UA"/>
                    </w:rPr>
                    <w:t>Мішкольц</w:t>
                  </w:r>
                  <w:proofErr w:type="spellEnd"/>
                  <w:r>
                    <w:rPr>
                      <w:lang w:val="uk-UA"/>
                    </w:rPr>
                    <w:t xml:space="preserve">, </w:t>
                  </w:r>
                  <w:r w:rsidRPr="00FA0C5C">
                    <w:rPr>
                      <w:lang w:val="uk-UA"/>
                    </w:rPr>
                    <w:t xml:space="preserve">21-24 травня 2013 року /ред. </w:t>
                  </w:r>
                  <w:proofErr w:type="spellStart"/>
                  <w:r w:rsidRPr="00FA0C5C">
                    <w:rPr>
                      <w:lang w:val="uk-UA"/>
                    </w:rPr>
                    <w:t>кол</w:t>
                  </w:r>
                  <w:proofErr w:type="spellEnd"/>
                  <w:r w:rsidRPr="00FA0C5C">
                    <w:rPr>
                      <w:lang w:val="uk-UA"/>
                    </w:rPr>
                    <w:t>. Ф.Г.Ващук (голова), Х.М.Олексик, І.В.</w:t>
                  </w:r>
                  <w:proofErr w:type="spellStart"/>
                  <w:r w:rsidRPr="00FA0C5C">
                    <w:rPr>
                      <w:lang w:val="uk-UA"/>
                    </w:rPr>
                    <w:t>Артьомов</w:t>
                  </w:r>
                  <w:proofErr w:type="spellEnd"/>
                  <w:r w:rsidRPr="00FA0C5C">
                    <w:rPr>
                      <w:lang w:val="uk-UA"/>
                    </w:rPr>
                    <w:t xml:space="preserve"> та ін. – Ужгород: ДВНЗ «</w:t>
                  </w:r>
                  <w:proofErr w:type="spellStart"/>
                  <w:r w:rsidRPr="00FA0C5C">
                    <w:rPr>
                      <w:lang w:val="uk-UA"/>
                    </w:rPr>
                    <w:t>УжНУ</w:t>
                  </w:r>
                  <w:proofErr w:type="spellEnd"/>
                  <w:r w:rsidRPr="00FA0C5C">
                    <w:rPr>
                      <w:lang w:val="uk-UA"/>
                    </w:rPr>
                    <w:t xml:space="preserve">», 2013. – Вип. 7(26). – </w:t>
                  </w:r>
                  <w:r>
                    <w:rPr>
                      <w:lang w:val="uk-UA"/>
                    </w:rPr>
                    <w:t>С.167-176.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5296B" w:rsidRDefault="00B34891" w:rsidP="00230A2E">
                  <w:pPr>
                    <w:rPr>
                      <w:b/>
                      <w:i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sz w:val="28"/>
                      <w:lang w:val="uk-UA"/>
                    </w:rPr>
                    <w:t>Інтеграція в Європейський освітній простір: досвід закарпатського державного університету</w:t>
                  </w:r>
                  <w:r>
                    <w:rPr>
                      <w:b/>
                      <w:i/>
                      <w:sz w:val="28"/>
                    </w:rPr>
                    <w:t xml:space="preserve"> 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5296B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Міжнародний науковий вісник: збірник наукових статей за матеріалами </w:t>
                  </w:r>
                  <w:r>
                    <w:rPr>
                      <w:lang w:val="en-US"/>
                    </w:rPr>
                    <w:t>XXV</w:t>
                  </w:r>
                  <w:r>
                    <w:rPr>
                      <w:lang w:val="uk-UA"/>
                    </w:rPr>
                    <w:t xml:space="preserve"> Міжнародної науково-практичної конференції, Ужгород – Кошице – </w:t>
                  </w:r>
                  <w:proofErr w:type="spellStart"/>
                  <w:r>
                    <w:rPr>
                      <w:lang w:val="uk-UA"/>
                    </w:rPr>
                    <w:t>Мішкольц</w:t>
                  </w:r>
                  <w:proofErr w:type="spellEnd"/>
                  <w:r>
                    <w:rPr>
                      <w:lang w:val="uk-UA"/>
                    </w:rPr>
                    <w:t xml:space="preserve">, 27-30 листопада 2012 року / ред. </w:t>
                  </w:r>
                  <w:proofErr w:type="spellStart"/>
                  <w:r>
                    <w:rPr>
                      <w:lang w:val="uk-UA"/>
                    </w:rPr>
                    <w:t>кол</w:t>
                  </w:r>
                  <w:proofErr w:type="spellEnd"/>
                  <w:r>
                    <w:rPr>
                      <w:lang w:val="uk-UA"/>
                    </w:rPr>
                    <w:t>. Ф.Г.Ващук (голова), Х.М.Олексик, І.В.</w:t>
                  </w:r>
                  <w:proofErr w:type="spellStart"/>
                  <w:r>
                    <w:rPr>
                      <w:lang w:val="uk-UA"/>
                    </w:rPr>
                    <w:t>Артьомов</w:t>
                  </w:r>
                  <w:proofErr w:type="spellEnd"/>
                  <w:r>
                    <w:rPr>
                      <w:lang w:val="uk-UA"/>
                    </w:rPr>
                    <w:t xml:space="preserve"> та ін. – Ужгород: </w:t>
                  </w:r>
                  <w:proofErr w:type="spellStart"/>
                  <w:r>
                    <w:rPr>
                      <w:lang w:val="uk-UA"/>
                    </w:rPr>
                    <w:t>ЗакДУ</w:t>
                  </w:r>
                  <w:proofErr w:type="spellEnd"/>
                  <w:r>
                    <w:rPr>
                      <w:lang w:val="uk-UA"/>
                    </w:rPr>
                    <w:t>, 2013. – Вип.6(25). – С.151-159.</w:t>
                  </w:r>
                </w:p>
              </w:tc>
            </w:tr>
            <w:tr w:rsidR="00B34891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175553" w:rsidRDefault="00B34891" w:rsidP="00230A2E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Основні завдання і базові принципи державної регіональної політики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F91F93" w:rsidRDefault="00B34891" w:rsidP="00230A2E">
                  <w:pPr>
                    <w:widowControl w:val="0"/>
                    <w:autoSpaceDE w:val="0"/>
                    <w:autoSpaceDN w:val="0"/>
                    <w:adjustRightInd w:val="0"/>
                  </w:pPr>
                  <w:proofErr w:type="spellStart"/>
                  <w:r w:rsidRPr="00175553">
                    <w:rPr>
                      <w:szCs w:val="28"/>
                    </w:rPr>
                    <w:t>Моделі</w:t>
                  </w:r>
                  <w:proofErr w:type="spellEnd"/>
                  <w:r w:rsidRPr="00175553">
                    <w:rPr>
                      <w:szCs w:val="28"/>
                    </w:rPr>
                    <w:t xml:space="preserve"> і </w:t>
                  </w:r>
                  <w:proofErr w:type="spellStart"/>
                  <w:r w:rsidRPr="00175553">
                    <w:rPr>
                      <w:szCs w:val="28"/>
                    </w:rPr>
                    <w:t>механізми</w:t>
                  </w:r>
                  <w:proofErr w:type="spellEnd"/>
                  <w:r w:rsidRPr="00175553">
                    <w:rPr>
                      <w:szCs w:val="28"/>
                    </w:rPr>
                    <w:t xml:space="preserve"> </w:t>
                  </w:r>
                  <w:proofErr w:type="spellStart"/>
                  <w:r w:rsidRPr="00175553">
                    <w:rPr>
                      <w:szCs w:val="28"/>
                    </w:rPr>
                    <w:t>регулювання</w:t>
                  </w:r>
                  <w:proofErr w:type="spellEnd"/>
                  <w:r w:rsidRPr="00175553">
                    <w:rPr>
                      <w:szCs w:val="28"/>
                    </w:rPr>
                    <w:t xml:space="preserve"> </w:t>
                  </w:r>
                  <w:proofErr w:type="spellStart"/>
                  <w:r w:rsidRPr="00175553">
                    <w:rPr>
                      <w:szCs w:val="28"/>
                    </w:rPr>
                    <w:t>єврорегіонального</w:t>
                  </w:r>
                  <w:proofErr w:type="spellEnd"/>
                  <w:r w:rsidRPr="00175553">
                    <w:rPr>
                      <w:szCs w:val="28"/>
                    </w:rPr>
                    <w:t xml:space="preserve"> </w:t>
                  </w:r>
                  <w:proofErr w:type="spellStart"/>
                  <w:r w:rsidRPr="00175553">
                    <w:rPr>
                      <w:szCs w:val="28"/>
                    </w:rPr>
                    <w:t>співробітництва</w:t>
                  </w:r>
                  <w:proofErr w:type="spellEnd"/>
                  <w:r w:rsidRPr="00175553">
                    <w:rPr>
                      <w:szCs w:val="28"/>
                    </w:rPr>
                    <w:t xml:space="preserve"> </w:t>
                  </w:r>
                  <w:proofErr w:type="spellStart"/>
                  <w:r w:rsidRPr="00175553">
                    <w:rPr>
                      <w:szCs w:val="28"/>
                    </w:rPr>
                    <w:t>України</w:t>
                  </w:r>
                  <w:proofErr w:type="spellEnd"/>
                  <w:r w:rsidRPr="00175553">
                    <w:rPr>
                      <w:szCs w:val="28"/>
                    </w:rPr>
                    <w:t xml:space="preserve">: </w:t>
                  </w:r>
                  <w:proofErr w:type="spellStart"/>
                  <w:r w:rsidRPr="00175553">
                    <w:rPr>
                      <w:szCs w:val="28"/>
                    </w:rPr>
                    <w:t>Монографія</w:t>
                  </w:r>
                  <w:proofErr w:type="spellEnd"/>
                  <w:r w:rsidRPr="00175553">
                    <w:rPr>
                      <w:szCs w:val="28"/>
                    </w:rPr>
                    <w:t xml:space="preserve"> / За </w:t>
                  </w:r>
                  <w:proofErr w:type="spellStart"/>
                  <w:r w:rsidRPr="00175553">
                    <w:rPr>
                      <w:szCs w:val="28"/>
                    </w:rPr>
                    <w:t>заг</w:t>
                  </w:r>
                  <w:proofErr w:type="spellEnd"/>
                  <w:r w:rsidRPr="00175553">
                    <w:rPr>
                      <w:szCs w:val="28"/>
                    </w:rPr>
                    <w:t>. ред</w:t>
                  </w:r>
                  <w:proofErr w:type="gramStart"/>
                  <w:r w:rsidRPr="00175553">
                    <w:rPr>
                      <w:szCs w:val="28"/>
                    </w:rPr>
                    <w:t xml:space="preserve">. </w:t>
                  </w:r>
                  <w:proofErr w:type="spellStart"/>
                  <w:r w:rsidRPr="00175553">
                    <w:rPr>
                      <w:szCs w:val="28"/>
                    </w:rPr>
                    <w:t>І.</w:t>
                  </w:r>
                  <w:proofErr w:type="gramEnd"/>
                  <w:r w:rsidRPr="00175553">
                    <w:rPr>
                      <w:szCs w:val="28"/>
                    </w:rPr>
                    <w:t>В.Артьомова</w:t>
                  </w:r>
                  <w:proofErr w:type="spellEnd"/>
                  <w:r w:rsidRPr="00175553">
                    <w:rPr>
                      <w:szCs w:val="28"/>
                    </w:rPr>
                    <w:t xml:space="preserve">, </w:t>
                  </w:r>
                  <w:proofErr w:type="spellStart"/>
                  <w:r w:rsidRPr="00175553">
                    <w:rPr>
                      <w:szCs w:val="28"/>
                    </w:rPr>
                    <w:t>О.М.Ващук</w:t>
                  </w:r>
                  <w:proofErr w:type="spellEnd"/>
                  <w:r w:rsidRPr="00175553">
                    <w:rPr>
                      <w:szCs w:val="28"/>
                    </w:rPr>
                    <w:t xml:space="preserve">, </w:t>
                  </w:r>
                  <w:proofErr w:type="spellStart"/>
                  <w:r w:rsidRPr="00175553">
                    <w:rPr>
                      <w:szCs w:val="28"/>
                    </w:rPr>
                    <w:t>О.М.Руденко</w:t>
                  </w:r>
                  <w:proofErr w:type="spellEnd"/>
                  <w:r w:rsidRPr="00175553">
                    <w:rPr>
                      <w:szCs w:val="28"/>
                    </w:rPr>
                    <w:t>. – Ужгород: МПП «</w:t>
                  </w:r>
                  <w:proofErr w:type="spellStart"/>
                  <w:r w:rsidRPr="00175553">
                    <w:rPr>
                      <w:szCs w:val="28"/>
                    </w:rPr>
                    <w:t>Гражда</w:t>
                  </w:r>
                  <w:proofErr w:type="spellEnd"/>
                  <w:r w:rsidRPr="00175553">
                    <w:rPr>
                      <w:szCs w:val="28"/>
                    </w:rPr>
                    <w:t>», 2013. –</w:t>
                  </w:r>
                  <w:r>
                    <w:rPr>
                      <w:szCs w:val="28"/>
                      <w:lang w:val="uk-UA"/>
                    </w:rPr>
                    <w:t>С.25-44.</w:t>
                  </w:r>
                  <w:r w:rsidRPr="00175553">
                    <w:rPr>
                      <w:szCs w:val="28"/>
                    </w:rPr>
                    <w:t xml:space="preserve"> – </w:t>
                  </w:r>
                  <w:r>
                    <w:rPr>
                      <w:szCs w:val="28"/>
                      <w:lang w:val="uk-UA"/>
                    </w:rPr>
                    <w:t>(</w:t>
                  </w:r>
                  <w:proofErr w:type="spellStart"/>
                  <w:r w:rsidRPr="00175553">
                    <w:rPr>
                      <w:szCs w:val="28"/>
                    </w:rPr>
                    <w:t>Серія</w:t>
                  </w:r>
                  <w:proofErr w:type="spellEnd"/>
                  <w:r w:rsidRPr="00175553">
                    <w:rPr>
                      <w:szCs w:val="28"/>
                    </w:rPr>
                    <w:t xml:space="preserve"> «</w:t>
                  </w:r>
                  <w:proofErr w:type="spellStart"/>
                  <w:r w:rsidRPr="00175553">
                    <w:rPr>
                      <w:szCs w:val="28"/>
                    </w:rPr>
                    <w:t>Євроінтеграція</w:t>
                  </w:r>
                  <w:proofErr w:type="spellEnd"/>
                  <w:r w:rsidRPr="00175553">
                    <w:rPr>
                      <w:szCs w:val="28"/>
                    </w:rPr>
                    <w:t xml:space="preserve">: </w:t>
                  </w:r>
                  <w:proofErr w:type="spellStart"/>
                  <w:r w:rsidRPr="00175553">
                    <w:rPr>
                      <w:szCs w:val="28"/>
                    </w:rPr>
                    <w:t>український</w:t>
                  </w:r>
                  <w:proofErr w:type="spellEnd"/>
                  <w:r w:rsidRPr="00175553">
                    <w:rPr>
                      <w:szCs w:val="28"/>
                    </w:rPr>
                    <w:t xml:space="preserve"> </w:t>
                  </w:r>
                  <w:proofErr w:type="spellStart"/>
                  <w:r w:rsidRPr="00175553">
                    <w:rPr>
                      <w:szCs w:val="28"/>
                    </w:rPr>
                    <w:t>вимір</w:t>
                  </w:r>
                  <w:proofErr w:type="spellEnd"/>
                  <w:r w:rsidRPr="00175553">
                    <w:rPr>
                      <w:szCs w:val="28"/>
                    </w:rPr>
                    <w:t xml:space="preserve">»; </w:t>
                  </w:r>
                  <w:proofErr w:type="spellStart"/>
                  <w:r w:rsidRPr="00175553">
                    <w:rPr>
                      <w:szCs w:val="28"/>
                    </w:rPr>
                    <w:t>Вип</w:t>
                  </w:r>
                  <w:proofErr w:type="spellEnd"/>
                  <w:r w:rsidRPr="00175553">
                    <w:rPr>
                      <w:szCs w:val="28"/>
                    </w:rPr>
                    <w:t>. 21).</w:t>
                  </w:r>
                </w:p>
              </w:tc>
            </w:tr>
            <w:tr w:rsidR="00B34891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3E5C82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Сучасні моделі регіонального співробітництва та розвитку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175553" w:rsidRDefault="00B34891" w:rsidP="00254075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8"/>
                    </w:rPr>
                  </w:pPr>
                  <w:proofErr w:type="spellStart"/>
                  <w:r w:rsidRPr="006D5CF6">
                    <w:rPr>
                      <w:szCs w:val="28"/>
                    </w:rPr>
                    <w:t>Моделі</w:t>
                  </w:r>
                  <w:proofErr w:type="spellEnd"/>
                  <w:r w:rsidRPr="006D5CF6">
                    <w:rPr>
                      <w:szCs w:val="28"/>
                    </w:rPr>
                    <w:t xml:space="preserve"> і </w:t>
                  </w:r>
                  <w:proofErr w:type="spellStart"/>
                  <w:r w:rsidRPr="006D5CF6">
                    <w:rPr>
                      <w:szCs w:val="28"/>
                    </w:rPr>
                    <w:t>механізми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регулювання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єврорегіонального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співробітництва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України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lastRenderedPageBreak/>
                    <w:t>Монографія</w:t>
                  </w:r>
                  <w:proofErr w:type="spellEnd"/>
                  <w:r w:rsidRPr="006D5CF6">
                    <w:rPr>
                      <w:szCs w:val="28"/>
                    </w:rPr>
                    <w:t xml:space="preserve"> / За </w:t>
                  </w:r>
                  <w:proofErr w:type="spellStart"/>
                  <w:r w:rsidRPr="006D5CF6">
                    <w:rPr>
                      <w:szCs w:val="28"/>
                    </w:rPr>
                    <w:t>заг</w:t>
                  </w:r>
                  <w:proofErr w:type="spellEnd"/>
                  <w:r w:rsidRPr="006D5CF6">
                    <w:rPr>
                      <w:szCs w:val="28"/>
                    </w:rPr>
                    <w:t>. ред</w:t>
                  </w:r>
                  <w:proofErr w:type="gramStart"/>
                  <w:r w:rsidRPr="006D5CF6">
                    <w:rPr>
                      <w:szCs w:val="28"/>
                    </w:rPr>
                    <w:t xml:space="preserve">. </w:t>
                  </w:r>
                  <w:proofErr w:type="spellStart"/>
                  <w:r w:rsidRPr="006D5CF6">
                    <w:rPr>
                      <w:szCs w:val="28"/>
                    </w:rPr>
                    <w:t>І.</w:t>
                  </w:r>
                  <w:proofErr w:type="gramEnd"/>
                  <w:r w:rsidRPr="006D5CF6">
                    <w:rPr>
                      <w:szCs w:val="28"/>
                    </w:rPr>
                    <w:t>В.Артьомова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О.М.Ващук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О.М.Руденко</w:t>
                  </w:r>
                  <w:proofErr w:type="spellEnd"/>
                  <w:r w:rsidRPr="006D5CF6">
                    <w:rPr>
                      <w:szCs w:val="28"/>
                    </w:rPr>
                    <w:t>. – Ужгород: МПП «</w:t>
                  </w:r>
                  <w:proofErr w:type="spellStart"/>
                  <w:r w:rsidRPr="006D5CF6">
                    <w:rPr>
                      <w:szCs w:val="28"/>
                    </w:rPr>
                    <w:t>Гражда</w:t>
                  </w:r>
                  <w:proofErr w:type="spellEnd"/>
                  <w:r w:rsidRPr="006D5CF6">
                    <w:rPr>
                      <w:szCs w:val="28"/>
                    </w:rPr>
                    <w:t xml:space="preserve">», 2013. – </w:t>
                  </w:r>
                  <w:r>
                    <w:rPr>
                      <w:szCs w:val="28"/>
                      <w:lang w:val="uk-UA"/>
                    </w:rPr>
                    <w:t>С. 44-49.</w:t>
                  </w:r>
                  <w:r w:rsidRPr="006D5CF6">
                    <w:rPr>
                      <w:szCs w:val="28"/>
                    </w:rPr>
                    <w:t xml:space="preserve"> – </w:t>
                  </w:r>
                  <w:r>
                    <w:rPr>
                      <w:szCs w:val="28"/>
                      <w:lang w:val="uk-UA"/>
                    </w:rPr>
                    <w:t>(</w:t>
                  </w:r>
                  <w:proofErr w:type="spellStart"/>
                  <w:r w:rsidRPr="006D5CF6">
                    <w:rPr>
                      <w:szCs w:val="28"/>
                    </w:rPr>
                    <w:t>Серія</w:t>
                  </w:r>
                  <w:proofErr w:type="spellEnd"/>
                  <w:r w:rsidRPr="006D5CF6">
                    <w:rPr>
                      <w:szCs w:val="28"/>
                    </w:rPr>
                    <w:t xml:space="preserve"> «</w:t>
                  </w:r>
                  <w:proofErr w:type="spellStart"/>
                  <w:r w:rsidRPr="006D5CF6">
                    <w:rPr>
                      <w:szCs w:val="28"/>
                    </w:rPr>
                    <w:t>Євроінтеграція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t>український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вимі</w:t>
                  </w:r>
                  <w:proofErr w:type="gramStart"/>
                  <w:r w:rsidRPr="006D5CF6">
                    <w:rPr>
                      <w:szCs w:val="28"/>
                    </w:rPr>
                    <w:t>р</w:t>
                  </w:r>
                  <w:proofErr w:type="spellEnd"/>
                  <w:proofErr w:type="gramEnd"/>
                  <w:r w:rsidRPr="006D5CF6">
                    <w:rPr>
                      <w:szCs w:val="28"/>
                    </w:rPr>
                    <w:t xml:space="preserve">»; </w:t>
                  </w:r>
                  <w:proofErr w:type="spellStart"/>
                  <w:r w:rsidRPr="006D5CF6">
                    <w:rPr>
                      <w:szCs w:val="28"/>
                    </w:rPr>
                    <w:t>Вип</w:t>
                  </w:r>
                  <w:proofErr w:type="spellEnd"/>
                  <w:r w:rsidRPr="006D5CF6">
                    <w:rPr>
                      <w:szCs w:val="28"/>
                    </w:rPr>
                    <w:t>. 21).</w:t>
                  </w:r>
                </w:p>
              </w:tc>
            </w:tr>
            <w:tr w:rsidR="00B34891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3E5C82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Регіональна політика країн Вишеградської четвірки: досвід для України</w:t>
                  </w:r>
                </w:p>
                <w:p w:rsidR="00B34891" w:rsidRPr="00624907" w:rsidRDefault="00B34891" w:rsidP="00624907">
                  <w:pPr>
                    <w:rPr>
                      <w:color w:val="000000" w:themeColor="text1"/>
                      <w:sz w:val="28"/>
                      <w:lang w:val="uk-UA"/>
                    </w:rPr>
                  </w:pPr>
                  <w:r w:rsidRPr="00624907">
                    <w:rPr>
                      <w:color w:val="000000" w:themeColor="text1"/>
                      <w:sz w:val="28"/>
                      <w:lang w:val="uk-UA"/>
                    </w:rPr>
                    <w:t>(Співавтор Н.О.</w:t>
                  </w:r>
                  <w:proofErr w:type="spellStart"/>
                  <w:r w:rsidRPr="00624907">
                    <w:rPr>
                      <w:color w:val="000000" w:themeColor="text1"/>
                      <w:sz w:val="28"/>
                      <w:lang w:val="uk-UA"/>
                    </w:rPr>
                    <w:t>Діус</w:t>
                  </w:r>
                  <w:proofErr w:type="spellEnd"/>
                  <w:r w:rsidRPr="00624907">
                    <w:rPr>
                      <w:color w:val="000000" w:themeColor="text1"/>
                      <w:sz w:val="28"/>
                      <w:lang w:val="uk-UA"/>
                    </w:rPr>
                    <w:t>)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6D5CF6" w:rsidRDefault="00B34891" w:rsidP="00254075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8"/>
                    </w:rPr>
                  </w:pPr>
                  <w:proofErr w:type="spellStart"/>
                  <w:r w:rsidRPr="006D5CF6">
                    <w:rPr>
                      <w:szCs w:val="28"/>
                    </w:rPr>
                    <w:t>Моделі</w:t>
                  </w:r>
                  <w:proofErr w:type="spellEnd"/>
                  <w:r w:rsidRPr="006D5CF6">
                    <w:rPr>
                      <w:szCs w:val="28"/>
                    </w:rPr>
                    <w:t xml:space="preserve"> і </w:t>
                  </w:r>
                  <w:proofErr w:type="spellStart"/>
                  <w:r w:rsidRPr="006D5CF6">
                    <w:rPr>
                      <w:szCs w:val="28"/>
                    </w:rPr>
                    <w:t>механізми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регулювання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єврорегіонального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співробітництва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України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t>Монографія</w:t>
                  </w:r>
                  <w:proofErr w:type="spellEnd"/>
                  <w:r w:rsidRPr="006D5CF6">
                    <w:rPr>
                      <w:szCs w:val="28"/>
                    </w:rPr>
                    <w:t xml:space="preserve"> / За </w:t>
                  </w:r>
                  <w:proofErr w:type="spellStart"/>
                  <w:r w:rsidRPr="006D5CF6">
                    <w:rPr>
                      <w:szCs w:val="28"/>
                    </w:rPr>
                    <w:t>заг</w:t>
                  </w:r>
                  <w:proofErr w:type="spellEnd"/>
                  <w:r w:rsidRPr="006D5CF6">
                    <w:rPr>
                      <w:szCs w:val="28"/>
                    </w:rPr>
                    <w:t>. ред</w:t>
                  </w:r>
                  <w:proofErr w:type="gramStart"/>
                  <w:r w:rsidRPr="006D5CF6">
                    <w:rPr>
                      <w:szCs w:val="28"/>
                    </w:rPr>
                    <w:t xml:space="preserve">. </w:t>
                  </w:r>
                  <w:proofErr w:type="spellStart"/>
                  <w:r w:rsidRPr="006D5CF6">
                    <w:rPr>
                      <w:szCs w:val="28"/>
                    </w:rPr>
                    <w:t>І.</w:t>
                  </w:r>
                  <w:proofErr w:type="gramEnd"/>
                  <w:r w:rsidRPr="006D5CF6">
                    <w:rPr>
                      <w:szCs w:val="28"/>
                    </w:rPr>
                    <w:t>В.Артьомова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О.М.Ващук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О.М.Руденко</w:t>
                  </w:r>
                  <w:proofErr w:type="spellEnd"/>
                  <w:r w:rsidRPr="006D5CF6">
                    <w:rPr>
                      <w:szCs w:val="28"/>
                    </w:rPr>
                    <w:t>. – Ужгород: МПП «</w:t>
                  </w:r>
                  <w:proofErr w:type="spellStart"/>
                  <w:r w:rsidRPr="006D5CF6">
                    <w:rPr>
                      <w:szCs w:val="28"/>
                    </w:rPr>
                    <w:t>Гражда</w:t>
                  </w:r>
                  <w:proofErr w:type="spellEnd"/>
                  <w:r w:rsidRPr="006D5CF6">
                    <w:rPr>
                      <w:szCs w:val="28"/>
                    </w:rPr>
                    <w:t xml:space="preserve">», 2013. – </w:t>
                  </w:r>
                  <w:r>
                    <w:rPr>
                      <w:szCs w:val="28"/>
                      <w:lang w:val="uk-UA"/>
                    </w:rPr>
                    <w:t>С</w:t>
                  </w:r>
                  <w:r w:rsidRPr="006D5CF6">
                    <w:rPr>
                      <w:szCs w:val="28"/>
                    </w:rPr>
                    <w:t>.</w:t>
                  </w:r>
                  <w:r>
                    <w:rPr>
                      <w:szCs w:val="28"/>
                      <w:lang w:val="uk-UA"/>
                    </w:rPr>
                    <w:t>49-66.</w:t>
                  </w:r>
                  <w:r w:rsidRPr="006D5CF6">
                    <w:rPr>
                      <w:szCs w:val="28"/>
                    </w:rPr>
                    <w:t xml:space="preserve"> – </w:t>
                  </w:r>
                  <w:r>
                    <w:rPr>
                      <w:szCs w:val="28"/>
                      <w:lang w:val="uk-UA"/>
                    </w:rPr>
                    <w:t>(</w:t>
                  </w:r>
                  <w:proofErr w:type="spellStart"/>
                  <w:r w:rsidRPr="006D5CF6">
                    <w:rPr>
                      <w:szCs w:val="28"/>
                    </w:rPr>
                    <w:t>Серія</w:t>
                  </w:r>
                  <w:proofErr w:type="spellEnd"/>
                  <w:r w:rsidRPr="006D5CF6">
                    <w:rPr>
                      <w:szCs w:val="28"/>
                    </w:rPr>
                    <w:t xml:space="preserve"> «</w:t>
                  </w:r>
                  <w:proofErr w:type="spellStart"/>
                  <w:r w:rsidRPr="006D5CF6">
                    <w:rPr>
                      <w:szCs w:val="28"/>
                    </w:rPr>
                    <w:t>Євроінтеграція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t>український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вимі</w:t>
                  </w:r>
                  <w:proofErr w:type="gramStart"/>
                  <w:r w:rsidRPr="006D5CF6">
                    <w:rPr>
                      <w:szCs w:val="28"/>
                    </w:rPr>
                    <w:t>р</w:t>
                  </w:r>
                  <w:proofErr w:type="spellEnd"/>
                  <w:proofErr w:type="gramEnd"/>
                  <w:r w:rsidRPr="006D5CF6">
                    <w:rPr>
                      <w:szCs w:val="28"/>
                    </w:rPr>
                    <w:t xml:space="preserve">»; </w:t>
                  </w:r>
                  <w:proofErr w:type="spellStart"/>
                  <w:r w:rsidRPr="006D5CF6">
                    <w:rPr>
                      <w:szCs w:val="28"/>
                    </w:rPr>
                    <w:t>Вип</w:t>
                  </w:r>
                  <w:proofErr w:type="spellEnd"/>
                  <w:r w:rsidRPr="006D5CF6">
                    <w:rPr>
                      <w:szCs w:val="28"/>
                    </w:rPr>
                    <w:t>. 21).</w:t>
                  </w:r>
                </w:p>
              </w:tc>
            </w:tr>
            <w:tr w:rsidR="00B34891" w:rsidRPr="00EE3E34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45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3E5C82">
                  <w:pP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</w:pPr>
                  <w:r>
                    <w:rPr>
                      <w:b/>
                      <w:i/>
                      <w:color w:val="000000" w:themeColor="text1"/>
                      <w:sz w:val="28"/>
                      <w:lang w:val="uk-UA"/>
                    </w:rPr>
                    <w:t>Транскордонна статистика як інструмент управління регіональним розвитком</w:t>
                  </w:r>
                </w:p>
              </w:tc>
              <w:tc>
                <w:tcPr>
                  <w:tcW w:w="53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6D5CF6" w:rsidRDefault="00B34891" w:rsidP="00254075">
                  <w:pPr>
                    <w:widowControl w:val="0"/>
                    <w:autoSpaceDE w:val="0"/>
                    <w:autoSpaceDN w:val="0"/>
                    <w:adjustRightInd w:val="0"/>
                    <w:rPr>
                      <w:szCs w:val="28"/>
                    </w:rPr>
                  </w:pPr>
                  <w:proofErr w:type="spellStart"/>
                  <w:r w:rsidRPr="006D5CF6">
                    <w:rPr>
                      <w:szCs w:val="28"/>
                    </w:rPr>
                    <w:t>Моделі</w:t>
                  </w:r>
                  <w:proofErr w:type="spellEnd"/>
                  <w:r w:rsidRPr="006D5CF6">
                    <w:rPr>
                      <w:szCs w:val="28"/>
                    </w:rPr>
                    <w:t xml:space="preserve"> і </w:t>
                  </w:r>
                  <w:proofErr w:type="spellStart"/>
                  <w:r w:rsidRPr="006D5CF6">
                    <w:rPr>
                      <w:szCs w:val="28"/>
                    </w:rPr>
                    <w:t>механізми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регулювання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єврорегіонального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співробітництва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України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t>Монографія</w:t>
                  </w:r>
                  <w:proofErr w:type="spellEnd"/>
                  <w:r w:rsidRPr="006D5CF6">
                    <w:rPr>
                      <w:szCs w:val="28"/>
                    </w:rPr>
                    <w:t xml:space="preserve"> / За </w:t>
                  </w:r>
                  <w:proofErr w:type="spellStart"/>
                  <w:r w:rsidRPr="006D5CF6">
                    <w:rPr>
                      <w:szCs w:val="28"/>
                    </w:rPr>
                    <w:t>заг</w:t>
                  </w:r>
                  <w:proofErr w:type="spellEnd"/>
                  <w:r w:rsidRPr="006D5CF6">
                    <w:rPr>
                      <w:szCs w:val="28"/>
                    </w:rPr>
                    <w:t>. ред</w:t>
                  </w:r>
                  <w:proofErr w:type="gramStart"/>
                  <w:r w:rsidRPr="006D5CF6">
                    <w:rPr>
                      <w:szCs w:val="28"/>
                    </w:rPr>
                    <w:t xml:space="preserve">. </w:t>
                  </w:r>
                  <w:proofErr w:type="spellStart"/>
                  <w:r w:rsidRPr="006D5CF6">
                    <w:rPr>
                      <w:szCs w:val="28"/>
                    </w:rPr>
                    <w:t>І.</w:t>
                  </w:r>
                  <w:proofErr w:type="gramEnd"/>
                  <w:r w:rsidRPr="006D5CF6">
                    <w:rPr>
                      <w:szCs w:val="28"/>
                    </w:rPr>
                    <w:t>В.Артьомова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О.М.Ващук</w:t>
                  </w:r>
                  <w:proofErr w:type="spellEnd"/>
                  <w:r w:rsidRPr="006D5CF6">
                    <w:rPr>
                      <w:szCs w:val="28"/>
                    </w:rPr>
                    <w:t xml:space="preserve">, </w:t>
                  </w:r>
                  <w:proofErr w:type="spellStart"/>
                  <w:r w:rsidRPr="006D5CF6">
                    <w:rPr>
                      <w:szCs w:val="28"/>
                    </w:rPr>
                    <w:t>О.М.Руденко</w:t>
                  </w:r>
                  <w:proofErr w:type="spellEnd"/>
                  <w:r w:rsidRPr="006D5CF6">
                    <w:rPr>
                      <w:szCs w:val="28"/>
                    </w:rPr>
                    <w:t>. – Ужгород: МПП «</w:t>
                  </w:r>
                  <w:proofErr w:type="spellStart"/>
                  <w:r w:rsidRPr="006D5CF6">
                    <w:rPr>
                      <w:szCs w:val="28"/>
                    </w:rPr>
                    <w:t>Гражда</w:t>
                  </w:r>
                  <w:proofErr w:type="spellEnd"/>
                  <w:r w:rsidRPr="006D5CF6">
                    <w:rPr>
                      <w:szCs w:val="28"/>
                    </w:rPr>
                    <w:t>», 2013. –</w:t>
                  </w:r>
                  <w:r>
                    <w:rPr>
                      <w:szCs w:val="28"/>
                      <w:lang w:val="uk-UA"/>
                    </w:rPr>
                    <w:t>С</w:t>
                  </w:r>
                  <w:r w:rsidRPr="006D5CF6">
                    <w:rPr>
                      <w:szCs w:val="28"/>
                    </w:rPr>
                    <w:t>.</w:t>
                  </w:r>
                  <w:r>
                    <w:rPr>
                      <w:szCs w:val="28"/>
                      <w:lang w:val="uk-UA"/>
                    </w:rPr>
                    <w:t>204-216.</w:t>
                  </w:r>
                  <w:r w:rsidRPr="006D5CF6">
                    <w:rPr>
                      <w:szCs w:val="28"/>
                    </w:rPr>
                    <w:t xml:space="preserve"> – </w:t>
                  </w:r>
                  <w:r>
                    <w:rPr>
                      <w:szCs w:val="28"/>
                      <w:lang w:val="uk-UA"/>
                    </w:rPr>
                    <w:t>(</w:t>
                  </w:r>
                  <w:proofErr w:type="spellStart"/>
                  <w:r w:rsidRPr="006D5CF6">
                    <w:rPr>
                      <w:szCs w:val="28"/>
                    </w:rPr>
                    <w:t>Серія</w:t>
                  </w:r>
                  <w:proofErr w:type="spellEnd"/>
                  <w:r w:rsidRPr="006D5CF6">
                    <w:rPr>
                      <w:szCs w:val="28"/>
                    </w:rPr>
                    <w:t xml:space="preserve"> «</w:t>
                  </w:r>
                  <w:proofErr w:type="spellStart"/>
                  <w:r w:rsidRPr="006D5CF6">
                    <w:rPr>
                      <w:szCs w:val="28"/>
                    </w:rPr>
                    <w:t>Євроінтеграція</w:t>
                  </w:r>
                  <w:proofErr w:type="spellEnd"/>
                  <w:r w:rsidRPr="006D5CF6">
                    <w:rPr>
                      <w:szCs w:val="28"/>
                    </w:rPr>
                    <w:t xml:space="preserve">: </w:t>
                  </w:r>
                  <w:proofErr w:type="spellStart"/>
                  <w:r w:rsidRPr="006D5CF6">
                    <w:rPr>
                      <w:szCs w:val="28"/>
                    </w:rPr>
                    <w:t>український</w:t>
                  </w:r>
                  <w:proofErr w:type="spellEnd"/>
                  <w:r w:rsidRPr="006D5CF6">
                    <w:rPr>
                      <w:szCs w:val="28"/>
                    </w:rPr>
                    <w:t xml:space="preserve"> </w:t>
                  </w:r>
                  <w:proofErr w:type="spellStart"/>
                  <w:r w:rsidRPr="006D5CF6">
                    <w:rPr>
                      <w:szCs w:val="28"/>
                    </w:rPr>
                    <w:t>вимір</w:t>
                  </w:r>
                  <w:proofErr w:type="spellEnd"/>
                  <w:r w:rsidRPr="006D5CF6">
                    <w:rPr>
                      <w:szCs w:val="28"/>
                    </w:rPr>
                    <w:t xml:space="preserve">»; </w:t>
                  </w:r>
                  <w:proofErr w:type="spellStart"/>
                  <w:r w:rsidRPr="006D5CF6">
                    <w:rPr>
                      <w:szCs w:val="28"/>
                    </w:rPr>
                    <w:t>Вип</w:t>
                  </w:r>
                  <w:proofErr w:type="spellEnd"/>
                  <w:r w:rsidRPr="006D5CF6">
                    <w:rPr>
                      <w:szCs w:val="28"/>
                    </w:rPr>
                    <w:t>. 21).</w:t>
                  </w:r>
                </w:p>
              </w:tc>
            </w:tr>
            <w:tr w:rsidR="00B34891" w:rsidRPr="0090626F" w:rsidTr="00114DCF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7F2146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284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val="uk-UA"/>
                    </w:rPr>
                  </w:pPr>
                </w:p>
                <w:p w:rsidR="00B34891" w:rsidRPr="0090626F" w:rsidRDefault="00B34891" w:rsidP="007F2146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284"/>
                    <w:contextualSpacing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bCs/>
                      <w:sz w:val="28"/>
                      <w:szCs w:val="28"/>
                      <w:u w:val="single"/>
                      <w:lang w:val="uk-UA"/>
                    </w:rPr>
                    <w:t>2.5.Перелік доповідей, прочитаних на з’їздах, наукових конференціях, семінарах</w:t>
                  </w:r>
                </w:p>
                <w:p w:rsidR="00B34891" w:rsidRPr="0090626F" w:rsidRDefault="00B34891" w:rsidP="007F2146">
                  <w:pPr>
                    <w:pStyle w:val="msonormalbullet1gif"/>
                    <w:tabs>
                      <w:tab w:val="left" w:pos="284"/>
                      <w:tab w:val="left" w:pos="2552"/>
                      <w:tab w:val="left" w:pos="3828"/>
                    </w:tabs>
                    <w:spacing w:before="0" w:beforeAutospacing="0" w:after="0" w:afterAutospacing="0"/>
                    <w:ind w:firstLine="284"/>
                    <w:contextualSpacing/>
                    <w:jc w:val="center"/>
                    <w:rPr>
                      <w:lang w:val="uk-UA"/>
                    </w:rPr>
                  </w:pP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4B1540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№ п/</w:t>
                  </w:r>
                  <w:proofErr w:type="spellStart"/>
                  <w:r w:rsidRPr="0090626F">
                    <w:rPr>
                      <w:b/>
                      <w:lang w:val="uk-UA"/>
                    </w:rPr>
                    <w:t>п</w:t>
                  </w:r>
                  <w:proofErr w:type="spellEnd"/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115A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Найменування наукового форуму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Місце проведення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115A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Дата проведення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115A6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Назва доповіді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u w:val="single"/>
                      <w:lang w:val="uk-UA"/>
                    </w:rPr>
                    <w:t>2006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ХІ Міжнародна науково-практична конференція «Професійна підготовка фахівців в умовах інноваційної перебудови української національної освіти»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Сніна</w:t>
                  </w:r>
                  <w:proofErr w:type="spellEnd"/>
                </w:p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16-19 травня 2006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CE528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Організація наукових досліджень за основними напрямками діяльності в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закДУ</w:t>
                  </w:r>
                  <w:proofErr w:type="spellEnd"/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 в контексті євроінтеграції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ХІІ Міжнародна науково-практична конференція «Проблеми розробки систем кваліфікацій в європейському просторі вищої освіти»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Сніна</w:t>
                  </w:r>
                  <w:proofErr w:type="spellEnd"/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24-27 жовтня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2006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Роль науково-дослідних інститутів в європейському просторі вищої освіти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2"/>
                      <w:u w:val="single"/>
                      <w:lang w:val="uk-UA"/>
                    </w:rPr>
                    <w:t>2007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ХІV Міжнародна науково-практична конференція «Сучасні інформаційні методики навчання фахівців на міжнародному ринку вищої освіти»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Сніна</w:t>
                  </w:r>
                  <w:proofErr w:type="spellEnd"/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17-20 травня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2007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Окремі аспекти підготовки магістрів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 xml:space="preserve">ХV Міжнародна науково-практична 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lastRenderedPageBreak/>
                    <w:t>конференція «Інновації в навчальному процесі вищих навчальних закладів: міжнародний та національний досвід»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lastRenderedPageBreak/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lastRenderedPageBreak/>
                    <w:t xml:space="preserve">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Сніна</w:t>
                  </w:r>
                  <w:proofErr w:type="spellEnd"/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lastRenderedPageBreak/>
                    <w:t>6-9 листопада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2007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З практики роботи інституту по виконанню </w:t>
                  </w:r>
                  <w:r w:rsidRPr="0090626F">
                    <w:rPr>
                      <w:sz w:val="22"/>
                      <w:szCs w:val="22"/>
                      <w:lang w:val="uk-UA"/>
                    </w:rPr>
                    <w:lastRenderedPageBreak/>
                    <w:t>наукового проекту з розробки і включення проблематики європейської та євроатлантичної інтеграції до змісту підготовки студентів на регіональному рівні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2"/>
                      <w:u w:val="single"/>
                      <w:lang w:val="uk-UA"/>
                    </w:rPr>
                    <w:lastRenderedPageBreak/>
                    <w:t>2008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ХVІІ Міжнародна науково-практична конференція «Проблеми формування системи кваліфікацій та сучасні тенденції розвитку професійної компетентності фахівців: національний та європейський виміри»</w:t>
                  </w:r>
                </w:p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Сніна</w:t>
                  </w:r>
                  <w:proofErr w:type="spellEnd"/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18-21 листопада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2008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Наукові розробки проблематики євроінтеграції – важлива складова входження України в європейський простір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2"/>
                      <w:u w:val="single"/>
                      <w:lang w:val="uk-UA"/>
                    </w:rPr>
                    <w:t>2009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ХІХ</w:t>
                  </w:r>
                  <w:r>
                    <w:rPr>
                      <w:b/>
                      <w:sz w:val="22"/>
                      <w:szCs w:val="22"/>
                      <w:lang w:val="uk-UA"/>
                    </w:rPr>
                    <w:t xml:space="preserve"> 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Міжнародна науково-практична конференція «Перспективні напрями і способи реалізації інноваційних технологій у системі європейської вищої освіти»</w:t>
                  </w:r>
                </w:p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Високі Татри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(Словаччина)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8-11 грудня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2009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Інтеграція в європейський освітній простір як складова геополітики України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Міжнародна конференція «Транскордонне співробітництво на нових східних кордонах ЄС»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15-16 квітня 2009р.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Дослідження процесів транскордонного співробітництва в умовах функціонування кордону між Україною та Європейським Союзом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 xml:space="preserve">XVIII Міжнародна науково-практична конференція. </w:t>
                  </w:r>
                </w:p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«Вітчизняний та зарубіжний досвід упровадження Болонської системи: успіхи і проблеми».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 м. 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Мішкольц</w:t>
                  </w:r>
                  <w:proofErr w:type="spellEnd"/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 (Угорщина 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5-8 травня 2009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Видання навчальних посібників з проблем європейської та євроатлантичної інтеграції (з досвіду НН Інституту філософії та євроінтеграційних досліджень)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color w:val="000000"/>
                      <w:lang w:val="uk-UA"/>
                    </w:rPr>
                  </w:pPr>
                  <w:r w:rsidRPr="0090626F"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  <w:t>Міжнародна конференція</w:t>
                  </w:r>
                </w:p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color w:val="000000"/>
                      <w:lang w:val="uk-UA"/>
                    </w:rPr>
                  </w:pPr>
                  <w:r w:rsidRPr="0090626F"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  <w:t xml:space="preserve">«Українсько-румунські відносини: історія та </w:t>
                  </w:r>
                  <w:r w:rsidRPr="0090626F">
                    <w:rPr>
                      <w:b/>
                      <w:color w:val="000000"/>
                      <w:sz w:val="22"/>
                      <w:szCs w:val="22"/>
                      <w:lang w:val="uk-UA"/>
                    </w:rPr>
                    <w:lastRenderedPageBreak/>
                    <w:t>сучасність»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lang w:val="uk-UA"/>
                    </w:rPr>
                  </w:pPr>
                  <w:r w:rsidRPr="0090626F">
                    <w:rPr>
                      <w:color w:val="000000"/>
                      <w:sz w:val="22"/>
                      <w:szCs w:val="22"/>
                      <w:lang w:val="uk-UA"/>
                    </w:rPr>
                    <w:lastRenderedPageBreak/>
                    <w:t>Румунія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lang w:val="uk-UA"/>
                    </w:rPr>
                  </w:pPr>
                  <w:r w:rsidRPr="0090626F">
                    <w:rPr>
                      <w:color w:val="000000"/>
                      <w:sz w:val="22"/>
                      <w:szCs w:val="22"/>
                      <w:lang w:val="uk-UA"/>
                    </w:rPr>
                    <w:t>1-2 липня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color w:val="000000"/>
                      <w:sz w:val="22"/>
                      <w:szCs w:val="22"/>
                      <w:lang w:val="uk-UA"/>
                    </w:rPr>
                    <w:t>2009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color w:val="000000"/>
                      <w:lang w:val="uk-UA"/>
                    </w:rPr>
                  </w:pPr>
                  <w:r w:rsidRPr="0090626F">
                    <w:rPr>
                      <w:color w:val="000000"/>
                      <w:sz w:val="22"/>
                      <w:szCs w:val="22"/>
                      <w:lang w:val="uk-UA"/>
                    </w:rPr>
                    <w:t>Стан, проблеми і перспективи українсько-румунських відносин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 xml:space="preserve">«Круглий стіл» </w:t>
                  </w:r>
                </w:p>
                <w:p w:rsidR="00B34891" w:rsidRPr="0090626F" w:rsidRDefault="00B34891" w:rsidP="005E3660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«Конституційна реформа та консолідована демократія: роль громадянського суспільства, влади та опозиції»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 xml:space="preserve">м. Ужгород 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3 липня 2009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Роль і місце громадянського суспільства в європейській інтеграції України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Міжнародна конференція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«Українсько-словацькі відносини в контексті Східного партнерства: можливості та перспективи»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21-22 жовтня 2009 р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«Східне партнерство» і євроінтеграційні перспективи України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jc w:val="center"/>
                    <w:rPr>
                      <w:b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sz w:val="28"/>
                      <w:szCs w:val="22"/>
                      <w:u w:val="single"/>
                      <w:lang w:val="uk-UA"/>
                    </w:rPr>
                    <w:t>2010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Міжнародний форум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 Створення спільного індустріального парку на українсько-угорському кордоні»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18-19 лютого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2010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 xml:space="preserve">Дослідження процесів ТКС в умовах функціонування </w:t>
                  </w:r>
                  <w:proofErr w:type="spellStart"/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>євросоюзівсько-українського</w:t>
                  </w:r>
                  <w:proofErr w:type="spellEnd"/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 xml:space="preserve"> кордону 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bCs/>
                      <w:iCs/>
                      <w:lang w:val="uk-UA"/>
                    </w:rPr>
                  </w:pPr>
                  <w:r w:rsidRPr="0090626F"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Міжнародна конференція</w:t>
                  </w:r>
                </w:p>
                <w:p w:rsidR="00B34891" w:rsidRPr="0090626F" w:rsidRDefault="00B34891" w:rsidP="00E30D37">
                  <w:pPr>
                    <w:rPr>
                      <w:b/>
                      <w:bCs/>
                      <w:iCs/>
                      <w:lang w:val="uk-UA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«</w:t>
                  </w:r>
                  <w:r w:rsidRPr="0090626F"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Україна та Вишеградська четвірка: на ш</w:t>
                  </w:r>
                  <w:r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ляху до взаємовигідних відносин»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13-14 травня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2010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 xml:space="preserve">Актуальні аспекти </w:t>
                  </w:r>
                  <w:proofErr w:type="spellStart"/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>єврорегіонального</w:t>
                  </w:r>
                  <w:proofErr w:type="spellEnd"/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 xml:space="preserve"> співробітництва України в контексті досвіду  країн Вишеградської четвірки</w:t>
                  </w: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spacing w:before="120"/>
                    <w:jc w:val="center"/>
                    <w:rPr>
                      <w:b/>
                      <w:bCs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b/>
                      <w:bCs/>
                      <w:sz w:val="28"/>
                      <w:szCs w:val="22"/>
                      <w:u w:val="single"/>
                      <w:lang w:val="uk-UA"/>
                    </w:rPr>
                    <w:t>2011 р.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bCs/>
                      <w:iCs/>
                      <w:lang w:val="uk-UA"/>
                    </w:rPr>
                  </w:pPr>
                  <w:r w:rsidRPr="0090626F"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Міжнародна виставка</w:t>
                  </w:r>
                </w:p>
                <w:p w:rsidR="00B34891" w:rsidRPr="0090626F" w:rsidRDefault="00B34891" w:rsidP="009A3D02">
                  <w:pPr>
                    <w:rPr>
                      <w:b/>
                      <w:bCs/>
                      <w:iCs/>
                      <w:lang w:val="uk-UA"/>
                    </w:rPr>
                  </w:pPr>
                  <w:r w:rsidRPr="0090626F"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«Освіта та кар’єра - 2011»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Київ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7-9- квітня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2011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lang w:val="uk-UA"/>
                    </w:rPr>
                  </w:pPr>
                  <w:r w:rsidRPr="0090626F">
                    <w:rPr>
                      <w:bCs/>
                      <w:sz w:val="22"/>
                      <w:szCs w:val="22"/>
                      <w:lang w:val="uk-UA"/>
                    </w:rPr>
                    <w:t>Номінація «</w:t>
                  </w:r>
                  <w:r w:rsidRPr="0090626F">
                    <w:rPr>
                      <w:sz w:val="22"/>
                      <w:szCs w:val="22"/>
                      <w:lang w:val="uk-UA"/>
                    </w:rPr>
                    <w:t>Підручники та навчальні посібники</w:t>
                  </w:r>
                </w:p>
                <w:p w:rsidR="00B34891" w:rsidRPr="0090626F" w:rsidRDefault="00B34891" w:rsidP="009A3D02">
                  <w:pPr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нового покоління</w:t>
                  </w:r>
                </w:p>
                <w:p w:rsidR="00B34891" w:rsidRPr="0090626F" w:rsidRDefault="00B34891" w:rsidP="009A3D02">
                  <w:pPr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Закарпатського Державного Університету»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Міжнародна науково-практична конференція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sz w:val="22"/>
                      <w:szCs w:val="22"/>
                      <w:lang w:val="uk-UA"/>
                    </w:rPr>
                    <w:t>«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 xml:space="preserve">Ефективність транскордонного співробітництва через міжнародний 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sz w:val="22"/>
                      <w:szCs w:val="22"/>
                      <w:lang w:val="uk-UA"/>
                    </w:rPr>
                    <w:t>м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оніторинг та координацію діяльності національних суб'єктів</w:t>
                  </w:r>
                  <w:r>
                    <w:rPr>
                      <w:b/>
                      <w:sz w:val="22"/>
                      <w:szCs w:val="22"/>
                      <w:lang w:val="uk-UA"/>
                    </w:rPr>
                    <w:t>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E30D37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Комплекс «</w:t>
                  </w:r>
                  <w:proofErr w:type="spellStart"/>
                  <w:r w:rsidRPr="0090626F">
                    <w:rPr>
                      <w:sz w:val="22"/>
                      <w:szCs w:val="22"/>
                      <w:lang w:val="uk-UA"/>
                    </w:rPr>
                    <w:t>Термал-Стар</w:t>
                  </w:r>
                  <w:proofErr w:type="spellEnd"/>
                  <w:r w:rsidRPr="0090626F">
                    <w:rPr>
                      <w:sz w:val="22"/>
                      <w:szCs w:val="22"/>
                      <w:lang w:val="uk-UA"/>
                    </w:rPr>
                    <w:t>»</w:t>
                  </w:r>
                  <w:r>
                    <w:rPr>
                      <w:sz w:val="22"/>
                      <w:szCs w:val="22"/>
                      <w:lang w:val="uk-UA"/>
                    </w:rPr>
                    <w:t xml:space="preserve">, </w:t>
                  </w:r>
                  <w:r w:rsidRPr="0090626F">
                    <w:rPr>
                      <w:sz w:val="22"/>
                      <w:szCs w:val="22"/>
                      <w:lang w:val="uk-UA"/>
                    </w:rPr>
                    <w:t>с. Середнє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8-9 квітня 2011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bCs/>
                      <w:lang w:val="uk-UA"/>
                    </w:rPr>
                  </w:pPr>
                  <w:r w:rsidRPr="0090626F">
                    <w:rPr>
                      <w:color w:val="000000" w:themeColor="text1"/>
                      <w:sz w:val="22"/>
                      <w:szCs w:val="22"/>
                      <w:lang w:val="uk-UA"/>
                    </w:rPr>
                    <w:t>Лібералізація візового режиму Європейським Союзом – необхідна передумова ефективного транскордонного співробітництва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color w:val="000000" w:themeColor="text1"/>
                      <w:sz w:val="22"/>
                      <w:szCs w:val="22"/>
                      <w:lang w:val="uk-UA"/>
                    </w:rPr>
                    <w:t xml:space="preserve">Друге сесійне засідання 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 xml:space="preserve">Робочої групи </w:t>
                  </w:r>
                  <w:r w:rsidRPr="0090626F">
                    <w:rPr>
                      <w:b/>
                      <w:color w:val="000000" w:themeColor="text1"/>
                      <w:sz w:val="22"/>
                      <w:szCs w:val="22"/>
                      <w:lang w:val="uk-UA"/>
                    </w:rPr>
                    <w:t>«</w:t>
                  </w:r>
                  <w:r w:rsidRPr="0090626F">
                    <w:rPr>
                      <w:b/>
                      <w:color w:val="000000" w:themeColor="text1"/>
                      <w:sz w:val="22"/>
                      <w:szCs w:val="22"/>
                      <w:lang w:val="uk-UA" w:eastAsia="ar-SA"/>
                    </w:rPr>
                    <w:t xml:space="preserve">Регіональний вимір </w:t>
                  </w:r>
                  <w:r w:rsidRPr="0090626F">
                    <w:rPr>
                      <w:b/>
                      <w:color w:val="000000" w:themeColor="text1"/>
                      <w:sz w:val="22"/>
                      <w:szCs w:val="22"/>
                      <w:lang w:val="uk-UA" w:eastAsia="ar-SA"/>
                    </w:rPr>
                    <w:lastRenderedPageBreak/>
                    <w:t xml:space="preserve">євроінтеграційної стратегії України: регіональний розвиток та міжрегіональне співробітництво» у рамках </w:t>
                  </w: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реалізацій в Україні проекту «Національний конвент України щодо ЄС»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lastRenderedPageBreak/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19 квітня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2011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color w:val="000000" w:themeColor="text1"/>
                      <w:lang w:val="uk-UA"/>
                    </w:rPr>
                  </w:pPr>
                  <w:r w:rsidRPr="0090626F">
                    <w:rPr>
                      <w:color w:val="000000" w:themeColor="text1"/>
                      <w:sz w:val="22"/>
                      <w:szCs w:val="22"/>
                      <w:lang w:val="uk-UA"/>
                    </w:rPr>
                    <w:t xml:space="preserve">Активізація роботи з виконання Плану дій щодо лібералізації ЄС візового режиму щодо </w:t>
                  </w:r>
                  <w:r w:rsidRPr="0090626F">
                    <w:rPr>
                      <w:color w:val="000000" w:themeColor="text1"/>
                      <w:sz w:val="22"/>
                      <w:szCs w:val="22"/>
                      <w:lang w:val="uk-UA"/>
                    </w:rPr>
                    <w:lastRenderedPageBreak/>
                    <w:t>України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Міжнародна конференція</w:t>
                  </w:r>
                </w:p>
                <w:p w:rsidR="00B34891" w:rsidRPr="0090626F" w:rsidRDefault="00B34891" w:rsidP="009A3D02">
                  <w:pPr>
                    <w:rPr>
                      <w:b/>
                      <w:bCs/>
                      <w:iCs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«Виконання Україною Плану дій з лібералізації ЄС візового режиму: перші успіхи та виклики»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м. Київ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19 травня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sz w:val="22"/>
                      <w:szCs w:val="22"/>
                      <w:lang w:val="uk-UA"/>
                    </w:rPr>
                    <w:t>2011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bCs/>
                      <w:lang w:val="uk-UA"/>
                    </w:rPr>
                  </w:pPr>
                  <w:r w:rsidRPr="0090626F">
                    <w:rPr>
                      <w:sz w:val="22"/>
                      <w:szCs w:val="22"/>
                      <w:lang w:val="uk-UA"/>
                    </w:rPr>
                    <w:t>Виконання Україною Плану дій з лібералізації ЄС візового режиму: перші успіхи та виклики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XXIII міжнародна науково-практична конференція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sz w:val="22"/>
                      <w:szCs w:val="22"/>
                      <w:lang w:val="uk-UA"/>
                    </w:rPr>
                    <w:t>«Актуальні проблеми міжнародного співробітництва у сфері вищої освіти»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 м. </w:t>
                  </w:r>
                  <w:proofErr w:type="spellStart"/>
                  <w:r w:rsidRPr="0090626F">
                    <w:rPr>
                      <w:lang w:val="uk-UA"/>
                    </w:rPr>
                    <w:t>Мішкольц</w:t>
                  </w:r>
                  <w:proofErr w:type="spellEnd"/>
                  <w:r w:rsidRPr="0090626F">
                    <w:rPr>
                      <w:lang w:val="uk-UA"/>
                    </w:rPr>
                    <w:t xml:space="preserve"> (Угорщина )—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м. Кошице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(Словаччина)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lang w:val="uk-UA"/>
                    </w:rPr>
                    <w:t>29 листопада – 2 грудня 2011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pStyle w:val="aa"/>
                    <w:ind w:left="34"/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 xml:space="preserve">Необхідність модернізації системи </w:t>
                  </w:r>
                </w:p>
                <w:p w:rsidR="00B34891" w:rsidRPr="0090626F" w:rsidRDefault="00B34891" w:rsidP="009A3D02">
                  <w:pPr>
                    <w:pStyle w:val="aa"/>
                    <w:ind w:left="34"/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color w:val="000000" w:themeColor="text1"/>
                      <w:lang w:val="uk-UA"/>
                    </w:rPr>
                    <w:t>вищої освіти України в умовах глобалізації</w:t>
                  </w:r>
                </w:p>
                <w:p w:rsidR="00B34891" w:rsidRPr="0090626F" w:rsidRDefault="00B34891" w:rsidP="009A3D02">
                  <w:pPr>
                    <w:spacing w:before="120"/>
                    <w:rPr>
                      <w:lang w:val="uk-UA"/>
                    </w:rPr>
                  </w:pPr>
                </w:p>
              </w:tc>
            </w:tr>
            <w:tr w:rsidR="00B34891" w:rsidRPr="0090626F" w:rsidTr="00CE5287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E3660">
                  <w:pPr>
                    <w:pStyle w:val="aa"/>
                    <w:spacing w:after="0"/>
                    <w:ind w:left="34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u w:val="single"/>
                      <w:lang w:val="uk-UA"/>
                    </w:rPr>
                  </w:pPr>
                  <w:r w:rsidRPr="0090626F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u w:val="single"/>
                      <w:lang w:val="uk-UA"/>
                    </w:rPr>
                    <w:t>2012 р.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bCs/>
                      <w:iCs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 xml:space="preserve">XV </w:t>
                  </w:r>
                  <w:r w:rsidRPr="0090626F">
                    <w:rPr>
                      <w:b/>
                      <w:bCs/>
                      <w:iCs/>
                      <w:sz w:val="22"/>
                      <w:szCs w:val="22"/>
                      <w:lang w:val="uk-UA"/>
                    </w:rPr>
                    <w:t>ювілейна міжнародна виставка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«Сучасна освіта в Україні - 2012»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м. Київ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lang w:val="uk-UA"/>
                    </w:rPr>
                    <w:t>16 лютого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color w:val="000000"/>
                      <w:lang w:val="uk-UA"/>
                    </w:rPr>
                    <w:t>Реалізація завдань інтеграції вітчизняної вищої освіти в європейський і світовий освітній простір в Закарпатському державному університеті</w:t>
                  </w:r>
                  <w:r w:rsidRPr="0090626F">
                    <w:rPr>
                      <w:sz w:val="28"/>
                      <w:szCs w:val="28"/>
                      <w:lang w:val="uk-UA"/>
                    </w:rPr>
                    <w:t xml:space="preserve">   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Круглий стіл експертів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  <w:r w:rsidRPr="0090626F">
                    <w:rPr>
                      <w:b/>
                      <w:iCs/>
                      <w:lang w:val="uk-UA"/>
                    </w:rPr>
                    <w:t>«</w:t>
                  </w:r>
                  <w:proofErr w:type="spellStart"/>
                  <w:r w:rsidRPr="0090626F">
                    <w:rPr>
                      <w:b/>
                      <w:iCs/>
                      <w:lang w:val="uk-UA"/>
                    </w:rPr>
                    <w:t>Єврорегіональне</w:t>
                  </w:r>
                  <w:proofErr w:type="spellEnd"/>
                  <w:r w:rsidRPr="0090626F">
                    <w:rPr>
                      <w:b/>
                      <w:iCs/>
                      <w:lang w:val="uk-UA"/>
                    </w:rPr>
                    <w:t xml:space="preserve"> співробітництво України та його інтеграційний потенціал (досвід Закарпаття)»</w:t>
                  </w:r>
                </w:p>
                <w:p w:rsidR="00B34891" w:rsidRPr="0090626F" w:rsidRDefault="00B34891" w:rsidP="009A3D02">
                  <w:p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м. Ужгород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lang w:val="uk-UA"/>
                    </w:rPr>
                    <w:t>20 квітня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5115A6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Проблеми інституціонального і організаційно-пра</w:t>
                  </w:r>
                  <w:r w:rsidRPr="0090626F">
                    <w:rPr>
                      <w:lang w:val="uk-UA"/>
                    </w:rPr>
                    <w:softHyphen/>
                    <w:t xml:space="preserve">вового забезпечення </w:t>
                  </w:r>
                  <w:proofErr w:type="spellStart"/>
                  <w:r w:rsidRPr="0090626F">
                    <w:rPr>
                      <w:lang w:val="uk-UA"/>
                    </w:rPr>
                    <w:t>єврорегіонального</w:t>
                  </w:r>
                  <w:proofErr w:type="spellEnd"/>
                  <w:r w:rsidRPr="0090626F">
                    <w:rPr>
                      <w:lang w:val="uk-UA"/>
                    </w:rPr>
                    <w:t xml:space="preserve"> співробітництва України та шляхи їх вирішення </w:t>
                  </w:r>
                </w:p>
                <w:p w:rsidR="00B34891" w:rsidRPr="0090626F" w:rsidRDefault="00B34891" w:rsidP="005115A6">
                  <w:pPr>
                    <w:spacing w:before="12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Використання механізмів </w:t>
                  </w:r>
                  <w:proofErr w:type="spellStart"/>
                  <w:r w:rsidRPr="0090626F">
                    <w:rPr>
                      <w:lang w:val="uk-UA"/>
                    </w:rPr>
                    <w:t>єврорегіонального</w:t>
                  </w:r>
                  <w:proofErr w:type="spellEnd"/>
                  <w:r w:rsidRPr="0090626F">
                    <w:rPr>
                      <w:lang w:val="uk-UA"/>
                    </w:rPr>
                    <w:t xml:space="preserve"> співро</w:t>
                  </w:r>
                  <w:r w:rsidRPr="0090626F">
                    <w:rPr>
                      <w:lang w:val="uk-UA"/>
                    </w:rPr>
                    <w:softHyphen/>
                    <w:t xml:space="preserve">бітництва у форматі Вишеградського об’єднання </w:t>
                  </w:r>
                </w:p>
              </w:tc>
            </w:tr>
            <w:tr w:rsidR="00B34891" w:rsidRPr="00F91F93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rPr>
                      <w:b/>
                      <w:i/>
                      <w:lang w:val="uk-UA"/>
                    </w:rPr>
                  </w:pPr>
                  <w:r w:rsidRPr="0090626F">
                    <w:rPr>
                      <w:b/>
                      <w:lang w:val="uk-UA"/>
                    </w:rPr>
                    <w:t>XХІV Міжнародна науково-практична конференція</w:t>
                  </w:r>
                  <w:r w:rsidRPr="0090626F">
                    <w:rPr>
                      <w:rStyle w:val="af"/>
                      <w:b/>
                      <w:bCs/>
                      <w:i w:val="0"/>
                      <w:lang w:val="uk-UA"/>
                    </w:rPr>
                    <w:t xml:space="preserve"> «Проблеми інтернаціоналізації університетської освіти в умовах європейської інтеграції України»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 м. </w:t>
                  </w:r>
                  <w:proofErr w:type="spellStart"/>
                  <w:r w:rsidRPr="0090626F">
                    <w:rPr>
                      <w:lang w:val="uk-UA"/>
                    </w:rPr>
                    <w:t>Мішкольц</w:t>
                  </w:r>
                  <w:proofErr w:type="spellEnd"/>
                  <w:r w:rsidRPr="0090626F">
                    <w:rPr>
                      <w:lang w:val="uk-UA"/>
                    </w:rPr>
                    <w:t xml:space="preserve"> (Угорщина )—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м. Кошице</w:t>
                  </w:r>
                </w:p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(Словаччина)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 w:rsidRPr="0090626F">
                    <w:rPr>
                      <w:iCs/>
                      <w:lang w:val="uk-UA"/>
                    </w:rPr>
                    <w:t>8-11 травня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b/>
                      <w:i/>
                      <w:lang w:val="uk-UA"/>
                    </w:rPr>
                  </w:pPr>
                  <w:r w:rsidRPr="00916268">
                    <w:rPr>
                      <w:color w:val="000000" w:themeColor="text1"/>
                      <w:lang w:val="uk-UA"/>
                    </w:rPr>
                    <w:t>Необхідність модернізації системи вищої освіти України в умовах глобалізації</w:t>
                  </w: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AC7DD1" w:rsidRDefault="00B34891" w:rsidP="00AC7DD1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bCs/>
                      <w:lang w:val="uk-UA"/>
                    </w:rPr>
                    <w:t>К</w:t>
                  </w:r>
                  <w:proofErr w:type="spellStart"/>
                  <w:r>
                    <w:rPr>
                      <w:b/>
                      <w:bCs/>
                    </w:rPr>
                    <w:t>ругл</w:t>
                  </w:r>
                  <w:r>
                    <w:rPr>
                      <w:b/>
                      <w:bCs/>
                      <w:lang w:val="uk-UA"/>
                    </w:rPr>
                    <w:t>ий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ст</w:t>
                  </w:r>
                  <w:r>
                    <w:rPr>
                      <w:b/>
                      <w:bCs/>
                      <w:lang w:val="uk-UA"/>
                    </w:rPr>
                    <w:t>іл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експертів</w:t>
                  </w:r>
                  <w:proofErr w:type="spellEnd"/>
                  <w:r>
                    <w:rPr>
                      <w:b/>
                      <w:bCs/>
                    </w:rPr>
                    <w:t xml:space="preserve"> в рамках </w:t>
                  </w:r>
                  <w:proofErr w:type="spellStart"/>
                  <w:r>
                    <w:rPr>
                      <w:b/>
                      <w:bCs/>
                    </w:rPr>
                    <w:t>проведення</w:t>
                  </w:r>
                  <w:proofErr w:type="spellEnd"/>
                  <w:r>
                    <w:rPr>
                      <w:b/>
                      <w:bCs/>
                    </w:rPr>
                    <w:t xml:space="preserve"> «</w:t>
                  </w:r>
                  <w:proofErr w:type="spellStart"/>
                  <w:r>
                    <w:rPr>
                      <w:b/>
                      <w:bCs/>
                    </w:rPr>
                    <w:t>Європейського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тижня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місцевої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демократії</w:t>
                  </w:r>
                  <w:proofErr w:type="spellEnd"/>
                  <w:r>
                    <w:rPr>
                      <w:b/>
                      <w:bCs/>
                    </w:rPr>
                    <w:t>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м.Ужгород</w:t>
                  </w:r>
                  <w:proofErr w:type="spellEnd"/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>
                    <w:rPr>
                      <w:iCs/>
                      <w:lang w:val="uk-UA"/>
                    </w:rPr>
                    <w:t>17 жовтня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9A3D02">
                  <w:pPr>
                    <w:spacing w:before="120"/>
                    <w:rPr>
                      <w:b/>
                      <w:i/>
                      <w:lang w:val="uk-UA"/>
                    </w:rPr>
                  </w:pPr>
                  <w:proofErr w:type="spellStart"/>
                  <w:r>
                    <w:t>Єврорегіональне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співробітництво</w:t>
                  </w:r>
                  <w:proofErr w:type="spellEnd"/>
                  <w:r>
                    <w:t xml:space="preserve"> як </w:t>
                  </w:r>
                  <w:proofErr w:type="spellStart"/>
                  <w:r>
                    <w:t>прояв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місцевої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демократії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прикордонному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Закарпатті</w:t>
                  </w:r>
                  <w:proofErr w:type="spellEnd"/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776D5F" w:rsidRDefault="00B34891" w:rsidP="00AC7DD1">
                  <w:pPr>
                    <w:rPr>
                      <w:b/>
                      <w:bCs/>
                      <w:lang w:val="uk-UA"/>
                    </w:rPr>
                  </w:pPr>
                  <w:r>
                    <w:rPr>
                      <w:rFonts w:eastAsia="Batang"/>
                      <w:b/>
                      <w:lang w:val="en-US" w:eastAsia="ko-KR"/>
                    </w:rPr>
                    <w:t>The t</w:t>
                  </w:r>
                  <w:r w:rsidRPr="00F91F93">
                    <w:rPr>
                      <w:rFonts w:eastAsia="Batang"/>
                      <w:b/>
                      <w:lang w:val="en-US" w:eastAsia="ko-KR"/>
                    </w:rPr>
                    <w:t>hird “European Border Dialogues” conference</w:t>
                  </w:r>
                  <w:r>
                    <w:rPr>
                      <w:rFonts w:eastAsia="Batang"/>
                      <w:b/>
                      <w:lang w:val="uk-UA" w:eastAsia="ko-KR"/>
                    </w:rPr>
                    <w:t xml:space="preserve"> – </w:t>
                  </w:r>
                  <w:r w:rsidRPr="00F91F93">
                    <w:rPr>
                      <w:b/>
                      <w:lang w:val="en-US" w:eastAsia="cs-CZ"/>
                    </w:rPr>
                    <w:t>European forum for cross-border cooperation in a Wider Europe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776D5F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м.Кишинів</w:t>
                  </w:r>
                  <w:proofErr w:type="spellEnd"/>
                  <w:r>
                    <w:rPr>
                      <w:lang w:val="uk-UA"/>
                    </w:rPr>
                    <w:t xml:space="preserve"> (Молдова)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776D5F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>
                    <w:rPr>
                      <w:iCs/>
                      <w:lang w:val="uk-UA"/>
                    </w:rPr>
                    <w:t>20-23 листопада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spacing w:before="120"/>
                  </w:pPr>
                </w:p>
              </w:tc>
            </w:tr>
            <w:tr w:rsidR="00B34891" w:rsidRPr="0090626F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AC7DD1" w:rsidRDefault="00B34891" w:rsidP="00AC7DD1">
                  <w:pPr>
                    <w:rPr>
                      <w:b/>
                      <w:bCs/>
                      <w:lang w:val="uk-UA"/>
                    </w:rPr>
                  </w:pPr>
                  <w:r w:rsidRPr="00AC7DD1">
                    <w:rPr>
                      <w:b/>
                      <w:lang w:val="uk-UA"/>
                    </w:rPr>
                    <w:t xml:space="preserve">XХV Міжнародна науково-практична конференція </w:t>
                  </w:r>
                  <w:r w:rsidRPr="00AC7DD1">
                    <w:rPr>
                      <w:lang w:val="uk-UA"/>
                    </w:rPr>
                    <w:t>«</w:t>
                  </w:r>
                  <w:r w:rsidRPr="00AC7DD1">
                    <w:rPr>
                      <w:rStyle w:val="af1"/>
                      <w:iCs/>
                      <w:szCs w:val="28"/>
                      <w:lang w:val="uk-UA"/>
                    </w:rPr>
                    <w:t xml:space="preserve">Інноваційний потенціал європейської вищої школи у </w:t>
                  </w:r>
                  <w:proofErr w:type="spellStart"/>
                  <w:r w:rsidRPr="00AC7DD1">
                    <w:rPr>
                      <w:rStyle w:val="af1"/>
                      <w:iCs/>
                      <w:szCs w:val="28"/>
                      <w:lang w:val="uk-UA"/>
                    </w:rPr>
                    <w:t>глобалізаційних</w:t>
                  </w:r>
                  <w:proofErr w:type="spellEnd"/>
                  <w:r w:rsidRPr="00AC7DD1">
                    <w:rPr>
                      <w:rStyle w:val="af1"/>
                      <w:iCs/>
                      <w:szCs w:val="28"/>
                      <w:lang w:val="uk-UA"/>
                    </w:rPr>
                    <w:t xml:space="preserve"> трансформаціях ХХІ століття</w:t>
                  </w:r>
                  <w:r w:rsidRPr="00AC7DD1">
                    <w:rPr>
                      <w:b/>
                      <w:lang w:val="uk-UA"/>
                    </w:rPr>
                    <w:t>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AC7D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м. Ужгород (Україна) – </w:t>
                  </w:r>
                </w:p>
                <w:p w:rsidR="00B34891" w:rsidRPr="0090626F" w:rsidRDefault="00B34891" w:rsidP="00AC7D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 xml:space="preserve"> м. </w:t>
                  </w:r>
                  <w:proofErr w:type="spellStart"/>
                  <w:r w:rsidRPr="0090626F">
                    <w:rPr>
                      <w:lang w:val="uk-UA"/>
                    </w:rPr>
                    <w:t>Мішкольц</w:t>
                  </w:r>
                  <w:proofErr w:type="spellEnd"/>
                  <w:r w:rsidRPr="0090626F">
                    <w:rPr>
                      <w:lang w:val="uk-UA"/>
                    </w:rPr>
                    <w:t xml:space="preserve"> (Угорщина )—</w:t>
                  </w:r>
                </w:p>
                <w:p w:rsidR="00B34891" w:rsidRPr="0090626F" w:rsidRDefault="00B34891" w:rsidP="00AC7D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м. Кошице</w:t>
                  </w:r>
                </w:p>
                <w:p w:rsidR="00B34891" w:rsidRDefault="00B34891" w:rsidP="00AC7D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r w:rsidRPr="0090626F">
                    <w:rPr>
                      <w:lang w:val="uk-UA"/>
                    </w:rPr>
                    <w:t>(Словаччина)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>
                    <w:rPr>
                      <w:iCs/>
                      <w:lang w:val="uk-UA"/>
                    </w:rPr>
                    <w:t>27-30 листопада 2012 року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AC7DD1" w:rsidRDefault="00B34891" w:rsidP="009A3D02">
                  <w:pPr>
                    <w:spacing w:before="120"/>
                    <w:rPr>
                      <w:i/>
                      <w:lang w:val="uk-UA"/>
                    </w:rPr>
                  </w:pPr>
                  <w:proofErr w:type="spellStart"/>
                  <w:r w:rsidRPr="00AC7DD1">
                    <w:t>Реформування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вищої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школи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України</w:t>
                  </w:r>
                  <w:proofErr w:type="spellEnd"/>
                  <w:r w:rsidRPr="00AC7DD1">
                    <w:t xml:space="preserve"> – </w:t>
                  </w:r>
                  <w:proofErr w:type="spellStart"/>
                  <w:r w:rsidRPr="00AC7DD1">
                    <w:t>необхідна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передумова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інноваційної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модернізації</w:t>
                  </w:r>
                  <w:proofErr w:type="spellEnd"/>
                  <w:r w:rsidRPr="00AC7DD1">
                    <w:t xml:space="preserve"> </w:t>
                  </w:r>
                  <w:proofErr w:type="spellStart"/>
                  <w:r w:rsidRPr="00AC7DD1">
                    <w:t>держави</w:t>
                  </w:r>
                  <w:proofErr w:type="spellEnd"/>
                </w:p>
              </w:tc>
            </w:tr>
            <w:tr w:rsidR="00B34891" w:rsidRPr="0090626F" w:rsidTr="0073486D">
              <w:tc>
                <w:tcPr>
                  <w:tcW w:w="105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F5DBF" w:rsidRDefault="00B34891" w:rsidP="004F5DBF">
                  <w:pPr>
                    <w:spacing w:before="120"/>
                    <w:jc w:val="center"/>
                    <w:rPr>
                      <w:b/>
                      <w:u w:val="single"/>
                      <w:lang w:val="uk-UA"/>
                    </w:rPr>
                  </w:pPr>
                  <w:r w:rsidRPr="004F5DBF">
                    <w:rPr>
                      <w:b/>
                      <w:sz w:val="28"/>
                      <w:u w:val="single"/>
                      <w:lang w:val="uk-UA"/>
                    </w:rPr>
                    <w:t>2013 рік</w:t>
                  </w:r>
                </w:p>
              </w:tc>
            </w:tr>
            <w:tr w:rsidR="00B34891" w:rsidRPr="00D27D1D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F5DBF" w:rsidRDefault="00B34891" w:rsidP="004F5DBF">
                  <w:pPr>
                    <w:rPr>
                      <w:b/>
                      <w:lang w:val="uk-UA"/>
                    </w:rPr>
                  </w:pPr>
                  <w:r w:rsidRPr="004F5DBF">
                    <w:rPr>
                      <w:b/>
                      <w:lang w:val="uk-UA"/>
                    </w:rPr>
                    <w:t>Проект «Кордони очима людей»</w:t>
                  </w:r>
                </w:p>
                <w:p w:rsidR="00B34891" w:rsidRPr="00AC7DD1" w:rsidRDefault="00B34891" w:rsidP="004F5DBF">
                  <w:pPr>
                    <w:rPr>
                      <w:b/>
                      <w:lang w:val="uk-UA"/>
                    </w:rPr>
                  </w:pPr>
                  <w:r w:rsidRPr="004F5DBF">
                    <w:rPr>
                      <w:b/>
                      <w:lang w:val="uk-UA"/>
                    </w:rPr>
                    <w:t xml:space="preserve">Міжнародна науково-практична конференція </w:t>
                  </w:r>
                  <w:r>
                    <w:rPr>
                      <w:b/>
                      <w:lang w:val="uk-UA"/>
                    </w:rPr>
                    <w:t>«</w:t>
                  </w:r>
                  <w:r w:rsidRPr="004F5DBF">
                    <w:rPr>
                      <w:b/>
                      <w:lang w:val="uk-UA"/>
                    </w:rPr>
                    <w:t xml:space="preserve">Методологія та інструментарій соціологічного аналізу </w:t>
                  </w:r>
                  <w:r>
                    <w:rPr>
                      <w:b/>
                      <w:lang w:val="uk-UA"/>
                    </w:rPr>
                    <w:t>транскордонного співробітництва»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AC7DD1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t>м.Ужгород</w:t>
                  </w:r>
                  <w:proofErr w:type="spellEnd"/>
                  <w:r>
                    <w:rPr>
                      <w:lang w:val="uk-UA"/>
                    </w:rPr>
                    <w:t>, готель «</w:t>
                  </w:r>
                  <w:r>
                    <w:rPr>
                      <w:lang w:val="en-US"/>
                    </w:rPr>
                    <w:t>Praha Accord Hotel</w:t>
                  </w:r>
                  <w:r>
                    <w:rPr>
                      <w:lang w:val="uk-UA"/>
                    </w:rPr>
                    <w:t>»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>
                    <w:rPr>
                      <w:iCs/>
                      <w:lang w:val="uk-UA"/>
                    </w:rPr>
                    <w:t>24-25 січня 2013 р.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D27D1D" w:rsidRDefault="00B34891" w:rsidP="009A3D02">
                  <w:pPr>
                    <w:spacing w:before="120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Роль і місце транскордонного співробітництва в системі регіонального розвитку</w:t>
                  </w:r>
                </w:p>
              </w:tc>
            </w:tr>
            <w:tr w:rsidR="00B34891" w:rsidRPr="00D27D1D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4F5DBF" w:rsidRDefault="00B34891" w:rsidP="004F5DBF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 xml:space="preserve">2013: Куди прямуєш, </w:t>
                  </w:r>
                  <w:r>
                    <w:rPr>
                      <w:b/>
                      <w:lang w:val="uk-UA"/>
                    </w:rPr>
                    <w:lastRenderedPageBreak/>
                    <w:t>Центральна Європо?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616593">
                  <w:pPr>
                    <w:rPr>
                      <w:lang w:val="uk-UA"/>
                    </w:rPr>
                  </w:pPr>
                  <w:proofErr w:type="spellStart"/>
                  <w:r>
                    <w:rPr>
                      <w:lang w:val="uk-UA"/>
                    </w:rPr>
                    <w:lastRenderedPageBreak/>
                    <w:t>м.Ужгород</w:t>
                  </w:r>
                  <w:proofErr w:type="spellEnd"/>
                  <w:r>
                    <w:rPr>
                      <w:lang w:val="uk-UA"/>
                    </w:rPr>
                    <w:t xml:space="preserve">,вул. Університетська, </w:t>
                  </w:r>
                  <w:r>
                    <w:rPr>
                      <w:lang w:val="uk-UA"/>
                    </w:rPr>
                    <w:lastRenderedPageBreak/>
                    <w:t>14 (новий корпус), п’ятий поверх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iCs/>
                      <w:lang w:val="uk-UA"/>
                    </w:rPr>
                  </w:pPr>
                  <w:r>
                    <w:rPr>
                      <w:lang w:val="uk-UA"/>
                    </w:rPr>
                    <w:lastRenderedPageBreak/>
                    <w:t>21 березня 2013 р., 16.00-18.00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spacing w:before="120"/>
                    <w:rPr>
                      <w:lang w:val="uk-UA"/>
                    </w:rPr>
                  </w:pPr>
                </w:p>
              </w:tc>
            </w:tr>
            <w:tr w:rsidR="00B34891" w:rsidRPr="00D27D1D" w:rsidTr="00114DCF">
              <w:tc>
                <w:tcPr>
                  <w:tcW w:w="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Pr="0090626F" w:rsidRDefault="00B34891" w:rsidP="003266E5">
                  <w:pPr>
                    <w:numPr>
                      <w:ilvl w:val="0"/>
                      <w:numId w:val="6"/>
                    </w:numPr>
                    <w:rPr>
                      <w:b/>
                      <w:lang w:val="uk-UA"/>
                    </w:rPr>
                  </w:pP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4F5DBF">
                  <w:pPr>
                    <w:rPr>
                      <w:b/>
                      <w:lang w:val="uk-UA"/>
                    </w:rPr>
                  </w:pPr>
                  <w:r w:rsidRPr="00AC7DD1">
                    <w:rPr>
                      <w:b/>
                      <w:lang w:val="uk-UA"/>
                    </w:rPr>
                    <w:t>XХV</w:t>
                  </w:r>
                  <w:r>
                    <w:rPr>
                      <w:b/>
                      <w:lang w:val="uk-UA"/>
                    </w:rPr>
                    <w:t>І</w:t>
                  </w:r>
                  <w:r w:rsidRPr="00AC7DD1">
                    <w:rPr>
                      <w:b/>
                      <w:lang w:val="uk-UA"/>
                    </w:rPr>
                    <w:t xml:space="preserve"> Міжнародна науково-практична конференція</w:t>
                  </w:r>
                </w:p>
              </w:tc>
              <w:tc>
                <w:tcPr>
                  <w:tcW w:w="2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616593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val="uk-UA"/>
                    </w:rPr>
                  </w:pP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4891" w:rsidRDefault="00B34891" w:rsidP="009A3D02">
                  <w:pPr>
                    <w:spacing w:before="120"/>
                    <w:rPr>
                      <w:lang w:val="uk-UA"/>
                    </w:rPr>
                  </w:pPr>
                </w:p>
              </w:tc>
            </w:tr>
          </w:tbl>
          <w:p w:rsidR="007E07F4" w:rsidRPr="0090626F" w:rsidRDefault="007E07F4" w:rsidP="001755B3">
            <w:pPr>
              <w:tabs>
                <w:tab w:val="left" w:pos="708"/>
                <w:tab w:val="left" w:pos="1103"/>
                <w:tab w:val="left" w:pos="10770"/>
              </w:tabs>
              <w:ind w:left="170"/>
              <w:rPr>
                <w:b/>
                <w:lang w:val="uk-UA"/>
              </w:rPr>
            </w:pPr>
          </w:p>
        </w:tc>
      </w:tr>
    </w:tbl>
    <w:p w:rsidR="007F17D9" w:rsidRPr="0090626F" w:rsidRDefault="007F17D9" w:rsidP="001755B3">
      <w:pPr>
        <w:jc w:val="center"/>
        <w:rPr>
          <w:b/>
          <w:sz w:val="28"/>
          <w:szCs w:val="28"/>
          <w:u w:val="single"/>
          <w:lang w:val="uk-UA"/>
        </w:rPr>
      </w:pPr>
    </w:p>
    <w:p w:rsidR="00125225" w:rsidRPr="0090626F" w:rsidRDefault="00125225" w:rsidP="001755B3">
      <w:pPr>
        <w:rPr>
          <w:b/>
          <w:i/>
          <w:lang w:val="uk-UA"/>
        </w:rPr>
      </w:pPr>
    </w:p>
    <w:p w:rsidR="00125225" w:rsidRPr="0090626F" w:rsidRDefault="00125225" w:rsidP="001755B3">
      <w:pPr>
        <w:jc w:val="center"/>
        <w:rPr>
          <w:b/>
          <w:lang w:val="uk-UA"/>
        </w:rPr>
      </w:pPr>
    </w:p>
    <w:p w:rsidR="006B12F3" w:rsidRPr="0090626F" w:rsidRDefault="006B12F3" w:rsidP="006B12F3">
      <w:pPr>
        <w:rPr>
          <w:b/>
          <w:sz w:val="32"/>
          <w:szCs w:val="32"/>
          <w:lang w:val="uk-UA"/>
        </w:rPr>
      </w:pPr>
      <w:proofErr w:type="spellStart"/>
      <w:r w:rsidRPr="0090626F">
        <w:rPr>
          <w:b/>
          <w:sz w:val="32"/>
          <w:szCs w:val="32"/>
          <w:lang w:val="uk-UA"/>
        </w:rPr>
        <w:t>к.і.н</w:t>
      </w:r>
      <w:proofErr w:type="spellEnd"/>
      <w:r w:rsidRPr="0090626F">
        <w:rPr>
          <w:b/>
          <w:sz w:val="32"/>
          <w:szCs w:val="32"/>
          <w:lang w:val="uk-UA"/>
        </w:rPr>
        <w:t xml:space="preserve">., </w:t>
      </w:r>
      <w:r w:rsidR="00D33CEC" w:rsidRPr="0090626F">
        <w:rPr>
          <w:b/>
          <w:sz w:val="32"/>
          <w:szCs w:val="32"/>
          <w:lang w:val="uk-UA"/>
        </w:rPr>
        <w:t>проф.</w:t>
      </w:r>
      <w:r w:rsidRPr="0090626F">
        <w:rPr>
          <w:b/>
          <w:sz w:val="32"/>
          <w:szCs w:val="32"/>
          <w:lang w:val="uk-UA"/>
        </w:rPr>
        <w:t xml:space="preserve"> </w:t>
      </w:r>
      <w:proofErr w:type="spellStart"/>
      <w:r w:rsidRPr="0090626F">
        <w:rPr>
          <w:b/>
          <w:sz w:val="32"/>
          <w:szCs w:val="32"/>
          <w:lang w:val="uk-UA"/>
        </w:rPr>
        <w:t>Артьомов</w:t>
      </w:r>
      <w:proofErr w:type="spellEnd"/>
      <w:r w:rsidRPr="0090626F">
        <w:rPr>
          <w:b/>
          <w:sz w:val="32"/>
          <w:szCs w:val="32"/>
          <w:lang w:val="uk-UA"/>
        </w:rPr>
        <w:t xml:space="preserve"> І.В.</w:t>
      </w:r>
    </w:p>
    <w:sectPr w:rsidR="006B12F3" w:rsidRPr="0090626F" w:rsidSect="00CE339E">
      <w:footerReference w:type="default" r:id="rId9"/>
      <w:pgSz w:w="11906" w:h="16838" w:code="9"/>
      <w:pgMar w:top="113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10D" w:rsidRDefault="009B410D" w:rsidP="00FD19A4">
      <w:r>
        <w:separator/>
      </w:r>
    </w:p>
  </w:endnote>
  <w:endnote w:type="continuationSeparator" w:id="0">
    <w:p w:rsidR="009B410D" w:rsidRDefault="009B410D" w:rsidP="00FD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E5" w:rsidRDefault="00F91F93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:rsidR="003370E5" w:rsidRDefault="003370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10D" w:rsidRDefault="009B410D" w:rsidP="00FD19A4">
      <w:r>
        <w:separator/>
      </w:r>
    </w:p>
  </w:footnote>
  <w:footnote w:type="continuationSeparator" w:id="0">
    <w:p w:rsidR="009B410D" w:rsidRDefault="009B410D" w:rsidP="00FD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09B"/>
    <w:multiLevelType w:val="multilevel"/>
    <w:tmpl w:val="215C1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67D5CE6"/>
    <w:multiLevelType w:val="hybridMultilevel"/>
    <w:tmpl w:val="3ECEC11C"/>
    <w:lvl w:ilvl="0" w:tplc="E54C3366">
      <w:start w:val="3"/>
      <w:numFmt w:val="decimal"/>
      <w:lvlText w:val="%1."/>
      <w:lvlJc w:val="left"/>
      <w:pPr>
        <w:ind w:left="644" w:hanging="360"/>
      </w:pPr>
      <w:rPr>
        <w:rFonts w:eastAsia="PalatinoLinotype-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D857FAA"/>
    <w:multiLevelType w:val="hybridMultilevel"/>
    <w:tmpl w:val="56DED9AA"/>
    <w:lvl w:ilvl="0" w:tplc="D540B94A">
      <w:start w:val="1"/>
      <w:numFmt w:val="decimal"/>
      <w:lvlText w:val="%1."/>
      <w:lvlJc w:val="left"/>
      <w:pPr>
        <w:ind w:left="360" w:hanging="360"/>
      </w:pPr>
      <w:rPr>
        <w:b w:val="0"/>
        <w:sz w:val="24"/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0AD22A5"/>
    <w:multiLevelType w:val="hybridMultilevel"/>
    <w:tmpl w:val="95BC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B4C19"/>
    <w:multiLevelType w:val="multilevel"/>
    <w:tmpl w:val="9D729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67F3073"/>
    <w:multiLevelType w:val="hybridMultilevel"/>
    <w:tmpl w:val="500C580A"/>
    <w:lvl w:ilvl="0" w:tplc="033A05E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1F31697"/>
    <w:multiLevelType w:val="hybridMultilevel"/>
    <w:tmpl w:val="3B4AFBBC"/>
    <w:lvl w:ilvl="0" w:tplc="DA28AE34">
      <w:start w:val="1"/>
      <w:numFmt w:val="decimal"/>
      <w:lvlRestart w:val="0"/>
      <w:lvlText w:val="%1."/>
      <w:lvlJc w:val="left"/>
      <w:pPr>
        <w:tabs>
          <w:tab w:val="num" w:pos="1151"/>
        </w:tabs>
        <w:ind w:left="1151" w:hanging="867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861256"/>
    <w:multiLevelType w:val="hybridMultilevel"/>
    <w:tmpl w:val="6234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C0EEA"/>
    <w:multiLevelType w:val="hybridMultilevel"/>
    <w:tmpl w:val="2A8E07D4"/>
    <w:lvl w:ilvl="0" w:tplc="3064EB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04AEB"/>
    <w:multiLevelType w:val="hybridMultilevel"/>
    <w:tmpl w:val="CDE8C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7F4"/>
    <w:rsid w:val="000149EA"/>
    <w:rsid w:val="00014C8B"/>
    <w:rsid w:val="00016F0D"/>
    <w:rsid w:val="00022A37"/>
    <w:rsid w:val="00022D62"/>
    <w:rsid w:val="00025209"/>
    <w:rsid w:val="000335F2"/>
    <w:rsid w:val="00037D97"/>
    <w:rsid w:val="00042823"/>
    <w:rsid w:val="00044E11"/>
    <w:rsid w:val="00056CA5"/>
    <w:rsid w:val="000605E8"/>
    <w:rsid w:val="00062264"/>
    <w:rsid w:val="000709C7"/>
    <w:rsid w:val="0007538C"/>
    <w:rsid w:val="00077AE5"/>
    <w:rsid w:val="00084AD1"/>
    <w:rsid w:val="000912EB"/>
    <w:rsid w:val="0009315C"/>
    <w:rsid w:val="00094985"/>
    <w:rsid w:val="00097A41"/>
    <w:rsid w:val="000B11F9"/>
    <w:rsid w:val="000B3A35"/>
    <w:rsid w:val="000B4DAE"/>
    <w:rsid w:val="000B7E01"/>
    <w:rsid w:val="000C20C1"/>
    <w:rsid w:val="000D0D83"/>
    <w:rsid w:val="000D14F7"/>
    <w:rsid w:val="000D6B59"/>
    <w:rsid w:val="000E2409"/>
    <w:rsid w:val="00100D56"/>
    <w:rsid w:val="0011152E"/>
    <w:rsid w:val="00114DCF"/>
    <w:rsid w:val="00125225"/>
    <w:rsid w:val="00131AB2"/>
    <w:rsid w:val="001320B5"/>
    <w:rsid w:val="00132C40"/>
    <w:rsid w:val="001360CE"/>
    <w:rsid w:val="00136B59"/>
    <w:rsid w:val="001452DF"/>
    <w:rsid w:val="0014759C"/>
    <w:rsid w:val="00154F20"/>
    <w:rsid w:val="001550CD"/>
    <w:rsid w:val="00157BB8"/>
    <w:rsid w:val="00161F95"/>
    <w:rsid w:val="00165A6E"/>
    <w:rsid w:val="00175553"/>
    <w:rsid w:val="001755B3"/>
    <w:rsid w:val="0017665C"/>
    <w:rsid w:val="00186139"/>
    <w:rsid w:val="00196124"/>
    <w:rsid w:val="00197372"/>
    <w:rsid w:val="001A09D9"/>
    <w:rsid w:val="001A39AA"/>
    <w:rsid w:val="001B4ACF"/>
    <w:rsid w:val="001C1565"/>
    <w:rsid w:val="001C2715"/>
    <w:rsid w:val="001D42E6"/>
    <w:rsid w:val="001E2EF7"/>
    <w:rsid w:val="001F35B7"/>
    <w:rsid w:val="00202B66"/>
    <w:rsid w:val="00210A76"/>
    <w:rsid w:val="0021344E"/>
    <w:rsid w:val="00221F65"/>
    <w:rsid w:val="00222CB4"/>
    <w:rsid w:val="00226F19"/>
    <w:rsid w:val="00230A2E"/>
    <w:rsid w:val="00236687"/>
    <w:rsid w:val="00237804"/>
    <w:rsid w:val="00254075"/>
    <w:rsid w:val="00262E41"/>
    <w:rsid w:val="0027173F"/>
    <w:rsid w:val="00272D3C"/>
    <w:rsid w:val="0027465D"/>
    <w:rsid w:val="002807F1"/>
    <w:rsid w:val="00282CE8"/>
    <w:rsid w:val="0028326F"/>
    <w:rsid w:val="00283B29"/>
    <w:rsid w:val="002913EF"/>
    <w:rsid w:val="00294DE7"/>
    <w:rsid w:val="002A6ABB"/>
    <w:rsid w:val="002B68CC"/>
    <w:rsid w:val="002C2BE3"/>
    <w:rsid w:val="002C5C2E"/>
    <w:rsid w:val="002D08FD"/>
    <w:rsid w:val="002D7B5D"/>
    <w:rsid w:val="002E084B"/>
    <w:rsid w:val="002E3FE7"/>
    <w:rsid w:val="002E4926"/>
    <w:rsid w:val="002E6CB9"/>
    <w:rsid w:val="002E7B3F"/>
    <w:rsid w:val="003054CE"/>
    <w:rsid w:val="00305AC3"/>
    <w:rsid w:val="003114E6"/>
    <w:rsid w:val="00311C5D"/>
    <w:rsid w:val="00314BAB"/>
    <w:rsid w:val="00321C9C"/>
    <w:rsid w:val="00324A9E"/>
    <w:rsid w:val="003266E5"/>
    <w:rsid w:val="00330981"/>
    <w:rsid w:val="00330D58"/>
    <w:rsid w:val="003370E5"/>
    <w:rsid w:val="00345014"/>
    <w:rsid w:val="003470F6"/>
    <w:rsid w:val="0035038F"/>
    <w:rsid w:val="00351EEA"/>
    <w:rsid w:val="0035625D"/>
    <w:rsid w:val="00365409"/>
    <w:rsid w:val="00365CFD"/>
    <w:rsid w:val="00373580"/>
    <w:rsid w:val="00376E96"/>
    <w:rsid w:val="0038098C"/>
    <w:rsid w:val="0038461C"/>
    <w:rsid w:val="00390890"/>
    <w:rsid w:val="00393A3B"/>
    <w:rsid w:val="00394039"/>
    <w:rsid w:val="003B3C7F"/>
    <w:rsid w:val="003B5298"/>
    <w:rsid w:val="003C1040"/>
    <w:rsid w:val="003C1860"/>
    <w:rsid w:val="003C5980"/>
    <w:rsid w:val="003D3180"/>
    <w:rsid w:val="003D7835"/>
    <w:rsid w:val="003E151C"/>
    <w:rsid w:val="003E5C82"/>
    <w:rsid w:val="003F2F5E"/>
    <w:rsid w:val="003F514F"/>
    <w:rsid w:val="003F74CA"/>
    <w:rsid w:val="00402435"/>
    <w:rsid w:val="00405201"/>
    <w:rsid w:val="0040657E"/>
    <w:rsid w:val="004111AA"/>
    <w:rsid w:val="00430647"/>
    <w:rsid w:val="0043574A"/>
    <w:rsid w:val="00441BBD"/>
    <w:rsid w:val="00451C4A"/>
    <w:rsid w:val="0045296B"/>
    <w:rsid w:val="00457615"/>
    <w:rsid w:val="0047089B"/>
    <w:rsid w:val="004760A8"/>
    <w:rsid w:val="0048017C"/>
    <w:rsid w:val="004869BC"/>
    <w:rsid w:val="00496CE8"/>
    <w:rsid w:val="004A057E"/>
    <w:rsid w:val="004A0DC5"/>
    <w:rsid w:val="004A7E0D"/>
    <w:rsid w:val="004B12E7"/>
    <w:rsid w:val="004B1540"/>
    <w:rsid w:val="004B5D89"/>
    <w:rsid w:val="004D1E92"/>
    <w:rsid w:val="004D374E"/>
    <w:rsid w:val="004E1F6D"/>
    <w:rsid w:val="004F5DBF"/>
    <w:rsid w:val="004F65BA"/>
    <w:rsid w:val="00502987"/>
    <w:rsid w:val="005037D9"/>
    <w:rsid w:val="0050761E"/>
    <w:rsid w:val="00510B71"/>
    <w:rsid w:val="005115A6"/>
    <w:rsid w:val="005136E2"/>
    <w:rsid w:val="005256DB"/>
    <w:rsid w:val="005300A0"/>
    <w:rsid w:val="00540912"/>
    <w:rsid w:val="005412D1"/>
    <w:rsid w:val="00550E7E"/>
    <w:rsid w:val="005512F2"/>
    <w:rsid w:val="005518E8"/>
    <w:rsid w:val="005572E4"/>
    <w:rsid w:val="00562870"/>
    <w:rsid w:val="00566D47"/>
    <w:rsid w:val="00567104"/>
    <w:rsid w:val="005920FE"/>
    <w:rsid w:val="00595E4B"/>
    <w:rsid w:val="005A0C2F"/>
    <w:rsid w:val="005A1A26"/>
    <w:rsid w:val="005A4F86"/>
    <w:rsid w:val="005A7CA3"/>
    <w:rsid w:val="005B30E8"/>
    <w:rsid w:val="005B4150"/>
    <w:rsid w:val="005C37C0"/>
    <w:rsid w:val="005C3F68"/>
    <w:rsid w:val="005D36C6"/>
    <w:rsid w:val="005D463C"/>
    <w:rsid w:val="005D4A99"/>
    <w:rsid w:val="005D4D75"/>
    <w:rsid w:val="005D667B"/>
    <w:rsid w:val="005E3660"/>
    <w:rsid w:val="005F1F69"/>
    <w:rsid w:val="005F5D07"/>
    <w:rsid w:val="006000C0"/>
    <w:rsid w:val="0060058A"/>
    <w:rsid w:val="0060058F"/>
    <w:rsid w:val="00601990"/>
    <w:rsid w:val="0060295C"/>
    <w:rsid w:val="00606D9F"/>
    <w:rsid w:val="00612D91"/>
    <w:rsid w:val="00612F8B"/>
    <w:rsid w:val="0061413C"/>
    <w:rsid w:val="00616593"/>
    <w:rsid w:val="0062203A"/>
    <w:rsid w:val="00624907"/>
    <w:rsid w:val="006270FC"/>
    <w:rsid w:val="006300CB"/>
    <w:rsid w:val="00633BE7"/>
    <w:rsid w:val="00642C6B"/>
    <w:rsid w:val="00654F7A"/>
    <w:rsid w:val="00670C5B"/>
    <w:rsid w:val="0067620E"/>
    <w:rsid w:val="00677120"/>
    <w:rsid w:val="00682017"/>
    <w:rsid w:val="006856DE"/>
    <w:rsid w:val="00697B58"/>
    <w:rsid w:val="006B12F3"/>
    <w:rsid w:val="006B22FA"/>
    <w:rsid w:val="006B7627"/>
    <w:rsid w:val="006C01F3"/>
    <w:rsid w:val="006C29F1"/>
    <w:rsid w:val="006C31E0"/>
    <w:rsid w:val="006D2310"/>
    <w:rsid w:val="006D3FC3"/>
    <w:rsid w:val="006D5CF6"/>
    <w:rsid w:val="006E4B1D"/>
    <w:rsid w:val="006F5449"/>
    <w:rsid w:val="006F6A7F"/>
    <w:rsid w:val="0071100D"/>
    <w:rsid w:val="0072437E"/>
    <w:rsid w:val="0072732D"/>
    <w:rsid w:val="0073486D"/>
    <w:rsid w:val="007426B8"/>
    <w:rsid w:val="00756C57"/>
    <w:rsid w:val="00762926"/>
    <w:rsid w:val="00774E88"/>
    <w:rsid w:val="007754ED"/>
    <w:rsid w:val="00776D5F"/>
    <w:rsid w:val="00787913"/>
    <w:rsid w:val="00791EE7"/>
    <w:rsid w:val="00792A1D"/>
    <w:rsid w:val="0079335C"/>
    <w:rsid w:val="00795126"/>
    <w:rsid w:val="007A34A3"/>
    <w:rsid w:val="007A5DFF"/>
    <w:rsid w:val="007A61F0"/>
    <w:rsid w:val="007B2B65"/>
    <w:rsid w:val="007B3C1D"/>
    <w:rsid w:val="007B5660"/>
    <w:rsid w:val="007B7541"/>
    <w:rsid w:val="007C5C6D"/>
    <w:rsid w:val="007C7029"/>
    <w:rsid w:val="007D774F"/>
    <w:rsid w:val="007E07F4"/>
    <w:rsid w:val="007E550B"/>
    <w:rsid w:val="007F17D9"/>
    <w:rsid w:val="007F1C36"/>
    <w:rsid w:val="007F2146"/>
    <w:rsid w:val="007F4891"/>
    <w:rsid w:val="007F6C2D"/>
    <w:rsid w:val="008044F8"/>
    <w:rsid w:val="00810798"/>
    <w:rsid w:val="00810853"/>
    <w:rsid w:val="0081316D"/>
    <w:rsid w:val="008212C5"/>
    <w:rsid w:val="00822904"/>
    <w:rsid w:val="008248F1"/>
    <w:rsid w:val="00825BC3"/>
    <w:rsid w:val="008275A1"/>
    <w:rsid w:val="00840D07"/>
    <w:rsid w:val="00845B43"/>
    <w:rsid w:val="00850579"/>
    <w:rsid w:val="00852E00"/>
    <w:rsid w:val="00853BCC"/>
    <w:rsid w:val="00873A11"/>
    <w:rsid w:val="008747EA"/>
    <w:rsid w:val="0087647B"/>
    <w:rsid w:val="00884C7F"/>
    <w:rsid w:val="0088619B"/>
    <w:rsid w:val="00887CEC"/>
    <w:rsid w:val="00894048"/>
    <w:rsid w:val="008A61C7"/>
    <w:rsid w:val="008A74F6"/>
    <w:rsid w:val="008B0904"/>
    <w:rsid w:val="008B4097"/>
    <w:rsid w:val="008B52AB"/>
    <w:rsid w:val="008B6A3B"/>
    <w:rsid w:val="008B6FB1"/>
    <w:rsid w:val="008C7FB7"/>
    <w:rsid w:val="008D2D23"/>
    <w:rsid w:val="008D78A0"/>
    <w:rsid w:val="008E7E44"/>
    <w:rsid w:val="008F4196"/>
    <w:rsid w:val="008F6785"/>
    <w:rsid w:val="008F6821"/>
    <w:rsid w:val="00900AA2"/>
    <w:rsid w:val="0090626F"/>
    <w:rsid w:val="009077F2"/>
    <w:rsid w:val="009151B0"/>
    <w:rsid w:val="00917721"/>
    <w:rsid w:val="00921075"/>
    <w:rsid w:val="009213E0"/>
    <w:rsid w:val="0092590F"/>
    <w:rsid w:val="00925BFA"/>
    <w:rsid w:val="00934839"/>
    <w:rsid w:val="009356CB"/>
    <w:rsid w:val="00940BBA"/>
    <w:rsid w:val="00943699"/>
    <w:rsid w:val="00944BC4"/>
    <w:rsid w:val="00960395"/>
    <w:rsid w:val="0096429C"/>
    <w:rsid w:val="00971762"/>
    <w:rsid w:val="00973F1F"/>
    <w:rsid w:val="009753DD"/>
    <w:rsid w:val="00994D1C"/>
    <w:rsid w:val="00995671"/>
    <w:rsid w:val="009965C3"/>
    <w:rsid w:val="009A0369"/>
    <w:rsid w:val="009A2828"/>
    <w:rsid w:val="009A3D02"/>
    <w:rsid w:val="009B2AFF"/>
    <w:rsid w:val="009B410D"/>
    <w:rsid w:val="009C1891"/>
    <w:rsid w:val="009C2063"/>
    <w:rsid w:val="009C324F"/>
    <w:rsid w:val="009D32DA"/>
    <w:rsid w:val="009D7B15"/>
    <w:rsid w:val="009F6AEC"/>
    <w:rsid w:val="00A005A9"/>
    <w:rsid w:val="00A12C75"/>
    <w:rsid w:val="00A14B1A"/>
    <w:rsid w:val="00A15480"/>
    <w:rsid w:val="00A17098"/>
    <w:rsid w:val="00A17D83"/>
    <w:rsid w:val="00A31FF5"/>
    <w:rsid w:val="00A32669"/>
    <w:rsid w:val="00A32D1D"/>
    <w:rsid w:val="00A33ECD"/>
    <w:rsid w:val="00A34D5E"/>
    <w:rsid w:val="00A37BCB"/>
    <w:rsid w:val="00A412E1"/>
    <w:rsid w:val="00A43DD7"/>
    <w:rsid w:val="00A53053"/>
    <w:rsid w:val="00A56903"/>
    <w:rsid w:val="00A63292"/>
    <w:rsid w:val="00A65159"/>
    <w:rsid w:val="00A7196C"/>
    <w:rsid w:val="00A739F1"/>
    <w:rsid w:val="00A73DB0"/>
    <w:rsid w:val="00A77470"/>
    <w:rsid w:val="00AB0E49"/>
    <w:rsid w:val="00AB6817"/>
    <w:rsid w:val="00AC7DD1"/>
    <w:rsid w:val="00AF2975"/>
    <w:rsid w:val="00AF4225"/>
    <w:rsid w:val="00AF74FA"/>
    <w:rsid w:val="00B12DB2"/>
    <w:rsid w:val="00B22EF9"/>
    <w:rsid w:val="00B34891"/>
    <w:rsid w:val="00B515AB"/>
    <w:rsid w:val="00B52343"/>
    <w:rsid w:val="00B658CE"/>
    <w:rsid w:val="00B65CD9"/>
    <w:rsid w:val="00B8152B"/>
    <w:rsid w:val="00BA42C7"/>
    <w:rsid w:val="00BA66DA"/>
    <w:rsid w:val="00BB12C3"/>
    <w:rsid w:val="00BB5B1D"/>
    <w:rsid w:val="00BD339F"/>
    <w:rsid w:val="00BE0CFA"/>
    <w:rsid w:val="00BE2580"/>
    <w:rsid w:val="00BE5461"/>
    <w:rsid w:val="00BE7CB2"/>
    <w:rsid w:val="00C0469E"/>
    <w:rsid w:val="00C16828"/>
    <w:rsid w:val="00C17D23"/>
    <w:rsid w:val="00C2075B"/>
    <w:rsid w:val="00C23916"/>
    <w:rsid w:val="00C27FAA"/>
    <w:rsid w:val="00C323FC"/>
    <w:rsid w:val="00C33451"/>
    <w:rsid w:val="00C404DF"/>
    <w:rsid w:val="00C45814"/>
    <w:rsid w:val="00C45EF0"/>
    <w:rsid w:val="00C46B8F"/>
    <w:rsid w:val="00C5744B"/>
    <w:rsid w:val="00C63DFC"/>
    <w:rsid w:val="00C64EF1"/>
    <w:rsid w:val="00C66B25"/>
    <w:rsid w:val="00C673FF"/>
    <w:rsid w:val="00C67A53"/>
    <w:rsid w:val="00C7290C"/>
    <w:rsid w:val="00C812C4"/>
    <w:rsid w:val="00C8138C"/>
    <w:rsid w:val="00C81F98"/>
    <w:rsid w:val="00C860D0"/>
    <w:rsid w:val="00C93104"/>
    <w:rsid w:val="00C96935"/>
    <w:rsid w:val="00C96B0E"/>
    <w:rsid w:val="00C97ADD"/>
    <w:rsid w:val="00CA5796"/>
    <w:rsid w:val="00CB4AB0"/>
    <w:rsid w:val="00CC0E50"/>
    <w:rsid w:val="00CC543E"/>
    <w:rsid w:val="00CD2E8E"/>
    <w:rsid w:val="00CD45B8"/>
    <w:rsid w:val="00CE339E"/>
    <w:rsid w:val="00CE5287"/>
    <w:rsid w:val="00CE5BE3"/>
    <w:rsid w:val="00D02B37"/>
    <w:rsid w:val="00D10089"/>
    <w:rsid w:val="00D11CD7"/>
    <w:rsid w:val="00D145D8"/>
    <w:rsid w:val="00D16EBB"/>
    <w:rsid w:val="00D27D1D"/>
    <w:rsid w:val="00D33CEC"/>
    <w:rsid w:val="00D3410E"/>
    <w:rsid w:val="00D506CA"/>
    <w:rsid w:val="00D50FAD"/>
    <w:rsid w:val="00D54CBD"/>
    <w:rsid w:val="00D550F6"/>
    <w:rsid w:val="00D65298"/>
    <w:rsid w:val="00D907B7"/>
    <w:rsid w:val="00D960A9"/>
    <w:rsid w:val="00DB2C01"/>
    <w:rsid w:val="00DB412A"/>
    <w:rsid w:val="00DB4B17"/>
    <w:rsid w:val="00DB6712"/>
    <w:rsid w:val="00DD0E49"/>
    <w:rsid w:val="00DD5523"/>
    <w:rsid w:val="00DD62DA"/>
    <w:rsid w:val="00E03DEF"/>
    <w:rsid w:val="00E05C7E"/>
    <w:rsid w:val="00E10501"/>
    <w:rsid w:val="00E1660C"/>
    <w:rsid w:val="00E258CE"/>
    <w:rsid w:val="00E30D37"/>
    <w:rsid w:val="00E31020"/>
    <w:rsid w:val="00E43533"/>
    <w:rsid w:val="00E53D2B"/>
    <w:rsid w:val="00E568B5"/>
    <w:rsid w:val="00E63855"/>
    <w:rsid w:val="00E73C66"/>
    <w:rsid w:val="00E77E7B"/>
    <w:rsid w:val="00E81A6A"/>
    <w:rsid w:val="00E83562"/>
    <w:rsid w:val="00E90C27"/>
    <w:rsid w:val="00EA4509"/>
    <w:rsid w:val="00EA7A65"/>
    <w:rsid w:val="00EB104F"/>
    <w:rsid w:val="00EC67BD"/>
    <w:rsid w:val="00EE1600"/>
    <w:rsid w:val="00EE3E34"/>
    <w:rsid w:val="00EE42C4"/>
    <w:rsid w:val="00EF2F9B"/>
    <w:rsid w:val="00F00ABC"/>
    <w:rsid w:val="00F02139"/>
    <w:rsid w:val="00F0453F"/>
    <w:rsid w:val="00F05F84"/>
    <w:rsid w:val="00F07501"/>
    <w:rsid w:val="00F07F54"/>
    <w:rsid w:val="00F179E5"/>
    <w:rsid w:val="00F24D35"/>
    <w:rsid w:val="00F3352F"/>
    <w:rsid w:val="00F34452"/>
    <w:rsid w:val="00F46C80"/>
    <w:rsid w:val="00F47F92"/>
    <w:rsid w:val="00F5466F"/>
    <w:rsid w:val="00F745E8"/>
    <w:rsid w:val="00F815E0"/>
    <w:rsid w:val="00F81E5C"/>
    <w:rsid w:val="00F825C0"/>
    <w:rsid w:val="00F8396A"/>
    <w:rsid w:val="00F85613"/>
    <w:rsid w:val="00F91F93"/>
    <w:rsid w:val="00F941EC"/>
    <w:rsid w:val="00F95291"/>
    <w:rsid w:val="00FA03EE"/>
    <w:rsid w:val="00FA6C97"/>
    <w:rsid w:val="00FB06C5"/>
    <w:rsid w:val="00FB2BFF"/>
    <w:rsid w:val="00FB6217"/>
    <w:rsid w:val="00FC1312"/>
    <w:rsid w:val="00FC4DBA"/>
    <w:rsid w:val="00FD19A4"/>
    <w:rsid w:val="00FE1776"/>
    <w:rsid w:val="00FE4D2C"/>
    <w:rsid w:val="00FF6E0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90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E07F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E07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nhideWhenUsed/>
    <w:rsid w:val="007E07F4"/>
    <w:rPr>
      <w:rFonts w:ascii="Calibri" w:hAnsi="Calibri"/>
      <w:sz w:val="20"/>
      <w:szCs w:val="20"/>
      <w:lang w:val="uk-UA" w:eastAsia="uk-UA"/>
    </w:rPr>
  </w:style>
  <w:style w:type="character" w:customStyle="1" w:styleId="a7">
    <w:name w:val="Текст сноски Знак"/>
    <w:basedOn w:val="a0"/>
    <w:link w:val="a6"/>
    <w:rsid w:val="007E07F4"/>
    <w:rPr>
      <w:rFonts w:ascii="Calibri" w:eastAsia="Times New Roman" w:hAnsi="Calibri" w:cs="Times New Roman"/>
      <w:sz w:val="20"/>
      <w:szCs w:val="20"/>
      <w:lang w:val="uk-UA" w:eastAsia="uk-UA"/>
    </w:rPr>
  </w:style>
  <w:style w:type="character" w:customStyle="1" w:styleId="FontStyle14">
    <w:name w:val="Font Style14"/>
    <w:basedOn w:val="a0"/>
    <w:rsid w:val="007E07F4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3">
    <w:name w:val="Font Style13"/>
    <w:basedOn w:val="a0"/>
    <w:rsid w:val="007E07F4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2">
    <w:name w:val="Font Style12"/>
    <w:basedOn w:val="a0"/>
    <w:rsid w:val="007E07F4"/>
    <w:rPr>
      <w:rFonts w:ascii="Times New Roman" w:hAnsi="Times New Roman" w:cs="Times New Roman" w:hint="default"/>
      <w:spacing w:val="10"/>
      <w:sz w:val="22"/>
      <w:szCs w:val="22"/>
    </w:rPr>
  </w:style>
  <w:style w:type="character" w:customStyle="1" w:styleId="FontStyle11">
    <w:name w:val="Font Style11"/>
    <w:basedOn w:val="a0"/>
    <w:rsid w:val="007E07F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8">
    <w:name w:val="Body Text"/>
    <w:basedOn w:val="a"/>
    <w:link w:val="a9"/>
    <w:rsid w:val="00934839"/>
    <w:pPr>
      <w:autoSpaceDE w:val="0"/>
      <w:autoSpaceDN w:val="0"/>
      <w:adjustRightInd w:val="0"/>
      <w:ind w:firstLine="454"/>
      <w:jc w:val="both"/>
    </w:pPr>
    <w:rPr>
      <w:color w:val="000000"/>
    </w:rPr>
  </w:style>
  <w:style w:type="character" w:customStyle="1" w:styleId="a9">
    <w:name w:val="Основной текст Знак"/>
    <w:basedOn w:val="a0"/>
    <w:link w:val="a8"/>
    <w:rsid w:val="0093483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E15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basedOn w:val="a"/>
    <w:uiPriority w:val="99"/>
    <w:rsid w:val="003E151C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eastAsiaTheme="minorHAnsi"/>
      <w:color w:val="000000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F00A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00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E568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568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0904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971762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8B52AB"/>
    <w:rPr>
      <w:i/>
      <w:iCs/>
    </w:rPr>
  </w:style>
  <w:style w:type="character" w:styleId="af0">
    <w:name w:val="Hyperlink"/>
    <w:basedOn w:val="a0"/>
    <w:uiPriority w:val="99"/>
    <w:semiHidden/>
    <w:unhideWhenUsed/>
    <w:rsid w:val="002D7B5D"/>
    <w:rPr>
      <w:color w:val="0000FF"/>
      <w:u w:val="single"/>
    </w:rPr>
  </w:style>
  <w:style w:type="character" w:styleId="af1">
    <w:name w:val="Strong"/>
    <w:uiPriority w:val="22"/>
    <w:qFormat/>
    <w:rsid w:val="00AC7D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2DDD-BED1-412D-AE44-4B557D8C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17</Pages>
  <Words>22528</Words>
  <Characters>12841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Natasha</cp:lastModifiedBy>
  <cp:revision>134</cp:revision>
  <cp:lastPrinted>2013-03-27T13:11:00Z</cp:lastPrinted>
  <dcterms:created xsi:type="dcterms:W3CDTF">2012-05-03T07:02:00Z</dcterms:created>
  <dcterms:modified xsi:type="dcterms:W3CDTF">2014-07-10T09:22:00Z</dcterms:modified>
</cp:coreProperties>
</file>