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8" w:rsidRPr="00904012" w:rsidRDefault="008A2818" w:rsidP="008A2818">
      <w:pPr>
        <w:spacing w:before="240" w:after="240" w:line="360" w:lineRule="auto"/>
        <w:ind w:firstLine="0"/>
        <w:jc w:val="center"/>
        <w:rPr>
          <w:rFonts w:ascii="Times New Roman" w:hAnsi="Times New Roman" w:cs="Times New Roman"/>
          <w:sz w:val="4"/>
          <w:szCs w:val="16"/>
          <w:lang w:val="uk-UA"/>
        </w:rPr>
      </w:pPr>
      <w:bookmarkStart w:id="0" w:name="_GoBack"/>
      <w:bookmarkEnd w:id="0"/>
      <w:r w:rsidRPr="00904012">
        <w:rPr>
          <w:noProof/>
          <w:sz w:val="4"/>
          <w:szCs w:val="16"/>
          <w:lang w:eastAsia="ru-RU"/>
        </w:rPr>
        <w:drawing>
          <wp:inline distT="0" distB="0" distL="0" distR="0">
            <wp:extent cx="752475" cy="395185"/>
            <wp:effectExtent l="19050" t="0" r="9525" b="0"/>
            <wp:docPr id="22" name="irc_ilrp_mut" descr="https://encrypted-tbn3.gstatic.com/images?q=tbn:ANd9GcR4qBk_4-k5BPL-U7NEFaVrbOKL5RKl0HZHEzaXxw6KrH4jJZ_8gsKi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R4qBk_4-k5BPL-U7NEFaVrbOKL5RKl0HZHEzaXxw6KrH4jJZ_8gsKi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89" cy="40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0542" w:rsidRPr="00904012">
        <w:rPr>
          <w:sz w:val="4"/>
          <w:szCs w:val="16"/>
          <w:lang w:val="uk-UA"/>
        </w:rPr>
        <w:t xml:space="preserve">                              </w:t>
      </w:r>
      <w:r w:rsidRPr="00904012">
        <w:rPr>
          <w:noProof/>
          <w:sz w:val="4"/>
          <w:szCs w:val="16"/>
          <w:lang w:eastAsia="ru-RU"/>
        </w:rPr>
        <w:drawing>
          <wp:inline distT="0" distB="0" distL="0" distR="0">
            <wp:extent cx="748312" cy="395776"/>
            <wp:effectExtent l="19050" t="0" r="0" b="0"/>
            <wp:docPr id="19" name="Рисунок 19" descr="&amp;Fcy;&amp;lcy;&amp;acy;&amp;gcy; &amp;Scy;&amp;SH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Fcy;&amp;lcy;&amp;acy;&amp;gcy; &amp;Scy;&amp;SHcy;&amp;A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31" cy="40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4012">
        <w:rPr>
          <w:sz w:val="4"/>
          <w:szCs w:val="16"/>
          <w:lang w:val="uk-UA"/>
        </w:rPr>
        <w:t xml:space="preserve">          </w:t>
      </w:r>
      <w:r w:rsidR="00DF0542" w:rsidRPr="00904012">
        <w:rPr>
          <w:sz w:val="4"/>
          <w:szCs w:val="16"/>
          <w:lang w:val="uk-UA"/>
        </w:rPr>
        <w:t xml:space="preserve">    </w:t>
      </w:r>
      <w:r w:rsidRPr="00904012">
        <w:rPr>
          <w:sz w:val="4"/>
          <w:szCs w:val="16"/>
          <w:lang w:val="uk-UA"/>
        </w:rPr>
        <w:t xml:space="preserve"> </w:t>
      </w:r>
      <w:r w:rsidR="00DF0542" w:rsidRPr="00904012">
        <w:rPr>
          <w:sz w:val="4"/>
          <w:szCs w:val="16"/>
          <w:lang w:val="uk-UA"/>
        </w:rPr>
        <w:t xml:space="preserve">           </w:t>
      </w:r>
      <w:r w:rsidRPr="00904012">
        <w:rPr>
          <w:sz w:val="4"/>
          <w:szCs w:val="16"/>
          <w:lang w:val="uk-UA"/>
        </w:rPr>
        <w:t xml:space="preserve">       </w:t>
      </w:r>
      <w:r w:rsidRPr="00904012">
        <w:rPr>
          <w:noProof/>
          <w:sz w:val="4"/>
          <w:szCs w:val="16"/>
          <w:lang w:eastAsia="ru-RU"/>
        </w:rPr>
        <w:drawing>
          <wp:inline distT="0" distB="0" distL="0" distR="0">
            <wp:extent cx="727554" cy="390525"/>
            <wp:effectExtent l="19050" t="0" r="0" b="0"/>
            <wp:docPr id="25" name="irc_ilrp_mut" descr="https://encrypted-tbn0.gstatic.com/images?q=tbn:ANd9GcQKBBU2vuUcz_fnikepct-E3yNkexxIPUqKWaPIlQASo-xd3pEeP7O9v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QKBBU2vuUcz_fnikepct-E3yNkexxIPUqKWaPIlQASo-xd3pEeP7O9v2c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23" cy="401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FC8" w:rsidRPr="00904012" w:rsidRDefault="000E0FC8" w:rsidP="000E0FC8">
      <w:pPr>
        <w:spacing w:before="120" w:after="120"/>
        <w:ind w:left="178" w:firstLine="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A2818" w:rsidRPr="00904012" w:rsidRDefault="008A2818" w:rsidP="000E0FC8">
      <w:pPr>
        <w:spacing w:before="120" w:after="120"/>
        <w:ind w:left="178" w:firstLine="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04012">
        <w:rPr>
          <w:rFonts w:ascii="Times New Roman" w:hAnsi="Times New Roman" w:cs="Times New Roman"/>
          <w:sz w:val="32"/>
          <w:szCs w:val="32"/>
          <w:lang w:val="uk-UA"/>
        </w:rPr>
        <w:t>ПОСОЛЬСТВО УКРАЇНИ В ГРЕЦІЇ</w:t>
      </w:r>
    </w:p>
    <w:p w:rsidR="008A2818" w:rsidRDefault="008A2818" w:rsidP="000E0FC8">
      <w:pPr>
        <w:spacing w:before="120" w:after="120"/>
        <w:ind w:left="176" w:firstLine="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04012">
        <w:rPr>
          <w:rFonts w:ascii="Times New Roman" w:hAnsi="Times New Roman" w:cs="Times New Roman"/>
          <w:sz w:val="32"/>
          <w:szCs w:val="32"/>
          <w:lang w:val="uk-UA"/>
        </w:rPr>
        <w:t xml:space="preserve">НАЦІОНАЛЬНА АКАДЕМІЯ ПЕДАГОГІЧНИХ НАУК УКРАЇНИ </w:t>
      </w:r>
    </w:p>
    <w:p w:rsidR="00B76724" w:rsidRPr="00904012" w:rsidRDefault="00B76724" w:rsidP="00B76724">
      <w:pPr>
        <w:spacing w:before="120" w:after="120"/>
        <w:ind w:left="176" w:firstLine="0"/>
        <w:contextualSpacing/>
        <w:jc w:val="center"/>
        <w:rPr>
          <w:rFonts w:ascii="Times New Roman" w:hAnsi="Times New Roman" w:cs="Times New Roman"/>
          <w:lang w:val="uk-UA"/>
        </w:rPr>
      </w:pPr>
      <w:r w:rsidRPr="00904012">
        <w:rPr>
          <w:rFonts w:ascii="Times New Roman" w:hAnsi="Times New Roman" w:cs="Times New Roman"/>
          <w:sz w:val="32"/>
          <w:szCs w:val="32"/>
          <w:lang w:val="uk-UA"/>
        </w:rPr>
        <w:t xml:space="preserve">ВГО  «КОНСОРЦІУМ ЗАКЛАДІВ ПІСЛЯДИПЛОМНОЇ ОСВІТИ» </w:t>
      </w:r>
      <w:r w:rsidRPr="00904012">
        <w:rPr>
          <w:rFonts w:ascii="Times New Roman" w:hAnsi="Times New Roman" w:cs="Times New Roman"/>
          <w:lang w:val="uk-UA"/>
        </w:rPr>
        <w:t>(КИЇВ, УКРАЇНА)</w:t>
      </w:r>
    </w:p>
    <w:p w:rsidR="008A2818" w:rsidRPr="00904012" w:rsidRDefault="008A2818" w:rsidP="000E0FC8">
      <w:pPr>
        <w:spacing w:before="120" w:after="120"/>
        <w:ind w:left="176" w:firstLine="0"/>
        <w:contextualSpacing/>
        <w:jc w:val="center"/>
        <w:rPr>
          <w:rFonts w:ascii="Times New Roman" w:hAnsi="Times New Roman" w:cs="Times New Roman"/>
          <w:lang w:val="uk-UA"/>
        </w:rPr>
      </w:pPr>
      <w:r w:rsidRPr="00904012">
        <w:rPr>
          <w:rFonts w:ascii="Times New Roman" w:hAnsi="Times New Roman" w:cs="Times New Roman"/>
          <w:sz w:val="32"/>
          <w:szCs w:val="32"/>
          <w:lang w:val="uk-UA"/>
        </w:rPr>
        <w:t xml:space="preserve">УНІВЕРСИТЕТ МЕНЕДЖМЕНТУ ОСВІТИ </w:t>
      </w:r>
      <w:r w:rsidRPr="00904012">
        <w:rPr>
          <w:rFonts w:ascii="Times New Roman" w:hAnsi="Times New Roman" w:cs="Times New Roman"/>
          <w:lang w:val="uk-UA"/>
        </w:rPr>
        <w:t>(КИЇВ, УКРАЇНА)</w:t>
      </w:r>
    </w:p>
    <w:p w:rsidR="008A2818" w:rsidRPr="00904012" w:rsidRDefault="008A2818" w:rsidP="000E0FC8">
      <w:pPr>
        <w:pStyle w:val="a5"/>
        <w:spacing w:before="120" w:after="12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04012">
        <w:rPr>
          <w:rFonts w:ascii="Times New Roman" w:hAnsi="Times New Roman" w:cs="Times New Roman"/>
          <w:sz w:val="32"/>
          <w:szCs w:val="32"/>
          <w:lang w:val="uk-UA"/>
        </w:rPr>
        <w:t>ІНФОРМАЦІЙНА СЛУЖБА КОДЕКСУ ДИПЛОМАТІЇ І</w:t>
      </w:r>
      <w:r w:rsidR="009E3C10" w:rsidRPr="009040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04012">
        <w:rPr>
          <w:rFonts w:ascii="Times New Roman" w:hAnsi="Times New Roman" w:cs="Times New Roman"/>
          <w:sz w:val="32"/>
          <w:szCs w:val="32"/>
          <w:lang w:val="uk-UA"/>
        </w:rPr>
        <w:t>КОНСУЛЬСТВА  (</w:t>
      </w:r>
      <w:r w:rsidRPr="00904012">
        <w:rPr>
          <w:rFonts w:ascii="Times New Roman" w:hAnsi="Times New Roman" w:cs="Times New Roman"/>
          <w:lang w:val="uk-UA"/>
        </w:rPr>
        <w:t>КИЇВ, УКРАЇНА</w:t>
      </w:r>
      <w:r w:rsidRPr="00904012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8A2818" w:rsidRPr="00904012" w:rsidRDefault="008A2818" w:rsidP="000E0FC8">
      <w:pPr>
        <w:spacing w:before="120" w:after="120"/>
        <w:ind w:left="176" w:firstLine="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04012">
        <w:rPr>
          <w:rFonts w:ascii="Times New Roman" w:hAnsi="Times New Roman" w:cs="Times New Roman"/>
          <w:sz w:val="32"/>
          <w:szCs w:val="32"/>
          <w:lang w:val="uk-UA"/>
        </w:rPr>
        <w:t>ЄВРО-СЕРЕДЗЕМНОМОРСЬКА АКАДЕМІЯ</w:t>
      </w:r>
    </w:p>
    <w:p w:rsidR="008A2818" w:rsidRPr="00904012" w:rsidRDefault="008A2818" w:rsidP="000E0FC8">
      <w:pPr>
        <w:spacing w:before="120" w:after="120"/>
        <w:ind w:left="176" w:firstLine="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04012">
        <w:rPr>
          <w:rFonts w:ascii="Times New Roman" w:hAnsi="Times New Roman" w:cs="Times New Roman"/>
          <w:sz w:val="32"/>
          <w:szCs w:val="32"/>
          <w:lang w:val="uk-UA"/>
        </w:rPr>
        <w:t>МИСТЕЦТВ І НАУК (АФІНИ, ГРЕЦІЯ)</w:t>
      </w:r>
    </w:p>
    <w:p w:rsidR="008A2818" w:rsidRPr="00904012" w:rsidRDefault="008A2818" w:rsidP="000E0FC8">
      <w:pPr>
        <w:spacing w:before="120" w:after="120"/>
        <w:ind w:left="176" w:firstLine="0"/>
        <w:contextualSpacing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904012">
        <w:rPr>
          <w:rFonts w:ascii="Times New Roman" w:hAnsi="Times New Roman" w:cs="Times New Roman"/>
          <w:sz w:val="32"/>
          <w:szCs w:val="32"/>
          <w:lang w:val="uk-UA"/>
        </w:rPr>
        <w:t xml:space="preserve">УНІВЕРСИТЕТ ВЕБСТЕР </w:t>
      </w:r>
      <w:r w:rsidRPr="00904012">
        <w:rPr>
          <w:rFonts w:ascii="Times New Roman" w:hAnsi="Times New Roman" w:cs="Times New Roman"/>
          <w:lang w:val="uk-UA"/>
        </w:rPr>
        <w:t>(США) (АФІНИ, ГРЕЦІЯ)</w:t>
      </w:r>
      <w:r w:rsidRPr="009040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A2818" w:rsidRPr="00904012" w:rsidRDefault="008A2818" w:rsidP="000E0FC8">
      <w:pPr>
        <w:spacing w:before="120" w:after="120"/>
        <w:ind w:left="178" w:firstLine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119A">
        <w:rPr>
          <w:rFonts w:ascii="Times New Roman" w:hAnsi="Times New Roman" w:cs="Times New Roman"/>
          <w:sz w:val="32"/>
          <w:szCs w:val="28"/>
          <w:lang w:val="uk-UA"/>
        </w:rPr>
        <w:t xml:space="preserve">ГРЕЦЬКО-БРИТАНСЬКИЙ КОЛЕДЖ </w:t>
      </w:r>
      <w:r w:rsidRPr="00904012">
        <w:rPr>
          <w:rFonts w:ascii="Times New Roman" w:hAnsi="Times New Roman" w:cs="Times New Roman"/>
          <w:lang w:val="uk-UA"/>
        </w:rPr>
        <w:t>(АФІНИ, ГРЕЦІЯ)</w:t>
      </w:r>
    </w:p>
    <w:p w:rsidR="000E0FC8" w:rsidRDefault="000E0FC8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 w:cs="Times New Roman"/>
          <w:sz w:val="36"/>
          <w:lang w:val="uk-UA"/>
        </w:rPr>
      </w:pPr>
    </w:p>
    <w:p w:rsidR="00B76724" w:rsidRDefault="00B76724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 w:cs="Times New Roman"/>
          <w:sz w:val="36"/>
          <w:lang w:val="uk-UA"/>
        </w:rPr>
      </w:pPr>
    </w:p>
    <w:p w:rsidR="00B76724" w:rsidRPr="00904012" w:rsidRDefault="00B76724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 w:cs="Times New Roman"/>
          <w:sz w:val="36"/>
          <w:lang w:val="uk-UA"/>
        </w:rPr>
      </w:pPr>
    </w:p>
    <w:p w:rsidR="00B76724" w:rsidRPr="00B76724" w:rsidRDefault="00B76724" w:rsidP="00B76724">
      <w:pPr>
        <w:pStyle w:val="a5"/>
        <w:spacing w:before="120" w:after="120"/>
        <w:ind w:firstLine="0"/>
        <w:contextualSpacing/>
        <w:jc w:val="center"/>
        <w:rPr>
          <w:rFonts w:ascii="Times New Roman" w:hAnsi="Times New Roman" w:cs="Times New Roman"/>
          <w:b/>
          <w:noProof/>
          <w:sz w:val="24"/>
          <w:lang w:val="uk-UA" w:eastAsia="ru-RU"/>
        </w:rPr>
      </w:pPr>
      <w:r w:rsidRPr="00B76724">
        <w:rPr>
          <w:rFonts w:ascii="Times New Roman" w:hAnsi="Times New Roman" w:cs="Times New Roman"/>
          <w:b/>
          <w:noProof/>
          <w:sz w:val="20"/>
          <w:lang w:val="uk-UA" w:eastAsia="ru-RU"/>
        </w:rPr>
        <w:t>ЗА ІНФОРМАЦІЙНОЇ ПІДТРИМКИ</w:t>
      </w:r>
      <w:r w:rsidRPr="00B76724">
        <w:rPr>
          <w:rFonts w:ascii="Times New Roman" w:hAnsi="Times New Roman" w:cs="Times New Roman"/>
          <w:b/>
          <w:noProof/>
          <w:sz w:val="24"/>
          <w:lang w:val="uk-UA" w:eastAsia="ru-RU"/>
        </w:rPr>
        <w:t>:</w:t>
      </w:r>
    </w:p>
    <w:p w:rsidR="00B76724" w:rsidRPr="00B76724" w:rsidRDefault="00B76724" w:rsidP="00B76724">
      <w:pPr>
        <w:pStyle w:val="a5"/>
        <w:spacing w:before="120" w:after="120"/>
        <w:ind w:firstLine="0"/>
        <w:contextualSpacing/>
        <w:jc w:val="center"/>
        <w:rPr>
          <w:rFonts w:ascii="Times New Roman" w:hAnsi="Times New Roman" w:cs="Times New Roman"/>
          <w:noProof/>
          <w:sz w:val="24"/>
          <w:lang w:val="uk-UA" w:eastAsia="ru-RU"/>
        </w:rPr>
      </w:pPr>
      <w:r w:rsidRPr="00B76724">
        <w:rPr>
          <w:rFonts w:ascii="Times New Roman" w:hAnsi="Times New Roman" w:cs="Times New Roman"/>
          <w:noProof/>
          <w:sz w:val="24"/>
          <w:lang w:val="uk-UA" w:eastAsia="ru-RU"/>
        </w:rPr>
        <w:t>GREECE MED TOUR (м. Лутракі, Греція)</w:t>
      </w:r>
    </w:p>
    <w:p w:rsidR="00B76724" w:rsidRPr="00B76724" w:rsidRDefault="00B76724" w:rsidP="00B76724">
      <w:pPr>
        <w:pStyle w:val="a5"/>
        <w:spacing w:before="120" w:after="120"/>
        <w:ind w:firstLine="0"/>
        <w:contextualSpacing/>
        <w:jc w:val="center"/>
        <w:rPr>
          <w:rFonts w:ascii="Times New Roman" w:hAnsi="Times New Roman" w:cs="Times New Roman"/>
          <w:noProof/>
          <w:sz w:val="24"/>
          <w:lang w:val="uk-UA" w:eastAsia="ru-RU"/>
        </w:rPr>
      </w:pPr>
      <w:r w:rsidRPr="00B76724">
        <w:rPr>
          <w:rFonts w:ascii="Times New Roman" w:hAnsi="Times New Roman" w:cs="Times New Roman"/>
          <w:noProof/>
          <w:sz w:val="24"/>
          <w:lang w:val="uk-UA" w:eastAsia="ru-RU"/>
        </w:rPr>
        <w:t>АГЕНТСТВО НЕРУХОМОСТІ «АТЛАНТ» (м. Лутракі, Греція)</w:t>
      </w:r>
    </w:p>
    <w:p w:rsidR="00B76724" w:rsidRPr="00B76724" w:rsidRDefault="00B76724" w:rsidP="00B76724">
      <w:pPr>
        <w:pStyle w:val="a5"/>
        <w:spacing w:before="120" w:after="120"/>
        <w:ind w:firstLine="0"/>
        <w:contextualSpacing/>
        <w:jc w:val="center"/>
        <w:rPr>
          <w:rFonts w:ascii="Times New Roman" w:hAnsi="Times New Roman" w:cs="Times New Roman"/>
          <w:noProof/>
          <w:sz w:val="24"/>
          <w:lang w:val="uk-UA" w:eastAsia="ru-RU"/>
        </w:rPr>
      </w:pPr>
      <w:r w:rsidRPr="00B76724">
        <w:rPr>
          <w:rFonts w:ascii="Times New Roman" w:hAnsi="Times New Roman" w:cs="Times New Roman"/>
          <w:noProof/>
          <w:sz w:val="24"/>
          <w:lang w:val="uk-UA" w:eastAsia="ru-RU"/>
        </w:rPr>
        <w:t>ГОТЕЛЬ «ПОСЕЙДОН» (м. Лутракі, Греція)</w:t>
      </w:r>
    </w:p>
    <w:p w:rsidR="00B76724" w:rsidRPr="00B76724" w:rsidRDefault="00B76724" w:rsidP="00B76724">
      <w:pPr>
        <w:pStyle w:val="a5"/>
        <w:spacing w:before="120" w:after="120"/>
        <w:ind w:firstLine="0"/>
        <w:contextualSpacing/>
        <w:jc w:val="center"/>
        <w:rPr>
          <w:rFonts w:ascii="Times New Roman" w:hAnsi="Times New Roman" w:cs="Times New Roman"/>
          <w:sz w:val="24"/>
          <w:lang w:val="uk-UA"/>
        </w:rPr>
      </w:pPr>
      <w:r w:rsidRPr="00B76724">
        <w:rPr>
          <w:rFonts w:ascii="Times New Roman" w:hAnsi="Times New Roman" w:cs="Times New Roman"/>
          <w:noProof/>
          <w:sz w:val="24"/>
          <w:lang w:val="uk-UA" w:eastAsia="ru-RU"/>
        </w:rPr>
        <w:t>ТУРОПЕРАТОР «САКУМС» (м. Київ, Україна)</w:t>
      </w:r>
    </w:p>
    <w:p w:rsidR="000E0FC8" w:rsidRPr="00904012" w:rsidRDefault="000E0FC8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 w:cs="Times New Roman"/>
          <w:sz w:val="36"/>
          <w:lang w:val="uk-UA"/>
        </w:rPr>
      </w:pPr>
    </w:p>
    <w:p w:rsidR="000E0FC8" w:rsidRPr="00904012" w:rsidRDefault="000E0FC8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 w:cs="Times New Roman"/>
          <w:sz w:val="36"/>
          <w:lang w:val="uk-UA"/>
        </w:rPr>
      </w:pPr>
    </w:p>
    <w:p w:rsidR="000E0FC8" w:rsidRPr="00904012" w:rsidRDefault="000E0FC8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 w:cs="Times New Roman"/>
          <w:sz w:val="36"/>
          <w:lang w:val="uk-UA"/>
        </w:rPr>
      </w:pPr>
    </w:p>
    <w:p w:rsidR="000E0FC8" w:rsidRPr="00904012" w:rsidRDefault="000E0FC8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 w:cs="Times New Roman"/>
          <w:sz w:val="36"/>
          <w:lang w:val="uk-UA"/>
        </w:rPr>
      </w:pPr>
      <w:r w:rsidRPr="00904012">
        <w:rPr>
          <w:rFonts w:ascii="Times New Roman" w:hAnsi="Times New Roman" w:cs="Times New Roman"/>
          <w:sz w:val="36"/>
          <w:lang w:val="uk-UA"/>
        </w:rPr>
        <w:t>23-30 жовтня 2014р.</w:t>
      </w:r>
    </w:p>
    <w:p w:rsidR="008A2818" w:rsidRPr="00904012" w:rsidRDefault="008A2818" w:rsidP="00904012">
      <w:pPr>
        <w:pStyle w:val="a5"/>
        <w:spacing w:before="120" w:after="120"/>
        <w:ind w:left="1418" w:right="1416" w:firstLine="0"/>
        <w:contextualSpacing/>
        <w:jc w:val="center"/>
        <w:rPr>
          <w:rFonts w:ascii="Times New Roman" w:hAnsi="Times New Roman" w:cs="Times New Roman"/>
          <w:b/>
          <w:i/>
          <w:sz w:val="32"/>
          <w:szCs w:val="44"/>
          <w:lang w:val="uk-UA"/>
        </w:rPr>
      </w:pPr>
      <w:r w:rsidRPr="00904012">
        <w:rPr>
          <w:rFonts w:ascii="Times New Roman" w:hAnsi="Times New Roman" w:cs="Times New Roman"/>
          <w:b/>
          <w:i/>
          <w:sz w:val="32"/>
          <w:szCs w:val="44"/>
          <w:lang w:val="uk-UA"/>
        </w:rPr>
        <w:t>Міжнародна науково-практична конференція</w:t>
      </w:r>
    </w:p>
    <w:p w:rsidR="008A2818" w:rsidRPr="00904012" w:rsidRDefault="008A2818" w:rsidP="00904012">
      <w:pPr>
        <w:spacing w:before="120" w:after="120"/>
        <w:ind w:right="-2" w:firstLine="0"/>
        <w:contextualSpacing/>
        <w:jc w:val="center"/>
        <w:rPr>
          <w:rFonts w:ascii="Times New Roman" w:hAnsi="Times New Roman"/>
          <w:b/>
          <w:color w:val="000000" w:themeColor="text1"/>
          <w:sz w:val="36"/>
          <w:szCs w:val="28"/>
          <w:lang w:val="uk-UA"/>
        </w:rPr>
      </w:pPr>
      <w:r w:rsidRPr="00904012">
        <w:rPr>
          <w:rFonts w:ascii="Times New Roman" w:hAnsi="Times New Roman"/>
          <w:b/>
          <w:color w:val="000000" w:themeColor="text1"/>
          <w:sz w:val="36"/>
          <w:szCs w:val="28"/>
          <w:lang w:val="uk-UA"/>
        </w:rPr>
        <w:t>«ГЛОБАЛЬНА ЕКОНОМІЧНА ДИНАМІКА ЯК ФАКТОР НАПРУГИ СОЦІАЛЬНО-ПОЛІТИЧНИХ ПРОЦЕСІВ: ЦИКЛИ, КРИЗА І КОНФЛІКТИ»</w:t>
      </w:r>
    </w:p>
    <w:p w:rsidR="000E0FC8" w:rsidRPr="00904012" w:rsidRDefault="000E0FC8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0E0FC8" w:rsidRPr="00904012" w:rsidRDefault="000E0FC8" w:rsidP="000E0FC8">
      <w:pPr>
        <w:pStyle w:val="a5"/>
        <w:spacing w:before="120" w:after="120"/>
        <w:contextualSpacing/>
        <w:jc w:val="center"/>
        <w:rPr>
          <w:rFonts w:ascii="Times New Roman" w:hAnsi="Times New Roman" w:cs="Times New Roman"/>
          <w:noProof/>
          <w:lang w:val="uk-UA" w:eastAsia="ru-RU"/>
        </w:rPr>
      </w:pPr>
    </w:p>
    <w:p w:rsidR="000E0FC8" w:rsidRDefault="000E0FC8" w:rsidP="000E0FC8">
      <w:pPr>
        <w:pStyle w:val="a5"/>
        <w:spacing w:before="120" w:after="120"/>
        <w:contextualSpacing/>
        <w:jc w:val="center"/>
        <w:rPr>
          <w:rFonts w:ascii="Times New Roman" w:hAnsi="Times New Roman" w:cs="Times New Roman"/>
          <w:noProof/>
          <w:lang w:val="uk-UA" w:eastAsia="ru-RU"/>
        </w:rPr>
      </w:pPr>
    </w:p>
    <w:p w:rsidR="00904012" w:rsidRDefault="00904012" w:rsidP="000E0FC8">
      <w:pPr>
        <w:pStyle w:val="a5"/>
        <w:spacing w:before="120" w:after="120"/>
        <w:contextualSpacing/>
        <w:jc w:val="center"/>
        <w:rPr>
          <w:rFonts w:ascii="Times New Roman" w:hAnsi="Times New Roman" w:cs="Times New Roman"/>
          <w:noProof/>
          <w:lang w:val="uk-UA" w:eastAsia="ru-RU"/>
        </w:rPr>
      </w:pPr>
    </w:p>
    <w:p w:rsidR="00904012" w:rsidRPr="00904012" w:rsidRDefault="00904012" w:rsidP="000E0FC8">
      <w:pPr>
        <w:pStyle w:val="a5"/>
        <w:spacing w:before="120" w:after="120"/>
        <w:contextualSpacing/>
        <w:jc w:val="center"/>
        <w:rPr>
          <w:rFonts w:ascii="Times New Roman" w:hAnsi="Times New Roman" w:cs="Times New Roman"/>
          <w:noProof/>
          <w:lang w:val="uk-UA" w:eastAsia="ru-RU"/>
        </w:rPr>
      </w:pPr>
    </w:p>
    <w:p w:rsidR="000E0FC8" w:rsidRPr="00904012" w:rsidRDefault="000E0FC8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0E0FC8" w:rsidRPr="00904012" w:rsidRDefault="000E0FC8" w:rsidP="000E0FC8">
      <w:pPr>
        <w:spacing w:before="120" w:after="120"/>
        <w:ind w:left="1418" w:right="1699" w:firstLine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0E0FC8" w:rsidRPr="00904012" w:rsidRDefault="000E0FC8" w:rsidP="00275000">
      <w:pPr>
        <w:spacing w:before="240" w:after="240"/>
        <w:ind w:right="1699" w:firstLine="0"/>
        <w:contextualSpacing/>
        <w:rPr>
          <w:rFonts w:ascii="Times New Roman" w:hAnsi="Times New Roman" w:cs="Times New Roman"/>
          <w:sz w:val="28"/>
          <w:lang w:val="uk-UA"/>
        </w:rPr>
      </w:pPr>
    </w:p>
    <w:p w:rsidR="000E0FC8" w:rsidRPr="00904012" w:rsidRDefault="000E0FC8" w:rsidP="000E0FC8">
      <w:pPr>
        <w:spacing w:before="240" w:after="240"/>
        <w:ind w:left="1418" w:right="1699" w:firstLine="0"/>
        <w:contextualSpacing/>
        <w:jc w:val="center"/>
        <w:rPr>
          <w:rFonts w:ascii="Times New Roman" w:hAnsi="Times New Roman" w:cs="Times New Roman"/>
          <w:sz w:val="28"/>
          <w:lang w:val="uk-UA"/>
        </w:rPr>
      </w:pPr>
    </w:p>
    <w:p w:rsidR="008A2818" w:rsidRPr="00904012" w:rsidRDefault="008A2818" w:rsidP="000E0FC8">
      <w:pPr>
        <w:spacing w:before="240" w:after="240"/>
        <w:ind w:left="1418" w:right="1699" w:firstLine="0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Київ – Афіни</w:t>
      </w:r>
    </w:p>
    <w:p w:rsidR="008A2818" w:rsidRPr="00904012" w:rsidRDefault="008A2818" w:rsidP="000E0FC8">
      <w:pPr>
        <w:spacing w:before="240" w:after="240"/>
        <w:ind w:left="1418" w:right="1699" w:firstLine="0"/>
        <w:contextualSpacing/>
        <w:jc w:val="center"/>
        <w:rPr>
          <w:rFonts w:ascii="Times New Roman" w:hAnsi="Times New Roman" w:cs="Times New Roman"/>
          <w:sz w:val="28"/>
          <w:lang w:val="uk-UA"/>
        </w:rPr>
        <w:sectPr w:rsidR="008A2818" w:rsidRPr="00904012" w:rsidSect="00F54C74">
          <w:footerReference w:type="default" r:id="rId11"/>
          <w:pgSz w:w="11906" w:h="16838"/>
          <w:pgMar w:top="568" w:right="851" w:bottom="426" w:left="1134" w:header="709" w:footer="709" w:gutter="0"/>
          <w:cols w:space="708"/>
          <w:titlePg/>
          <w:docGrid w:linePitch="360"/>
        </w:sectPr>
      </w:pPr>
      <w:r w:rsidRPr="00904012">
        <w:rPr>
          <w:rFonts w:ascii="Times New Roman" w:hAnsi="Times New Roman" w:cs="Times New Roman"/>
          <w:sz w:val="28"/>
          <w:lang w:val="uk-UA"/>
        </w:rPr>
        <w:t>2014</w:t>
      </w:r>
    </w:p>
    <w:p w:rsidR="00E563ED" w:rsidRPr="00904012" w:rsidRDefault="00E563ED" w:rsidP="00E563ED">
      <w:pPr>
        <w:tabs>
          <w:tab w:val="center" w:pos="4536"/>
        </w:tabs>
        <w:spacing w:before="240" w:after="240" w:line="360" w:lineRule="auto"/>
        <w:ind w:right="-2" w:firstLine="0"/>
        <w:jc w:val="center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733425" cy="388018"/>
            <wp:effectExtent l="19050" t="0" r="9525" b="0"/>
            <wp:docPr id="3" name="Рисунок 21" descr="File:Webster University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le:Webster University Logo.sv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25" cy="39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4012">
        <w:rPr>
          <w:rFonts w:ascii="Times New Roman" w:hAnsi="Times New Roman" w:cs="Times New Roman"/>
          <w:sz w:val="28"/>
          <w:lang w:val="uk-UA"/>
        </w:rPr>
        <w:t xml:space="preserve">         </w:t>
      </w:r>
      <w:r w:rsidRPr="0090401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6275" cy="6448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75" cy="66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0542" w:rsidRPr="00904012">
        <w:rPr>
          <w:rFonts w:ascii="Times New Roman" w:hAnsi="Times New Roman" w:cs="Times New Roman"/>
          <w:sz w:val="28"/>
          <w:lang w:val="uk-UA"/>
        </w:rPr>
        <w:t xml:space="preserve">        </w:t>
      </w:r>
      <w:r w:rsidRPr="0090401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923925" cy="553167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29" cy="55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34BF" w:rsidRPr="003434BF">
        <w:t xml:space="preserve"> </w:t>
      </w:r>
      <w:r w:rsidR="003434BF">
        <w:rPr>
          <w:lang w:val="uk-UA"/>
        </w:rPr>
        <w:t xml:space="preserve">          </w:t>
      </w:r>
    </w:p>
    <w:p w:rsidR="00157B7C" w:rsidRPr="00904012" w:rsidRDefault="00157B7C" w:rsidP="005D38E3">
      <w:pPr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Шановні колеги!</w:t>
      </w:r>
      <w:r w:rsidR="00DF0542"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157B7C" w:rsidRPr="00904012" w:rsidRDefault="00157B7C" w:rsidP="00ED7F1C">
      <w:pPr>
        <w:spacing w:before="120" w:after="120"/>
        <w:ind w:firstLine="0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23-30 жовтня 2014 року о 10.00 в Греції у представництві американського Університету «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Вебстер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» проводиться </w:t>
      </w:r>
    </w:p>
    <w:p w:rsidR="00157B7C" w:rsidRPr="00904012" w:rsidRDefault="00157B7C" w:rsidP="00ED7F1C">
      <w:pPr>
        <w:spacing w:before="120" w:after="120"/>
        <w:ind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МІЖНАРОДНА НАУКОВО-ПРАКТИЧНА КОНФЕРЕНЦІЯ</w:t>
      </w:r>
    </w:p>
    <w:p w:rsidR="00157B7C" w:rsidRPr="00904012" w:rsidRDefault="00157B7C" w:rsidP="00ED7F1C">
      <w:pPr>
        <w:spacing w:before="120" w:after="120"/>
        <w:ind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«ГЛОБАЛЬНА ЕКОНОМІЧНА ДИНАМІКА ЯК ФАКТОР НАПРУГИ СОЦІАЛЬНО-ПОЛІТИЧНИХ ПРОЦЕСІВ: ЦИКЛИ, КРИЗА І КОНФЛІКТИ».</w:t>
      </w:r>
    </w:p>
    <w:p w:rsidR="00157B7C" w:rsidRPr="00904012" w:rsidRDefault="00157B7C" w:rsidP="00ED7F1C">
      <w:pPr>
        <w:spacing w:before="120" w:after="120"/>
        <w:ind w:firstLine="0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44"/>
          <w:szCs w:val="44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44"/>
          <w:szCs w:val="44"/>
          <w:lang w:val="uk-UA"/>
        </w:rPr>
        <w:t>Запрошуємо</w:t>
      </w:r>
      <w:r w:rsidRPr="00904012">
        <w:rPr>
          <w:rFonts w:ascii="Times New Roman" w:eastAsia="Calibri" w:hAnsi="Times New Roman" w:cs="Times New Roman"/>
          <w:color w:val="000000" w:themeColor="text1"/>
          <w:sz w:val="44"/>
          <w:szCs w:val="44"/>
          <w:lang w:val="uk-UA"/>
        </w:rPr>
        <w:t xml:space="preserve"> </w:t>
      </w:r>
    </w:p>
    <w:p w:rsidR="00157B7C" w:rsidRPr="00904012" w:rsidRDefault="00157B7C" w:rsidP="00ED7F1C">
      <w:pPr>
        <w:spacing w:before="120" w:after="120"/>
        <w:ind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узяти участь у конференції</w:t>
      </w:r>
    </w:p>
    <w:p w:rsidR="00157B7C" w:rsidRPr="00904012" w:rsidRDefault="00157B7C" w:rsidP="005D38E3">
      <w:pPr>
        <w:spacing w:before="120" w:after="120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uk-UA"/>
        </w:rPr>
        <w:t xml:space="preserve">У </w:t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програмі</w:t>
      </w:r>
      <w:r w:rsidRPr="00904012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uk-UA"/>
        </w:rPr>
        <w:t>:</w:t>
      </w:r>
    </w:p>
    <w:p w:rsidR="00157B7C" w:rsidRPr="00904012" w:rsidRDefault="00157B7C" w:rsidP="00ED7F1C">
      <w:pPr>
        <w:numPr>
          <w:ilvl w:val="0"/>
          <w:numId w:val="1"/>
        </w:numPr>
        <w:spacing w:before="120" w:after="120" w:line="18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Пленарне засідання (презентація вузів, доповіді представників науки, бізнесу, економіки – учасників конференції, виступ зарубіжних учасників);</w:t>
      </w:r>
    </w:p>
    <w:p w:rsidR="00157B7C" w:rsidRPr="00904012" w:rsidRDefault="00157B7C" w:rsidP="00ED7F1C">
      <w:pPr>
        <w:numPr>
          <w:ilvl w:val="0"/>
          <w:numId w:val="1"/>
        </w:numPr>
        <w:spacing w:before="120" w:after="120" w:line="18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Проведення засідань секцій, «майстер-класів» і «круглих столів» з участю провідних спеціалістів, вчених, іноземних гостей, викладачів, авторів підручників гуманітарного та економічного циклів;</w:t>
      </w:r>
    </w:p>
    <w:p w:rsidR="00157B7C" w:rsidRPr="00904012" w:rsidRDefault="00157B7C" w:rsidP="00ED7F1C">
      <w:pPr>
        <w:numPr>
          <w:ilvl w:val="0"/>
          <w:numId w:val="1"/>
        </w:numPr>
        <w:spacing w:before="120" w:after="120" w:line="18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Конкурс на найкращу студентську доповідь (виступ) і презентацію;</w:t>
      </w:r>
    </w:p>
    <w:p w:rsidR="00157B7C" w:rsidRPr="00904012" w:rsidRDefault="00157B7C" w:rsidP="00ED7F1C">
      <w:pPr>
        <w:numPr>
          <w:ilvl w:val="0"/>
          <w:numId w:val="1"/>
        </w:numPr>
        <w:spacing w:before="120" w:after="120" w:line="18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Виставка, реалізація сучасної науково-популярної літератури з проблем економіки, управління, соціальної та міжкультурної взаємодії та освіти;</w:t>
      </w:r>
    </w:p>
    <w:p w:rsidR="00157B7C" w:rsidRPr="00904012" w:rsidRDefault="00157B7C" w:rsidP="00ED7F1C">
      <w:pPr>
        <w:numPr>
          <w:ilvl w:val="0"/>
          <w:numId w:val="1"/>
        </w:numPr>
        <w:spacing w:before="120" w:after="120" w:line="18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Екскурсія по Університету «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Вебстер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»;</w:t>
      </w:r>
    </w:p>
    <w:p w:rsidR="00157B7C" w:rsidRPr="00904012" w:rsidRDefault="00157B7C" w:rsidP="005D38E3">
      <w:pPr>
        <w:spacing w:before="120" w:after="120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uk-UA"/>
        </w:rPr>
        <w:t>Основні напрями роботи конференції:</w:t>
      </w:r>
    </w:p>
    <w:p w:rsidR="00157B7C" w:rsidRPr="00904012" w:rsidRDefault="00157B7C" w:rsidP="005D38E3">
      <w:pPr>
        <w:tabs>
          <w:tab w:val="left" w:pos="426"/>
        </w:tabs>
        <w:spacing w:before="120" w:after="120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Економічний блок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Техніко-економічна парадигма розвитку економіки.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Циклічна парадигма економічної системи в умовах турбулентності.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Синхронізація економічних циклів і їх кризових фаз (дві хвилі рецесії  економіки). 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Інтеграція господарських формувань як закономірність розвитку економіки.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Антикризова інвестиційна політика в Україні.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Інтегральна модель економічного розвитку України в ЄС.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Інтеграційне співробітництво українських регіонів з ЄС.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Економічні фактори та динаміка міжкультурної взаємодії.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Україна в контексті світової динаміки: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екобіонічний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аспект.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Концесії – інструмент активізації міжнародних інвестиційних проектів в Україні. 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Механізми адаптації економічної моделі України до сучасних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глобалізаційних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перетворень. 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Державно-приватне партнерство як механізм підвищення конкурентоспроможності регіонів.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Партнерство цивілізацій як передумова постійного розвитку і модернізації технологічної бази країни. 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Антикризове управління як метод удосконалення системи управління галузями в сучасних умовах.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Комплексна програма розвитку економіки України в умовах економічної свободи т адаптаційні механізми національної економіки.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Механізм реверсивного руху капіталу в країнах з економікою, що розвивається. </w:t>
      </w:r>
    </w:p>
    <w:p w:rsidR="00157B7C" w:rsidRPr="00904012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Стабільний розвиток економічних систем у сучасному світі.</w:t>
      </w:r>
    </w:p>
    <w:p w:rsidR="00157B7C" w:rsidRDefault="00157B7C" w:rsidP="005D38E3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Адаптаційні механізми національної економіки.</w:t>
      </w:r>
    </w:p>
    <w:p w:rsidR="00ED7F1C" w:rsidRPr="00904012" w:rsidRDefault="00ED7F1C" w:rsidP="00ED7F1C">
      <w:pPr>
        <w:tabs>
          <w:tab w:val="left" w:pos="426"/>
        </w:tabs>
        <w:spacing w:before="120" w:after="120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Освітньо-професійний блок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Політичний, економічний та культурно-освітній вимір партнерських відносин між Україною та ЄС.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Міжнародне співробітництво українських та іноземних вузів і студентів.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Економічні наслідки трансформації міжкультурної комунікації в регіональному та глобальному вимірах.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Освіта як результат реалізації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компетенційного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підходу.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Регулярне підвищення кваліфікації спеціалістів як запорука оновлення знань.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Особливості міжкультурних комунікацій в сучасній Україні.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Людська реальність в просторах культури та цивілізації (цивілізація і культура).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Історично – культурна спадщина держави як фактор розвитку туристичних послуг.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Гендерна відмінність поведінки керівників у конфліктних і кризових ситуаціях.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Психологія професійної підготовки і професійного росту.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Підготовка педагогів і андрагогік.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Управління в області освіти.</w:t>
      </w:r>
    </w:p>
    <w:p w:rsidR="00ED7F1C" w:rsidRPr="00904012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Роль лідера в управлінні змінами.</w:t>
      </w:r>
    </w:p>
    <w:p w:rsidR="00ED7F1C" w:rsidRPr="00ED7F1C" w:rsidRDefault="00ED7F1C" w:rsidP="00ED7F1C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Соціально-психологічні аспекти управління (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фасилітативний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підхід).</w:t>
      </w:r>
    </w:p>
    <w:p w:rsidR="00157B7C" w:rsidRPr="00904012" w:rsidRDefault="00157B7C" w:rsidP="005D38E3">
      <w:pPr>
        <w:tabs>
          <w:tab w:val="left" w:pos="426"/>
        </w:tabs>
        <w:spacing w:before="120" w:after="120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Управлінський блок</w:t>
      </w:r>
    </w:p>
    <w:p w:rsidR="00157B7C" w:rsidRPr="00904012" w:rsidRDefault="00E563ED" w:rsidP="00D96F5B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Європейська та Євроатлантична інтеграції України: соціально-психологічний аспект.</w:t>
      </w:r>
    </w:p>
    <w:p w:rsidR="00157B7C" w:rsidRPr="00904012" w:rsidRDefault="00157B7C" w:rsidP="00D96F5B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Злиття, поглинання і реорганізаційні процеси : нові тенденції.</w:t>
      </w:r>
    </w:p>
    <w:p w:rsidR="00157B7C" w:rsidRPr="00904012" w:rsidRDefault="00157B7C" w:rsidP="00D96F5B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Особливості інноваційної моделі України.</w:t>
      </w:r>
    </w:p>
    <w:p w:rsidR="00157B7C" w:rsidRPr="00D96F5B" w:rsidRDefault="005D38E3" w:rsidP="00D96F5B">
      <w:pPr>
        <w:pStyle w:val="a7"/>
        <w:numPr>
          <w:ilvl w:val="0"/>
          <w:numId w:val="8"/>
        </w:numPr>
        <w:tabs>
          <w:tab w:val="left" w:pos="426"/>
        </w:tabs>
        <w:spacing w:before="120" w:after="120" w:line="180" w:lineRule="auto"/>
        <w:ind w:left="0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Управління інвестиційною та інноваційною діяльністю, реструктуризація стратегії промислових підприємств, корпорацій та регіонів як передумова їх </w:t>
      </w:r>
      <w:r w:rsidR="00157B7C" w:rsidRPr="00D96F5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розвитку.</w:t>
      </w:r>
    </w:p>
    <w:p w:rsidR="009C591F" w:rsidRPr="009C591F" w:rsidRDefault="009C591F" w:rsidP="00ED7F1C">
      <w:pPr>
        <w:tabs>
          <w:tab w:val="left" w:pos="-2268"/>
        </w:tabs>
        <w:spacing w:before="120" w:after="120" w:line="360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uk-UA"/>
        </w:rPr>
      </w:pPr>
      <w:r w:rsidRPr="009C591F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uk-UA"/>
        </w:rPr>
        <w:t>Працює організаційний комітет:</w:t>
      </w:r>
    </w:p>
    <w:p w:rsidR="009C591F" w:rsidRDefault="009C591F" w:rsidP="00ED7F1C">
      <w:pPr>
        <w:tabs>
          <w:tab w:val="left" w:pos="-2268"/>
        </w:tabs>
        <w:spacing w:after="0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Лідія </w:t>
      </w:r>
      <w:proofErr w:type="spellStart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Плотнікова</w:t>
      </w:r>
      <w:proofErr w:type="spellEnd"/>
      <w:r w:rsidRPr="00BC6F1A">
        <w:rPr>
          <w:lang w:val="uk-UA"/>
        </w:rPr>
        <w:t xml:space="preserve"> </w:t>
      </w:r>
      <w:proofErr w:type="spellStart"/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depmarket</w:t>
      </w:r>
      <w:proofErr w:type="spellEnd"/>
      <w:r w:rsidRPr="00ED7F1C">
        <w:rPr>
          <w:rFonts w:ascii="Times New Roman" w:eastAsia="Calibri" w:hAnsi="Times New Roman" w:cs="Times New Roman"/>
          <w:sz w:val="28"/>
          <w:szCs w:val="28"/>
          <w:lang w:val="uk-UA"/>
        </w:rPr>
        <w:t>@</w:t>
      </w:r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ED7F1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liplotn</w:t>
      </w:r>
      <w:proofErr w:type="spellEnd"/>
      <w:r w:rsidRPr="00ED7F1C">
        <w:rPr>
          <w:rFonts w:ascii="Times New Roman" w:eastAsia="Calibri" w:hAnsi="Times New Roman" w:cs="Times New Roman"/>
          <w:sz w:val="28"/>
          <w:szCs w:val="28"/>
          <w:lang w:val="uk-UA"/>
        </w:rPr>
        <w:t>@</w:t>
      </w:r>
      <w:proofErr w:type="spellStart"/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gmail</w:t>
      </w:r>
      <w:proofErr w:type="spellEnd"/>
      <w:r w:rsidRPr="00ED7F1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 +38(044)484-34-98, +380(50)380 03 00, +380(67)290 20 29;</w:t>
      </w:r>
    </w:p>
    <w:p w:rsidR="00ED7F1C" w:rsidRDefault="00ED7F1C" w:rsidP="00ED7F1C">
      <w:pPr>
        <w:tabs>
          <w:tab w:val="left" w:pos="-2268"/>
        </w:tabs>
        <w:spacing w:after="0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D7F1C" w:rsidRPr="00ED7F1C" w:rsidRDefault="00ED7F1C" w:rsidP="00ED7F1C">
      <w:pPr>
        <w:tabs>
          <w:tab w:val="left" w:pos="-2268"/>
        </w:tabs>
        <w:spacing w:after="0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"/>
          <w:szCs w:val="28"/>
          <w:lang w:val="uk-UA"/>
        </w:rPr>
      </w:pPr>
    </w:p>
    <w:p w:rsidR="009C591F" w:rsidRPr="00BC6F1A" w:rsidRDefault="009C591F" w:rsidP="00ED7F1C">
      <w:pPr>
        <w:tabs>
          <w:tab w:val="left" w:pos="-2268"/>
        </w:tabs>
        <w:spacing w:after="0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Світлана </w:t>
      </w:r>
      <w:proofErr w:type="spellStart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Синенко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contrend</w:t>
      </w:r>
      <w:proofErr w:type="spellEnd"/>
      <w:r w:rsidRPr="00ED7F1C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gmail</w:t>
      </w:r>
      <w:proofErr w:type="spellEnd"/>
      <w:r w:rsidRPr="00ED7F1C">
        <w:rPr>
          <w:rFonts w:ascii="Times New Roman" w:eastAsia="Calibri" w:hAnsi="Times New Roman" w:cs="Times New Roman"/>
          <w:sz w:val="28"/>
          <w:szCs w:val="28"/>
        </w:rPr>
        <w:t>.</w:t>
      </w:r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com</w:t>
      </w: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,</w:t>
      </w: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+380(44)481 38 54, +380(67)240 78 99,</w:t>
      </w:r>
    </w:p>
    <w:p w:rsidR="009C591F" w:rsidRPr="00BC6F1A" w:rsidRDefault="009C591F" w:rsidP="00ED7F1C">
      <w:pPr>
        <w:tabs>
          <w:tab w:val="left" w:pos="-2268"/>
        </w:tabs>
        <w:spacing w:after="0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ристина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Напова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агл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., </w:t>
      </w:r>
      <w:proofErr w:type="spellStart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франц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.,</w:t>
      </w:r>
      <w:proofErr w:type="spellStart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голанд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.) </w:t>
      </w:r>
      <w:proofErr w:type="spellStart"/>
      <w:proofErr w:type="gramStart"/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depmarket</w:t>
      </w:r>
      <w:proofErr w:type="spellEnd"/>
      <w:r w:rsidRPr="00ED7F1C">
        <w:rPr>
          <w:rFonts w:ascii="Times New Roman" w:eastAsia="Calibri" w:hAnsi="Times New Roman" w:cs="Times New Roman"/>
          <w:sz w:val="28"/>
          <w:szCs w:val="28"/>
        </w:rPr>
        <w:t>@</w:t>
      </w:r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ED7F1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D7F1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</w:t>
      </w:r>
      <w:proofErr w:type="gram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+380(44)484 34 98,</w:t>
      </w:r>
    </w:p>
    <w:p w:rsidR="009C591F" w:rsidRPr="00BC6F1A" w:rsidRDefault="009C591F" w:rsidP="00ED7F1C">
      <w:pPr>
        <w:tabs>
          <w:tab w:val="left" w:pos="-2268"/>
        </w:tabs>
        <w:spacing w:after="0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Ірина Лаз</w:t>
      </w:r>
      <w:r w:rsidR="007A43D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BE"/>
        </w:rPr>
        <w:t>a</w:t>
      </w:r>
      <w:proofErr w:type="spellStart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ренко</w:t>
      </w:r>
      <w:proofErr w:type="spellEnd"/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(англ., італ.) </w:t>
      </w:r>
      <w:r w:rsidR="005B119A" w:rsidRPr="005B11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BE"/>
        </w:rPr>
        <w:t>iryna</w:t>
      </w:r>
      <w:r w:rsidR="005B119A" w:rsidRPr="005B1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B119A" w:rsidRPr="005B11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BE"/>
        </w:rPr>
        <w:t>sergeevna</w:t>
      </w:r>
      <w:r w:rsidR="005B119A" w:rsidRPr="005B1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@</w:t>
      </w:r>
      <w:r w:rsidR="005B119A" w:rsidRPr="005B11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BE"/>
        </w:rPr>
        <w:t>gmail</w:t>
      </w:r>
      <w:r w:rsidR="005B119A" w:rsidRPr="005B11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B119A" w:rsidRPr="005B11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BE"/>
        </w:rPr>
        <w:t>com</w:t>
      </w:r>
      <w:r w:rsidR="005B119A" w:rsidRPr="007A43D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C6F1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+380(50)777 77 58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C591F" w:rsidRPr="00215B53" w:rsidRDefault="009C591F" w:rsidP="00ED7F1C">
      <w:pPr>
        <w:tabs>
          <w:tab w:val="left" w:pos="-2268"/>
        </w:tabs>
        <w:spacing w:before="120" w:after="120" w:line="216" w:lineRule="auto"/>
        <w:ind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215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Платіжні реквізити для перерахування організаційного внеску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1A1A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(80</w:t>
      </w:r>
      <w:r w:rsidRPr="001A1AD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€</w:t>
      </w:r>
      <w:r w:rsidRPr="001A1AD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:rsidR="009C591F" w:rsidRPr="009C591F" w:rsidRDefault="009C591F" w:rsidP="00ED7F1C">
      <w:pPr>
        <w:pStyle w:val="a5"/>
        <w:spacing w:line="216" w:lineRule="auto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учасників з України </w:t>
      </w:r>
      <w:r w:rsidRPr="00215B5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5B53">
        <w:rPr>
          <w:rFonts w:ascii="Times New Roman" w:hAnsi="Times New Roman" w:cs="Times New Roman"/>
          <w:sz w:val="28"/>
          <w:szCs w:val="28"/>
          <w:lang w:val="uk-UA"/>
        </w:rPr>
        <w:t>р/</w:t>
      </w:r>
      <w:proofErr w:type="spellStart"/>
      <w:r w:rsidRPr="00215B53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Pr="00215B53">
        <w:rPr>
          <w:rFonts w:ascii="Times New Roman" w:hAnsi="Times New Roman" w:cs="Times New Roman"/>
          <w:sz w:val="28"/>
          <w:szCs w:val="28"/>
          <w:lang w:val="uk-UA"/>
        </w:rPr>
        <w:t xml:space="preserve"> 26009000020840 в ПАТ </w:t>
      </w:r>
      <w:proofErr w:type="spellStart"/>
      <w:r w:rsidRPr="00215B53">
        <w:rPr>
          <w:rFonts w:ascii="Times New Roman" w:hAnsi="Times New Roman" w:cs="Times New Roman"/>
          <w:sz w:val="28"/>
          <w:szCs w:val="28"/>
          <w:lang w:val="uk-UA"/>
        </w:rPr>
        <w:t>Урксоцбанк</w:t>
      </w:r>
      <w:proofErr w:type="spellEnd"/>
      <w:r w:rsidRPr="00215B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C591F">
        <w:rPr>
          <w:rFonts w:ascii="Times New Roman" w:hAnsi="Times New Roman" w:cs="Times New Roman"/>
          <w:sz w:val="28"/>
          <w:szCs w:val="28"/>
          <w:lang w:val="uk-UA"/>
        </w:rPr>
        <w:t xml:space="preserve">МФО 300023, Код 2588809997 СПДФО </w:t>
      </w:r>
      <w:proofErr w:type="spellStart"/>
      <w:r w:rsidRPr="009C591F">
        <w:rPr>
          <w:rFonts w:ascii="Times New Roman" w:hAnsi="Times New Roman" w:cs="Times New Roman"/>
          <w:sz w:val="28"/>
          <w:szCs w:val="28"/>
          <w:lang w:val="uk-UA"/>
        </w:rPr>
        <w:t>Дідук</w:t>
      </w:r>
      <w:proofErr w:type="spellEnd"/>
      <w:r w:rsidRPr="009C591F">
        <w:rPr>
          <w:rFonts w:ascii="Times New Roman" w:hAnsi="Times New Roman" w:cs="Times New Roman"/>
          <w:sz w:val="28"/>
          <w:szCs w:val="28"/>
          <w:lang w:val="uk-UA"/>
        </w:rPr>
        <w:t xml:space="preserve"> Б.Б. 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(</w:t>
      </w:r>
      <w:r w:rsidRPr="009C591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uk-UA"/>
        </w:rPr>
        <w:t>80</w:t>
      </w:r>
      <w:r w:rsidRPr="009C591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€</w:t>
      </w:r>
      <w:r w:rsidRPr="009C591F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у гривнях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C591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uk-UA"/>
        </w:rPr>
        <w:t>по курсу Національного банку України).</w:t>
      </w:r>
    </w:p>
    <w:p w:rsidR="009C591F" w:rsidRPr="009C591F" w:rsidRDefault="009C591F" w:rsidP="00ED7F1C">
      <w:pPr>
        <w:pStyle w:val="a5"/>
        <w:spacing w:line="21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91F">
        <w:rPr>
          <w:rFonts w:ascii="Times New Roman" w:hAnsi="Times New Roman" w:cs="Times New Roman"/>
          <w:sz w:val="28"/>
          <w:szCs w:val="28"/>
          <w:lang w:val="uk-UA"/>
        </w:rPr>
        <w:t>Обов’язково вказати призначення платежу «Оплата за підготовку матеріалів конференції» – П.І.Б учасника».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Разом із </w:t>
      </w:r>
      <w:r w:rsidRPr="009C59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Заявкою про участь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у Конференції </w:t>
      </w:r>
      <w:proofErr w:type="spellStart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обов</w:t>
      </w:r>
      <w:proofErr w:type="spellEnd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язково</w:t>
      </w:r>
      <w:proofErr w:type="spellEnd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надіслати </w:t>
      </w:r>
      <w:proofErr w:type="spellStart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відскановану</w:t>
      </w:r>
      <w:proofErr w:type="spellEnd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копію квитанції про сплату організаційного внеску.</w:t>
      </w:r>
    </w:p>
    <w:p w:rsidR="009C591F" w:rsidRDefault="009C591F" w:rsidP="00ED7F1C">
      <w:pPr>
        <w:pStyle w:val="a5"/>
        <w:spacing w:line="21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9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для закордонних учасників : 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переказом через системи 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Western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Union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MoneyGram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CONTACT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Реквізити отримувача : Україна, </w:t>
      </w:r>
      <w:proofErr w:type="spellStart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Дідук</w:t>
      </w:r>
      <w:proofErr w:type="spellEnd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Борис (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Ukraine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Diduk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Borys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). </w:t>
      </w:r>
      <w:r w:rsidRPr="009C591F">
        <w:rPr>
          <w:rFonts w:ascii="Times New Roman" w:hAnsi="Times New Roman" w:cs="Times New Roman"/>
          <w:sz w:val="28"/>
          <w:szCs w:val="28"/>
          <w:lang w:val="uk-UA"/>
        </w:rPr>
        <w:t>Обов’язково вказати призначення платежу «Оплата за підготовку матеріалів конференції» – П.І.Б учасника».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Разом із </w:t>
      </w:r>
      <w:r w:rsidRPr="009C59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Заявкою про участь</w:t>
      </w: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у Конференції </w:t>
      </w:r>
      <w:proofErr w:type="spellStart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обов</w:t>
      </w:r>
      <w:proofErr w:type="spellEnd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язково</w:t>
      </w:r>
      <w:proofErr w:type="spellEnd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надіслати </w:t>
      </w:r>
      <w:proofErr w:type="spellStart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відскановану</w:t>
      </w:r>
      <w:proofErr w:type="spellEnd"/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копію квитанції про сплату</w:t>
      </w:r>
      <w:r w:rsidRPr="00215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організаційного внеску.</w:t>
      </w:r>
    </w:p>
    <w:p w:rsidR="007E7324" w:rsidRPr="005D7BCB" w:rsidRDefault="007E7324" w:rsidP="00585585">
      <w:pPr>
        <w:spacing w:before="120" w:after="120" w:line="15" w:lineRule="atLeast"/>
        <w:ind w:firstLine="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5D7BC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Заявка </w:t>
      </w:r>
    </w:p>
    <w:p w:rsidR="009C591F" w:rsidRPr="005D7BCB" w:rsidRDefault="009C591F" w:rsidP="009C591F">
      <w:pPr>
        <w:spacing w:before="120" w:after="120" w:line="1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7BC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участь в  Міжнародній науково-практичній конференції</w:t>
      </w:r>
    </w:p>
    <w:p w:rsidR="009C591F" w:rsidRPr="005D7BCB" w:rsidRDefault="009C591F" w:rsidP="009C591F">
      <w:pPr>
        <w:spacing w:before="120" w:after="120" w:line="1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D7BCB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«Глобальна економічна динаміка як фактор напруги соціально-політичних процесів: цикли, криза і конфлікти»</w:t>
      </w:r>
    </w:p>
    <w:p w:rsidR="009C591F" w:rsidRDefault="009C591F" w:rsidP="009C591F">
      <w:pPr>
        <w:tabs>
          <w:tab w:val="right" w:pos="9921"/>
        </w:tabs>
        <w:spacing w:after="0" w:line="15" w:lineRule="atLeast"/>
        <w:ind w:firstLine="0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5D7BC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Заявка </w:t>
      </w:r>
      <w:proofErr w:type="spellStart"/>
      <w:r w:rsidRPr="005D7BC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приймається</w:t>
      </w:r>
      <w:proofErr w:type="spellEnd"/>
      <w:r w:rsidRPr="005D7BC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до</w:t>
      </w:r>
      <w:r w:rsidRPr="005D7BC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 xml:space="preserve"> 10 жовтня 2014 року</w:t>
      </w:r>
    </w:p>
    <w:p w:rsidR="00157B7C" w:rsidRPr="00904012" w:rsidRDefault="00157B7C" w:rsidP="009C591F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Прізвище__________________________ Ім’я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____________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</w:t>
      </w:r>
    </w:p>
    <w:p w:rsidR="00157B7C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 батькові 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</w:t>
      </w:r>
    </w:p>
    <w:p w:rsidR="00157B7C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Країна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</w:t>
      </w:r>
    </w:p>
    <w:p w:rsidR="00E563ED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Назва навчального закладу або організації: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</w:t>
      </w:r>
    </w:p>
    <w:p w:rsidR="00157B7C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Вчений ступінь, звання 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</w:t>
      </w:r>
    </w:p>
    <w:p w:rsidR="00157B7C" w:rsidRPr="00904012" w:rsidRDefault="00E563ED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</w:t>
      </w:r>
      <w:r w:rsidR="00157B7C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:rsidR="00157B7C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Посада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</w:t>
      </w:r>
    </w:p>
    <w:p w:rsidR="00187BC9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Назва  доповіді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  <w:r w:rsidR="00187BC9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виступу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85585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майстер класу  </w:t>
      </w:r>
      <w:r w:rsidR="00585585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="00585585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</w:t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157B7C" w:rsidRPr="00904012" w:rsidRDefault="00187BC9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</w:t>
      </w:r>
      <w:r w:rsidR="00157B7C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</w:t>
      </w:r>
      <w:r w:rsidR="00157B7C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</w:t>
      </w:r>
    </w:p>
    <w:p w:rsidR="00157B7C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Назва секції:</w:t>
      </w:r>
      <w:r w:rsidR="00187BC9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</w:t>
      </w:r>
    </w:p>
    <w:p w:rsidR="00157B7C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Контактна адреса: </w:t>
      </w:r>
      <w:r w:rsidR="00585585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e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proofErr w:type="spellStart"/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mail</w:t>
      </w:r>
      <w:proofErr w:type="spellEnd"/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87BC9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</w:t>
      </w:r>
    </w:p>
    <w:p w:rsidR="00157B7C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телефон / факс</w:t>
      </w:r>
      <w:r w:rsidR="00187BC9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  <w:t>________________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</w:t>
      </w:r>
    </w:p>
    <w:p w:rsidR="00157B7C" w:rsidRPr="00904012" w:rsidRDefault="00157B7C" w:rsidP="00585585">
      <w:pP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Проживання в готелі:                         Одномісний 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двомісний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</w:p>
    <w:p w:rsidR="00157B7C" w:rsidRPr="00904012" w:rsidRDefault="00157B7C" w:rsidP="00585585">
      <w:pPr>
        <w:tabs>
          <w:tab w:val="left" w:pos="7155"/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Бронювання авіаквитка:                     так  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ні  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  <w:r w:rsidR="00E563ED"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157B7C" w:rsidRPr="00904012" w:rsidRDefault="00157B7C" w:rsidP="00585585">
      <w:pPr>
        <w:pBdr>
          <w:bottom w:val="single" w:sz="12" w:space="1" w:color="auto"/>
        </w:pBdr>
        <w:tabs>
          <w:tab w:val="right" w:pos="9921"/>
        </w:tabs>
        <w:spacing w:after="0" w:line="15" w:lineRule="atLeast"/>
        <w:ind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Супроводження отримання візи:       так  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ні   </w:t>
      </w:r>
      <w:r w:rsidRPr="0090401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96"/>
      </w:r>
    </w:p>
    <w:p w:rsidR="00157B7C" w:rsidRPr="00904012" w:rsidRDefault="007E7324" w:rsidP="00585585">
      <w:pPr>
        <w:spacing w:before="120" w:after="120" w:line="15" w:lineRule="atLeast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uk-UA"/>
        </w:rPr>
        <w:t>ЗАЯВКА</w:t>
      </w:r>
      <w:r w:rsidR="00157B7C" w:rsidRPr="00904012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uk-UA"/>
        </w:rPr>
        <w:t xml:space="preserve"> ДЛЯ ДРУКУ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 xml:space="preserve"> </w:t>
      </w:r>
      <w:r w:rsidR="00CD3E88" w:rsidRPr="00904012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uk-UA"/>
        </w:rPr>
        <w:t>МАТЕРІАЛІВ</w:t>
      </w:r>
      <w:r w:rsidR="00CD3E88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 xml:space="preserve"> 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(окремий файл)</w:t>
      </w:r>
    </w:p>
    <w:p w:rsidR="00157B7C" w:rsidRPr="00904012" w:rsidRDefault="00157B7C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Прізвище ______________ Ім’я ______________ По ба</w:t>
      </w:r>
      <w:r w:rsidR="00187BC9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тькові</w:t>
      </w:r>
      <w:r w:rsidR="00187BC9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  <w:t>___________________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</w:t>
      </w:r>
    </w:p>
    <w:p w:rsidR="00157B7C" w:rsidRPr="00904012" w:rsidRDefault="00187BC9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Науковий ступінь, звання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 xml:space="preserve"> __________________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_______________________________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</w:t>
      </w:r>
    </w:p>
    <w:p w:rsidR="00157B7C" w:rsidRPr="00904012" w:rsidRDefault="00157B7C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Адрес (Країна, Місто</w:t>
      </w:r>
      <w:r w:rsidR="00187BC9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 xml:space="preserve"> ______________________</w:t>
      </w:r>
      <w:r w:rsidR="00187BC9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_______________________________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</w:t>
      </w:r>
    </w:p>
    <w:p w:rsidR="00157B7C" w:rsidRPr="00904012" w:rsidRDefault="00187BC9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Місце роботи (без скорочень)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____________________________________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____________________</w:t>
      </w:r>
    </w:p>
    <w:p w:rsidR="00157B7C" w:rsidRPr="00904012" w:rsidRDefault="00157B7C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Для студента/аспіранта – місце навчання (без скорочень)</w:t>
      </w:r>
      <w:r w:rsidR="00187BC9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___________________________________</w:t>
      </w:r>
    </w:p>
    <w:p w:rsidR="00157B7C" w:rsidRPr="00904012" w:rsidRDefault="00187BC9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Назва доповіді (статті)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___________________________________________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___________________</w:t>
      </w:r>
    </w:p>
    <w:p w:rsidR="00157B7C" w:rsidRPr="00904012" w:rsidRDefault="00157B7C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Форма участі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  <w:t>________</w:t>
      </w:r>
      <w:r w:rsidR="00187BC9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______________________________________________________________</w:t>
      </w:r>
    </w:p>
    <w:p w:rsidR="00157B7C" w:rsidRPr="00904012" w:rsidRDefault="00157B7C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Телефон (обов’язково)________________ел. пошта ____________________</w:t>
      </w:r>
      <w:r w:rsidRPr="00904012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Pr="00904012">
        <w:rPr>
          <w:rFonts w:ascii="Times New Roman" w:eastAsia="Calibri" w:hAnsi="Times New Roman" w:cs="Times New Roman"/>
          <w:sz w:val="24"/>
          <w:lang w:val="uk-UA"/>
        </w:rPr>
        <w:t>Skype</w:t>
      </w:r>
      <w:proofErr w:type="spellEnd"/>
      <w:r w:rsidRPr="00904012">
        <w:rPr>
          <w:rFonts w:ascii="Times New Roman" w:eastAsia="Calibri" w:hAnsi="Times New Roman" w:cs="Times New Roman"/>
          <w:sz w:val="24"/>
          <w:lang w:val="uk-UA"/>
        </w:rPr>
        <w:tab/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______________</w:t>
      </w:r>
    </w:p>
    <w:p w:rsidR="00157B7C" w:rsidRPr="00904012" w:rsidRDefault="00157B7C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Бронювання місця у готелі    ТАК/НІ    термін: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  <w:t>____________________________________________</w:t>
      </w:r>
    </w:p>
    <w:p w:rsidR="00157B7C" w:rsidRPr="00904012" w:rsidRDefault="00157B7C" w:rsidP="00585585">
      <w:pPr>
        <w:tabs>
          <w:tab w:val="right" w:pos="10065"/>
        </w:tabs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Дата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ab/>
        <w:t>________________________________________________________________________________</w:t>
      </w:r>
    </w:p>
    <w:p w:rsidR="00157B7C" w:rsidRPr="00904012" w:rsidRDefault="00157B7C" w:rsidP="00CD3E88">
      <w:pPr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ab/>
        <w:t>Платіжні реквізити для оплати за друк:</w:t>
      </w:r>
    </w:p>
    <w:p w:rsidR="00CD3E88" w:rsidRPr="00904012" w:rsidRDefault="00CD3E88" w:rsidP="00CD3E88">
      <w:pPr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57B7C" w:rsidRPr="00904012" w:rsidRDefault="00157B7C" w:rsidP="00CD3E88">
      <w:pPr>
        <w:pStyle w:val="a5"/>
        <w:spacing w:before="120" w:after="120" w:line="18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для учасників з України :</w:t>
      </w:r>
      <w:r w:rsidRPr="00904012">
        <w:rPr>
          <w:rFonts w:ascii="Times New Roman" w:hAnsi="Times New Roman" w:cs="Times New Roman"/>
          <w:sz w:val="28"/>
          <w:szCs w:val="28"/>
          <w:lang w:val="uk-UA"/>
        </w:rPr>
        <w:t>р/</w:t>
      </w:r>
      <w:proofErr w:type="spellStart"/>
      <w:r w:rsidRPr="0090401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Pr="00904012">
        <w:rPr>
          <w:rFonts w:ascii="Times New Roman" w:hAnsi="Times New Roman" w:cs="Times New Roman"/>
          <w:sz w:val="28"/>
          <w:szCs w:val="28"/>
          <w:lang w:val="uk-UA"/>
        </w:rPr>
        <w:t xml:space="preserve"> 26009000020840 в ПАТ </w:t>
      </w:r>
      <w:proofErr w:type="spellStart"/>
      <w:r w:rsidRPr="00904012">
        <w:rPr>
          <w:rFonts w:ascii="Times New Roman" w:hAnsi="Times New Roman" w:cs="Times New Roman"/>
          <w:sz w:val="28"/>
          <w:szCs w:val="28"/>
          <w:lang w:val="uk-UA"/>
        </w:rPr>
        <w:t>Урксоцбанк</w:t>
      </w:r>
      <w:proofErr w:type="spellEnd"/>
      <w:r w:rsidRPr="00904012">
        <w:rPr>
          <w:rFonts w:ascii="Times New Roman" w:hAnsi="Times New Roman" w:cs="Times New Roman"/>
          <w:sz w:val="28"/>
          <w:szCs w:val="28"/>
          <w:lang w:val="uk-UA"/>
        </w:rPr>
        <w:t xml:space="preserve">, МФО 300023, Код 2588809997 СПДФО </w:t>
      </w:r>
      <w:proofErr w:type="spellStart"/>
      <w:r w:rsidRPr="00904012">
        <w:rPr>
          <w:rFonts w:ascii="Times New Roman" w:hAnsi="Times New Roman" w:cs="Times New Roman"/>
          <w:sz w:val="28"/>
          <w:szCs w:val="28"/>
          <w:lang w:val="uk-UA"/>
        </w:rPr>
        <w:t>Дідук</w:t>
      </w:r>
      <w:proofErr w:type="spellEnd"/>
      <w:r w:rsidRPr="00904012">
        <w:rPr>
          <w:rFonts w:ascii="Times New Roman" w:hAnsi="Times New Roman" w:cs="Times New Roman"/>
          <w:sz w:val="28"/>
          <w:szCs w:val="28"/>
          <w:lang w:val="uk-UA"/>
        </w:rPr>
        <w:t xml:space="preserve"> Б.Б. </w:t>
      </w:r>
    </w:p>
    <w:p w:rsidR="00157B7C" w:rsidRPr="00904012" w:rsidRDefault="00157B7C" w:rsidP="00CD3E88">
      <w:pPr>
        <w:pStyle w:val="a5"/>
        <w:spacing w:before="120" w:after="120" w:line="18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sz w:val="28"/>
          <w:szCs w:val="28"/>
          <w:lang w:val="uk-UA"/>
        </w:rPr>
        <w:t>Обов’язково вказати призначення платежу «Оплата друку матеріалів конференції – П.І.Б учасника».</w:t>
      </w:r>
    </w:p>
    <w:p w:rsidR="00157B7C" w:rsidRPr="00904012" w:rsidRDefault="00157B7C" w:rsidP="00CD3E88">
      <w:pPr>
        <w:spacing w:before="120" w:after="120" w:line="18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для закордонних учасників : 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переказом через системи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Western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Union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MoneyGram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, CONTACT. Реквізити отримувача : Україна,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Дідук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Борис (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Ukraine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Diduk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Borys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). До листа з матеріалами обов’язково додати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відскановану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копію квитанції переказу.</w:t>
      </w:r>
    </w:p>
    <w:p w:rsidR="00CD3E88" w:rsidRPr="00904012" w:rsidRDefault="00187BC9" w:rsidP="00CD3E88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  <w:r w:rsidR="00157B7C"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Вартість </w:t>
      </w:r>
      <w:r w:rsidR="00CD3E88"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за </w:t>
      </w:r>
      <w:r w:rsidR="009C01F2"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друк матеріалів</w:t>
      </w:r>
      <w:r w:rsidR="00CD3E88"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конференції:</w:t>
      </w:r>
    </w:p>
    <w:p w:rsidR="00157B7C" w:rsidRPr="00904012" w:rsidRDefault="00157B7C" w:rsidP="00CD3E88">
      <w:pPr>
        <w:spacing w:before="120" w:after="120" w:line="18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для учасників з України</w:t>
      </w:r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Оргвнесок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D3E88"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а публікацію </w:t>
      </w:r>
      <w:r w:rsidR="00CD3E88"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 збірнику 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до 5 стор. включно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200.00 </w:t>
      </w:r>
      <w:proofErr w:type="spellStart"/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грн</w:t>
      </w:r>
      <w:proofErr w:type="spellEnd"/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Перевищення обсягу публікації, вартість кожної наступної сторінки   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(за сторінку)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30.00 </w:t>
      </w:r>
      <w:proofErr w:type="spellStart"/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грн</w:t>
      </w:r>
      <w:proofErr w:type="spellEnd"/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Отримання додаткових екземплярів збірників (за екземпляр)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50.00 </w:t>
      </w:r>
      <w:proofErr w:type="spellStart"/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грн</w:t>
      </w:r>
      <w:proofErr w:type="spellEnd"/>
    </w:p>
    <w:p w:rsidR="00CD3E88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Поштова відправка збірнику матеріалів (з доставкою журналу </w:t>
      </w:r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по Україні </w:t>
      </w:r>
      <w:r w:rsidR="009C591F"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рекомендованим</w:t>
      </w:r>
      <w:r w:rsidR="009C591F" w:rsidRPr="002C21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листом за Вашою адресою)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30.00 </w:t>
      </w:r>
      <w:proofErr w:type="spellStart"/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грн</w:t>
      </w:r>
      <w:proofErr w:type="spellEnd"/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для закордонних учасників</w:t>
      </w:r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Оргвнесок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за публікацію до 5 стор. включно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$55.00/ 40.00 €</w:t>
      </w:r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Перевищення обсягу публікації, вартість кожної наступної сторінки   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$5.00/3.50 €</w:t>
      </w:r>
    </w:p>
    <w:p w:rsidR="00157B7C" w:rsidRPr="00904012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Отримання додаткових екземплярів збірників (за екземпляр)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$10.00/7.00 €</w:t>
      </w:r>
    </w:p>
    <w:p w:rsidR="009C591F" w:rsidRPr="009C591F" w:rsidRDefault="00157B7C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Поштова відправка збірнику матеріалів за вказаною адресою</w:t>
      </w:r>
    </w:p>
    <w:p w:rsidR="00157B7C" w:rsidRPr="00904012" w:rsidRDefault="009C591F" w:rsidP="00CD3E88">
      <w:pPr>
        <w:tabs>
          <w:tab w:val="right" w:pos="10065"/>
        </w:tabs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(за замовленням)</w:t>
      </w:r>
      <w:r w:rsidR="00157B7C" w:rsidRP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="00157B7C" w:rsidRPr="009C59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$20.00/ 12.00 €</w:t>
      </w:r>
    </w:p>
    <w:p w:rsidR="00157B7C" w:rsidRPr="00ED7F1C" w:rsidRDefault="00157B7C" w:rsidP="00CD3E88">
      <w:pPr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7"/>
          <w:lang w:val="uk-UA"/>
        </w:rPr>
      </w:pPr>
      <w:r w:rsidRPr="00ED7F1C">
        <w:rPr>
          <w:rFonts w:ascii="Times New Roman" w:eastAsia="Calibri" w:hAnsi="Times New Roman" w:cs="Times New Roman"/>
          <w:b/>
          <w:color w:val="000000" w:themeColor="text1"/>
          <w:sz w:val="28"/>
          <w:szCs w:val="27"/>
          <w:lang w:val="uk-UA"/>
        </w:rPr>
        <w:t xml:space="preserve">Контакти </w:t>
      </w:r>
      <w:r w:rsidR="00ED7F1C" w:rsidRPr="00ED7F1C">
        <w:rPr>
          <w:rFonts w:ascii="Times New Roman" w:eastAsia="Calibri" w:hAnsi="Times New Roman" w:cs="Times New Roman"/>
          <w:b/>
          <w:color w:val="000000" w:themeColor="text1"/>
          <w:sz w:val="28"/>
          <w:szCs w:val="27"/>
          <w:lang w:val="uk-UA"/>
        </w:rPr>
        <w:t xml:space="preserve">для статей, тез і заявок </w:t>
      </w:r>
      <w:r w:rsidRPr="00ED7F1C">
        <w:rPr>
          <w:rFonts w:ascii="Times New Roman" w:eastAsia="Calibri" w:hAnsi="Times New Roman" w:cs="Times New Roman"/>
          <w:b/>
          <w:color w:val="000000" w:themeColor="text1"/>
          <w:sz w:val="28"/>
          <w:szCs w:val="27"/>
          <w:lang w:val="uk-UA"/>
        </w:rPr>
        <w:t xml:space="preserve">: </w:t>
      </w:r>
    </w:p>
    <w:p w:rsidR="00157B7C" w:rsidRPr="00904012" w:rsidRDefault="00ED7F1C" w:rsidP="00CD3E88">
      <w:pPr>
        <w:spacing w:before="120" w:after="120" w:line="180" w:lineRule="auto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7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7"/>
          <w:lang w:val="uk-UA"/>
        </w:rPr>
        <w:t>e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8"/>
          <w:szCs w:val="27"/>
          <w:lang w:val="uk-UA"/>
        </w:rPr>
        <w:t>-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7"/>
          <w:lang w:val="uk-UA"/>
        </w:rPr>
        <w:t>mail</w:t>
      </w:r>
      <w:proofErr w:type="spellEnd"/>
      <w:r w:rsidR="00157B7C" w:rsidRPr="00904012">
        <w:rPr>
          <w:rFonts w:ascii="Times New Roman" w:eastAsia="Calibri" w:hAnsi="Times New Roman" w:cs="Times New Roman"/>
          <w:color w:val="000000" w:themeColor="text1"/>
          <w:sz w:val="28"/>
          <w:szCs w:val="27"/>
          <w:lang w:val="uk-UA"/>
        </w:rPr>
        <w:t xml:space="preserve">: </w:t>
      </w:r>
      <w:proofErr w:type="spellStart"/>
      <w:r w:rsidR="00157B7C"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7"/>
          <w:lang w:val="uk-UA"/>
        </w:rPr>
        <w:t>econ</w:t>
      </w:r>
      <w:proofErr w:type="spellEnd"/>
      <w:r w:rsidR="00157B7C"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7"/>
          <w:lang w:val="uk-UA"/>
        </w:rPr>
        <w:t>omy_conf@ukr.net., Тел. (067)223-0100</w:t>
      </w:r>
    </w:p>
    <w:p w:rsidR="00157B7C" w:rsidRPr="00904012" w:rsidRDefault="00157B7C" w:rsidP="00CD3E88">
      <w:pPr>
        <w:spacing w:before="120" w:after="12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Загальні вимоги до друкованих матеріалів</w:t>
      </w:r>
      <w:r w:rsidR="00D023C0"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:</w:t>
      </w:r>
    </w:p>
    <w:p w:rsidR="00157B7C" w:rsidRPr="00904012" w:rsidRDefault="00157B7C" w:rsidP="00CD3E88">
      <w:pPr>
        <w:spacing w:before="120" w:after="120" w:line="15" w:lineRule="atLeast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Мови публікації – українська, російська, англійська, німецька, французька, польська… Матеріали подаються в електронній формі обсягом до 5 сторінок, в т.ч. література, набраних у редакторі WORD у вигляді комп’ютерного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файла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 розширенням *.doc. Шрифт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Times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New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Roman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14. Міжрядковий інтервал 1,5. Абзацний відступ 1 см. Поля з усіх сторін 20 мм. </w:t>
      </w:r>
    </w:p>
    <w:p w:rsidR="00157B7C" w:rsidRPr="00904012" w:rsidRDefault="00157B7C" w:rsidP="00CD3E88">
      <w:pPr>
        <w:spacing w:before="120" w:after="120" w:line="15" w:lineRule="atLeast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Матеріли на конференцію приймаються електронною поштою за адресою:</w:t>
      </w:r>
      <w:r w:rsidR="009C591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econ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omy_conf@ukr.net, в листі обов’язково вказати прізвище, ім’я та по-батькові автора </w:t>
      </w: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(авторів), 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наукову ступінь, вчене звання, посаду, науковий заклад, поштову адресу для отримання кореспонденції, контактний телефон.</w:t>
      </w:r>
    </w:p>
    <w:p w:rsidR="00157B7C" w:rsidRPr="00904012" w:rsidRDefault="00157B7C" w:rsidP="00CD3E88">
      <w:pPr>
        <w:spacing w:before="120" w:after="120" w:line="15" w:lineRule="atLeast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Для статей:</w:t>
      </w:r>
    </w:p>
    <w:p w:rsidR="00157B7C" w:rsidRPr="00904012" w:rsidRDefault="00157B7C" w:rsidP="009C591F">
      <w:pPr>
        <w:spacing w:before="120" w:after="120" w:line="15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1. Структура статті анотація, вступ, основна частина, висновки, список використаних джерел.</w:t>
      </w:r>
    </w:p>
    <w:p w:rsidR="00157B7C" w:rsidRPr="00904012" w:rsidRDefault="00157B7C" w:rsidP="009C591F">
      <w:pPr>
        <w:spacing w:before="120" w:after="120" w:line="15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2. УДК, прізвище (а) автора (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), назва статті</w:t>
      </w:r>
      <w:r w:rsidR="00A06BB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A06BBB"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великими лі</w:t>
      </w:r>
      <w:r w:rsidR="00A06BB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т</w:t>
      </w:r>
      <w:r w:rsidR="00A06BBB"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ерами по центру</w:t>
      </w:r>
      <w:r w:rsidR="0060383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)</w:t>
      </w: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вирівнюються по лівому краю сторінки; формули необхідно друкувати по центру, нумерація формул в кінці рядка.</w:t>
      </w:r>
    </w:p>
    <w:p w:rsidR="00157B7C" w:rsidRPr="00904012" w:rsidRDefault="00157B7C" w:rsidP="009C591F">
      <w:pPr>
        <w:spacing w:before="120" w:after="120" w:line="15" w:lineRule="atLeast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3. Між рядком з вказаним індексом УДК і рядком з прізвищем автора (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),  рядком з прізвищем автора (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) та назвою,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назвою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та анотацією,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анотацією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та текстом, </w:t>
      </w: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текстом</w:t>
      </w:r>
      <w:proofErr w:type="spellEnd"/>
      <w:r w:rsidRPr="0090401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та переліком джерел інтервал – 1,5.</w:t>
      </w:r>
    </w:p>
    <w:p w:rsidR="00157B7C" w:rsidRPr="00904012" w:rsidRDefault="00157B7C" w:rsidP="00CD3E88">
      <w:pPr>
        <w:spacing w:before="120" w:after="120" w:line="15" w:lineRule="atLeast"/>
        <w:ind w:firstLine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Зразок :</w:t>
      </w:r>
    </w:p>
    <w:p w:rsidR="00157B7C" w:rsidRPr="00904012" w:rsidRDefault="00157B7C" w:rsidP="00CD3E88">
      <w:pPr>
        <w:spacing w:before="120" w:after="120" w:line="18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УДК</w:t>
      </w:r>
    </w:p>
    <w:p w:rsidR="00157B7C" w:rsidRPr="00904012" w:rsidRDefault="00157B7C" w:rsidP="00CD3E88">
      <w:pPr>
        <w:spacing w:before="120" w:after="120" w:line="18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Сидорчук П.С.,</w:t>
      </w:r>
    </w:p>
    <w:p w:rsidR="00157B7C" w:rsidRPr="00904012" w:rsidRDefault="009E6D91" w:rsidP="00CD3E88">
      <w:pPr>
        <w:spacing w:before="120" w:after="120" w:line="18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proofErr w:type="spellStart"/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д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.е.н</w:t>
      </w:r>
      <w:proofErr w:type="spellEnd"/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 xml:space="preserve">., </w:t>
      </w: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професор, У</w:t>
      </w:r>
      <w:r w:rsidR="009127C3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ніверситету менеджменту освіти</w:t>
      </w:r>
      <w:r w:rsidR="00157B7C"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 xml:space="preserve">, м. Київ </w:t>
      </w:r>
    </w:p>
    <w:p w:rsidR="00157B7C" w:rsidRPr="00904012" w:rsidRDefault="00157B7C" w:rsidP="00CD3E88">
      <w:pPr>
        <w:spacing w:before="120" w:after="120" w:line="18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Cs w:val="28"/>
          <w:lang w:val="uk-UA"/>
        </w:rPr>
        <w:t>НАЗВА СТАТТІ</w:t>
      </w:r>
    </w:p>
    <w:p w:rsidR="00157B7C" w:rsidRPr="00904012" w:rsidRDefault="00157B7C" w:rsidP="00CD3E88">
      <w:pPr>
        <w:spacing w:before="120" w:after="120" w:line="180" w:lineRule="auto"/>
        <w:ind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>Текст статті ( див. структуру).</w:t>
      </w:r>
    </w:p>
    <w:p w:rsidR="00157B7C" w:rsidRPr="00904012" w:rsidRDefault="00157B7C" w:rsidP="00CD3E88">
      <w:pPr>
        <w:spacing w:before="120" w:after="120" w:line="180" w:lineRule="auto"/>
        <w:ind w:firstLine="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b/>
          <w:color w:val="000000" w:themeColor="text1"/>
          <w:sz w:val="24"/>
          <w:szCs w:val="28"/>
          <w:lang w:val="uk-UA"/>
        </w:rPr>
        <w:t>Список використаних джерел:</w:t>
      </w:r>
    </w:p>
    <w:p w:rsidR="009E3C10" w:rsidRPr="00904012" w:rsidRDefault="00157B7C" w:rsidP="00CD3E88">
      <w:pPr>
        <w:spacing w:line="18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</w:pPr>
      <w:r w:rsidRPr="00904012">
        <w:rPr>
          <w:rFonts w:ascii="Times New Roman" w:eastAsia="Calibri" w:hAnsi="Times New Roman" w:cs="Times New Roman"/>
          <w:color w:val="000000" w:themeColor="text1"/>
          <w:sz w:val="24"/>
          <w:szCs w:val="28"/>
          <w:lang w:val="uk-UA"/>
        </w:rPr>
        <w:t xml:space="preserve">1. </w:t>
      </w:r>
    </w:p>
    <w:p w:rsidR="006B5C96" w:rsidRPr="00CC5133" w:rsidRDefault="006B5C96" w:rsidP="006B5C96">
      <w:pPr>
        <w:spacing w:before="120" w:after="120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br w:type="page"/>
      </w:r>
      <w:r w:rsidRPr="00CC5133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Інформація про вартість</w:t>
      </w:r>
    </w:p>
    <w:p w:rsidR="006B5C96" w:rsidRPr="00224AF7" w:rsidRDefault="006B5C96" w:rsidP="006B5C96">
      <w:pPr>
        <w:spacing w:before="120" w:after="120"/>
        <w:ind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4AF7">
        <w:rPr>
          <w:rFonts w:ascii="Times New Roman" w:eastAsia="Calibri" w:hAnsi="Times New Roman" w:cs="Times New Roman"/>
          <w:sz w:val="28"/>
          <w:szCs w:val="28"/>
          <w:lang w:val="uk-UA"/>
        </w:rPr>
        <w:t>УЧАСТІ У МІЖНАРОДНІЙ КОНФЕРЕНЦІЇ</w:t>
      </w:r>
    </w:p>
    <w:p w:rsidR="006B5C96" w:rsidRDefault="006B5C96" w:rsidP="006B5C96">
      <w:pPr>
        <w:spacing w:before="120" w:after="1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4AF7">
        <w:rPr>
          <w:rFonts w:ascii="Times New Roman" w:hAnsi="Times New Roman" w:cs="Times New Roman"/>
          <w:sz w:val="28"/>
          <w:szCs w:val="28"/>
          <w:lang w:val="uk-UA"/>
        </w:rPr>
        <w:t>КИЇВ-АФІНИ-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ЛУТРАКІ </w:t>
      </w:r>
    </w:p>
    <w:p w:rsidR="006B5C96" w:rsidRPr="00224AF7" w:rsidRDefault="006B5C96" w:rsidP="006B5C96">
      <w:pPr>
        <w:spacing w:before="120" w:after="1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23 по </w:t>
      </w:r>
      <w:r w:rsidR="0090732C">
        <w:rPr>
          <w:rFonts w:ascii="Times New Roman" w:hAnsi="Times New Roman" w:cs="Times New Roman"/>
          <w:sz w:val="28"/>
          <w:szCs w:val="28"/>
          <w:lang w:val="fr-BE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жовтня 2014 р</w:t>
      </w:r>
      <w:r w:rsidRPr="00224A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5C96" w:rsidRPr="002C2100" w:rsidRDefault="006B5C96" w:rsidP="006B5C96">
      <w:pPr>
        <w:numPr>
          <w:ilvl w:val="0"/>
          <w:numId w:val="2"/>
        </w:numPr>
        <w:tabs>
          <w:tab w:val="left" w:pos="284"/>
        </w:tabs>
        <w:spacing w:before="120" w:after="120" w:line="180" w:lineRule="atLeast"/>
        <w:ind w:hanging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Київ-Афіни-Київ</w:t>
      </w:r>
    </w:p>
    <w:p w:rsidR="006B5C96" w:rsidRPr="002C2100" w:rsidRDefault="006B5C96" w:rsidP="006B5C96">
      <w:pPr>
        <w:numPr>
          <w:ilvl w:val="0"/>
          <w:numId w:val="5"/>
        </w:numPr>
        <w:tabs>
          <w:tab w:val="left" w:pos="284"/>
        </w:tabs>
        <w:spacing w:before="120" w:after="120" w:line="18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Виїзд із аеропорту Жуляни (Грецькі авіалінії)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148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Виїзд із аеропорту Бориспіль (Міжнародні авіалінії України)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328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 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Трансфер аеропорт </w:t>
      </w:r>
      <w:proofErr w:type="spellStart"/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Афіни-Лутракі-Афіни</w:t>
      </w:r>
      <w:proofErr w:type="spellEnd"/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        - автобус на 50 місць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- 12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€ 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або:   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- автобус на 10 місць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- 26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€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5C96" w:rsidRPr="002C2100" w:rsidRDefault="006B5C96" w:rsidP="006B5C96">
      <w:pPr>
        <w:numPr>
          <w:ilvl w:val="0"/>
          <w:numId w:val="3"/>
        </w:numPr>
        <w:tabs>
          <w:tab w:val="left" w:pos="284"/>
        </w:tabs>
        <w:spacing w:before="120" w:after="120" w:line="180" w:lineRule="atLeast"/>
        <w:ind w:hanging="64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Віза - 35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</w:p>
    <w:p w:rsidR="006B5C96" w:rsidRPr="002C2100" w:rsidRDefault="006B5C96" w:rsidP="006B5C96">
      <w:pPr>
        <w:numPr>
          <w:ilvl w:val="0"/>
          <w:numId w:val="3"/>
        </w:numPr>
        <w:tabs>
          <w:tab w:val="left" w:pos="284"/>
        </w:tabs>
        <w:spacing w:before="120" w:after="120" w:line="180" w:lineRule="atLeast"/>
        <w:ind w:hanging="64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Страховка - 5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€ </w:t>
      </w:r>
    </w:p>
    <w:p w:rsidR="00D96F5B" w:rsidRPr="00D96F5B" w:rsidRDefault="00D96F5B" w:rsidP="00D96F5B">
      <w:pPr>
        <w:numPr>
          <w:ilvl w:val="0"/>
          <w:numId w:val="3"/>
        </w:numPr>
        <w:tabs>
          <w:tab w:val="left" w:pos="284"/>
        </w:tabs>
        <w:spacing w:before="120" w:after="120"/>
        <w:ind w:hanging="64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6F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Організаційний внесок учасника - 80 € 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C210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Далі з розрахунку на одну добу:</w:t>
      </w:r>
    </w:p>
    <w:p w:rsidR="006B5C96" w:rsidRPr="002C2100" w:rsidRDefault="006B5C96" w:rsidP="006B5C96">
      <w:pPr>
        <w:numPr>
          <w:ilvl w:val="0"/>
          <w:numId w:val="3"/>
        </w:numPr>
        <w:tabs>
          <w:tab w:val="left" w:pos="284"/>
        </w:tabs>
        <w:spacing w:before="120" w:after="120" w:line="180" w:lineRule="atLeast"/>
        <w:ind w:hanging="64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Проживання в готелі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- Одномісний номер з видом на сад     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- 52,2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- Одномісний номер з видом на море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69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- Двомісний номер з видом на сад на одну особу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32,75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- Двомісний номер з видом на море на одну особу 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38, 5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</w:p>
    <w:p w:rsidR="006B5C96" w:rsidRPr="002C2100" w:rsidRDefault="006B5C96" w:rsidP="006B5C96">
      <w:pPr>
        <w:numPr>
          <w:ilvl w:val="0"/>
          <w:numId w:val="3"/>
        </w:numPr>
        <w:tabs>
          <w:tab w:val="left" w:pos="284"/>
        </w:tabs>
        <w:spacing w:before="120" w:after="120" w:line="180" w:lineRule="atLeast"/>
        <w:ind w:hanging="64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Харчування:</w:t>
      </w:r>
    </w:p>
    <w:p w:rsidR="006B5C96" w:rsidRPr="002C2100" w:rsidRDefault="006B5C96" w:rsidP="006B5C96">
      <w:pPr>
        <w:numPr>
          <w:ilvl w:val="0"/>
          <w:numId w:val="4"/>
        </w:numPr>
        <w:tabs>
          <w:tab w:val="left" w:pos="284"/>
        </w:tabs>
        <w:spacing w:before="120" w:after="120" w:line="180" w:lineRule="atLeast"/>
        <w:ind w:hanging="108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Сніданок-вечеря (+ другий сніданок)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21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>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>Сніданок – обід – вечеря (</w:t>
      </w:r>
      <w:proofErr w:type="spellStart"/>
      <w:r w:rsidRPr="002C2100">
        <w:rPr>
          <w:rFonts w:ascii="Times New Roman" w:hAnsi="Times New Roman" w:cs="Times New Roman"/>
          <w:sz w:val="28"/>
          <w:szCs w:val="28"/>
          <w:lang w:val="uk-UA"/>
        </w:rPr>
        <w:t>+другий</w:t>
      </w:r>
      <w:proofErr w:type="spellEnd"/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сніданок + </w:t>
      </w:r>
      <w:proofErr w:type="spellStart"/>
      <w:r w:rsidRPr="002C2100">
        <w:rPr>
          <w:rFonts w:ascii="Times New Roman" w:hAnsi="Times New Roman" w:cs="Times New Roman"/>
          <w:sz w:val="28"/>
          <w:szCs w:val="28"/>
          <w:lang w:val="uk-UA"/>
        </w:rPr>
        <w:t>полудник</w:t>
      </w:r>
      <w:proofErr w:type="spellEnd"/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28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</w:p>
    <w:p w:rsidR="006B5C96" w:rsidRPr="002E51F1" w:rsidRDefault="006B5C96" w:rsidP="006B5C96">
      <w:pPr>
        <w:pStyle w:val="a7"/>
        <w:numPr>
          <w:ilvl w:val="0"/>
          <w:numId w:val="3"/>
        </w:numPr>
        <w:tabs>
          <w:tab w:val="left" w:pos="284"/>
        </w:tabs>
        <w:spacing w:before="120" w:after="120" w:line="180" w:lineRule="atLeast"/>
        <w:ind w:hanging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51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Екскурсії </w:t>
      </w:r>
      <w:r w:rsidRPr="002E51F1">
        <w:rPr>
          <w:rFonts w:ascii="Times New Roman" w:hAnsi="Times New Roman" w:cs="Times New Roman"/>
          <w:sz w:val="28"/>
          <w:szCs w:val="28"/>
          <w:lang w:val="uk-UA"/>
        </w:rPr>
        <w:t xml:space="preserve">за графіком щоденно (за бажанням) з гідом </w:t>
      </w:r>
      <w:r w:rsidRPr="002E51F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2E51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51F1">
        <w:rPr>
          <w:rFonts w:ascii="Times New Roman" w:hAnsi="Times New Roman" w:cs="Times New Roman"/>
          <w:b/>
          <w:sz w:val="28"/>
          <w:szCs w:val="28"/>
          <w:lang w:val="uk-UA"/>
        </w:rPr>
        <w:t>до 30  € кожна</w:t>
      </w:r>
      <w:r w:rsidRPr="002E51F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51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hanging="284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. Публікація збірника матеріалів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Pr="002C210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Для учасників із України: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(до 1000 знаків на одній сторінці) до 5 сторінок включно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230 грн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. ; з шостої сторінки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30 </w:t>
      </w:r>
      <w:proofErr w:type="spellStart"/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кожна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. Отримання додаткового екземпляру збірника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50 грн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. Поштове відправлення  збірника матеріалів на вказану адресу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30 грн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B5C96" w:rsidRPr="002C2100" w:rsidRDefault="006B5C96" w:rsidP="006B5C96">
      <w:pPr>
        <w:tabs>
          <w:tab w:val="left" w:pos="284"/>
        </w:tabs>
        <w:spacing w:before="120" w:after="120" w:line="180" w:lineRule="atLeas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Pr="002C210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Для закордонних учасників: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 (до 1000 знаків на одній сторінці) – до 5 сторінок включно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40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€ 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. Починаючи з шостої сторінки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>3,50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€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кожна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. Отримання додаткового екземпляру збірника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7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€ 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 xml:space="preserve">. Поштове відправлення збірника матеріалів на вказану адресу – </w:t>
      </w:r>
      <w:r w:rsidRPr="002C21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€ </w:t>
      </w:r>
      <w:r w:rsidRPr="002C21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5C96" w:rsidRPr="006764B0" w:rsidRDefault="006B5C96" w:rsidP="006B5C96">
      <w:pPr>
        <w:spacing w:line="180" w:lineRule="atLeast"/>
        <w:rPr>
          <w:lang w:val="uk-UA"/>
        </w:rPr>
      </w:pPr>
    </w:p>
    <w:p w:rsidR="006B5C96" w:rsidRDefault="006B5C96">
      <w:pPr>
        <w:spacing w:after="160" w:line="259" w:lineRule="auto"/>
        <w:ind w:firstLine="0"/>
        <w:rPr>
          <w:rFonts w:ascii="Times New Roman" w:hAnsi="Times New Roman" w:cs="Times New Roman"/>
          <w:b/>
          <w:sz w:val="32"/>
          <w:lang w:val="uk-UA"/>
        </w:rPr>
      </w:pPr>
    </w:p>
    <w:p w:rsidR="006B5C96" w:rsidRDefault="006B5C96">
      <w:pPr>
        <w:spacing w:after="160" w:line="259" w:lineRule="auto"/>
        <w:ind w:firstLine="0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br w:type="page"/>
      </w:r>
    </w:p>
    <w:p w:rsidR="009E3C10" w:rsidRPr="00904012" w:rsidRDefault="009E3C10" w:rsidP="009E3C10">
      <w:pPr>
        <w:spacing w:line="336" w:lineRule="auto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lastRenderedPageBreak/>
        <w:t>Програма конференції</w:t>
      </w:r>
    </w:p>
    <w:p w:rsidR="009E3C10" w:rsidRPr="00904012" w:rsidRDefault="006E4C1F" w:rsidP="006E4C1F">
      <w:pPr>
        <w:spacing w:line="336" w:lineRule="auto"/>
        <w:ind w:firstLine="0"/>
        <w:jc w:val="both"/>
        <w:rPr>
          <w:rFonts w:ascii="Times New Roman" w:hAnsi="Times New Roman" w:cs="Times New Roman"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 xml:space="preserve">Працює </w:t>
      </w:r>
      <w:r w:rsidR="00852E0F" w:rsidRPr="00904012">
        <w:rPr>
          <w:rFonts w:ascii="Times New Roman" w:hAnsi="Times New Roman" w:cs="Times New Roman"/>
          <w:b/>
          <w:sz w:val="28"/>
          <w:lang w:val="uk-UA"/>
        </w:rPr>
        <w:t>call-</w:t>
      </w:r>
      <w:proofErr w:type="spellStart"/>
      <w:r w:rsidR="00852E0F" w:rsidRPr="00904012">
        <w:rPr>
          <w:rFonts w:ascii="Times New Roman" w:hAnsi="Times New Roman" w:cs="Times New Roman"/>
          <w:b/>
          <w:sz w:val="28"/>
          <w:lang w:val="uk-UA"/>
        </w:rPr>
        <w:t>center</w:t>
      </w:r>
      <w:proofErr w:type="spellEnd"/>
      <w:r w:rsidRPr="00904012">
        <w:rPr>
          <w:rFonts w:ascii="Times New Roman" w:hAnsi="Times New Roman" w:cs="Times New Roman"/>
          <w:b/>
          <w:sz w:val="28"/>
          <w:lang w:val="uk-UA"/>
        </w:rPr>
        <w:t xml:space="preserve"> (відповідальний – директор </w:t>
      </w:r>
      <w:proofErr w:type="spellStart"/>
      <w:r w:rsidRPr="00904012">
        <w:rPr>
          <w:rFonts w:ascii="Times New Roman" w:hAnsi="Times New Roman" w:cs="Times New Roman"/>
          <w:b/>
          <w:sz w:val="28"/>
          <w:lang w:val="uk-UA"/>
        </w:rPr>
        <w:t>Конференц-проекту</w:t>
      </w:r>
      <w:proofErr w:type="spellEnd"/>
      <w:r w:rsidRPr="00904012">
        <w:rPr>
          <w:rFonts w:ascii="Times New Roman" w:hAnsi="Times New Roman" w:cs="Times New Roman"/>
          <w:b/>
          <w:sz w:val="28"/>
          <w:lang w:val="uk-UA"/>
        </w:rPr>
        <w:t>)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right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t>1 день</w:t>
      </w:r>
      <w:r w:rsidR="005D38E3" w:rsidRPr="00904012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Pr="00904012">
        <w:rPr>
          <w:rFonts w:ascii="Times New Roman" w:hAnsi="Times New Roman" w:cs="Times New Roman"/>
          <w:b/>
          <w:sz w:val="32"/>
          <w:lang w:val="uk-UA"/>
        </w:rPr>
        <w:t xml:space="preserve"> 23 жовтня (четвер)</w:t>
      </w:r>
    </w:p>
    <w:p w:rsidR="009E3C10" w:rsidRPr="00904012" w:rsidRDefault="009E3C10" w:rsidP="004800FF">
      <w:pPr>
        <w:spacing w:before="120" w:after="120"/>
        <w:ind w:right="-2" w:firstLine="0"/>
        <w:contextualSpacing/>
        <w:rPr>
          <w:rFonts w:ascii="Times New Roman" w:hAnsi="Times New Roman" w:cs="Times New Roman"/>
          <w:sz w:val="28"/>
          <w:szCs w:val="24"/>
          <w:lang w:val="uk-UA"/>
        </w:rPr>
      </w:pPr>
      <w:r w:rsidRPr="00904012">
        <w:rPr>
          <w:rFonts w:ascii="Times New Roman" w:hAnsi="Times New Roman" w:cs="Times New Roman"/>
          <w:sz w:val="28"/>
          <w:szCs w:val="24"/>
          <w:lang w:val="uk-UA"/>
        </w:rPr>
        <w:t xml:space="preserve">Переїзд з Аеропорту Афіни (Греція) до м. </w:t>
      </w:r>
      <w:proofErr w:type="spellStart"/>
      <w:r w:rsidR="0067480E" w:rsidRPr="00904012">
        <w:rPr>
          <w:rFonts w:ascii="Times New Roman" w:hAnsi="Times New Roman" w:cs="Times New Roman"/>
          <w:sz w:val="28"/>
          <w:szCs w:val="24"/>
          <w:lang w:val="uk-UA"/>
        </w:rPr>
        <w:t>Лутракі</w:t>
      </w:r>
      <w:proofErr w:type="spellEnd"/>
      <w:r w:rsidRPr="00904012">
        <w:rPr>
          <w:rFonts w:ascii="Times New Roman" w:hAnsi="Times New Roman" w:cs="Times New Roman"/>
          <w:sz w:val="28"/>
          <w:szCs w:val="24"/>
          <w:lang w:val="uk-UA"/>
        </w:rPr>
        <w:t xml:space="preserve"> в готель </w:t>
      </w:r>
      <w:r w:rsidR="00415D5D" w:rsidRPr="00904012">
        <w:rPr>
          <w:rFonts w:ascii="Times New Roman" w:hAnsi="Times New Roman" w:cs="Times New Roman"/>
          <w:sz w:val="28"/>
          <w:szCs w:val="24"/>
          <w:lang w:val="uk-UA"/>
        </w:rPr>
        <w:t>«</w:t>
      </w:r>
      <w:proofErr w:type="spellStart"/>
      <w:r w:rsidR="00415D5D" w:rsidRPr="00904012">
        <w:rPr>
          <w:rFonts w:ascii="Times New Roman" w:hAnsi="Times New Roman" w:cs="Times New Roman"/>
          <w:sz w:val="28"/>
          <w:szCs w:val="24"/>
          <w:lang w:val="uk-UA"/>
        </w:rPr>
        <w:t>Посейдон</w:t>
      </w:r>
      <w:proofErr w:type="spellEnd"/>
      <w:r w:rsidR="00415D5D" w:rsidRPr="00904012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415D5D" w:rsidRPr="00904012">
        <w:rPr>
          <w:rFonts w:ascii="Times New Roman" w:hAnsi="Times New Roman" w:cs="Times New Roman"/>
          <w:sz w:val="28"/>
          <w:szCs w:val="24"/>
          <w:lang w:val="uk-UA"/>
        </w:rPr>
        <w:t>Резорт</w:t>
      </w:r>
      <w:proofErr w:type="spellEnd"/>
      <w:r w:rsidR="00415D5D" w:rsidRPr="00904012">
        <w:rPr>
          <w:rFonts w:ascii="Times New Roman" w:hAnsi="Times New Roman" w:cs="Times New Roman"/>
          <w:sz w:val="28"/>
          <w:szCs w:val="24"/>
          <w:lang w:val="uk-UA"/>
        </w:rPr>
        <w:t>».</w:t>
      </w:r>
    </w:p>
    <w:p w:rsidR="009E3C10" w:rsidRPr="00904012" w:rsidRDefault="009E3C10" w:rsidP="004800FF">
      <w:pPr>
        <w:spacing w:before="120" w:after="120"/>
        <w:ind w:right="1699" w:firstLine="0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904012">
        <w:rPr>
          <w:rFonts w:ascii="Times New Roman" w:hAnsi="Times New Roman" w:cs="Times New Roman"/>
          <w:sz w:val="28"/>
          <w:szCs w:val="24"/>
          <w:lang w:val="uk-UA"/>
        </w:rPr>
        <w:t>Обід та вечеря за графіком готелю.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right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t>2 день</w:t>
      </w:r>
      <w:r w:rsidR="005D38E3" w:rsidRPr="00904012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Pr="00904012">
        <w:rPr>
          <w:rFonts w:ascii="Times New Roman" w:hAnsi="Times New Roman" w:cs="Times New Roman"/>
          <w:b/>
          <w:sz w:val="32"/>
          <w:lang w:val="uk-UA"/>
        </w:rPr>
        <w:t xml:space="preserve"> 24 жовтня (п’ятниця):</w:t>
      </w:r>
    </w:p>
    <w:p w:rsidR="009E3C10" w:rsidRPr="00904012" w:rsidRDefault="009E3C10" w:rsidP="004800FF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08:00 - 0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9:2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D38E3" w:rsidRPr="0090401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Сніданок</w:t>
      </w:r>
    </w:p>
    <w:p w:rsidR="009E3C10" w:rsidRPr="00904012" w:rsidRDefault="005D38E3" w:rsidP="004800FF">
      <w:pPr>
        <w:tabs>
          <w:tab w:val="left" w:pos="2977"/>
        </w:tabs>
        <w:spacing w:before="120" w:after="120"/>
        <w:ind w:right="1699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9: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0 - 10:00</w:t>
      </w:r>
      <w:r w:rsidR="009E3C10"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9E3C10"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Реєстрація учасників конференції </w:t>
      </w:r>
    </w:p>
    <w:p w:rsidR="009E3C10" w:rsidRPr="00904012" w:rsidRDefault="009E3C10" w:rsidP="004800FF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10:00 - 1</w:t>
      </w:r>
      <w:r w:rsidR="0067480E" w:rsidRPr="0090401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:00</w:t>
      </w:r>
      <w:r w:rsidR="005D38E3" w:rsidRPr="0090401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04012">
        <w:rPr>
          <w:rFonts w:ascii="Times New Roman" w:hAnsi="Times New Roman" w:cs="Times New Roman"/>
          <w:b/>
          <w:sz w:val="32"/>
          <w:szCs w:val="28"/>
          <w:lang w:val="uk-UA"/>
        </w:rPr>
        <w:t>Пленарне засідання</w:t>
      </w:r>
    </w:p>
    <w:p w:rsidR="00B2327D" w:rsidRPr="00904012" w:rsidRDefault="00B2327D" w:rsidP="004800FF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9E3C10" w:rsidRPr="00904012" w:rsidRDefault="009E3C10" w:rsidP="00B2327D">
      <w:pPr>
        <w:tabs>
          <w:tab w:val="left" w:pos="9921"/>
        </w:tabs>
        <w:spacing w:before="120" w:after="0"/>
        <w:ind w:firstLine="0"/>
        <w:contextualSpacing/>
        <w:jc w:val="center"/>
        <w:rPr>
          <w:rFonts w:ascii="Times New Roman" w:hAnsi="Times New Roman" w:cs="Times New Roman"/>
          <w:szCs w:val="24"/>
          <w:lang w:val="uk-UA"/>
        </w:rPr>
      </w:pPr>
      <w:r w:rsidRPr="00904012">
        <w:rPr>
          <w:rFonts w:ascii="Times New Roman" w:hAnsi="Times New Roman" w:cs="Times New Roman"/>
          <w:szCs w:val="24"/>
          <w:lang w:val="uk-UA"/>
        </w:rPr>
        <w:t xml:space="preserve">(веде конференцію </w:t>
      </w:r>
      <w:proofErr w:type="spellStart"/>
      <w:r w:rsidRPr="00904012">
        <w:rPr>
          <w:rFonts w:ascii="Times New Roman" w:hAnsi="Times New Roman" w:cs="Times New Roman"/>
          <w:b/>
          <w:szCs w:val="24"/>
          <w:lang w:val="uk-UA"/>
        </w:rPr>
        <w:t>Корецький</w:t>
      </w:r>
      <w:proofErr w:type="spellEnd"/>
      <w:r w:rsidRPr="00904012">
        <w:rPr>
          <w:rFonts w:ascii="Times New Roman" w:hAnsi="Times New Roman" w:cs="Times New Roman"/>
          <w:b/>
          <w:szCs w:val="24"/>
          <w:lang w:val="uk-UA"/>
        </w:rPr>
        <w:t xml:space="preserve"> М.Х</w:t>
      </w:r>
      <w:r w:rsidRPr="00904012">
        <w:rPr>
          <w:rFonts w:ascii="Times New Roman" w:hAnsi="Times New Roman" w:cs="Times New Roman"/>
          <w:szCs w:val="24"/>
          <w:lang w:val="uk-UA"/>
        </w:rPr>
        <w:t xml:space="preserve">., доктор наук з державного управління, професор, </w:t>
      </w:r>
      <w:r w:rsidRPr="00904012">
        <w:rPr>
          <w:rFonts w:ascii="Times New Roman" w:hAnsi="Times New Roman" w:cs="Times New Roman"/>
          <w:bCs/>
          <w:szCs w:val="24"/>
          <w:lang w:val="uk-UA"/>
        </w:rPr>
        <w:t xml:space="preserve">Заслужений діяч науки і техніки України, нагороджений золотою </w:t>
      </w:r>
      <w:r w:rsidR="004800FF" w:rsidRPr="00904012">
        <w:rPr>
          <w:rFonts w:ascii="Times New Roman" w:hAnsi="Times New Roman" w:cs="Times New Roman"/>
          <w:bCs/>
          <w:szCs w:val="24"/>
          <w:lang w:val="uk-UA"/>
        </w:rPr>
        <w:t>медаллю</w:t>
      </w:r>
      <w:r w:rsidRPr="00904012">
        <w:rPr>
          <w:rFonts w:ascii="Times New Roman" w:hAnsi="Times New Roman" w:cs="Times New Roman"/>
          <w:bCs/>
          <w:szCs w:val="24"/>
          <w:lang w:val="uk-UA"/>
        </w:rPr>
        <w:t xml:space="preserve"> ім. М. І. </w:t>
      </w:r>
      <w:proofErr w:type="spellStart"/>
      <w:r w:rsidRPr="00904012">
        <w:rPr>
          <w:rFonts w:ascii="Times New Roman" w:hAnsi="Times New Roman" w:cs="Times New Roman"/>
          <w:bCs/>
          <w:szCs w:val="24"/>
          <w:lang w:val="uk-UA"/>
        </w:rPr>
        <w:t>Туган-Барановського</w:t>
      </w:r>
      <w:proofErr w:type="spellEnd"/>
      <w:r w:rsidRPr="00904012">
        <w:rPr>
          <w:rFonts w:ascii="Times New Roman" w:hAnsi="Times New Roman" w:cs="Times New Roman"/>
          <w:szCs w:val="24"/>
          <w:lang w:val="uk-UA"/>
        </w:rPr>
        <w:t>).</w:t>
      </w:r>
    </w:p>
    <w:p w:rsidR="009E3C10" w:rsidRPr="00904012" w:rsidRDefault="004800FF" w:rsidP="00852045">
      <w:pPr>
        <w:spacing w:before="120" w:after="120" w:line="15" w:lineRule="atLeast"/>
        <w:ind w:firstLine="0"/>
        <w:contextualSpacing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Відкривають</w:t>
      </w:r>
      <w:r w:rsidR="009E3C10" w:rsidRPr="00904012">
        <w:rPr>
          <w:rFonts w:ascii="Times New Roman" w:hAnsi="Times New Roman" w:cs="Times New Roman"/>
          <w:sz w:val="28"/>
          <w:lang w:val="uk-UA"/>
        </w:rPr>
        <w:t xml:space="preserve"> пленарн</w:t>
      </w:r>
      <w:r w:rsidR="00B2327D" w:rsidRPr="00904012">
        <w:rPr>
          <w:rFonts w:ascii="Times New Roman" w:hAnsi="Times New Roman" w:cs="Times New Roman"/>
          <w:sz w:val="28"/>
          <w:lang w:val="uk-UA"/>
        </w:rPr>
        <w:t>е</w:t>
      </w:r>
      <w:r w:rsidR="009E3C10" w:rsidRPr="00904012">
        <w:rPr>
          <w:rFonts w:ascii="Times New Roman" w:hAnsi="Times New Roman" w:cs="Times New Roman"/>
          <w:sz w:val="28"/>
          <w:lang w:val="uk-UA"/>
        </w:rPr>
        <w:t xml:space="preserve"> засідання конференції</w:t>
      </w:r>
    </w:p>
    <w:p w:rsidR="009E3C10" w:rsidRPr="00904012" w:rsidRDefault="009E3C10" w:rsidP="00852045">
      <w:pPr>
        <w:spacing w:before="120" w:after="120" w:line="15" w:lineRule="atLeast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Олійник В.В.</w:t>
      </w:r>
      <w:r w:rsidRPr="00904012">
        <w:rPr>
          <w:rFonts w:ascii="Times New Roman" w:hAnsi="Times New Roman" w:cs="Times New Roman"/>
          <w:sz w:val="28"/>
          <w:lang w:val="uk-UA"/>
        </w:rPr>
        <w:t>, Ректор Університету менеджменту освіти, доктор педагогічних наук, дійсний член Академії педагогічних наук.</w:t>
      </w:r>
    </w:p>
    <w:p w:rsidR="004800FF" w:rsidRPr="00904012" w:rsidRDefault="004800FF" w:rsidP="00852045">
      <w:pPr>
        <w:spacing w:before="120" w:after="120" w:line="15" w:lineRule="atLeast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 xml:space="preserve">Представник </w:t>
      </w:r>
      <w:r w:rsidR="009E3C10" w:rsidRPr="00904012">
        <w:rPr>
          <w:rFonts w:ascii="Times New Roman" w:hAnsi="Times New Roman" w:cs="Times New Roman"/>
          <w:sz w:val="28"/>
          <w:lang w:val="uk-UA"/>
        </w:rPr>
        <w:t>Університет</w:t>
      </w:r>
      <w:r w:rsidRPr="00904012">
        <w:rPr>
          <w:rFonts w:ascii="Times New Roman" w:hAnsi="Times New Roman" w:cs="Times New Roman"/>
          <w:sz w:val="28"/>
          <w:lang w:val="uk-UA"/>
        </w:rPr>
        <w:t>у</w:t>
      </w:r>
      <w:r w:rsidR="009E3C10" w:rsidRPr="00904012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E3C10" w:rsidRPr="00904012">
        <w:rPr>
          <w:rFonts w:ascii="Times New Roman" w:hAnsi="Times New Roman" w:cs="Times New Roman"/>
          <w:sz w:val="28"/>
          <w:lang w:val="uk-UA"/>
        </w:rPr>
        <w:t>Вебстер</w:t>
      </w:r>
      <w:proofErr w:type="spellEnd"/>
      <w:r w:rsidR="009E3C10" w:rsidRPr="00904012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852045" w:rsidRPr="00904012" w:rsidRDefault="004800FF" w:rsidP="00852045">
      <w:pPr>
        <w:spacing w:before="120" w:after="120" w:line="15" w:lineRule="atLeast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Представник Євро-середземноморської</w:t>
      </w:r>
      <w:r w:rsidR="009E3C10" w:rsidRPr="00904012">
        <w:rPr>
          <w:rFonts w:ascii="Times New Roman" w:hAnsi="Times New Roman" w:cs="Times New Roman"/>
          <w:sz w:val="28"/>
          <w:lang w:val="uk-UA"/>
        </w:rPr>
        <w:t xml:space="preserve"> академі</w:t>
      </w:r>
      <w:r w:rsidRPr="00904012">
        <w:rPr>
          <w:rFonts w:ascii="Times New Roman" w:hAnsi="Times New Roman" w:cs="Times New Roman"/>
          <w:sz w:val="28"/>
          <w:lang w:val="uk-UA"/>
        </w:rPr>
        <w:t>ї</w:t>
      </w:r>
      <w:r w:rsidR="009E3C10" w:rsidRPr="00904012">
        <w:rPr>
          <w:rFonts w:ascii="Times New Roman" w:hAnsi="Times New Roman" w:cs="Times New Roman"/>
          <w:sz w:val="28"/>
          <w:lang w:val="uk-UA"/>
        </w:rPr>
        <w:t xml:space="preserve"> мистецтв і наук.</w:t>
      </w:r>
    </w:p>
    <w:p w:rsidR="00852045" w:rsidRPr="00904012" w:rsidRDefault="00852045" w:rsidP="00852045">
      <w:pPr>
        <w:spacing w:before="120" w:after="120" w:line="15" w:lineRule="atLeast"/>
        <w:ind w:right="-2" w:firstLine="0"/>
        <w:contextualSpacing/>
        <w:jc w:val="center"/>
        <w:rPr>
          <w:rFonts w:ascii="Times New Roman" w:hAnsi="Times New Roman" w:cs="Times New Roman"/>
          <w:sz w:val="28"/>
          <w:lang w:val="uk-UA"/>
        </w:rPr>
      </w:pPr>
    </w:p>
    <w:p w:rsidR="009E3C10" w:rsidRPr="00904012" w:rsidRDefault="009E3C10" w:rsidP="00852045">
      <w:pPr>
        <w:spacing w:before="120" w:after="120" w:line="15" w:lineRule="atLeast"/>
        <w:ind w:right="-2" w:firstLine="0"/>
        <w:contextualSpacing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t>Привітання учасникам конференції:</w:t>
      </w:r>
    </w:p>
    <w:p w:rsidR="00852045" w:rsidRPr="00904012" w:rsidRDefault="00852045" w:rsidP="00852045">
      <w:pPr>
        <w:spacing w:before="120" w:after="120" w:line="15" w:lineRule="atLeast"/>
        <w:ind w:right="-2" w:firstLine="0"/>
        <w:contextualSpacing/>
        <w:jc w:val="center"/>
        <w:rPr>
          <w:rFonts w:ascii="Times New Roman" w:hAnsi="Times New Roman" w:cs="Times New Roman"/>
          <w:sz w:val="28"/>
          <w:lang w:val="uk-UA"/>
        </w:rPr>
      </w:pP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Надзвичайного поважного посла України в Греції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 xml:space="preserve">Консула посольства України в Греції 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Надзвичайного  поважного посла Казахстану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Надзвичайного поважного посла Росії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Надзвичайного поважного посла Азербайджану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 xml:space="preserve">Мера міста </w:t>
      </w:r>
      <w:proofErr w:type="spellStart"/>
      <w:r w:rsidRPr="00904012">
        <w:rPr>
          <w:rFonts w:ascii="Times New Roman" w:hAnsi="Times New Roman" w:cs="Times New Roman"/>
          <w:sz w:val="28"/>
          <w:lang w:val="uk-UA"/>
        </w:rPr>
        <w:t>Лутрак</w:t>
      </w:r>
      <w:r w:rsidR="004800FF" w:rsidRPr="00904012">
        <w:rPr>
          <w:rFonts w:ascii="Times New Roman" w:hAnsi="Times New Roman" w:cs="Times New Roman"/>
          <w:sz w:val="28"/>
          <w:lang w:val="uk-UA"/>
        </w:rPr>
        <w:t>і</w:t>
      </w:r>
      <w:proofErr w:type="spellEnd"/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 xml:space="preserve">Губернатора області 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 xml:space="preserve">Міністерства освіти і науки України (телеграма - ми) </w:t>
      </w:r>
    </w:p>
    <w:p w:rsidR="003F444E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 xml:space="preserve">Президента НАПНУ 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Місії Дипломатів України (ми)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Міністерства економіки та розвитку в Греції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Міністерства освіти і науки Греції</w:t>
      </w:r>
    </w:p>
    <w:p w:rsidR="009E3C10" w:rsidRPr="00904012" w:rsidRDefault="009E3C10" w:rsidP="004800FF">
      <w:pPr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904012">
        <w:rPr>
          <w:rFonts w:ascii="Times New Roman" w:hAnsi="Times New Roman" w:cs="Times New Roman"/>
          <w:sz w:val="28"/>
          <w:lang w:val="uk-UA"/>
        </w:rPr>
        <w:t>Представників інших держав</w:t>
      </w:r>
      <w:r w:rsidR="00F25E5C">
        <w:rPr>
          <w:rFonts w:ascii="Times New Roman" w:hAnsi="Times New Roman" w:cs="Times New Roman"/>
          <w:sz w:val="28"/>
          <w:lang w:val="uk-UA"/>
        </w:rPr>
        <w:t xml:space="preserve"> та організацій</w:t>
      </w:r>
    </w:p>
    <w:p w:rsidR="004800FF" w:rsidRPr="00904012" w:rsidRDefault="004800FF">
      <w:pPr>
        <w:spacing w:after="160" w:line="259" w:lineRule="auto"/>
        <w:ind w:firstLine="0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br w:type="page"/>
      </w:r>
    </w:p>
    <w:p w:rsidR="009E3C10" w:rsidRPr="00904012" w:rsidRDefault="009E3C10" w:rsidP="009E3C10">
      <w:pPr>
        <w:spacing w:before="120" w:after="120"/>
        <w:ind w:firstLine="0"/>
        <w:contextualSpacing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lastRenderedPageBreak/>
        <w:t>Доклади</w:t>
      </w:r>
    </w:p>
    <w:p w:rsidR="009E3C10" w:rsidRPr="00904012" w:rsidRDefault="009E3C10" w:rsidP="009E3C10">
      <w:pPr>
        <w:spacing w:before="120" w:after="120"/>
        <w:ind w:firstLine="0"/>
        <w:contextualSpacing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04012">
        <w:rPr>
          <w:rFonts w:ascii="Times New Roman" w:hAnsi="Times New Roman" w:cs="Times New Roman"/>
          <w:b/>
          <w:sz w:val="24"/>
          <w:lang w:val="uk-UA"/>
        </w:rPr>
        <w:t>(регламент – перший доклад 1 година, другий і третій по 20 хвилин)</w:t>
      </w:r>
    </w:p>
    <w:p w:rsidR="003F444E" w:rsidRDefault="009E3C10" w:rsidP="003F444E">
      <w:pPr>
        <w:tabs>
          <w:tab w:val="left" w:pos="2977"/>
        </w:tabs>
        <w:spacing w:before="120" w:after="120" w:line="20" w:lineRule="atLeast"/>
        <w:ind w:left="1416" w:hanging="141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1</w:t>
      </w:r>
      <w:r w:rsidR="0067480E" w:rsidRPr="00904012">
        <w:rPr>
          <w:rFonts w:ascii="Times New Roman" w:hAnsi="Times New Roman" w:cs="Times New Roman"/>
          <w:b/>
          <w:sz w:val="28"/>
          <w:lang w:val="uk-UA"/>
        </w:rPr>
        <w:t>3</w:t>
      </w:r>
      <w:r w:rsidRPr="00904012">
        <w:rPr>
          <w:rFonts w:ascii="Times New Roman" w:hAnsi="Times New Roman" w:cs="Times New Roman"/>
          <w:b/>
          <w:sz w:val="28"/>
          <w:lang w:val="uk-UA"/>
        </w:rPr>
        <w:t>:00 - 1</w:t>
      </w:r>
      <w:r w:rsidR="0067480E" w:rsidRPr="00904012">
        <w:rPr>
          <w:rFonts w:ascii="Times New Roman" w:hAnsi="Times New Roman" w:cs="Times New Roman"/>
          <w:b/>
          <w:sz w:val="28"/>
          <w:lang w:val="uk-UA"/>
        </w:rPr>
        <w:t>4</w:t>
      </w:r>
      <w:r w:rsidRPr="00904012">
        <w:rPr>
          <w:rFonts w:ascii="Times New Roman" w:hAnsi="Times New Roman" w:cs="Times New Roman"/>
          <w:b/>
          <w:sz w:val="28"/>
          <w:lang w:val="uk-UA"/>
        </w:rPr>
        <w:t>:00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  <w:t>Обід для учасників конференції</w:t>
      </w:r>
      <w:r w:rsidR="00FC6749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таверні </w:t>
      </w:r>
    </w:p>
    <w:p w:rsidR="009E3C10" w:rsidRPr="00904012" w:rsidRDefault="003F444E" w:rsidP="003F444E">
      <w:pPr>
        <w:tabs>
          <w:tab w:val="left" w:pos="2977"/>
        </w:tabs>
        <w:spacing w:before="120" w:after="120" w:line="20" w:lineRule="atLeast"/>
        <w:ind w:left="1416" w:hanging="1416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«</w:t>
      </w:r>
      <w:proofErr w:type="spellStart"/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Майстралі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57D39" w:rsidRPr="00904012" w:rsidRDefault="009E3C10" w:rsidP="00757D39">
      <w:pPr>
        <w:tabs>
          <w:tab w:val="left" w:pos="2977"/>
        </w:tabs>
        <w:spacing w:before="120" w:after="120" w:line="20" w:lineRule="atLeast"/>
        <w:ind w:firstLine="0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 xml:space="preserve">17:00 – </w:t>
      </w:r>
      <w:r w:rsidR="00757D39" w:rsidRPr="00904012">
        <w:rPr>
          <w:rFonts w:ascii="Times New Roman" w:hAnsi="Times New Roman" w:cs="Times New Roman"/>
          <w:b/>
          <w:sz w:val="28"/>
          <w:lang w:val="uk-UA"/>
        </w:rPr>
        <w:t>20</w:t>
      </w:r>
      <w:r w:rsidRPr="00904012">
        <w:rPr>
          <w:rFonts w:ascii="Times New Roman" w:hAnsi="Times New Roman" w:cs="Times New Roman"/>
          <w:b/>
          <w:sz w:val="28"/>
          <w:lang w:val="uk-UA"/>
        </w:rPr>
        <w:t>:00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</w:r>
      <w:r w:rsidR="00757D39" w:rsidRPr="00904012">
        <w:rPr>
          <w:rFonts w:ascii="Times New Roman" w:hAnsi="Times New Roman" w:cs="Times New Roman"/>
          <w:b/>
          <w:sz w:val="28"/>
          <w:lang w:val="uk-UA"/>
        </w:rPr>
        <w:t xml:space="preserve">Прийом Ректора УМО (Київ, Україна) учасників </w:t>
      </w:r>
    </w:p>
    <w:p w:rsidR="009E3C10" w:rsidRPr="00904012" w:rsidRDefault="00757D39" w:rsidP="00757D39">
      <w:pPr>
        <w:tabs>
          <w:tab w:val="left" w:pos="2977"/>
        </w:tabs>
        <w:spacing w:before="120" w:after="120" w:line="20" w:lineRule="atLeast"/>
        <w:ind w:firstLine="0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ab/>
        <w:t xml:space="preserve">конференції </w:t>
      </w:r>
    </w:p>
    <w:p w:rsidR="009E3C10" w:rsidRPr="00904012" w:rsidRDefault="009E3C10" w:rsidP="00757D39">
      <w:pPr>
        <w:spacing w:before="120" w:after="120" w:line="20" w:lineRule="atLeast"/>
        <w:ind w:firstLine="0"/>
        <w:contextualSpacing/>
        <w:jc w:val="right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t>3 день</w:t>
      </w:r>
      <w:r w:rsidR="005D38E3" w:rsidRPr="00904012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Pr="00904012">
        <w:rPr>
          <w:rFonts w:ascii="Times New Roman" w:hAnsi="Times New Roman" w:cs="Times New Roman"/>
          <w:b/>
          <w:sz w:val="32"/>
          <w:lang w:val="uk-UA"/>
        </w:rPr>
        <w:t xml:space="preserve"> 25 жовтня (субота)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08:00 - 0</w:t>
      </w:r>
      <w:r w:rsidR="00135DE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35DE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Сніданок</w:t>
      </w:r>
    </w:p>
    <w:p w:rsidR="00757D39" w:rsidRPr="00904012" w:rsidRDefault="009E3C10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09:</w:t>
      </w:r>
      <w:r w:rsidR="00135DE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0 - 12:00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Дискусія</w:t>
      </w:r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>. Виступи</w:t>
      </w:r>
      <w:r w:rsidR="003F1A11"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 конференційній залі)</w:t>
      </w:r>
    </w:p>
    <w:p w:rsidR="00757D39" w:rsidRPr="00904012" w:rsidRDefault="009E3C10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12:00 - 12:30 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Перерва на каву (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Coffee</w:t>
      </w:r>
      <w:proofErr w:type="spellEnd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Break</w:t>
      </w:r>
      <w:proofErr w:type="spellEnd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757D39" w:rsidRPr="00904012" w:rsidRDefault="009E3C10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135DE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:00 - 1</w:t>
      </w:r>
      <w:r w:rsidR="00135DE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Обід для учасників конференції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 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>таверні «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Струга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16:00 - 20:00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Екскурсія з гідом</w:t>
      </w:r>
      <w:r w:rsidR="00135D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Древній </w:t>
      </w:r>
      <w:proofErr w:type="spellStart"/>
      <w:r w:rsidR="00135DEF">
        <w:rPr>
          <w:rFonts w:ascii="Times New Roman" w:hAnsi="Times New Roman" w:cs="Times New Roman"/>
          <w:b/>
          <w:sz w:val="28"/>
          <w:szCs w:val="28"/>
          <w:lang w:val="uk-UA"/>
        </w:rPr>
        <w:t>Корінг</w:t>
      </w:r>
      <w:proofErr w:type="spellEnd"/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135D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20:00 - 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Вечеря</w:t>
      </w:r>
    </w:p>
    <w:p w:rsidR="009E3C10" w:rsidRPr="00904012" w:rsidRDefault="009E3C10" w:rsidP="00757D39">
      <w:pPr>
        <w:spacing w:before="120" w:after="120"/>
        <w:ind w:right="-2" w:firstLine="0"/>
        <w:contextualSpacing/>
        <w:jc w:val="right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t>4 день</w:t>
      </w:r>
      <w:r w:rsidR="005D38E3" w:rsidRPr="00904012">
        <w:rPr>
          <w:rFonts w:ascii="Times New Roman" w:hAnsi="Times New Roman" w:cs="Times New Roman"/>
          <w:b/>
          <w:sz w:val="32"/>
          <w:lang w:val="uk-UA"/>
        </w:rPr>
        <w:t xml:space="preserve">  </w:t>
      </w:r>
      <w:r w:rsidRPr="00904012">
        <w:rPr>
          <w:rFonts w:ascii="Times New Roman" w:hAnsi="Times New Roman" w:cs="Times New Roman"/>
          <w:b/>
          <w:sz w:val="32"/>
          <w:lang w:val="uk-UA"/>
        </w:rPr>
        <w:t xml:space="preserve">26 жовтня (неділя) </w:t>
      </w:r>
    </w:p>
    <w:p w:rsidR="003F444E" w:rsidRDefault="003F444E" w:rsidP="003F444E">
      <w:pPr>
        <w:tabs>
          <w:tab w:val="left" w:pos="2977"/>
        </w:tabs>
        <w:spacing w:before="120" w:after="120"/>
        <w:ind w:right="-2" w:firstLine="0"/>
        <w:rPr>
          <w:rFonts w:ascii="Times New Roman" w:hAnsi="Times New Roman" w:cs="Times New Roman"/>
          <w:b/>
          <w:sz w:val="28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32"/>
          <w:lang w:val="uk-UA"/>
        </w:rPr>
        <w:t>Вихідний</w:t>
      </w:r>
    </w:p>
    <w:p w:rsidR="00FC6749" w:rsidRPr="003F444E" w:rsidRDefault="00FC6749" w:rsidP="003F444E">
      <w:pPr>
        <w:tabs>
          <w:tab w:val="left" w:pos="2977"/>
        </w:tabs>
        <w:spacing w:before="120" w:after="120"/>
        <w:ind w:right="-2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444E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компанії бізнесу</w:t>
      </w:r>
      <w:r w:rsidRPr="003F444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F444E" w:rsidRPr="003F444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Greece med tour, агентство нерухомості «АТЛАНТ», Готель «Посейдон», туроператор «Сакумс» : пропозиції, проекти, юридичні та технічні </w:t>
      </w:r>
      <w:r w:rsidRPr="003F444E">
        <w:rPr>
          <w:rFonts w:ascii="Times New Roman" w:hAnsi="Times New Roman" w:cs="Times New Roman"/>
          <w:sz w:val="28"/>
          <w:szCs w:val="28"/>
          <w:lang w:val="uk-UA"/>
        </w:rPr>
        <w:t>консультац</w:t>
      </w:r>
      <w:r w:rsidR="003F444E" w:rsidRPr="003F444E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3F44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E3C10" w:rsidRPr="00904012" w:rsidRDefault="009E3C10" w:rsidP="00757D39">
      <w:pPr>
        <w:spacing w:before="120" w:after="120"/>
        <w:ind w:right="-2" w:firstLine="0"/>
        <w:contextualSpacing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szCs w:val="32"/>
          <w:lang w:val="uk-UA"/>
        </w:rPr>
        <w:t>5 день</w:t>
      </w:r>
      <w:r w:rsidR="005D38E3" w:rsidRPr="0090401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Pr="00904012">
        <w:rPr>
          <w:rFonts w:ascii="Times New Roman" w:hAnsi="Times New Roman" w:cs="Times New Roman"/>
          <w:b/>
          <w:sz w:val="32"/>
          <w:szCs w:val="32"/>
          <w:lang w:val="uk-UA"/>
        </w:rPr>
        <w:t xml:space="preserve">27 жовтня (понеділок) 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08:00 - 08:</w:t>
      </w:r>
      <w:r w:rsidR="00FC6749">
        <w:rPr>
          <w:rFonts w:ascii="Times New Roman" w:hAnsi="Times New Roman" w:cs="Times New Roman"/>
          <w:b/>
          <w:sz w:val="28"/>
          <w:lang w:val="uk-UA"/>
        </w:rPr>
        <w:t>3</w:t>
      </w:r>
      <w:r w:rsidRPr="00904012">
        <w:rPr>
          <w:rFonts w:ascii="Times New Roman" w:hAnsi="Times New Roman" w:cs="Times New Roman"/>
          <w:b/>
          <w:sz w:val="28"/>
          <w:lang w:val="uk-UA"/>
        </w:rPr>
        <w:t>0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  <w:t>Сніданок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08: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0 - 09:30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Переїзд до м. Афіни</w:t>
      </w:r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Університет </w:t>
      </w:r>
      <w:proofErr w:type="spellStart"/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>Вебстер</w:t>
      </w:r>
      <w:proofErr w:type="spellEnd"/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(США)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09:30 - 11:00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Екскурсія </w:t>
      </w:r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>в Університеті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Вебстер</w:t>
      </w:r>
      <w:proofErr w:type="spellEnd"/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11:00 - </w:t>
      </w:r>
      <w:r w:rsidR="005D38E3" w:rsidRPr="00904012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Дискусії по секціям в Університеті 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Вебстер</w:t>
      </w:r>
      <w:proofErr w:type="spellEnd"/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Економічна секція</w:t>
      </w:r>
      <w:r w:rsidRPr="009040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sz w:val="28"/>
          <w:szCs w:val="28"/>
          <w:lang w:val="uk-UA"/>
        </w:rPr>
        <w:t>Цикли соціально – економічного розвитку та самоорганізації суспільства.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0401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Освітньо-професійна </w:t>
      </w:r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>секція:</w:t>
      </w:r>
    </w:p>
    <w:p w:rsidR="009E3C10" w:rsidRPr="00904012" w:rsidRDefault="009E3C10" w:rsidP="00757D39">
      <w:pPr>
        <w:tabs>
          <w:tab w:val="left" w:pos="5670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sz w:val="28"/>
          <w:szCs w:val="28"/>
          <w:lang w:val="uk-UA"/>
        </w:rPr>
        <w:t>Сучасний професіонал в період змін</w:t>
      </w:r>
      <w:r w:rsidRPr="0090401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Секція управління</w:t>
      </w:r>
      <w:r w:rsidRPr="0090401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E3C10" w:rsidRPr="00904012" w:rsidRDefault="009E3C10" w:rsidP="00757D39">
      <w:pPr>
        <w:tabs>
          <w:tab w:val="left" w:pos="5670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sz w:val="28"/>
          <w:szCs w:val="28"/>
          <w:lang w:val="uk-UA"/>
        </w:rPr>
        <w:t>Інноваційна парадигма подолання соціально-економічних криз та конфліктів</w:t>
      </w:r>
    </w:p>
    <w:p w:rsidR="003F1A11" w:rsidRPr="00904012" w:rsidRDefault="003F1A11" w:rsidP="00757D39">
      <w:pPr>
        <w:tabs>
          <w:tab w:val="left" w:pos="5670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Проведення майстер-класу</w:t>
      </w:r>
    </w:p>
    <w:p w:rsidR="009E3C10" w:rsidRPr="00904012" w:rsidRDefault="009E3C10" w:rsidP="003F1A11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1</w:t>
      </w:r>
      <w:r w:rsidR="0067480E" w:rsidRPr="00904012">
        <w:rPr>
          <w:rFonts w:ascii="Times New Roman" w:hAnsi="Times New Roman" w:cs="Times New Roman"/>
          <w:b/>
          <w:sz w:val="28"/>
          <w:lang w:val="uk-UA"/>
        </w:rPr>
        <w:t>2:0</w:t>
      </w:r>
      <w:r w:rsidRPr="00904012">
        <w:rPr>
          <w:rFonts w:ascii="Times New Roman" w:hAnsi="Times New Roman" w:cs="Times New Roman"/>
          <w:b/>
          <w:sz w:val="28"/>
          <w:lang w:val="uk-UA"/>
        </w:rPr>
        <w:t>0 - 1</w:t>
      </w:r>
      <w:r w:rsidR="0067480E" w:rsidRPr="00904012">
        <w:rPr>
          <w:rFonts w:ascii="Times New Roman" w:hAnsi="Times New Roman" w:cs="Times New Roman"/>
          <w:b/>
          <w:sz w:val="28"/>
          <w:lang w:val="uk-UA"/>
        </w:rPr>
        <w:t>2</w:t>
      </w:r>
      <w:r w:rsidRPr="00904012">
        <w:rPr>
          <w:rFonts w:ascii="Times New Roman" w:hAnsi="Times New Roman" w:cs="Times New Roman"/>
          <w:b/>
          <w:sz w:val="28"/>
          <w:lang w:val="uk-UA"/>
        </w:rPr>
        <w:t>:</w:t>
      </w:r>
      <w:r w:rsidR="0067480E" w:rsidRPr="00904012">
        <w:rPr>
          <w:rFonts w:ascii="Times New Roman" w:hAnsi="Times New Roman" w:cs="Times New Roman"/>
          <w:b/>
          <w:sz w:val="28"/>
          <w:lang w:val="uk-UA"/>
        </w:rPr>
        <w:t>3</w:t>
      </w:r>
      <w:r w:rsidRPr="00904012">
        <w:rPr>
          <w:rFonts w:ascii="Times New Roman" w:hAnsi="Times New Roman" w:cs="Times New Roman"/>
          <w:b/>
          <w:sz w:val="28"/>
          <w:lang w:val="uk-UA"/>
        </w:rPr>
        <w:t xml:space="preserve">0 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  <w:t>Перерва на каву (</w:t>
      </w:r>
      <w:proofErr w:type="spellStart"/>
      <w:r w:rsidRPr="00904012">
        <w:rPr>
          <w:rFonts w:ascii="Times New Roman" w:hAnsi="Times New Roman" w:cs="Times New Roman"/>
          <w:b/>
          <w:sz w:val="28"/>
          <w:lang w:val="uk-UA"/>
        </w:rPr>
        <w:t>Coffee</w:t>
      </w:r>
      <w:proofErr w:type="spellEnd"/>
      <w:r w:rsidRPr="00904012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904012">
        <w:rPr>
          <w:rFonts w:ascii="Times New Roman" w:hAnsi="Times New Roman" w:cs="Times New Roman"/>
          <w:b/>
          <w:sz w:val="28"/>
          <w:lang w:val="uk-UA"/>
        </w:rPr>
        <w:t>Break</w:t>
      </w:r>
      <w:proofErr w:type="spellEnd"/>
      <w:r w:rsidRPr="00904012">
        <w:rPr>
          <w:rFonts w:ascii="Times New Roman" w:hAnsi="Times New Roman" w:cs="Times New Roman"/>
          <w:b/>
          <w:sz w:val="28"/>
          <w:lang w:val="uk-UA"/>
        </w:rPr>
        <w:t xml:space="preserve">) </w:t>
      </w:r>
    </w:p>
    <w:p w:rsidR="0067480E" w:rsidRPr="00904012" w:rsidRDefault="0067480E" w:rsidP="003F1A11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12:30 – 1</w:t>
      </w:r>
      <w:r w:rsidR="00FC6749">
        <w:rPr>
          <w:rFonts w:ascii="Times New Roman" w:hAnsi="Times New Roman" w:cs="Times New Roman"/>
          <w:b/>
          <w:sz w:val="28"/>
          <w:lang w:val="uk-UA"/>
        </w:rPr>
        <w:t>4</w:t>
      </w:r>
      <w:r w:rsidRPr="00904012">
        <w:rPr>
          <w:rFonts w:ascii="Times New Roman" w:hAnsi="Times New Roman" w:cs="Times New Roman"/>
          <w:b/>
          <w:sz w:val="28"/>
          <w:lang w:val="uk-UA"/>
        </w:rPr>
        <w:t>:00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  <w:t xml:space="preserve">Продовження 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дискусії</w:t>
      </w:r>
    </w:p>
    <w:p w:rsidR="009E3C10" w:rsidRPr="00904012" w:rsidRDefault="009E3C10" w:rsidP="003F1A11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1</w:t>
      </w:r>
      <w:r w:rsidR="00FC6749">
        <w:rPr>
          <w:rFonts w:ascii="Times New Roman" w:hAnsi="Times New Roman" w:cs="Times New Roman"/>
          <w:b/>
          <w:sz w:val="28"/>
          <w:lang w:val="uk-UA"/>
        </w:rPr>
        <w:t>4</w:t>
      </w:r>
      <w:r w:rsidRPr="00904012">
        <w:rPr>
          <w:rFonts w:ascii="Times New Roman" w:hAnsi="Times New Roman" w:cs="Times New Roman"/>
          <w:b/>
          <w:sz w:val="28"/>
          <w:lang w:val="uk-UA"/>
        </w:rPr>
        <w:t>:00 - 16:00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  <w:t>Обід для учасників конференції</w:t>
      </w:r>
      <w:r w:rsidR="00FC6749">
        <w:rPr>
          <w:rFonts w:ascii="Times New Roman" w:hAnsi="Times New Roman" w:cs="Times New Roman"/>
          <w:b/>
          <w:sz w:val="28"/>
          <w:lang w:val="uk-UA"/>
        </w:rPr>
        <w:t xml:space="preserve"> на </w:t>
      </w:r>
    </w:p>
    <w:p w:rsidR="009E3C10" w:rsidRPr="00904012" w:rsidRDefault="009E3C10" w:rsidP="003F1A11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16:00 - 20:00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  <w:t xml:space="preserve">Екскурсія з гідом </w:t>
      </w:r>
      <w:r w:rsidR="00FC6749">
        <w:rPr>
          <w:rFonts w:ascii="Times New Roman" w:hAnsi="Times New Roman" w:cs="Times New Roman"/>
          <w:b/>
          <w:sz w:val="28"/>
          <w:lang w:val="uk-UA"/>
        </w:rPr>
        <w:t>на Акрополь</w:t>
      </w:r>
    </w:p>
    <w:p w:rsidR="009E3C10" w:rsidRPr="00904012" w:rsidRDefault="009E3C10" w:rsidP="003F1A11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20:00 – 21:00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  <w:t>Вечеря</w:t>
      </w:r>
    </w:p>
    <w:p w:rsidR="009E3C10" w:rsidRPr="00904012" w:rsidRDefault="009E3C10" w:rsidP="003F1A11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>21:00 – 22:00</w:t>
      </w:r>
      <w:r w:rsidRPr="00904012">
        <w:rPr>
          <w:rFonts w:ascii="Times New Roman" w:hAnsi="Times New Roman" w:cs="Times New Roman"/>
          <w:b/>
          <w:sz w:val="28"/>
          <w:lang w:val="uk-UA"/>
        </w:rPr>
        <w:tab/>
        <w:t xml:space="preserve">Переїзд до м. </w:t>
      </w:r>
      <w:proofErr w:type="spellStart"/>
      <w:r w:rsidR="0067480E" w:rsidRPr="00904012">
        <w:rPr>
          <w:rFonts w:ascii="Times New Roman" w:hAnsi="Times New Roman" w:cs="Times New Roman"/>
          <w:b/>
          <w:sz w:val="28"/>
          <w:lang w:val="uk-UA"/>
        </w:rPr>
        <w:t>Лутракі</w:t>
      </w:r>
      <w:proofErr w:type="spellEnd"/>
    </w:p>
    <w:p w:rsidR="003F1A11" w:rsidRPr="00904012" w:rsidRDefault="003F1A11">
      <w:pPr>
        <w:spacing w:after="160" w:line="259" w:lineRule="auto"/>
        <w:ind w:firstLine="0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br w:type="page"/>
      </w:r>
    </w:p>
    <w:p w:rsidR="009E3C10" w:rsidRPr="00904012" w:rsidRDefault="009E3C10" w:rsidP="00757D39">
      <w:pPr>
        <w:jc w:val="right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lastRenderedPageBreak/>
        <w:t>6 день</w:t>
      </w:r>
      <w:r w:rsidR="005D38E3" w:rsidRPr="00904012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Pr="00904012">
        <w:rPr>
          <w:rFonts w:ascii="Times New Roman" w:hAnsi="Times New Roman" w:cs="Times New Roman"/>
          <w:b/>
          <w:sz w:val="32"/>
          <w:lang w:val="uk-UA"/>
        </w:rPr>
        <w:t xml:space="preserve"> 28 жовтня  (вівторок)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08:00 - 08:40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Сніданок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09:00 - 15:00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Дискусія по секціях</w:t>
      </w:r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5DDC" w:rsidRPr="00904012">
        <w:rPr>
          <w:rFonts w:ascii="Times New Roman" w:hAnsi="Times New Roman" w:cs="Times New Roman"/>
          <w:b/>
          <w:sz w:val="28"/>
          <w:szCs w:val="28"/>
          <w:lang w:val="uk-UA"/>
        </w:rPr>
        <w:t>(виступи)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12:00 - 12:30 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Перерва на каву (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Coffee</w:t>
      </w:r>
      <w:proofErr w:type="spellEnd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Break</w:t>
      </w:r>
      <w:proofErr w:type="spellEnd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15:00 - 16:00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Обід для учасників конференції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16: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00 - 20:00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Екскурсія з гідом в 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Древню </w:t>
      </w:r>
      <w:proofErr w:type="spellStart"/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Німею</w:t>
      </w:r>
      <w:proofErr w:type="spellEnd"/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винн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завод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20:00 - 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Вечеря</w:t>
      </w:r>
    </w:p>
    <w:p w:rsidR="009E3C10" w:rsidRPr="00904012" w:rsidRDefault="009E3C10" w:rsidP="00757D39">
      <w:pPr>
        <w:spacing w:before="120" w:after="120"/>
        <w:ind w:right="-2" w:firstLine="0"/>
        <w:contextualSpacing/>
        <w:jc w:val="right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t>7 день</w:t>
      </w:r>
      <w:r w:rsidR="005D38E3" w:rsidRPr="00904012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Pr="00904012">
        <w:rPr>
          <w:rFonts w:ascii="Times New Roman" w:hAnsi="Times New Roman" w:cs="Times New Roman"/>
          <w:b/>
          <w:sz w:val="32"/>
          <w:lang w:val="uk-UA"/>
        </w:rPr>
        <w:t xml:space="preserve"> 29 жовтня (</w:t>
      </w:r>
      <w:r w:rsidR="00802AD9" w:rsidRPr="00904012">
        <w:rPr>
          <w:rFonts w:ascii="Times New Roman" w:hAnsi="Times New Roman" w:cs="Times New Roman"/>
          <w:b/>
          <w:sz w:val="32"/>
          <w:lang w:val="uk-UA"/>
        </w:rPr>
        <w:t>середа</w:t>
      </w:r>
      <w:r w:rsidRPr="00904012">
        <w:rPr>
          <w:rFonts w:ascii="Times New Roman" w:hAnsi="Times New Roman" w:cs="Times New Roman"/>
          <w:b/>
          <w:sz w:val="32"/>
          <w:lang w:val="uk-UA"/>
        </w:rPr>
        <w:t>)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right="-2"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08:00 - 08:40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Сніданок</w:t>
      </w:r>
    </w:p>
    <w:p w:rsidR="00757D39" w:rsidRPr="00904012" w:rsidRDefault="00757D39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09:00 - 14:00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Дискусія по</w:t>
      </w:r>
      <w:r w:rsidR="00735DDC"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секціях (виступи)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12:00 - 12:30 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Перерва на каву (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Coffee</w:t>
      </w:r>
      <w:proofErr w:type="spellEnd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Break</w:t>
      </w:r>
      <w:proofErr w:type="spellEnd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9E3C10" w:rsidRPr="00802AD9" w:rsidRDefault="009E3C10" w:rsidP="00757D39">
      <w:pPr>
        <w:tabs>
          <w:tab w:val="left" w:pos="2977"/>
        </w:tabs>
        <w:spacing w:before="120" w:after="120"/>
        <w:ind w:left="2977" w:right="-2" w:hanging="297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14:00 - 15:00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ПІДВЕДЕННЯ</w:t>
      </w:r>
      <w:r w:rsidR="00735DDC" w:rsidRPr="00904012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ПІДСУМКІВ.</w:t>
      </w:r>
      <w:r w:rsidR="00735DDC" w:rsidRPr="00904012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ЗАКРИТТЯ КОНФЕРЕНЦІЇ</w:t>
      </w:r>
      <w:r w:rsidR="006D4B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 конференційній залі)</w:t>
      </w:r>
    </w:p>
    <w:p w:rsidR="009E3C10" w:rsidRPr="0060383F" w:rsidRDefault="009E3C10" w:rsidP="00757D39">
      <w:pPr>
        <w:tabs>
          <w:tab w:val="left" w:pos="2977"/>
        </w:tabs>
        <w:spacing w:before="120" w:after="120"/>
        <w:ind w:right="-2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15:00 – 20:00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D38E3" w:rsidRPr="00904012">
        <w:rPr>
          <w:rFonts w:ascii="Times New Roman" w:hAnsi="Times New Roman" w:cs="Times New Roman"/>
          <w:b/>
          <w:sz w:val="28"/>
          <w:szCs w:val="28"/>
          <w:lang w:val="uk-UA"/>
        </w:rPr>
        <w:t>Обід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Екскурсія </w:t>
      </w:r>
      <w:r w:rsidR="003F444E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</w:t>
      </w:r>
      <w:proofErr w:type="spellStart"/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>Карібскому</w:t>
      </w:r>
      <w:proofErr w:type="spellEnd"/>
      <w:r w:rsidR="00FC6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каналу</w:t>
      </w:r>
    </w:p>
    <w:p w:rsidR="009E3C10" w:rsidRPr="00904012" w:rsidRDefault="009E3C10" w:rsidP="00757D39">
      <w:pPr>
        <w:spacing w:before="120" w:after="120"/>
        <w:ind w:right="-2" w:firstLine="0"/>
        <w:contextualSpacing/>
        <w:jc w:val="right"/>
        <w:rPr>
          <w:rFonts w:ascii="Times New Roman" w:hAnsi="Times New Roman" w:cs="Times New Roman"/>
          <w:b/>
          <w:sz w:val="32"/>
          <w:lang w:val="uk-UA"/>
        </w:rPr>
      </w:pPr>
      <w:r w:rsidRPr="00904012">
        <w:rPr>
          <w:rFonts w:ascii="Times New Roman" w:hAnsi="Times New Roman" w:cs="Times New Roman"/>
          <w:b/>
          <w:sz w:val="32"/>
          <w:lang w:val="uk-UA"/>
        </w:rPr>
        <w:t>8 день</w:t>
      </w:r>
      <w:r w:rsidR="005D38E3" w:rsidRPr="00904012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Pr="00904012">
        <w:rPr>
          <w:rFonts w:ascii="Times New Roman" w:hAnsi="Times New Roman" w:cs="Times New Roman"/>
          <w:b/>
          <w:sz w:val="32"/>
          <w:lang w:val="uk-UA"/>
        </w:rPr>
        <w:t xml:space="preserve"> 30 жовтня (</w:t>
      </w:r>
      <w:r w:rsidR="00802AD9">
        <w:rPr>
          <w:rFonts w:ascii="Times New Roman" w:hAnsi="Times New Roman" w:cs="Times New Roman"/>
          <w:b/>
          <w:sz w:val="32"/>
          <w:lang w:val="uk-UA"/>
        </w:rPr>
        <w:t>четвер</w:t>
      </w:r>
      <w:r w:rsidR="00656C07" w:rsidRPr="0060383F">
        <w:rPr>
          <w:rFonts w:ascii="Times New Roman" w:hAnsi="Times New Roman" w:cs="Times New Roman"/>
          <w:b/>
          <w:sz w:val="32"/>
        </w:rPr>
        <w:tab/>
      </w:r>
      <w:r w:rsidRPr="00904012">
        <w:rPr>
          <w:rFonts w:ascii="Times New Roman" w:hAnsi="Times New Roman" w:cs="Times New Roman"/>
          <w:b/>
          <w:sz w:val="32"/>
          <w:lang w:val="uk-UA"/>
        </w:rPr>
        <w:t>)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firstLine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08:00 - 09:00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Сніданок</w:t>
      </w:r>
    </w:p>
    <w:p w:rsidR="009E3C10" w:rsidRPr="00904012" w:rsidRDefault="009E3C10" w:rsidP="00757D39">
      <w:pPr>
        <w:tabs>
          <w:tab w:val="left" w:pos="2977"/>
          <w:tab w:val="left" w:pos="9921"/>
        </w:tabs>
        <w:spacing w:before="120" w:after="120"/>
        <w:ind w:left="2977" w:hanging="2977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09:00 - 12:00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Вільний день: спілкування учасників </w:t>
      </w:r>
      <w:r w:rsidR="00757D39" w:rsidRPr="0090401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підсумки праці конференції. КІНЕЦЬ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12:00 - 12:30 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Перерва на каву (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Coffee</w:t>
      </w:r>
      <w:proofErr w:type="spellEnd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Break</w:t>
      </w:r>
      <w:proofErr w:type="spellEnd"/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firstLine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>14:30 - 20:00</w:t>
      </w:r>
      <w:r w:rsidRPr="00904012">
        <w:rPr>
          <w:rFonts w:ascii="Times New Roman" w:hAnsi="Times New Roman" w:cs="Times New Roman"/>
          <w:b/>
          <w:sz w:val="28"/>
          <w:szCs w:val="28"/>
          <w:lang w:val="uk-UA"/>
        </w:rPr>
        <w:tab/>
        <w:t>Фуршет для учасників конференції. Від’їзд</w:t>
      </w:r>
    </w:p>
    <w:p w:rsidR="009E3C10" w:rsidRPr="00904012" w:rsidRDefault="009E3C10" w:rsidP="00757D39">
      <w:pPr>
        <w:tabs>
          <w:tab w:val="left" w:pos="2977"/>
        </w:tabs>
        <w:spacing w:before="120" w:after="120"/>
        <w:ind w:right="-2" w:firstLine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04012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9E3C10" w:rsidRPr="003F444E" w:rsidRDefault="003F444E" w:rsidP="00757D39">
      <w:pPr>
        <w:tabs>
          <w:tab w:val="left" w:pos="2977"/>
        </w:tabs>
        <w:spacing w:before="120" w:after="120"/>
        <w:ind w:right="-2" w:firstLine="0"/>
        <w:jc w:val="both"/>
        <w:rPr>
          <w:rFonts w:ascii="Times New Roman" w:hAnsi="Times New Roman" w:cs="Times New Roman"/>
          <w:b/>
          <w:i/>
          <w:sz w:val="32"/>
          <w:lang w:val="uk-UA"/>
        </w:rPr>
      </w:pPr>
      <w:r w:rsidRPr="003F444E">
        <w:rPr>
          <w:rFonts w:ascii="Times New Roman" w:hAnsi="Times New Roman" w:cs="Times New Roman"/>
          <w:b/>
          <w:i/>
          <w:sz w:val="32"/>
          <w:lang w:val="uk-UA"/>
        </w:rPr>
        <w:t>В програмі можуть бути часткові зміни</w:t>
      </w:r>
    </w:p>
    <w:p w:rsidR="00157B7C" w:rsidRPr="00904012" w:rsidRDefault="00157B7C" w:rsidP="00757D39">
      <w:pPr>
        <w:spacing w:before="120" w:after="120"/>
        <w:ind w:firstLine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sectPr w:rsidR="00157B7C" w:rsidRPr="00904012" w:rsidSect="00E563ED">
      <w:footerReference w:type="defaul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E7" w:rsidRDefault="00C249E7">
      <w:pPr>
        <w:spacing w:after="0"/>
      </w:pPr>
      <w:r>
        <w:separator/>
      </w:r>
    </w:p>
  </w:endnote>
  <w:endnote w:type="continuationSeparator" w:id="0">
    <w:p w:rsidR="00C249E7" w:rsidRDefault="00C24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82870797"/>
      <w:docPartObj>
        <w:docPartGallery w:val="Page Numbers (Bottom of Page)"/>
        <w:docPartUnique/>
      </w:docPartObj>
    </w:sdtPr>
    <w:sdtEndPr/>
    <w:sdtContent>
      <w:p w:rsidR="00BC7DB0" w:rsidRPr="0001688C" w:rsidRDefault="00634406">
        <w:pPr>
          <w:pStyle w:val="a3"/>
          <w:jc w:val="center"/>
          <w:rPr>
            <w:rFonts w:ascii="Times New Roman" w:hAnsi="Times New Roman" w:cs="Times New Roman"/>
          </w:rPr>
        </w:pPr>
        <w:r w:rsidRPr="0001688C">
          <w:rPr>
            <w:rFonts w:ascii="Times New Roman" w:hAnsi="Times New Roman" w:cs="Times New Roman"/>
          </w:rPr>
          <w:fldChar w:fldCharType="begin"/>
        </w:r>
        <w:r w:rsidR="008A2818" w:rsidRPr="0001688C">
          <w:rPr>
            <w:rFonts w:ascii="Times New Roman" w:hAnsi="Times New Roman" w:cs="Times New Roman"/>
          </w:rPr>
          <w:instrText xml:space="preserve"> PAGE   \* MERGEFORMAT </w:instrText>
        </w:r>
        <w:r w:rsidRPr="0001688C">
          <w:rPr>
            <w:rFonts w:ascii="Times New Roman" w:hAnsi="Times New Roman" w:cs="Times New Roman"/>
          </w:rPr>
          <w:fldChar w:fldCharType="separate"/>
        </w:r>
        <w:r w:rsidR="00275000">
          <w:rPr>
            <w:rFonts w:ascii="Times New Roman" w:hAnsi="Times New Roman" w:cs="Times New Roman"/>
            <w:noProof/>
          </w:rPr>
          <w:t>2</w:t>
        </w:r>
        <w:r w:rsidRPr="0001688C">
          <w:rPr>
            <w:rFonts w:ascii="Times New Roman" w:hAnsi="Times New Roman" w:cs="Times New Roman"/>
          </w:rPr>
          <w:fldChar w:fldCharType="end"/>
        </w:r>
      </w:p>
    </w:sdtContent>
  </w:sdt>
  <w:p w:rsidR="00BC7DB0" w:rsidRDefault="00C249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B7C" w:rsidRPr="0001688C" w:rsidRDefault="00634406">
    <w:pPr>
      <w:pStyle w:val="a3"/>
      <w:jc w:val="center"/>
      <w:rPr>
        <w:rFonts w:ascii="Times New Roman" w:hAnsi="Times New Roman" w:cs="Times New Roman"/>
      </w:rPr>
    </w:pPr>
    <w:r w:rsidRPr="0001688C">
      <w:rPr>
        <w:rFonts w:ascii="Times New Roman" w:hAnsi="Times New Roman" w:cs="Times New Roman"/>
      </w:rPr>
      <w:fldChar w:fldCharType="begin"/>
    </w:r>
    <w:r w:rsidR="00157B7C" w:rsidRPr="0001688C">
      <w:rPr>
        <w:rFonts w:ascii="Times New Roman" w:hAnsi="Times New Roman" w:cs="Times New Roman"/>
      </w:rPr>
      <w:instrText xml:space="preserve"> PAGE   \* MERGEFORMAT </w:instrText>
    </w:r>
    <w:r w:rsidRPr="0001688C">
      <w:rPr>
        <w:rFonts w:ascii="Times New Roman" w:hAnsi="Times New Roman" w:cs="Times New Roman"/>
      </w:rPr>
      <w:fldChar w:fldCharType="separate"/>
    </w:r>
    <w:r w:rsidR="00733901">
      <w:rPr>
        <w:rFonts w:ascii="Times New Roman" w:hAnsi="Times New Roman" w:cs="Times New Roman"/>
        <w:noProof/>
      </w:rPr>
      <w:t>4</w:t>
    </w:r>
    <w:r w:rsidRPr="0001688C">
      <w:rPr>
        <w:rFonts w:ascii="Times New Roman" w:hAnsi="Times New Roman" w:cs="Times New Roman"/>
      </w:rPr>
      <w:fldChar w:fldCharType="end"/>
    </w:r>
  </w:p>
  <w:p w:rsidR="00157B7C" w:rsidRDefault="00157B7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E7" w:rsidRDefault="00C249E7">
      <w:pPr>
        <w:spacing w:after="0"/>
      </w:pPr>
      <w:r>
        <w:separator/>
      </w:r>
    </w:p>
  </w:footnote>
  <w:footnote w:type="continuationSeparator" w:id="0">
    <w:p w:rsidR="00C249E7" w:rsidRDefault="00C249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27C4"/>
    <w:multiLevelType w:val="hybridMultilevel"/>
    <w:tmpl w:val="9432DF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CA34184"/>
    <w:multiLevelType w:val="hybridMultilevel"/>
    <w:tmpl w:val="74600C68"/>
    <w:lvl w:ilvl="0" w:tplc="6E1A5F4C">
      <w:numFmt w:val="bullet"/>
      <w:lvlText w:val="-"/>
      <w:lvlJc w:val="left"/>
      <w:pPr>
        <w:ind w:left="861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27981AF3"/>
    <w:multiLevelType w:val="hybridMultilevel"/>
    <w:tmpl w:val="605C0BC6"/>
    <w:lvl w:ilvl="0" w:tplc="B12C9B6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7E5F74"/>
    <w:multiLevelType w:val="multilevel"/>
    <w:tmpl w:val="F5126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62A92D41"/>
    <w:multiLevelType w:val="multilevel"/>
    <w:tmpl w:val="2B246CA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0" w:hanging="1800"/>
      </w:pPr>
      <w:rPr>
        <w:rFonts w:hint="default"/>
      </w:rPr>
    </w:lvl>
  </w:abstractNum>
  <w:abstractNum w:abstractNumId="5">
    <w:nsid w:val="648B05A7"/>
    <w:multiLevelType w:val="hybridMultilevel"/>
    <w:tmpl w:val="31969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10450"/>
    <w:multiLevelType w:val="hybridMultilevel"/>
    <w:tmpl w:val="57D872CC"/>
    <w:lvl w:ilvl="0" w:tplc="6E1A5F4C">
      <w:numFmt w:val="bullet"/>
      <w:lvlText w:val="-"/>
      <w:lvlJc w:val="left"/>
      <w:pPr>
        <w:ind w:left="861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F0760"/>
    <w:multiLevelType w:val="hybridMultilevel"/>
    <w:tmpl w:val="04E4ECEC"/>
    <w:lvl w:ilvl="0" w:tplc="B3126CB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23"/>
    <w:rsid w:val="000378A6"/>
    <w:rsid w:val="000E0FC8"/>
    <w:rsid w:val="000E1CE3"/>
    <w:rsid w:val="000F3895"/>
    <w:rsid w:val="00135DEF"/>
    <w:rsid w:val="00157B7C"/>
    <w:rsid w:val="00187BC9"/>
    <w:rsid w:val="00242363"/>
    <w:rsid w:val="002516E1"/>
    <w:rsid w:val="00261DCC"/>
    <w:rsid w:val="00275000"/>
    <w:rsid w:val="0028481C"/>
    <w:rsid w:val="003434BF"/>
    <w:rsid w:val="003B2A56"/>
    <w:rsid w:val="003F1A11"/>
    <w:rsid w:val="003F444E"/>
    <w:rsid w:val="00415D5D"/>
    <w:rsid w:val="004800FF"/>
    <w:rsid w:val="0049055A"/>
    <w:rsid w:val="004F6F49"/>
    <w:rsid w:val="00563B1C"/>
    <w:rsid w:val="00567A41"/>
    <w:rsid w:val="00585585"/>
    <w:rsid w:val="005B119A"/>
    <w:rsid w:val="005D38E3"/>
    <w:rsid w:val="005D7BCB"/>
    <w:rsid w:val="0060383F"/>
    <w:rsid w:val="00616990"/>
    <w:rsid w:val="00634406"/>
    <w:rsid w:val="00656C07"/>
    <w:rsid w:val="0067480E"/>
    <w:rsid w:val="006B5C96"/>
    <w:rsid w:val="006D4BE4"/>
    <w:rsid w:val="006E4C1F"/>
    <w:rsid w:val="00733901"/>
    <w:rsid w:val="00735DDC"/>
    <w:rsid w:val="00757D39"/>
    <w:rsid w:val="007A43D1"/>
    <w:rsid w:val="007E38EB"/>
    <w:rsid w:val="007E5629"/>
    <w:rsid w:val="007E7324"/>
    <w:rsid w:val="00802AD9"/>
    <w:rsid w:val="008343DE"/>
    <w:rsid w:val="00852045"/>
    <w:rsid w:val="00852E0F"/>
    <w:rsid w:val="00861217"/>
    <w:rsid w:val="008A2818"/>
    <w:rsid w:val="00904012"/>
    <w:rsid w:val="0090732C"/>
    <w:rsid w:val="009127C3"/>
    <w:rsid w:val="0095312F"/>
    <w:rsid w:val="009C01F2"/>
    <w:rsid w:val="009C591F"/>
    <w:rsid w:val="009E3C10"/>
    <w:rsid w:val="009E6D91"/>
    <w:rsid w:val="00A023DB"/>
    <w:rsid w:val="00A06BBB"/>
    <w:rsid w:val="00A06CB7"/>
    <w:rsid w:val="00A30A67"/>
    <w:rsid w:val="00B2327D"/>
    <w:rsid w:val="00B32FC6"/>
    <w:rsid w:val="00B60123"/>
    <w:rsid w:val="00B7042E"/>
    <w:rsid w:val="00B76724"/>
    <w:rsid w:val="00BF1116"/>
    <w:rsid w:val="00BF67DD"/>
    <w:rsid w:val="00C249E7"/>
    <w:rsid w:val="00CD3E88"/>
    <w:rsid w:val="00D023C0"/>
    <w:rsid w:val="00D96F5B"/>
    <w:rsid w:val="00DC59FB"/>
    <w:rsid w:val="00DF0542"/>
    <w:rsid w:val="00E179FB"/>
    <w:rsid w:val="00E563ED"/>
    <w:rsid w:val="00E94C9C"/>
    <w:rsid w:val="00ED7F1C"/>
    <w:rsid w:val="00F000F9"/>
    <w:rsid w:val="00F25E5C"/>
    <w:rsid w:val="00F5676D"/>
    <w:rsid w:val="00FC6749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18"/>
    <w:pPr>
      <w:spacing w:after="200" w:line="240" w:lineRule="auto"/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9E3C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818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8A2818"/>
  </w:style>
  <w:style w:type="paragraph" w:styleId="a5">
    <w:name w:val="No Spacing"/>
    <w:uiPriority w:val="1"/>
    <w:qFormat/>
    <w:rsid w:val="008A2818"/>
    <w:pPr>
      <w:spacing w:after="0" w:line="240" w:lineRule="auto"/>
      <w:ind w:firstLine="680"/>
    </w:pPr>
  </w:style>
  <w:style w:type="table" w:styleId="a6">
    <w:name w:val="Table Grid"/>
    <w:basedOn w:val="a1"/>
    <w:uiPriority w:val="59"/>
    <w:rsid w:val="00157B7C"/>
    <w:pPr>
      <w:spacing w:after="0" w:line="240" w:lineRule="auto"/>
      <w:ind w:firstLine="6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7B7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57B7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63ED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3E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E3C10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E3C10"/>
  </w:style>
  <w:style w:type="character" w:customStyle="1" w:styleId="10">
    <w:name w:val="Заголовок 1 Знак"/>
    <w:basedOn w:val="a0"/>
    <w:link w:val="1"/>
    <w:uiPriority w:val="9"/>
    <w:rsid w:val="009E3C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18"/>
    <w:pPr>
      <w:spacing w:after="200" w:line="240" w:lineRule="auto"/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9E3C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818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rsid w:val="008A2818"/>
  </w:style>
  <w:style w:type="paragraph" w:styleId="a5">
    <w:name w:val="No Spacing"/>
    <w:uiPriority w:val="1"/>
    <w:qFormat/>
    <w:rsid w:val="008A2818"/>
    <w:pPr>
      <w:spacing w:after="0" w:line="240" w:lineRule="auto"/>
      <w:ind w:firstLine="680"/>
    </w:pPr>
  </w:style>
  <w:style w:type="table" w:styleId="a6">
    <w:name w:val="Table Grid"/>
    <w:basedOn w:val="a1"/>
    <w:uiPriority w:val="59"/>
    <w:rsid w:val="00157B7C"/>
    <w:pPr>
      <w:spacing w:after="0" w:line="240" w:lineRule="auto"/>
      <w:ind w:firstLine="6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7B7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57B7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63ED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3E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E3C10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E3C10"/>
  </w:style>
  <w:style w:type="character" w:customStyle="1" w:styleId="10">
    <w:name w:val="Заголовок 1 Знак"/>
    <w:basedOn w:val="a0"/>
    <w:link w:val="1"/>
    <w:uiPriority w:val="9"/>
    <w:rsid w:val="009E3C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contrend</dc:creator>
  <cp:lastModifiedBy>Admin</cp:lastModifiedBy>
  <cp:revision>2</cp:revision>
  <cp:lastPrinted>2014-07-04T14:40:00Z</cp:lastPrinted>
  <dcterms:created xsi:type="dcterms:W3CDTF">2014-07-11T07:38:00Z</dcterms:created>
  <dcterms:modified xsi:type="dcterms:W3CDTF">2014-07-11T07:38:00Z</dcterms:modified>
</cp:coreProperties>
</file>