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3A15" w:rsidRDefault="00D33A15" w:rsidP="00D33A15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GoBack"/>
      <w:bookmarkEnd w:id="0"/>
      <w:r w:rsidRPr="0029686D">
        <w:rPr>
          <w:rFonts w:ascii="Times New Roman" w:hAnsi="Times New Roman" w:cs="Times New Roman"/>
          <w:b/>
          <w:sz w:val="28"/>
          <w:szCs w:val="28"/>
          <w:lang w:val="uk-UA"/>
        </w:rPr>
        <w:t>Реєстрація 201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9</w:t>
      </w:r>
      <w:r w:rsidRPr="0029686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рік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(держбюджетні теми)</w:t>
      </w:r>
    </w:p>
    <w:tbl>
      <w:tblPr>
        <w:tblW w:w="1616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"/>
        <w:gridCol w:w="1518"/>
        <w:gridCol w:w="2410"/>
        <w:gridCol w:w="8080"/>
        <w:gridCol w:w="1845"/>
        <w:gridCol w:w="1698"/>
      </w:tblGrid>
      <w:tr w:rsidR="00D33A15" w:rsidRPr="0029686D" w:rsidTr="002A1C51">
        <w:trPr>
          <w:trHeight w:val="634"/>
        </w:trPr>
        <w:tc>
          <w:tcPr>
            <w:tcW w:w="609" w:type="dxa"/>
          </w:tcPr>
          <w:p w:rsidR="00D33A15" w:rsidRPr="0029686D" w:rsidRDefault="00D33A15" w:rsidP="00381D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29686D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№ п/п</w:t>
            </w:r>
          </w:p>
        </w:tc>
        <w:tc>
          <w:tcPr>
            <w:tcW w:w="1518" w:type="dxa"/>
            <w:noWrap/>
          </w:tcPr>
          <w:p w:rsidR="00D33A15" w:rsidRPr="0029686D" w:rsidRDefault="00D33A15" w:rsidP="00381D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29686D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Шифр НДР</w:t>
            </w:r>
          </w:p>
        </w:tc>
        <w:tc>
          <w:tcPr>
            <w:tcW w:w="2410" w:type="dxa"/>
            <w:noWrap/>
          </w:tcPr>
          <w:p w:rsidR="00D33A15" w:rsidRPr="0029686D" w:rsidRDefault="00D33A15" w:rsidP="00381D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29686D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Керівник</w:t>
            </w:r>
          </w:p>
        </w:tc>
        <w:tc>
          <w:tcPr>
            <w:tcW w:w="8080" w:type="dxa"/>
          </w:tcPr>
          <w:p w:rsidR="00D33A15" w:rsidRPr="0029686D" w:rsidRDefault="00D33A15" w:rsidP="00381D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29686D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Назва НДР</w:t>
            </w:r>
          </w:p>
        </w:tc>
        <w:tc>
          <w:tcPr>
            <w:tcW w:w="1845" w:type="dxa"/>
            <w:noWrap/>
          </w:tcPr>
          <w:p w:rsidR="00D33A15" w:rsidRPr="0029686D" w:rsidRDefault="00D33A15" w:rsidP="00381DA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9686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№ держреєстрації</w:t>
            </w:r>
          </w:p>
        </w:tc>
        <w:tc>
          <w:tcPr>
            <w:tcW w:w="1698" w:type="dxa"/>
          </w:tcPr>
          <w:p w:rsidR="00D33A15" w:rsidRPr="0029686D" w:rsidRDefault="00D33A15" w:rsidP="00381DA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9686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Термін виконання</w:t>
            </w:r>
          </w:p>
        </w:tc>
      </w:tr>
      <w:tr w:rsidR="00D33A15" w:rsidRPr="0029686D" w:rsidTr="002A1C51">
        <w:trPr>
          <w:trHeight w:val="634"/>
        </w:trPr>
        <w:tc>
          <w:tcPr>
            <w:tcW w:w="609" w:type="dxa"/>
          </w:tcPr>
          <w:p w:rsidR="00D33A15" w:rsidRPr="0029686D" w:rsidRDefault="00D33A15" w:rsidP="00381D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518" w:type="dxa"/>
            <w:noWrap/>
            <w:hideMark/>
          </w:tcPr>
          <w:p w:rsidR="00D33A15" w:rsidRPr="0029686D" w:rsidRDefault="00D33A15" w:rsidP="00D33A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29686D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ДБ-8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9</w:t>
            </w:r>
            <w:r w:rsidRPr="0029686D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0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М</w:t>
            </w:r>
          </w:p>
        </w:tc>
        <w:tc>
          <w:tcPr>
            <w:tcW w:w="2410" w:type="dxa"/>
            <w:noWrap/>
            <w:hideMark/>
          </w:tcPr>
          <w:p w:rsidR="00D33A15" w:rsidRPr="0029686D" w:rsidRDefault="00D33A15" w:rsidP="00D33A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д.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юр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. н., проф.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Булеца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С.Б.</w:t>
            </w:r>
          </w:p>
        </w:tc>
        <w:tc>
          <w:tcPr>
            <w:tcW w:w="8080" w:type="dxa"/>
            <w:hideMark/>
          </w:tcPr>
          <w:p w:rsidR="00D33A15" w:rsidRPr="0029686D" w:rsidRDefault="00D33A15" w:rsidP="00381D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D33A15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Забезпечення реалізації прав людини четвертого покоління у системі охорони здоров’я</w:t>
            </w:r>
          </w:p>
        </w:tc>
        <w:tc>
          <w:tcPr>
            <w:tcW w:w="1845" w:type="dxa"/>
            <w:noWrap/>
            <w:hideMark/>
          </w:tcPr>
          <w:p w:rsidR="00D33A15" w:rsidRPr="0029686D" w:rsidRDefault="00D33A15" w:rsidP="00381DA8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D33A15">
              <w:rPr>
                <w:rFonts w:ascii="Times New Roman" w:hAnsi="Times New Roman"/>
                <w:sz w:val="24"/>
                <w:szCs w:val="24"/>
              </w:rPr>
              <w:t>0119U100270</w:t>
            </w:r>
          </w:p>
        </w:tc>
        <w:tc>
          <w:tcPr>
            <w:tcW w:w="1698" w:type="dxa"/>
          </w:tcPr>
          <w:p w:rsidR="00D33A15" w:rsidRPr="0029686D" w:rsidRDefault="00D33A15" w:rsidP="00D33A1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01.19-12.21</w:t>
            </w:r>
          </w:p>
        </w:tc>
      </w:tr>
      <w:tr w:rsidR="00D33A15" w:rsidRPr="0029686D" w:rsidTr="002A1C51">
        <w:trPr>
          <w:trHeight w:val="634"/>
        </w:trPr>
        <w:tc>
          <w:tcPr>
            <w:tcW w:w="609" w:type="dxa"/>
          </w:tcPr>
          <w:p w:rsidR="00D33A15" w:rsidRPr="0029686D" w:rsidRDefault="00D33A15" w:rsidP="00D33A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518" w:type="dxa"/>
            <w:noWrap/>
            <w:hideMark/>
          </w:tcPr>
          <w:p w:rsidR="00D33A15" w:rsidRPr="0029686D" w:rsidRDefault="00D33A15" w:rsidP="00D33A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29686D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ДБ-8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9</w:t>
            </w:r>
            <w:r w:rsidRPr="0029686D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М</w:t>
            </w:r>
          </w:p>
        </w:tc>
        <w:tc>
          <w:tcPr>
            <w:tcW w:w="2410" w:type="dxa"/>
            <w:noWrap/>
            <w:hideMark/>
          </w:tcPr>
          <w:p w:rsidR="00D33A15" w:rsidRDefault="00D33A15" w:rsidP="00D33A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к.хім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н.</w:t>
            </w:r>
            <w:r w:rsidR="002B04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доц.</w:t>
            </w:r>
          </w:p>
          <w:p w:rsidR="00D33A15" w:rsidRPr="00D33A15" w:rsidRDefault="00D33A15" w:rsidP="00D33A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D33A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Фізер</w:t>
            </w:r>
            <w:proofErr w:type="spellEnd"/>
            <w:r w:rsidRPr="00D33A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М.М.</w:t>
            </w:r>
          </w:p>
        </w:tc>
        <w:tc>
          <w:tcPr>
            <w:tcW w:w="8080" w:type="dxa"/>
            <w:hideMark/>
          </w:tcPr>
          <w:p w:rsidR="00D33A15" w:rsidRPr="0029686D" w:rsidRDefault="00D33A15" w:rsidP="00D33A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D33A15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Нові гетероциклічні катіонні поверхнево-активні речовини з антисептичною та антибактеріальною активністю</w:t>
            </w:r>
          </w:p>
        </w:tc>
        <w:tc>
          <w:tcPr>
            <w:tcW w:w="1845" w:type="dxa"/>
            <w:noWrap/>
            <w:hideMark/>
          </w:tcPr>
          <w:p w:rsidR="00D33A15" w:rsidRPr="00D33A15" w:rsidRDefault="00D33A15" w:rsidP="00D33A15">
            <w:pPr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D33A15">
              <w:rPr>
                <w:rFonts w:ascii="Times New Roman" w:hAnsi="Times New Roman"/>
                <w:sz w:val="24"/>
                <w:szCs w:val="24"/>
                <w:lang w:val="uk-UA"/>
              </w:rPr>
              <w:t>0119</w:t>
            </w:r>
            <w:r w:rsidRPr="00D33A15">
              <w:rPr>
                <w:rFonts w:ascii="Times New Roman" w:hAnsi="Times New Roman"/>
                <w:sz w:val="24"/>
                <w:szCs w:val="24"/>
              </w:rPr>
              <w:t>U</w:t>
            </w:r>
            <w:r w:rsidRPr="00D33A15">
              <w:rPr>
                <w:rFonts w:ascii="Times New Roman" w:hAnsi="Times New Roman"/>
                <w:sz w:val="24"/>
                <w:szCs w:val="24"/>
                <w:lang w:val="uk-UA"/>
              </w:rPr>
              <w:t>100232</w:t>
            </w:r>
          </w:p>
        </w:tc>
        <w:tc>
          <w:tcPr>
            <w:tcW w:w="1698" w:type="dxa"/>
          </w:tcPr>
          <w:p w:rsidR="00D33A15" w:rsidRPr="0029686D" w:rsidRDefault="00D33A15" w:rsidP="00D33A1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01.19-12.21</w:t>
            </w:r>
          </w:p>
        </w:tc>
      </w:tr>
      <w:tr w:rsidR="00D33A15" w:rsidRPr="002B04EB" w:rsidTr="002A1C51">
        <w:trPr>
          <w:trHeight w:val="546"/>
        </w:trPr>
        <w:tc>
          <w:tcPr>
            <w:tcW w:w="609" w:type="dxa"/>
          </w:tcPr>
          <w:p w:rsidR="00D33A15" w:rsidRPr="0029686D" w:rsidRDefault="00D33A15" w:rsidP="00D33A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518" w:type="dxa"/>
            <w:noWrap/>
            <w:hideMark/>
          </w:tcPr>
          <w:p w:rsidR="00D33A15" w:rsidRPr="0029686D" w:rsidRDefault="00D33A15" w:rsidP="00D33A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D33A15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ДБ-892</w:t>
            </w:r>
          </w:p>
        </w:tc>
        <w:tc>
          <w:tcPr>
            <w:tcW w:w="2410" w:type="dxa"/>
            <w:noWrap/>
            <w:hideMark/>
          </w:tcPr>
          <w:p w:rsidR="00D33A15" w:rsidRPr="0029686D" w:rsidRDefault="002B04EB" w:rsidP="00D33A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д. ф.-м. н., проф. </w:t>
            </w:r>
            <w:r w:rsidR="00D33A15" w:rsidRPr="00D33A15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Височанський Ю.М.</w:t>
            </w:r>
          </w:p>
        </w:tc>
        <w:tc>
          <w:tcPr>
            <w:tcW w:w="8080" w:type="dxa"/>
            <w:hideMark/>
          </w:tcPr>
          <w:p w:rsidR="00D33A15" w:rsidRPr="0029686D" w:rsidRDefault="00D33A15" w:rsidP="00D33A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D33A15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Напівпровідникові </w:t>
            </w:r>
            <w:proofErr w:type="spellStart"/>
            <w:r w:rsidRPr="00D33A15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фероїки</w:t>
            </w:r>
            <w:proofErr w:type="spellEnd"/>
            <w:r w:rsidRPr="00D33A15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D33A15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фосфорвмісних</w:t>
            </w:r>
            <w:proofErr w:type="spellEnd"/>
            <w:r w:rsidRPr="00D33A15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D33A15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халькогенідів</w:t>
            </w:r>
            <w:proofErr w:type="spellEnd"/>
            <w:r w:rsidRPr="00D33A15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для надщільних та </w:t>
            </w:r>
            <w:proofErr w:type="spellStart"/>
            <w:r w:rsidRPr="00D33A15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надшвидких</w:t>
            </w:r>
            <w:proofErr w:type="spellEnd"/>
            <w:r w:rsidRPr="00D33A15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елементів пам’яті</w:t>
            </w:r>
          </w:p>
        </w:tc>
        <w:tc>
          <w:tcPr>
            <w:tcW w:w="1845" w:type="dxa"/>
            <w:noWrap/>
            <w:hideMark/>
          </w:tcPr>
          <w:p w:rsidR="00D33A15" w:rsidRPr="002B04EB" w:rsidRDefault="002B04EB" w:rsidP="00D33A15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2B04EB">
              <w:rPr>
                <w:rFonts w:ascii="Times New Roman" w:hAnsi="Times New Roman"/>
                <w:sz w:val="24"/>
                <w:szCs w:val="24"/>
                <w:lang w:val="uk-UA"/>
              </w:rPr>
              <w:t>0119</w:t>
            </w:r>
            <w:r w:rsidRPr="002B04EB">
              <w:rPr>
                <w:rFonts w:ascii="Times New Roman" w:hAnsi="Times New Roman"/>
                <w:sz w:val="24"/>
                <w:szCs w:val="24"/>
              </w:rPr>
              <w:t>U</w:t>
            </w:r>
            <w:r w:rsidRPr="002B04EB">
              <w:rPr>
                <w:rFonts w:ascii="Times New Roman" w:hAnsi="Times New Roman"/>
                <w:sz w:val="24"/>
                <w:szCs w:val="24"/>
                <w:lang w:val="uk-UA"/>
              </w:rPr>
              <w:t>100235</w:t>
            </w:r>
          </w:p>
        </w:tc>
        <w:tc>
          <w:tcPr>
            <w:tcW w:w="1698" w:type="dxa"/>
          </w:tcPr>
          <w:p w:rsidR="00D33A15" w:rsidRPr="0029686D" w:rsidRDefault="00D33A15" w:rsidP="00D33A1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01.19-12.21</w:t>
            </w:r>
          </w:p>
        </w:tc>
      </w:tr>
      <w:tr w:rsidR="00D33A15" w:rsidRPr="0029686D" w:rsidTr="002A1C51">
        <w:trPr>
          <w:trHeight w:val="664"/>
        </w:trPr>
        <w:tc>
          <w:tcPr>
            <w:tcW w:w="609" w:type="dxa"/>
          </w:tcPr>
          <w:p w:rsidR="00D33A15" w:rsidRPr="0029686D" w:rsidRDefault="00D33A15" w:rsidP="00D33A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518" w:type="dxa"/>
            <w:noWrap/>
            <w:hideMark/>
          </w:tcPr>
          <w:p w:rsidR="00D33A15" w:rsidRPr="0029686D" w:rsidRDefault="00D33A15" w:rsidP="002B04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29686D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ДБ-8</w:t>
            </w:r>
            <w:r w:rsidR="002B04E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9</w:t>
            </w:r>
            <w:r w:rsidRPr="0029686D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2410" w:type="dxa"/>
            <w:noWrap/>
            <w:hideMark/>
          </w:tcPr>
          <w:p w:rsidR="002B04EB" w:rsidRDefault="002B04EB" w:rsidP="00D33A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к. ф.-м. н., доц</w:t>
            </w:r>
            <w:r w:rsidR="002A1C5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</w:t>
            </w:r>
          </w:p>
          <w:p w:rsidR="00D33A15" w:rsidRPr="0029686D" w:rsidRDefault="002B04EB" w:rsidP="00D33A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2B04E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Хома М.В.</w:t>
            </w:r>
          </w:p>
        </w:tc>
        <w:tc>
          <w:tcPr>
            <w:tcW w:w="8080" w:type="dxa"/>
            <w:hideMark/>
          </w:tcPr>
          <w:p w:rsidR="00D33A15" w:rsidRPr="0029686D" w:rsidRDefault="002B04EB" w:rsidP="00D33A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2B04E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Багатоелектронні</w:t>
            </w:r>
            <w:proofErr w:type="spellEnd"/>
            <w:r w:rsidRPr="002B04E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іон-молекулярні процеси з перерозподілом у лабораторній та астрофізичній плазмі</w:t>
            </w:r>
          </w:p>
        </w:tc>
        <w:tc>
          <w:tcPr>
            <w:tcW w:w="1845" w:type="dxa"/>
            <w:noWrap/>
            <w:hideMark/>
          </w:tcPr>
          <w:p w:rsidR="00D33A15" w:rsidRPr="0029686D" w:rsidRDefault="002B04EB" w:rsidP="00D33A15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2B04EB">
              <w:rPr>
                <w:rFonts w:ascii="Times New Roman" w:hAnsi="Times New Roman"/>
                <w:sz w:val="24"/>
                <w:szCs w:val="24"/>
              </w:rPr>
              <w:t>0119U100236</w:t>
            </w:r>
          </w:p>
        </w:tc>
        <w:tc>
          <w:tcPr>
            <w:tcW w:w="1698" w:type="dxa"/>
          </w:tcPr>
          <w:p w:rsidR="00D33A15" w:rsidRPr="0029686D" w:rsidRDefault="00D33A15" w:rsidP="00D33A1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01.19-12.21</w:t>
            </w:r>
          </w:p>
        </w:tc>
      </w:tr>
      <w:tr w:rsidR="00D33A15" w:rsidRPr="0029686D" w:rsidTr="002A1C51">
        <w:trPr>
          <w:trHeight w:val="634"/>
        </w:trPr>
        <w:tc>
          <w:tcPr>
            <w:tcW w:w="609" w:type="dxa"/>
          </w:tcPr>
          <w:p w:rsidR="00D33A15" w:rsidRPr="0029686D" w:rsidRDefault="00D33A15" w:rsidP="00D33A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1518" w:type="dxa"/>
            <w:noWrap/>
            <w:hideMark/>
          </w:tcPr>
          <w:p w:rsidR="00D33A15" w:rsidRPr="0029686D" w:rsidRDefault="00D33A15" w:rsidP="002B04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29686D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ДБ-8</w:t>
            </w:r>
            <w:r w:rsidR="002B04E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9</w:t>
            </w:r>
            <w:r w:rsidRPr="0029686D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4</w:t>
            </w:r>
            <w:r w:rsidR="002B04E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П</w:t>
            </w:r>
          </w:p>
        </w:tc>
        <w:tc>
          <w:tcPr>
            <w:tcW w:w="2410" w:type="dxa"/>
            <w:noWrap/>
            <w:hideMark/>
          </w:tcPr>
          <w:p w:rsidR="00D33A15" w:rsidRPr="0029686D" w:rsidRDefault="002B04EB" w:rsidP="00D33A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д. ф.-м. н., проф. </w:t>
            </w:r>
            <w:proofErr w:type="spellStart"/>
            <w:r w:rsidRPr="002B04E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Шуаібов</w:t>
            </w:r>
            <w:proofErr w:type="spellEnd"/>
            <w:r w:rsidRPr="002B04E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О.К.</w:t>
            </w:r>
          </w:p>
        </w:tc>
        <w:tc>
          <w:tcPr>
            <w:tcW w:w="8080" w:type="dxa"/>
            <w:hideMark/>
          </w:tcPr>
          <w:p w:rsidR="00D33A15" w:rsidRPr="0029686D" w:rsidRDefault="002B04EB" w:rsidP="00D33A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2B04E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Нові фізичні методи синтезу </w:t>
            </w:r>
            <w:proofErr w:type="spellStart"/>
            <w:r w:rsidRPr="002B04E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наноструктур</w:t>
            </w:r>
            <w:proofErr w:type="spellEnd"/>
            <w:r w:rsidRPr="002B04E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перехідних металів та </w:t>
            </w:r>
            <w:proofErr w:type="spellStart"/>
            <w:r w:rsidRPr="002B04E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біомолекул</w:t>
            </w:r>
            <w:proofErr w:type="spellEnd"/>
            <w:r w:rsidRPr="002B04E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в газорозрядній і лазерній плазмі</w:t>
            </w:r>
          </w:p>
        </w:tc>
        <w:tc>
          <w:tcPr>
            <w:tcW w:w="1845" w:type="dxa"/>
            <w:noWrap/>
            <w:hideMark/>
          </w:tcPr>
          <w:p w:rsidR="00D33A15" w:rsidRPr="0029686D" w:rsidRDefault="002B04EB" w:rsidP="00D33A15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2B04EB">
              <w:rPr>
                <w:rFonts w:ascii="Times New Roman" w:hAnsi="Times New Roman"/>
                <w:sz w:val="24"/>
                <w:szCs w:val="24"/>
              </w:rPr>
              <w:t>0119U100238</w:t>
            </w:r>
          </w:p>
        </w:tc>
        <w:tc>
          <w:tcPr>
            <w:tcW w:w="1698" w:type="dxa"/>
          </w:tcPr>
          <w:p w:rsidR="00D33A15" w:rsidRPr="0029686D" w:rsidRDefault="00D33A15" w:rsidP="00D33A1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01.19-12.21</w:t>
            </w:r>
          </w:p>
        </w:tc>
      </w:tr>
      <w:tr w:rsidR="00D33A15" w:rsidRPr="0029686D" w:rsidTr="002A1C51">
        <w:trPr>
          <w:trHeight w:val="458"/>
        </w:trPr>
        <w:tc>
          <w:tcPr>
            <w:tcW w:w="609" w:type="dxa"/>
          </w:tcPr>
          <w:p w:rsidR="00D33A15" w:rsidRPr="0029686D" w:rsidRDefault="00D33A15" w:rsidP="00D33A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1518" w:type="dxa"/>
            <w:noWrap/>
            <w:hideMark/>
          </w:tcPr>
          <w:p w:rsidR="00D33A15" w:rsidRPr="0029686D" w:rsidRDefault="00D33A15" w:rsidP="002B04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29686D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ДБ-8</w:t>
            </w:r>
            <w:r w:rsidR="002B04E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9</w:t>
            </w:r>
            <w:r w:rsidRPr="0029686D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5</w:t>
            </w:r>
            <w:r w:rsidR="002B04E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П</w:t>
            </w:r>
          </w:p>
        </w:tc>
        <w:tc>
          <w:tcPr>
            <w:tcW w:w="2410" w:type="dxa"/>
            <w:noWrap/>
            <w:hideMark/>
          </w:tcPr>
          <w:p w:rsidR="002B04EB" w:rsidRDefault="002B04EB" w:rsidP="002B04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к. ф.-м. н., доц.</w:t>
            </w:r>
          </w:p>
          <w:p w:rsidR="00D33A15" w:rsidRPr="0029686D" w:rsidRDefault="002B04EB" w:rsidP="00D33A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2B04E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Біланич</w:t>
            </w:r>
            <w:proofErr w:type="spellEnd"/>
            <w:r w:rsidRPr="002B04E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В.С.</w:t>
            </w:r>
          </w:p>
        </w:tc>
        <w:tc>
          <w:tcPr>
            <w:tcW w:w="8080" w:type="dxa"/>
            <w:hideMark/>
          </w:tcPr>
          <w:p w:rsidR="00D33A15" w:rsidRPr="0029686D" w:rsidRDefault="002B04EB" w:rsidP="00D33A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2B04E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Нові композитні та керамічні </w:t>
            </w:r>
            <w:proofErr w:type="spellStart"/>
            <w:r w:rsidRPr="002B04E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суперіонні</w:t>
            </w:r>
            <w:proofErr w:type="spellEnd"/>
            <w:r w:rsidRPr="002B04E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провідники на основі сполук зі структурою </w:t>
            </w:r>
            <w:proofErr w:type="spellStart"/>
            <w:r w:rsidRPr="002B04E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аргіродита</w:t>
            </w:r>
            <w:proofErr w:type="spellEnd"/>
            <w:r w:rsidRPr="002B04E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: виготовлення, дослідження та застосування</w:t>
            </w:r>
          </w:p>
        </w:tc>
        <w:tc>
          <w:tcPr>
            <w:tcW w:w="1845" w:type="dxa"/>
            <w:noWrap/>
            <w:hideMark/>
          </w:tcPr>
          <w:p w:rsidR="00D33A15" w:rsidRPr="002B04EB" w:rsidRDefault="002B04EB" w:rsidP="00D33A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04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0119U100233</w:t>
            </w:r>
          </w:p>
        </w:tc>
        <w:tc>
          <w:tcPr>
            <w:tcW w:w="1698" w:type="dxa"/>
          </w:tcPr>
          <w:p w:rsidR="00D33A15" w:rsidRPr="0029686D" w:rsidRDefault="00D33A15" w:rsidP="00D33A1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01.19-12.21</w:t>
            </w:r>
          </w:p>
        </w:tc>
      </w:tr>
      <w:tr w:rsidR="00D33A15" w:rsidRPr="00AF44C9" w:rsidTr="002A1C51">
        <w:trPr>
          <w:trHeight w:val="458"/>
        </w:trPr>
        <w:tc>
          <w:tcPr>
            <w:tcW w:w="609" w:type="dxa"/>
          </w:tcPr>
          <w:p w:rsidR="00D33A15" w:rsidRPr="0029686D" w:rsidRDefault="00D33A15" w:rsidP="00D33A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1518" w:type="dxa"/>
            <w:noWrap/>
          </w:tcPr>
          <w:p w:rsidR="00D33A15" w:rsidRPr="0029686D" w:rsidRDefault="00D33A15" w:rsidP="002B04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29686D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ДБ-8</w:t>
            </w:r>
            <w:r w:rsidR="002B04E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9</w:t>
            </w:r>
            <w:r w:rsidRPr="0029686D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6</w:t>
            </w:r>
            <w:r w:rsidR="002B04E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П</w:t>
            </w:r>
          </w:p>
        </w:tc>
        <w:tc>
          <w:tcPr>
            <w:tcW w:w="2410" w:type="dxa"/>
            <w:noWrap/>
          </w:tcPr>
          <w:p w:rsidR="00D33A15" w:rsidRPr="0029686D" w:rsidRDefault="002A1C51" w:rsidP="00D33A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д.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юр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. н., проф. </w:t>
            </w:r>
            <w:proofErr w:type="spellStart"/>
            <w:r w:rsidR="002B04EB" w:rsidRPr="002B04E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Савчин</w:t>
            </w:r>
            <w:proofErr w:type="spellEnd"/>
            <w:r w:rsidR="002B04EB" w:rsidRPr="002B04E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М.В.</w:t>
            </w:r>
          </w:p>
        </w:tc>
        <w:tc>
          <w:tcPr>
            <w:tcW w:w="8080" w:type="dxa"/>
          </w:tcPr>
          <w:p w:rsidR="00D33A15" w:rsidRPr="0029686D" w:rsidRDefault="002B04EB" w:rsidP="00D33A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2B04E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Правове регулювання економічної системи у контексті глобалізації: свобода, інституції, процедури, інновації, перспективи</w:t>
            </w:r>
          </w:p>
        </w:tc>
        <w:tc>
          <w:tcPr>
            <w:tcW w:w="1845" w:type="dxa"/>
            <w:noWrap/>
          </w:tcPr>
          <w:p w:rsidR="00D33A15" w:rsidRPr="0029686D" w:rsidRDefault="002B04EB" w:rsidP="00D33A15">
            <w:pPr>
              <w:rPr>
                <w:rFonts w:ascii="Times New Roman" w:hAnsi="Times New Roman"/>
                <w:sz w:val="24"/>
                <w:szCs w:val="24"/>
              </w:rPr>
            </w:pPr>
            <w:r w:rsidRPr="002B04EB">
              <w:rPr>
                <w:rFonts w:ascii="Times New Roman" w:hAnsi="Times New Roman"/>
                <w:sz w:val="24"/>
                <w:szCs w:val="24"/>
              </w:rPr>
              <w:t>0119U100237</w:t>
            </w:r>
          </w:p>
        </w:tc>
        <w:tc>
          <w:tcPr>
            <w:tcW w:w="1698" w:type="dxa"/>
          </w:tcPr>
          <w:p w:rsidR="00D33A15" w:rsidRPr="0029686D" w:rsidRDefault="00D33A15" w:rsidP="00D33A1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01.19-12.21</w:t>
            </w:r>
          </w:p>
        </w:tc>
      </w:tr>
    </w:tbl>
    <w:p w:rsidR="00D33A15" w:rsidRPr="0029686D" w:rsidRDefault="00D33A15" w:rsidP="00D33A15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E2ABE" w:rsidRPr="00D33A15" w:rsidRDefault="005C1F89">
      <w:pPr>
        <w:rPr>
          <w:lang w:val="uk-UA"/>
        </w:rPr>
      </w:pPr>
    </w:p>
    <w:sectPr w:rsidR="001E2ABE" w:rsidRPr="00D33A15" w:rsidSect="00D33A1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768"/>
    <w:rsid w:val="002A1C51"/>
    <w:rsid w:val="002B04EB"/>
    <w:rsid w:val="005C1F89"/>
    <w:rsid w:val="009F3768"/>
    <w:rsid w:val="00D33A15"/>
    <w:rsid w:val="00EA33EE"/>
    <w:rsid w:val="00F4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A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1C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A1C5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A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1C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A1C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2</cp:revision>
  <cp:lastPrinted>2019-02-12T08:05:00Z</cp:lastPrinted>
  <dcterms:created xsi:type="dcterms:W3CDTF">2019-06-03T10:29:00Z</dcterms:created>
  <dcterms:modified xsi:type="dcterms:W3CDTF">2019-06-03T10:29:00Z</dcterms:modified>
</cp:coreProperties>
</file>