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CD027" w14:textId="5AC0E6F9" w:rsidR="008871C1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ПРОГРАМА </w:t>
      </w:r>
      <w:r w:rsidR="00891B7B">
        <w:rPr>
          <w:rFonts w:ascii="Times New Roman" w:eastAsia="Times New Roman" w:hAnsi="Times New Roman" w:cs="Times New Roman"/>
          <w:b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-ої ЗАГАЛЬНОУНІВЕРСИТЕТСЬКОЇ ПІДСУМКОВОЇ НАУКОВО</w:t>
      </w:r>
      <w:r w:rsidR="00891B7B">
        <w:rPr>
          <w:rFonts w:ascii="Times New Roman" w:eastAsia="Times New Roman" w:hAnsi="Times New Roman" w:cs="Times New Roman"/>
          <w:b/>
          <w:sz w:val="24"/>
          <w:szCs w:val="24"/>
        </w:rPr>
        <w:t>-ПРАКТИЧНО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Ї КОНФРЕНЦІЇ професорсько-викладацького складу </w:t>
      </w:r>
      <w:r w:rsidR="00B86741">
        <w:rPr>
          <w:rFonts w:ascii="Times New Roman" w:eastAsia="Times New Roman" w:hAnsi="Times New Roman" w:cs="Times New Roman"/>
          <w:b/>
          <w:sz w:val="24"/>
          <w:szCs w:val="24"/>
        </w:rPr>
        <w:t>ДВНЗ «УжНУ»</w:t>
      </w:r>
    </w:p>
    <w:p w14:paraId="670A6D3D" w14:textId="4F1DC93C" w:rsidR="008871C1" w:rsidRDefault="00887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BDDFB5" w14:textId="77777777" w:rsidR="00B86741" w:rsidRDefault="00B86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0DADC8" w14:textId="77777777" w:rsidR="008871C1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ФАКУЛЬТЕТ ІСТОРІЇ ТА МІЖНАРОДНИХ ВІДНОСИН</w:t>
      </w:r>
    </w:p>
    <w:p w14:paraId="25D0855C" w14:textId="75C1882A" w:rsidR="008871C1" w:rsidRDefault="00887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919976" w14:textId="77777777" w:rsidR="00B86741" w:rsidRDefault="00B86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98DAA3" w14:textId="77777777" w:rsidR="008871C1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СЕКЦІЯ 1.</w:t>
      </w:r>
    </w:p>
    <w:p w14:paraId="42086C3E" w14:textId="77777777" w:rsidR="008871C1" w:rsidRDefault="008871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2D55DF" w14:textId="77777777" w:rsidR="008871C1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АРХЕОЛОГІЯ, ЕТНОЛОГІЯ ТА КУЛЬТУРОЛОГІЯ</w:t>
      </w:r>
    </w:p>
    <w:p w14:paraId="5E443390" w14:textId="77777777" w:rsidR="008871C1" w:rsidRDefault="008871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7AF633" w14:textId="7EC28B09" w:rsidR="008871C1" w:rsidRPr="00B3788F" w:rsidRDefault="002171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27</w:t>
      </w:r>
      <w:r w:rsidR="0005796F" w:rsidRPr="00B378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лютого 202</w:t>
      </w:r>
      <w:r w:rsidR="003C07CE" w:rsidRPr="00B378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6</w:t>
      </w:r>
      <w:r w:rsidR="0005796F" w:rsidRPr="00B378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р.</w:t>
      </w:r>
    </w:p>
    <w:p w14:paraId="2FA9DEFB" w14:textId="77777777" w:rsidR="003C07CE" w:rsidRPr="00B3788F" w:rsidRDefault="0005796F" w:rsidP="003C07CE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15.00, </w:t>
      </w:r>
      <w:r w:rsidR="003C07CE" w:rsidRPr="00B378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платформі Google Meet</w:t>
      </w:r>
      <w:r w:rsidR="003C07CE" w:rsidRPr="00B3788F">
        <w:rPr>
          <w:color w:val="000000" w:themeColor="text1"/>
          <w:sz w:val="24"/>
          <w:szCs w:val="24"/>
        </w:rPr>
        <w:t xml:space="preserve"> </w:t>
      </w:r>
    </w:p>
    <w:p w14:paraId="7845C02F" w14:textId="064A988A" w:rsidR="003C07CE" w:rsidRPr="00B3788F" w:rsidRDefault="003C07CE" w:rsidP="003C07C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Pr="00B3788F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https://meet.google.com/yor-qxtp-zmh</w:t>
        </w:r>
      </w:hyperlink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14F9DF7" w14:textId="77777777" w:rsidR="008871C1" w:rsidRPr="00B3788F" w:rsidRDefault="00887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66BE046" w14:textId="6419C492" w:rsidR="008871C1" w:rsidRPr="00B3788F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Керівник секції – </w:t>
      </w: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3C07CE"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Мойжес В.В.</w:t>
      </w:r>
    </w:p>
    <w:p w14:paraId="0387CB94" w14:textId="77777777" w:rsidR="008871C1" w:rsidRPr="00B3788F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Секретар секції –  </w:t>
      </w: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Анча Л.Ю.</w:t>
      </w:r>
    </w:p>
    <w:p w14:paraId="0B99A0B2" w14:textId="261CE0EB" w:rsidR="008871C1" w:rsidRPr="00B3788F" w:rsidRDefault="00887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</w:p>
    <w:p w14:paraId="3CED6C31" w14:textId="77777777" w:rsidR="003C07CE" w:rsidRPr="00B3788F" w:rsidRDefault="003C0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</w:p>
    <w:p w14:paraId="1FB67B6C" w14:textId="5E9E1C2C" w:rsidR="008871C1" w:rsidRPr="00B3788F" w:rsidRDefault="0005796F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Гуцул В.М</w:t>
      </w:r>
      <w:r w:rsidRPr="00B378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Pr="00B378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07CE"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Шабля з розкопу церкви Ужгородського замку</w:t>
      </w:r>
      <w:r w:rsidRPr="00B378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6A99EE6" w14:textId="489D2C11" w:rsidR="008871C1" w:rsidRPr="00B3788F" w:rsidRDefault="0005796F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Данилець Ю.В</w:t>
      </w:r>
      <w:r w:rsidRPr="00B378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B378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07CE"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Початок атеїстичної та антирелігійної пропаганди в районній періодичній пресі Закарпаття в 1958 році</w:t>
      </w:r>
      <w:r w:rsidRPr="00B378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5377347" w14:textId="5E1BB980" w:rsidR="0082073E" w:rsidRPr="00B3788F" w:rsidRDefault="0005796F" w:rsidP="008207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Керецман Н.П.</w:t>
      </w:r>
      <w:r w:rsidRPr="00B378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07CE"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Труднощі комунікації: чесько-українські культурні зв’язки австро-угорського періоду</w:t>
      </w:r>
      <w:r w:rsidRPr="00B378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8A85E15" w14:textId="77242603" w:rsidR="003E624D" w:rsidRPr="00B3788F" w:rsidRDefault="003E624D" w:rsidP="0082073E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Керечанин З.Ю.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Освітні ініціативи міжнародних єврейських організацій як інструмент соціальної мобільності у Підкарпатській Русі міжвоєнного періоду</w:t>
      </w:r>
    </w:p>
    <w:p w14:paraId="25E1BF6A" w14:textId="47E7AF90" w:rsidR="003E624D" w:rsidRPr="00B3788F" w:rsidRDefault="003E624D" w:rsidP="003E62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Кичак О.Ю.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Освiтня мiграцiя сучасностi - виклик чи даннicть часу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2ED111" w14:textId="77777777" w:rsidR="003E624D" w:rsidRPr="00B3788F" w:rsidRDefault="003E624D" w:rsidP="003E624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Коцан В.В.</w:t>
      </w:r>
      <w:r w:rsidRPr="00B378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Хутряна безрукавка "кептар" як маркер локальної ідентичності гуцулів Рахівщини кінця ХІХ - першої половини ХХ ст.</w:t>
      </w:r>
    </w:p>
    <w:p w14:paraId="1C78E746" w14:textId="0C32568B" w:rsidR="003E624D" w:rsidRPr="00B3788F" w:rsidRDefault="003E624D" w:rsidP="003E624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Крупчинський А.І.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Громадсько-політична діяльність Степана Фенцика в роки угорської окупації Закарпаття (1938-1944)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D9C31D" w14:textId="304BF91B" w:rsidR="003E624D" w:rsidRPr="00B3788F" w:rsidRDefault="003E624D" w:rsidP="003E62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Леньо П.Ю</w:t>
      </w:r>
      <w:r w:rsidRPr="00B378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Турули Закарпаття і колективна пам'ять: від Мілленіуму до сучасності;</w:t>
      </w:r>
    </w:p>
    <w:p w14:paraId="461EF2AC" w14:textId="6C371C7C" w:rsidR="003E624D" w:rsidRPr="00B3788F" w:rsidRDefault="003E624D" w:rsidP="003E624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Маркович І.І.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Особливості атеїстичної пропаганди в періодичних виданнях Закарпаття (1945-1950 рр.)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5080BC" w14:textId="35A3BD6A" w:rsidR="003E624D" w:rsidRPr="00B3788F" w:rsidRDefault="003E624D" w:rsidP="003E624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Мойжес В.В.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Керамічні люльки Ужгородського замку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04E695" w14:textId="07DD5C52" w:rsidR="003E624D" w:rsidRPr="00B3788F" w:rsidRDefault="0005796F" w:rsidP="003E62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Нікітчук О.В.</w:t>
      </w:r>
      <w:r w:rsidRPr="00B378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E624D"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Мотиви інтернаціоналізму та "Дружби народів" у монументально-декоративному мистецтві Закарпаття (1959-1991)</w:t>
      </w:r>
      <w:r w:rsidR="003E624D"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0ED96B" w14:textId="2FC6B267" w:rsidR="003E624D" w:rsidRPr="00B3788F" w:rsidRDefault="003E624D" w:rsidP="003E62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Палій Л.І.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Боротьба династії Люксембургів за панування у аквілейському патріархаті кін.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XIV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–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поч.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XV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ст.</w:t>
      </w:r>
    </w:p>
    <w:p w14:paraId="18B797F1" w14:textId="212C7435" w:rsidR="003E624D" w:rsidRPr="00B3788F" w:rsidRDefault="003E624D" w:rsidP="003E624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Прохненко І.А.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Унікальна поліхромна кахля другої половини XVI ст. з зображенням Святої Катерини Александрійської з Невицького замку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315671C" w14:textId="6A4EEB16" w:rsidR="003E624D" w:rsidRPr="00B3788F" w:rsidRDefault="0005796F" w:rsidP="003E62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Рейтій Г.Е</w:t>
      </w:r>
      <w:r w:rsidRPr="00B378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3E624D"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Демонологічний компонент календарно-побутової обрядовості долинян Закарпаття: історіографічні студії</w:t>
      </w:r>
      <w:r w:rsidR="003E624D"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21883F" w14:textId="541895EB" w:rsidR="003E624D" w:rsidRPr="00B3788F" w:rsidRDefault="003E624D" w:rsidP="003E624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Росул Т.І.</w:t>
      </w: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Репрезентація образу Закарпаття у творчості українських композиторів середини ХХ ст.: семантика, жанрові моделі, стильові трансформації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74A204" w14:textId="357317F9" w:rsidR="003E624D" w:rsidRPr="00B3788F" w:rsidRDefault="003E624D" w:rsidP="003E624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Славік Ю.В.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Між вірою та політикою: єврейське питання у світогляді о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Августина Волошина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99756B" w14:textId="44C9274F" w:rsidR="00B3788F" w:rsidRPr="00B3788F" w:rsidRDefault="00B3788F" w:rsidP="00B3788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Ферков О. В.</w:t>
      </w:r>
      <w:r w:rsidRPr="00B378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Збережена книжкова спадщина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уменянсько-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жгородського єзуїтського колегіуму  у відділі рукописів і стародруків Наукової бібліотеки УжНУ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93A9217" w14:textId="467D994C" w:rsidR="00B3788F" w:rsidRPr="00B3788F" w:rsidRDefault="00B3788F" w:rsidP="00B378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Худіш П.М.</w:t>
      </w:r>
      <w:r w:rsidRPr="00B3788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Червона армія та взаємовідносини з вцілілими у Голокості євреями на Закарпатській Україні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1944-1945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рр.)</w:t>
      </w:r>
      <w:r w:rsidRPr="00B378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38D03D" w14:textId="77777777" w:rsidR="00B3788F" w:rsidRPr="00B3788F" w:rsidRDefault="00B3788F" w:rsidP="00B8674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F0D3432" w14:textId="7375E0D6" w:rsidR="008871C1" w:rsidRDefault="0005796F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Обговорення доповідей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98261F" w14:textId="45CE83BA" w:rsidR="008871C1" w:rsidRDefault="0005796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СЕКЦІЯ 2. </w:t>
      </w:r>
    </w:p>
    <w:p w14:paraId="7FFB69CB" w14:textId="77777777" w:rsidR="008871C1" w:rsidRDefault="008871C1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B169EBC" w14:textId="77777777" w:rsidR="008871C1" w:rsidRDefault="0005796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АНТИЧНІСТЬ, СЕРЕДНЬОВІЧЧЯ ТА ІСТОРІЯ УКРАЇНИ ДОМОДЕРНОЇ ДОБИ</w:t>
      </w:r>
    </w:p>
    <w:p w14:paraId="600B8DD3" w14:textId="77777777" w:rsidR="00495E37" w:rsidRPr="00495E37" w:rsidRDefault="00495E37" w:rsidP="00495E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</w:pPr>
      <w:r w:rsidRPr="00495E3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23 лютого 2026 р.</w:t>
      </w:r>
    </w:p>
    <w:p w14:paraId="364CCC2B" w14:textId="77777777" w:rsidR="00495E37" w:rsidRPr="00495E37" w:rsidRDefault="00495E37" w:rsidP="00495E37">
      <w:pPr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95E3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15.00, 62 ауд.</w:t>
      </w:r>
    </w:p>
    <w:p w14:paraId="3B415268" w14:textId="77777777" w:rsidR="00495E37" w:rsidRPr="00495E37" w:rsidRDefault="00495E37" w:rsidP="00495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495E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Керівник секції –  </w:t>
      </w:r>
      <w:r w:rsidRPr="00495E3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Ліхтей І.М. </w:t>
      </w:r>
    </w:p>
    <w:p w14:paraId="54032FE1" w14:textId="77777777" w:rsidR="00495E37" w:rsidRPr="00495E37" w:rsidRDefault="00495E37" w:rsidP="00495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495E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Секретар секції – </w:t>
      </w:r>
      <w:r w:rsidRPr="00495E3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Буришин К.М.</w:t>
      </w:r>
    </w:p>
    <w:p w14:paraId="1950AB40" w14:textId="77777777" w:rsidR="00495E37" w:rsidRPr="00495E37" w:rsidRDefault="00495E37" w:rsidP="00495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95E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3DAB673D" w14:textId="66CA77B3" w:rsidR="00A76C80" w:rsidRDefault="00A76C80" w:rsidP="00A76C80">
      <w:pPr>
        <w:pStyle w:val="a8"/>
        <w:jc w:val="both"/>
        <w:rPr>
          <w:b/>
          <w:bCs/>
          <w:i/>
          <w:iCs/>
        </w:rPr>
      </w:pPr>
    </w:p>
    <w:p w14:paraId="3F6EFD5B" w14:textId="77777777" w:rsidR="00495E37" w:rsidRDefault="00A76C80" w:rsidP="00495E37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Алешкевич Я.А.</w:t>
      </w:r>
      <w:r w:rsidRPr="00495E37">
        <w:rPr>
          <w:rFonts w:ascii="Times New Roman" w:hAnsi="Times New Roman" w:cs="Times New Roman"/>
          <w:sz w:val="24"/>
          <w:szCs w:val="24"/>
        </w:rPr>
        <w:t xml:space="preserve"> Римсько-іллірійські відносини у дослідженнях Даніеля Джіно. </w:t>
      </w:r>
    </w:p>
    <w:p w14:paraId="73A46254" w14:textId="21B89667" w:rsidR="00A76C80" w:rsidRPr="00495E37" w:rsidRDefault="00A76C80" w:rsidP="00495E37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5E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Андрусяк Я.Я.</w:t>
      </w:r>
      <w:r w:rsidRPr="00495E37">
        <w:rPr>
          <w:rFonts w:ascii="Times New Roman" w:hAnsi="Times New Roman" w:cs="Times New Roman"/>
          <w:sz w:val="24"/>
          <w:szCs w:val="24"/>
        </w:rPr>
        <w:t xml:space="preserve"> Релігійно-політичні перетворення в Стародавньому Єгипті</w:t>
      </w:r>
      <w:r w:rsidR="00495E37">
        <w:rPr>
          <w:rFonts w:ascii="Times New Roman" w:hAnsi="Times New Roman" w:cs="Times New Roman"/>
          <w:sz w:val="24"/>
          <w:szCs w:val="24"/>
        </w:rPr>
        <w:t xml:space="preserve"> </w:t>
      </w:r>
      <w:r w:rsidRPr="00495E37">
        <w:rPr>
          <w:rFonts w:ascii="Times New Roman" w:hAnsi="Times New Roman" w:cs="Times New Roman"/>
          <w:sz w:val="24"/>
          <w:szCs w:val="24"/>
        </w:rPr>
        <w:t>за правління фараона Аменхотепа IV (Ехнатона).</w:t>
      </w:r>
    </w:p>
    <w:p w14:paraId="045D2230" w14:textId="77777777" w:rsidR="00A76C80" w:rsidRPr="00495E37" w:rsidRDefault="00A76C80" w:rsidP="00495E37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Ільницький Д.М.</w:t>
      </w:r>
      <w:r w:rsidRPr="00495E37">
        <w:rPr>
          <w:rFonts w:ascii="Times New Roman" w:hAnsi="Times New Roman" w:cs="Times New Roman"/>
          <w:sz w:val="24"/>
          <w:szCs w:val="24"/>
        </w:rPr>
        <w:t> Навчальний процес у Празькому університеті в середині XIV ст.</w:t>
      </w:r>
    </w:p>
    <w:p w14:paraId="03F52DAF" w14:textId="77777777" w:rsidR="00A76C80" w:rsidRPr="00495E37" w:rsidRDefault="00A76C80" w:rsidP="00495E37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Кузьма В.В.</w:t>
      </w:r>
      <w:r w:rsidRPr="00495E37">
        <w:rPr>
          <w:rFonts w:ascii="Times New Roman" w:hAnsi="Times New Roman" w:cs="Times New Roman"/>
          <w:sz w:val="24"/>
          <w:szCs w:val="24"/>
        </w:rPr>
        <w:t xml:space="preserve"> Археологічні колекції музею імені Тиводара Легоцького та їх роль у вивченні давніх цивілізацій на українських землях.</w:t>
      </w:r>
    </w:p>
    <w:p w14:paraId="6FE6466C" w14:textId="77777777" w:rsidR="00A76C80" w:rsidRPr="00495E37" w:rsidRDefault="00A76C80" w:rsidP="00495E37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5E3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Куштан Н.М. </w:t>
      </w:r>
      <w:r w:rsidRPr="00495E37">
        <w:rPr>
          <w:rFonts w:ascii="Times New Roman" w:hAnsi="Times New Roman" w:cs="Times New Roman"/>
          <w:sz w:val="24"/>
          <w:szCs w:val="24"/>
        </w:rPr>
        <w:t>Дестабілізація влади Вацлава IV: німецький вектор.</w:t>
      </w:r>
    </w:p>
    <w:p w14:paraId="702891BF" w14:textId="77777777" w:rsidR="00A76C80" w:rsidRPr="00495E37" w:rsidRDefault="00A76C80" w:rsidP="00495E37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Ліхтей І.М.</w:t>
      </w:r>
      <w:r w:rsidRPr="00495E37">
        <w:rPr>
          <w:rFonts w:ascii="Times New Roman" w:hAnsi="Times New Roman" w:cs="Times New Roman"/>
          <w:sz w:val="24"/>
          <w:szCs w:val="24"/>
        </w:rPr>
        <w:t xml:space="preserve"> Науково-педагогічна діяльність Миколи Лелекача в українській історіографії другої половини ХХ - першої половини ХХІ ст.</w:t>
      </w:r>
    </w:p>
    <w:p w14:paraId="6DC103C6" w14:textId="77777777" w:rsidR="00614F0E" w:rsidRPr="00495E37" w:rsidRDefault="00614F0E" w:rsidP="00614F0E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Панасюк І.О. </w:t>
      </w:r>
      <w:r w:rsidRPr="00495E37">
        <w:rPr>
          <w:rFonts w:ascii="Times New Roman" w:hAnsi="Times New Roman" w:cs="Times New Roman"/>
          <w:sz w:val="24"/>
          <w:szCs w:val="24"/>
        </w:rPr>
        <w:t>Політичний статус Київського князівства як частини Великого князівства Литовського.</w:t>
      </w:r>
    </w:p>
    <w:p w14:paraId="5F6C379C" w14:textId="591E0484" w:rsidR="00A76C80" w:rsidRPr="00495E37" w:rsidRDefault="00A76C80" w:rsidP="00495E37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Савчин О.З.</w:t>
      </w:r>
      <w:r w:rsidRPr="00495E37">
        <w:rPr>
          <w:rFonts w:ascii="Times New Roman" w:hAnsi="Times New Roman" w:cs="Times New Roman"/>
          <w:sz w:val="24"/>
          <w:szCs w:val="24"/>
        </w:rPr>
        <w:t xml:space="preserve"> Союзний договір імператора Фрідріха ІІІ Габсбурга з чеським королем Їржі з Подєбрад 1459 р.</w:t>
      </w:r>
    </w:p>
    <w:p w14:paraId="311038EB" w14:textId="77777777" w:rsidR="00A76C80" w:rsidRPr="00495E37" w:rsidRDefault="00A76C80" w:rsidP="00495E37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Світлик Н.М.</w:t>
      </w:r>
      <w:r w:rsidRPr="00495E37">
        <w:rPr>
          <w:rFonts w:ascii="Times New Roman" w:hAnsi="Times New Roman" w:cs="Times New Roman"/>
          <w:sz w:val="24"/>
          <w:szCs w:val="24"/>
        </w:rPr>
        <w:t> Давні цивілізації на території України в системі шкільної історичної освіти.</w:t>
      </w:r>
    </w:p>
    <w:p w14:paraId="566463AA" w14:textId="77777777" w:rsidR="00A76C80" w:rsidRPr="00495E37" w:rsidRDefault="00A76C80" w:rsidP="00495E37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E3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Філей В.В. </w:t>
      </w:r>
      <w:r w:rsidRPr="00495E37">
        <w:rPr>
          <w:rFonts w:ascii="Times New Roman" w:hAnsi="Times New Roman" w:cs="Times New Roman"/>
          <w:sz w:val="24"/>
          <w:szCs w:val="24"/>
        </w:rPr>
        <w:t>Османський чинник у трансформації політико-територіальної структури Центральної Європи наприкінці XV–на початку XVI ст.</w:t>
      </w:r>
    </w:p>
    <w:p w14:paraId="645057DB" w14:textId="77777777" w:rsidR="00A76C80" w:rsidRPr="00495E37" w:rsidRDefault="00A76C80" w:rsidP="00495E37">
      <w:pPr>
        <w:pStyle w:val="a8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9476A5C" w14:textId="77777777" w:rsidR="00A76C80" w:rsidRPr="00495E37" w:rsidRDefault="00A76C80" w:rsidP="00A76C80">
      <w:pPr>
        <w:pStyle w:val="a8"/>
        <w:rPr>
          <w:rFonts w:ascii="Times New Roman" w:hAnsi="Times New Roman" w:cs="Times New Roman"/>
          <w:sz w:val="16"/>
          <w:szCs w:val="16"/>
        </w:rPr>
      </w:pPr>
    </w:p>
    <w:p w14:paraId="75C582A0" w14:textId="77777777" w:rsidR="008871C1" w:rsidRPr="00495E37" w:rsidRDefault="008871C1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5312857" w14:textId="77777777" w:rsidR="008871C1" w:rsidRDefault="0005796F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Обговорення доповідей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E560F5" w14:textId="77777777" w:rsidR="008871C1" w:rsidRDefault="008871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C55831" w14:textId="77777777" w:rsidR="008871C1" w:rsidRDefault="008871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D52AB0" w14:textId="77777777" w:rsidR="008871C1" w:rsidRDefault="008871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D38870" w14:textId="77777777" w:rsidR="008871C1" w:rsidRDefault="008871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261D1B" w14:textId="77777777" w:rsidR="008871C1" w:rsidRDefault="008871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378EA4" w14:textId="77777777" w:rsidR="008871C1" w:rsidRDefault="008871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6810C2" w14:textId="77777777" w:rsidR="008871C1" w:rsidRDefault="008871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579A86" w14:textId="77777777" w:rsidR="008871C1" w:rsidRDefault="008871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CFDB6D" w14:textId="77777777" w:rsidR="008871C1" w:rsidRDefault="008871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21A8C9" w14:textId="77777777" w:rsidR="008871C1" w:rsidRDefault="008871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54E5BC" w14:textId="77777777" w:rsidR="008871C1" w:rsidRDefault="008871C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B2FC80" w14:textId="00B44C15" w:rsidR="002B5AA8" w:rsidRDefault="002B5AA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D77FD2" w14:textId="77777777" w:rsidR="00DB22C4" w:rsidRDefault="00DB22C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FE3868" w14:textId="5FD46978" w:rsidR="008871C1" w:rsidRDefault="0005796F" w:rsidP="001F6D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СЕКЦІЯ 3.</w:t>
      </w:r>
    </w:p>
    <w:p w14:paraId="64C6E930" w14:textId="77777777" w:rsidR="008871C1" w:rsidRDefault="008871C1" w:rsidP="001F6D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DECB67F" w14:textId="77777777" w:rsidR="008871C1" w:rsidRDefault="0005796F" w:rsidP="001F6D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АКТУАЛЬНІ ПРОБЛЕМИ МОДЕРНОЇ ІСТОРІЇ УКРАЇНИ ТА ЗАРУБІЖНИХ КРАЇН</w:t>
      </w:r>
    </w:p>
    <w:p w14:paraId="3D21FABB" w14:textId="77777777" w:rsidR="008871C1" w:rsidRDefault="008871C1" w:rsidP="001F6D44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5B9CB48B" w14:textId="546CEF8B" w:rsidR="008871C1" w:rsidRPr="00495E37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95E3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</w:t>
      </w:r>
      <w:r w:rsidR="00495E37" w:rsidRPr="00495E3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4 </w:t>
      </w:r>
      <w:r w:rsidRPr="00495E3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лютого 202</w:t>
      </w:r>
      <w:r w:rsidR="00FA0C05" w:rsidRPr="00495E3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6</w:t>
      </w:r>
      <w:r w:rsidRPr="00495E3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р.</w:t>
      </w:r>
    </w:p>
    <w:p w14:paraId="25C725D2" w14:textId="3161C058" w:rsidR="008871C1" w:rsidRPr="00495E37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5E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495E37" w:rsidRPr="00495E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495E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.00, змішана форма.</w:t>
      </w:r>
    </w:p>
    <w:p w14:paraId="64029D4A" w14:textId="77777777" w:rsidR="008871C1" w:rsidRPr="00DA05AD" w:rsidRDefault="00887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14:paraId="5358FBF8" w14:textId="0C8ABF6A" w:rsidR="008871C1" w:rsidRPr="00495E37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495E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Керівник секції – </w:t>
      </w:r>
      <w:r w:rsidR="00495E37" w:rsidRPr="00495E3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Шніцер</w:t>
      </w:r>
      <w:r w:rsidR="006F744E" w:rsidRPr="00495E3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495E37" w:rsidRPr="00495E3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І</w:t>
      </w:r>
      <w:r w:rsidRPr="00495E3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.</w:t>
      </w:r>
      <w:r w:rsidR="006F744E" w:rsidRPr="00495E3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</w:t>
      </w:r>
      <w:r w:rsidRPr="00495E3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14:paraId="17C73C00" w14:textId="2F53E1D5" w:rsidR="008871C1" w:rsidRPr="006F76B0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495E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Секретар секції –</w:t>
      </w:r>
      <w:r w:rsidRPr="00495E37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6F744E" w:rsidRPr="006F76B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М</w:t>
      </w:r>
      <w:r w:rsidRPr="006F76B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</w:t>
      </w:r>
      <w:r w:rsidR="006F744E" w:rsidRPr="006F76B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шак В</w:t>
      </w:r>
      <w:r w:rsidRPr="006F76B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.</w:t>
      </w:r>
      <w:r w:rsidR="006F744E" w:rsidRPr="006F76B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І</w:t>
      </w:r>
      <w:r w:rsidRPr="006F76B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14:paraId="51559CD9" w14:textId="77777777" w:rsidR="008871C1" w:rsidRPr="00DA05AD" w:rsidRDefault="008871C1" w:rsidP="001F6D44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69C2F2BB" w14:textId="77A3E8F3" w:rsidR="001F6D44" w:rsidRPr="001F6D44" w:rsidRDefault="0005796F" w:rsidP="001F6D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6D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Бабич В.І.</w:t>
      </w:r>
      <w:r w:rsidRPr="001F6D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6D44" w:rsidRPr="001F6D44">
        <w:rPr>
          <w:rFonts w:ascii="Times New Roman" w:hAnsi="Times New Roman" w:cs="Times New Roman"/>
          <w:sz w:val="24"/>
          <w:szCs w:val="24"/>
        </w:rPr>
        <w:t>К</w:t>
      </w:r>
      <w:r w:rsidR="001F6D44" w:rsidRPr="001F6D44">
        <w:rPr>
          <w:rFonts w:ascii="Times New Roman" w:hAnsi="Times New Roman" w:cs="Times New Roman"/>
          <w:sz w:val="24"/>
          <w:szCs w:val="24"/>
          <w:lang w:val="ru-RU"/>
        </w:rPr>
        <w:t>ультура обслуговування у закладах торгівлі і громадського харчування в Закарпатській області в період Перебудови (1985-1991 рр.).</w:t>
      </w:r>
    </w:p>
    <w:p w14:paraId="0ED8D879" w14:textId="63177048" w:rsidR="008871C1" w:rsidRPr="00A27B83" w:rsidRDefault="0005796F" w:rsidP="001F6D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A27B8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Ганус С</w:t>
      </w:r>
      <w:r w:rsidRPr="00A27B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A27B8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</w:t>
      </w:r>
      <w:r w:rsidRPr="00A27B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27B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7B83" w:rsidRPr="00A27B8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Реч Посполита у дзеркалі німецької ментальної географії доби Просвітництва: приклад Й. Ґ.Форстера. </w:t>
      </w:r>
    </w:p>
    <w:p w14:paraId="6EA30446" w14:textId="1FC5ED96" w:rsidR="008871C1" w:rsidRPr="00F47C48" w:rsidRDefault="0005796F" w:rsidP="001F6D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261E2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highlight w:val="white"/>
        </w:rPr>
        <w:t>Готра Я.І.</w:t>
      </w:r>
      <w:r w:rsidRPr="00261E2B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="00261E2B" w:rsidRPr="00261E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Українські культурні спілки на території Чеської республіки</w:t>
      </w:r>
      <w:r w:rsidR="00261E2B">
        <w:rPr>
          <w:rFonts w:ascii="Arial" w:hAnsi="Arial" w:cs="Arial"/>
          <w:color w:val="222222"/>
          <w:shd w:val="clear" w:color="auto" w:fill="FFFFFF"/>
        </w:rPr>
        <w:t> </w:t>
      </w:r>
    </w:p>
    <w:p w14:paraId="24DFAB33" w14:textId="70E9E68E" w:rsidR="00E33039" w:rsidRPr="00F47C48" w:rsidRDefault="0005796F" w:rsidP="001F6D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47C4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highlight w:val="white"/>
        </w:rPr>
        <w:t xml:space="preserve">Жулканич Н.М. </w:t>
      </w:r>
      <w:r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 </w:t>
      </w:r>
      <w:r w:rsidR="00E33039"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Розвиток виноробства в Закарпатській області  (1991-2024 рр.)</w:t>
      </w:r>
    </w:p>
    <w:p w14:paraId="583EBBC9" w14:textId="0D4687BC" w:rsidR="006D54AA" w:rsidRPr="00F47C48" w:rsidRDefault="006D54AA" w:rsidP="001F6D4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47C4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Ілько І.І.</w:t>
      </w:r>
      <w:r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7C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Вино в культурному просторі Закарпаття: історична тяглість і сучасні трансформації</w:t>
      </w:r>
    </w:p>
    <w:p w14:paraId="1E0BA0D9" w14:textId="06FDBA2E" w:rsidR="008871C1" w:rsidRPr="00F47C48" w:rsidRDefault="0005796F" w:rsidP="001F6D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F47C4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highlight w:val="white"/>
        </w:rPr>
        <w:t xml:space="preserve">Ісак Ю.І. </w:t>
      </w:r>
      <w:r w:rsidR="003876E3" w:rsidRPr="00F47C4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highlight w:val="white"/>
        </w:rPr>
        <w:t xml:space="preserve">Вплив </w:t>
      </w:r>
      <w:r w:rsidR="003876E3" w:rsidRPr="00F47C4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highlight w:val="white"/>
        </w:rPr>
        <w:t>с</w:t>
      </w:r>
      <w:r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учасн</w:t>
      </w:r>
      <w:r w:rsidR="003876E3"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ої</w:t>
      </w:r>
      <w:r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російсько-українськ</w:t>
      </w:r>
      <w:r w:rsidR="003876E3"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ої</w:t>
      </w:r>
      <w:r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війн</w:t>
      </w:r>
      <w:r w:rsidR="003876E3"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и н</w:t>
      </w:r>
      <w:r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а</w:t>
      </w:r>
      <w:r w:rsidR="003876E3"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архітектуру глобальних міжнародних відносин </w:t>
      </w:r>
    </w:p>
    <w:p w14:paraId="3F26675E" w14:textId="34C0E0A7" w:rsidR="008871C1" w:rsidRPr="00F47C48" w:rsidRDefault="0005796F" w:rsidP="001F6D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F47C4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highlight w:val="white"/>
        </w:rPr>
        <w:t xml:space="preserve">Кентеш П.П. </w:t>
      </w:r>
      <w:r w:rsidR="00D13888"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Імре Надь як прем'єр-міністр Угорщини (1953-1955 рр.).</w:t>
      </w:r>
    </w:p>
    <w:p w14:paraId="3F586660" w14:textId="635AECFC" w:rsidR="008871C1" w:rsidRPr="00F47C48" w:rsidRDefault="0005796F" w:rsidP="001F6D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F47C4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highlight w:val="white"/>
        </w:rPr>
        <w:t xml:space="preserve">Кічера В.В. </w:t>
      </w:r>
      <w:r w:rsidRPr="00F47C48">
        <w:rPr>
          <w:rFonts w:ascii="Arial" w:eastAsia="Arial" w:hAnsi="Arial" w:cs="Arial"/>
          <w:color w:val="000000" w:themeColor="text1"/>
          <w:highlight w:val="white"/>
        </w:rPr>
        <w:t xml:space="preserve"> </w:t>
      </w:r>
      <w:r w:rsidR="00291729" w:rsidRPr="00F47C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Кириличні документи з історії греко-католицької церкви у Чехословаччині 1918-1939 рр.</w:t>
      </w:r>
      <w:r w:rsidR="00291729" w:rsidRPr="00F47C48">
        <w:rPr>
          <w:rStyle w:val="gmaildefault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оглядовий аналіз архівів.</w:t>
      </w:r>
      <w:r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.</w:t>
      </w:r>
    </w:p>
    <w:p w14:paraId="3D5C59ED" w14:textId="05F5D6EA" w:rsidR="008871C1" w:rsidRPr="000D507D" w:rsidRDefault="0005796F" w:rsidP="001F6D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F47C4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highlight w:val="white"/>
        </w:rPr>
        <w:t>Мандрик І.О.</w:t>
      </w:r>
      <w:r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="000D507D"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Особливості словацького </w:t>
      </w:r>
      <w:r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національн</w:t>
      </w:r>
      <w:r w:rsidR="000D507D"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ого руху</w:t>
      </w:r>
      <w:r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="000D507D"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на початку</w:t>
      </w:r>
      <w:r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ХХ </w:t>
      </w:r>
      <w:r w:rsidRPr="000D507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ст.</w:t>
      </w:r>
    </w:p>
    <w:p w14:paraId="6C0ED07D" w14:textId="2D6931FF" w:rsidR="001F6D44" w:rsidRPr="001F6D44" w:rsidRDefault="0005796F" w:rsidP="001F6D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Мельник А.В.</w:t>
      </w:r>
      <w:r w:rsidRPr="001F6D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6D44" w:rsidRPr="001F6D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Класифікація </w:t>
      </w:r>
      <w:r w:rsidR="001F6D44" w:rsidRPr="001F6D44">
        <w:rPr>
          <w:rFonts w:ascii="Times New Roman" w:hAnsi="Times New Roman" w:cs="Times New Roman"/>
          <w:sz w:val="24"/>
          <w:szCs w:val="24"/>
        </w:rPr>
        <w:t>та характеристика архівних джерел збірника «Закарпатські угорці і німці: інтернування та депортаційні процеси».</w:t>
      </w:r>
    </w:p>
    <w:p w14:paraId="69D3495C" w14:textId="12C11712" w:rsidR="008871C1" w:rsidRDefault="0005796F" w:rsidP="001F6D44">
      <w:pPr>
        <w:spacing w:after="0" w:line="276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D02F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highlight w:val="white"/>
        </w:rPr>
        <w:t>Міщанин В.В.</w:t>
      </w:r>
      <w:r w:rsidR="00ED02F9" w:rsidRPr="00ED02F9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ED02F9" w:rsidRPr="005E431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Діброва </w:t>
      </w:r>
      <w:r w:rsidR="00CE249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М.</w:t>
      </w:r>
      <w:r w:rsidR="00ED02F9" w:rsidRPr="005E431B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В.</w:t>
      </w:r>
      <w:r w:rsidR="00ED02F9" w:rsidRPr="005E43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Мілітаризація та фізичне виховання у школах Закарпаття в умовах радянізації (1945–1950 рр.).</w:t>
      </w:r>
    </w:p>
    <w:p w14:paraId="535C21CF" w14:textId="735EABF2" w:rsidR="002826B0" w:rsidRDefault="002826B0" w:rsidP="001F6D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826B0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Молнар О.Й.</w:t>
      </w:r>
      <w:r w:rsidRPr="002826B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І</w:t>
      </w:r>
      <w:r w:rsidRPr="002826B0">
        <w:rPr>
          <w:rFonts w:ascii="Times New Roman" w:eastAsia="Times New Roman" w:hAnsi="Times New Roman" w:cs="Times New Roman"/>
          <w:color w:val="222222"/>
          <w:sz w:val="24"/>
          <w:szCs w:val="24"/>
        </w:rPr>
        <w:t>сторичне значення Мартинської декларації 1918 року у процесі створення Чехословаччини.</w:t>
      </w:r>
    </w:p>
    <w:p w14:paraId="11F74A3E" w14:textId="3E111632" w:rsidR="00DA05AD" w:rsidRPr="00DA05AD" w:rsidRDefault="00DA05AD" w:rsidP="001F6D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A05A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Попович Т.М.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A05A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Соціальне становище закарпатців після Першої світової війни у спогадах чехословацьких військових</w:t>
      </w:r>
    </w:p>
    <w:p w14:paraId="7D314ED8" w14:textId="77777777" w:rsidR="00ED02F9" w:rsidRDefault="0005796F" w:rsidP="001F6D44">
      <w:pPr>
        <w:spacing w:after="0" w:line="276" w:lineRule="auto"/>
        <w:jc w:val="both"/>
        <w:rPr>
          <w:color w:val="222222"/>
          <w:sz w:val="28"/>
          <w:szCs w:val="28"/>
          <w:shd w:val="clear" w:color="auto" w:fill="FFFFFF"/>
        </w:rPr>
      </w:pPr>
      <w:r w:rsidRPr="00923C92">
        <w:rPr>
          <w:rFonts w:ascii="Times New Roman" w:eastAsia="Times New Roman" w:hAnsi="Times New Roman" w:cs="Times New Roman"/>
          <w:b/>
          <w:i/>
          <w:sz w:val="24"/>
          <w:szCs w:val="24"/>
        </w:rPr>
        <w:t>Радченко Н.М</w:t>
      </w:r>
      <w:r w:rsidRPr="00891B7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. </w:t>
      </w:r>
      <w:r w:rsidR="00923C92" w:rsidRPr="00923C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Методологія проактивної пам’яті про Другу світову війну як інструмент формування громадянської свідомості в умовах безпекових викликів</w:t>
      </w:r>
      <w:r w:rsidR="00923C92">
        <w:rPr>
          <w:color w:val="222222"/>
          <w:sz w:val="28"/>
          <w:szCs w:val="28"/>
          <w:shd w:val="clear" w:color="auto" w:fill="FFFFFF"/>
        </w:rPr>
        <w:t xml:space="preserve"> </w:t>
      </w:r>
    </w:p>
    <w:p w14:paraId="1B24926F" w14:textId="6AFB9064" w:rsidR="008871C1" w:rsidRPr="003C2482" w:rsidRDefault="0005796F" w:rsidP="001F6D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3611A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highlight w:val="white"/>
        </w:rPr>
        <w:t>Січ В.В.</w:t>
      </w:r>
      <w:r w:rsidRPr="003611AA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="003C2482" w:rsidRPr="003C2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Родинний досвід репресій: становище дружин греко-католицьких священників та їхніх дітей у період заслання духовенства </w:t>
      </w:r>
      <w:r w:rsidR="003C2482" w:rsidRPr="003C2482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МГКЄ</w:t>
      </w:r>
      <w:r w:rsidR="003C2482" w:rsidRPr="003C2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(1947–1991 рр.</w:t>
      </w:r>
      <w:r w:rsidR="003C2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14:paraId="35EA778C" w14:textId="32142047" w:rsidR="00D13888" w:rsidRPr="00F47C48" w:rsidRDefault="0005796F" w:rsidP="001F6D4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13888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Скиба І.І.</w:t>
      </w:r>
      <w:r w:rsidRPr="00D1388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D13888" w:rsidRPr="00D1388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Розвиток українсько-угорського </w:t>
      </w:r>
      <w:r w:rsidR="00D13888"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міждержавного співробітництва (1991-2025 рр.).</w:t>
      </w:r>
    </w:p>
    <w:p w14:paraId="46AFCC5D" w14:textId="1A5E0309" w:rsidR="008871C1" w:rsidRPr="00F47C48" w:rsidRDefault="0005796F" w:rsidP="001F6D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F47C4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highlight w:val="white"/>
        </w:rPr>
        <w:t xml:space="preserve">Сурнін В.Б. </w:t>
      </w:r>
      <w:r w:rsidRPr="00F47C48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="005B53A0" w:rsidRPr="00F47C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Депортовані народи у Сибіру (1935-1957 рр.)</w:t>
      </w:r>
      <w:r w:rsidR="005B53A0" w:rsidRPr="00F47C4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54C1BC04" w14:textId="58968A1B" w:rsidR="006F76B0" w:rsidRPr="006F76B0" w:rsidRDefault="0005796F" w:rsidP="006F76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1F6D4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highlight w:val="white"/>
        </w:rPr>
        <w:t>Танчинець В.М.</w:t>
      </w:r>
      <w:r w:rsidRPr="001F6D4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="006F76B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Політичні зв’язки Молдовського князівства і Мароморощини у ХІ</w:t>
      </w:r>
      <w:r w:rsidR="006F76B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en-US"/>
        </w:rPr>
        <w:t>V</w:t>
      </w:r>
      <w:r w:rsidR="006F76B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-Х</w:t>
      </w:r>
      <w:r w:rsidR="006F76B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val="en-US"/>
        </w:rPr>
        <w:t>V</w:t>
      </w:r>
      <w:r w:rsidR="006F76B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ст.</w:t>
      </w:r>
    </w:p>
    <w:p w14:paraId="6691D966" w14:textId="16F8AD4E" w:rsidR="002826B0" w:rsidRPr="002826B0" w:rsidRDefault="00CD02AA" w:rsidP="006F76B0">
      <w:pPr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CD02A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highlight w:val="white"/>
        </w:rPr>
        <w:t>Фалач І.В.</w:t>
      </w:r>
      <w:r w:rsidRPr="00CD02AA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 w:rsidR="002826B0" w:rsidRPr="002826B0">
        <w:rPr>
          <w:rFonts w:ascii="Times New Roman" w:eastAsia="Times New Roman" w:hAnsi="Times New Roman" w:cs="Times New Roman"/>
          <w:color w:val="222222"/>
          <w:sz w:val="24"/>
          <w:szCs w:val="24"/>
        </w:rPr>
        <w:t>Політика компромісу: трансформація угорського соціалізму в період правління Яноша Кадара</w:t>
      </w:r>
      <w:r w:rsidR="00B3788F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6C6A1082" w14:textId="5D1D5490" w:rsidR="008871C1" w:rsidRDefault="0005796F" w:rsidP="001F6D4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00D38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Фенич В.І.</w:t>
      </w:r>
      <w:r w:rsidRPr="00A00D3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A00D38" w:rsidRPr="00A00D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Римсько-Берестейсько-Литовська унія (1595-1596) та </w:t>
      </w:r>
      <w:r w:rsidR="00A00D38" w:rsidRPr="00F47C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Ужгородська унія (1646) в контексті церковних поєднань Східних Церков з Римським престолом</w:t>
      </w:r>
      <w:r w:rsidR="00B378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EDD3D6B" w14:textId="6AEB702A" w:rsidR="001F6D44" w:rsidRPr="00F47C48" w:rsidRDefault="001F6D44" w:rsidP="001F6D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1F6D4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Чикивдя І.В.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Етапи становлення та трансформації волонтерського руху в Україні під час російсько-української війни (2014-2024 рр.).</w:t>
      </w:r>
    </w:p>
    <w:p w14:paraId="3C08431D" w14:textId="4B6AF8C8" w:rsidR="008871C1" w:rsidRDefault="0005796F" w:rsidP="001F6D44">
      <w:pPr>
        <w:spacing w:after="0" w:line="276" w:lineRule="auto"/>
        <w:jc w:val="both"/>
        <w:rPr>
          <w:rFonts w:ascii="Arial" w:hAnsi="Arial" w:cs="Arial"/>
          <w:color w:val="222222"/>
          <w:shd w:val="clear" w:color="auto" w:fill="FFFFFF"/>
        </w:rPr>
      </w:pPr>
      <w:r w:rsidRPr="00F47C4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Шніцер І.О. </w:t>
      </w:r>
      <w:r w:rsidR="00891B7B" w:rsidRPr="00F47C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Александр Дубчек і федералізація Чехословаччини: політичні </w:t>
      </w:r>
      <w:r w:rsidR="00891B7B" w:rsidRPr="00891B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ініціативи та їх реалізація в 1967-1968 рр.</w:t>
      </w:r>
    </w:p>
    <w:p w14:paraId="22EB6BBC" w14:textId="4A05137D" w:rsidR="00CA1B25" w:rsidRPr="00CA1B25" w:rsidRDefault="00CA1B25" w:rsidP="001F6D44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 w:rsidRPr="00CA1B2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highlight w:val="white"/>
        </w:rPr>
        <w:t>Якоб В.В.</w:t>
      </w:r>
      <w:r w:rsidRPr="00CA1B25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</w:t>
      </w:r>
      <w:r w:rsidRPr="00CA1B25">
        <w:rPr>
          <w:rFonts w:ascii="Times New Roman" w:hAnsi="Times New Roman" w:cs="Times New Roman"/>
          <w:color w:val="313131"/>
          <w:shd w:val="clear" w:color="auto" w:fill="FFFFFF"/>
        </w:rPr>
        <w:t>Культурна політика Угорщини в період правління Яноша Кадара (1956–1988 рр.).</w:t>
      </w:r>
    </w:p>
    <w:p w14:paraId="31D99B0E" w14:textId="77777777" w:rsidR="00DA05AD" w:rsidRPr="00DA05AD" w:rsidRDefault="00DA05AD">
      <w:pPr>
        <w:spacing w:after="0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</w:p>
    <w:p w14:paraId="34921261" w14:textId="21F79346" w:rsidR="008871C1" w:rsidRDefault="0005796F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Обговорення доповідей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01274D8" w14:textId="43D2E34A" w:rsidR="008871C1" w:rsidRDefault="0005796F" w:rsidP="0085281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СЕКЦІЯ 4.</w:t>
      </w:r>
    </w:p>
    <w:p w14:paraId="1F1954F8" w14:textId="77777777" w:rsidR="008871C1" w:rsidRDefault="008871C1" w:rsidP="0085281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5BD1DEB" w14:textId="77777777" w:rsidR="00A76C80" w:rsidRDefault="0005796F" w:rsidP="0085281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СУЧАСНІ ТЕНДЕНЦІЇ В МЕНЕДЖМЕНТІ ТА МАРКЕТИНГУ: </w:t>
      </w:r>
    </w:p>
    <w:p w14:paraId="29DD610C" w14:textId="2E3015B2" w:rsidR="008871C1" w:rsidRDefault="0005796F" w:rsidP="0085281D">
      <w:pPr>
        <w:spacing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ВИКЛИКИ ТА ПЕРСПЕКТИВИ </w:t>
      </w:r>
    </w:p>
    <w:p w14:paraId="2CE0D09E" w14:textId="2740AAB3" w:rsidR="008871C1" w:rsidRPr="00D42E96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</w:t>
      </w:r>
      <w:r w:rsidR="00B7723E" w:rsidRPr="00D42E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</w:t>
      </w:r>
      <w:r w:rsidRPr="00D42E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лютого 202</w:t>
      </w:r>
      <w:r w:rsidR="00BC6A30" w:rsidRPr="00D42E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6</w:t>
      </w:r>
      <w:r w:rsidRPr="00D42E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р.</w:t>
      </w:r>
    </w:p>
    <w:p w14:paraId="47B00D46" w14:textId="6AC065A3" w:rsidR="008871C1" w:rsidRPr="00B3788F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14.</w:t>
      </w:r>
      <w:r w:rsidR="00BC6A30" w:rsidRPr="00D42E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D42E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0, </w:t>
      </w:r>
      <w:r w:rsidRPr="00B378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платформі Google Meet</w:t>
      </w:r>
    </w:p>
    <w:p w14:paraId="41DAE9FF" w14:textId="77777777" w:rsidR="00495E37" w:rsidRPr="00B3788F" w:rsidRDefault="001645D8" w:rsidP="00495E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495E37" w:rsidRPr="00B3788F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https://meet.google.com/cia-rrbm-wrp</w:t>
        </w:r>
      </w:hyperlink>
    </w:p>
    <w:p w14:paraId="064FC524" w14:textId="77777777" w:rsidR="00495E37" w:rsidRPr="00B3788F" w:rsidRDefault="00495E37" w:rsidP="00495E37">
      <w:pPr>
        <w:spacing w:after="0" w:line="240" w:lineRule="auto"/>
        <w:rPr>
          <w:color w:val="000000" w:themeColor="text1"/>
          <w:sz w:val="16"/>
          <w:szCs w:val="16"/>
        </w:rPr>
      </w:pPr>
    </w:p>
    <w:p w14:paraId="47FA0208" w14:textId="77777777" w:rsidR="008871C1" w:rsidRPr="00495E37" w:rsidRDefault="008871C1" w:rsidP="00495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</w:p>
    <w:p w14:paraId="5D2CD14F" w14:textId="77777777" w:rsidR="008871C1" w:rsidRPr="00D42E96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Керівник секції – </w:t>
      </w:r>
      <w:r w:rsidRPr="00D42E9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Дюгованець О.М.</w:t>
      </w:r>
    </w:p>
    <w:p w14:paraId="1B66ACD3" w14:textId="7C2C23FD" w:rsidR="008871C1" w:rsidRDefault="0005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Секретар секції –</w:t>
      </w:r>
      <w:r w:rsidRPr="00D42E9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B7723E" w:rsidRPr="00D42E9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М</w:t>
      </w:r>
      <w:r w:rsidRPr="00D42E9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и</w:t>
      </w:r>
      <w:r w:rsidR="00B7723E" w:rsidRPr="00D42E9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г</w:t>
      </w:r>
      <w:r w:rsidRPr="00D42E9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r w:rsidR="00B7723E" w:rsidRPr="00D42E9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лейко</w:t>
      </w:r>
      <w:r w:rsidRPr="00D42E9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B7723E" w:rsidRPr="00D42E9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К</w:t>
      </w:r>
      <w:r w:rsidRPr="00D42E9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.В.</w:t>
      </w:r>
    </w:p>
    <w:p w14:paraId="446D981F" w14:textId="77777777" w:rsidR="00D42E96" w:rsidRPr="00495E37" w:rsidRDefault="00D42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</w:rPr>
      </w:pPr>
    </w:p>
    <w:p w14:paraId="4D00EE6C" w14:textId="77777777" w:rsidR="008871C1" w:rsidRPr="00495E37" w:rsidRDefault="00887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14:paraId="6BECD51B" w14:textId="77777777" w:rsidR="007D468C" w:rsidRPr="00D42E96" w:rsidRDefault="007D468C" w:rsidP="007D468C">
      <w:pPr>
        <w:widowControl w:val="0"/>
        <w:tabs>
          <w:tab w:val="left" w:pos="709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Басараб Т. М.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Використання штучного інтелекту для оптимізації витрат на маркетинг.</w:t>
      </w:r>
    </w:p>
    <w:p w14:paraId="14BBE740" w14:textId="4CD49EC4" w:rsidR="007D468C" w:rsidRPr="00D42E96" w:rsidRDefault="007D468C" w:rsidP="007D468C">
      <w:pPr>
        <w:widowControl w:val="0"/>
        <w:tabs>
          <w:tab w:val="left" w:pos="709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Біланич Л.В.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Соціальне підприємництво в умовах трансформації ринку.</w:t>
      </w:r>
    </w:p>
    <w:p w14:paraId="1F55974F" w14:textId="0D786662" w:rsidR="007D468C" w:rsidRPr="00D42E96" w:rsidRDefault="007D468C" w:rsidP="007D468C">
      <w:pPr>
        <w:widowControl w:val="0"/>
        <w:tabs>
          <w:tab w:val="left" w:pos="709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Бондар Г.Л.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Використання технології штучного інтелекту в менеджменті та маркетингу: спільне та відмінності.</w:t>
      </w:r>
    </w:p>
    <w:p w14:paraId="3787657D" w14:textId="0228899F" w:rsidR="00B7723E" w:rsidRDefault="00B7723E" w:rsidP="007D468C">
      <w:pPr>
        <w:widowControl w:val="0"/>
        <w:tabs>
          <w:tab w:val="left" w:pos="709"/>
          <w:tab w:val="left" w:pos="2514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Бондаренко В.М.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 xml:space="preserve">Аналітичне забезпечення менеджменту підприємства в умовах змінності. </w:t>
      </w:r>
    </w:p>
    <w:p w14:paraId="39AE0E37" w14:textId="77777777" w:rsidR="007D468C" w:rsidRPr="00D42E96" w:rsidRDefault="007D468C" w:rsidP="007D468C">
      <w:pPr>
        <w:widowControl w:val="0"/>
        <w:tabs>
          <w:tab w:val="left" w:pos="709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Вишневська Т.А.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Антикризовий менеджмент в умовах невизначеності.</w:t>
      </w:r>
    </w:p>
    <w:p w14:paraId="42F08342" w14:textId="1FE8483B" w:rsidR="007D468C" w:rsidRPr="00D42E96" w:rsidRDefault="007D468C" w:rsidP="007D468C">
      <w:pPr>
        <w:widowControl w:val="0"/>
        <w:tabs>
          <w:tab w:val="left" w:pos="709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Дочинець Н.М.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Ментальні моделі як міст між нейрокогнітивними процесами та маркетинговими стратегіями.</w:t>
      </w:r>
    </w:p>
    <w:p w14:paraId="604D377D" w14:textId="77777777" w:rsidR="00B7723E" w:rsidRPr="00D42E96" w:rsidRDefault="00B7723E" w:rsidP="007D468C">
      <w:pPr>
        <w:widowControl w:val="0"/>
        <w:tabs>
          <w:tab w:val="left" w:pos="709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Дюгованець О.М.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Академічна культура в умовах використання штучного інтелекту: виклики для менеджменту та маркетингу освіти.</w:t>
      </w:r>
    </w:p>
    <w:p w14:paraId="0D569067" w14:textId="77777777" w:rsidR="00B7723E" w:rsidRPr="00D42E96" w:rsidRDefault="00B7723E" w:rsidP="007D468C">
      <w:pPr>
        <w:widowControl w:val="0"/>
        <w:tabs>
          <w:tab w:val="left" w:pos="709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Жуков С.А.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Еко-маркетинг і сталий розвиток суб'єктів зеленої економіки.</w:t>
      </w:r>
    </w:p>
    <w:p w14:paraId="4CEE78AA" w14:textId="514A4F6A" w:rsidR="00B7723E" w:rsidRDefault="00B7723E" w:rsidP="007D468C">
      <w:pPr>
        <w:widowControl w:val="0"/>
        <w:tabs>
          <w:tab w:val="left" w:pos="709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Задорожна І.В.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Податкова культура та фінансова грамотність як складові ефективної фіскальної політики.</w:t>
      </w:r>
    </w:p>
    <w:p w14:paraId="5A372E54" w14:textId="77777777" w:rsidR="007D468C" w:rsidRPr="00D42E96" w:rsidRDefault="007D468C" w:rsidP="007D468C">
      <w:pPr>
        <w:widowControl w:val="0"/>
        <w:tabs>
          <w:tab w:val="left" w:pos="709"/>
          <w:tab w:val="left" w:pos="2514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highlight w:val="white"/>
        </w:rPr>
        <w:t xml:space="preserve">Зарічна О.В. </w:t>
      </w:r>
      <w:r w:rsidRPr="00D42E96">
        <w:rPr>
          <w:rFonts w:ascii="Times New Roman" w:eastAsia="Times New Roman" w:hAnsi="Times New Roman" w:cs="Times New Roman"/>
          <w:sz w:val="24"/>
          <w:szCs w:val="24"/>
          <w:highlight w:val="white"/>
        </w:rPr>
        <w:t>Стратегічний вплив маркетингових ситуативних чинників на формування потреб споживачів.</w:t>
      </w:r>
    </w:p>
    <w:p w14:paraId="20E7A436" w14:textId="77777777" w:rsidR="007D468C" w:rsidRPr="00D42E96" w:rsidRDefault="007D468C" w:rsidP="007D468C">
      <w:pPr>
        <w:widowControl w:val="0"/>
        <w:tabs>
          <w:tab w:val="left" w:pos="993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Зеліч В.В.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Застосування сучасних PR - технологій для просування в бізнесі.</w:t>
      </w:r>
    </w:p>
    <w:p w14:paraId="6304C058" w14:textId="77777777" w:rsidR="007D468C" w:rsidRPr="00D42E96" w:rsidRDefault="007D468C" w:rsidP="007D468C">
      <w:pPr>
        <w:widowControl w:val="0"/>
        <w:tabs>
          <w:tab w:val="left" w:pos="709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Кувік В. М.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Управлінські дилеми розвитку  МСП  в умовах просторової периферійності.</w:t>
      </w:r>
    </w:p>
    <w:p w14:paraId="7397E2E7" w14:textId="757219C0" w:rsidR="00B7723E" w:rsidRDefault="00B7723E" w:rsidP="007D468C">
      <w:pPr>
        <w:widowControl w:val="0"/>
        <w:tabs>
          <w:tab w:val="left" w:pos="709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Курей О.А.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Перспективи використання сучасних інструментів ШІ, вбудованих у бізнес-модель агресивного захоплення ринку.</w:t>
      </w:r>
    </w:p>
    <w:p w14:paraId="471F4EF5" w14:textId="77777777" w:rsidR="000F5413" w:rsidRPr="00D42E96" w:rsidRDefault="000F5413" w:rsidP="000F5413">
      <w:pPr>
        <w:widowControl w:val="0"/>
        <w:tabs>
          <w:tab w:val="left" w:pos="709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Маслиган О. О.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Особливості розвитку маркетингової політики збуту на підприємстві.</w:t>
      </w:r>
    </w:p>
    <w:p w14:paraId="2BC0E42A" w14:textId="77777777" w:rsidR="000F5413" w:rsidRPr="00D42E96" w:rsidRDefault="000F5413" w:rsidP="000F5413">
      <w:pPr>
        <w:widowControl w:val="0"/>
        <w:tabs>
          <w:tab w:val="left" w:pos="709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Попик Ю.С.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Lean-менеджмент у виробничому бізнесі: управлінські аспекти та практичні результати.</w:t>
      </w:r>
    </w:p>
    <w:p w14:paraId="2C74F7C4" w14:textId="417389B2" w:rsidR="007D468C" w:rsidRDefault="007D468C" w:rsidP="007D468C">
      <w:pPr>
        <w:widowControl w:val="0"/>
        <w:tabs>
          <w:tab w:val="left" w:pos="709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Попович П.Ю.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Штучний інтелект та людиноцентричність: діалектика розвитку сучасного менеджменту.</w:t>
      </w:r>
    </w:p>
    <w:p w14:paraId="3C864DAF" w14:textId="77777777" w:rsidR="007D468C" w:rsidRPr="00D42E96" w:rsidRDefault="007D468C" w:rsidP="007D468C">
      <w:pPr>
        <w:widowControl w:val="0"/>
        <w:tabs>
          <w:tab w:val="left" w:pos="709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Романченко І.М.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Інтернет-маркетинг: особливості просування бренду в соціальних мережах.</w:t>
      </w:r>
    </w:p>
    <w:p w14:paraId="24E8AD42" w14:textId="77777777" w:rsidR="00B7723E" w:rsidRPr="00D42E96" w:rsidRDefault="00B7723E" w:rsidP="007D468C">
      <w:pPr>
        <w:widowControl w:val="0"/>
        <w:tabs>
          <w:tab w:val="left" w:pos="709"/>
          <w:tab w:val="left" w:pos="2514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Сойма С.Ю.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 xml:space="preserve">Інноваційні підходи взаємодії менеджменту та маркетингу. </w:t>
      </w:r>
    </w:p>
    <w:p w14:paraId="0D4B81D7" w14:textId="71937784" w:rsidR="00B7723E" w:rsidRDefault="00B7723E" w:rsidP="007D468C">
      <w:pPr>
        <w:widowControl w:val="0"/>
        <w:tabs>
          <w:tab w:val="left" w:pos="709"/>
          <w:tab w:val="left" w:pos="2514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Федурця В.П.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Економічна неефективність грантової системи управління  розвитком науки в Україні.</w:t>
      </w:r>
    </w:p>
    <w:p w14:paraId="644EF92B" w14:textId="77777777" w:rsidR="007D468C" w:rsidRPr="00D42E96" w:rsidRDefault="007D468C" w:rsidP="007D468C">
      <w:pPr>
        <w:widowControl w:val="0"/>
        <w:tabs>
          <w:tab w:val="left" w:pos="709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Хайнас Р.М.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Роль емоційного інтелекту керівника в управлінні сучасними командами.</w:t>
      </w:r>
    </w:p>
    <w:p w14:paraId="12717297" w14:textId="77777777" w:rsidR="00B7723E" w:rsidRPr="00D42E96" w:rsidRDefault="00B7723E" w:rsidP="007D468C">
      <w:pPr>
        <w:widowControl w:val="0"/>
        <w:tabs>
          <w:tab w:val="left" w:pos="709"/>
          <w:tab w:val="left" w:pos="2514"/>
          <w:tab w:val="left" w:pos="3278"/>
          <w:tab w:val="left" w:pos="4868"/>
          <w:tab w:val="left" w:pos="6753"/>
          <w:tab w:val="left" w:pos="7521"/>
          <w:tab w:val="left" w:pos="8564"/>
        </w:tabs>
        <w:spacing w:after="0" w:line="276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Черленяк І.І. </w:t>
      </w:r>
      <w:r w:rsidRPr="00D42E96">
        <w:rPr>
          <w:rFonts w:ascii="Times New Roman" w:eastAsia="Times New Roman" w:hAnsi="Times New Roman" w:cs="Times New Roman"/>
          <w:sz w:val="24"/>
          <w:szCs w:val="24"/>
        </w:rPr>
        <w:t>Виклики міграції інтелектуального капіталу та економічна безпека України.</w:t>
      </w:r>
    </w:p>
    <w:p w14:paraId="644ACD5F" w14:textId="22582EDD" w:rsidR="00B7723E" w:rsidRPr="00495E37" w:rsidRDefault="00B7723E" w:rsidP="00B7723E">
      <w:pPr>
        <w:spacing w:line="240" w:lineRule="auto"/>
        <w:ind w:right="143" w:hanging="578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</w:pPr>
    </w:p>
    <w:p w14:paraId="2C0A91A7" w14:textId="77777777" w:rsidR="00495E37" w:rsidRPr="00495E37" w:rsidRDefault="00495E37" w:rsidP="00B7723E">
      <w:pPr>
        <w:spacing w:line="240" w:lineRule="auto"/>
        <w:ind w:right="143" w:hanging="578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</w:pPr>
    </w:p>
    <w:p w14:paraId="24B5A349" w14:textId="2984952D" w:rsidR="00B7723E" w:rsidRPr="00D42E96" w:rsidRDefault="00B7723E" w:rsidP="00B7723E">
      <w:pPr>
        <w:spacing w:line="240" w:lineRule="auto"/>
        <w:ind w:left="709" w:right="143" w:hanging="567"/>
        <w:rPr>
          <w:rFonts w:ascii="Times New Roman" w:eastAsia="Times New Roman" w:hAnsi="Times New Roman" w:cs="Times New Roman"/>
          <w:sz w:val="24"/>
          <w:szCs w:val="24"/>
        </w:rPr>
      </w:pPr>
      <w:r w:rsidRPr="00D42E96">
        <w:rPr>
          <w:rFonts w:ascii="Times New Roman" w:eastAsia="Times New Roman" w:hAnsi="Times New Roman" w:cs="Times New Roman"/>
          <w:i/>
          <w:iCs/>
          <w:sz w:val="24"/>
          <w:szCs w:val="24"/>
        </w:rPr>
        <w:t>Обговорення доповідей</w:t>
      </w:r>
      <w:r w:rsidR="00495E37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66EE9FF0" w14:textId="77777777" w:rsidR="00DB22C4" w:rsidRDefault="00DB22C4" w:rsidP="005167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4B6C80" w14:textId="294F6BFD" w:rsidR="008871C1" w:rsidRDefault="0005796F" w:rsidP="005167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СЕКЦІЯ 5.</w:t>
      </w:r>
    </w:p>
    <w:p w14:paraId="0ED9EF38" w14:textId="77777777" w:rsidR="00516718" w:rsidRPr="00516718" w:rsidRDefault="00516718" w:rsidP="005167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88E4D41" w14:textId="77777777" w:rsidR="008871C1" w:rsidRDefault="0005796F" w:rsidP="005167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МІЖНАРОДНІ ВІДНОСИНИ ТА СУСПІЛЬНІ КОМУНІКАЦІЇ</w:t>
      </w:r>
    </w:p>
    <w:p w14:paraId="41DB431A" w14:textId="77777777" w:rsidR="00516718" w:rsidRDefault="00516718" w:rsidP="00667B2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559F529C" w14:textId="28E3AFC8" w:rsidR="00667B2E" w:rsidRPr="00E03B3A" w:rsidRDefault="00667B2E" w:rsidP="00667B2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03B3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</w:t>
      </w:r>
      <w:r w:rsidR="00E03B3A" w:rsidRPr="00E03B3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6</w:t>
      </w:r>
      <w:r w:rsidRPr="00E03B3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лютого 202</w:t>
      </w:r>
      <w:r w:rsidR="00E03B3A" w:rsidRPr="00E03B3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6</w:t>
      </w:r>
      <w:r w:rsidRPr="00E03B3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р.</w:t>
      </w:r>
    </w:p>
    <w:p w14:paraId="5C310230" w14:textId="3CA6BFCC" w:rsidR="00667B2E" w:rsidRPr="00B3788F" w:rsidRDefault="00667B2E" w:rsidP="00667B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03B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E03B3A" w:rsidRPr="00E03B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E03B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E03B3A" w:rsidRPr="00B378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B378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0, на платформі Google Meet</w:t>
      </w:r>
    </w:p>
    <w:p w14:paraId="6418D58A" w14:textId="11C5BB92" w:rsidR="001022E5" w:rsidRPr="00B3788F" w:rsidRDefault="001645D8" w:rsidP="00667B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0" w:tgtFrame="_blank" w:history="1">
        <w:r w:rsidR="001022E5" w:rsidRPr="00B3788F">
          <w:rPr>
            <w:rStyle w:val="a5"/>
            <w:rFonts w:ascii="Times New Roman" w:hAnsi="Times New Roman" w:cs="Times New Roman"/>
            <w:color w:val="000000" w:themeColor="text1"/>
            <w:shd w:val="clear" w:color="auto" w:fill="FFFFFF"/>
          </w:rPr>
          <w:t>https://meet.google.com/wae-xgxh-bas</w:t>
        </w:r>
      </w:hyperlink>
    </w:p>
    <w:p w14:paraId="5F2DCB45" w14:textId="77777777" w:rsidR="00667B2E" w:rsidRPr="00B3788F" w:rsidRDefault="00667B2E" w:rsidP="00667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ADBFC1E" w14:textId="19A61002" w:rsidR="00667B2E" w:rsidRPr="00E03B3A" w:rsidRDefault="00667B2E" w:rsidP="00667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E03B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Керівник секції – </w:t>
      </w:r>
      <w:r w:rsidRPr="00E03B3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Вовканич І.І.</w:t>
      </w:r>
    </w:p>
    <w:p w14:paraId="6463F3DF" w14:textId="654992B7" w:rsidR="00667B2E" w:rsidRPr="00614F0E" w:rsidRDefault="00667B2E" w:rsidP="00667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614F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Секретар секції –</w:t>
      </w:r>
      <w:r w:rsidRPr="00614F0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E03B3A" w:rsidRPr="00614F0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Мотрунич Т.О.</w:t>
      </w:r>
    </w:p>
    <w:p w14:paraId="698F9E48" w14:textId="4FB00733" w:rsidR="00667B2E" w:rsidRPr="00614F0E" w:rsidRDefault="00667B2E" w:rsidP="00667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</w:rPr>
      </w:pPr>
    </w:p>
    <w:p w14:paraId="2F11210C" w14:textId="77777777" w:rsidR="00614F0E" w:rsidRPr="00614F0E" w:rsidRDefault="00614F0E" w:rsidP="00667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</w:rPr>
      </w:pPr>
    </w:p>
    <w:p w14:paraId="22F74D33" w14:textId="77777777" w:rsidR="00E03B3A" w:rsidRPr="00614F0E" w:rsidRDefault="00E03B3A" w:rsidP="007475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F0E">
        <w:rPr>
          <w:rFonts w:ascii="Times New Roman" w:hAnsi="Times New Roman" w:cs="Times New Roman"/>
          <w:b/>
          <w:i/>
          <w:sz w:val="24"/>
          <w:szCs w:val="24"/>
        </w:rPr>
        <w:t>Андрейко В.І</w:t>
      </w:r>
      <w:r w:rsidRPr="00614F0E">
        <w:rPr>
          <w:rFonts w:ascii="Times New Roman" w:hAnsi="Times New Roman" w:cs="Times New Roman"/>
          <w:i/>
          <w:sz w:val="24"/>
          <w:szCs w:val="24"/>
        </w:rPr>
        <w:t>.</w:t>
      </w:r>
      <w:r w:rsidRPr="00614F0E">
        <w:rPr>
          <w:rFonts w:ascii="Times New Roman" w:hAnsi="Times New Roman" w:cs="Times New Roman"/>
          <w:sz w:val="24"/>
          <w:szCs w:val="24"/>
        </w:rPr>
        <w:t xml:space="preserve"> Україна і Центрально-Східна Європа в умовах глобальних трансформацій: історичний досвід, політичні стратегії та економічна стійкість.</w:t>
      </w:r>
    </w:p>
    <w:p w14:paraId="0459634A" w14:textId="77777777" w:rsidR="00E03B3A" w:rsidRPr="00614F0E" w:rsidRDefault="00E03B3A" w:rsidP="007475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F0E">
        <w:rPr>
          <w:rFonts w:ascii="Times New Roman" w:hAnsi="Times New Roman" w:cs="Times New Roman"/>
          <w:b/>
          <w:i/>
          <w:sz w:val="24"/>
          <w:szCs w:val="24"/>
        </w:rPr>
        <w:t>Бевзюк Є.В</w:t>
      </w:r>
      <w:r w:rsidRPr="00614F0E">
        <w:rPr>
          <w:rFonts w:ascii="Times New Roman" w:hAnsi="Times New Roman" w:cs="Times New Roman"/>
          <w:sz w:val="24"/>
          <w:szCs w:val="24"/>
        </w:rPr>
        <w:t xml:space="preserve">. Стратегічне суперництво США і КНР у сучасній системі міжнародних відносин. </w:t>
      </w:r>
    </w:p>
    <w:p w14:paraId="7442C57A" w14:textId="58115DE4" w:rsidR="00E03B3A" w:rsidRPr="00614F0E" w:rsidRDefault="00E03B3A" w:rsidP="007475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F0E">
        <w:rPr>
          <w:rFonts w:ascii="Times New Roman" w:hAnsi="Times New Roman" w:cs="Times New Roman"/>
          <w:b/>
          <w:i/>
          <w:sz w:val="24"/>
          <w:szCs w:val="24"/>
        </w:rPr>
        <w:t>Бенчак О.Ф.</w:t>
      </w:r>
      <w:r w:rsidRPr="00614F0E">
        <w:rPr>
          <w:rFonts w:ascii="Times New Roman" w:hAnsi="Times New Roman" w:cs="Times New Roman"/>
          <w:sz w:val="24"/>
          <w:szCs w:val="24"/>
        </w:rPr>
        <w:t xml:space="preserve"> Кліматичні зміни та екологічна безпека: роль транскордонного партнерства</w:t>
      </w:r>
      <w:r w:rsidRPr="00614F0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09ED0FB" w14:textId="77777777" w:rsidR="00E03B3A" w:rsidRPr="00614F0E" w:rsidRDefault="00E03B3A" w:rsidP="00747595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4F0E">
        <w:rPr>
          <w:rFonts w:ascii="Times New Roman" w:hAnsi="Times New Roman" w:cs="Times New Roman"/>
          <w:b/>
          <w:i/>
          <w:sz w:val="24"/>
          <w:szCs w:val="24"/>
        </w:rPr>
        <w:t xml:space="preserve">Вовканич І.І. </w:t>
      </w:r>
      <w:r w:rsidRPr="00614F0E">
        <w:rPr>
          <w:rFonts w:ascii="Times New Roman" w:hAnsi="Times New Roman" w:cs="Times New Roman"/>
          <w:sz w:val="24"/>
          <w:szCs w:val="24"/>
        </w:rPr>
        <w:t>Політика Європейського союзу щодо війни Росії проти України</w:t>
      </w:r>
      <w:r w:rsidRPr="00614F0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27C40A2C" w14:textId="77777777" w:rsidR="00E03B3A" w:rsidRPr="00614F0E" w:rsidRDefault="00E03B3A" w:rsidP="007475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F0E">
        <w:rPr>
          <w:rFonts w:ascii="Times New Roman" w:hAnsi="Times New Roman" w:cs="Times New Roman"/>
          <w:b/>
          <w:i/>
          <w:sz w:val="24"/>
          <w:szCs w:val="24"/>
        </w:rPr>
        <w:t>Мателешко Ю.П.</w:t>
      </w:r>
      <w:r w:rsidRPr="00614F0E">
        <w:rPr>
          <w:rFonts w:ascii="Times New Roman" w:hAnsi="Times New Roman" w:cs="Times New Roman"/>
          <w:sz w:val="24"/>
          <w:szCs w:val="24"/>
        </w:rPr>
        <w:t xml:space="preserve"> Культурна дипломатія України в умовах війни: особливості, виклики та перспективи</w:t>
      </w:r>
      <w:r w:rsidRPr="00614F0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6C6FD6C" w14:textId="77777777" w:rsidR="00E03B3A" w:rsidRPr="00614F0E" w:rsidRDefault="00E03B3A" w:rsidP="007475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F0E">
        <w:rPr>
          <w:rFonts w:ascii="Times New Roman" w:hAnsi="Times New Roman" w:cs="Times New Roman"/>
          <w:b/>
          <w:i/>
          <w:sz w:val="24"/>
          <w:szCs w:val="24"/>
        </w:rPr>
        <w:t>Мелеганич Г.І.</w:t>
      </w:r>
      <w:r w:rsidRPr="00614F0E">
        <w:rPr>
          <w:rFonts w:ascii="Times New Roman" w:hAnsi="Times New Roman" w:cs="Times New Roman"/>
          <w:sz w:val="24"/>
          <w:szCs w:val="24"/>
        </w:rPr>
        <w:t xml:space="preserve"> Порядок денний «Жінки. Мир. Безпека»: особливості реалізації Резолюції РБ ООН №1325 в умовах війни в Україні.</w:t>
      </w:r>
    </w:p>
    <w:p w14:paraId="3AF4DDFE" w14:textId="7D308D59" w:rsidR="00E03B3A" w:rsidRPr="00614F0E" w:rsidRDefault="00E03B3A" w:rsidP="007475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F0E">
        <w:rPr>
          <w:rFonts w:ascii="Times New Roman" w:hAnsi="Times New Roman" w:cs="Times New Roman"/>
          <w:b/>
          <w:i/>
          <w:sz w:val="24"/>
          <w:szCs w:val="24"/>
        </w:rPr>
        <w:t>Тодоров І.Я.</w:t>
      </w:r>
      <w:r w:rsidRPr="00614F0E">
        <w:rPr>
          <w:rFonts w:ascii="Times New Roman" w:hAnsi="Times New Roman" w:cs="Times New Roman"/>
          <w:sz w:val="24"/>
          <w:szCs w:val="24"/>
        </w:rPr>
        <w:t xml:space="preserve"> Трансформація позиції </w:t>
      </w:r>
      <w:r w:rsidR="00747595">
        <w:rPr>
          <w:rFonts w:ascii="Times New Roman" w:hAnsi="Times New Roman" w:cs="Times New Roman"/>
          <w:sz w:val="24"/>
          <w:szCs w:val="24"/>
        </w:rPr>
        <w:t xml:space="preserve">країн </w:t>
      </w:r>
      <w:r w:rsidRPr="00614F0E">
        <w:rPr>
          <w:rFonts w:ascii="Times New Roman" w:hAnsi="Times New Roman" w:cs="Times New Roman"/>
          <w:sz w:val="24"/>
          <w:szCs w:val="24"/>
        </w:rPr>
        <w:t>Заходу стосовно російсько-української війни (2014-2026 рр.).</w:t>
      </w:r>
    </w:p>
    <w:p w14:paraId="5EF5373B" w14:textId="6E871166" w:rsidR="00E03B3A" w:rsidRPr="00614F0E" w:rsidRDefault="00E03B3A" w:rsidP="007475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F0E">
        <w:rPr>
          <w:rFonts w:ascii="Times New Roman" w:hAnsi="Times New Roman" w:cs="Times New Roman"/>
          <w:b/>
          <w:i/>
          <w:sz w:val="24"/>
          <w:szCs w:val="24"/>
        </w:rPr>
        <w:t>Токар</w:t>
      </w:r>
      <w:r w:rsidRPr="00614F0E">
        <w:rPr>
          <w:rFonts w:ascii="Times New Roman" w:hAnsi="Times New Roman" w:cs="Times New Roman"/>
          <w:sz w:val="24"/>
          <w:szCs w:val="24"/>
        </w:rPr>
        <w:t xml:space="preserve"> </w:t>
      </w:r>
      <w:r w:rsidRPr="00614F0E">
        <w:rPr>
          <w:rFonts w:ascii="Times New Roman" w:hAnsi="Times New Roman" w:cs="Times New Roman"/>
          <w:b/>
          <w:i/>
          <w:sz w:val="24"/>
          <w:szCs w:val="24"/>
        </w:rPr>
        <w:t>П.В.</w:t>
      </w:r>
      <w:r w:rsidRPr="00614F0E">
        <w:rPr>
          <w:rFonts w:ascii="Times New Roman" w:hAnsi="Times New Roman" w:cs="Times New Roman"/>
          <w:sz w:val="24"/>
          <w:szCs w:val="24"/>
        </w:rPr>
        <w:t xml:space="preserve"> Проблеми вимушених переселенців у м. Ужгороді та на Закарпатті: порівняльний аналіз.  </w:t>
      </w:r>
    </w:p>
    <w:p w14:paraId="0054CA19" w14:textId="77777777" w:rsidR="00E03B3A" w:rsidRPr="00614F0E" w:rsidRDefault="00E03B3A" w:rsidP="007475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F0E">
        <w:rPr>
          <w:rFonts w:ascii="Times New Roman" w:hAnsi="Times New Roman" w:cs="Times New Roman"/>
          <w:b/>
          <w:i/>
          <w:sz w:val="24"/>
          <w:szCs w:val="24"/>
        </w:rPr>
        <w:t>Шелемба Марта М.</w:t>
      </w:r>
      <w:r w:rsidRPr="00614F0E">
        <w:rPr>
          <w:rFonts w:ascii="Times New Roman" w:hAnsi="Times New Roman" w:cs="Times New Roman"/>
          <w:sz w:val="24"/>
          <w:szCs w:val="24"/>
        </w:rPr>
        <w:t xml:space="preserve"> Криза легітимності міжнародних організацій у багатополярному світі</w:t>
      </w:r>
    </w:p>
    <w:p w14:paraId="4FD9D7A1" w14:textId="77777777" w:rsidR="00E03B3A" w:rsidRPr="00614F0E" w:rsidRDefault="00E03B3A" w:rsidP="007475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F0E">
        <w:rPr>
          <w:rFonts w:ascii="Times New Roman" w:hAnsi="Times New Roman" w:cs="Times New Roman"/>
          <w:b/>
          <w:i/>
          <w:sz w:val="24"/>
          <w:szCs w:val="24"/>
        </w:rPr>
        <w:t>Шелемба Михайло М.</w:t>
      </w:r>
      <w:r w:rsidRPr="00614F0E">
        <w:rPr>
          <w:rFonts w:ascii="Times New Roman" w:hAnsi="Times New Roman" w:cs="Times New Roman"/>
          <w:sz w:val="24"/>
          <w:szCs w:val="24"/>
        </w:rPr>
        <w:t xml:space="preserve"> Зовнішньополітична стратегія Віктора Орбана щодо України: між національним прагматизмом та ідеологічною опозицією ліберальному порядку ЄС.</w:t>
      </w:r>
    </w:p>
    <w:p w14:paraId="73321E51" w14:textId="2747A077" w:rsidR="00E03B3A" w:rsidRPr="00614F0E" w:rsidRDefault="00E03B3A" w:rsidP="007475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F0E">
        <w:rPr>
          <w:rFonts w:ascii="Times New Roman" w:hAnsi="Times New Roman" w:cs="Times New Roman"/>
          <w:b/>
          <w:i/>
          <w:sz w:val="24"/>
          <w:szCs w:val="24"/>
        </w:rPr>
        <w:t>Тищук П.І.</w:t>
      </w:r>
      <w:r w:rsidRPr="00614F0E">
        <w:rPr>
          <w:rFonts w:ascii="Times New Roman" w:hAnsi="Times New Roman" w:cs="Times New Roman"/>
          <w:sz w:val="24"/>
          <w:szCs w:val="24"/>
        </w:rPr>
        <w:t xml:space="preserve"> Регіональна безпека Центральної та Східної Європи: роль України в умовах воєнних і гібридних загроз. </w:t>
      </w:r>
    </w:p>
    <w:p w14:paraId="1AC28044" w14:textId="77777777" w:rsidR="00495E37" w:rsidRDefault="00495E37">
      <w:pPr>
        <w:spacing w:before="240" w:after="240"/>
        <w:ind w:left="8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E0B5955" w14:textId="01E3C9D4" w:rsidR="008871C1" w:rsidRDefault="0005796F">
      <w:pPr>
        <w:spacing w:before="240" w:after="240"/>
        <w:ind w:left="8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Обговорення доповідей.</w:t>
      </w:r>
    </w:p>
    <w:p w14:paraId="1DE7012B" w14:textId="42249D39" w:rsidR="00D42E96" w:rsidRDefault="00D42E96">
      <w:pPr>
        <w:spacing w:before="240" w:after="240"/>
        <w:ind w:left="8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D305FE5" w14:textId="77777777" w:rsidR="00FC2F8D" w:rsidRDefault="00FC2F8D" w:rsidP="00D42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08FF8C" w14:textId="77777777" w:rsidR="00FC2F8D" w:rsidRDefault="00FC2F8D" w:rsidP="00D42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535C22" w14:textId="77777777" w:rsidR="00FC2F8D" w:rsidRDefault="00FC2F8D" w:rsidP="00D42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7691DB" w14:textId="77777777" w:rsidR="00FC2F8D" w:rsidRDefault="00FC2F8D" w:rsidP="00D42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761924" w14:textId="77777777" w:rsidR="00FC2F8D" w:rsidRDefault="00FC2F8D" w:rsidP="00D42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0DD1BA" w14:textId="77777777" w:rsidR="00FC2F8D" w:rsidRDefault="00FC2F8D" w:rsidP="00D42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FA648D" w14:textId="77777777" w:rsidR="00FC2F8D" w:rsidRDefault="00FC2F8D" w:rsidP="00D42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D5D3EE" w14:textId="77777777" w:rsidR="00FC2F8D" w:rsidRDefault="00FC2F8D" w:rsidP="00D42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78A076" w14:textId="0D213F77" w:rsidR="00FC2F8D" w:rsidRDefault="00FC2F8D" w:rsidP="00D42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8C833C" w14:textId="77777777" w:rsidR="00614F0E" w:rsidRDefault="00614F0E" w:rsidP="00D42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8FDC08" w14:textId="48B0C840" w:rsidR="00D42E96" w:rsidRDefault="00D42E96" w:rsidP="00D42E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СЕКЦІЯ 6.</w:t>
      </w:r>
    </w:p>
    <w:p w14:paraId="7B78AD73" w14:textId="77777777" w:rsidR="00FC2F8D" w:rsidRPr="00516718" w:rsidRDefault="00FC2F8D" w:rsidP="00FC2F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FA3198C" w14:textId="3F4B7598" w:rsidR="00FC2F8D" w:rsidRDefault="00FC2F8D" w:rsidP="00FC2F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ПОЛІКУЛЬТУРНА ОСВІТА ТА ПЕРЕКЛАД </w:t>
      </w:r>
    </w:p>
    <w:p w14:paraId="0F180AF8" w14:textId="77777777" w:rsidR="00FC2F8D" w:rsidRDefault="00FC2F8D" w:rsidP="00FC2F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28699048" w14:textId="58BE8BB0" w:rsidR="00FC2F8D" w:rsidRPr="00B3788F" w:rsidRDefault="00FC2F8D" w:rsidP="00FC2F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24 лютого 2026 р.</w:t>
      </w:r>
    </w:p>
    <w:p w14:paraId="3A11CD5B" w14:textId="77777777" w:rsidR="00FC2F8D" w:rsidRPr="00B3788F" w:rsidRDefault="00FC2F8D" w:rsidP="00FC2F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78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14.00, на платформі Google Meet </w:t>
      </w:r>
    </w:p>
    <w:p w14:paraId="74D0D8DE" w14:textId="73D3C9EB" w:rsidR="00FC2F8D" w:rsidRPr="00B3788F" w:rsidRDefault="001645D8" w:rsidP="00FC2F8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1" w:history="1">
        <w:r w:rsidR="00FC2F8D" w:rsidRPr="00B3788F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https://meet.google.com/mqj-vpuy-tgs</w:t>
        </w:r>
      </w:hyperlink>
    </w:p>
    <w:p w14:paraId="44C10647" w14:textId="77777777" w:rsidR="00FC2F8D" w:rsidRPr="00B3788F" w:rsidRDefault="00FC2F8D" w:rsidP="00FC2F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224CE2E" w14:textId="111122A3" w:rsidR="00FC2F8D" w:rsidRPr="00E03B3A" w:rsidRDefault="00FC2F8D" w:rsidP="00FC2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E03B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Керівник секції –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Мишко С.А. </w:t>
      </w:r>
    </w:p>
    <w:p w14:paraId="19068F4F" w14:textId="5A300BDA" w:rsidR="00FC2F8D" w:rsidRPr="00E03B3A" w:rsidRDefault="00FC2F8D" w:rsidP="00FC2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E03B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Секретар секції –</w:t>
      </w:r>
      <w:r w:rsidRPr="00E03B3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Присяжна В.Ю</w:t>
      </w:r>
      <w:r w:rsidRPr="00E03B3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14:paraId="550C6770" w14:textId="42481D4F" w:rsidR="00FC2F8D" w:rsidRPr="00614F0E" w:rsidRDefault="00FC2F8D" w:rsidP="00FC2F8D">
      <w:pPr>
        <w:pStyle w:val="Default"/>
        <w:rPr>
          <w:sz w:val="22"/>
          <w:szCs w:val="22"/>
        </w:rPr>
      </w:pPr>
    </w:p>
    <w:p w14:paraId="01D625EC" w14:textId="77777777" w:rsidR="00FC2F8D" w:rsidRPr="00614F0E" w:rsidRDefault="00FC2F8D" w:rsidP="00FC2F8D">
      <w:pPr>
        <w:pStyle w:val="Default"/>
        <w:rPr>
          <w:i/>
          <w:iCs/>
          <w:sz w:val="22"/>
          <w:szCs w:val="22"/>
        </w:rPr>
      </w:pPr>
    </w:p>
    <w:p w14:paraId="68F664B9" w14:textId="77777777" w:rsidR="00614F0E" w:rsidRPr="00FC2F8D" w:rsidRDefault="00614F0E" w:rsidP="00614F0E">
      <w:pPr>
        <w:pStyle w:val="Default"/>
        <w:spacing w:line="276" w:lineRule="auto"/>
        <w:jc w:val="both"/>
      </w:pPr>
      <w:r w:rsidRPr="00FC2F8D">
        <w:rPr>
          <w:b/>
          <w:bCs/>
          <w:i/>
          <w:iCs/>
        </w:rPr>
        <w:t>Ляшина А.Г.</w:t>
      </w:r>
      <w:r w:rsidRPr="00FC2F8D">
        <w:t xml:space="preserve"> Інтеграція фахового контенту у викладання іноземної мови.</w:t>
      </w:r>
    </w:p>
    <w:p w14:paraId="4430F17C" w14:textId="102EE7BD" w:rsidR="00614F0E" w:rsidRPr="00FC2F8D" w:rsidRDefault="00614F0E" w:rsidP="00614F0E">
      <w:pPr>
        <w:pStyle w:val="Default"/>
        <w:spacing w:line="276" w:lineRule="auto"/>
        <w:jc w:val="both"/>
      </w:pPr>
      <w:r w:rsidRPr="00FC2F8D">
        <w:rPr>
          <w:b/>
          <w:bCs/>
          <w:i/>
          <w:iCs/>
        </w:rPr>
        <w:t>Мишко А.В.</w:t>
      </w:r>
      <w:r w:rsidRPr="00FC2F8D">
        <w:t xml:space="preserve"> Громадянська освіта у США наприкінці XIX століття: </w:t>
      </w:r>
      <w:r w:rsidR="00747595">
        <w:t>в</w:t>
      </w:r>
      <w:r w:rsidRPr="00FC2F8D">
        <w:t>иклики індустріалізації, урбанізації та масової міграції (1880–1890-ті роки).</w:t>
      </w:r>
    </w:p>
    <w:p w14:paraId="0F799073" w14:textId="42CB5F31" w:rsidR="00FC2F8D" w:rsidRPr="00FC2F8D" w:rsidRDefault="00FC2F8D" w:rsidP="00495E37">
      <w:pPr>
        <w:pStyle w:val="Default"/>
        <w:spacing w:line="276" w:lineRule="auto"/>
        <w:jc w:val="both"/>
      </w:pPr>
      <w:r w:rsidRPr="00FC2F8D">
        <w:rPr>
          <w:b/>
          <w:bCs/>
          <w:i/>
          <w:iCs/>
        </w:rPr>
        <w:t>Мишко С.А.</w:t>
      </w:r>
      <w:r w:rsidRPr="00FC2F8D">
        <w:t xml:space="preserve"> Розвиток культурних компетенцій  при </w:t>
      </w:r>
      <w:r w:rsidRPr="00FC2F8D">
        <w:rPr>
          <w:lang w:eastAsia="ru-RU"/>
        </w:rPr>
        <w:t>викладання іноземних мов для студентів факультетів міжнародних відносин.</w:t>
      </w:r>
    </w:p>
    <w:p w14:paraId="69FBAA21" w14:textId="77777777" w:rsidR="00614F0E" w:rsidRPr="00FC2F8D" w:rsidRDefault="00614F0E" w:rsidP="00614F0E">
      <w:pPr>
        <w:pStyle w:val="Default"/>
        <w:spacing w:line="276" w:lineRule="auto"/>
        <w:jc w:val="both"/>
      </w:pPr>
      <w:r w:rsidRPr="00FC2F8D">
        <w:rPr>
          <w:b/>
          <w:bCs/>
          <w:i/>
          <w:iCs/>
        </w:rPr>
        <w:t>Нілабович І.В.</w:t>
      </w:r>
      <w:r w:rsidRPr="00FC2F8D">
        <w:t xml:space="preserve"> Міжкультурна комунікація та фахова підготовка перекладачів словацької мови на факультеті міжнародних відносин. </w:t>
      </w:r>
    </w:p>
    <w:p w14:paraId="61803EB9" w14:textId="0FF32856" w:rsidR="00614F0E" w:rsidRPr="00FC2F8D" w:rsidRDefault="00614F0E" w:rsidP="00614F0E">
      <w:pPr>
        <w:pStyle w:val="Default"/>
        <w:spacing w:line="276" w:lineRule="auto"/>
        <w:jc w:val="both"/>
      </w:pPr>
      <w:r w:rsidRPr="00FC2F8D">
        <w:rPr>
          <w:b/>
          <w:bCs/>
          <w:i/>
          <w:iCs/>
        </w:rPr>
        <w:t>Пітра Н.В.</w:t>
      </w:r>
      <w:r w:rsidRPr="00FC2F8D">
        <w:t xml:space="preserve"> Персоналізація навчання за допомогою адаптивних онлайн-платформ</w:t>
      </w:r>
    </w:p>
    <w:p w14:paraId="3DEA5580" w14:textId="24ACF2D2" w:rsidR="00FC2F8D" w:rsidRPr="00FC2F8D" w:rsidRDefault="00FC2F8D" w:rsidP="00495E37">
      <w:pPr>
        <w:pStyle w:val="Default"/>
        <w:spacing w:line="276" w:lineRule="auto"/>
        <w:jc w:val="both"/>
      </w:pPr>
      <w:r w:rsidRPr="00FC2F8D">
        <w:rPr>
          <w:b/>
          <w:bCs/>
          <w:i/>
          <w:iCs/>
        </w:rPr>
        <w:t>Попович Н.М.</w:t>
      </w:r>
      <w:r w:rsidRPr="00FC2F8D">
        <w:t xml:space="preserve"> In Truth- Peace: Ukrainian Concept of Just Peace in the</w:t>
      </w:r>
      <w:r>
        <w:t xml:space="preserve"> </w:t>
      </w:r>
      <w:r w:rsidRPr="00FC2F8D">
        <w:t>Intercultural and Multicultural Communication. </w:t>
      </w:r>
    </w:p>
    <w:p w14:paraId="2163FD0A" w14:textId="77777777" w:rsidR="00614F0E" w:rsidRPr="00FC2F8D" w:rsidRDefault="00614F0E" w:rsidP="00614F0E">
      <w:pPr>
        <w:pStyle w:val="Default"/>
        <w:spacing w:line="276" w:lineRule="auto"/>
        <w:jc w:val="both"/>
      </w:pPr>
      <w:r w:rsidRPr="00FC2F8D">
        <w:rPr>
          <w:b/>
          <w:bCs/>
          <w:i/>
          <w:iCs/>
        </w:rPr>
        <w:t>Тищук А.Г.</w:t>
      </w:r>
      <w:r w:rsidRPr="00FC2F8D">
        <w:t xml:space="preserve"> Активізація використання новітніх технологій при викладанні іспанської мови на немовних факультетах ВНЗ.</w:t>
      </w:r>
    </w:p>
    <w:p w14:paraId="5396FF78" w14:textId="4CEE5C92" w:rsidR="00FC2F8D" w:rsidRPr="00FC2F8D" w:rsidRDefault="00FC2F8D" w:rsidP="00495E37">
      <w:pPr>
        <w:pStyle w:val="Default"/>
        <w:spacing w:line="276" w:lineRule="auto"/>
        <w:jc w:val="both"/>
      </w:pPr>
      <w:r w:rsidRPr="00FC2F8D">
        <w:rPr>
          <w:b/>
          <w:bCs/>
          <w:i/>
          <w:iCs/>
        </w:rPr>
        <w:t>Тодорова Н.Ю.</w:t>
      </w:r>
      <w:r w:rsidRPr="00FC2F8D">
        <w:t xml:space="preserve"> Розробка навчальних STEAM-проєктів для студентів</w:t>
      </w:r>
      <w:r>
        <w:t xml:space="preserve"> </w:t>
      </w:r>
      <w:r w:rsidRPr="00FC2F8D">
        <w:t>гуманітарних спеціальностей (на прикладі спеціальностей «</w:t>
      </w:r>
      <w:r w:rsidR="00AB58AC">
        <w:t>М</w:t>
      </w:r>
      <w:r w:rsidRPr="00FC2F8D">
        <w:t>іжнародні</w:t>
      </w:r>
      <w:r>
        <w:t xml:space="preserve"> </w:t>
      </w:r>
      <w:r w:rsidRPr="00FC2F8D">
        <w:t>відносини» та «</w:t>
      </w:r>
      <w:r w:rsidR="00AB58AC">
        <w:t>І</w:t>
      </w:r>
      <w:r w:rsidRPr="00FC2F8D">
        <w:t>сторія та археологія»).</w:t>
      </w:r>
    </w:p>
    <w:p w14:paraId="6A96512C" w14:textId="3A7B8549" w:rsidR="00FC2F8D" w:rsidRDefault="00FC2F8D" w:rsidP="00FC2F8D">
      <w:pPr>
        <w:pStyle w:val="Default"/>
        <w:rPr>
          <w:sz w:val="28"/>
          <w:szCs w:val="28"/>
        </w:rPr>
      </w:pPr>
    </w:p>
    <w:p w14:paraId="2FB526C0" w14:textId="77777777" w:rsidR="0066783C" w:rsidRDefault="0066783C" w:rsidP="00FC2F8D">
      <w:pPr>
        <w:pStyle w:val="Default"/>
        <w:rPr>
          <w:sz w:val="28"/>
          <w:szCs w:val="28"/>
        </w:rPr>
      </w:pPr>
    </w:p>
    <w:p w14:paraId="346ED132" w14:textId="04203265" w:rsidR="008871C1" w:rsidRDefault="00D42E96" w:rsidP="00D42E96">
      <w:pPr>
        <w:spacing w:after="0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Обговорення доповідей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5796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A5C314D" w14:textId="77777777" w:rsidR="008871C1" w:rsidRDefault="008871C1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871C1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7FF22" w14:textId="77777777" w:rsidR="001645D8" w:rsidRDefault="001645D8">
      <w:pPr>
        <w:spacing w:line="240" w:lineRule="auto"/>
      </w:pPr>
      <w:r>
        <w:separator/>
      </w:r>
    </w:p>
  </w:endnote>
  <w:endnote w:type="continuationSeparator" w:id="0">
    <w:p w14:paraId="45C1A1D0" w14:textId="77777777" w:rsidR="001645D8" w:rsidRDefault="001645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37B18" w14:textId="77777777" w:rsidR="001645D8" w:rsidRDefault="001645D8">
      <w:pPr>
        <w:spacing w:after="0"/>
      </w:pPr>
      <w:r>
        <w:separator/>
      </w:r>
    </w:p>
  </w:footnote>
  <w:footnote w:type="continuationSeparator" w:id="0">
    <w:p w14:paraId="719CB8F1" w14:textId="77777777" w:rsidR="001645D8" w:rsidRDefault="001645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54D06"/>
    <w:multiLevelType w:val="hybridMultilevel"/>
    <w:tmpl w:val="D8A263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52AA1"/>
    <w:multiLevelType w:val="multilevel"/>
    <w:tmpl w:val="3CCE0E5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C1"/>
    <w:rsid w:val="00003186"/>
    <w:rsid w:val="0005796F"/>
    <w:rsid w:val="000D507D"/>
    <w:rsid w:val="000F5413"/>
    <w:rsid w:val="001022E5"/>
    <w:rsid w:val="001029BF"/>
    <w:rsid w:val="00146728"/>
    <w:rsid w:val="001645D8"/>
    <w:rsid w:val="00183F3A"/>
    <w:rsid w:val="001F6D44"/>
    <w:rsid w:val="002171D7"/>
    <w:rsid w:val="002246F2"/>
    <w:rsid w:val="00257BF3"/>
    <w:rsid w:val="00261E2B"/>
    <w:rsid w:val="002826B0"/>
    <w:rsid w:val="00291729"/>
    <w:rsid w:val="002B5AA8"/>
    <w:rsid w:val="00315505"/>
    <w:rsid w:val="003611AA"/>
    <w:rsid w:val="00385DD2"/>
    <w:rsid w:val="003876E3"/>
    <w:rsid w:val="003C07CE"/>
    <w:rsid w:val="003C2482"/>
    <w:rsid w:val="003E624D"/>
    <w:rsid w:val="0048318D"/>
    <w:rsid w:val="0048381A"/>
    <w:rsid w:val="00495E37"/>
    <w:rsid w:val="004E4641"/>
    <w:rsid w:val="00516718"/>
    <w:rsid w:val="005B53A0"/>
    <w:rsid w:val="005E431B"/>
    <w:rsid w:val="00614F0E"/>
    <w:rsid w:val="0065569A"/>
    <w:rsid w:val="0066783C"/>
    <w:rsid w:val="00667B2E"/>
    <w:rsid w:val="006D54AA"/>
    <w:rsid w:val="006F744E"/>
    <w:rsid w:val="006F76B0"/>
    <w:rsid w:val="00726C6A"/>
    <w:rsid w:val="00747595"/>
    <w:rsid w:val="007D468C"/>
    <w:rsid w:val="007E3B5B"/>
    <w:rsid w:val="0082073E"/>
    <w:rsid w:val="008274DE"/>
    <w:rsid w:val="0085281D"/>
    <w:rsid w:val="008871C1"/>
    <w:rsid w:val="00891B7B"/>
    <w:rsid w:val="00923C92"/>
    <w:rsid w:val="00A00D38"/>
    <w:rsid w:val="00A27B83"/>
    <w:rsid w:val="00A76C80"/>
    <w:rsid w:val="00AB58AC"/>
    <w:rsid w:val="00B3788F"/>
    <w:rsid w:val="00B7723E"/>
    <w:rsid w:val="00B859C3"/>
    <w:rsid w:val="00B86741"/>
    <w:rsid w:val="00BC6A30"/>
    <w:rsid w:val="00CA1B25"/>
    <w:rsid w:val="00CD02AA"/>
    <w:rsid w:val="00CE2499"/>
    <w:rsid w:val="00D133CB"/>
    <w:rsid w:val="00D13888"/>
    <w:rsid w:val="00D42E96"/>
    <w:rsid w:val="00DA05AD"/>
    <w:rsid w:val="00DB22C4"/>
    <w:rsid w:val="00E03B3A"/>
    <w:rsid w:val="00E05788"/>
    <w:rsid w:val="00E33039"/>
    <w:rsid w:val="00EB5FB6"/>
    <w:rsid w:val="00ED02F9"/>
    <w:rsid w:val="00F47C48"/>
    <w:rsid w:val="00F8580E"/>
    <w:rsid w:val="00FA0C05"/>
    <w:rsid w:val="00FB614C"/>
    <w:rsid w:val="00FC2F8D"/>
    <w:rsid w:val="00FD0DF5"/>
    <w:rsid w:val="4D70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464FF"/>
  <w15:docId w15:val="{6A4D3826-DC39-45D4-9F7A-DFD59F1F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Абзац списку1"/>
    <w:basedOn w:val="a"/>
    <w:pPr>
      <w:ind w:left="720"/>
      <w:contextualSpacing/>
    </w:pPr>
    <w:rPr>
      <w:rFonts w:eastAsia="Times New Roman" w:cs="Times New Roman"/>
      <w:lang w:val="ru-RU"/>
    </w:rPr>
  </w:style>
  <w:style w:type="character" w:styleId="a5">
    <w:name w:val="Hyperlink"/>
    <w:basedOn w:val="a0"/>
    <w:uiPriority w:val="99"/>
    <w:rsid w:val="008274D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274DE"/>
    <w:rPr>
      <w:color w:val="605E5C"/>
      <w:shd w:val="clear" w:color="auto" w:fill="E1DFDD"/>
    </w:rPr>
  </w:style>
  <w:style w:type="character" w:customStyle="1" w:styleId="gmaildefault">
    <w:name w:val="gmail_default"/>
    <w:basedOn w:val="a0"/>
    <w:rsid w:val="00291729"/>
  </w:style>
  <w:style w:type="paragraph" w:styleId="a7">
    <w:name w:val="List Paragraph"/>
    <w:basedOn w:val="a"/>
    <w:uiPriority w:val="34"/>
    <w:qFormat/>
    <w:rsid w:val="00E03B3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FC2F8D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No Spacing"/>
    <w:uiPriority w:val="1"/>
    <w:qFormat/>
    <w:rsid w:val="00A76C8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yor-qxtp-zm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et.google.com/mqj-vpuy-tg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eet.google.com/wae-xgxh-b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cia-rrbm-wrp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WxsY3mA4GSa/UbGUGVhgq24p4g==">CgMxLjA4AHIhMUdCbHZsUFVWQnBFa2VIeG5nZFk1eGs4R085S2FkWjZn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6</Pages>
  <Words>7123</Words>
  <Characters>4061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 модерну</dc:creator>
  <cp:lastModifiedBy>MODERN</cp:lastModifiedBy>
  <cp:revision>41</cp:revision>
  <dcterms:created xsi:type="dcterms:W3CDTF">2026-01-26T15:15:00Z</dcterms:created>
  <dcterms:modified xsi:type="dcterms:W3CDTF">2026-02-17T13:36:00Z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81449A51337F40259F47C0038E6CB677_13</vt:lpwstr>
  </property>
  <property fmtid="{D5CDD505-2E9C-101B-9397-08002B2CF9AE}" pid="4" name="GrammarlyDocumentId">
    <vt:lpwstr>b0ea1bdfbc714adbde92c9850e948232aaf94fea0faff008facbc886770a62aa</vt:lpwstr>
  </property>
</Properties>
</file>