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6239" w14:textId="77777777" w:rsidR="00FE03D4" w:rsidRPr="006171C7" w:rsidRDefault="00FE03D4" w:rsidP="00FE03D4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71C7">
        <w:rPr>
          <w:rFonts w:ascii="Times New Roman" w:eastAsia="Calibri" w:hAnsi="Times New Roman" w:cs="Times New Roman"/>
          <w:sz w:val="24"/>
          <w:szCs w:val="24"/>
          <w:lang w:val="ru-RU"/>
        </w:rPr>
        <w:t>ОБ’ЄКТИВНИЙ СТРУКТУРОВАНИЙ ПРАКТИЧНИЙ</w:t>
      </w:r>
    </w:p>
    <w:p w14:paraId="34681686" w14:textId="77777777" w:rsidR="00FE03D4" w:rsidRPr="006171C7" w:rsidRDefault="00FE03D4" w:rsidP="00FE03D4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71C7">
        <w:rPr>
          <w:rFonts w:ascii="Times New Roman" w:eastAsia="Calibri" w:hAnsi="Times New Roman" w:cs="Times New Roman"/>
          <w:sz w:val="24"/>
          <w:szCs w:val="24"/>
          <w:lang w:val="ru-RU"/>
        </w:rPr>
        <w:t>(КЛІНІЧНИЙ) ІСПИТ ДЛЯ ЗДОБУВАЧІВ ВИЩОЇ ОСВІТИ</w:t>
      </w:r>
    </w:p>
    <w:p w14:paraId="1834E926" w14:textId="77777777" w:rsidR="00FE03D4" w:rsidRPr="006171C7" w:rsidRDefault="00FE03D4" w:rsidP="00FE03D4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71C7">
        <w:rPr>
          <w:rFonts w:ascii="Times New Roman" w:eastAsia="Calibri" w:hAnsi="Times New Roman" w:cs="Times New Roman"/>
          <w:sz w:val="24"/>
          <w:szCs w:val="24"/>
          <w:lang w:val="ru-RU"/>
        </w:rPr>
        <w:t>ДРУГОГО (МАГІСТЕРСЬКОГО) РІВНЯ ОСВІТИ</w:t>
      </w:r>
    </w:p>
    <w:p w14:paraId="40E121CF" w14:textId="77777777" w:rsidR="00FE03D4" w:rsidRPr="006171C7" w:rsidRDefault="00FE03D4" w:rsidP="00FE03D4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71C7">
        <w:rPr>
          <w:rFonts w:ascii="Times New Roman" w:eastAsia="Calibri" w:hAnsi="Times New Roman" w:cs="Times New Roman"/>
          <w:sz w:val="24"/>
          <w:szCs w:val="24"/>
          <w:lang w:val="ru-RU"/>
        </w:rPr>
        <w:t>ГАЛУЗІ ЗНАНЬ 22 – ОХОРОНА ЗДОРОВ’Я</w:t>
      </w:r>
    </w:p>
    <w:p w14:paraId="17DAD539" w14:textId="77777777" w:rsidR="00FE03D4" w:rsidRPr="006171C7" w:rsidRDefault="00FE03D4" w:rsidP="00FE03D4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71C7">
        <w:rPr>
          <w:rFonts w:ascii="Times New Roman" w:eastAsia="Calibri" w:hAnsi="Times New Roman" w:cs="Times New Roman"/>
          <w:sz w:val="24"/>
          <w:szCs w:val="24"/>
          <w:lang w:val="ru-RU"/>
        </w:rPr>
        <w:t>(І -ОХОРОНА ЗДОРОВ’Я ТА СОЦІАЛЬНЕ ЗАБЕЗПЕЧЕННЯ)</w:t>
      </w:r>
    </w:p>
    <w:p w14:paraId="4F8D0EAD" w14:textId="3D32D3F2" w:rsidR="00FE03D4" w:rsidRPr="006171C7" w:rsidRDefault="00FE03D4" w:rsidP="00673461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71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СПЕЦІАЛЬНОСТІ 221 </w:t>
      </w:r>
    </w:p>
    <w:p w14:paraId="0875994E" w14:textId="349C9E8B" w:rsidR="00811911" w:rsidRDefault="00FE03D4" w:rsidP="00FE03D4">
      <w:pP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6171C7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ПЕРЕЛІК КЛІНІЧНИХ СЦЕНАРІЇВ</w:t>
      </w:r>
    </w:p>
    <w:p w14:paraId="7C46764B" w14:textId="4AAF5098" w:rsidR="00B00B88" w:rsidRDefault="00B00B88" w:rsidP="00FE03D4">
      <w:pP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Станція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1</w:t>
      </w:r>
    </w:p>
    <w:p w14:paraId="03A84EB5" w14:textId="77777777" w:rsidR="00B00B88" w:rsidRPr="00FA50A9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Одонтогенний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абсцес м’якого піднебіння»</w:t>
      </w:r>
    </w:p>
    <w:p w14:paraId="6AE03391" w14:textId="77777777" w:rsidR="00B00B88" w:rsidRPr="00E345DD" w:rsidRDefault="00B00B88" w:rsidP="00B00B88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5D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345DD">
        <w:rPr>
          <w:rFonts w:ascii="Times New Roman" w:eastAsia="Calibri" w:hAnsi="Times New Roman" w:cs="Times New Roman"/>
          <w:sz w:val="24"/>
          <w:szCs w:val="24"/>
        </w:rPr>
        <w:t>Одонтогенний</w:t>
      </w:r>
      <w:proofErr w:type="spellEnd"/>
      <w:r w:rsidRPr="00E345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345DD">
        <w:rPr>
          <w:rFonts w:ascii="Times New Roman" w:eastAsia="Calibri" w:hAnsi="Times New Roman" w:cs="Times New Roman"/>
          <w:sz w:val="24"/>
          <w:szCs w:val="24"/>
        </w:rPr>
        <w:t>періапікальний</w:t>
      </w:r>
      <w:proofErr w:type="spellEnd"/>
      <w:r w:rsidRPr="00E345DD">
        <w:rPr>
          <w:rFonts w:ascii="Times New Roman" w:eastAsia="Calibri" w:hAnsi="Times New Roman" w:cs="Times New Roman"/>
          <w:sz w:val="24"/>
          <w:szCs w:val="24"/>
        </w:rPr>
        <w:t xml:space="preserve"> абсцес»</w:t>
      </w:r>
    </w:p>
    <w:p w14:paraId="36273C42" w14:textId="77777777" w:rsidR="00B00B88" w:rsidRPr="00E345DD" w:rsidRDefault="00B00B88" w:rsidP="00B00B88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5DD">
        <w:rPr>
          <w:rFonts w:ascii="Times New Roman" w:eastAsia="Calibri" w:hAnsi="Times New Roman" w:cs="Times New Roman"/>
          <w:sz w:val="24"/>
          <w:szCs w:val="24"/>
        </w:rPr>
        <w:t>«Рвана рана слизової оболонки верхньої губи (травма на виробництві)»</w:t>
      </w:r>
    </w:p>
    <w:p w14:paraId="1A3F901D" w14:textId="77777777" w:rsidR="00B00B88" w:rsidRPr="00E345DD" w:rsidRDefault="00B00B88" w:rsidP="00B00B88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5DD">
        <w:rPr>
          <w:rFonts w:ascii="Times New Roman" w:eastAsia="Calibri" w:hAnsi="Times New Roman" w:cs="Times New Roman"/>
          <w:sz w:val="24"/>
          <w:szCs w:val="24"/>
        </w:rPr>
        <w:t>«Різана рана слизової оболонки нижньої губи (побутова травма)»</w:t>
      </w:r>
    </w:p>
    <w:p w14:paraId="13885DBD" w14:textId="77777777" w:rsidR="00B00B88" w:rsidRPr="00E345DD" w:rsidRDefault="00B00B88" w:rsidP="00B00B88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5DD">
        <w:rPr>
          <w:rFonts w:ascii="Times New Roman" w:eastAsia="Calibri" w:hAnsi="Times New Roman" w:cs="Times New Roman"/>
          <w:sz w:val="24"/>
          <w:szCs w:val="24"/>
        </w:rPr>
        <w:t>«Розчавлена рана щоки»</w:t>
      </w:r>
    </w:p>
    <w:p w14:paraId="7180CDC9" w14:textId="77777777" w:rsidR="00B00B88" w:rsidRPr="00E345DD" w:rsidRDefault="00B00B88" w:rsidP="00B00B88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345D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 w:rsidRPr="00E345D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Радикулярна</w:t>
      </w:r>
      <w:proofErr w:type="spellEnd"/>
      <w:r w:rsidRPr="00E345D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кіста верхньої щелепи зліва від 2.3 зуба»</w:t>
      </w:r>
    </w:p>
    <w:p w14:paraId="756385B6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Радикулярна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кіста нижньої щелепи зліва від 3.6 зуба»</w:t>
      </w:r>
    </w:p>
    <w:p w14:paraId="060D9454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Радикулярна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кіста нижньої щелепи справа від 4.5  зуба»</w:t>
      </w:r>
    </w:p>
    <w:p w14:paraId="51FFFBB5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Радикулярна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кіста верхньої щелепи справа від 1.7 зуба»</w:t>
      </w:r>
    </w:p>
    <w:p w14:paraId="64683A80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«Первинний сифіліс бокової поверхні язика зліва»</w:t>
      </w:r>
    </w:p>
    <w:p w14:paraId="0D9921FC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«Первинний сифіліс передньої поверхні язика справа»</w:t>
      </w:r>
    </w:p>
    <w:p w14:paraId="46B98016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«Первинний сифіліс кореня  язика справа»</w:t>
      </w:r>
    </w:p>
    <w:p w14:paraId="5573A707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Постін’єкційний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парез гілок лицевого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нерва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справа»</w:t>
      </w:r>
    </w:p>
    <w:p w14:paraId="50DBABFB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Постін’єкційний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парез першої та другої гілок лицевого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нерва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зліва»</w:t>
      </w:r>
    </w:p>
    <w:p w14:paraId="1661A05E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«Аденокарцинома привушної слинної залози справа»</w:t>
      </w:r>
    </w:p>
    <w:p w14:paraId="3A51E401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«Гострий серозний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неодонтогенний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лімфаденіт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верхньошийної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ділянки зліва»</w:t>
      </w:r>
    </w:p>
    <w:p w14:paraId="72A4DA7E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«Загострення хронічного бактеріального паротиту справа»</w:t>
      </w:r>
    </w:p>
    <w:p w14:paraId="395F15B3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Ретенційна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кіста малої слинної залози верхньої губи»</w:t>
      </w:r>
    </w:p>
    <w:p w14:paraId="0FD04CAC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«Посттравматичний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келоїдний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рубець шкірної частини верхньої губи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»</w:t>
      </w:r>
    </w:p>
    <w:p w14:paraId="451A1164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«Папілома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мʼякого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піднебіння»</w:t>
      </w:r>
    </w:p>
    <w:p w14:paraId="1419F7EE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«Фолікулярна кіста верхньої щелепи зліва від 2.2 зуба»</w:t>
      </w:r>
    </w:p>
    <w:p w14:paraId="43492DB1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«Хімічний опік шкіри лівої щічної та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привушно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-жувальної ділянки (ДМСО)»</w:t>
      </w:r>
    </w:p>
    <w:p w14:paraId="696ABD09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«Колота рана правої  підочної ділянки з чужорідним тілом»</w:t>
      </w:r>
    </w:p>
    <w:p w14:paraId="3EE2E507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«Гострий гнійний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перикороніт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від 3.8 зуба. Запальна контрактура нижньої щелепи 2 ст.»</w:t>
      </w:r>
    </w:p>
    <w:p w14:paraId="21790075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«Пізня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постекстракційна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кровотеча після видалення 3.6 зуба у пацієнта 43 років»</w:t>
      </w:r>
    </w:p>
    <w:p w14:paraId="3A1343D9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«Проведення розрізу слизової оболонки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ретромолярної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ділянки під час атипового видалення 3.8 зуба у пацієнта 24 років»</w:t>
      </w:r>
    </w:p>
    <w:p w14:paraId="101EB048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«Видалення фіброми слизової оболонки щоки у пацієнтки 39 років»</w:t>
      </w:r>
    </w:p>
    <w:p w14:paraId="045D6279" w14:textId="77777777" w:rsidR="00B00B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«Проведення дренування гнійного ексудату під час лікування абсцесу виличної  ділянки у пацієнта 32 років»</w:t>
      </w:r>
    </w:p>
    <w:p w14:paraId="0D9764CC" w14:textId="77777777" w:rsidR="00B00B88" w:rsidRPr="005D2F55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/>
          <w:sz w:val="24"/>
          <w:szCs w:val="24"/>
        </w:rPr>
        <w:t>«</w:t>
      </w:r>
      <w:r w:rsidRPr="005D2F55">
        <w:rPr>
          <w:rFonts w:ascii="Times New Roman" w:hAnsi="Times New Roman"/>
          <w:sz w:val="24"/>
          <w:szCs w:val="24"/>
        </w:rPr>
        <w:t>Проведення розрізу шкіри під час лікування карбункула нижньої губи у пацієнтки 24 років»</w:t>
      </w:r>
    </w:p>
    <w:p w14:paraId="0402995D" w14:textId="77777777" w:rsidR="00B00B88" w:rsidRPr="00A26588" w:rsidRDefault="00B00B88" w:rsidP="00B00B8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D2F55">
        <w:rPr>
          <w:rFonts w:ascii="Times New Roman" w:eastAsia="Calibri" w:hAnsi="Times New Roman" w:cs="Times New Roman"/>
          <w:sz w:val="24"/>
          <w:szCs w:val="24"/>
        </w:rPr>
        <w:t xml:space="preserve"> «Проведення </w:t>
      </w:r>
      <w:proofErr w:type="spellStart"/>
      <w:r w:rsidRPr="005D2F55">
        <w:rPr>
          <w:rFonts w:ascii="Times New Roman" w:eastAsia="Calibri" w:hAnsi="Times New Roman" w:cs="Times New Roman"/>
          <w:sz w:val="24"/>
          <w:szCs w:val="24"/>
        </w:rPr>
        <w:t>інтралігаментарної</w:t>
      </w:r>
      <w:proofErr w:type="spellEnd"/>
      <w:r w:rsidRPr="005D2F55">
        <w:rPr>
          <w:rFonts w:ascii="Times New Roman" w:eastAsia="Calibri" w:hAnsi="Times New Roman" w:cs="Times New Roman"/>
          <w:sz w:val="24"/>
          <w:szCs w:val="24"/>
        </w:rPr>
        <w:t xml:space="preserve"> анестезії для екстракції 1.5 зуба у пацієнта 52 років»</w:t>
      </w:r>
    </w:p>
    <w:p w14:paraId="53D413D4" w14:textId="77777777" w:rsidR="00B00B88" w:rsidRPr="00B00B88" w:rsidRDefault="00B00B88" w:rsidP="00FE03D4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CB23F0" w14:textId="77777777" w:rsidR="00B00B88" w:rsidRDefault="00B00B88" w:rsidP="00FE03D4">
      <w:pP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547A58B" w14:textId="77777777" w:rsidR="009B71D6" w:rsidRDefault="009B71D6" w:rsidP="00FE03D4">
      <w:pP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F184B6C" w14:textId="77777777" w:rsidR="009B71D6" w:rsidRDefault="009B71D6" w:rsidP="00FE03D4">
      <w:pP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18487E5" w14:textId="79AA3D8A" w:rsidR="00B00B88" w:rsidRDefault="00B00B88" w:rsidP="00FE03D4">
      <w:pP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>Станція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2</w:t>
      </w:r>
    </w:p>
    <w:p w14:paraId="64CE27D3" w14:textId="2BDA72A6" w:rsidR="00E345DD" w:rsidRDefault="0070119B" w:rsidP="004F790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45DD" w:rsidRPr="00E345DD">
        <w:rPr>
          <w:rFonts w:ascii="Times New Roman" w:eastAsia="Calibri" w:hAnsi="Times New Roman" w:cs="Times New Roman"/>
          <w:sz w:val="24"/>
          <w:szCs w:val="24"/>
        </w:rPr>
        <w:t>Одонтогенний</w:t>
      </w:r>
      <w:proofErr w:type="spellEnd"/>
      <w:r w:rsidR="00E345DD" w:rsidRPr="00E345DD">
        <w:rPr>
          <w:rFonts w:ascii="Times New Roman" w:eastAsia="Calibri" w:hAnsi="Times New Roman" w:cs="Times New Roman"/>
          <w:sz w:val="24"/>
          <w:szCs w:val="24"/>
        </w:rPr>
        <w:t xml:space="preserve"> абсцес </w:t>
      </w:r>
      <w:r w:rsidR="00BD292B">
        <w:rPr>
          <w:rFonts w:ascii="Times New Roman" w:eastAsia="Calibri" w:hAnsi="Times New Roman" w:cs="Times New Roman"/>
          <w:sz w:val="24"/>
          <w:szCs w:val="24"/>
        </w:rPr>
        <w:t>твердого</w:t>
      </w:r>
      <w:r w:rsidR="00E345DD" w:rsidRPr="00E345DD">
        <w:rPr>
          <w:rFonts w:ascii="Times New Roman" w:eastAsia="Calibri" w:hAnsi="Times New Roman" w:cs="Times New Roman"/>
          <w:sz w:val="24"/>
          <w:szCs w:val="24"/>
        </w:rPr>
        <w:t xml:space="preserve"> піднебіння</w:t>
      </w:r>
    </w:p>
    <w:p w14:paraId="497CE491" w14:textId="3C2F5855" w:rsidR="0013051B" w:rsidRDefault="009D7F99" w:rsidP="004F790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51B" w:rsidRPr="009D7F99">
        <w:rPr>
          <w:rFonts w:ascii="Times New Roman" w:eastAsia="Calibri" w:hAnsi="Times New Roman" w:cs="Times New Roman"/>
          <w:sz w:val="24"/>
          <w:szCs w:val="24"/>
        </w:rPr>
        <w:t>Рвана рана слизової оболонки щоки</w:t>
      </w:r>
      <w:r w:rsidR="00BD292B">
        <w:rPr>
          <w:rFonts w:ascii="Times New Roman" w:eastAsia="Calibri" w:hAnsi="Times New Roman" w:cs="Times New Roman"/>
          <w:sz w:val="24"/>
          <w:szCs w:val="24"/>
        </w:rPr>
        <w:t xml:space="preserve"> (травма на виробництві)</w:t>
      </w:r>
    </w:p>
    <w:p w14:paraId="65DDDB61" w14:textId="40ED49E8" w:rsidR="0013051B" w:rsidRPr="009D7F99" w:rsidRDefault="009D7F99" w:rsidP="004F790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3051B" w:rsidRPr="009D7F99">
        <w:rPr>
          <w:rFonts w:ascii="Times New Roman" w:eastAsia="Calibri" w:hAnsi="Times New Roman" w:cs="Times New Roman"/>
          <w:sz w:val="24"/>
          <w:szCs w:val="24"/>
        </w:rPr>
        <w:t>Радикулярна</w:t>
      </w:r>
      <w:proofErr w:type="spellEnd"/>
      <w:r w:rsidR="0013051B" w:rsidRPr="009D7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3051B" w:rsidRPr="009D7F99">
        <w:rPr>
          <w:rFonts w:ascii="Times New Roman" w:eastAsia="Calibri" w:hAnsi="Times New Roman" w:cs="Times New Roman"/>
          <w:sz w:val="24"/>
          <w:szCs w:val="24"/>
        </w:rPr>
        <w:t>киста</w:t>
      </w:r>
      <w:proofErr w:type="spellEnd"/>
      <w:r w:rsidR="0013051B" w:rsidRPr="009D7F99">
        <w:rPr>
          <w:rFonts w:ascii="Times New Roman" w:eastAsia="Calibri" w:hAnsi="Times New Roman" w:cs="Times New Roman"/>
          <w:sz w:val="24"/>
          <w:szCs w:val="24"/>
        </w:rPr>
        <w:t xml:space="preserve"> верхньої щелепи зліва від 22 зуба</w:t>
      </w:r>
    </w:p>
    <w:p w14:paraId="03BFAD3B" w14:textId="4548E714" w:rsidR="009D7F99" w:rsidRDefault="00BD292B" w:rsidP="004F790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4426 Твердий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шанкр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бокової поверхні язика </w:t>
      </w:r>
    </w:p>
    <w:p w14:paraId="59E2A7B9" w14:textId="5ECFD34E" w:rsidR="00BD292B" w:rsidRDefault="00BD292B" w:rsidP="004F790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4526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Транзиторний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парез лицевого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нерва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після провідникової анестезії на нижній щелепі</w:t>
      </w:r>
    </w:p>
    <w:p w14:paraId="5A4A999B" w14:textId="154F2165" w:rsidR="00CA6A3D" w:rsidRDefault="00CA6A3D" w:rsidP="004F7901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4626 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Аденокарцинома привушної слинної залози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ліворуч</w:t>
      </w:r>
    </w:p>
    <w:p w14:paraId="77B3EB0F" w14:textId="664157BE" w:rsidR="00A95355" w:rsidRDefault="00A95355" w:rsidP="004F7901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4726 Гострий неспецифічний шийний лімфаденіт зліва</w:t>
      </w:r>
    </w:p>
    <w:p w14:paraId="507999C5" w14:textId="138D15A2" w:rsidR="005C3FDD" w:rsidRDefault="005C3FDD" w:rsidP="004F790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4826 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Загострення хронічного бактеріального паротиту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зліва</w:t>
      </w:r>
    </w:p>
    <w:p w14:paraId="26345392" w14:textId="7DE835DB" w:rsidR="00F23AE6" w:rsidRDefault="00F23AE6" w:rsidP="004F790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4926 </w:t>
      </w:r>
      <w:proofErr w:type="spellStart"/>
      <w:r w:rsidR="00765F76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Ретенційна</w:t>
      </w:r>
      <w:proofErr w:type="spellEnd"/>
      <w:r w:rsidR="00765F76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кіста малої слинної залози </w:t>
      </w:r>
      <w:r w:rsidR="00765F7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нижньої</w:t>
      </w:r>
      <w:r w:rsidR="00765F76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губи»</w:t>
      </w:r>
    </w:p>
    <w:p w14:paraId="647C4CBC" w14:textId="2C04FC8E" w:rsidR="00E65FD3" w:rsidRDefault="00E65FD3" w:rsidP="004F790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5026 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Посттравматичний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келоїдний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рубець шкірної частини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нижньої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губи</w:t>
      </w:r>
    </w:p>
    <w:p w14:paraId="5425091E" w14:textId="608B64B5" w:rsidR="00096B26" w:rsidRDefault="00096B26" w:rsidP="004F790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5126 Папілома фронтального відділу твердого піднебіння</w:t>
      </w:r>
    </w:p>
    <w:p w14:paraId="1CB84B33" w14:textId="502AC280" w:rsidR="0050035D" w:rsidRDefault="0050035D" w:rsidP="004F790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5226 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Фолікулярна кіста верхньої щелепи </w:t>
      </w:r>
      <w:r w:rsidR="00E6339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справа від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E6339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 зуба</w:t>
      </w:r>
    </w:p>
    <w:p w14:paraId="7B0BEEFE" w14:textId="4B3CDF80" w:rsidR="00E63394" w:rsidRDefault="00E63394" w:rsidP="004F790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5326 </w:t>
      </w:r>
      <w:r w:rsidR="00684A13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Колота рана </w:t>
      </w:r>
      <w:r w:rsidR="00684A1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лівої</w:t>
      </w:r>
      <w:r w:rsidR="00684A13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  підочної ділянки з чужорідним тілом»</w:t>
      </w:r>
    </w:p>
    <w:p w14:paraId="213AA404" w14:textId="1B133EF8" w:rsidR="006221DA" w:rsidRDefault="006221DA" w:rsidP="004F790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5426 </w:t>
      </w:r>
      <w:r w:rsidR="00341FDA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Хімічний опік шкіри </w:t>
      </w:r>
      <w:r w:rsidR="00341FD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правої</w:t>
      </w:r>
      <w:r w:rsidR="00341FDA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щічної та </w:t>
      </w:r>
      <w:proofErr w:type="spellStart"/>
      <w:r w:rsidR="00341FDA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привушно</w:t>
      </w:r>
      <w:proofErr w:type="spellEnd"/>
      <w:r w:rsidR="00341FDA"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-жувальної ділянки (ДМСО</w:t>
      </w:r>
      <w:r w:rsidR="0075182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</w:t>
      </w:r>
    </w:p>
    <w:p w14:paraId="1D3D1AB6" w14:textId="7E9B4359" w:rsidR="00751827" w:rsidRDefault="00751827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5526 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Гострий гнійний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перикороніт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4.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8 зуба. Запальна контрактура нижньої щелепи 2 ст.</w:t>
      </w:r>
    </w:p>
    <w:p w14:paraId="06B0D984" w14:textId="5BA618FC" w:rsidR="00144E42" w:rsidRDefault="00E538B9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5626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Радикулярна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кіста лівої верхньої щелепи, що поширюється в верхньощелепну пазуху. Хронічний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одонтогенний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гайморит зліва.</w:t>
      </w:r>
    </w:p>
    <w:p w14:paraId="730127F3" w14:textId="7A82718A" w:rsidR="0022662F" w:rsidRDefault="0022662F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5726 Коротка вуздечка язика. Колапс.</w:t>
      </w:r>
    </w:p>
    <w:p w14:paraId="4052A2D3" w14:textId="7F8C361A" w:rsidR="0022662F" w:rsidRDefault="0022662F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5826 Поздовжній перелом 14 зуба. Зомління.</w:t>
      </w:r>
    </w:p>
    <w:p w14:paraId="3F6EF176" w14:textId="0241EE78" w:rsidR="005D650B" w:rsidRDefault="005D650B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5926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Радикулярна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кіста верхньої щелепи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зліва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2.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 зуба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 Кропивниця.</w:t>
      </w:r>
    </w:p>
    <w:p w14:paraId="09274404" w14:textId="76BDE224" w:rsidR="005D650B" w:rsidRDefault="005D650B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6026 Хронічний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гранулюючий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періодонтит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15 зуба. Гіпертонічний криз.</w:t>
      </w:r>
    </w:p>
    <w:p w14:paraId="351C3A40" w14:textId="1EAD0EB0" w:rsidR="005D650B" w:rsidRDefault="005D650B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6126 Хронічний фіброзний пульпіт 28 зуба.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Постін’єкційна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гематома лівої виличної ділянки.</w:t>
      </w:r>
    </w:p>
    <w:p w14:paraId="323F3B64" w14:textId="6B598D4B" w:rsidR="00847999" w:rsidRDefault="00847999" w:rsidP="00F23AE6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6226  </w:t>
      </w:r>
      <w:r w:rsidRPr="009D7F99">
        <w:rPr>
          <w:rFonts w:ascii="Times New Roman" w:eastAsia="Calibri" w:hAnsi="Times New Roman" w:cs="Times New Roman"/>
          <w:sz w:val="24"/>
          <w:szCs w:val="24"/>
        </w:rPr>
        <w:t>Рвана рана слизової оболонки щоки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(травма на виробництві)</w:t>
      </w:r>
    </w:p>
    <w:p w14:paraId="1A541199" w14:textId="1E78285A" w:rsidR="00903286" w:rsidRDefault="00903286" w:rsidP="00F23AE6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6326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Генералізований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пародонтит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ІІ-ІІІ ст. Набряк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Квінке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8A96AA" w14:textId="185FE8CD" w:rsidR="00903286" w:rsidRDefault="007667F2" w:rsidP="00F23AE6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6426 Некроз альвеолярної частини нижньої щелепи</w:t>
      </w:r>
    </w:p>
    <w:p w14:paraId="76571879" w14:textId="3C85B509" w:rsidR="007667F2" w:rsidRDefault="007667F2" w:rsidP="00F23AE6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6526 Атерома правої виличної ділянки</w:t>
      </w:r>
    </w:p>
    <w:p w14:paraId="7D455416" w14:textId="63D43B87" w:rsidR="00BA2BB4" w:rsidRDefault="00BA2BB4" w:rsidP="00F23AE6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6626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Піогенна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гранульома лівого кута рота</w:t>
      </w:r>
    </w:p>
    <w:p w14:paraId="2B4C7007" w14:textId="21E58215" w:rsidR="00990EA5" w:rsidRDefault="00990EA5" w:rsidP="00F23AE6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6726 Пігментний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невус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лівої щічної ділянки</w:t>
      </w:r>
    </w:p>
    <w:p w14:paraId="58100F24" w14:textId="43E50E85" w:rsidR="00990EA5" w:rsidRDefault="00990EA5" w:rsidP="00F23AE6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6826 Мігруюча гранульома лівої щічної ділянки</w:t>
      </w:r>
    </w:p>
    <w:p w14:paraId="5F0682FE" w14:textId="374FE093" w:rsidR="00031B8E" w:rsidRDefault="00031B8E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6926 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Гострий серозний </w:t>
      </w:r>
      <w:proofErr w:type="spellStart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неодонтогенний</w:t>
      </w:r>
      <w:proofErr w:type="spellEnd"/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верхньошийний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5D2F5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лімфаденіт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на фоні інфекційного мононуклеозу</w:t>
      </w:r>
    </w:p>
    <w:p w14:paraId="62C7ADB7" w14:textId="393A1970" w:rsidR="00B51DE8" w:rsidRDefault="00B51DE8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7026 Комплексна тверда одонтома верхньої щелепи</w:t>
      </w:r>
    </w:p>
    <w:p w14:paraId="4CEC3FB1" w14:textId="77777777" w:rsidR="00A84CA7" w:rsidRDefault="00A84CA7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48BEC21" w14:textId="77777777" w:rsidR="00A84CA7" w:rsidRDefault="00A84CA7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2742006" w14:textId="77777777" w:rsidR="00A84CA7" w:rsidRDefault="00A84CA7" w:rsidP="00F23A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4CD27F2" w14:textId="77777777" w:rsidR="00F23AE6" w:rsidRDefault="00F23AE6" w:rsidP="00FA50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AA417E8" w14:textId="4598DB6C" w:rsidR="00AA7F2D" w:rsidRPr="005D2F55" w:rsidRDefault="00AA7F2D" w:rsidP="005D2F55">
      <w:pPr>
        <w:pStyle w:val="a7"/>
        <w:jc w:val="both"/>
      </w:pPr>
    </w:p>
    <w:sectPr w:rsidR="00AA7F2D" w:rsidRPr="005D2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SF UI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9F0"/>
    <w:multiLevelType w:val="hybridMultilevel"/>
    <w:tmpl w:val="486CB002"/>
    <w:lvl w:ilvl="0" w:tplc="8144B6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56C4"/>
    <w:multiLevelType w:val="hybridMultilevel"/>
    <w:tmpl w:val="8C58A29E"/>
    <w:lvl w:ilvl="0" w:tplc="6F26A7C4">
      <w:start w:val="422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B1C5A"/>
    <w:multiLevelType w:val="hybridMultilevel"/>
    <w:tmpl w:val="2340B9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F088E"/>
    <w:multiLevelType w:val="hybridMultilevel"/>
    <w:tmpl w:val="B7B8987E"/>
    <w:lvl w:ilvl="0" w:tplc="988817EA">
      <w:start w:val="432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73953"/>
    <w:multiLevelType w:val="hybridMultilevel"/>
    <w:tmpl w:val="EC0E99AA"/>
    <w:lvl w:ilvl="0" w:tplc="136A4622">
      <w:start w:val="412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079155">
    <w:abstractNumId w:val="0"/>
  </w:num>
  <w:num w:numId="2" w16cid:durableId="1035231775">
    <w:abstractNumId w:val="2"/>
  </w:num>
  <w:num w:numId="3" w16cid:durableId="755784606">
    <w:abstractNumId w:val="4"/>
  </w:num>
  <w:num w:numId="4" w16cid:durableId="1532375644">
    <w:abstractNumId w:val="1"/>
  </w:num>
  <w:num w:numId="5" w16cid:durableId="36047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65"/>
    <w:rsid w:val="00031B8E"/>
    <w:rsid w:val="00055794"/>
    <w:rsid w:val="00096B26"/>
    <w:rsid w:val="0013051B"/>
    <w:rsid w:val="00144E42"/>
    <w:rsid w:val="001A0152"/>
    <w:rsid w:val="001A0F0B"/>
    <w:rsid w:val="001B6646"/>
    <w:rsid w:val="0022662F"/>
    <w:rsid w:val="0024674E"/>
    <w:rsid w:val="002C56C6"/>
    <w:rsid w:val="002C5A0E"/>
    <w:rsid w:val="00341FDA"/>
    <w:rsid w:val="003F6907"/>
    <w:rsid w:val="004F7901"/>
    <w:rsid w:val="0050035D"/>
    <w:rsid w:val="00580758"/>
    <w:rsid w:val="005C3FDD"/>
    <w:rsid w:val="005C525D"/>
    <w:rsid w:val="005C7330"/>
    <w:rsid w:val="005D2F55"/>
    <w:rsid w:val="005D650B"/>
    <w:rsid w:val="00606EC4"/>
    <w:rsid w:val="006171C7"/>
    <w:rsid w:val="006221DA"/>
    <w:rsid w:val="00650D4F"/>
    <w:rsid w:val="00673461"/>
    <w:rsid w:val="00684A13"/>
    <w:rsid w:val="0070119B"/>
    <w:rsid w:val="00751827"/>
    <w:rsid w:val="00765F76"/>
    <w:rsid w:val="007667F2"/>
    <w:rsid w:val="00792691"/>
    <w:rsid w:val="00811911"/>
    <w:rsid w:val="00821CE3"/>
    <w:rsid w:val="00847999"/>
    <w:rsid w:val="00863165"/>
    <w:rsid w:val="00903286"/>
    <w:rsid w:val="00922CE5"/>
    <w:rsid w:val="00990EA5"/>
    <w:rsid w:val="009B71D6"/>
    <w:rsid w:val="009D7F99"/>
    <w:rsid w:val="00A26588"/>
    <w:rsid w:val="00A84CA7"/>
    <w:rsid w:val="00A95355"/>
    <w:rsid w:val="00AA7F2D"/>
    <w:rsid w:val="00B00B88"/>
    <w:rsid w:val="00B51DE8"/>
    <w:rsid w:val="00B722C9"/>
    <w:rsid w:val="00BA2BB4"/>
    <w:rsid w:val="00BD292B"/>
    <w:rsid w:val="00C81377"/>
    <w:rsid w:val="00CA3AFD"/>
    <w:rsid w:val="00CA6A3D"/>
    <w:rsid w:val="00CF4BBE"/>
    <w:rsid w:val="00D87C58"/>
    <w:rsid w:val="00E345DD"/>
    <w:rsid w:val="00E538B9"/>
    <w:rsid w:val="00E63394"/>
    <w:rsid w:val="00E65FD3"/>
    <w:rsid w:val="00EA1BDF"/>
    <w:rsid w:val="00F23AE6"/>
    <w:rsid w:val="00F50823"/>
    <w:rsid w:val="00F86129"/>
    <w:rsid w:val="00FA50A9"/>
    <w:rsid w:val="00FB7206"/>
    <w:rsid w:val="00FD7345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D839"/>
  <w15:chartTrackingRefBased/>
  <w15:docId w15:val="{37AC46EB-7EC9-488F-BD69-A9C70700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3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3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31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1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1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31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31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31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1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31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1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1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316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B6646"/>
    <w:pPr>
      <w:spacing w:after="0" w:line="240" w:lineRule="auto"/>
    </w:pPr>
    <w:rPr>
      <w:rFonts w:ascii=".SF UI" w:eastAsia="Times New Roman" w:hAnsi=".SF UI" w:cs="Times New Roman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85</dc:creator>
  <cp:keywords/>
  <dc:description/>
  <cp:lastModifiedBy>MK 85</cp:lastModifiedBy>
  <cp:revision>160</cp:revision>
  <dcterms:created xsi:type="dcterms:W3CDTF">2026-05-15T14:33:00Z</dcterms:created>
  <dcterms:modified xsi:type="dcterms:W3CDTF">2026-05-27T10:03:00Z</dcterms:modified>
</cp:coreProperties>
</file>