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23B" w:rsidRPr="001B323B" w:rsidRDefault="00935A8B" w:rsidP="001B323B">
      <w:pPr>
        <w:suppressAutoHyphens w:val="0"/>
        <w:autoSpaceDE w:val="0"/>
        <w:autoSpaceDN w:val="0"/>
        <w:adjustRightInd w:val="0"/>
        <w:jc w:val="center"/>
        <w:rPr>
          <w:b/>
          <w:szCs w:val="28"/>
          <w:lang w:val="uk-UA" w:eastAsia="ru-RU"/>
        </w:rPr>
      </w:pPr>
      <w:r>
        <w:rPr>
          <w:b/>
          <w:noProof/>
          <w:szCs w:val="28"/>
          <w:lang w:val="uk-UA"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-845185</wp:posOffset>
            </wp:positionH>
            <wp:positionV relativeFrom="margin">
              <wp:posOffset>-639445</wp:posOffset>
            </wp:positionV>
            <wp:extent cx="7603490" cy="104394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ланувта орг 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3490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23B" w:rsidRPr="001B323B">
        <w:rPr>
          <w:b/>
          <w:szCs w:val="28"/>
          <w:lang w:val="uk-UA" w:eastAsia="ru-RU"/>
        </w:rPr>
        <w:t>ДЕРЖАВНИЙ ВИЩИЙ НАВЧАЛЬНИЙ ЗАКЛАД</w:t>
      </w:r>
    </w:p>
    <w:p w:rsidR="00604DDA" w:rsidRDefault="00935A8B" w:rsidP="00935A8B">
      <w:pPr>
        <w:suppressAutoHyphens w:val="0"/>
        <w:autoSpaceDE w:val="0"/>
        <w:autoSpaceDN w:val="0"/>
        <w:adjustRightInd w:val="0"/>
        <w:jc w:val="center"/>
        <w:rPr>
          <w:b/>
          <w:szCs w:val="28"/>
          <w:lang w:val="uk-UA" w:eastAsia="en-US"/>
        </w:rPr>
      </w:pPr>
      <w:r>
        <w:rPr>
          <w:b/>
          <w:noProof/>
          <w:szCs w:val="28"/>
          <w:lang w:val="uk-UA" w:eastAsia="uk-U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-788035</wp:posOffset>
            </wp:positionH>
            <wp:positionV relativeFrom="margin">
              <wp:posOffset>-544830</wp:posOffset>
            </wp:positionV>
            <wp:extent cx="7499350" cy="10296525"/>
            <wp:effectExtent l="0" t="0" r="635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ланув та організ 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9350" cy="1029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3621" w:rsidRDefault="00483621" w:rsidP="002303D5">
      <w:pPr>
        <w:pStyle w:val="1b"/>
        <w:jc w:val="center"/>
        <w:rPr>
          <w:b/>
          <w:szCs w:val="28"/>
          <w:lang w:val="uk-UA"/>
        </w:rPr>
      </w:pPr>
      <w:bookmarkStart w:id="0" w:name="_GoBack"/>
      <w:bookmarkEnd w:id="0"/>
    </w:p>
    <w:p w:rsidR="002303D5" w:rsidRDefault="002303D5" w:rsidP="002303D5">
      <w:pPr>
        <w:pStyle w:val="1b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ЗАГАЛЬНІ ПОЛОЖЕННЯ</w:t>
      </w:r>
    </w:p>
    <w:p w:rsidR="000D32B7" w:rsidRPr="001010AA" w:rsidRDefault="000D32B7" w:rsidP="001010AA">
      <w:pPr>
        <w:pStyle w:val="18"/>
        <w:keepNext/>
        <w:keepLines/>
        <w:shd w:val="clear" w:color="auto" w:fill="auto"/>
        <w:tabs>
          <w:tab w:val="left" w:pos="3112"/>
        </w:tabs>
        <w:spacing w:before="0" w:line="240" w:lineRule="auto"/>
        <w:ind w:left="720"/>
        <w:jc w:val="center"/>
        <w:rPr>
          <w:i w:val="0"/>
          <w:lang w:val="uk-UA"/>
        </w:rPr>
      </w:pPr>
    </w:p>
    <w:p w:rsidR="007A5F7E" w:rsidRPr="001010AA" w:rsidRDefault="007A5F7E" w:rsidP="001010AA">
      <w:pPr>
        <w:ind w:firstLine="709"/>
        <w:jc w:val="both"/>
        <w:rPr>
          <w:szCs w:val="28"/>
          <w:lang w:val="uk-UA"/>
        </w:rPr>
      </w:pPr>
      <w:r w:rsidRPr="001010AA">
        <w:rPr>
          <w:szCs w:val="28"/>
          <w:lang w:val="uk-UA"/>
        </w:rPr>
        <w:t xml:space="preserve">Робочу програму </w:t>
      </w:r>
      <w:r w:rsidR="001010AA" w:rsidRPr="001010AA">
        <w:rPr>
          <w:szCs w:val="28"/>
          <w:lang w:val="uk-UA"/>
        </w:rPr>
        <w:t xml:space="preserve">з </w:t>
      </w:r>
      <w:r w:rsidRPr="001010AA">
        <w:rPr>
          <w:szCs w:val="28"/>
          <w:lang w:val="uk-UA"/>
        </w:rPr>
        <w:t xml:space="preserve">виробничої практики укладено відповідно </w:t>
      </w:r>
      <w:r w:rsidR="001010AA" w:rsidRPr="001010AA">
        <w:rPr>
          <w:szCs w:val="28"/>
          <w:lang w:val="uk-UA"/>
        </w:rPr>
        <w:t xml:space="preserve">до закону України «Про освіту», </w:t>
      </w:r>
      <w:r w:rsidR="001010AA">
        <w:rPr>
          <w:szCs w:val="28"/>
          <w:lang w:val="uk-UA"/>
        </w:rPr>
        <w:t>По</w:t>
      </w:r>
      <w:r w:rsidR="001010AA" w:rsidRPr="001010AA">
        <w:rPr>
          <w:szCs w:val="28"/>
          <w:lang w:val="uk-UA"/>
        </w:rPr>
        <w:t xml:space="preserve">ложення про проведення практики студентів вищих навчальних закладів </w:t>
      </w:r>
      <w:r w:rsidR="001010AA">
        <w:rPr>
          <w:szCs w:val="28"/>
          <w:lang w:val="uk-UA"/>
        </w:rPr>
        <w:t>У</w:t>
      </w:r>
      <w:r w:rsidR="001010AA" w:rsidRPr="001010AA">
        <w:rPr>
          <w:szCs w:val="28"/>
          <w:lang w:val="uk-UA"/>
        </w:rPr>
        <w:t>країни</w:t>
      </w:r>
      <w:r w:rsidR="001010AA">
        <w:rPr>
          <w:szCs w:val="28"/>
          <w:lang w:val="uk-UA"/>
        </w:rPr>
        <w:t xml:space="preserve">, освітньої програми та </w:t>
      </w:r>
      <w:r w:rsidRPr="001010AA">
        <w:rPr>
          <w:szCs w:val="28"/>
          <w:lang w:val="uk-UA"/>
        </w:rPr>
        <w:t>навчального пла</w:t>
      </w:r>
      <w:r w:rsidR="0027776C" w:rsidRPr="001010AA">
        <w:rPr>
          <w:szCs w:val="28"/>
          <w:lang w:val="uk-UA"/>
        </w:rPr>
        <w:t xml:space="preserve">ну напряму підготовки </w:t>
      </w:r>
      <w:r w:rsidR="001010AA">
        <w:rPr>
          <w:szCs w:val="28"/>
          <w:lang w:val="uk-UA"/>
        </w:rPr>
        <w:t>241</w:t>
      </w:r>
      <w:r w:rsidR="0027776C" w:rsidRPr="001010AA">
        <w:rPr>
          <w:szCs w:val="28"/>
          <w:lang w:val="uk-UA"/>
        </w:rPr>
        <w:t xml:space="preserve"> </w:t>
      </w:r>
      <w:r w:rsidR="001010AA" w:rsidRPr="001010AA">
        <w:rPr>
          <w:szCs w:val="28"/>
          <w:lang w:val="uk-UA"/>
        </w:rPr>
        <w:t>«</w:t>
      </w:r>
      <w:r w:rsidR="001010AA">
        <w:rPr>
          <w:szCs w:val="28"/>
          <w:lang w:val="uk-UA"/>
        </w:rPr>
        <w:t>Г</w:t>
      </w:r>
      <w:r w:rsidRPr="001010AA">
        <w:rPr>
          <w:szCs w:val="28"/>
          <w:lang w:val="uk-UA"/>
        </w:rPr>
        <w:t>отельно-ресторанна справа</w:t>
      </w:r>
      <w:r w:rsidR="0027776C" w:rsidRPr="001010AA">
        <w:rPr>
          <w:szCs w:val="28"/>
          <w:lang w:val="uk-UA"/>
        </w:rPr>
        <w:t>»</w:t>
      </w:r>
      <w:r w:rsidRPr="001010AA">
        <w:rPr>
          <w:szCs w:val="28"/>
          <w:lang w:val="uk-UA"/>
        </w:rPr>
        <w:t>.</w:t>
      </w:r>
    </w:p>
    <w:p w:rsidR="00ED2EC0" w:rsidRDefault="00ED2EC0" w:rsidP="00644B83">
      <w:pPr>
        <w:ind w:firstLine="709"/>
        <w:jc w:val="both"/>
      </w:pPr>
      <w:r>
        <w:t xml:space="preserve">Виробнича практика </w:t>
      </w:r>
      <w:r>
        <w:rPr>
          <w:lang w:val="uk-UA"/>
        </w:rPr>
        <w:t xml:space="preserve">– </w:t>
      </w:r>
      <w:r>
        <w:t>це важлива складова навчального процесу, яка передбачає здобуття студентами практичних навичок та досвіду роботи у реальних умовах виробництва, що відповідає профілю навчання. Вона дає можливість студентам застосовувати теоретичні знання на практиці та здобувати нові професійні компетенції.</w:t>
      </w:r>
      <w:r w:rsidRPr="00ED2EC0">
        <w:t xml:space="preserve"> </w:t>
      </w:r>
      <w:r>
        <w:rPr>
          <w:lang w:val="uk-UA"/>
        </w:rPr>
        <w:t>М</w:t>
      </w:r>
      <w:r>
        <w:t>етою практики є не тільки отримання практичних навичок, а й знайомство з умовами майбутньої професійної діяльності, розвитку умінь працювати в колективі, а також можливість застосувати отримані знання в реальних виробничих умовах.</w:t>
      </w:r>
    </w:p>
    <w:p w:rsidR="002303D5" w:rsidRPr="00A64333" w:rsidRDefault="002303D5" w:rsidP="002303D5">
      <w:pPr>
        <w:ind w:firstLine="709"/>
        <w:jc w:val="both"/>
        <w:rPr>
          <w:szCs w:val="28"/>
          <w:lang w:val="uk-UA"/>
        </w:rPr>
      </w:pPr>
      <w:r w:rsidRPr="00A64333">
        <w:rPr>
          <w:szCs w:val="28"/>
          <w:lang w:val="uk-UA"/>
        </w:rPr>
        <w:t xml:space="preserve">Практика проводиться на підприємствах </w:t>
      </w:r>
      <w:r w:rsidRPr="00A64333">
        <w:rPr>
          <w:rFonts w:eastAsia="TimesNewRomanPSMT"/>
          <w:szCs w:val="28"/>
          <w:lang w:val="uk-UA"/>
        </w:rPr>
        <w:t xml:space="preserve">готельного та ресторанного господарства </w:t>
      </w:r>
      <w:r w:rsidRPr="00A64333">
        <w:rPr>
          <w:szCs w:val="28"/>
          <w:lang w:val="uk-UA"/>
        </w:rPr>
        <w:t>різних форм власності, видів господарської дія</w:t>
      </w:r>
      <w:r>
        <w:rPr>
          <w:szCs w:val="28"/>
          <w:lang w:val="uk-UA"/>
        </w:rPr>
        <w:t>льності, організаційно-правової форми. С</w:t>
      </w:r>
      <w:r w:rsidRPr="00A64333">
        <w:rPr>
          <w:szCs w:val="28"/>
          <w:lang w:val="uk-UA"/>
        </w:rPr>
        <w:t>туденти зобов'язані пройти виробничу практику у встановлені терміни відповідно</w:t>
      </w:r>
      <w:r>
        <w:rPr>
          <w:szCs w:val="28"/>
          <w:lang w:val="uk-UA"/>
        </w:rPr>
        <w:t xml:space="preserve"> до</w:t>
      </w:r>
      <w:r w:rsidRPr="00A64333">
        <w:rPr>
          <w:szCs w:val="28"/>
          <w:lang w:val="uk-UA"/>
        </w:rPr>
        <w:t xml:space="preserve"> графіку освітнього процесу, виконати програму практики, скласти визначений програмою звіт. Під час практики студенти повинні дотримуватися встановлених правил техніки безпеки та охорони праці на підприємстві.</w:t>
      </w:r>
    </w:p>
    <w:p w:rsidR="002303D5" w:rsidRDefault="00ED2EC0" w:rsidP="002303D5">
      <w:pPr>
        <w:pStyle w:val="1b"/>
        <w:ind w:firstLine="709"/>
        <w:rPr>
          <w:szCs w:val="28"/>
          <w:lang w:val="uk-UA"/>
        </w:rPr>
      </w:pPr>
      <w:r>
        <w:rPr>
          <w:szCs w:val="28"/>
          <w:lang w:val="uk-UA"/>
        </w:rPr>
        <w:t>Керівник</w:t>
      </w:r>
      <w:r w:rsidR="002303D5" w:rsidRPr="00A64333">
        <w:rPr>
          <w:szCs w:val="28"/>
          <w:lang w:val="uk-UA"/>
        </w:rPr>
        <w:t xml:space="preserve"> практики від кафедри забезпечу</w:t>
      </w:r>
      <w:r>
        <w:rPr>
          <w:szCs w:val="28"/>
          <w:lang w:val="uk-UA"/>
        </w:rPr>
        <w:t>є</w:t>
      </w:r>
      <w:r w:rsidR="002303D5" w:rsidRPr="00A64333">
        <w:rPr>
          <w:szCs w:val="28"/>
          <w:lang w:val="uk-UA"/>
        </w:rPr>
        <w:t xml:space="preserve"> організацію і проведення практики відповідно </w:t>
      </w:r>
      <w:r w:rsidR="002303D5">
        <w:rPr>
          <w:szCs w:val="28"/>
          <w:lang w:val="uk-UA"/>
        </w:rPr>
        <w:t>до навчального плану</w:t>
      </w:r>
      <w:r>
        <w:rPr>
          <w:szCs w:val="28"/>
          <w:lang w:val="uk-UA"/>
        </w:rPr>
        <w:t>, проводи</w:t>
      </w:r>
      <w:r w:rsidR="002303D5" w:rsidRPr="00A64333">
        <w:rPr>
          <w:szCs w:val="28"/>
          <w:lang w:val="uk-UA"/>
        </w:rPr>
        <w:t>ть інструктажі студентів та контролю</w:t>
      </w:r>
      <w:r>
        <w:rPr>
          <w:szCs w:val="28"/>
          <w:lang w:val="uk-UA"/>
        </w:rPr>
        <w:t>є</w:t>
      </w:r>
      <w:r w:rsidR="002303D5" w:rsidRPr="00A64333">
        <w:rPr>
          <w:szCs w:val="28"/>
          <w:lang w:val="uk-UA"/>
        </w:rPr>
        <w:t xml:space="preserve"> дотримання ними правил техніки безпеки, контролю</w:t>
      </w:r>
      <w:r>
        <w:rPr>
          <w:szCs w:val="28"/>
          <w:lang w:val="uk-UA"/>
        </w:rPr>
        <w:t xml:space="preserve">є </w:t>
      </w:r>
      <w:r w:rsidR="002303D5" w:rsidRPr="00A64333">
        <w:rPr>
          <w:szCs w:val="28"/>
          <w:lang w:val="uk-UA"/>
        </w:rPr>
        <w:t>проходження практики, оціню</w:t>
      </w:r>
      <w:r>
        <w:rPr>
          <w:szCs w:val="28"/>
          <w:lang w:val="uk-UA"/>
        </w:rPr>
        <w:t>є</w:t>
      </w:r>
      <w:r w:rsidR="002303D5" w:rsidRPr="00A64333">
        <w:rPr>
          <w:szCs w:val="28"/>
          <w:lang w:val="uk-UA"/>
        </w:rPr>
        <w:t xml:space="preserve"> її результати відповідно до поданих студентами звітів.</w:t>
      </w:r>
    </w:p>
    <w:p w:rsidR="001A7887" w:rsidRDefault="001A7887" w:rsidP="001A7887">
      <w:pPr>
        <w:pStyle w:val="1b"/>
        <w:jc w:val="center"/>
        <w:rPr>
          <w:b/>
        </w:rPr>
      </w:pPr>
    </w:p>
    <w:p w:rsidR="002303D5" w:rsidRPr="001A7887" w:rsidRDefault="001A7887" w:rsidP="001A7887">
      <w:pPr>
        <w:pStyle w:val="1b"/>
        <w:jc w:val="center"/>
        <w:rPr>
          <w:b/>
          <w:lang w:val="uk-UA"/>
        </w:rPr>
      </w:pPr>
      <w:r w:rsidRPr="001A7887">
        <w:rPr>
          <w:b/>
        </w:rPr>
        <w:t>ОПИС НАВЧАЛЬНОЇ ДИСЦИПЛІН</w:t>
      </w:r>
      <w:r w:rsidRPr="001A7887">
        <w:rPr>
          <w:b/>
          <w:lang w:val="uk-UA"/>
        </w:rPr>
        <w:t>И</w:t>
      </w:r>
    </w:p>
    <w:p w:rsidR="001A7887" w:rsidRDefault="001A7887" w:rsidP="002303D5">
      <w:pPr>
        <w:pStyle w:val="1b"/>
        <w:rPr>
          <w:lang w:val="uk-UA"/>
        </w:rPr>
      </w:pP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2268"/>
        <w:gridCol w:w="3028"/>
      </w:tblGrid>
      <w:tr w:rsidR="001A7887" w:rsidRPr="001A7887" w:rsidTr="001A7887">
        <w:trPr>
          <w:jc w:val="center"/>
        </w:trPr>
        <w:tc>
          <w:tcPr>
            <w:tcW w:w="4106" w:type="dxa"/>
          </w:tcPr>
          <w:p w:rsidR="001A7887" w:rsidRPr="001A7887" w:rsidRDefault="001A7887" w:rsidP="001A7887">
            <w:pPr>
              <w:pStyle w:val="1b"/>
              <w:jc w:val="center"/>
              <w:rPr>
                <w:b/>
                <w:szCs w:val="28"/>
                <w:lang w:val="uk-UA"/>
              </w:rPr>
            </w:pPr>
            <w:r w:rsidRPr="001A7887">
              <w:rPr>
                <w:b/>
              </w:rPr>
              <w:t>Найменування показників</w:t>
            </w:r>
          </w:p>
        </w:tc>
        <w:tc>
          <w:tcPr>
            <w:tcW w:w="5296" w:type="dxa"/>
            <w:gridSpan w:val="2"/>
          </w:tcPr>
          <w:p w:rsidR="001A7887" w:rsidRPr="001A7887" w:rsidRDefault="001A7887" w:rsidP="001A7887">
            <w:pPr>
              <w:pStyle w:val="1b"/>
              <w:jc w:val="center"/>
              <w:rPr>
                <w:b/>
                <w:szCs w:val="28"/>
                <w:lang w:val="uk-UA"/>
              </w:rPr>
            </w:pPr>
            <w:r w:rsidRPr="001A7887">
              <w:rPr>
                <w:b/>
              </w:rPr>
              <w:t>Розподіл годин за навчальним планом</w:t>
            </w:r>
          </w:p>
        </w:tc>
      </w:tr>
      <w:tr w:rsidR="001A7887" w:rsidRPr="001A7887" w:rsidTr="001A7887">
        <w:trPr>
          <w:jc w:val="center"/>
        </w:trPr>
        <w:tc>
          <w:tcPr>
            <w:tcW w:w="4106" w:type="dxa"/>
          </w:tcPr>
          <w:p w:rsidR="001A7887" w:rsidRPr="001A7887" w:rsidRDefault="001A7887" w:rsidP="001A7887">
            <w:pPr>
              <w:pStyle w:val="1b"/>
              <w:jc w:val="left"/>
              <w:rPr>
                <w:szCs w:val="28"/>
                <w:lang w:val="uk-UA"/>
              </w:rPr>
            </w:pPr>
            <w:r w:rsidRPr="001A7887">
              <w:t>Кількість кредитів ЄКТС – 6</w:t>
            </w:r>
          </w:p>
        </w:tc>
        <w:tc>
          <w:tcPr>
            <w:tcW w:w="2268" w:type="dxa"/>
          </w:tcPr>
          <w:p w:rsidR="001A7887" w:rsidRPr="001A7887" w:rsidRDefault="001A7887" w:rsidP="001A7887">
            <w:pPr>
              <w:pStyle w:val="1b"/>
              <w:jc w:val="center"/>
              <w:rPr>
                <w:i/>
                <w:szCs w:val="28"/>
                <w:lang w:val="uk-UA"/>
              </w:rPr>
            </w:pPr>
            <w:r w:rsidRPr="001A7887">
              <w:rPr>
                <w:i/>
              </w:rPr>
              <w:t>Денна форма навчання</w:t>
            </w:r>
          </w:p>
        </w:tc>
        <w:tc>
          <w:tcPr>
            <w:tcW w:w="3028" w:type="dxa"/>
          </w:tcPr>
          <w:p w:rsidR="001A7887" w:rsidRPr="001A7887" w:rsidRDefault="001A7887" w:rsidP="001A7887">
            <w:pPr>
              <w:pStyle w:val="1b"/>
              <w:jc w:val="center"/>
              <w:rPr>
                <w:i/>
                <w:szCs w:val="28"/>
                <w:lang w:val="uk-UA"/>
              </w:rPr>
            </w:pPr>
            <w:r w:rsidRPr="001A7887">
              <w:rPr>
                <w:i/>
              </w:rPr>
              <w:t>Заочна форма навчання</w:t>
            </w:r>
          </w:p>
        </w:tc>
      </w:tr>
      <w:tr w:rsidR="001A7887" w:rsidRPr="001A7887" w:rsidTr="001A7887">
        <w:trPr>
          <w:jc w:val="center"/>
        </w:trPr>
        <w:tc>
          <w:tcPr>
            <w:tcW w:w="4106" w:type="dxa"/>
          </w:tcPr>
          <w:p w:rsidR="001A7887" w:rsidRPr="001A7887" w:rsidRDefault="001A7887" w:rsidP="001A7887">
            <w:pPr>
              <w:pStyle w:val="1b"/>
              <w:jc w:val="left"/>
              <w:rPr>
                <w:szCs w:val="28"/>
                <w:lang w:val="uk-UA"/>
              </w:rPr>
            </w:pPr>
            <w:r w:rsidRPr="001A7887">
              <w:t>Загальна кількість годин – 180</w:t>
            </w:r>
          </w:p>
        </w:tc>
        <w:tc>
          <w:tcPr>
            <w:tcW w:w="5296" w:type="dxa"/>
            <w:gridSpan w:val="2"/>
          </w:tcPr>
          <w:p w:rsidR="001A7887" w:rsidRPr="001A7887" w:rsidRDefault="001A7887" w:rsidP="001A7887">
            <w:pPr>
              <w:jc w:val="center"/>
              <w:rPr>
                <w:b/>
              </w:rPr>
            </w:pPr>
            <w:r w:rsidRPr="001A7887">
              <w:rPr>
                <w:b/>
              </w:rPr>
              <w:t>Рік підготовки:</w:t>
            </w:r>
          </w:p>
        </w:tc>
      </w:tr>
      <w:tr w:rsidR="001A7887" w:rsidRPr="001A7887" w:rsidTr="001A7887">
        <w:trPr>
          <w:jc w:val="center"/>
        </w:trPr>
        <w:tc>
          <w:tcPr>
            <w:tcW w:w="4106" w:type="dxa"/>
            <w:vMerge w:val="restart"/>
          </w:tcPr>
          <w:p w:rsidR="001A7887" w:rsidRPr="001A7887" w:rsidRDefault="001A7887" w:rsidP="001A7887">
            <w:pPr>
              <w:pStyle w:val="1b"/>
              <w:jc w:val="left"/>
              <w:rPr>
                <w:szCs w:val="28"/>
                <w:lang w:val="uk-UA"/>
              </w:rPr>
            </w:pPr>
            <w:r w:rsidRPr="001A7887">
              <w:t>Форма підсумкового контролю: диференційований залік</w:t>
            </w:r>
          </w:p>
        </w:tc>
        <w:tc>
          <w:tcPr>
            <w:tcW w:w="2268" w:type="dxa"/>
          </w:tcPr>
          <w:p w:rsidR="001A7887" w:rsidRPr="001A7887" w:rsidRDefault="001A7887" w:rsidP="001A7887">
            <w:pPr>
              <w:pStyle w:val="1b"/>
              <w:jc w:val="center"/>
              <w:rPr>
                <w:szCs w:val="28"/>
                <w:lang w:val="uk-UA"/>
              </w:rPr>
            </w:pPr>
            <w:r w:rsidRPr="001A7887">
              <w:rPr>
                <w:szCs w:val="28"/>
                <w:lang w:val="uk-UA"/>
              </w:rPr>
              <w:t>3</w:t>
            </w:r>
          </w:p>
        </w:tc>
        <w:tc>
          <w:tcPr>
            <w:tcW w:w="3028" w:type="dxa"/>
          </w:tcPr>
          <w:p w:rsidR="001A7887" w:rsidRPr="001A7887" w:rsidRDefault="001A7887" w:rsidP="001A7887">
            <w:pPr>
              <w:pStyle w:val="1b"/>
              <w:jc w:val="center"/>
              <w:rPr>
                <w:szCs w:val="28"/>
                <w:lang w:val="uk-UA"/>
              </w:rPr>
            </w:pPr>
            <w:r w:rsidRPr="001A7887">
              <w:rPr>
                <w:szCs w:val="28"/>
                <w:lang w:val="uk-UA"/>
              </w:rPr>
              <w:t>5</w:t>
            </w:r>
          </w:p>
        </w:tc>
      </w:tr>
      <w:tr w:rsidR="001A7887" w:rsidRPr="001A7887" w:rsidTr="001A7887">
        <w:trPr>
          <w:jc w:val="center"/>
        </w:trPr>
        <w:tc>
          <w:tcPr>
            <w:tcW w:w="4106" w:type="dxa"/>
            <w:vMerge/>
          </w:tcPr>
          <w:p w:rsidR="001A7887" w:rsidRPr="001A7887" w:rsidRDefault="001A7887" w:rsidP="002303D5">
            <w:pPr>
              <w:pStyle w:val="1b"/>
              <w:rPr>
                <w:szCs w:val="28"/>
                <w:lang w:val="uk-UA"/>
              </w:rPr>
            </w:pPr>
          </w:p>
        </w:tc>
        <w:tc>
          <w:tcPr>
            <w:tcW w:w="5296" w:type="dxa"/>
            <w:gridSpan w:val="2"/>
          </w:tcPr>
          <w:p w:rsidR="001A7887" w:rsidRPr="001A7887" w:rsidRDefault="001A7887" w:rsidP="001A7887">
            <w:pPr>
              <w:pStyle w:val="1b"/>
              <w:jc w:val="center"/>
              <w:rPr>
                <w:b/>
                <w:szCs w:val="28"/>
                <w:lang w:val="uk-UA"/>
              </w:rPr>
            </w:pPr>
            <w:r w:rsidRPr="001A7887">
              <w:rPr>
                <w:b/>
              </w:rPr>
              <w:t>Семестр:</w:t>
            </w:r>
          </w:p>
        </w:tc>
      </w:tr>
      <w:tr w:rsidR="001A7887" w:rsidRPr="001A7887" w:rsidTr="001A7887">
        <w:trPr>
          <w:jc w:val="center"/>
        </w:trPr>
        <w:tc>
          <w:tcPr>
            <w:tcW w:w="4106" w:type="dxa"/>
            <w:vMerge/>
          </w:tcPr>
          <w:p w:rsidR="001A7887" w:rsidRPr="001A7887" w:rsidRDefault="001A7887" w:rsidP="002303D5">
            <w:pPr>
              <w:pStyle w:val="1b"/>
              <w:rPr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1A7887" w:rsidRPr="001A7887" w:rsidRDefault="001A7887" w:rsidP="001A7887">
            <w:pPr>
              <w:pStyle w:val="1b"/>
              <w:jc w:val="center"/>
              <w:rPr>
                <w:szCs w:val="28"/>
                <w:lang w:val="uk-UA"/>
              </w:rPr>
            </w:pPr>
            <w:r w:rsidRPr="001A7887">
              <w:rPr>
                <w:szCs w:val="28"/>
                <w:lang w:val="uk-UA"/>
              </w:rPr>
              <w:t>6</w:t>
            </w:r>
          </w:p>
        </w:tc>
        <w:tc>
          <w:tcPr>
            <w:tcW w:w="3028" w:type="dxa"/>
          </w:tcPr>
          <w:p w:rsidR="001A7887" w:rsidRPr="001A7887" w:rsidRDefault="001A7887" w:rsidP="001A7887">
            <w:pPr>
              <w:pStyle w:val="1b"/>
              <w:jc w:val="center"/>
              <w:rPr>
                <w:szCs w:val="28"/>
                <w:lang w:val="uk-UA"/>
              </w:rPr>
            </w:pPr>
            <w:r w:rsidRPr="001A7887">
              <w:rPr>
                <w:szCs w:val="28"/>
                <w:lang w:val="uk-UA"/>
              </w:rPr>
              <w:t>10</w:t>
            </w:r>
          </w:p>
        </w:tc>
      </w:tr>
      <w:tr w:rsidR="001A7887" w:rsidRPr="001A7887" w:rsidTr="001A7887">
        <w:trPr>
          <w:jc w:val="center"/>
        </w:trPr>
        <w:tc>
          <w:tcPr>
            <w:tcW w:w="4106" w:type="dxa"/>
            <w:vMerge/>
          </w:tcPr>
          <w:p w:rsidR="001A7887" w:rsidRPr="001A7887" w:rsidRDefault="001A7887" w:rsidP="002303D5">
            <w:pPr>
              <w:pStyle w:val="1b"/>
              <w:rPr>
                <w:szCs w:val="28"/>
                <w:lang w:val="uk-UA"/>
              </w:rPr>
            </w:pPr>
          </w:p>
        </w:tc>
        <w:tc>
          <w:tcPr>
            <w:tcW w:w="5296" w:type="dxa"/>
            <w:gridSpan w:val="2"/>
          </w:tcPr>
          <w:p w:rsidR="001A7887" w:rsidRPr="001A7887" w:rsidRDefault="001A7887" w:rsidP="001A7887">
            <w:pPr>
              <w:pStyle w:val="1b"/>
              <w:jc w:val="center"/>
              <w:rPr>
                <w:szCs w:val="28"/>
                <w:lang w:val="uk-UA"/>
              </w:rPr>
            </w:pPr>
            <w:r w:rsidRPr="001A7887">
              <w:rPr>
                <w:b/>
              </w:rPr>
              <w:t>Індивідуальна робота</w:t>
            </w:r>
          </w:p>
        </w:tc>
      </w:tr>
      <w:tr w:rsidR="001A7887" w:rsidRPr="001A7887" w:rsidTr="001A7887">
        <w:trPr>
          <w:jc w:val="center"/>
        </w:trPr>
        <w:tc>
          <w:tcPr>
            <w:tcW w:w="4106" w:type="dxa"/>
            <w:vMerge/>
          </w:tcPr>
          <w:p w:rsidR="001A7887" w:rsidRPr="001A7887" w:rsidRDefault="001A7887" w:rsidP="002303D5">
            <w:pPr>
              <w:pStyle w:val="1b"/>
              <w:rPr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1A7887" w:rsidRPr="001A7887" w:rsidRDefault="001A7887" w:rsidP="001A7887">
            <w:pPr>
              <w:pStyle w:val="1b"/>
              <w:jc w:val="center"/>
              <w:rPr>
                <w:szCs w:val="28"/>
                <w:lang w:val="uk-UA"/>
              </w:rPr>
            </w:pPr>
            <w:r w:rsidRPr="001A7887">
              <w:rPr>
                <w:szCs w:val="28"/>
                <w:lang w:val="uk-UA"/>
              </w:rPr>
              <w:t>60</w:t>
            </w:r>
          </w:p>
        </w:tc>
        <w:tc>
          <w:tcPr>
            <w:tcW w:w="3028" w:type="dxa"/>
          </w:tcPr>
          <w:p w:rsidR="001A7887" w:rsidRPr="001A7887" w:rsidRDefault="001A7887" w:rsidP="001A7887">
            <w:pPr>
              <w:pStyle w:val="1b"/>
              <w:jc w:val="center"/>
              <w:rPr>
                <w:szCs w:val="28"/>
                <w:lang w:val="uk-UA"/>
              </w:rPr>
            </w:pPr>
            <w:r w:rsidRPr="001A7887">
              <w:rPr>
                <w:szCs w:val="28"/>
                <w:lang w:val="uk-UA"/>
              </w:rPr>
              <w:t>60</w:t>
            </w:r>
          </w:p>
        </w:tc>
      </w:tr>
      <w:tr w:rsidR="001A7887" w:rsidRPr="001A7887" w:rsidTr="001A7887">
        <w:trPr>
          <w:jc w:val="center"/>
        </w:trPr>
        <w:tc>
          <w:tcPr>
            <w:tcW w:w="4106" w:type="dxa"/>
            <w:vMerge/>
          </w:tcPr>
          <w:p w:rsidR="001A7887" w:rsidRPr="001A7887" w:rsidRDefault="001A7887" w:rsidP="002303D5">
            <w:pPr>
              <w:pStyle w:val="1b"/>
              <w:rPr>
                <w:szCs w:val="28"/>
                <w:lang w:val="uk-UA"/>
              </w:rPr>
            </w:pPr>
          </w:p>
        </w:tc>
        <w:tc>
          <w:tcPr>
            <w:tcW w:w="5296" w:type="dxa"/>
            <w:gridSpan w:val="2"/>
          </w:tcPr>
          <w:p w:rsidR="001A7887" w:rsidRPr="001A7887" w:rsidRDefault="001A7887" w:rsidP="001A7887">
            <w:pPr>
              <w:pStyle w:val="1b"/>
              <w:jc w:val="center"/>
              <w:rPr>
                <w:szCs w:val="28"/>
                <w:lang w:val="uk-UA"/>
              </w:rPr>
            </w:pPr>
            <w:r w:rsidRPr="001A7887">
              <w:rPr>
                <w:b/>
                <w:lang w:val="uk-UA"/>
              </w:rPr>
              <w:t xml:space="preserve">Самостійна </w:t>
            </w:r>
            <w:r w:rsidRPr="001A7887">
              <w:rPr>
                <w:b/>
              </w:rPr>
              <w:t>робота</w:t>
            </w:r>
          </w:p>
        </w:tc>
      </w:tr>
      <w:tr w:rsidR="001A7887" w:rsidRPr="001A7887" w:rsidTr="001A7887">
        <w:trPr>
          <w:jc w:val="center"/>
        </w:trPr>
        <w:tc>
          <w:tcPr>
            <w:tcW w:w="4106" w:type="dxa"/>
            <w:vMerge/>
          </w:tcPr>
          <w:p w:rsidR="001A7887" w:rsidRPr="001A7887" w:rsidRDefault="001A7887" w:rsidP="002303D5">
            <w:pPr>
              <w:pStyle w:val="1b"/>
              <w:rPr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1A7887" w:rsidRPr="001A7887" w:rsidRDefault="001A7887" w:rsidP="001A7887">
            <w:pPr>
              <w:pStyle w:val="1b"/>
              <w:jc w:val="center"/>
              <w:rPr>
                <w:szCs w:val="28"/>
                <w:lang w:val="uk-UA"/>
              </w:rPr>
            </w:pPr>
            <w:r w:rsidRPr="001A7887">
              <w:rPr>
                <w:szCs w:val="28"/>
                <w:lang w:val="uk-UA"/>
              </w:rPr>
              <w:t>120</w:t>
            </w:r>
          </w:p>
        </w:tc>
        <w:tc>
          <w:tcPr>
            <w:tcW w:w="3028" w:type="dxa"/>
          </w:tcPr>
          <w:p w:rsidR="001A7887" w:rsidRPr="001A7887" w:rsidRDefault="001A7887" w:rsidP="001A7887">
            <w:pPr>
              <w:pStyle w:val="1b"/>
              <w:jc w:val="center"/>
              <w:rPr>
                <w:szCs w:val="28"/>
                <w:lang w:val="uk-UA"/>
              </w:rPr>
            </w:pPr>
            <w:r w:rsidRPr="001A7887">
              <w:rPr>
                <w:szCs w:val="28"/>
                <w:lang w:val="uk-UA"/>
              </w:rPr>
              <w:t>120</w:t>
            </w:r>
          </w:p>
        </w:tc>
      </w:tr>
    </w:tbl>
    <w:p w:rsidR="001A7887" w:rsidRPr="001A7887" w:rsidRDefault="001A7887" w:rsidP="002303D5">
      <w:pPr>
        <w:pStyle w:val="1b"/>
        <w:rPr>
          <w:b/>
          <w:szCs w:val="28"/>
          <w:lang w:val="uk-UA"/>
        </w:rPr>
      </w:pPr>
    </w:p>
    <w:p w:rsidR="001A7887" w:rsidRDefault="001A7887" w:rsidP="002303D5">
      <w:pPr>
        <w:pStyle w:val="1b"/>
        <w:jc w:val="center"/>
        <w:rPr>
          <w:b/>
          <w:szCs w:val="28"/>
          <w:lang w:val="uk-UA"/>
        </w:rPr>
      </w:pPr>
    </w:p>
    <w:p w:rsidR="001A7887" w:rsidRDefault="001A7887" w:rsidP="002303D5">
      <w:pPr>
        <w:pStyle w:val="1b"/>
        <w:jc w:val="center"/>
        <w:rPr>
          <w:b/>
          <w:szCs w:val="28"/>
          <w:lang w:val="uk-UA"/>
        </w:rPr>
      </w:pPr>
    </w:p>
    <w:p w:rsidR="001A7887" w:rsidRDefault="001A7887" w:rsidP="002303D5">
      <w:pPr>
        <w:pStyle w:val="1b"/>
        <w:jc w:val="center"/>
        <w:rPr>
          <w:b/>
          <w:szCs w:val="28"/>
          <w:lang w:val="uk-UA"/>
        </w:rPr>
      </w:pPr>
    </w:p>
    <w:p w:rsidR="001A7887" w:rsidRDefault="001A7887" w:rsidP="002303D5">
      <w:pPr>
        <w:pStyle w:val="1b"/>
        <w:jc w:val="center"/>
        <w:rPr>
          <w:b/>
          <w:szCs w:val="28"/>
          <w:lang w:val="uk-UA"/>
        </w:rPr>
      </w:pPr>
    </w:p>
    <w:p w:rsidR="002303D5" w:rsidRDefault="002303D5" w:rsidP="002303D5">
      <w:pPr>
        <w:pStyle w:val="1b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МЕТА ТА ЗАВДАННЯ</w:t>
      </w:r>
      <w:r w:rsidRPr="00A64333">
        <w:rPr>
          <w:b/>
          <w:szCs w:val="28"/>
          <w:lang w:val="uk-UA"/>
        </w:rPr>
        <w:t xml:space="preserve"> ВИРОБНИЧОЇ ПРАКТИКИ</w:t>
      </w:r>
    </w:p>
    <w:p w:rsidR="002303D5" w:rsidRDefault="002303D5" w:rsidP="002303D5">
      <w:pPr>
        <w:pStyle w:val="1b"/>
        <w:ind w:firstLine="709"/>
        <w:rPr>
          <w:b/>
          <w:szCs w:val="28"/>
          <w:lang w:val="uk-UA"/>
        </w:rPr>
      </w:pPr>
    </w:p>
    <w:p w:rsidR="002303D5" w:rsidRDefault="002303D5" w:rsidP="0097582F">
      <w:pPr>
        <w:pStyle w:val="1b"/>
        <w:ind w:firstLine="708"/>
        <w:rPr>
          <w:szCs w:val="28"/>
          <w:lang w:val="uk-UA"/>
        </w:rPr>
      </w:pPr>
      <w:r w:rsidRPr="000D32B7">
        <w:rPr>
          <w:b/>
          <w:szCs w:val="28"/>
          <w:lang w:val="uk-UA"/>
        </w:rPr>
        <w:t>Метою</w:t>
      </w:r>
      <w:r w:rsidRPr="00E63870">
        <w:rPr>
          <w:b/>
          <w:i/>
          <w:szCs w:val="28"/>
          <w:lang w:val="uk-UA"/>
        </w:rPr>
        <w:t xml:space="preserve"> </w:t>
      </w:r>
      <w:r>
        <w:rPr>
          <w:szCs w:val="28"/>
          <w:lang w:val="uk-UA"/>
        </w:rPr>
        <w:t>виробничої практики є:</w:t>
      </w:r>
    </w:p>
    <w:p w:rsidR="00DF5D9F" w:rsidRPr="00DF5D9F" w:rsidRDefault="0097582F" w:rsidP="0097582F">
      <w:pPr>
        <w:pStyle w:val="afa"/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bCs/>
          <w:sz w:val="28"/>
          <w:szCs w:val="28"/>
          <w:lang w:val="uk-UA" w:eastAsia="uk-UA"/>
        </w:rPr>
        <w:t>з</w:t>
      </w:r>
      <w:r w:rsidR="00DF5D9F" w:rsidRPr="00DF5D9F">
        <w:rPr>
          <w:rFonts w:ascii="Times New Roman" w:hAnsi="Times New Roman"/>
          <w:bCs/>
          <w:sz w:val="28"/>
          <w:szCs w:val="28"/>
          <w:lang w:val="uk-UA" w:eastAsia="uk-UA"/>
        </w:rPr>
        <w:t>акріплення теоретичних знань</w:t>
      </w:r>
      <w:r w:rsidR="00DF5D9F" w:rsidRPr="00DF5D9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DF5D9F">
        <w:rPr>
          <w:rFonts w:ascii="Times New Roman" w:hAnsi="Times New Roman"/>
          <w:sz w:val="28"/>
          <w:szCs w:val="28"/>
          <w:lang w:val="uk-UA" w:eastAsia="uk-UA"/>
        </w:rPr>
        <w:t>–</w:t>
      </w:r>
      <w:r w:rsidR="00DF5D9F" w:rsidRPr="00DF5D9F">
        <w:rPr>
          <w:rFonts w:ascii="Times New Roman" w:hAnsi="Times New Roman"/>
          <w:sz w:val="28"/>
          <w:szCs w:val="28"/>
          <w:lang w:val="uk-UA" w:eastAsia="uk-UA"/>
        </w:rPr>
        <w:t xml:space="preserve"> застосування отриманих у навчальних закладах знань на практиці та їх інтеграція в реальні виробничі умови</w:t>
      </w:r>
      <w:r>
        <w:rPr>
          <w:rFonts w:ascii="Times New Roman" w:hAnsi="Times New Roman"/>
          <w:sz w:val="28"/>
          <w:szCs w:val="28"/>
          <w:lang w:val="uk-UA" w:eastAsia="uk-UA"/>
        </w:rPr>
        <w:t>;</w:t>
      </w:r>
    </w:p>
    <w:p w:rsidR="00DF5D9F" w:rsidRPr="00DF5D9F" w:rsidRDefault="0097582F" w:rsidP="0097582F">
      <w:pPr>
        <w:pStyle w:val="afa"/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bCs/>
          <w:sz w:val="28"/>
          <w:szCs w:val="28"/>
          <w:lang w:val="uk-UA" w:eastAsia="uk-UA"/>
        </w:rPr>
        <w:t>о</w:t>
      </w:r>
      <w:r w:rsidR="00DF5D9F" w:rsidRPr="00DF5D9F">
        <w:rPr>
          <w:rFonts w:ascii="Times New Roman" w:hAnsi="Times New Roman"/>
          <w:bCs/>
          <w:sz w:val="28"/>
          <w:szCs w:val="28"/>
          <w:lang w:val="uk-UA" w:eastAsia="uk-UA"/>
        </w:rPr>
        <w:t>тримання практичних навичок</w:t>
      </w:r>
      <w:r w:rsidR="00DF5D9F" w:rsidRPr="00DF5D9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DF5D9F">
        <w:rPr>
          <w:rFonts w:ascii="Times New Roman" w:hAnsi="Times New Roman"/>
          <w:sz w:val="28"/>
          <w:szCs w:val="28"/>
          <w:lang w:val="uk-UA" w:eastAsia="uk-UA"/>
        </w:rPr>
        <w:t>–</w:t>
      </w:r>
      <w:r w:rsidR="00DF5D9F" w:rsidRPr="00DF5D9F">
        <w:rPr>
          <w:rFonts w:ascii="Times New Roman" w:hAnsi="Times New Roman"/>
          <w:sz w:val="28"/>
          <w:szCs w:val="28"/>
          <w:lang w:val="uk-UA" w:eastAsia="uk-UA"/>
        </w:rPr>
        <w:t xml:space="preserve"> набуття досвіду роботи в сфері, </w:t>
      </w:r>
      <w:r w:rsidR="00DF5D9F">
        <w:rPr>
          <w:rFonts w:ascii="Times New Roman" w:hAnsi="Times New Roman"/>
          <w:sz w:val="28"/>
          <w:szCs w:val="28"/>
          <w:lang w:val="uk-UA" w:eastAsia="uk-UA"/>
        </w:rPr>
        <w:t xml:space="preserve">гостинності, </w:t>
      </w:r>
      <w:r w:rsidR="00DF5D9F" w:rsidRPr="00DF5D9F">
        <w:rPr>
          <w:rFonts w:ascii="Times New Roman" w:hAnsi="Times New Roman"/>
          <w:sz w:val="28"/>
          <w:szCs w:val="28"/>
          <w:lang w:val="uk-UA" w:eastAsia="uk-UA"/>
        </w:rPr>
        <w:t>освоєння технологічних процесів,</w:t>
      </w:r>
      <w:r w:rsidR="00DF5D9F">
        <w:rPr>
          <w:rFonts w:ascii="Times New Roman" w:hAnsi="Times New Roman"/>
          <w:sz w:val="28"/>
          <w:szCs w:val="28"/>
          <w:lang w:val="uk-UA" w:eastAsia="uk-UA"/>
        </w:rPr>
        <w:t xml:space="preserve"> інструментів та методів роботи</w:t>
      </w:r>
      <w:r>
        <w:rPr>
          <w:rFonts w:ascii="Times New Roman" w:hAnsi="Times New Roman"/>
          <w:sz w:val="28"/>
          <w:szCs w:val="28"/>
          <w:lang w:val="uk-UA" w:eastAsia="uk-UA"/>
        </w:rPr>
        <w:t>;</w:t>
      </w:r>
    </w:p>
    <w:p w:rsidR="00DF5D9F" w:rsidRPr="00DF5D9F" w:rsidRDefault="0097582F" w:rsidP="0097582F">
      <w:pPr>
        <w:pStyle w:val="afa"/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bCs/>
          <w:sz w:val="28"/>
          <w:szCs w:val="28"/>
          <w:lang w:val="uk-UA" w:eastAsia="uk-UA"/>
        </w:rPr>
        <w:t>р</w:t>
      </w:r>
      <w:r w:rsidR="00DF5D9F" w:rsidRPr="00DF5D9F">
        <w:rPr>
          <w:rFonts w:ascii="Times New Roman" w:hAnsi="Times New Roman"/>
          <w:bCs/>
          <w:sz w:val="28"/>
          <w:szCs w:val="28"/>
          <w:lang w:val="uk-UA" w:eastAsia="uk-UA"/>
        </w:rPr>
        <w:t>озвиток професійних компетенцій</w:t>
      </w:r>
      <w:r w:rsidR="00DF5D9F" w:rsidRPr="00DF5D9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DF5D9F">
        <w:rPr>
          <w:rFonts w:ascii="Times New Roman" w:hAnsi="Times New Roman"/>
          <w:sz w:val="28"/>
          <w:szCs w:val="28"/>
          <w:lang w:val="uk-UA" w:eastAsia="uk-UA"/>
        </w:rPr>
        <w:t>–</w:t>
      </w:r>
      <w:r w:rsidR="00DF5D9F" w:rsidRPr="00DF5D9F">
        <w:rPr>
          <w:rFonts w:ascii="Times New Roman" w:hAnsi="Times New Roman"/>
          <w:sz w:val="28"/>
          <w:szCs w:val="28"/>
          <w:lang w:val="uk-UA" w:eastAsia="uk-UA"/>
        </w:rPr>
        <w:t xml:space="preserve"> удосконалення умінь і навичок, необхідних для виконання майбутніх професійних обов'язків, та підготовка до роботи в умовах сучасного ринку праці</w:t>
      </w:r>
      <w:r>
        <w:rPr>
          <w:rFonts w:ascii="Times New Roman" w:hAnsi="Times New Roman"/>
          <w:sz w:val="28"/>
          <w:szCs w:val="28"/>
          <w:lang w:val="uk-UA" w:eastAsia="uk-UA"/>
        </w:rPr>
        <w:t>;</w:t>
      </w:r>
    </w:p>
    <w:p w:rsidR="00DF5D9F" w:rsidRPr="00DF5D9F" w:rsidRDefault="00482B4A" w:rsidP="0097582F">
      <w:pPr>
        <w:pStyle w:val="afa"/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bCs/>
          <w:sz w:val="28"/>
          <w:szCs w:val="28"/>
          <w:lang w:val="uk-UA" w:eastAsia="uk-UA"/>
        </w:rPr>
        <w:t>знайомств</w:t>
      </w:r>
      <w:r w:rsidR="0097582F">
        <w:rPr>
          <w:rFonts w:ascii="Times New Roman" w:hAnsi="Times New Roman"/>
          <w:bCs/>
          <w:sz w:val="28"/>
          <w:szCs w:val="28"/>
          <w:lang w:val="uk-UA" w:eastAsia="uk-UA"/>
        </w:rPr>
        <w:t>о</w:t>
      </w:r>
      <w:r w:rsidR="00DF5D9F" w:rsidRPr="00DF5D9F">
        <w:rPr>
          <w:rFonts w:ascii="Times New Roman" w:hAnsi="Times New Roman"/>
          <w:bCs/>
          <w:sz w:val="28"/>
          <w:szCs w:val="28"/>
          <w:lang w:val="uk-UA" w:eastAsia="uk-UA"/>
        </w:rPr>
        <w:t xml:space="preserve"> з організаційною культурою підприємства</w:t>
      </w:r>
      <w:r w:rsidR="00DF5D9F" w:rsidRPr="00DF5D9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DF5D9F">
        <w:rPr>
          <w:rFonts w:ascii="Times New Roman" w:hAnsi="Times New Roman"/>
          <w:sz w:val="28"/>
          <w:szCs w:val="28"/>
          <w:lang w:val="uk-UA" w:eastAsia="uk-UA"/>
        </w:rPr>
        <w:t>–</w:t>
      </w:r>
      <w:r w:rsidR="00DF5D9F" w:rsidRPr="00DF5D9F">
        <w:rPr>
          <w:rFonts w:ascii="Times New Roman" w:hAnsi="Times New Roman"/>
          <w:sz w:val="28"/>
          <w:szCs w:val="28"/>
          <w:lang w:val="uk-UA" w:eastAsia="uk-UA"/>
        </w:rPr>
        <w:t xml:space="preserve"> знайомство з внутрішньою структурою, політикою і специфікою роботи компанії, що дозволяє студенту краще адаптуватися в професійному середовищі</w:t>
      </w:r>
      <w:r w:rsidR="0097582F">
        <w:rPr>
          <w:rFonts w:ascii="Times New Roman" w:hAnsi="Times New Roman"/>
          <w:sz w:val="28"/>
          <w:szCs w:val="28"/>
          <w:lang w:val="uk-UA" w:eastAsia="uk-UA"/>
        </w:rPr>
        <w:t>;</w:t>
      </w:r>
    </w:p>
    <w:p w:rsidR="00DF5D9F" w:rsidRPr="00DF5D9F" w:rsidRDefault="0097582F" w:rsidP="0097582F">
      <w:pPr>
        <w:pStyle w:val="afa"/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bCs/>
          <w:sz w:val="28"/>
          <w:szCs w:val="28"/>
          <w:lang w:val="uk-UA" w:eastAsia="uk-UA"/>
        </w:rPr>
        <w:t>ф</w:t>
      </w:r>
      <w:r w:rsidR="00DF5D9F" w:rsidRPr="00DF5D9F">
        <w:rPr>
          <w:rFonts w:ascii="Times New Roman" w:hAnsi="Times New Roman"/>
          <w:bCs/>
          <w:sz w:val="28"/>
          <w:szCs w:val="28"/>
          <w:lang w:val="uk-UA" w:eastAsia="uk-UA"/>
        </w:rPr>
        <w:t>ормування навичок роботи в команді та комунікації</w:t>
      </w:r>
      <w:r w:rsidR="00DF5D9F" w:rsidRPr="00DF5D9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DF5D9F">
        <w:rPr>
          <w:rFonts w:ascii="Times New Roman" w:hAnsi="Times New Roman"/>
          <w:sz w:val="28"/>
          <w:szCs w:val="28"/>
          <w:lang w:val="uk-UA" w:eastAsia="uk-UA"/>
        </w:rPr>
        <w:t>–</w:t>
      </w:r>
      <w:r w:rsidR="00DF5D9F" w:rsidRPr="00DF5D9F">
        <w:rPr>
          <w:rFonts w:ascii="Times New Roman" w:hAnsi="Times New Roman"/>
          <w:sz w:val="28"/>
          <w:szCs w:val="28"/>
          <w:lang w:val="uk-UA" w:eastAsia="uk-UA"/>
        </w:rPr>
        <w:t xml:space="preserve">  розвиток вмінь ефективно взаємодіяти з колегами та керівниками, працювати в колективі, виконувати поставлені завдання</w:t>
      </w:r>
      <w:r>
        <w:rPr>
          <w:rFonts w:ascii="Times New Roman" w:hAnsi="Times New Roman"/>
          <w:sz w:val="28"/>
          <w:szCs w:val="28"/>
          <w:lang w:val="uk-UA" w:eastAsia="uk-UA"/>
        </w:rPr>
        <w:t>;</w:t>
      </w:r>
    </w:p>
    <w:p w:rsidR="00DF5D9F" w:rsidRPr="00DF5D9F" w:rsidRDefault="0097582F" w:rsidP="0097582F">
      <w:pPr>
        <w:pStyle w:val="afa"/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bCs/>
          <w:sz w:val="28"/>
          <w:szCs w:val="28"/>
          <w:lang w:val="uk-UA" w:eastAsia="uk-UA"/>
        </w:rPr>
        <w:t>о</w:t>
      </w:r>
      <w:r w:rsidR="00DF5D9F" w:rsidRPr="00DF5D9F">
        <w:rPr>
          <w:rFonts w:ascii="Times New Roman" w:hAnsi="Times New Roman"/>
          <w:bCs/>
          <w:sz w:val="28"/>
          <w:szCs w:val="28"/>
          <w:lang w:val="uk-UA" w:eastAsia="uk-UA"/>
        </w:rPr>
        <w:t>цінка готовності до майбутньої професії</w:t>
      </w:r>
      <w:r w:rsidR="00DF5D9F" w:rsidRPr="00DF5D9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DF5D9F">
        <w:rPr>
          <w:rFonts w:ascii="Times New Roman" w:hAnsi="Times New Roman"/>
          <w:sz w:val="28"/>
          <w:szCs w:val="28"/>
          <w:lang w:val="uk-UA" w:eastAsia="uk-UA"/>
        </w:rPr>
        <w:t>–</w:t>
      </w:r>
      <w:r w:rsidR="00DF5D9F" w:rsidRPr="00DF5D9F">
        <w:rPr>
          <w:rFonts w:ascii="Times New Roman" w:hAnsi="Times New Roman"/>
          <w:sz w:val="28"/>
          <w:szCs w:val="28"/>
          <w:lang w:val="uk-UA" w:eastAsia="uk-UA"/>
        </w:rPr>
        <w:t xml:space="preserve">  самоперевірка та визначення рівня підготовленості </w:t>
      </w:r>
      <w:r w:rsidR="00DF5D9F">
        <w:rPr>
          <w:rFonts w:ascii="Times New Roman" w:hAnsi="Times New Roman"/>
          <w:sz w:val="28"/>
          <w:szCs w:val="28"/>
          <w:lang w:val="uk-UA" w:eastAsia="uk-UA"/>
        </w:rPr>
        <w:t xml:space="preserve">здобувача </w:t>
      </w:r>
      <w:r w:rsidR="00DF5D9F" w:rsidRPr="00DF5D9F">
        <w:rPr>
          <w:rFonts w:ascii="Times New Roman" w:hAnsi="Times New Roman"/>
          <w:sz w:val="28"/>
          <w:szCs w:val="28"/>
          <w:lang w:val="uk-UA" w:eastAsia="uk-UA"/>
        </w:rPr>
        <w:t xml:space="preserve">до виконання професійних обов'язків на базі реального </w:t>
      </w:r>
      <w:r w:rsidR="00DF5D9F">
        <w:rPr>
          <w:rFonts w:ascii="Times New Roman" w:hAnsi="Times New Roman"/>
          <w:sz w:val="28"/>
          <w:szCs w:val="28"/>
          <w:lang w:val="uk-UA" w:eastAsia="uk-UA"/>
        </w:rPr>
        <w:t>закладу сфери гостинності</w:t>
      </w:r>
      <w:r>
        <w:rPr>
          <w:rFonts w:ascii="Times New Roman" w:hAnsi="Times New Roman"/>
          <w:sz w:val="28"/>
          <w:szCs w:val="28"/>
          <w:lang w:val="uk-UA" w:eastAsia="uk-UA"/>
        </w:rPr>
        <w:t>;</w:t>
      </w:r>
    </w:p>
    <w:p w:rsidR="00DF5D9F" w:rsidRPr="00DF5D9F" w:rsidRDefault="0097582F" w:rsidP="0097582F">
      <w:pPr>
        <w:pStyle w:val="afa"/>
        <w:numPr>
          <w:ilvl w:val="0"/>
          <w:numId w:val="15"/>
        </w:numPr>
        <w:spacing w:after="0" w:line="240" w:lineRule="auto"/>
        <w:ind w:left="0" w:firstLine="142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bCs/>
          <w:sz w:val="28"/>
          <w:szCs w:val="28"/>
          <w:lang w:val="uk-UA" w:eastAsia="uk-UA"/>
        </w:rPr>
        <w:t>п</w:t>
      </w:r>
      <w:r w:rsidR="00DF5D9F" w:rsidRPr="00DF5D9F">
        <w:rPr>
          <w:rFonts w:ascii="Times New Roman" w:hAnsi="Times New Roman"/>
          <w:bCs/>
          <w:sz w:val="28"/>
          <w:szCs w:val="28"/>
          <w:lang w:val="uk-UA" w:eastAsia="uk-UA"/>
        </w:rPr>
        <w:t>ошук потенційного місця роботи</w:t>
      </w:r>
      <w:r w:rsidR="00DF5D9F" w:rsidRPr="00DF5D9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DF5D9F">
        <w:rPr>
          <w:rFonts w:ascii="Times New Roman" w:hAnsi="Times New Roman"/>
          <w:sz w:val="28"/>
          <w:szCs w:val="28"/>
          <w:lang w:val="uk-UA" w:eastAsia="uk-UA"/>
        </w:rPr>
        <w:t>–</w:t>
      </w:r>
      <w:r w:rsidR="00DF5D9F" w:rsidRPr="00DF5D9F">
        <w:rPr>
          <w:rFonts w:ascii="Times New Roman" w:hAnsi="Times New Roman"/>
          <w:sz w:val="28"/>
          <w:szCs w:val="28"/>
          <w:lang w:val="uk-UA" w:eastAsia="uk-UA"/>
        </w:rPr>
        <w:t xml:space="preserve">  можливість знайти робоче місце в компанії, де проходиться практика, або налагодити професійні контакти для подальшого працевлаштування.</w:t>
      </w:r>
    </w:p>
    <w:p w:rsidR="002303D5" w:rsidRPr="000D32B7" w:rsidRDefault="002303D5" w:rsidP="0097582F">
      <w:pPr>
        <w:pStyle w:val="60"/>
        <w:shd w:val="clear" w:color="auto" w:fill="auto"/>
        <w:spacing w:line="240" w:lineRule="auto"/>
        <w:ind w:left="708" w:firstLine="0"/>
        <w:rPr>
          <w:i w:val="0"/>
          <w:sz w:val="28"/>
          <w:szCs w:val="28"/>
        </w:rPr>
      </w:pPr>
      <w:r w:rsidRPr="000D32B7">
        <w:rPr>
          <w:b/>
          <w:i w:val="0"/>
          <w:sz w:val="28"/>
          <w:szCs w:val="28"/>
        </w:rPr>
        <w:t xml:space="preserve">Завдання </w:t>
      </w:r>
      <w:r w:rsidRPr="000D32B7">
        <w:rPr>
          <w:i w:val="0"/>
          <w:sz w:val="28"/>
          <w:szCs w:val="28"/>
        </w:rPr>
        <w:t>виробничої практики:</w:t>
      </w:r>
    </w:p>
    <w:p w:rsidR="002303D5" w:rsidRPr="00EA66FB" w:rsidRDefault="002303D5" w:rsidP="0097582F">
      <w:pPr>
        <w:pStyle w:val="afa"/>
        <w:widowControl w:val="0"/>
        <w:numPr>
          <w:ilvl w:val="0"/>
          <w:numId w:val="4"/>
        </w:numPr>
        <w:tabs>
          <w:tab w:val="left" w:pos="426"/>
          <w:tab w:val="left" w:pos="751"/>
        </w:tabs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EA66FB">
        <w:rPr>
          <w:rFonts w:ascii="Times New Roman" w:hAnsi="Times New Roman"/>
          <w:sz w:val="28"/>
          <w:szCs w:val="28"/>
        </w:rPr>
        <w:t xml:space="preserve">поглиблення теоретичних знань та набуття практичних умінь шляхом вивчення досвіду роботи </w:t>
      </w:r>
      <w:r w:rsidRPr="00EA66FB">
        <w:rPr>
          <w:rFonts w:ascii="Times New Roman" w:hAnsi="Times New Roman"/>
          <w:sz w:val="28"/>
          <w:szCs w:val="28"/>
          <w:lang w:val="uk-UA"/>
        </w:rPr>
        <w:t>підприємств готельно-ресторанного бізнесу;</w:t>
      </w:r>
    </w:p>
    <w:p w:rsidR="002303D5" w:rsidRPr="00EA66FB" w:rsidRDefault="002303D5" w:rsidP="0097582F">
      <w:pPr>
        <w:pStyle w:val="afa"/>
        <w:widowControl w:val="0"/>
        <w:numPr>
          <w:ilvl w:val="0"/>
          <w:numId w:val="4"/>
        </w:numPr>
        <w:tabs>
          <w:tab w:val="left" w:pos="426"/>
          <w:tab w:val="left" w:pos="751"/>
        </w:tabs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EA66FB">
        <w:rPr>
          <w:rFonts w:ascii="Times New Roman" w:hAnsi="Times New Roman"/>
          <w:sz w:val="28"/>
          <w:szCs w:val="28"/>
        </w:rPr>
        <w:t>адаптація студентів до реальних умов виробничої діяльності та створення можливостей для майбутнього працевлаштування;</w:t>
      </w:r>
    </w:p>
    <w:p w:rsidR="002303D5" w:rsidRPr="00EA66FB" w:rsidRDefault="002303D5" w:rsidP="0097582F">
      <w:pPr>
        <w:pStyle w:val="afa"/>
        <w:widowControl w:val="0"/>
        <w:numPr>
          <w:ilvl w:val="0"/>
          <w:numId w:val="4"/>
        </w:numPr>
        <w:tabs>
          <w:tab w:val="left" w:pos="426"/>
          <w:tab w:val="left" w:pos="751"/>
        </w:tabs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знайомство з організаційною</w:t>
      </w:r>
      <w:r w:rsidRPr="00EA66FB">
        <w:rPr>
          <w:rFonts w:ascii="Times New Roman" w:hAnsi="Times New Roman"/>
          <w:sz w:val="28"/>
          <w:szCs w:val="28"/>
        </w:rPr>
        <w:t xml:space="preserve"> структурою та управлінням </w:t>
      </w:r>
      <w:r w:rsidRPr="00EA66FB">
        <w:rPr>
          <w:rFonts w:ascii="Times New Roman" w:hAnsi="Times New Roman"/>
          <w:sz w:val="28"/>
          <w:szCs w:val="28"/>
          <w:lang w:val="uk-UA"/>
        </w:rPr>
        <w:t>на підприємствах готельно-ресторанного бізнесу</w:t>
      </w:r>
      <w:r w:rsidRPr="00EA66FB">
        <w:rPr>
          <w:rFonts w:ascii="Times New Roman" w:hAnsi="Times New Roman"/>
          <w:sz w:val="28"/>
          <w:szCs w:val="28"/>
        </w:rPr>
        <w:t>;</w:t>
      </w:r>
    </w:p>
    <w:p w:rsidR="002303D5" w:rsidRPr="00EA66FB" w:rsidRDefault="002303D5" w:rsidP="0097582F">
      <w:pPr>
        <w:pStyle w:val="afa"/>
        <w:widowControl w:val="0"/>
        <w:numPr>
          <w:ilvl w:val="0"/>
          <w:numId w:val="4"/>
        </w:numPr>
        <w:tabs>
          <w:tab w:val="left" w:pos="426"/>
          <w:tab w:val="left" w:pos="751"/>
        </w:tabs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  <w:lang w:val="uk-UA"/>
        </w:rPr>
      </w:pPr>
      <w:r w:rsidRPr="00EA66FB">
        <w:rPr>
          <w:rFonts w:ascii="Times New Roman" w:hAnsi="Times New Roman"/>
          <w:sz w:val="28"/>
          <w:szCs w:val="28"/>
          <w:lang w:val="uk-UA"/>
        </w:rPr>
        <w:t>ознайомлення із функціональними обов’язками керівників та спеціалістів різних рівнів управління, аналіз взаємовідносин апарату управління та робітників;</w:t>
      </w:r>
    </w:p>
    <w:p w:rsidR="002303D5" w:rsidRPr="00EA66FB" w:rsidRDefault="002303D5" w:rsidP="0097582F">
      <w:pPr>
        <w:pStyle w:val="afa"/>
        <w:widowControl w:val="0"/>
        <w:numPr>
          <w:ilvl w:val="0"/>
          <w:numId w:val="4"/>
        </w:numPr>
        <w:tabs>
          <w:tab w:val="left" w:pos="426"/>
          <w:tab w:val="left" w:pos="751"/>
        </w:tabs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EA66FB">
        <w:rPr>
          <w:rFonts w:ascii="Times New Roman" w:hAnsi="Times New Roman"/>
          <w:sz w:val="28"/>
          <w:szCs w:val="28"/>
        </w:rPr>
        <w:t xml:space="preserve">оволодіння сучасними управлінськими технологіями, механізмами і формами організації управління у сфері </w:t>
      </w:r>
      <w:r w:rsidRPr="00EA66FB">
        <w:rPr>
          <w:rFonts w:ascii="Times New Roman" w:hAnsi="Times New Roman"/>
          <w:sz w:val="28"/>
          <w:szCs w:val="28"/>
          <w:lang w:val="uk-UA"/>
        </w:rPr>
        <w:t>готельно-ресторанного господарства</w:t>
      </w:r>
      <w:r w:rsidRPr="00EA66FB">
        <w:rPr>
          <w:rFonts w:ascii="Times New Roman" w:hAnsi="Times New Roman"/>
          <w:sz w:val="28"/>
          <w:szCs w:val="28"/>
        </w:rPr>
        <w:t>;</w:t>
      </w:r>
    </w:p>
    <w:p w:rsidR="002303D5" w:rsidRPr="00EA66FB" w:rsidRDefault="002303D5" w:rsidP="0097582F">
      <w:pPr>
        <w:pStyle w:val="afa"/>
        <w:widowControl w:val="0"/>
        <w:numPr>
          <w:ilvl w:val="0"/>
          <w:numId w:val="4"/>
        </w:numPr>
        <w:tabs>
          <w:tab w:val="left" w:pos="426"/>
          <w:tab w:val="left" w:pos="750"/>
        </w:tabs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EA66FB">
        <w:rPr>
          <w:rFonts w:ascii="Times New Roman" w:hAnsi="Times New Roman"/>
          <w:sz w:val="28"/>
          <w:szCs w:val="28"/>
        </w:rPr>
        <w:t xml:space="preserve">ознайомлення із контролем діяльності </w:t>
      </w:r>
      <w:r w:rsidRPr="00EA66FB">
        <w:rPr>
          <w:rFonts w:ascii="Times New Roman" w:hAnsi="Times New Roman"/>
          <w:sz w:val="28"/>
          <w:szCs w:val="28"/>
          <w:lang w:val="uk-UA"/>
        </w:rPr>
        <w:t>підприємств готельно-ресторанного бізнесу</w:t>
      </w:r>
      <w:r w:rsidRPr="00EA66FB">
        <w:rPr>
          <w:rFonts w:ascii="Times New Roman" w:hAnsi="Times New Roman"/>
          <w:sz w:val="28"/>
          <w:szCs w:val="28"/>
        </w:rPr>
        <w:t>, 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66FB">
        <w:rPr>
          <w:rFonts w:ascii="Times New Roman" w:hAnsi="Times New Roman"/>
          <w:sz w:val="28"/>
          <w:szCs w:val="28"/>
        </w:rPr>
        <w:t>також технічного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66FB">
        <w:rPr>
          <w:rFonts w:ascii="Times New Roman" w:hAnsi="Times New Roman"/>
          <w:sz w:val="28"/>
          <w:szCs w:val="28"/>
        </w:rPr>
        <w:t>обслуговування інженерних систем та торговельно- технологічного обладнання;</w:t>
      </w:r>
    </w:p>
    <w:p w:rsidR="002303D5" w:rsidRDefault="002303D5" w:rsidP="0097582F">
      <w:pPr>
        <w:pStyle w:val="afa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  <w:lang w:val="uk-UA"/>
        </w:rPr>
      </w:pPr>
      <w:r w:rsidRPr="00EA66FB">
        <w:rPr>
          <w:rFonts w:ascii="Times New Roman" w:hAnsi="Times New Roman"/>
          <w:sz w:val="28"/>
          <w:szCs w:val="28"/>
        </w:rPr>
        <w:t>ознайомлення із показниками фінансово-</w:t>
      </w:r>
      <w:r>
        <w:rPr>
          <w:rFonts w:ascii="Times New Roman" w:hAnsi="Times New Roman"/>
          <w:sz w:val="28"/>
          <w:szCs w:val="28"/>
        </w:rPr>
        <w:t xml:space="preserve">економічної </w:t>
      </w:r>
      <w:r w:rsidRPr="00EA66FB">
        <w:rPr>
          <w:rFonts w:ascii="Times New Roman" w:hAnsi="Times New Roman"/>
          <w:sz w:val="28"/>
          <w:szCs w:val="28"/>
          <w:lang w:val="uk-UA"/>
        </w:rPr>
        <w:t xml:space="preserve">та планової </w:t>
      </w:r>
      <w:r w:rsidRPr="00EA66FB">
        <w:rPr>
          <w:rFonts w:ascii="Times New Roman" w:hAnsi="Times New Roman"/>
          <w:sz w:val="28"/>
          <w:szCs w:val="28"/>
        </w:rPr>
        <w:t>діяльност</w:t>
      </w:r>
      <w:r w:rsidRPr="00EA66FB">
        <w:rPr>
          <w:rFonts w:ascii="Times New Roman" w:hAnsi="Times New Roman"/>
          <w:sz w:val="28"/>
          <w:szCs w:val="28"/>
          <w:lang w:val="uk-UA"/>
        </w:rPr>
        <w:t>і підприємств готельно-ресторанного бізнесу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2303D5" w:rsidRPr="00EA66FB" w:rsidRDefault="0097582F" w:rsidP="0097582F">
      <w:pPr>
        <w:pStyle w:val="afa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  <w:lang w:val="uk-UA"/>
        </w:rPr>
      </w:pPr>
      <w:r w:rsidRPr="00EA66FB">
        <w:rPr>
          <w:rFonts w:ascii="Times New Roman" w:hAnsi="Times New Roman"/>
          <w:sz w:val="28"/>
          <w:szCs w:val="28"/>
        </w:rPr>
        <w:t>ознайомлення</w:t>
      </w:r>
      <w:r w:rsidRPr="00EA66FB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="002303D5" w:rsidRPr="00EA66FB">
        <w:rPr>
          <w:rFonts w:ascii="Times New Roman" w:eastAsia="TimesNewRomanPSMT" w:hAnsi="Times New Roman"/>
          <w:sz w:val="28"/>
          <w:szCs w:val="28"/>
          <w:lang w:val="uk-UA"/>
        </w:rPr>
        <w:t>з основами готельної та ресторанної діяльності, основними, допоміжними та обслуговуючими технологічними п</w:t>
      </w:r>
      <w:r w:rsidR="002303D5">
        <w:rPr>
          <w:rFonts w:ascii="Times New Roman" w:eastAsia="TimesNewRomanPSMT" w:hAnsi="Times New Roman"/>
          <w:sz w:val="28"/>
          <w:szCs w:val="28"/>
          <w:lang w:val="uk-UA"/>
        </w:rPr>
        <w:t>роцесами, циклами та операціями</w:t>
      </w:r>
      <w:r w:rsidR="002303D5" w:rsidRPr="00EA66FB">
        <w:rPr>
          <w:rFonts w:ascii="Times New Roman" w:eastAsia="TimesNewRomanPSMT" w:hAnsi="Times New Roman"/>
          <w:sz w:val="28"/>
          <w:szCs w:val="28"/>
          <w:lang w:val="uk-UA"/>
        </w:rPr>
        <w:t>;</w:t>
      </w:r>
    </w:p>
    <w:p w:rsidR="002303D5" w:rsidRPr="00EA66FB" w:rsidRDefault="0097582F" w:rsidP="0097582F">
      <w:pPr>
        <w:pStyle w:val="afa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NewRomanPSMT" w:hAnsi="Times New Roman"/>
          <w:sz w:val="28"/>
          <w:szCs w:val="28"/>
          <w:lang w:val="uk-UA"/>
        </w:rPr>
        <w:lastRenderedPageBreak/>
        <w:t>формування знань</w:t>
      </w:r>
      <w:r w:rsidR="002303D5" w:rsidRPr="00EA66FB">
        <w:rPr>
          <w:rFonts w:ascii="Times New Roman" w:eastAsia="TimesNewRomanPSMT" w:hAnsi="Times New Roman"/>
          <w:sz w:val="28"/>
          <w:szCs w:val="28"/>
          <w:lang w:val="uk-UA"/>
        </w:rPr>
        <w:t xml:space="preserve"> і уміння з аналізу та реалізації технологічних процесів, циклів та операцій для забезпечення ефективного виробництва і споживання готельних та ресторанних послуг відповідно до  стандартів якості;</w:t>
      </w:r>
    </w:p>
    <w:p w:rsidR="002303D5" w:rsidRPr="00EA66FB" w:rsidRDefault="0097582F" w:rsidP="0097582F">
      <w:pPr>
        <w:pStyle w:val="afa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  <w:lang w:val="uk-UA"/>
        </w:rPr>
      </w:pPr>
      <w:r w:rsidRPr="00EA66FB">
        <w:rPr>
          <w:rFonts w:ascii="Times New Roman" w:hAnsi="Times New Roman"/>
          <w:sz w:val="28"/>
          <w:szCs w:val="28"/>
        </w:rPr>
        <w:t>ознайомлення</w:t>
      </w:r>
      <w:r w:rsidR="002303D5" w:rsidRPr="00EA66FB">
        <w:rPr>
          <w:rFonts w:ascii="Times New Roman" w:eastAsia="TimesNewRomanPSMT" w:hAnsi="Times New Roman"/>
          <w:sz w:val="28"/>
          <w:szCs w:val="28"/>
          <w:lang w:val="uk-UA"/>
        </w:rPr>
        <w:t xml:space="preserve"> з нормативними документами та технологічними стандартами посл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уг проживання та харчування на </w:t>
      </w:r>
      <w:r w:rsidR="002303D5" w:rsidRPr="00EA66FB">
        <w:rPr>
          <w:rFonts w:ascii="Times New Roman" w:eastAsia="TimesNewRomanPSMT" w:hAnsi="Times New Roman"/>
          <w:sz w:val="28"/>
          <w:szCs w:val="28"/>
          <w:lang w:val="uk-UA"/>
        </w:rPr>
        <w:t>підприємстві, а також системою контролю за дотриманням якості послуг;</w:t>
      </w:r>
    </w:p>
    <w:p w:rsidR="002303D5" w:rsidRPr="002303D5" w:rsidRDefault="0097582F" w:rsidP="0097582F">
      <w:pPr>
        <w:pStyle w:val="afa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  <w:lang w:val="uk-UA"/>
        </w:rPr>
      </w:pPr>
      <w:r w:rsidRPr="00EA66FB">
        <w:rPr>
          <w:rFonts w:ascii="Times New Roman" w:hAnsi="Times New Roman"/>
          <w:sz w:val="28"/>
          <w:szCs w:val="28"/>
        </w:rPr>
        <w:t>ознайомлення</w:t>
      </w:r>
      <w:r w:rsidR="002303D5" w:rsidRPr="00EA66FB">
        <w:rPr>
          <w:rFonts w:ascii="Times New Roman" w:eastAsia="TimesNewRomanPSMT" w:hAnsi="Times New Roman"/>
          <w:sz w:val="28"/>
          <w:szCs w:val="28"/>
          <w:lang w:val="uk-UA"/>
        </w:rPr>
        <w:t xml:space="preserve"> з сучасним обладнанням підприємств готельного та ресторанного бізнесу, методами та формами здійснення технологічних процесів, технікою безпеки та охороною праці на підприємстві;</w:t>
      </w:r>
    </w:p>
    <w:p w:rsidR="002303D5" w:rsidRDefault="002303D5" w:rsidP="0097582F">
      <w:pPr>
        <w:pStyle w:val="afa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  <w:lang w:val="uk-UA"/>
        </w:rPr>
      </w:pPr>
      <w:r w:rsidRPr="002303D5">
        <w:rPr>
          <w:rFonts w:ascii="Times New Roman" w:eastAsia="TimesNewRomanPSMT" w:hAnsi="Times New Roman"/>
          <w:sz w:val="28"/>
          <w:szCs w:val="28"/>
          <w:lang w:val="uk-UA"/>
        </w:rPr>
        <w:t>розроб</w:t>
      </w:r>
      <w:r w:rsidR="0097582F">
        <w:rPr>
          <w:rFonts w:ascii="Times New Roman" w:eastAsia="TimesNewRomanPSMT" w:hAnsi="Times New Roman"/>
          <w:sz w:val="28"/>
          <w:szCs w:val="28"/>
          <w:lang w:val="uk-UA"/>
        </w:rPr>
        <w:t>ка</w:t>
      </w:r>
      <w:r w:rsidRPr="002303D5">
        <w:rPr>
          <w:rFonts w:ascii="Times New Roman" w:eastAsia="TimesNewRomanPSMT" w:hAnsi="Times New Roman"/>
          <w:sz w:val="28"/>
          <w:szCs w:val="28"/>
          <w:lang w:val="uk-UA"/>
        </w:rPr>
        <w:t xml:space="preserve"> та </w:t>
      </w:r>
      <w:r w:rsidRPr="002303D5">
        <w:rPr>
          <w:rFonts w:ascii="Times New Roman" w:hAnsi="Times New Roman"/>
          <w:sz w:val="28"/>
          <w:szCs w:val="28"/>
          <w:lang w:val="uk-UA"/>
        </w:rPr>
        <w:t xml:space="preserve">надати пропозиції щодо удосконалення діяльності підприємства. </w:t>
      </w:r>
    </w:p>
    <w:p w:rsidR="0052681C" w:rsidRDefault="0052681C" w:rsidP="0097582F">
      <w:pPr>
        <w:ind w:firstLine="708"/>
        <w:jc w:val="both"/>
        <w:rPr>
          <w:b/>
          <w:szCs w:val="28"/>
          <w:lang w:val="uk-UA"/>
        </w:rPr>
      </w:pPr>
      <w:r w:rsidRPr="0097582F">
        <w:rPr>
          <w:szCs w:val="28"/>
          <w:lang w:val="uk-UA"/>
        </w:rPr>
        <w:t xml:space="preserve">Відповідно до освітньої програми, вивчення дисципліни сприяє формуванню у здобувачів вищої освіти такі </w:t>
      </w:r>
      <w:r w:rsidR="0097582F">
        <w:rPr>
          <w:b/>
          <w:szCs w:val="28"/>
          <w:lang w:val="uk-UA"/>
        </w:rPr>
        <w:t>компетентності:</w:t>
      </w:r>
    </w:p>
    <w:p w:rsidR="0097582F" w:rsidRDefault="0097582F" w:rsidP="0052681C">
      <w:pPr>
        <w:jc w:val="both"/>
        <w:rPr>
          <w:lang w:val="uk-UA"/>
        </w:rPr>
      </w:pPr>
      <w:r>
        <w:rPr>
          <w:lang w:val="uk-UA"/>
        </w:rPr>
        <w:t xml:space="preserve">ІК. </w:t>
      </w:r>
      <w:r w:rsidRPr="0097582F">
        <w:rPr>
          <w:lang w:val="uk-UA"/>
        </w:rPr>
        <w:t>Здатність розв’язувати спеціалізовані завдання та практичні проблеми діяльності суб’єктів готельного і ресторанного бізнесу, що передбачає застосування теорій та методів системи наук, які формують концепції гостинності й характеризується комплексністю та невизначеністю умов.</w:t>
      </w:r>
    </w:p>
    <w:p w:rsidR="0097582F" w:rsidRDefault="0097582F" w:rsidP="0052681C">
      <w:pPr>
        <w:jc w:val="both"/>
        <w:rPr>
          <w:lang w:val="uk-UA"/>
        </w:rPr>
      </w:pPr>
    </w:p>
    <w:p w:rsidR="0097582F" w:rsidRDefault="0097582F" w:rsidP="0052681C">
      <w:pPr>
        <w:jc w:val="both"/>
      </w:pPr>
      <w:r>
        <w:t>ЗК 04. Здатність самостійно проводити дослідження, опановувати нові сучасні знання та застосовувати їх у практичній діяльності.</w:t>
      </w:r>
    </w:p>
    <w:p w:rsidR="0097582F" w:rsidRDefault="0097582F" w:rsidP="0052681C">
      <w:pPr>
        <w:jc w:val="both"/>
      </w:pPr>
      <w:r>
        <w:t xml:space="preserve">ЗК 10. Здатність використовувати комунікаційні технології, налагоджувати міжособистісні взаємодії для командної та/або індивідуальної роботи. </w:t>
      </w:r>
    </w:p>
    <w:p w:rsidR="0097582F" w:rsidRPr="0097582F" w:rsidRDefault="0097582F" w:rsidP="0097582F">
      <w:pPr>
        <w:jc w:val="both"/>
        <w:rPr>
          <w:szCs w:val="28"/>
          <w:lang w:val="uk-UA"/>
        </w:rPr>
      </w:pPr>
      <w:r w:rsidRPr="0097582F">
        <w:rPr>
          <w:szCs w:val="28"/>
        </w:rPr>
        <w:t>ЗК 11. Здатність до креативного генерування ідей та адаптації для ефективної діяльності у невизначених ситуаціях.</w:t>
      </w:r>
    </w:p>
    <w:p w:rsidR="0052681C" w:rsidRPr="0097582F" w:rsidRDefault="0097582F" w:rsidP="0097582F">
      <w:pPr>
        <w:pStyle w:val="afa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97582F">
        <w:rPr>
          <w:rFonts w:ascii="Times New Roman" w:hAnsi="Times New Roman"/>
          <w:sz w:val="28"/>
          <w:szCs w:val="28"/>
          <w:lang w:val="uk-UA"/>
        </w:rPr>
        <w:t>СК 03. Здатність використовувати сучасні організаційноуправлінські та техніко-економічні заходи для підвищення конкурентоздатності національних закладів розміщення та закладів ресторанного господарства</w:t>
      </w:r>
    </w:p>
    <w:p w:rsidR="0097582F" w:rsidRPr="0097582F" w:rsidRDefault="0097582F" w:rsidP="0097582F">
      <w:pPr>
        <w:pStyle w:val="afa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97582F">
        <w:rPr>
          <w:rFonts w:ascii="Times New Roman" w:hAnsi="Times New Roman"/>
          <w:sz w:val="28"/>
          <w:szCs w:val="28"/>
          <w:lang w:val="uk-UA"/>
        </w:rPr>
        <w:t>СК 06. Здатність управляти суб’єктами господарської діяльності готельно-ресторанної сфери, розраховувати основні фінансовоекономічні показники, оцінювати ефективність їх діяльності.</w:t>
      </w:r>
    </w:p>
    <w:p w:rsidR="002303D5" w:rsidRPr="0097582F" w:rsidRDefault="0097582F" w:rsidP="0097582F">
      <w:pPr>
        <w:pStyle w:val="1b"/>
        <w:rPr>
          <w:szCs w:val="28"/>
          <w:lang w:val="uk-UA"/>
        </w:rPr>
      </w:pPr>
      <w:r w:rsidRPr="0097582F">
        <w:rPr>
          <w:szCs w:val="28"/>
          <w:lang w:val="uk-UA"/>
        </w:rPr>
        <w:t>СК 09. Здатність здійснювати підбір технологічного устаткування та обладнання для забезпечення ефективної діяльності готельно-ресторанних підприємств, вирішувати питання раціонального використання просторових та матеріальних ресурсів</w:t>
      </w:r>
    </w:p>
    <w:p w:rsidR="0097582F" w:rsidRDefault="0097582F" w:rsidP="0097582F">
      <w:pPr>
        <w:pStyle w:val="1b"/>
        <w:rPr>
          <w:lang w:val="uk-UA"/>
        </w:rPr>
      </w:pPr>
      <w:r w:rsidRPr="0097582F">
        <w:rPr>
          <w:szCs w:val="28"/>
          <w:lang w:val="uk-UA"/>
        </w:rPr>
        <w:t>СК 14. Здатність формувати та реалізовувати ефективні зовнішні та внутрішні комунікації на підприємствах сфери гостинності, навички взаємодії</w:t>
      </w:r>
      <w:r w:rsidRPr="0097582F">
        <w:rPr>
          <w:lang w:val="uk-UA"/>
        </w:rPr>
        <w:t>.</w:t>
      </w:r>
    </w:p>
    <w:p w:rsidR="0097582F" w:rsidRPr="0097582F" w:rsidRDefault="0097582F" w:rsidP="002303D5">
      <w:pPr>
        <w:pStyle w:val="1b"/>
        <w:ind w:firstLine="709"/>
        <w:rPr>
          <w:szCs w:val="28"/>
          <w:lang w:val="uk-UA"/>
        </w:rPr>
      </w:pPr>
    </w:p>
    <w:p w:rsidR="0047498C" w:rsidRPr="00666D89" w:rsidRDefault="0047498C" w:rsidP="0047498C">
      <w:pPr>
        <w:tabs>
          <w:tab w:val="left" w:pos="284"/>
          <w:tab w:val="left" w:pos="567"/>
        </w:tabs>
        <w:jc w:val="center"/>
        <w:rPr>
          <w:b/>
          <w:szCs w:val="28"/>
          <w:lang w:val="uk-UA"/>
        </w:rPr>
      </w:pPr>
      <w:bookmarkStart w:id="1" w:name="bookmark2"/>
      <w:r w:rsidRPr="00666D89">
        <w:rPr>
          <w:b/>
          <w:szCs w:val="28"/>
          <w:lang w:val="uk-UA"/>
        </w:rPr>
        <w:t>ОЧІКУВАНІ РЕЗУЛЬТАТИ НАВЧАННЯ</w:t>
      </w:r>
    </w:p>
    <w:p w:rsidR="0047498C" w:rsidRPr="00666D89" w:rsidRDefault="0047498C" w:rsidP="0047498C">
      <w:pPr>
        <w:tabs>
          <w:tab w:val="left" w:pos="284"/>
          <w:tab w:val="left" w:pos="567"/>
        </w:tabs>
        <w:jc w:val="center"/>
        <w:rPr>
          <w:szCs w:val="28"/>
          <w:lang w:val="uk-UA"/>
        </w:rPr>
      </w:pPr>
    </w:p>
    <w:p w:rsidR="0047498C" w:rsidRDefault="0047498C" w:rsidP="0047498C">
      <w:pPr>
        <w:tabs>
          <w:tab w:val="left" w:pos="284"/>
          <w:tab w:val="left" w:pos="567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 w:rsidRPr="00666D89">
        <w:rPr>
          <w:szCs w:val="28"/>
          <w:lang w:val="uk-UA"/>
        </w:rPr>
        <w:t>Відповідно до освітньої програми «</w:t>
      </w:r>
      <w:r>
        <w:rPr>
          <w:szCs w:val="28"/>
          <w:lang w:val="uk-UA"/>
        </w:rPr>
        <w:t>ГРС</w:t>
      </w:r>
      <w:r w:rsidRPr="00666D89">
        <w:rPr>
          <w:szCs w:val="28"/>
          <w:lang w:val="uk-UA"/>
        </w:rPr>
        <w:t xml:space="preserve">», </w:t>
      </w:r>
      <w:r>
        <w:rPr>
          <w:szCs w:val="28"/>
          <w:lang w:val="uk-UA"/>
        </w:rPr>
        <w:t>проходження виробничої практики</w:t>
      </w:r>
      <w:r w:rsidRPr="00666D89">
        <w:rPr>
          <w:szCs w:val="28"/>
          <w:lang w:val="uk-UA"/>
        </w:rPr>
        <w:t xml:space="preserve"> повинно забезпечити досягнення здобувачами вищої освіти таких програмних результатів навчання (ПРН):</w:t>
      </w:r>
    </w:p>
    <w:p w:rsidR="0047498C" w:rsidRPr="00666D89" w:rsidRDefault="0047498C" w:rsidP="0047498C">
      <w:pPr>
        <w:tabs>
          <w:tab w:val="left" w:pos="284"/>
          <w:tab w:val="left" w:pos="567"/>
        </w:tabs>
        <w:jc w:val="both"/>
        <w:rPr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2"/>
        <w:gridCol w:w="1610"/>
      </w:tblGrid>
      <w:tr w:rsidR="0047498C" w:rsidRPr="00666D89" w:rsidTr="008F1C94">
        <w:trPr>
          <w:jc w:val="center"/>
        </w:trPr>
        <w:tc>
          <w:tcPr>
            <w:tcW w:w="7792" w:type="dxa"/>
            <w:shd w:val="clear" w:color="auto" w:fill="auto"/>
            <w:vAlign w:val="center"/>
          </w:tcPr>
          <w:p w:rsidR="0047498C" w:rsidRPr="00666D89" w:rsidRDefault="0047498C" w:rsidP="00FB235A">
            <w:pPr>
              <w:tabs>
                <w:tab w:val="left" w:pos="284"/>
                <w:tab w:val="left" w:pos="567"/>
              </w:tabs>
              <w:jc w:val="center"/>
              <w:rPr>
                <w:b/>
                <w:szCs w:val="28"/>
                <w:lang w:val="uk-UA"/>
              </w:rPr>
            </w:pPr>
            <w:r w:rsidRPr="00666D89">
              <w:rPr>
                <w:b/>
                <w:szCs w:val="28"/>
                <w:lang w:val="uk-UA"/>
              </w:rPr>
              <w:t>Програмні результати навчання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47498C" w:rsidRPr="00666D89" w:rsidRDefault="0047498C" w:rsidP="00FB235A">
            <w:pPr>
              <w:tabs>
                <w:tab w:val="left" w:pos="284"/>
                <w:tab w:val="left" w:pos="567"/>
              </w:tabs>
              <w:jc w:val="center"/>
              <w:rPr>
                <w:b/>
                <w:szCs w:val="28"/>
                <w:lang w:val="uk-UA"/>
              </w:rPr>
            </w:pPr>
            <w:r w:rsidRPr="00666D89">
              <w:rPr>
                <w:b/>
                <w:szCs w:val="28"/>
                <w:lang w:val="uk-UA"/>
              </w:rPr>
              <w:t>Шифр ПРН</w:t>
            </w:r>
          </w:p>
        </w:tc>
      </w:tr>
      <w:tr w:rsidR="0047498C" w:rsidRPr="00666D89" w:rsidTr="008F1C94">
        <w:trPr>
          <w:trHeight w:val="172"/>
          <w:jc w:val="center"/>
        </w:trPr>
        <w:tc>
          <w:tcPr>
            <w:tcW w:w="7792" w:type="dxa"/>
            <w:shd w:val="clear" w:color="auto" w:fill="auto"/>
          </w:tcPr>
          <w:p w:rsidR="0047498C" w:rsidRPr="0047498C" w:rsidRDefault="0047498C" w:rsidP="0047498C">
            <w:pPr>
              <w:jc w:val="both"/>
              <w:rPr>
                <w:lang w:val="uk-UA"/>
              </w:rPr>
            </w:pPr>
            <w:r w:rsidRPr="0047498C">
              <w:rPr>
                <w:lang w:val="uk-UA"/>
              </w:rPr>
              <w:lastRenderedPageBreak/>
              <w:t xml:space="preserve">Розробляти стратегії розвитку готельно-ресторанного бізнесу, програми стимулювання та контролю діяльності, проводити оцінку існуючих об'єктів гостинності, а також аналізувати соціально-економічний вплив діяльності готельних та ресторанних підприємств на регіони та країни. 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47498C" w:rsidRPr="00BF662C" w:rsidRDefault="00CB3364" w:rsidP="0047498C">
            <w:pPr>
              <w:tabs>
                <w:tab w:val="left" w:pos="284"/>
                <w:tab w:val="left" w:pos="567"/>
              </w:tabs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ПР 04</w:t>
            </w:r>
          </w:p>
        </w:tc>
      </w:tr>
      <w:tr w:rsidR="0047498C" w:rsidRPr="00666D89" w:rsidTr="008F1C94">
        <w:trPr>
          <w:jc w:val="center"/>
        </w:trPr>
        <w:tc>
          <w:tcPr>
            <w:tcW w:w="7792" w:type="dxa"/>
            <w:shd w:val="clear" w:color="auto" w:fill="auto"/>
          </w:tcPr>
          <w:p w:rsidR="0047498C" w:rsidRPr="0028442B" w:rsidRDefault="0047498C" w:rsidP="0047498C">
            <w:pPr>
              <w:jc w:val="both"/>
            </w:pPr>
            <w:r w:rsidRPr="0028442B">
              <w:t xml:space="preserve">Здійснювати ефективний контроль якості продуктів та послуг закладів готельного і ресторанного господарства. 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47498C" w:rsidRPr="00BF662C" w:rsidRDefault="00CB3364" w:rsidP="0047498C">
            <w:pPr>
              <w:tabs>
                <w:tab w:val="left" w:pos="284"/>
                <w:tab w:val="left" w:pos="567"/>
              </w:tabs>
              <w:jc w:val="center"/>
              <w:rPr>
                <w:szCs w:val="28"/>
                <w:lang w:val="uk-UA"/>
              </w:rPr>
            </w:pPr>
            <w:r>
              <w:t>ПР 13</w:t>
            </w:r>
          </w:p>
        </w:tc>
      </w:tr>
      <w:tr w:rsidR="0047498C" w:rsidRPr="00666D89" w:rsidTr="008F1C94">
        <w:trPr>
          <w:jc w:val="center"/>
        </w:trPr>
        <w:tc>
          <w:tcPr>
            <w:tcW w:w="7792" w:type="dxa"/>
            <w:shd w:val="clear" w:color="auto" w:fill="auto"/>
          </w:tcPr>
          <w:p w:rsidR="0047498C" w:rsidRPr="0028442B" w:rsidRDefault="0047498C" w:rsidP="0047498C">
            <w:pPr>
              <w:jc w:val="both"/>
            </w:pPr>
            <w:r w:rsidRPr="0028442B">
              <w:t>Формувати ефективну виробничо-організаційну структуру готельно-ресторанного підприємства, визначити функції та обов’язки його структурних підрозділів, складати штатний розпис та професійно-квал</w:t>
            </w:r>
            <w:r>
              <w:t>іфікаційні вимого до персоналу.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47498C" w:rsidRPr="00BF662C" w:rsidRDefault="00CB3364" w:rsidP="0047498C">
            <w:pPr>
              <w:tabs>
                <w:tab w:val="left" w:pos="284"/>
                <w:tab w:val="left" w:pos="567"/>
              </w:tabs>
              <w:jc w:val="center"/>
              <w:rPr>
                <w:szCs w:val="28"/>
                <w:lang w:val="uk-UA"/>
              </w:rPr>
            </w:pPr>
            <w:r>
              <w:t>ПР 15</w:t>
            </w:r>
          </w:p>
        </w:tc>
      </w:tr>
      <w:tr w:rsidR="0047498C" w:rsidRPr="00666D89" w:rsidTr="008F1C94">
        <w:trPr>
          <w:trHeight w:val="425"/>
          <w:jc w:val="center"/>
        </w:trPr>
        <w:tc>
          <w:tcPr>
            <w:tcW w:w="7792" w:type="dxa"/>
            <w:shd w:val="clear" w:color="auto" w:fill="auto"/>
          </w:tcPr>
          <w:p w:rsidR="0047498C" w:rsidRPr="0028442B" w:rsidRDefault="0047498C" w:rsidP="0047498C">
            <w:pPr>
              <w:jc w:val="both"/>
            </w:pPr>
            <w:r w:rsidRPr="0028442B">
              <w:t xml:space="preserve">Розуміти економічні процеси та здійснювати планування, управління і контроль діяльності суб’єктів готельного та ресторанного бізнесу. 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47498C" w:rsidRPr="00BF662C" w:rsidRDefault="00CB3364" w:rsidP="0047498C">
            <w:pPr>
              <w:tabs>
                <w:tab w:val="left" w:pos="284"/>
                <w:tab w:val="left" w:pos="567"/>
              </w:tabs>
              <w:jc w:val="center"/>
              <w:rPr>
                <w:szCs w:val="28"/>
                <w:lang w:val="uk-UA"/>
              </w:rPr>
            </w:pPr>
            <w:r>
              <w:t>ПР 17</w:t>
            </w:r>
          </w:p>
        </w:tc>
      </w:tr>
      <w:tr w:rsidR="0047498C" w:rsidRPr="00666D89" w:rsidTr="008F1C94">
        <w:trPr>
          <w:jc w:val="center"/>
        </w:trPr>
        <w:tc>
          <w:tcPr>
            <w:tcW w:w="7792" w:type="dxa"/>
            <w:shd w:val="clear" w:color="auto" w:fill="auto"/>
          </w:tcPr>
          <w:p w:rsidR="0047498C" w:rsidRPr="0028442B" w:rsidRDefault="0047498C" w:rsidP="0047498C">
            <w:pPr>
              <w:jc w:val="both"/>
            </w:pPr>
            <w:r w:rsidRPr="0028442B">
              <w:t>Виявляти проблемні ситуації та прогнозувати ймовірні ризики.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47498C" w:rsidRPr="00BF662C" w:rsidRDefault="00CB3364" w:rsidP="0047498C">
            <w:pPr>
              <w:tabs>
                <w:tab w:val="left" w:pos="284"/>
                <w:tab w:val="left" w:pos="567"/>
              </w:tabs>
              <w:jc w:val="center"/>
              <w:rPr>
                <w:szCs w:val="28"/>
                <w:lang w:val="uk-UA"/>
              </w:rPr>
            </w:pPr>
            <w:r>
              <w:t>ПР 19</w:t>
            </w:r>
          </w:p>
        </w:tc>
      </w:tr>
    </w:tbl>
    <w:p w:rsidR="0047498C" w:rsidRDefault="0047498C" w:rsidP="0047498C">
      <w:pPr>
        <w:tabs>
          <w:tab w:val="left" w:pos="284"/>
          <w:tab w:val="left" w:pos="567"/>
        </w:tabs>
        <w:jc w:val="both"/>
        <w:rPr>
          <w:szCs w:val="28"/>
          <w:highlight w:val="yellow"/>
          <w:lang w:val="uk-UA"/>
        </w:rPr>
      </w:pPr>
    </w:p>
    <w:p w:rsidR="0047498C" w:rsidRDefault="0047498C" w:rsidP="0047498C">
      <w:pPr>
        <w:tabs>
          <w:tab w:val="left" w:pos="284"/>
          <w:tab w:val="left" w:pos="567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О</w:t>
      </w:r>
      <w:r w:rsidRPr="0022688A">
        <w:rPr>
          <w:szCs w:val="28"/>
          <w:lang w:val="uk-UA"/>
        </w:rPr>
        <w:t xml:space="preserve">чікувані результати навчання, які повинні бути досягнуті здобувачами освіти після </w:t>
      </w:r>
      <w:r>
        <w:rPr>
          <w:szCs w:val="28"/>
          <w:lang w:val="uk-UA"/>
        </w:rPr>
        <w:t>проходження виробничої практики «Планування та організація готельно-ресторанного бізнесу»: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2"/>
        <w:gridCol w:w="1610"/>
      </w:tblGrid>
      <w:tr w:rsidR="0047498C" w:rsidRPr="00BF662C" w:rsidTr="008F1C94">
        <w:trPr>
          <w:trHeight w:val="172"/>
          <w:jc w:val="center"/>
        </w:trPr>
        <w:tc>
          <w:tcPr>
            <w:tcW w:w="7792" w:type="dxa"/>
            <w:shd w:val="clear" w:color="auto" w:fill="auto"/>
          </w:tcPr>
          <w:p w:rsidR="0047498C" w:rsidRPr="00137E51" w:rsidRDefault="008F1C94" w:rsidP="008F1C94">
            <w:pPr>
              <w:jc w:val="both"/>
              <w:rPr>
                <w:szCs w:val="28"/>
                <w:lang w:val="uk-UA"/>
              </w:rPr>
            </w:pPr>
            <w:r w:rsidRPr="00137E51">
              <w:rPr>
                <w:szCs w:val="28"/>
                <w:lang w:val="uk-UA" w:eastAsia="uk-UA"/>
              </w:rPr>
              <w:t>Здатність оцінювати поточний стан</w:t>
            </w:r>
            <w:r w:rsidRPr="00556C74">
              <w:rPr>
                <w:szCs w:val="28"/>
                <w:lang w:val="uk-UA" w:eastAsia="uk-UA"/>
              </w:rPr>
              <w:t xml:space="preserve"> готельно-ресторанного бізнесу та визнач</w:t>
            </w:r>
            <w:r w:rsidRPr="00137E51">
              <w:rPr>
                <w:szCs w:val="28"/>
                <w:lang w:val="uk-UA" w:eastAsia="uk-UA"/>
              </w:rPr>
              <w:t xml:space="preserve">ати </w:t>
            </w:r>
            <w:r w:rsidRPr="00556C74">
              <w:rPr>
                <w:szCs w:val="28"/>
                <w:lang w:val="uk-UA" w:eastAsia="uk-UA"/>
              </w:rPr>
              <w:t>ключов</w:t>
            </w:r>
            <w:r w:rsidRPr="00137E51">
              <w:rPr>
                <w:szCs w:val="28"/>
                <w:lang w:val="uk-UA" w:eastAsia="uk-UA"/>
              </w:rPr>
              <w:t>і</w:t>
            </w:r>
            <w:r w:rsidRPr="00556C74">
              <w:rPr>
                <w:szCs w:val="28"/>
                <w:lang w:val="uk-UA" w:eastAsia="uk-UA"/>
              </w:rPr>
              <w:t xml:space="preserve"> фактор</w:t>
            </w:r>
            <w:r w:rsidRPr="00137E51">
              <w:rPr>
                <w:szCs w:val="28"/>
                <w:lang w:val="uk-UA" w:eastAsia="uk-UA"/>
              </w:rPr>
              <w:t>и</w:t>
            </w:r>
            <w:r w:rsidRPr="00556C74">
              <w:rPr>
                <w:szCs w:val="28"/>
                <w:lang w:val="uk-UA" w:eastAsia="uk-UA"/>
              </w:rPr>
              <w:t xml:space="preserve"> для стратегічного розвитку.</w:t>
            </w:r>
            <w:r w:rsidRPr="00137E51">
              <w:rPr>
                <w:szCs w:val="28"/>
                <w:lang w:val="uk-UA" w:eastAsia="uk-UA"/>
              </w:rPr>
              <w:t xml:space="preserve"> Вміння с</w:t>
            </w:r>
            <w:r w:rsidRPr="00556C74">
              <w:rPr>
                <w:szCs w:val="28"/>
                <w:lang w:val="uk-UA" w:eastAsia="uk-UA"/>
              </w:rPr>
              <w:t>твор</w:t>
            </w:r>
            <w:r w:rsidRPr="00137E51">
              <w:rPr>
                <w:szCs w:val="28"/>
                <w:lang w:val="uk-UA" w:eastAsia="uk-UA"/>
              </w:rPr>
              <w:t>ювати</w:t>
            </w:r>
            <w:r w:rsidRPr="00556C74">
              <w:rPr>
                <w:szCs w:val="28"/>
                <w:lang w:val="uk-UA" w:eastAsia="uk-UA"/>
              </w:rPr>
              <w:t xml:space="preserve"> стратегіч</w:t>
            </w:r>
            <w:r w:rsidRPr="00137E51">
              <w:rPr>
                <w:szCs w:val="28"/>
                <w:lang w:val="uk-UA" w:eastAsia="uk-UA"/>
              </w:rPr>
              <w:t>ні</w:t>
            </w:r>
            <w:r w:rsidRPr="00556C74">
              <w:rPr>
                <w:szCs w:val="28"/>
                <w:lang w:val="uk-UA" w:eastAsia="uk-UA"/>
              </w:rPr>
              <w:t xml:space="preserve"> план</w:t>
            </w:r>
            <w:r w:rsidRPr="00137E51">
              <w:rPr>
                <w:szCs w:val="28"/>
                <w:lang w:val="uk-UA" w:eastAsia="uk-UA"/>
              </w:rPr>
              <w:t>и</w:t>
            </w:r>
            <w:r w:rsidRPr="00556C74">
              <w:rPr>
                <w:szCs w:val="28"/>
                <w:lang w:val="uk-UA" w:eastAsia="uk-UA"/>
              </w:rPr>
              <w:t xml:space="preserve"> для покращення ефективності роботи готелів та ресторанів, враховуючи конкурентне середовище, тенденції попиту та інновації в галузі.</w:t>
            </w:r>
            <w:r w:rsidRPr="00137E51">
              <w:rPr>
                <w:szCs w:val="28"/>
                <w:lang w:val="uk-UA" w:eastAsia="uk-UA"/>
              </w:rPr>
              <w:t xml:space="preserve"> Здатність р</w:t>
            </w:r>
            <w:r w:rsidRPr="00556C74">
              <w:rPr>
                <w:szCs w:val="28"/>
                <w:lang w:val="uk-UA" w:eastAsia="uk-UA"/>
              </w:rPr>
              <w:t>озроб</w:t>
            </w:r>
            <w:r w:rsidRPr="00137E51">
              <w:rPr>
                <w:szCs w:val="28"/>
                <w:lang w:val="uk-UA" w:eastAsia="uk-UA"/>
              </w:rPr>
              <w:t xml:space="preserve">ляти </w:t>
            </w:r>
            <w:r w:rsidRPr="00556C74">
              <w:rPr>
                <w:szCs w:val="28"/>
                <w:lang w:val="uk-UA" w:eastAsia="uk-UA"/>
              </w:rPr>
              <w:t>рекомендаці</w:t>
            </w:r>
            <w:r w:rsidRPr="00137E51">
              <w:rPr>
                <w:szCs w:val="28"/>
                <w:lang w:val="uk-UA" w:eastAsia="uk-UA"/>
              </w:rPr>
              <w:t>ї</w:t>
            </w:r>
            <w:r w:rsidRPr="00556C74">
              <w:rPr>
                <w:szCs w:val="28"/>
                <w:lang w:val="uk-UA" w:eastAsia="uk-UA"/>
              </w:rPr>
              <w:t xml:space="preserve"> щодо оптимізації управління ресурсами, підвищення якості обслуговування та збільшення прибутковості.</w:t>
            </w:r>
            <w:r w:rsidRPr="00137E51">
              <w:rPr>
                <w:szCs w:val="28"/>
                <w:lang w:val="uk-UA" w:eastAsia="uk-UA"/>
              </w:rPr>
              <w:t xml:space="preserve"> Вміння с</w:t>
            </w:r>
            <w:r w:rsidRPr="00556C74">
              <w:rPr>
                <w:szCs w:val="28"/>
                <w:lang w:val="uk-UA" w:eastAsia="uk-UA"/>
              </w:rPr>
              <w:t>твор</w:t>
            </w:r>
            <w:r w:rsidRPr="00137E51">
              <w:rPr>
                <w:szCs w:val="28"/>
                <w:lang w:val="uk-UA" w:eastAsia="uk-UA"/>
              </w:rPr>
              <w:t>ювати</w:t>
            </w:r>
            <w:r w:rsidRPr="00556C74">
              <w:rPr>
                <w:szCs w:val="28"/>
                <w:lang w:val="uk-UA" w:eastAsia="uk-UA"/>
              </w:rPr>
              <w:t xml:space="preserve"> програм</w:t>
            </w:r>
            <w:r w:rsidRPr="00137E51">
              <w:rPr>
                <w:szCs w:val="28"/>
                <w:lang w:val="uk-UA" w:eastAsia="uk-UA"/>
              </w:rPr>
              <w:t>и</w:t>
            </w:r>
            <w:r w:rsidRPr="00556C74">
              <w:rPr>
                <w:szCs w:val="28"/>
                <w:lang w:val="uk-UA" w:eastAsia="uk-UA"/>
              </w:rPr>
              <w:t xml:space="preserve"> стимулювання для персоналу та гостей (знижки, акції, лояльні програми) для підвищення рівня задоволеності клієнтів та мотивації працівників.</w:t>
            </w:r>
            <w:r w:rsidRPr="00137E51">
              <w:rPr>
                <w:szCs w:val="28"/>
                <w:lang w:val="uk-UA" w:eastAsia="uk-UA"/>
              </w:rPr>
              <w:t xml:space="preserve"> Вміння проводити аудит</w:t>
            </w:r>
            <w:r w:rsidRPr="00556C74">
              <w:rPr>
                <w:szCs w:val="28"/>
                <w:lang w:val="uk-UA" w:eastAsia="uk-UA"/>
              </w:rPr>
              <w:t xml:space="preserve"> наявних готельних та ресторанних підприємств щодо їхньої відповідності сучасним вимогам та стан</w:t>
            </w:r>
            <w:r w:rsidRPr="00137E51">
              <w:rPr>
                <w:szCs w:val="28"/>
                <w:lang w:val="uk-UA" w:eastAsia="uk-UA"/>
              </w:rPr>
              <w:t>дартам, а також а</w:t>
            </w:r>
            <w:r w:rsidRPr="00556C74">
              <w:rPr>
                <w:szCs w:val="28"/>
                <w:lang w:val="uk-UA" w:eastAsia="uk-UA"/>
              </w:rPr>
              <w:t>наліз</w:t>
            </w:r>
            <w:r w:rsidRPr="00137E51">
              <w:rPr>
                <w:szCs w:val="28"/>
                <w:lang w:val="uk-UA" w:eastAsia="uk-UA"/>
              </w:rPr>
              <w:t>увати</w:t>
            </w:r>
            <w:r w:rsidRPr="00556C74">
              <w:rPr>
                <w:szCs w:val="28"/>
                <w:lang w:val="uk-UA" w:eastAsia="uk-UA"/>
              </w:rPr>
              <w:t xml:space="preserve"> інфраструктур</w:t>
            </w:r>
            <w:r w:rsidRPr="00137E51">
              <w:rPr>
                <w:szCs w:val="28"/>
                <w:lang w:val="uk-UA" w:eastAsia="uk-UA"/>
              </w:rPr>
              <w:t>у, сервіс</w:t>
            </w:r>
            <w:r w:rsidRPr="00556C74">
              <w:rPr>
                <w:szCs w:val="28"/>
                <w:lang w:val="uk-UA" w:eastAsia="uk-UA"/>
              </w:rPr>
              <w:t>, маркетингов</w:t>
            </w:r>
            <w:r w:rsidRPr="00137E51">
              <w:rPr>
                <w:szCs w:val="28"/>
                <w:lang w:val="uk-UA" w:eastAsia="uk-UA"/>
              </w:rPr>
              <w:t xml:space="preserve">і </w:t>
            </w:r>
            <w:r w:rsidRPr="00556C74">
              <w:rPr>
                <w:szCs w:val="28"/>
                <w:lang w:val="uk-UA" w:eastAsia="uk-UA"/>
              </w:rPr>
              <w:t>стратегі</w:t>
            </w:r>
            <w:r w:rsidRPr="00137E51">
              <w:rPr>
                <w:szCs w:val="28"/>
                <w:lang w:val="uk-UA" w:eastAsia="uk-UA"/>
              </w:rPr>
              <w:t>ї</w:t>
            </w:r>
            <w:r w:rsidRPr="00556C74">
              <w:rPr>
                <w:szCs w:val="28"/>
                <w:lang w:val="uk-UA" w:eastAsia="uk-UA"/>
              </w:rPr>
              <w:t xml:space="preserve"> та фінансов</w:t>
            </w:r>
            <w:r w:rsidRPr="00137E51">
              <w:rPr>
                <w:szCs w:val="28"/>
                <w:lang w:val="uk-UA" w:eastAsia="uk-UA"/>
              </w:rPr>
              <w:t>і</w:t>
            </w:r>
            <w:r w:rsidRPr="00556C74">
              <w:rPr>
                <w:szCs w:val="28"/>
                <w:lang w:val="uk-UA" w:eastAsia="uk-UA"/>
              </w:rPr>
              <w:t xml:space="preserve"> показник</w:t>
            </w:r>
            <w:r w:rsidRPr="00137E51">
              <w:rPr>
                <w:szCs w:val="28"/>
                <w:lang w:val="uk-UA" w:eastAsia="uk-UA"/>
              </w:rPr>
              <w:t>и</w:t>
            </w:r>
            <w:r w:rsidRPr="00556C74">
              <w:rPr>
                <w:szCs w:val="28"/>
                <w:lang w:val="uk-UA" w:eastAsia="uk-UA"/>
              </w:rPr>
              <w:t xml:space="preserve"> об'єктів гостинності.</w:t>
            </w:r>
            <w:r w:rsidRPr="00137E51">
              <w:rPr>
                <w:szCs w:val="28"/>
                <w:lang w:val="uk-UA" w:eastAsia="uk-UA"/>
              </w:rPr>
              <w:t xml:space="preserve"> Здатність в</w:t>
            </w:r>
            <w:r w:rsidRPr="00556C74">
              <w:rPr>
                <w:szCs w:val="28"/>
                <w:lang w:val="uk-UA" w:eastAsia="uk-UA"/>
              </w:rPr>
              <w:t>изнач</w:t>
            </w:r>
            <w:r w:rsidRPr="00137E51">
              <w:rPr>
                <w:szCs w:val="28"/>
                <w:lang w:val="uk-UA" w:eastAsia="uk-UA"/>
              </w:rPr>
              <w:t>ати</w:t>
            </w:r>
            <w:r w:rsidRPr="00556C74">
              <w:rPr>
                <w:szCs w:val="28"/>
                <w:lang w:val="uk-UA" w:eastAsia="uk-UA"/>
              </w:rPr>
              <w:t xml:space="preserve"> сильн</w:t>
            </w:r>
            <w:r w:rsidRPr="00137E51">
              <w:rPr>
                <w:szCs w:val="28"/>
                <w:lang w:val="uk-UA" w:eastAsia="uk-UA"/>
              </w:rPr>
              <w:t>і</w:t>
            </w:r>
            <w:r w:rsidRPr="00556C74">
              <w:rPr>
                <w:szCs w:val="28"/>
                <w:lang w:val="uk-UA" w:eastAsia="uk-UA"/>
              </w:rPr>
              <w:t xml:space="preserve"> та слабк</w:t>
            </w:r>
            <w:r w:rsidRPr="00137E51">
              <w:rPr>
                <w:szCs w:val="28"/>
                <w:lang w:val="uk-UA" w:eastAsia="uk-UA"/>
              </w:rPr>
              <w:t>і</w:t>
            </w:r>
            <w:r w:rsidRPr="00556C74">
              <w:rPr>
                <w:szCs w:val="28"/>
                <w:lang w:val="uk-UA" w:eastAsia="uk-UA"/>
              </w:rPr>
              <w:t xml:space="preserve"> стор</w:t>
            </w:r>
            <w:r w:rsidRPr="00137E51">
              <w:rPr>
                <w:szCs w:val="28"/>
                <w:lang w:val="uk-UA" w:eastAsia="uk-UA"/>
              </w:rPr>
              <w:t>они</w:t>
            </w:r>
            <w:r w:rsidRPr="00556C74">
              <w:rPr>
                <w:szCs w:val="28"/>
                <w:lang w:val="uk-UA" w:eastAsia="uk-UA"/>
              </w:rPr>
              <w:t xml:space="preserve"> існуючих підприємств і</w:t>
            </w:r>
            <w:r w:rsidRPr="00137E51">
              <w:rPr>
                <w:szCs w:val="28"/>
                <w:lang w:val="uk-UA" w:eastAsia="uk-UA"/>
              </w:rPr>
              <w:t xml:space="preserve"> здійснювати</w:t>
            </w:r>
            <w:r w:rsidRPr="00556C74">
              <w:rPr>
                <w:szCs w:val="28"/>
                <w:lang w:val="uk-UA" w:eastAsia="uk-UA"/>
              </w:rPr>
              <w:t xml:space="preserve"> рекомендації щодо їх удосконалення.</w:t>
            </w:r>
            <w:r w:rsidRPr="00137E51">
              <w:rPr>
                <w:szCs w:val="28"/>
                <w:lang w:val="uk-UA" w:eastAsia="uk-UA"/>
              </w:rPr>
              <w:t xml:space="preserve"> Здатність оцінювати </w:t>
            </w:r>
            <w:r w:rsidRPr="00556C74">
              <w:rPr>
                <w:szCs w:val="28"/>
                <w:lang w:val="uk-UA" w:eastAsia="uk-UA"/>
              </w:rPr>
              <w:t>плив діяльності готельних та ресторанних підприємств на місцеву економіку, зокрема на створення робочих місць, розвиток туристичної інфраструктури, підвищення рівня зайнятості.</w:t>
            </w:r>
            <w:r w:rsidRPr="00137E51">
              <w:rPr>
                <w:szCs w:val="28"/>
                <w:lang w:val="uk-UA" w:eastAsia="uk-UA"/>
              </w:rPr>
              <w:t xml:space="preserve"> </w:t>
            </w:r>
            <w:r w:rsidRPr="00556C74">
              <w:rPr>
                <w:szCs w:val="28"/>
                <w:lang w:val="uk-UA" w:eastAsia="uk-UA"/>
              </w:rPr>
              <w:t>Аналіз економічних ефектів від туризму та гастрономії для регіонів і національної економіки.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47498C" w:rsidRPr="00BF662C" w:rsidRDefault="00CB3364" w:rsidP="00FB235A">
            <w:pPr>
              <w:tabs>
                <w:tab w:val="left" w:pos="284"/>
                <w:tab w:val="left" w:pos="567"/>
              </w:tabs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ПР 04</w:t>
            </w:r>
          </w:p>
        </w:tc>
      </w:tr>
      <w:tr w:rsidR="0047498C" w:rsidRPr="00BF662C" w:rsidTr="00E20606">
        <w:trPr>
          <w:trHeight w:val="7920"/>
          <w:jc w:val="center"/>
        </w:trPr>
        <w:tc>
          <w:tcPr>
            <w:tcW w:w="7792" w:type="dxa"/>
            <w:shd w:val="clear" w:color="auto" w:fill="auto"/>
          </w:tcPr>
          <w:p w:rsidR="0047498C" w:rsidRPr="00137E51" w:rsidRDefault="00E20606" w:rsidP="00E20606">
            <w:pPr>
              <w:spacing w:before="100" w:beforeAutospacing="1" w:after="100" w:afterAutospacing="1"/>
              <w:jc w:val="both"/>
              <w:rPr>
                <w:szCs w:val="28"/>
                <w:lang w:val="uk-UA" w:eastAsia="uk-UA"/>
              </w:rPr>
            </w:pPr>
            <w:r w:rsidRPr="00137E51">
              <w:rPr>
                <w:szCs w:val="28"/>
                <w:lang w:eastAsia="uk-UA"/>
              </w:rPr>
              <w:lastRenderedPageBreak/>
              <w:t>Здатність до п</w:t>
            </w:r>
            <w:r w:rsidRPr="00556C74">
              <w:rPr>
                <w:szCs w:val="28"/>
                <w:lang w:eastAsia="uk-UA"/>
              </w:rPr>
              <w:t>роведення моніторингу якості продуктів та послуг, що надаються в закладах готельного та ресторанного господарства.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556C74">
              <w:rPr>
                <w:szCs w:val="28"/>
                <w:lang w:eastAsia="uk-UA"/>
              </w:rPr>
              <w:t>Виконання перевірок відповідності стандартам якості (включаючи харчові продукти, напої, обслуговування тощо).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556C74">
              <w:rPr>
                <w:szCs w:val="28"/>
                <w:lang w:eastAsia="uk-UA"/>
              </w:rPr>
              <w:t>Створення та оптимізація стандартів якості продуктів і послуг, що відповідають вимогам закладу та очікуванням клієнтів.</w:t>
            </w:r>
            <w:r w:rsidRPr="00137E51">
              <w:rPr>
                <w:szCs w:val="28"/>
                <w:lang w:val="uk-UA" w:eastAsia="uk-UA"/>
              </w:rPr>
              <w:t xml:space="preserve"> </w:t>
            </w:r>
            <w:r w:rsidRPr="00556C74">
              <w:rPr>
                <w:szCs w:val="28"/>
                <w:lang w:eastAsia="uk-UA"/>
              </w:rPr>
              <w:t>Визначення основних показників якості (смакові характеристики, зовнішній вигляд, своєчасність обслуговування, чистота, безпека продуктів тощо).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556C74">
              <w:rPr>
                <w:szCs w:val="28"/>
                <w:lang w:eastAsia="uk-UA"/>
              </w:rPr>
              <w:t>Проведення аналізу результатів перевірок та виявлення можливих порушень чи недоліків у процесах надання послуг чи обробки продуктів.</w:t>
            </w:r>
            <w:r w:rsidRPr="00137E51">
              <w:rPr>
                <w:szCs w:val="28"/>
                <w:lang w:val="uk-UA" w:eastAsia="uk-UA"/>
              </w:rPr>
              <w:t xml:space="preserve"> </w:t>
            </w:r>
            <w:r w:rsidRPr="00556C74">
              <w:rPr>
                <w:szCs w:val="28"/>
                <w:lang w:val="uk-UA" w:eastAsia="uk-UA"/>
              </w:rPr>
              <w:t>Розробка та реалізація коригувальних і профілактичних заходів для підвищення якості обслуговування та продуктів.</w:t>
            </w:r>
            <w:r w:rsidRPr="00137E51">
              <w:rPr>
                <w:szCs w:val="28"/>
                <w:lang w:val="uk-UA" w:eastAsia="uk-UA"/>
              </w:rPr>
              <w:t xml:space="preserve"> </w:t>
            </w:r>
            <w:r w:rsidRPr="00556C74">
              <w:rPr>
                <w:szCs w:val="28"/>
                <w:lang w:eastAsia="uk-UA"/>
              </w:rPr>
              <w:t>Визначення і контроль за дотриманням норм та стандартів безпеки харчових продуктів (санітарно-гігієнічні норми, температурний режим, строки зберігання тощо).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556C74">
              <w:rPr>
                <w:szCs w:val="28"/>
                <w:lang w:eastAsia="uk-UA"/>
              </w:rPr>
              <w:t>Контроль за виконанням вимог щодо харчової безпеки та гігієни, а також за наявністю сертифікатів якості та ліцензій на продукцію.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556C74">
              <w:rPr>
                <w:szCs w:val="28"/>
                <w:lang w:eastAsia="uk-UA"/>
              </w:rPr>
              <w:t>Аналіз рівня задоволеності гостей та клієнтів послугами закладу (обслуговування, атмосфера, інтер'єр, додаткові послуги).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556C74">
              <w:rPr>
                <w:szCs w:val="28"/>
                <w:lang w:eastAsia="uk-UA"/>
              </w:rPr>
              <w:t>Виявлення основних проблемних зон у сервісі та розробка рекомендацій для поліпшення взаємодії з клієнтами.</w:t>
            </w:r>
            <w:r w:rsidRPr="00137E51">
              <w:rPr>
                <w:szCs w:val="28"/>
                <w:lang w:eastAsia="uk-UA"/>
              </w:rPr>
              <w:t xml:space="preserve"> Р</w:t>
            </w:r>
            <w:r w:rsidRPr="00556C74">
              <w:rPr>
                <w:szCs w:val="28"/>
                <w:lang w:eastAsia="uk-UA"/>
              </w:rPr>
              <w:t>озробка програм для навчання персоналу стандартам обслуговування т</w:t>
            </w:r>
            <w:r w:rsidRPr="00137E51">
              <w:rPr>
                <w:szCs w:val="28"/>
                <w:lang w:eastAsia="uk-UA"/>
              </w:rPr>
              <w:t>а підвищення їх професіоналізму</w:t>
            </w:r>
            <w:r w:rsidRPr="00137E51">
              <w:rPr>
                <w:szCs w:val="28"/>
                <w:lang w:val="uk-UA" w:eastAsia="uk-UA"/>
              </w:rPr>
              <w:t>.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47498C" w:rsidRPr="00BF662C" w:rsidRDefault="00CB3364" w:rsidP="00FB235A">
            <w:pPr>
              <w:tabs>
                <w:tab w:val="left" w:pos="284"/>
                <w:tab w:val="left" w:pos="567"/>
              </w:tabs>
              <w:jc w:val="center"/>
              <w:rPr>
                <w:szCs w:val="28"/>
                <w:lang w:val="uk-UA"/>
              </w:rPr>
            </w:pPr>
            <w:r>
              <w:t>ПР 13</w:t>
            </w:r>
          </w:p>
        </w:tc>
      </w:tr>
      <w:tr w:rsidR="0047498C" w:rsidRPr="00BF662C" w:rsidTr="008F1C94">
        <w:trPr>
          <w:jc w:val="center"/>
        </w:trPr>
        <w:tc>
          <w:tcPr>
            <w:tcW w:w="7792" w:type="dxa"/>
            <w:shd w:val="clear" w:color="auto" w:fill="auto"/>
          </w:tcPr>
          <w:p w:rsidR="00E20606" w:rsidRPr="0039381B" w:rsidRDefault="00E20606" w:rsidP="00E20606">
            <w:pPr>
              <w:spacing w:before="100" w:beforeAutospacing="1" w:after="100" w:afterAutospacing="1"/>
              <w:jc w:val="both"/>
              <w:rPr>
                <w:szCs w:val="28"/>
                <w:lang w:eastAsia="uk-UA"/>
              </w:rPr>
            </w:pPr>
            <w:r w:rsidRPr="00137E51">
              <w:rPr>
                <w:szCs w:val="28"/>
                <w:lang w:eastAsia="uk-UA"/>
              </w:rPr>
              <w:t>Здатність до о</w:t>
            </w:r>
            <w:r w:rsidRPr="0039381B">
              <w:rPr>
                <w:szCs w:val="28"/>
                <w:lang w:eastAsia="uk-UA"/>
              </w:rPr>
              <w:t>цінк</w:t>
            </w:r>
            <w:r w:rsidRPr="00137E51">
              <w:rPr>
                <w:szCs w:val="28"/>
                <w:lang w:eastAsia="uk-UA"/>
              </w:rPr>
              <w:t>и</w:t>
            </w:r>
            <w:r w:rsidRPr="0039381B">
              <w:rPr>
                <w:szCs w:val="28"/>
                <w:lang w:eastAsia="uk-UA"/>
              </w:rPr>
              <w:t xml:space="preserve"> існуючої організаційної структури готельно-ресторанного підприємства.</w:t>
            </w:r>
            <w:r w:rsidRPr="00137E51">
              <w:rPr>
                <w:szCs w:val="28"/>
                <w:lang w:eastAsia="uk-UA"/>
              </w:rPr>
              <w:t xml:space="preserve"> Вміння в</w:t>
            </w:r>
            <w:r w:rsidRPr="0039381B">
              <w:rPr>
                <w:szCs w:val="28"/>
                <w:lang w:eastAsia="uk-UA"/>
              </w:rPr>
              <w:t>изнач</w:t>
            </w:r>
            <w:r w:rsidRPr="00137E51">
              <w:rPr>
                <w:szCs w:val="28"/>
                <w:lang w:eastAsia="uk-UA"/>
              </w:rPr>
              <w:t>ати</w:t>
            </w:r>
            <w:r w:rsidRPr="0039381B">
              <w:rPr>
                <w:szCs w:val="28"/>
                <w:lang w:eastAsia="uk-UA"/>
              </w:rPr>
              <w:t xml:space="preserve"> та опис</w:t>
            </w:r>
            <w:r w:rsidRPr="00137E51">
              <w:rPr>
                <w:szCs w:val="28"/>
                <w:lang w:eastAsia="uk-UA"/>
              </w:rPr>
              <w:t>увати</w:t>
            </w:r>
            <w:r w:rsidRPr="0039381B">
              <w:rPr>
                <w:szCs w:val="28"/>
                <w:lang w:eastAsia="uk-UA"/>
              </w:rPr>
              <w:t xml:space="preserve"> основн</w:t>
            </w:r>
            <w:r w:rsidRPr="00137E51">
              <w:rPr>
                <w:szCs w:val="28"/>
                <w:lang w:eastAsia="uk-UA"/>
              </w:rPr>
              <w:t>і</w:t>
            </w:r>
            <w:r w:rsidRPr="0039381B">
              <w:rPr>
                <w:szCs w:val="28"/>
                <w:lang w:eastAsia="uk-UA"/>
              </w:rPr>
              <w:t xml:space="preserve"> функці</w:t>
            </w:r>
            <w:r w:rsidRPr="00137E51">
              <w:rPr>
                <w:szCs w:val="28"/>
                <w:lang w:eastAsia="uk-UA"/>
              </w:rPr>
              <w:t>ї</w:t>
            </w:r>
            <w:r w:rsidRPr="0039381B">
              <w:rPr>
                <w:szCs w:val="28"/>
                <w:lang w:eastAsia="uk-UA"/>
              </w:rPr>
              <w:t xml:space="preserve"> і задач</w:t>
            </w:r>
            <w:r w:rsidRPr="00137E51">
              <w:rPr>
                <w:szCs w:val="28"/>
                <w:lang w:eastAsia="uk-UA"/>
              </w:rPr>
              <w:t>і</w:t>
            </w:r>
            <w:r w:rsidRPr="0039381B">
              <w:rPr>
                <w:szCs w:val="28"/>
                <w:lang w:eastAsia="uk-UA"/>
              </w:rPr>
              <w:t xml:space="preserve"> кожного підрозділу (фронт-офіс, кухня, обслуговування, фінанси, маркетинг, адміністрація тощо).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39381B">
              <w:rPr>
                <w:szCs w:val="28"/>
                <w:lang w:eastAsia="uk-UA"/>
              </w:rPr>
              <w:t>Розроб</w:t>
            </w:r>
            <w:r w:rsidRPr="00137E51">
              <w:rPr>
                <w:szCs w:val="28"/>
                <w:lang w:eastAsia="uk-UA"/>
              </w:rPr>
              <w:t>ляти</w:t>
            </w:r>
            <w:r w:rsidRPr="0039381B">
              <w:rPr>
                <w:szCs w:val="28"/>
                <w:lang w:eastAsia="uk-UA"/>
              </w:rPr>
              <w:t xml:space="preserve"> рекомендаці</w:t>
            </w:r>
            <w:r w:rsidRPr="00137E51">
              <w:rPr>
                <w:szCs w:val="28"/>
                <w:lang w:eastAsia="uk-UA"/>
              </w:rPr>
              <w:t>ї</w:t>
            </w:r>
            <w:r w:rsidRPr="0039381B">
              <w:rPr>
                <w:szCs w:val="28"/>
                <w:lang w:eastAsia="uk-UA"/>
              </w:rPr>
              <w:t xml:space="preserve"> для удосконалення структури з урахуванням вимог підприємства та потреб ринку.</w:t>
            </w:r>
            <w:r w:rsidRPr="00137E51">
              <w:rPr>
                <w:szCs w:val="28"/>
                <w:lang w:eastAsia="uk-UA"/>
              </w:rPr>
              <w:t xml:space="preserve"> Вміння ф</w:t>
            </w:r>
            <w:r w:rsidRPr="0039381B">
              <w:rPr>
                <w:szCs w:val="28"/>
                <w:lang w:eastAsia="uk-UA"/>
              </w:rPr>
              <w:t>ормува</w:t>
            </w:r>
            <w:r w:rsidRPr="00137E51">
              <w:rPr>
                <w:szCs w:val="28"/>
                <w:lang w:eastAsia="uk-UA"/>
              </w:rPr>
              <w:t xml:space="preserve">ти </w:t>
            </w:r>
            <w:r w:rsidRPr="0039381B">
              <w:rPr>
                <w:szCs w:val="28"/>
                <w:lang w:eastAsia="uk-UA"/>
              </w:rPr>
              <w:t>організаційн</w:t>
            </w:r>
            <w:r w:rsidRPr="00137E51">
              <w:rPr>
                <w:szCs w:val="28"/>
                <w:lang w:eastAsia="uk-UA"/>
              </w:rPr>
              <w:t>у</w:t>
            </w:r>
            <w:r w:rsidRPr="0039381B">
              <w:rPr>
                <w:szCs w:val="28"/>
                <w:lang w:eastAsia="uk-UA"/>
              </w:rPr>
              <w:t xml:space="preserve"> структур</w:t>
            </w:r>
            <w:r w:rsidRPr="00137E51">
              <w:rPr>
                <w:szCs w:val="28"/>
                <w:lang w:eastAsia="uk-UA"/>
              </w:rPr>
              <w:t>у</w:t>
            </w:r>
            <w:r w:rsidRPr="0039381B">
              <w:rPr>
                <w:szCs w:val="28"/>
                <w:lang w:eastAsia="uk-UA"/>
              </w:rPr>
              <w:t xml:space="preserve"> підприємства, яка сприяє оптимальному розподілу функцій та обов'язків.</w:t>
            </w:r>
            <w:r w:rsidRPr="00137E51">
              <w:rPr>
                <w:szCs w:val="28"/>
                <w:lang w:eastAsia="uk-UA"/>
              </w:rPr>
              <w:t xml:space="preserve"> Здатність в</w:t>
            </w:r>
            <w:r w:rsidRPr="0039381B">
              <w:rPr>
                <w:szCs w:val="28"/>
                <w:lang w:eastAsia="uk-UA"/>
              </w:rPr>
              <w:t>изнач</w:t>
            </w:r>
            <w:r w:rsidRPr="00137E51">
              <w:rPr>
                <w:szCs w:val="28"/>
                <w:lang w:eastAsia="uk-UA"/>
              </w:rPr>
              <w:t>ати</w:t>
            </w:r>
            <w:r w:rsidRPr="0039381B">
              <w:rPr>
                <w:szCs w:val="28"/>
                <w:lang w:eastAsia="uk-UA"/>
              </w:rPr>
              <w:t xml:space="preserve"> зв'язк</w:t>
            </w:r>
            <w:r w:rsidRPr="00137E51">
              <w:rPr>
                <w:szCs w:val="28"/>
                <w:lang w:eastAsia="uk-UA"/>
              </w:rPr>
              <w:t>и</w:t>
            </w:r>
            <w:r w:rsidRPr="0039381B">
              <w:rPr>
                <w:szCs w:val="28"/>
                <w:lang w:eastAsia="uk-UA"/>
              </w:rPr>
              <w:t xml:space="preserve"> між підрозділами для забезпечення ефективного комунікаційного процесу та злагодженої роботи.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39381B">
              <w:rPr>
                <w:szCs w:val="28"/>
                <w:lang w:eastAsia="uk-UA"/>
              </w:rPr>
              <w:t>Розробка графіків роботи, процедур обміну інформацією та взаємодії між співробітниками</w:t>
            </w:r>
            <w:r w:rsidRPr="00137E51">
              <w:rPr>
                <w:szCs w:val="28"/>
                <w:lang w:eastAsia="uk-UA"/>
              </w:rPr>
              <w:t xml:space="preserve">. </w:t>
            </w:r>
            <w:r w:rsidRPr="0039381B">
              <w:rPr>
                <w:szCs w:val="28"/>
                <w:lang w:eastAsia="uk-UA"/>
              </w:rPr>
              <w:t>Складання штатного розпису готельно-ресторанного підприємства, що враховує потреби у всіх функціональних підрозділах (наприклад, менеджери, кухарі, офіціанти, адміністратори, маркетологи, бухгалтери тощо).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39381B">
              <w:rPr>
                <w:szCs w:val="28"/>
                <w:lang w:eastAsia="uk-UA"/>
              </w:rPr>
              <w:t>Визначення чисельності персоналу для кожного підрозділу, з урахуванням специфіки бізнесу та обсягів діяльності.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39381B">
              <w:rPr>
                <w:szCs w:val="28"/>
                <w:lang w:eastAsia="uk-UA"/>
              </w:rPr>
              <w:t>Розробка професійно-кваліфікаційних вимог для кожної посади на підприємстві (освіта, досвід роботи, навички та компетенції).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39381B">
              <w:rPr>
                <w:szCs w:val="28"/>
                <w:lang w:eastAsia="uk-UA"/>
              </w:rPr>
              <w:t xml:space="preserve">Підготовка детальних посадових інструкцій </w:t>
            </w:r>
            <w:r w:rsidRPr="0039381B">
              <w:rPr>
                <w:szCs w:val="28"/>
                <w:lang w:eastAsia="uk-UA"/>
              </w:rPr>
              <w:lastRenderedPageBreak/>
              <w:t>для кожної категорії працівників підприємства, що чітко визначають їх обов'язки, права та відповідальність.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39381B">
              <w:rPr>
                <w:szCs w:val="28"/>
                <w:lang w:eastAsia="uk-UA"/>
              </w:rPr>
              <w:t>Визначення вимог до професійних навичок, особистих якостей і досвіду для кожної посади, а також основних критеріїв оцінки ефективності праці.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39381B">
              <w:rPr>
                <w:szCs w:val="28"/>
                <w:lang w:eastAsia="uk-UA"/>
              </w:rPr>
              <w:t>Оцінка потреби в додатковому навчанні або підвищенні кваліфікації персоналу для виконання своїх обов'язків на належному рівні.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39381B">
              <w:rPr>
                <w:szCs w:val="28"/>
                <w:lang w:eastAsia="uk-UA"/>
              </w:rPr>
              <w:t>Розробка планів розвитку та кар'єрного росту для співробітників на основі їхніх професійних здібностей і потреб організації.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39381B">
              <w:rPr>
                <w:szCs w:val="28"/>
                <w:lang w:eastAsia="uk-UA"/>
              </w:rPr>
              <w:t>Визначення показників ефективності організаційної структури підприємства, таких як продуктивність праці, рівень задоволеності клієнтів, швидкість обслуговування та інші.</w:t>
            </w:r>
          </w:p>
          <w:p w:rsidR="0047498C" w:rsidRPr="00137E51" w:rsidRDefault="0047498C" w:rsidP="00FB235A">
            <w:pPr>
              <w:jc w:val="both"/>
              <w:rPr>
                <w:szCs w:val="28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47498C" w:rsidRPr="00BF662C" w:rsidRDefault="00CB3364" w:rsidP="00FB235A">
            <w:pPr>
              <w:tabs>
                <w:tab w:val="left" w:pos="284"/>
                <w:tab w:val="left" w:pos="567"/>
              </w:tabs>
              <w:jc w:val="center"/>
              <w:rPr>
                <w:szCs w:val="28"/>
                <w:lang w:val="uk-UA"/>
              </w:rPr>
            </w:pPr>
            <w:r>
              <w:lastRenderedPageBreak/>
              <w:t>ПР 15</w:t>
            </w:r>
          </w:p>
        </w:tc>
      </w:tr>
      <w:tr w:rsidR="0047498C" w:rsidRPr="00BF662C" w:rsidTr="008F1C94">
        <w:trPr>
          <w:trHeight w:val="425"/>
          <w:jc w:val="center"/>
        </w:trPr>
        <w:tc>
          <w:tcPr>
            <w:tcW w:w="7792" w:type="dxa"/>
            <w:shd w:val="clear" w:color="auto" w:fill="auto"/>
          </w:tcPr>
          <w:p w:rsidR="0047498C" w:rsidRPr="00137E51" w:rsidRDefault="00E20606" w:rsidP="00E20606">
            <w:pPr>
              <w:spacing w:before="100" w:beforeAutospacing="1" w:after="100" w:afterAutospacing="1"/>
              <w:jc w:val="both"/>
              <w:rPr>
                <w:szCs w:val="28"/>
                <w:lang w:eastAsia="uk-UA"/>
              </w:rPr>
            </w:pPr>
            <w:r w:rsidRPr="0039381B">
              <w:rPr>
                <w:szCs w:val="28"/>
                <w:lang w:eastAsia="uk-UA"/>
              </w:rPr>
              <w:lastRenderedPageBreak/>
              <w:t>Ознайомлення з основними економічними процесами, що відбуваються в готельно-ресторанному бізнесі, такими як управління витратами, ціноутворення, прибутковість, оптимізація ресурсів та інші.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39381B">
              <w:rPr>
                <w:szCs w:val="28"/>
                <w:lang w:eastAsia="uk-UA"/>
              </w:rPr>
              <w:t>Визначення впливу макро- та мікроекономічних факторів на діяльність підприємств готельного та ресторанного господарства, зокрема аналіз змін на</w:t>
            </w:r>
            <w:r w:rsidRPr="00137E51">
              <w:rPr>
                <w:szCs w:val="28"/>
                <w:lang w:val="uk-UA" w:eastAsia="uk-UA"/>
              </w:rPr>
              <w:t xml:space="preserve"> </w:t>
            </w:r>
            <w:r w:rsidRPr="0039381B">
              <w:rPr>
                <w:szCs w:val="28"/>
                <w:lang w:eastAsia="uk-UA"/>
              </w:rPr>
              <w:t>ринку праці, споживчих переваг, попиту на послуги та економічної ситуації в регіоні чи країні.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39381B">
              <w:rPr>
                <w:szCs w:val="28"/>
                <w:lang w:eastAsia="uk-UA"/>
              </w:rPr>
              <w:t>Оцінка факторів, що впливають на фінансовий результат, таких як сезонність, конкуренція, інфляція, політична ситуація тощо.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39381B">
              <w:rPr>
                <w:szCs w:val="28"/>
                <w:lang w:eastAsia="uk-UA"/>
              </w:rPr>
              <w:t>Розробка стратегічних та операційних планів для підприємств готельно-ресторанного бізнесу, з урахуванням економічних умов, потреб клієнтів та внутрішніх можливостей компанії.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39381B">
              <w:rPr>
                <w:szCs w:val="28"/>
                <w:lang w:eastAsia="uk-UA"/>
              </w:rPr>
              <w:t>Розрахунок та планування основних показників діяльності: обсяги продажів, витрати, прибуток, потік клієнтів, витрати на маркетинг і рекламу, потреба в ресурсах (персонал, обладнання, інвентар).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39381B">
              <w:rPr>
                <w:szCs w:val="28"/>
                <w:lang w:eastAsia="uk-UA"/>
              </w:rPr>
              <w:t>Оперативне управління ресурсами та процесами на підприємстві, включаючи управління персоналом, запасами, обслуговуванням клієнтів, закупками продуктів та матеріалів.</w:t>
            </w:r>
            <w:r w:rsidRPr="00137E51">
              <w:rPr>
                <w:szCs w:val="28"/>
                <w:lang w:eastAsia="uk-UA"/>
              </w:rPr>
              <w:t xml:space="preserve">  </w:t>
            </w:r>
            <w:r w:rsidRPr="0039381B">
              <w:rPr>
                <w:szCs w:val="28"/>
                <w:lang w:eastAsia="uk-UA"/>
              </w:rPr>
              <w:t>Застосування методів ефективного управління: делегування обов’язків, встановлення пріоритетів, мотивація співробітників, управління часом, вирішення конфліктів тощо.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39381B">
              <w:rPr>
                <w:szCs w:val="28"/>
                <w:lang w:eastAsia="uk-UA"/>
              </w:rPr>
              <w:t>Використання технологій та інформаційних систем для оптимізації процесів і полегшення управлінських рішень (наприклад, програмне забезпечення для управління готелем або рестораном).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39381B">
              <w:rPr>
                <w:szCs w:val="28"/>
                <w:lang w:eastAsia="uk-UA"/>
              </w:rPr>
              <w:t>Ідентифікація економічних, фінансових та операційних ризиків, які можуть вплинути на діяльність підприємства.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39381B">
              <w:rPr>
                <w:szCs w:val="28"/>
                <w:lang w:eastAsia="uk-UA"/>
              </w:rPr>
              <w:t>Розробка заходів для мінімізації або усунення виявлених ризиків, таких як коливання попиту, підвищення витрат, зміни в законодавстві тощо.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39381B">
              <w:rPr>
                <w:szCs w:val="28"/>
                <w:lang w:eastAsia="uk-UA"/>
              </w:rPr>
              <w:t xml:space="preserve">Прийняття обґрунтованих управлінських рішень на основі аналізу фінансової та </w:t>
            </w:r>
            <w:r w:rsidRPr="0039381B">
              <w:rPr>
                <w:szCs w:val="28"/>
                <w:lang w:eastAsia="uk-UA"/>
              </w:rPr>
              <w:lastRenderedPageBreak/>
              <w:t>економічної інформації, оцінки ринкових умов і внутрішніх ресурсів підприємства.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47498C" w:rsidRPr="00BF662C" w:rsidRDefault="00CB3364" w:rsidP="00FB235A">
            <w:pPr>
              <w:tabs>
                <w:tab w:val="left" w:pos="284"/>
                <w:tab w:val="left" w:pos="567"/>
              </w:tabs>
              <w:jc w:val="center"/>
              <w:rPr>
                <w:szCs w:val="28"/>
                <w:lang w:val="uk-UA"/>
              </w:rPr>
            </w:pPr>
            <w:r>
              <w:lastRenderedPageBreak/>
              <w:t>ПР 17</w:t>
            </w:r>
          </w:p>
        </w:tc>
      </w:tr>
      <w:tr w:rsidR="0047498C" w:rsidRPr="00BF662C" w:rsidTr="008F1C94">
        <w:trPr>
          <w:jc w:val="center"/>
        </w:trPr>
        <w:tc>
          <w:tcPr>
            <w:tcW w:w="7792" w:type="dxa"/>
            <w:shd w:val="clear" w:color="auto" w:fill="auto"/>
          </w:tcPr>
          <w:p w:rsidR="0047498C" w:rsidRPr="00137E51" w:rsidRDefault="00137E51" w:rsidP="005836E3">
            <w:pPr>
              <w:spacing w:before="100" w:beforeAutospacing="1" w:after="100" w:afterAutospacing="1"/>
              <w:jc w:val="both"/>
              <w:rPr>
                <w:szCs w:val="28"/>
              </w:rPr>
            </w:pPr>
            <w:r w:rsidRPr="0039381B">
              <w:rPr>
                <w:szCs w:val="28"/>
                <w:lang w:eastAsia="uk-UA"/>
              </w:rPr>
              <w:lastRenderedPageBreak/>
              <w:t>Оцінка внутрішніх і зовнішніх факторів, які можуть призводити до проблем у діяльності готельно-ресторанного підприємства.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39381B">
              <w:rPr>
                <w:szCs w:val="28"/>
                <w:lang w:eastAsia="uk-UA"/>
              </w:rPr>
              <w:t>Виявлення основних проблем у робочих процесах, таких як неефективне управління персоналом, низька якість обслуговування, невідповідність стандартам якості, затримки з постачанням або проблеми з інвентарем.</w:t>
            </w:r>
            <w:r w:rsidRPr="00137E51">
              <w:rPr>
                <w:szCs w:val="28"/>
                <w:lang w:eastAsia="uk-UA"/>
              </w:rPr>
              <w:t xml:space="preserve"> </w:t>
            </w:r>
            <w:r w:rsidRPr="00137E51">
              <w:rPr>
                <w:szCs w:val="28"/>
                <w:lang w:val="uk-UA" w:eastAsia="uk-UA"/>
              </w:rPr>
              <w:t xml:space="preserve"> </w:t>
            </w:r>
            <w:r w:rsidRPr="0039381B">
              <w:rPr>
                <w:szCs w:val="28"/>
                <w:lang w:val="uk-UA" w:eastAsia="uk-UA"/>
              </w:rPr>
              <w:t>Виявлення потенційних економічних, фінансових, операційних, правових, соціальних та екологічних ризиків, які можуть негативно вплинути на діяльність підприємства.</w:t>
            </w:r>
            <w:r w:rsidRPr="00137E51">
              <w:rPr>
                <w:szCs w:val="28"/>
                <w:lang w:val="uk-UA" w:eastAsia="uk-UA"/>
              </w:rPr>
              <w:t xml:space="preserve"> </w:t>
            </w:r>
            <w:r w:rsidRPr="0039381B">
              <w:rPr>
                <w:szCs w:val="28"/>
                <w:lang w:eastAsia="uk-UA"/>
              </w:rPr>
              <w:t>Проведення аналізу ризиків, пов'язаних із непередбачуваними подіями, такими як зміни в законодавстві, коливання валютного курсу, непостійний попит на послуги, природні катаклізми або пандемії.</w:t>
            </w:r>
            <w:r w:rsidRPr="00137E51">
              <w:rPr>
                <w:szCs w:val="28"/>
                <w:lang w:val="uk-UA" w:eastAsia="uk-UA"/>
              </w:rPr>
              <w:t xml:space="preserve"> </w:t>
            </w:r>
            <w:r w:rsidRPr="0039381B">
              <w:rPr>
                <w:szCs w:val="28"/>
                <w:lang w:val="uk-UA" w:eastAsia="uk-UA"/>
              </w:rPr>
              <w:t>Ідентифікація фінансових ризиків, таких як нестабільність доходів, зростання витрат на постачання або невідповідність між обсягом продажів і витратами.</w:t>
            </w:r>
            <w:r w:rsidRPr="00137E51">
              <w:rPr>
                <w:szCs w:val="28"/>
                <w:lang w:val="uk-UA" w:eastAsia="uk-UA"/>
              </w:rPr>
              <w:t xml:space="preserve"> </w:t>
            </w:r>
            <w:r w:rsidRPr="0039381B">
              <w:rPr>
                <w:szCs w:val="28"/>
                <w:lang w:eastAsia="uk-UA"/>
              </w:rPr>
              <w:t>Визначення основних причин виникнення проблемних ситуацій в управлінні підприємством, таких як неефективне використання ресурсів, погане планування або недосконала організація процесів.</w:t>
            </w:r>
            <w:r w:rsidRPr="00137E51">
              <w:rPr>
                <w:szCs w:val="28"/>
                <w:lang w:val="uk-UA" w:eastAsia="uk-UA"/>
              </w:rPr>
              <w:t xml:space="preserve"> </w:t>
            </w:r>
            <w:r w:rsidRPr="0039381B">
              <w:rPr>
                <w:szCs w:val="28"/>
                <w:lang w:val="uk-UA" w:eastAsia="uk-UA"/>
              </w:rPr>
              <w:t>Оцінка наслідків для підприємства від виникнення проблемних ситуацій: вплив на прибутковість, репутацію, ефективність роботи персоналу, якість обслуговування клієнтів тощо.</w:t>
            </w:r>
            <w:r w:rsidRPr="00137E51">
              <w:rPr>
                <w:szCs w:val="28"/>
                <w:lang w:val="uk-UA" w:eastAsia="uk-UA"/>
              </w:rPr>
              <w:t xml:space="preserve"> </w:t>
            </w:r>
            <w:r w:rsidRPr="0039381B">
              <w:rPr>
                <w:szCs w:val="28"/>
                <w:lang w:eastAsia="uk-UA"/>
              </w:rPr>
              <w:t>Визначення ймовірного впливу проблем на бізнес-процеси та прийняття відповідних управлінських рішень для пом'якшення наслідків.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47498C" w:rsidRPr="00BF662C" w:rsidRDefault="00CB3364" w:rsidP="00FB235A">
            <w:pPr>
              <w:tabs>
                <w:tab w:val="left" w:pos="284"/>
                <w:tab w:val="left" w:pos="567"/>
              </w:tabs>
              <w:jc w:val="center"/>
              <w:rPr>
                <w:szCs w:val="28"/>
                <w:lang w:val="uk-UA"/>
              </w:rPr>
            </w:pPr>
            <w:r>
              <w:t>ПР 19</w:t>
            </w:r>
          </w:p>
        </w:tc>
      </w:tr>
    </w:tbl>
    <w:p w:rsidR="0047498C" w:rsidRDefault="0047498C" w:rsidP="0047498C">
      <w:pPr>
        <w:tabs>
          <w:tab w:val="left" w:pos="284"/>
          <w:tab w:val="left" w:pos="567"/>
        </w:tabs>
        <w:jc w:val="both"/>
        <w:rPr>
          <w:szCs w:val="28"/>
          <w:lang w:val="uk-UA"/>
        </w:rPr>
      </w:pPr>
    </w:p>
    <w:p w:rsidR="008B3FF8" w:rsidRDefault="008B3FF8" w:rsidP="008B3FF8">
      <w:pPr>
        <w:pStyle w:val="2c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8B3FF8">
        <w:rPr>
          <w:sz w:val="28"/>
          <w:szCs w:val="28"/>
        </w:rPr>
        <w:t>ПЕРЕЛІК ДОКУМЕНТІВ, НЕОБХІДНИХ ДЛЯ ПРОХОДЖЕННЯ НАВЧАЛЬНОЇ ПРАКТИКИ</w:t>
      </w:r>
    </w:p>
    <w:p w:rsidR="008B3FF8" w:rsidRDefault="008B3FF8" w:rsidP="008B3FF8">
      <w:pPr>
        <w:pStyle w:val="2c"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p w:rsidR="008B3FF8" w:rsidRPr="008B3FF8" w:rsidRDefault="008B3FF8" w:rsidP="008B3FF8">
      <w:pPr>
        <w:pStyle w:val="2c"/>
        <w:shd w:val="clear" w:color="auto" w:fill="auto"/>
        <w:spacing w:after="0" w:line="240" w:lineRule="auto"/>
        <w:ind w:firstLine="0"/>
        <w:jc w:val="both"/>
        <w:rPr>
          <w:b w:val="0"/>
          <w:sz w:val="28"/>
          <w:szCs w:val="28"/>
        </w:rPr>
      </w:pPr>
      <w:r w:rsidRPr="008B3FF8">
        <w:rPr>
          <w:b w:val="0"/>
          <w:sz w:val="28"/>
          <w:szCs w:val="28"/>
        </w:rPr>
        <w:t>Основними документами, для організації і проходження практики є:</w:t>
      </w:r>
    </w:p>
    <w:p w:rsidR="008B3FF8" w:rsidRPr="008B3FF8" w:rsidRDefault="008B3FF8" w:rsidP="003E38D1">
      <w:pPr>
        <w:pStyle w:val="2c"/>
        <w:numPr>
          <w:ilvl w:val="0"/>
          <w:numId w:val="12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b w:val="0"/>
          <w:sz w:val="28"/>
          <w:szCs w:val="28"/>
        </w:rPr>
      </w:pPr>
      <w:r w:rsidRPr="008B3FF8">
        <w:rPr>
          <w:rStyle w:val="0pt0"/>
          <w:b/>
          <w:i w:val="0"/>
          <w:sz w:val="28"/>
          <w:szCs w:val="28"/>
          <w:u w:val="none"/>
        </w:rPr>
        <w:t>Угода</w:t>
      </w:r>
      <w:r w:rsidRPr="008B3FF8">
        <w:rPr>
          <w:rStyle w:val="0pt"/>
          <w:b/>
          <w:sz w:val="28"/>
          <w:szCs w:val="28"/>
        </w:rPr>
        <w:t xml:space="preserve"> </w:t>
      </w:r>
      <w:r w:rsidRPr="008B3FF8">
        <w:rPr>
          <w:b w:val="0"/>
          <w:sz w:val="28"/>
          <w:szCs w:val="28"/>
        </w:rPr>
        <w:t xml:space="preserve">(укладається у випадку, якщо студент самостійно обирає базу практики, подається студентом на кафедру туристичної інфраструктури та </w:t>
      </w:r>
      <w:r w:rsidR="00D52A9A">
        <w:rPr>
          <w:b w:val="0"/>
          <w:sz w:val="28"/>
          <w:szCs w:val="28"/>
          <w:lang w:val="uk-UA"/>
        </w:rPr>
        <w:t xml:space="preserve">готельно-ресторанного господарства </w:t>
      </w:r>
      <w:r w:rsidRPr="008B3FF8">
        <w:rPr>
          <w:b w:val="0"/>
          <w:sz w:val="28"/>
          <w:szCs w:val="28"/>
        </w:rPr>
        <w:t>не пізніше, ніж за три тижні до початку практики).</w:t>
      </w:r>
    </w:p>
    <w:p w:rsidR="008B3FF8" w:rsidRPr="008B3FF8" w:rsidRDefault="008B3FF8" w:rsidP="003E38D1">
      <w:pPr>
        <w:pStyle w:val="aff3"/>
        <w:numPr>
          <w:ilvl w:val="0"/>
          <w:numId w:val="12"/>
        </w:numPr>
        <w:shd w:val="clear" w:color="auto" w:fill="auto"/>
        <w:tabs>
          <w:tab w:val="left" w:pos="284"/>
        </w:tabs>
        <w:spacing w:before="0" w:line="240" w:lineRule="auto"/>
        <w:ind w:left="0" w:firstLine="0"/>
        <w:rPr>
          <w:sz w:val="28"/>
          <w:szCs w:val="28"/>
        </w:rPr>
      </w:pPr>
      <w:r w:rsidRPr="008B3FF8">
        <w:rPr>
          <w:rStyle w:val="0pt0"/>
          <w:i w:val="0"/>
          <w:sz w:val="28"/>
          <w:szCs w:val="28"/>
          <w:u w:val="none"/>
        </w:rPr>
        <w:t>Направлення па практику</w:t>
      </w:r>
      <w:r w:rsidRPr="008B3FF8">
        <w:rPr>
          <w:rStyle w:val="0pt"/>
          <w:b w:val="0"/>
          <w:sz w:val="28"/>
          <w:szCs w:val="28"/>
        </w:rPr>
        <w:t xml:space="preserve"> </w:t>
      </w:r>
      <w:r w:rsidRPr="008B3FF8">
        <w:rPr>
          <w:sz w:val="28"/>
          <w:szCs w:val="28"/>
        </w:rPr>
        <w:t>(додається до угоди).</w:t>
      </w:r>
    </w:p>
    <w:p w:rsidR="008B3FF8" w:rsidRPr="008B3FF8" w:rsidRDefault="008B3FF8" w:rsidP="003E38D1">
      <w:pPr>
        <w:pStyle w:val="afa"/>
        <w:widowControl w:val="0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B3FF8">
        <w:rPr>
          <w:rStyle w:val="3d"/>
          <w:rFonts w:eastAsia="Calibri"/>
          <w:bCs w:val="0"/>
          <w:i w:val="0"/>
          <w:iCs w:val="0"/>
          <w:sz w:val="28"/>
          <w:szCs w:val="28"/>
          <w:u w:val="none"/>
        </w:rPr>
        <w:t>Щоденник практики</w:t>
      </w:r>
      <w:r w:rsidRPr="008B3FF8">
        <w:rPr>
          <w:rFonts w:ascii="Times New Roman" w:hAnsi="Times New Roman"/>
          <w:sz w:val="28"/>
          <w:szCs w:val="28"/>
        </w:rPr>
        <w:t>.</w:t>
      </w:r>
    </w:p>
    <w:p w:rsidR="008B3FF8" w:rsidRPr="008B3FF8" w:rsidRDefault="008B3FF8" w:rsidP="003E38D1">
      <w:pPr>
        <w:pStyle w:val="afa"/>
        <w:widowControl w:val="0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B3FF8">
        <w:rPr>
          <w:rStyle w:val="0pt0"/>
          <w:rFonts w:eastAsia="Calibri"/>
          <w:i w:val="0"/>
          <w:sz w:val="28"/>
          <w:szCs w:val="28"/>
          <w:u w:val="none"/>
        </w:rPr>
        <w:t>Індивідуальне завдання на практику</w:t>
      </w:r>
      <w:r w:rsidRPr="008B3FF8">
        <w:rPr>
          <w:rStyle w:val="0pt"/>
          <w:rFonts w:eastAsia="Calibri"/>
          <w:b w:val="0"/>
          <w:sz w:val="28"/>
          <w:szCs w:val="28"/>
        </w:rPr>
        <w:t xml:space="preserve"> </w:t>
      </w:r>
      <w:r w:rsidRPr="008B3FF8">
        <w:rPr>
          <w:rFonts w:ascii="Times New Roman" w:hAnsi="Times New Roman"/>
          <w:sz w:val="28"/>
          <w:szCs w:val="28"/>
        </w:rPr>
        <w:t>(розробляє керівник прак</w:t>
      </w:r>
      <w:r w:rsidR="0047498C">
        <w:rPr>
          <w:rFonts w:ascii="Times New Roman" w:hAnsi="Times New Roman"/>
          <w:sz w:val="28"/>
          <w:szCs w:val="28"/>
        </w:rPr>
        <w:t>тики, погоджує завідувач кафедри</w:t>
      </w:r>
      <w:r w:rsidRPr="008B3FF8">
        <w:rPr>
          <w:rFonts w:ascii="Times New Roman" w:hAnsi="Times New Roman"/>
          <w:sz w:val="28"/>
          <w:szCs w:val="28"/>
        </w:rPr>
        <w:t>).</w:t>
      </w:r>
    </w:p>
    <w:p w:rsidR="008B3FF8" w:rsidRPr="008B3FF8" w:rsidRDefault="008B3FF8" w:rsidP="003E38D1">
      <w:pPr>
        <w:pStyle w:val="afa"/>
        <w:widowControl w:val="0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B3FF8">
        <w:rPr>
          <w:rStyle w:val="0pt0"/>
          <w:rFonts w:eastAsia="Calibri"/>
          <w:i w:val="0"/>
          <w:sz w:val="28"/>
          <w:szCs w:val="28"/>
          <w:u w:val="none"/>
        </w:rPr>
        <w:t>Звіт про проходження практики</w:t>
      </w:r>
      <w:r w:rsidRPr="008B3FF8">
        <w:rPr>
          <w:rStyle w:val="0pt"/>
          <w:rFonts w:eastAsia="Calibri"/>
          <w:b w:val="0"/>
          <w:sz w:val="28"/>
          <w:szCs w:val="28"/>
        </w:rPr>
        <w:t xml:space="preserve"> </w:t>
      </w:r>
      <w:r w:rsidRPr="008B3FF8">
        <w:rPr>
          <w:rFonts w:ascii="Times New Roman" w:hAnsi="Times New Roman"/>
          <w:sz w:val="28"/>
          <w:szCs w:val="28"/>
        </w:rPr>
        <w:t>(звіт повинен бути підписаний керівником від бази практики, зданий на кафедру за 2 дні до захисту практики).</w:t>
      </w:r>
    </w:p>
    <w:p w:rsidR="006A1190" w:rsidRPr="005D16D9" w:rsidRDefault="008B3FF8" w:rsidP="0047498C">
      <w:pPr>
        <w:suppressAutoHyphens w:val="0"/>
        <w:jc w:val="center"/>
        <w:rPr>
          <w:szCs w:val="28"/>
          <w:lang w:val="uk-UA"/>
        </w:rPr>
      </w:pPr>
      <w:r w:rsidRPr="007F4BD6">
        <w:rPr>
          <w:i/>
          <w:szCs w:val="28"/>
          <w:lang w:val="uk-UA"/>
        </w:rPr>
        <w:br w:type="page"/>
      </w:r>
      <w:bookmarkEnd w:id="1"/>
    </w:p>
    <w:p w:rsidR="006A1190" w:rsidRDefault="006A1190" w:rsidP="006A1190">
      <w:pPr>
        <w:spacing w:line="365" w:lineRule="exact"/>
        <w:ind w:firstLine="600"/>
        <w:jc w:val="both"/>
        <w:rPr>
          <w:szCs w:val="28"/>
          <w:lang w:val="uk-UA"/>
        </w:rPr>
      </w:pPr>
    </w:p>
    <w:p w:rsidR="006A1190" w:rsidRDefault="006A1190" w:rsidP="0047498C">
      <w:pPr>
        <w:pStyle w:val="afa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NewRomanPS-BoldMT" w:hAnsi="Times New Roman"/>
          <w:b/>
          <w:bCs/>
          <w:caps/>
          <w:sz w:val="28"/>
          <w:szCs w:val="28"/>
          <w:lang w:val="uk-UA"/>
        </w:rPr>
      </w:pPr>
      <w:r w:rsidRPr="0047498C">
        <w:rPr>
          <w:rFonts w:ascii="Times New Roman" w:eastAsia="TimesNewRomanPS-BoldMT" w:hAnsi="Times New Roman"/>
          <w:b/>
          <w:bCs/>
          <w:caps/>
          <w:sz w:val="28"/>
          <w:szCs w:val="28"/>
          <w:lang w:val="uk-UA"/>
        </w:rPr>
        <w:t>Зміст виробничої практики</w:t>
      </w:r>
    </w:p>
    <w:p w:rsidR="0047498C" w:rsidRPr="0047498C" w:rsidRDefault="0047498C" w:rsidP="0047498C">
      <w:pPr>
        <w:pStyle w:val="afa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NewRomanPS-BoldMT" w:hAnsi="Times New Roman"/>
          <w:b/>
          <w:bCs/>
          <w:caps/>
          <w:sz w:val="28"/>
          <w:szCs w:val="28"/>
          <w:lang w:val="uk-UA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3823"/>
        <w:gridCol w:w="5579"/>
      </w:tblGrid>
      <w:tr w:rsidR="0047498C" w:rsidRPr="00935A8B" w:rsidTr="0047498C">
        <w:tc>
          <w:tcPr>
            <w:tcW w:w="3823" w:type="dxa"/>
          </w:tcPr>
          <w:p w:rsidR="0047498C" w:rsidRPr="0047498C" w:rsidRDefault="0047498C" w:rsidP="0047498C">
            <w:pPr>
              <w:autoSpaceDE w:val="0"/>
              <w:autoSpaceDN w:val="0"/>
              <w:adjustRightInd w:val="0"/>
              <w:contextualSpacing/>
              <w:rPr>
                <w:rFonts w:eastAsia="TimesNewRomanPS-BoldMT"/>
                <w:b/>
                <w:bCs/>
                <w:szCs w:val="28"/>
                <w:lang w:val="uk-UA"/>
              </w:rPr>
            </w:pPr>
            <w:r>
              <w:rPr>
                <w:b/>
                <w:szCs w:val="28"/>
                <w:lang w:val="uk-UA" w:eastAsia="uk-UA"/>
              </w:rPr>
              <w:t xml:space="preserve">1. </w:t>
            </w:r>
            <w:r w:rsidRPr="0047498C">
              <w:rPr>
                <w:b/>
                <w:szCs w:val="28"/>
                <w:lang w:eastAsia="uk-UA"/>
              </w:rPr>
              <w:t>Прове</w:t>
            </w:r>
            <w:r w:rsidRPr="0047498C">
              <w:rPr>
                <w:b/>
                <w:szCs w:val="28"/>
                <w:lang w:val="uk-UA" w:eastAsia="uk-UA"/>
              </w:rPr>
              <w:t xml:space="preserve">сти </w:t>
            </w:r>
            <w:r w:rsidRPr="0047498C">
              <w:rPr>
                <w:b/>
                <w:szCs w:val="28"/>
                <w:lang w:eastAsia="uk-UA"/>
              </w:rPr>
              <w:t>комплексну оцінку готельно-ресторанного підприємства.</w:t>
            </w:r>
          </w:p>
        </w:tc>
        <w:tc>
          <w:tcPr>
            <w:tcW w:w="5579" w:type="dxa"/>
          </w:tcPr>
          <w:p w:rsidR="0047498C" w:rsidRPr="0047498C" w:rsidRDefault="0047498C" w:rsidP="0047498C">
            <w:pPr>
              <w:pStyle w:val="afa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</w:pPr>
            <w:r w:rsidRPr="0047498C"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  <w:t xml:space="preserve">Зазначити розташування, архітектурні особливості, рівень обслуговування, інфраструктуру та відгуки клієнтів. </w:t>
            </w:r>
          </w:p>
          <w:p w:rsidR="0047498C" w:rsidRPr="0047498C" w:rsidRDefault="0047498C" w:rsidP="0047498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NewRomanPS-BoldMT"/>
                <w:b/>
                <w:bCs/>
                <w:szCs w:val="28"/>
                <w:lang w:val="uk-UA"/>
              </w:rPr>
            </w:pPr>
          </w:p>
        </w:tc>
      </w:tr>
      <w:tr w:rsidR="0047498C" w:rsidRPr="0047498C" w:rsidTr="0047498C">
        <w:tc>
          <w:tcPr>
            <w:tcW w:w="3823" w:type="dxa"/>
          </w:tcPr>
          <w:p w:rsidR="0047498C" w:rsidRPr="0047498C" w:rsidRDefault="0047498C" w:rsidP="0047498C">
            <w:pPr>
              <w:pStyle w:val="afa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  <w:t xml:space="preserve">2. </w:t>
            </w:r>
            <w:r w:rsidRPr="0047498C"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  <w:t xml:space="preserve">Охарактеризувати організаційну структуру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  <w:t>готельно-ресторанного комплексу.</w:t>
            </w:r>
          </w:p>
          <w:p w:rsidR="0047498C" w:rsidRPr="0047498C" w:rsidRDefault="0047498C" w:rsidP="0047498C">
            <w:pPr>
              <w:autoSpaceDE w:val="0"/>
              <w:autoSpaceDN w:val="0"/>
              <w:adjustRightInd w:val="0"/>
              <w:contextualSpacing/>
              <w:rPr>
                <w:rFonts w:eastAsia="TimesNewRomanPS-BoldMT"/>
                <w:b/>
                <w:bCs/>
                <w:szCs w:val="28"/>
                <w:lang w:val="uk-UA"/>
              </w:rPr>
            </w:pPr>
          </w:p>
        </w:tc>
        <w:tc>
          <w:tcPr>
            <w:tcW w:w="5579" w:type="dxa"/>
          </w:tcPr>
          <w:p w:rsidR="0047498C" w:rsidRPr="0047498C" w:rsidRDefault="0047498C" w:rsidP="000A6D79">
            <w:pPr>
              <w:numPr>
                <w:ilvl w:val="2"/>
                <w:numId w:val="17"/>
              </w:numPr>
              <w:tabs>
                <w:tab w:val="clear" w:pos="2160"/>
                <w:tab w:val="left" w:pos="453"/>
                <w:tab w:val="num" w:pos="1843"/>
              </w:tabs>
              <w:suppressAutoHyphens w:val="0"/>
              <w:ind w:left="0" w:firstLine="142"/>
              <w:contextualSpacing/>
              <w:jc w:val="both"/>
              <w:rPr>
                <w:szCs w:val="28"/>
                <w:lang w:val="uk-UA" w:eastAsia="uk-UA"/>
              </w:rPr>
            </w:pPr>
            <w:r w:rsidRPr="0047498C">
              <w:rPr>
                <w:szCs w:val="28"/>
                <w:lang w:val="uk-UA" w:eastAsia="uk-UA"/>
              </w:rPr>
              <w:t>Опис основних підрозділів підприємства (управлінський, обслуговування клієнтів, кухня, маркетинг, фінансовий відділ, технічне обслуговування).</w:t>
            </w:r>
          </w:p>
          <w:p w:rsidR="0047498C" w:rsidRPr="001A7887" w:rsidRDefault="0047498C" w:rsidP="000A6D79">
            <w:pPr>
              <w:numPr>
                <w:ilvl w:val="2"/>
                <w:numId w:val="17"/>
              </w:numPr>
              <w:tabs>
                <w:tab w:val="clear" w:pos="2160"/>
                <w:tab w:val="left" w:pos="453"/>
                <w:tab w:val="num" w:pos="1843"/>
              </w:tabs>
              <w:suppressAutoHyphens w:val="0"/>
              <w:ind w:left="0" w:firstLine="142"/>
              <w:contextualSpacing/>
              <w:jc w:val="both"/>
              <w:rPr>
                <w:szCs w:val="28"/>
                <w:lang w:val="uk-UA" w:eastAsia="uk-UA"/>
              </w:rPr>
            </w:pPr>
            <w:r w:rsidRPr="001A7887">
              <w:rPr>
                <w:szCs w:val="28"/>
                <w:lang w:val="uk-UA" w:eastAsia="uk-UA"/>
              </w:rPr>
              <w:t>Визначення взаємозв'язків між підрозділами та керівництвом.</w:t>
            </w:r>
          </w:p>
          <w:p w:rsidR="0047498C" w:rsidRPr="0047498C" w:rsidRDefault="0047498C" w:rsidP="000A6D79">
            <w:pPr>
              <w:numPr>
                <w:ilvl w:val="2"/>
                <w:numId w:val="17"/>
              </w:numPr>
              <w:tabs>
                <w:tab w:val="clear" w:pos="2160"/>
                <w:tab w:val="left" w:pos="453"/>
                <w:tab w:val="num" w:pos="1843"/>
              </w:tabs>
              <w:suppressAutoHyphens w:val="0"/>
              <w:ind w:left="0" w:firstLine="142"/>
              <w:contextualSpacing/>
              <w:jc w:val="both"/>
              <w:rPr>
                <w:szCs w:val="28"/>
                <w:lang w:eastAsia="uk-UA"/>
              </w:rPr>
            </w:pPr>
            <w:r w:rsidRPr="0047498C">
              <w:rPr>
                <w:szCs w:val="28"/>
                <w:lang w:eastAsia="uk-UA"/>
              </w:rPr>
              <w:t>Обґрунтування вибору структури: лінійна, функціональна чи дивізіональна.</w:t>
            </w:r>
          </w:p>
          <w:p w:rsidR="0047498C" w:rsidRPr="004B6DF3" w:rsidRDefault="0047498C" w:rsidP="004B6DF3">
            <w:pPr>
              <w:numPr>
                <w:ilvl w:val="2"/>
                <w:numId w:val="17"/>
              </w:numPr>
              <w:tabs>
                <w:tab w:val="clear" w:pos="2160"/>
                <w:tab w:val="left" w:pos="453"/>
                <w:tab w:val="num" w:pos="1843"/>
              </w:tabs>
              <w:suppressAutoHyphens w:val="0"/>
              <w:ind w:left="0" w:firstLine="142"/>
              <w:contextualSpacing/>
              <w:jc w:val="both"/>
              <w:rPr>
                <w:szCs w:val="28"/>
                <w:lang w:eastAsia="uk-UA"/>
              </w:rPr>
            </w:pPr>
            <w:r w:rsidRPr="0047498C">
              <w:rPr>
                <w:szCs w:val="28"/>
                <w:lang w:eastAsia="uk-UA"/>
              </w:rPr>
              <w:t>Пропозиція щодо оптимізації організаційної структури для забезпечення ефективності роботи.</w:t>
            </w:r>
          </w:p>
        </w:tc>
      </w:tr>
      <w:tr w:rsidR="0047498C" w:rsidRPr="0047498C" w:rsidTr="0047498C">
        <w:tc>
          <w:tcPr>
            <w:tcW w:w="3823" w:type="dxa"/>
          </w:tcPr>
          <w:p w:rsidR="0047498C" w:rsidRPr="0047498C" w:rsidRDefault="0047498C" w:rsidP="0047498C">
            <w:pPr>
              <w:pStyle w:val="afa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  <w:t xml:space="preserve">3. </w:t>
            </w:r>
            <w:r w:rsidRPr="0047498C"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  <w:t>Опи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  <w:t>сати</w:t>
            </w:r>
            <w:r w:rsidRPr="0047498C">
              <w:rPr>
                <w:rFonts w:ascii="Times New Roman" w:eastAsia="Times New Roman" w:hAnsi="Times New Roman"/>
                <w:b/>
                <w:sz w:val="28"/>
                <w:szCs w:val="28"/>
                <w:lang w:eastAsia="uk-UA"/>
              </w:rPr>
              <w:t xml:space="preserve"> функції та обов'язки ключових підрозділів готельно-ресторанного підприємства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  <w:t>.</w:t>
            </w:r>
          </w:p>
          <w:p w:rsidR="0047498C" w:rsidRPr="0047498C" w:rsidRDefault="0047498C" w:rsidP="0047498C">
            <w:pPr>
              <w:autoSpaceDE w:val="0"/>
              <w:autoSpaceDN w:val="0"/>
              <w:adjustRightInd w:val="0"/>
              <w:contextualSpacing/>
              <w:rPr>
                <w:rFonts w:eastAsia="TimesNewRomanPS-BoldMT"/>
                <w:b/>
                <w:bCs/>
                <w:szCs w:val="28"/>
                <w:lang w:val="uk-UA"/>
              </w:rPr>
            </w:pPr>
          </w:p>
        </w:tc>
        <w:tc>
          <w:tcPr>
            <w:tcW w:w="5579" w:type="dxa"/>
          </w:tcPr>
          <w:p w:rsidR="0047498C" w:rsidRPr="0047498C" w:rsidRDefault="0047498C" w:rsidP="000A6D79">
            <w:pPr>
              <w:pStyle w:val="afa"/>
              <w:numPr>
                <w:ilvl w:val="0"/>
                <w:numId w:val="18"/>
              </w:numPr>
              <w:tabs>
                <w:tab w:val="left" w:pos="453"/>
              </w:tabs>
              <w:spacing w:after="0" w:line="240" w:lineRule="auto"/>
              <w:ind w:left="0" w:firstLine="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47498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Для кожного підрозділу (наприклад, адміністрація, обслуговування, прибирання, кухня) визначити основні функції.</w:t>
            </w:r>
          </w:p>
          <w:p w:rsidR="0047498C" w:rsidRPr="0047498C" w:rsidRDefault="0047498C" w:rsidP="000A6D79">
            <w:pPr>
              <w:pStyle w:val="afa"/>
              <w:numPr>
                <w:ilvl w:val="0"/>
                <w:numId w:val="18"/>
              </w:numPr>
              <w:tabs>
                <w:tab w:val="left" w:pos="453"/>
              </w:tabs>
              <w:spacing w:after="0" w:line="240" w:lineRule="auto"/>
              <w:ind w:left="0" w:firstLine="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47498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Описати обов'язки працівників кожного підрозділу.</w:t>
            </w:r>
          </w:p>
          <w:p w:rsidR="0047498C" w:rsidRPr="004B6DF3" w:rsidRDefault="0047498C" w:rsidP="004B6DF3">
            <w:pPr>
              <w:pStyle w:val="afa"/>
              <w:numPr>
                <w:ilvl w:val="0"/>
                <w:numId w:val="18"/>
              </w:numPr>
              <w:tabs>
                <w:tab w:val="left" w:pos="453"/>
              </w:tabs>
              <w:spacing w:after="0" w:line="240" w:lineRule="auto"/>
              <w:ind w:left="0" w:firstLine="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47498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Зазначити необхідні зв'язки між підрозділами для забезпечення безперебійної роботи підприємства.</w:t>
            </w:r>
          </w:p>
        </w:tc>
      </w:tr>
      <w:tr w:rsidR="0047498C" w:rsidRPr="0047498C" w:rsidTr="0047498C">
        <w:tc>
          <w:tcPr>
            <w:tcW w:w="3823" w:type="dxa"/>
          </w:tcPr>
          <w:p w:rsidR="0047498C" w:rsidRPr="0047498C" w:rsidRDefault="0047498C" w:rsidP="0047498C">
            <w:pPr>
              <w:autoSpaceDE w:val="0"/>
              <w:autoSpaceDN w:val="0"/>
              <w:adjustRightInd w:val="0"/>
              <w:contextualSpacing/>
              <w:rPr>
                <w:rFonts w:eastAsia="TimesNewRomanPS-BoldMT"/>
                <w:b/>
                <w:bCs/>
                <w:szCs w:val="28"/>
                <w:lang w:val="uk-UA"/>
              </w:rPr>
            </w:pPr>
            <w:r>
              <w:rPr>
                <w:b/>
                <w:szCs w:val="28"/>
                <w:lang w:val="uk-UA" w:eastAsia="uk-UA"/>
              </w:rPr>
              <w:t xml:space="preserve">4. </w:t>
            </w:r>
            <w:r w:rsidRPr="0047498C">
              <w:rPr>
                <w:b/>
                <w:szCs w:val="28"/>
                <w:lang w:eastAsia="uk-UA"/>
              </w:rPr>
              <w:t>Опи</w:t>
            </w:r>
            <w:r>
              <w:rPr>
                <w:b/>
                <w:szCs w:val="28"/>
                <w:lang w:val="uk-UA" w:eastAsia="uk-UA"/>
              </w:rPr>
              <w:t>сати</w:t>
            </w:r>
            <w:r w:rsidRPr="0047498C">
              <w:rPr>
                <w:b/>
                <w:szCs w:val="28"/>
                <w:lang w:eastAsia="uk-UA"/>
              </w:rPr>
              <w:t xml:space="preserve"> програму стимулювання для персоналу готельно-ресторанного комплексу, спрямовану на підвищення ефективності роботи та задоволення клієнтів.</w:t>
            </w:r>
          </w:p>
        </w:tc>
        <w:tc>
          <w:tcPr>
            <w:tcW w:w="5579" w:type="dxa"/>
          </w:tcPr>
          <w:p w:rsidR="0047498C" w:rsidRPr="0047498C" w:rsidRDefault="0047498C" w:rsidP="0047498C">
            <w:pPr>
              <w:numPr>
                <w:ilvl w:val="0"/>
                <w:numId w:val="22"/>
              </w:numPr>
              <w:tabs>
                <w:tab w:val="clear" w:pos="720"/>
                <w:tab w:val="num" w:pos="146"/>
                <w:tab w:val="left" w:pos="287"/>
              </w:tabs>
              <w:suppressAutoHyphens w:val="0"/>
              <w:ind w:left="0" w:firstLine="0"/>
              <w:contextualSpacing/>
              <w:jc w:val="both"/>
              <w:rPr>
                <w:szCs w:val="28"/>
                <w:lang w:eastAsia="uk-UA"/>
              </w:rPr>
            </w:pPr>
            <w:r w:rsidRPr="0047498C">
              <w:rPr>
                <w:szCs w:val="28"/>
                <w:lang w:eastAsia="uk-UA"/>
              </w:rPr>
              <w:t>Опис мотиваційних схем для різних категорій персоналу (менеджери, кухарі, офіціанти, адміністратори).</w:t>
            </w:r>
          </w:p>
          <w:p w:rsidR="0047498C" w:rsidRPr="0047498C" w:rsidRDefault="0047498C" w:rsidP="0047498C">
            <w:pPr>
              <w:numPr>
                <w:ilvl w:val="0"/>
                <w:numId w:val="22"/>
              </w:numPr>
              <w:tabs>
                <w:tab w:val="clear" w:pos="720"/>
                <w:tab w:val="num" w:pos="146"/>
                <w:tab w:val="left" w:pos="287"/>
              </w:tabs>
              <w:suppressAutoHyphens w:val="0"/>
              <w:ind w:left="0" w:firstLine="0"/>
              <w:contextualSpacing/>
              <w:jc w:val="both"/>
              <w:rPr>
                <w:szCs w:val="28"/>
                <w:lang w:eastAsia="uk-UA"/>
              </w:rPr>
            </w:pPr>
            <w:r w:rsidRPr="0047498C">
              <w:rPr>
                <w:szCs w:val="28"/>
                <w:lang w:eastAsia="uk-UA"/>
              </w:rPr>
              <w:t xml:space="preserve">Визначення ключових показників ефективності (KPI) </w:t>
            </w:r>
            <w:r w:rsidR="00806FCD" w:rsidRPr="0047498C">
              <w:rPr>
                <w:szCs w:val="28"/>
                <w:lang w:eastAsia="uk-UA"/>
              </w:rPr>
              <w:t>для контроля</w:t>
            </w:r>
            <w:r w:rsidRPr="0047498C">
              <w:rPr>
                <w:szCs w:val="28"/>
                <w:lang w:eastAsia="uk-UA"/>
              </w:rPr>
              <w:t xml:space="preserve"> якості обслуговування та результативності працівників.</w:t>
            </w:r>
          </w:p>
          <w:p w:rsidR="0047498C" w:rsidRPr="004B6DF3" w:rsidRDefault="0047498C" w:rsidP="004B6DF3">
            <w:pPr>
              <w:numPr>
                <w:ilvl w:val="0"/>
                <w:numId w:val="22"/>
              </w:numPr>
              <w:tabs>
                <w:tab w:val="clear" w:pos="720"/>
                <w:tab w:val="num" w:pos="146"/>
                <w:tab w:val="left" w:pos="287"/>
              </w:tabs>
              <w:suppressAutoHyphens w:val="0"/>
              <w:ind w:left="0" w:firstLine="0"/>
              <w:contextualSpacing/>
              <w:jc w:val="both"/>
              <w:rPr>
                <w:szCs w:val="28"/>
                <w:lang w:eastAsia="uk-UA"/>
              </w:rPr>
            </w:pPr>
            <w:r w:rsidRPr="0047498C">
              <w:rPr>
                <w:szCs w:val="28"/>
                <w:lang w:eastAsia="uk-UA"/>
              </w:rPr>
              <w:t>Оцінка впливу програми на мотивацію та продуктивність персоналу.</w:t>
            </w:r>
          </w:p>
        </w:tc>
      </w:tr>
      <w:tr w:rsidR="0047498C" w:rsidRPr="0047498C" w:rsidTr="0047498C">
        <w:tc>
          <w:tcPr>
            <w:tcW w:w="3823" w:type="dxa"/>
          </w:tcPr>
          <w:p w:rsidR="0047498C" w:rsidRPr="0047498C" w:rsidRDefault="0047498C" w:rsidP="0047498C">
            <w:pPr>
              <w:rPr>
                <w:szCs w:val="28"/>
                <w:lang w:val="uk-UA" w:eastAsia="uk-UA"/>
              </w:rPr>
            </w:pPr>
            <w:r>
              <w:rPr>
                <w:b/>
                <w:bCs/>
                <w:szCs w:val="28"/>
                <w:lang w:val="uk-UA" w:eastAsia="uk-UA"/>
              </w:rPr>
              <w:t>5. </w:t>
            </w:r>
            <w:r w:rsidRPr="0047498C">
              <w:rPr>
                <w:b/>
                <w:bCs/>
                <w:szCs w:val="28"/>
                <w:lang w:eastAsia="uk-UA"/>
              </w:rPr>
              <w:t>Розроб</w:t>
            </w:r>
            <w:r>
              <w:rPr>
                <w:b/>
                <w:bCs/>
                <w:szCs w:val="28"/>
                <w:lang w:val="uk-UA" w:eastAsia="uk-UA"/>
              </w:rPr>
              <w:t>ити</w:t>
            </w:r>
            <w:r w:rsidRPr="0047498C">
              <w:rPr>
                <w:b/>
                <w:bCs/>
                <w:szCs w:val="28"/>
                <w:lang w:eastAsia="uk-UA"/>
              </w:rPr>
              <w:t xml:space="preserve"> рекомендаційний план по підвищенню кваліфікації персоналу</w:t>
            </w:r>
            <w:r>
              <w:rPr>
                <w:b/>
                <w:bCs/>
                <w:szCs w:val="28"/>
                <w:lang w:val="uk-UA" w:eastAsia="uk-UA"/>
              </w:rPr>
              <w:t>.</w:t>
            </w:r>
          </w:p>
        </w:tc>
        <w:tc>
          <w:tcPr>
            <w:tcW w:w="5579" w:type="dxa"/>
          </w:tcPr>
          <w:p w:rsidR="0047498C" w:rsidRPr="0047498C" w:rsidRDefault="0047498C" w:rsidP="0047498C">
            <w:pPr>
              <w:numPr>
                <w:ilvl w:val="1"/>
                <w:numId w:val="20"/>
              </w:numPr>
              <w:tabs>
                <w:tab w:val="clear" w:pos="1440"/>
                <w:tab w:val="left" w:pos="429"/>
              </w:tabs>
              <w:suppressAutoHyphens w:val="0"/>
              <w:ind w:left="0" w:firstLine="146"/>
              <w:contextualSpacing/>
              <w:jc w:val="both"/>
              <w:rPr>
                <w:szCs w:val="28"/>
                <w:lang w:eastAsia="uk-UA"/>
              </w:rPr>
            </w:pPr>
            <w:r w:rsidRPr="0047498C">
              <w:rPr>
                <w:szCs w:val="28"/>
                <w:lang w:eastAsia="uk-UA"/>
              </w:rPr>
              <w:t>Розробка програми навчання для кожної категорії працівників.</w:t>
            </w:r>
          </w:p>
          <w:p w:rsidR="0047498C" w:rsidRPr="0047498C" w:rsidRDefault="0047498C" w:rsidP="0047498C">
            <w:pPr>
              <w:tabs>
                <w:tab w:val="left" w:pos="429"/>
              </w:tabs>
              <w:autoSpaceDE w:val="0"/>
              <w:autoSpaceDN w:val="0"/>
              <w:adjustRightInd w:val="0"/>
              <w:ind w:firstLine="146"/>
              <w:contextualSpacing/>
              <w:jc w:val="both"/>
              <w:rPr>
                <w:rFonts w:eastAsia="TimesNewRomanPS-BoldMT"/>
                <w:b/>
                <w:bCs/>
                <w:szCs w:val="28"/>
                <w:lang w:val="uk-UA"/>
              </w:rPr>
            </w:pPr>
          </w:p>
        </w:tc>
      </w:tr>
      <w:tr w:rsidR="0047498C" w:rsidRPr="0047498C" w:rsidTr="0047498C">
        <w:tc>
          <w:tcPr>
            <w:tcW w:w="3823" w:type="dxa"/>
          </w:tcPr>
          <w:p w:rsidR="0047498C" w:rsidRPr="0047498C" w:rsidRDefault="0047498C" w:rsidP="0047498C">
            <w:pPr>
              <w:pStyle w:val="afa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  <w:t>6. </w:t>
            </w:r>
            <w:r w:rsidR="004B6DF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uk-UA"/>
              </w:rPr>
              <w:t>Зроб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  <w:t>ити</w:t>
            </w:r>
            <w:r w:rsidRPr="0047498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uk-UA"/>
              </w:rPr>
              <w:t xml:space="preserve"> SWOT-аналіз ризиків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  <w:t>.</w:t>
            </w:r>
          </w:p>
          <w:p w:rsidR="0047498C" w:rsidRPr="0047498C" w:rsidRDefault="0047498C" w:rsidP="0047498C">
            <w:pPr>
              <w:pStyle w:val="afa"/>
              <w:spacing w:after="0" w:line="240" w:lineRule="auto"/>
              <w:ind w:left="0"/>
              <w:rPr>
                <w:rFonts w:eastAsia="TimesNewRomanPS-BoldMT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579" w:type="dxa"/>
          </w:tcPr>
          <w:p w:rsidR="0047498C" w:rsidRPr="004B6DF3" w:rsidRDefault="0047498C" w:rsidP="004B6DF3">
            <w:pPr>
              <w:pStyle w:val="afa"/>
              <w:numPr>
                <w:ilvl w:val="0"/>
                <w:numId w:val="21"/>
              </w:numPr>
              <w:tabs>
                <w:tab w:val="clear" w:pos="720"/>
                <w:tab w:val="left" w:pos="429"/>
              </w:tabs>
              <w:spacing w:after="0" w:line="240" w:lineRule="auto"/>
              <w:ind w:left="0" w:firstLine="1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47498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Провести SWOT-аналіз для виявлення сильних та слабких сторін підприємства, а також можливих загроз та можливостей у контексті ризиків.</w:t>
            </w:r>
          </w:p>
        </w:tc>
      </w:tr>
      <w:tr w:rsidR="0047498C" w:rsidRPr="00935A8B" w:rsidTr="0047498C">
        <w:tc>
          <w:tcPr>
            <w:tcW w:w="3823" w:type="dxa"/>
          </w:tcPr>
          <w:p w:rsidR="004B6DF3" w:rsidRPr="0047498C" w:rsidRDefault="004B6DF3" w:rsidP="004B6DF3">
            <w:pPr>
              <w:pStyle w:val="afa"/>
              <w:numPr>
                <w:ilvl w:val="2"/>
                <w:numId w:val="2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  <w:lastRenderedPageBreak/>
              <w:t>7. </w:t>
            </w:r>
            <w:r w:rsidRPr="0047498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uk-UA"/>
              </w:rPr>
              <w:t>Оцін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  <w:t>ити</w:t>
            </w:r>
            <w:r w:rsidRPr="0047498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uk-UA"/>
              </w:rPr>
              <w:t xml:space="preserve"> вплив зовнішніх факторів на діяльність підприємства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  <w:t>.</w:t>
            </w:r>
          </w:p>
          <w:p w:rsidR="0047498C" w:rsidRPr="0047498C" w:rsidRDefault="0047498C" w:rsidP="0047498C">
            <w:pPr>
              <w:pStyle w:val="afa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  <w:p w:rsidR="0047498C" w:rsidRPr="0047498C" w:rsidRDefault="0047498C" w:rsidP="004B6DF3">
            <w:pPr>
              <w:pStyle w:val="afa"/>
              <w:numPr>
                <w:ilvl w:val="2"/>
                <w:numId w:val="21"/>
              </w:numPr>
              <w:spacing w:after="0" w:line="240" w:lineRule="auto"/>
              <w:ind w:left="0"/>
              <w:rPr>
                <w:rFonts w:eastAsia="TimesNewRomanPS-BoldMT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579" w:type="dxa"/>
          </w:tcPr>
          <w:p w:rsidR="0047498C" w:rsidRPr="0047498C" w:rsidRDefault="0047498C" w:rsidP="0047498C">
            <w:pPr>
              <w:pStyle w:val="afa"/>
              <w:numPr>
                <w:ilvl w:val="0"/>
                <w:numId w:val="23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47498C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Проаналізувати вплив макроекономічних та соціальних факторів на діяльність готельно-ресторанного підприємства та розробити відповідні стратегії реагування.</w:t>
            </w:r>
          </w:p>
          <w:p w:rsidR="0047498C" w:rsidRPr="0047498C" w:rsidRDefault="0047498C" w:rsidP="0047498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NewRomanPS-BoldMT"/>
                <w:b/>
                <w:bCs/>
                <w:szCs w:val="28"/>
                <w:lang w:val="uk-UA"/>
              </w:rPr>
            </w:pPr>
          </w:p>
        </w:tc>
      </w:tr>
    </w:tbl>
    <w:p w:rsidR="0047498C" w:rsidRPr="0047498C" w:rsidRDefault="0047498C" w:rsidP="0047498C">
      <w:pPr>
        <w:autoSpaceDE w:val="0"/>
        <w:autoSpaceDN w:val="0"/>
        <w:adjustRightInd w:val="0"/>
        <w:contextualSpacing/>
        <w:jc w:val="both"/>
        <w:rPr>
          <w:rFonts w:eastAsia="TimesNewRomanPS-BoldMT"/>
          <w:b/>
          <w:bCs/>
          <w:szCs w:val="28"/>
          <w:lang w:val="uk-UA"/>
        </w:rPr>
      </w:pPr>
    </w:p>
    <w:p w:rsidR="0047498C" w:rsidRPr="0047498C" w:rsidRDefault="0047498C" w:rsidP="0047498C">
      <w:pPr>
        <w:pStyle w:val="afa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</w:p>
    <w:p w:rsidR="004C56BE" w:rsidRPr="001A7887" w:rsidRDefault="004C56BE" w:rsidP="0047498C">
      <w:pPr>
        <w:ind w:firstLine="709"/>
        <w:rPr>
          <w:szCs w:val="28"/>
          <w:lang w:val="uk-UA"/>
        </w:rPr>
      </w:pPr>
    </w:p>
    <w:p w:rsidR="004C56BE" w:rsidRPr="004C56BE" w:rsidRDefault="004C56BE" w:rsidP="004C56BE">
      <w:pPr>
        <w:tabs>
          <w:tab w:val="left" w:pos="284"/>
          <w:tab w:val="left" w:pos="567"/>
        </w:tabs>
        <w:jc w:val="center"/>
        <w:rPr>
          <w:b/>
          <w:bCs/>
          <w:szCs w:val="28"/>
          <w:lang w:val="uk-UA" w:bidi="uk-UA"/>
        </w:rPr>
      </w:pPr>
      <w:r w:rsidRPr="004C56BE">
        <w:rPr>
          <w:b/>
          <w:bCs/>
          <w:szCs w:val="28"/>
          <w:lang w:val="uk-UA" w:bidi="uk-UA"/>
        </w:rPr>
        <w:t>РОЗПОДІЛ БАЛІВ,ЯКІ ОТРИМУЮТЬ СТУДЕНТИ</w:t>
      </w:r>
    </w:p>
    <w:p w:rsidR="004C56BE" w:rsidRDefault="004C56BE" w:rsidP="004C56BE">
      <w:pPr>
        <w:tabs>
          <w:tab w:val="left" w:pos="284"/>
          <w:tab w:val="left" w:pos="567"/>
        </w:tabs>
        <w:jc w:val="center"/>
        <w:rPr>
          <w:b/>
          <w:bCs/>
          <w:szCs w:val="28"/>
          <w:lang w:bidi="uk-UA"/>
        </w:rPr>
      </w:pPr>
      <w:r w:rsidRPr="004C56BE">
        <w:rPr>
          <w:b/>
          <w:bCs/>
          <w:szCs w:val="28"/>
          <w:lang w:bidi="uk-UA"/>
        </w:rPr>
        <w:t>СИСТЕМА ОЦІНЮВАННЯ ЗНАНЬ</w:t>
      </w:r>
    </w:p>
    <w:p w:rsidR="004C56BE" w:rsidRPr="004C56BE" w:rsidRDefault="004C56BE" w:rsidP="004C56BE">
      <w:pPr>
        <w:tabs>
          <w:tab w:val="left" w:pos="284"/>
          <w:tab w:val="left" w:pos="567"/>
        </w:tabs>
        <w:jc w:val="center"/>
        <w:rPr>
          <w:b/>
          <w:bCs/>
          <w:szCs w:val="28"/>
          <w:lang w:bidi="uk-UA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"/>
        <w:gridCol w:w="4586"/>
        <w:gridCol w:w="4006"/>
      </w:tblGrid>
      <w:tr w:rsidR="004C56BE" w:rsidRPr="004C56BE" w:rsidTr="00D52A9A">
        <w:trPr>
          <w:trHeight w:hRule="exact" w:val="709"/>
          <w:jc w:val="center"/>
        </w:trPr>
        <w:tc>
          <w:tcPr>
            <w:tcW w:w="782" w:type="dxa"/>
            <w:shd w:val="clear" w:color="auto" w:fill="FFFFFF"/>
            <w:hideMark/>
          </w:tcPr>
          <w:p w:rsidR="004C56BE" w:rsidRPr="004C56BE" w:rsidRDefault="004C56BE" w:rsidP="004C56BE">
            <w:pPr>
              <w:tabs>
                <w:tab w:val="left" w:pos="284"/>
                <w:tab w:val="left" w:pos="567"/>
              </w:tabs>
              <w:jc w:val="center"/>
              <w:rPr>
                <w:i/>
                <w:szCs w:val="28"/>
                <w:lang w:bidi="uk-UA"/>
              </w:rPr>
            </w:pPr>
            <w:r w:rsidRPr="004C56BE">
              <w:rPr>
                <w:bCs/>
                <w:i/>
                <w:szCs w:val="28"/>
                <w:lang w:bidi="uk-UA"/>
              </w:rPr>
              <w:t>№</w:t>
            </w:r>
          </w:p>
        </w:tc>
        <w:tc>
          <w:tcPr>
            <w:tcW w:w="4586" w:type="dxa"/>
            <w:shd w:val="clear" w:color="auto" w:fill="FFFFFF"/>
            <w:hideMark/>
          </w:tcPr>
          <w:p w:rsidR="004C56BE" w:rsidRPr="004C56BE" w:rsidRDefault="004C56BE" w:rsidP="004C56BE">
            <w:pPr>
              <w:tabs>
                <w:tab w:val="left" w:pos="284"/>
                <w:tab w:val="left" w:pos="567"/>
              </w:tabs>
              <w:jc w:val="center"/>
              <w:rPr>
                <w:bCs/>
                <w:i/>
                <w:szCs w:val="28"/>
                <w:lang w:val="uk-UA" w:bidi="uk-UA"/>
              </w:rPr>
            </w:pPr>
            <w:r w:rsidRPr="004C56BE">
              <w:rPr>
                <w:bCs/>
                <w:i/>
                <w:szCs w:val="28"/>
                <w:lang w:bidi="uk-UA"/>
              </w:rPr>
              <w:t>Об’єкт оцінки</w:t>
            </w:r>
          </w:p>
        </w:tc>
        <w:tc>
          <w:tcPr>
            <w:tcW w:w="4006" w:type="dxa"/>
            <w:shd w:val="clear" w:color="auto" w:fill="FFFFFF"/>
            <w:hideMark/>
          </w:tcPr>
          <w:p w:rsidR="004C56BE" w:rsidRPr="004C56BE" w:rsidRDefault="004C56BE" w:rsidP="004C56BE">
            <w:pPr>
              <w:tabs>
                <w:tab w:val="left" w:pos="284"/>
                <w:tab w:val="left" w:pos="567"/>
              </w:tabs>
              <w:jc w:val="center"/>
              <w:rPr>
                <w:i/>
                <w:szCs w:val="28"/>
                <w:lang w:bidi="uk-UA"/>
              </w:rPr>
            </w:pPr>
            <w:r w:rsidRPr="004C56BE">
              <w:rPr>
                <w:bCs/>
                <w:i/>
                <w:szCs w:val="28"/>
                <w:lang w:val="uk-UA" w:bidi="uk-UA"/>
              </w:rPr>
              <w:t>К</w:t>
            </w:r>
            <w:r w:rsidRPr="004C56BE">
              <w:rPr>
                <w:bCs/>
                <w:i/>
                <w:szCs w:val="28"/>
                <w:lang w:bidi="uk-UA"/>
              </w:rPr>
              <w:t>ількість балів, яку може одержати студент</w:t>
            </w:r>
          </w:p>
        </w:tc>
      </w:tr>
      <w:tr w:rsidR="004C56BE" w:rsidRPr="004C56BE" w:rsidTr="00D52A9A">
        <w:trPr>
          <w:trHeight w:hRule="exact" w:val="420"/>
          <w:jc w:val="center"/>
        </w:trPr>
        <w:tc>
          <w:tcPr>
            <w:tcW w:w="782" w:type="dxa"/>
            <w:shd w:val="clear" w:color="auto" w:fill="FFFFFF"/>
            <w:hideMark/>
          </w:tcPr>
          <w:p w:rsidR="004C56BE" w:rsidRPr="00532A0E" w:rsidRDefault="004C56BE" w:rsidP="004C56BE">
            <w:pPr>
              <w:tabs>
                <w:tab w:val="left" w:pos="284"/>
                <w:tab w:val="left" w:pos="567"/>
              </w:tabs>
              <w:jc w:val="center"/>
              <w:rPr>
                <w:szCs w:val="28"/>
                <w:lang w:val="uk-UA" w:bidi="uk-UA"/>
              </w:rPr>
            </w:pPr>
            <w:r w:rsidRPr="00532A0E">
              <w:rPr>
                <w:szCs w:val="28"/>
                <w:lang w:bidi="uk-UA"/>
              </w:rPr>
              <w:t>1</w:t>
            </w:r>
            <w:r w:rsidRPr="00532A0E">
              <w:rPr>
                <w:szCs w:val="28"/>
                <w:lang w:val="uk-UA" w:bidi="uk-UA"/>
              </w:rPr>
              <w:t>.</w:t>
            </w:r>
          </w:p>
        </w:tc>
        <w:tc>
          <w:tcPr>
            <w:tcW w:w="4586" w:type="dxa"/>
            <w:shd w:val="clear" w:color="auto" w:fill="FFFFFF"/>
            <w:hideMark/>
          </w:tcPr>
          <w:p w:rsidR="004C56BE" w:rsidRPr="004C56BE" w:rsidRDefault="004C56BE" w:rsidP="004C56BE">
            <w:pPr>
              <w:tabs>
                <w:tab w:val="left" w:pos="284"/>
                <w:tab w:val="left" w:pos="567"/>
              </w:tabs>
              <w:rPr>
                <w:szCs w:val="28"/>
                <w:lang w:val="uk-UA" w:bidi="uk-UA"/>
              </w:rPr>
            </w:pPr>
            <w:r w:rsidRPr="004C56BE">
              <w:rPr>
                <w:szCs w:val="28"/>
                <w:lang w:bidi="uk-UA"/>
              </w:rPr>
              <w:t>Оцінювання звіту з практики</w:t>
            </w:r>
          </w:p>
        </w:tc>
        <w:tc>
          <w:tcPr>
            <w:tcW w:w="4006" w:type="dxa"/>
            <w:shd w:val="clear" w:color="auto" w:fill="FFFFFF"/>
            <w:hideMark/>
          </w:tcPr>
          <w:p w:rsidR="004C56BE" w:rsidRPr="004C56BE" w:rsidRDefault="004C56BE" w:rsidP="004C56BE">
            <w:pPr>
              <w:tabs>
                <w:tab w:val="left" w:pos="284"/>
                <w:tab w:val="left" w:pos="567"/>
              </w:tabs>
              <w:jc w:val="center"/>
              <w:rPr>
                <w:szCs w:val="28"/>
                <w:lang w:val="uk-UA" w:bidi="uk-UA"/>
              </w:rPr>
            </w:pPr>
            <w:r>
              <w:rPr>
                <w:szCs w:val="28"/>
                <w:lang w:val="uk-UA" w:bidi="uk-UA"/>
              </w:rPr>
              <w:t>6</w:t>
            </w:r>
            <w:r w:rsidRPr="004C56BE">
              <w:rPr>
                <w:szCs w:val="28"/>
                <w:lang w:val="uk-UA" w:bidi="uk-UA"/>
              </w:rPr>
              <w:t>0</w:t>
            </w:r>
          </w:p>
        </w:tc>
      </w:tr>
      <w:tr w:rsidR="004C56BE" w:rsidRPr="004C56BE" w:rsidTr="00D52A9A">
        <w:trPr>
          <w:trHeight w:hRule="exact" w:val="374"/>
          <w:jc w:val="center"/>
        </w:trPr>
        <w:tc>
          <w:tcPr>
            <w:tcW w:w="782" w:type="dxa"/>
            <w:shd w:val="clear" w:color="auto" w:fill="FFFFFF"/>
            <w:vAlign w:val="bottom"/>
            <w:hideMark/>
          </w:tcPr>
          <w:p w:rsidR="004C56BE" w:rsidRPr="00532A0E" w:rsidRDefault="004C56BE" w:rsidP="004C56BE">
            <w:pPr>
              <w:tabs>
                <w:tab w:val="left" w:pos="284"/>
                <w:tab w:val="left" w:pos="567"/>
              </w:tabs>
              <w:jc w:val="center"/>
              <w:rPr>
                <w:szCs w:val="28"/>
                <w:lang w:val="uk-UA" w:bidi="uk-UA"/>
              </w:rPr>
            </w:pPr>
            <w:r w:rsidRPr="00532A0E">
              <w:rPr>
                <w:szCs w:val="28"/>
                <w:lang w:bidi="uk-UA"/>
              </w:rPr>
              <w:t>2</w:t>
            </w:r>
            <w:r w:rsidRPr="00532A0E">
              <w:rPr>
                <w:szCs w:val="28"/>
                <w:lang w:val="uk-UA" w:bidi="uk-UA"/>
              </w:rPr>
              <w:t>.</w:t>
            </w:r>
          </w:p>
        </w:tc>
        <w:tc>
          <w:tcPr>
            <w:tcW w:w="4586" w:type="dxa"/>
            <w:shd w:val="clear" w:color="auto" w:fill="FFFFFF"/>
            <w:vAlign w:val="bottom"/>
            <w:hideMark/>
          </w:tcPr>
          <w:p w:rsidR="004C56BE" w:rsidRPr="004C56BE" w:rsidRDefault="004C56BE" w:rsidP="004C56BE">
            <w:pPr>
              <w:tabs>
                <w:tab w:val="left" w:pos="284"/>
                <w:tab w:val="left" w:pos="567"/>
              </w:tabs>
              <w:rPr>
                <w:szCs w:val="28"/>
                <w:lang w:bidi="uk-UA"/>
              </w:rPr>
            </w:pPr>
            <w:r w:rsidRPr="004C56BE">
              <w:rPr>
                <w:szCs w:val="28"/>
                <w:lang w:bidi="uk-UA"/>
              </w:rPr>
              <w:t>Оформлення звіту</w:t>
            </w:r>
          </w:p>
        </w:tc>
        <w:tc>
          <w:tcPr>
            <w:tcW w:w="4006" w:type="dxa"/>
            <w:shd w:val="clear" w:color="auto" w:fill="FFFFFF"/>
            <w:vAlign w:val="bottom"/>
            <w:hideMark/>
          </w:tcPr>
          <w:p w:rsidR="004C56BE" w:rsidRPr="004C56BE" w:rsidRDefault="004C56BE" w:rsidP="004C56BE">
            <w:pPr>
              <w:tabs>
                <w:tab w:val="left" w:pos="284"/>
                <w:tab w:val="left" w:pos="567"/>
              </w:tabs>
              <w:jc w:val="center"/>
              <w:rPr>
                <w:szCs w:val="28"/>
                <w:lang w:val="uk-UA" w:bidi="uk-UA"/>
              </w:rPr>
            </w:pPr>
            <w:r w:rsidRPr="004C56BE">
              <w:rPr>
                <w:szCs w:val="28"/>
                <w:lang w:val="uk-UA" w:bidi="uk-UA"/>
              </w:rPr>
              <w:t>20</w:t>
            </w:r>
          </w:p>
        </w:tc>
      </w:tr>
      <w:tr w:rsidR="004C56BE" w:rsidRPr="004C56BE" w:rsidTr="00D52A9A">
        <w:trPr>
          <w:trHeight w:hRule="exact" w:val="398"/>
          <w:jc w:val="center"/>
        </w:trPr>
        <w:tc>
          <w:tcPr>
            <w:tcW w:w="782" w:type="dxa"/>
            <w:shd w:val="clear" w:color="auto" w:fill="FFFFFF"/>
            <w:vAlign w:val="bottom"/>
            <w:hideMark/>
          </w:tcPr>
          <w:p w:rsidR="004C56BE" w:rsidRPr="00532A0E" w:rsidRDefault="004C56BE" w:rsidP="004C56BE">
            <w:pPr>
              <w:tabs>
                <w:tab w:val="left" w:pos="284"/>
                <w:tab w:val="left" w:pos="567"/>
              </w:tabs>
              <w:jc w:val="center"/>
              <w:rPr>
                <w:szCs w:val="28"/>
                <w:lang w:val="uk-UA" w:bidi="uk-UA"/>
              </w:rPr>
            </w:pPr>
            <w:r w:rsidRPr="00532A0E">
              <w:rPr>
                <w:szCs w:val="28"/>
                <w:lang w:bidi="uk-UA"/>
              </w:rPr>
              <w:t>3</w:t>
            </w:r>
            <w:r w:rsidRPr="00532A0E">
              <w:rPr>
                <w:szCs w:val="28"/>
                <w:lang w:val="uk-UA" w:bidi="uk-UA"/>
              </w:rPr>
              <w:t>.</w:t>
            </w:r>
          </w:p>
        </w:tc>
        <w:tc>
          <w:tcPr>
            <w:tcW w:w="4586" w:type="dxa"/>
            <w:shd w:val="clear" w:color="auto" w:fill="FFFFFF"/>
            <w:vAlign w:val="bottom"/>
            <w:hideMark/>
          </w:tcPr>
          <w:p w:rsidR="004C56BE" w:rsidRPr="004C56BE" w:rsidRDefault="004C56BE" w:rsidP="004C56BE">
            <w:pPr>
              <w:tabs>
                <w:tab w:val="left" w:pos="284"/>
                <w:tab w:val="left" w:pos="567"/>
              </w:tabs>
              <w:rPr>
                <w:szCs w:val="28"/>
                <w:lang w:bidi="uk-UA"/>
              </w:rPr>
            </w:pPr>
            <w:r w:rsidRPr="004C56BE">
              <w:rPr>
                <w:szCs w:val="28"/>
                <w:lang w:bidi="uk-UA"/>
              </w:rPr>
              <w:t>Захист практики</w:t>
            </w:r>
          </w:p>
        </w:tc>
        <w:tc>
          <w:tcPr>
            <w:tcW w:w="4006" w:type="dxa"/>
            <w:shd w:val="clear" w:color="auto" w:fill="FFFFFF"/>
            <w:vAlign w:val="bottom"/>
            <w:hideMark/>
          </w:tcPr>
          <w:p w:rsidR="004C56BE" w:rsidRPr="004C56BE" w:rsidRDefault="004C56BE" w:rsidP="004C56BE">
            <w:pPr>
              <w:tabs>
                <w:tab w:val="left" w:pos="284"/>
                <w:tab w:val="left" w:pos="567"/>
              </w:tabs>
              <w:jc w:val="center"/>
              <w:rPr>
                <w:szCs w:val="28"/>
                <w:lang w:bidi="uk-UA"/>
              </w:rPr>
            </w:pPr>
            <w:r>
              <w:rPr>
                <w:szCs w:val="28"/>
                <w:lang w:val="uk-UA" w:bidi="uk-UA"/>
              </w:rPr>
              <w:t>2</w:t>
            </w:r>
            <w:r w:rsidRPr="004C56BE">
              <w:rPr>
                <w:szCs w:val="28"/>
                <w:lang w:bidi="uk-UA"/>
              </w:rPr>
              <w:t>0</w:t>
            </w:r>
          </w:p>
        </w:tc>
      </w:tr>
      <w:tr w:rsidR="004C56BE" w:rsidRPr="004C56BE" w:rsidTr="00D52A9A">
        <w:trPr>
          <w:trHeight w:hRule="exact" w:val="408"/>
          <w:jc w:val="center"/>
        </w:trPr>
        <w:tc>
          <w:tcPr>
            <w:tcW w:w="5368" w:type="dxa"/>
            <w:gridSpan w:val="2"/>
            <w:shd w:val="clear" w:color="auto" w:fill="FFFFFF"/>
            <w:vAlign w:val="center"/>
            <w:hideMark/>
          </w:tcPr>
          <w:p w:rsidR="004C56BE" w:rsidRPr="007936F4" w:rsidRDefault="007936F4" w:rsidP="007936F4">
            <w:pPr>
              <w:tabs>
                <w:tab w:val="left" w:pos="284"/>
                <w:tab w:val="left" w:pos="567"/>
              </w:tabs>
              <w:jc w:val="center"/>
              <w:rPr>
                <w:b/>
                <w:szCs w:val="28"/>
                <w:lang w:val="uk-UA" w:bidi="uk-UA"/>
              </w:rPr>
            </w:pPr>
            <w:r>
              <w:rPr>
                <w:b/>
                <w:szCs w:val="28"/>
                <w:lang w:val="uk-UA" w:bidi="uk-UA"/>
              </w:rPr>
              <w:t xml:space="preserve">                                                           </w:t>
            </w:r>
            <w:r w:rsidR="004C56BE" w:rsidRPr="004C56BE">
              <w:rPr>
                <w:b/>
                <w:szCs w:val="28"/>
                <w:lang w:bidi="uk-UA"/>
              </w:rPr>
              <w:t>Всього</w:t>
            </w:r>
            <w:r>
              <w:rPr>
                <w:b/>
                <w:szCs w:val="28"/>
                <w:lang w:val="uk-UA" w:bidi="uk-UA"/>
              </w:rPr>
              <w:t xml:space="preserve">  </w:t>
            </w:r>
          </w:p>
        </w:tc>
        <w:tc>
          <w:tcPr>
            <w:tcW w:w="4006" w:type="dxa"/>
            <w:shd w:val="clear" w:color="auto" w:fill="FFFFFF"/>
            <w:vAlign w:val="bottom"/>
            <w:hideMark/>
          </w:tcPr>
          <w:p w:rsidR="004C56BE" w:rsidRPr="004C56BE" w:rsidRDefault="004C56BE" w:rsidP="004C56BE">
            <w:pPr>
              <w:tabs>
                <w:tab w:val="left" w:pos="284"/>
                <w:tab w:val="left" w:pos="567"/>
              </w:tabs>
              <w:jc w:val="center"/>
              <w:rPr>
                <w:b/>
                <w:szCs w:val="28"/>
                <w:lang w:bidi="uk-UA"/>
              </w:rPr>
            </w:pPr>
            <w:r w:rsidRPr="004C56BE">
              <w:rPr>
                <w:b/>
                <w:szCs w:val="28"/>
                <w:lang w:bidi="uk-UA"/>
              </w:rPr>
              <w:t>100</w:t>
            </w:r>
          </w:p>
        </w:tc>
      </w:tr>
    </w:tbl>
    <w:p w:rsidR="001B5DF1" w:rsidRDefault="001B5DF1" w:rsidP="006A1190">
      <w:pPr>
        <w:tabs>
          <w:tab w:val="left" w:pos="284"/>
          <w:tab w:val="left" w:pos="567"/>
        </w:tabs>
        <w:jc w:val="both"/>
        <w:rPr>
          <w:szCs w:val="28"/>
          <w:lang w:bidi="uk-UA"/>
        </w:rPr>
      </w:pPr>
    </w:p>
    <w:p w:rsidR="004C56BE" w:rsidRPr="002A6E71" w:rsidRDefault="004C56BE" w:rsidP="006A1190">
      <w:pPr>
        <w:tabs>
          <w:tab w:val="left" w:pos="284"/>
          <w:tab w:val="left" w:pos="567"/>
        </w:tabs>
        <w:jc w:val="both"/>
        <w:rPr>
          <w:szCs w:val="28"/>
          <w:lang w:bidi="uk-UA"/>
        </w:rPr>
        <w:sectPr w:rsidR="004C56BE" w:rsidRPr="002A6E71">
          <w:pgSz w:w="11900" w:h="16840"/>
          <w:pgMar w:top="1127" w:right="1112" w:bottom="1069" w:left="1376" w:header="0" w:footer="3" w:gutter="0"/>
          <w:cols w:space="720"/>
        </w:sectPr>
      </w:pPr>
    </w:p>
    <w:p w:rsidR="006A1190" w:rsidRPr="002A6E71" w:rsidRDefault="00F50C39" w:rsidP="006A1190">
      <w:pPr>
        <w:tabs>
          <w:tab w:val="left" w:pos="284"/>
          <w:tab w:val="left" w:pos="567"/>
        </w:tabs>
        <w:ind w:firstLine="709"/>
        <w:jc w:val="both"/>
        <w:rPr>
          <w:b/>
          <w:bCs/>
          <w:szCs w:val="28"/>
        </w:rPr>
      </w:pPr>
      <w:bookmarkStart w:id="2" w:name="bookmark12"/>
      <w:r>
        <w:rPr>
          <w:b/>
          <w:bCs/>
          <w:szCs w:val="28"/>
          <w:lang w:val="uk-UA"/>
        </w:rPr>
        <w:lastRenderedPageBreak/>
        <w:t>К</w:t>
      </w:r>
      <w:r w:rsidR="006A1190" w:rsidRPr="002A6E71">
        <w:rPr>
          <w:b/>
          <w:bCs/>
          <w:szCs w:val="28"/>
        </w:rPr>
        <w:t>ритерії о</w:t>
      </w:r>
      <w:r w:rsidR="006A1190">
        <w:rPr>
          <w:b/>
          <w:bCs/>
          <w:szCs w:val="28"/>
        </w:rPr>
        <w:t>цінювання звіту з практики (0-</w:t>
      </w:r>
      <w:r>
        <w:rPr>
          <w:b/>
          <w:bCs/>
          <w:szCs w:val="28"/>
          <w:lang w:val="uk-UA"/>
        </w:rPr>
        <w:t>6</w:t>
      </w:r>
      <w:r w:rsidR="006A1190">
        <w:rPr>
          <w:b/>
          <w:bCs/>
          <w:szCs w:val="28"/>
          <w:lang w:val="uk-UA"/>
        </w:rPr>
        <w:t>0</w:t>
      </w:r>
      <w:r w:rsidR="006A1190" w:rsidRPr="002A6E71">
        <w:rPr>
          <w:b/>
          <w:bCs/>
          <w:szCs w:val="28"/>
        </w:rPr>
        <w:t xml:space="preserve"> балів):</w:t>
      </w:r>
      <w:bookmarkEnd w:id="2"/>
    </w:p>
    <w:p w:rsidR="006A1190" w:rsidRPr="002A6E71" w:rsidRDefault="006A1190" w:rsidP="003E38D1">
      <w:pPr>
        <w:numPr>
          <w:ilvl w:val="0"/>
          <w:numId w:val="9"/>
        </w:numPr>
        <w:tabs>
          <w:tab w:val="left" w:pos="284"/>
          <w:tab w:val="left" w:pos="567"/>
        </w:tabs>
        <w:jc w:val="both"/>
        <w:rPr>
          <w:szCs w:val="28"/>
          <w:lang w:bidi="uk-UA"/>
        </w:rPr>
      </w:pPr>
      <w:r w:rsidRPr="002A6E71">
        <w:rPr>
          <w:szCs w:val="28"/>
          <w:lang w:bidi="uk-UA"/>
        </w:rPr>
        <w:t>ступінь розкриття практичних аспектів діяльності підприємства готельно-ресторанного господарства у відповідності до програми практики;</w:t>
      </w:r>
    </w:p>
    <w:p w:rsidR="006A1190" w:rsidRPr="002A6E71" w:rsidRDefault="006A1190" w:rsidP="003E38D1">
      <w:pPr>
        <w:numPr>
          <w:ilvl w:val="0"/>
          <w:numId w:val="9"/>
        </w:numPr>
        <w:tabs>
          <w:tab w:val="left" w:pos="284"/>
          <w:tab w:val="left" w:pos="567"/>
        </w:tabs>
        <w:jc w:val="both"/>
        <w:rPr>
          <w:szCs w:val="28"/>
          <w:lang w:bidi="uk-UA"/>
        </w:rPr>
      </w:pPr>
      <w:r w:rsidRPr="002A6E71">
        <w:rPr>
          <w:szCs w:val="28"/>
          <w:lang w:bidi="uk-UA"/>
        </w:rPr>
        <w:t>логічний взаємозв'язок викладеного матеріалу;</w:t>
      </w:r>
    </w:p>
    <w:p w:rsidR="006A1190" w:rsidRPr="002A6E71" w:rsidRDefault="006A1190" w:rsidP="003E38D1">
      <w:pPr>
        <w:numPr>
          <w:ilvl w:val="0"/>
          <w:numId w:val="9"/>
        </w:numPr>
        <w:tabs>
          <w:tab w:val="left" w:pos="284"/>
          <w:tab w:val="left" w:pos="567"/>
        </w:tabs>
        <w:jc w:val="both"/>
        <w:rPr>
          <w:szCs w:val="28"/>
          <w:lang w:bidi="uk-UA"/>
        </w:rPr>
      </w:pPr>
      <w:r w:rsidRPr="002A6E71">
        <w:rPr>
          <w:szCs w:val="28"/>
          <w:lang w:bidi="uk-UA"/>
        </w:rPr>
        <w:t>наочність та якість ілюстративного матеріалу;</w:t>
      </w:r>
    </w:p>
    <w:p w:rsidR="006A1190" w:rsidRPr="002A6E71" w:rsidRDefault="006A1190" w:rsidP="003E38D1">
      <w:pPr>
        <w:numPr>
          <w:ilvl w:val="0"/>
          <w:numId w:val="9"/>
        </w:numPr>
        <w:tabs>
          <w:tab w:val="left" w:pos="284"/>
          <w:tab w:val="left" w:pos="567"/>
        </w:tabs>
        <w:jc w:val="both"/>
        <w:rPr>
          <w:szCs w:val="28"/>
          <w:lang w:bidi="uk-UA"/>
        </w:rPr>
      </w:pPr>
      <w:r w:rsidRPr="002A6E71">
        <w:rPr>
          <w:szCs w:val="28"/>
          <w:lang w:bidi="uk-UA"/>
        </w:rPr>
        <w:t>ступінь самостійності проведеного дослідження;</w:t>
      </w:r>
    </w:p>
    <w:p w:rsidR="006A1190" w:rsidRPr="002A6E71" w:rsidRDefault="006A1190" w:rsidP="003E38D1">
      <w:pPr>
        <w:numPr>
          <w:ilvl w:val="0"/>
          <w:numId w:val="9"/>
        </w:numPr>
        <w:tabs>
          <w:tab w:val="left" w:pos="284"/>
          <w:tab w:val="left" w:pos="567"/>
        </w:tabs>
        <w:jc w:val="both"/>
        <w:rPr>
          <w:szCs w:val="28"/>
          <w:lang w:bidi="uk-UA"/>
        </w:rPr>
      </w:pPr>
      <w:r w:rsidRPr="002A6E71">
        <w:rPr>
          <w:szCs w:val="28"/>
          <w:lang w:bidi="uk-UA"/>
        </w:rPr>
        <w:t>відповідність побудови роботи поставленим цілям і завданням.</w:t>
      </w:r>
    </w:p>
    <w:p w:rsidR="006A1190" w:rsidRPr="002A6E71" w:rsidRDefault="006A1190" w:rsidP="006A1190">
      <w:pPr>
        <w:tabs>
          <w:tab w:val="left" w:pos="284"/>
          <w:tab w:val="left" w:pos="567"/>
        </w:tabs>
        <w:ind w:firstLine="709"/>
        <w:jc w:val="both"/>
        <w:rPr>
          <w:b/>
          <w:bCs/>
          <w:szCs w:val="28"/>
        </w:rPr>
      </w:pPr>
      <w:r w:rsidRPr="002A6E71">
        <w:rPr>
          <w:b/>
          <w:bCs/>
          <w:szCs w:val="28"/>
        </w:rPr>
        <w:t>Критерії о</w:t>
      </w:r>
      <w:r>
        <w:rPr>
          <w:b/>
          <w:bCs/>
          <w:szCs w:val="28"/>
        </w:rPr>
        <w:t>цінювання оформлення звіту (0-</w:t>
      </w:r>
      <w:r>
        <w:rPr>
          <w:b/>
          <w:bCs/>
          <w:szCs w:val="28"/>
          <w:lang w:val="uk-UA"/>
        </w:rPr>
        <w:t>20</w:t>
      </w:r>
      <w:r w:rsidRPr="002A6E71">
        <w:rPr>
          <w:b/>
          <w:bCs/>
          <w:szCs w:val="28"/>
        </w:rPr>
        <w:t xml:space="preserve"> балів):</w:t>
      </w:r>
    </w:p>
    <w:p w:rsidR="006A1190" w:rsidRPr="002A6E71" w:rsidRDefault="006A1190" w:rsidP="003E38D1">
      <w:pPr>
        <w:numPr>
          <w:ilvl w:val="0"/>
          <w:numId w:val="10"/>
        </w:numPr>
        <w:tabs>
          <w:tab w:val="left" w:pos="284"/>
          <w:tab w:val="left" w:pos="567"/>
        </w:tabs>
        <w:jc w:val="both"/>
        <w:rPr>
          <w:szCs w:val="28"/>
          <w:lang w:bidi="uk-UA"/>
        </w:rPr>
      </w:pPr>
      <w:r w:rsidRPr="002A6E71">
        <w:rPr>
          <w:szCs w:val="28"/>
          <w:lang w:bidi="uk-UA"/>
        </w:rPr>
        <w:t>відповідність обсягу та оформлення роботи встановленим вимогам;</w:t>
      </w:r>
    </w:p>
    <w:p w:rsidR="006A1190" w:rsidRPr="002A6E71" w:rsidRDefault="006A1190" w:rsidP="003E38D1">
      <w:pPr>
        <w:numPr>
          <w:ilvl w:val="0"/>
          <w:numId w:val="10"/>
        </w:numPr>
        <w:tabs>
          <w:tab w:val="left" w:pos="284"/>
          <w:tab w:val="left" w:pos="567"/>
        </w:tabs>
        <w:jc w:val="both"/>
        <w:rPr>
          <w:szCs w:val="28"/>
          <w:lang w:bidi="uk-UA"/>
        </w:rPr>
      </w:pPr>
      <w:r w:rsidRPr="002A6E71">
        <w:rPr>
          <w:szCs w:val="28"/>
          <w:lang w:bidi="uk-UA"/>
        </w:rPr>
        <w:t>наявність у додатках до звіту самостійно складених документів;</w:t>
      </w:r>
    </w:p>
    <w:p w:rsidR="006A1190" w:rsidRPr="002A6E71" w:rsidRDefault="006A1190" w:rsidP="003E38D1">
      <w:pPr>
        <w:numPr>
          <w:ilvl w:val="0"/>
          <w:numId w:val="10"/>
        </w:numPr>
        <w:tabs>
          <w:tab w:val="left" w:pos="284"/>
          <w:tab w:val="left" w:pos="567"/>
        </w:tabs>
        <w:jc w:val="both"/>
        <w:rPr>
          <w:szCs w:val="28"/>
          <w:lang w:bidi="uk-UA"/>
        </w:rPr>
      </w:pPr>
      <w:r w:rsidRPr="002A6E71">
        <w:rPr>
          <w:szCs w:val="28"/>
          <w:lang w:bidi="uk-UA"/>
        </w:rPr>
        <w:t>наявність у додатках документів від підприємства, що підтверджують аргументованість зроблених висновків у звіті з практики.</w:t>
      </w:r>
    </w:p>
    <w:p w:rsidR="006A1190" w:rsidRPr="002A6E71" w:rsidRDefault="006A1190" w:rsidP="006A1190">
      <w:pPr>
        <w:tabs>
          <w:tab w:val="left" w:pos="284"/>
          <w:tab w:val="left" w:pos="567"/>
        </w:tabs>
        <w:ind w:firstLine="709"/>
        <w:jc w:val="both"/>
        <w:rPr>
          <w:b/>
          <w:bCs/>
          <w:szCs w:val="28"/>
        </w:rPr>
      </w:pPr>
      <w:bookmarkStart w:id="3" w:name="bookmark13"/>
      <w:r w:rsidRPr="002A6E71">
        <w:rPr>
          <w:b/>
          <w:bCs/>
          <w:szCs w:val="28"/>
        </w:rPr>
        <w:t>Критерії оцінювання захисту практики (0-</w:t>
      </w:r>
      <w:r w:rsidR="00F50C39">
        <w:rPr>
          <w:b/>
          <w:bCs/>
          <w:szCs w:val="28"/>
          <w:lang w:val="uk-UA"/>
        </w:rPr>
        <w:t>2</w:t>
      </w:r>
      <w:r w:rsidRPr="002A6E71">
        <w:rPr>
          <w:b/>
          <w:bCs/>
          <w:szCs w:val="28"/>
        </w:rPr>
        <w:t>0 балів):</w:t>
      </w:r>
      <w:bookmarkEnd w:id="3"/>
    </w:p>
    <w:p w:rsidR="006A1190" w:rsidRPr="002A6E71" w:rsidRDefault="006A1190" w:rsidP="003E38D1">
      <w:pPr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szCs w:val="28"/>
          <w:lang w:bidi="uk-UA"/>
        </w:rPr>
      </w:pPr>
      <w:r w:rsidRPr="002A6E71">
        <w:rPr>
          <w:szCs w:val="28"/>
          <w:lang w:bidi="uk-UA"/>
        </w:rPr>
        <w:t xml:space="preserve">вміння чітко, зрозуміло та стисло викладати основні </w:t>
      </w:r>
      <w:r w:rsidRPr="002A6E71">
        <w:rPr>
          <w:szCs w:val="28"/>
          <w:lang w:bidi="ru-RU"/>
        </w:rPr>
        <w:t xml:space="preserve">засади </w:t>
      </w:r>
      <w:r w:rsidRPr="002A6E71">
        <w:rPr>
          <w:szCs w:val="28"/>
          <w:lang w:bidi="uk-UA"/>
        </w:rPr>
        <w:t xml:space="preserve">проведеного дослідження у відповідності до програми </w:t>
      </w:r>
      <w:r w:rsidRPr="002A6E71">
        <w:rPr>
          <w:szCs w:val="28"/>
          <w:lang w:bidi="ru-RU"/>
        </w:rPr>
        <w:t>практики;</w:t>
      </w:r>
    </w:p>
    <w:p w:rsidR="006A1190" w:rsidRPr="002A6E71" w:rsidRDefault="006A1190" w:rsidP="003E38D1">
      <w:pPr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szCs w:val="28"/>
          <w:lang w:bidi="uk-UA"/>
        </w:rPr>
      </w:pPr>
      <w:r w:rsidRPr="002A6E71">
        <w:rPr>
          <w:szCs w:val="28"/>
          <w:lang w:bidi="uk-UA"/>
        </w:rPr>
        <w:t>повнота, глибина, обґрунтованість відповідей на питання членів комісії за змістом роботи;</w:t>
      </w:r>
    </w:p>
    <w:p w:rsidR="006A1190" w:rsidRPr="00DA61CC" w:rsidRDefault="006A1190" w:rsidP="003E38D1">
      <w:pPr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szCs w:val="28"/>
          <w:lang w:bidi="uk-UA"/>
        </w:rPr>
      </w:pPr>
      <w:r w:rsidRPr="002A6E71">
        <w:rPr>
          <w:szCs w:val="28"/>
          <w:lang w:bidi="uk-UA"/>
        </w:rPr>
        <w:t>ґрунтовність висновків та рекомендацій щодо практичного використання результатів дослідження.</w:t>
      </w:r>
    </w:p>
    <w:p w:rsidR="006A1190" w:rsidRDefault="006A1190" w:rsidP="006A1190">
      <w:pPr>
        <w:pStyle w:val="7"/>
        <w:tabs>
          <w:tab w:val="left" w:pos="0"/>
        </w:tabs>
        <w:ind w:left="0"/>
        <w:rPr>
          <w:b w:val="0"/>
          <w:i/>
          <w:sz w:val="24"/>
        </w:rPr>
      </w:pPr>
    </w:p>
    <w:p w:rsidR="006A1190" w:rsidRPr="00F50C39" w:rsidRDefault="006A1190" w:rsidP="00F50C39">
      <w:pPr>
        <w:pStyle w:val="7"/>
        <w:tabs>
          <w:tab w:val="left" w:pos="0"/>
        </w:tabs>
        <w:ind w:left="0"/>
      </w:pPr>
      <w:r w:rsidRPr="006A1190">
        <w:rPr>
          <w:szCs w:val="28"/>
        </w:rPr>
        <w:t>Оцінювання навчальних досягнень студент</w:t>
      </w:r>
      <w:r w:rsidR="00F50C39">
        <w:rPr>
          <w:szCs w:val="28"/>
        </w:rPr>
        <w:t xml:space="preserve">ів здійснюється за такою шкалою </w:t>
      </w:r>
      <w:r w:rsidRPr="00F50C39">
        <w:t>оцінювання:</w:t>
      </w:r>
    </w:p>
    <w:tbl>
      <w:tblPr>
        <w:tblW w:w="0" w:type="auto"/>
        <w:tblInd w:w="240" w:type="dxa"/>
        <w:tblLayout w:type="fixed"/>
        <w:tblLook w:val="0000" w:firstRow="0" w:lastRow="0" w:firstColumn="0" w:lastColumn="0" w:noHBand="0" w:noVBand="0"/>
      </w:tblPr>
      <w:tblGrid>
        <w:gridCol w:w="2137"/>
        <w:gridCol w:w="1357"/>
        <w:gridCol w:w="3168"/>
        <w:gridCol w:w="2714"/>
      </w:tblGrid>
      <w:tr w:rsidR="006A1190" w:rsidTr="005D16D9">
        <w:trPr>
          <w:cantSplit/>
          <w:trHeight w:hRule="exact" w:val="450"/>
        </w:trPr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190" w:rsidRDefault="006A1190" w:rsidP="005D16D9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0C39" w:rsidRDefault="006A1190" w:rsidP="005D16D9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Оцінка</w:t>
            </w:r>
          </w:p>
          <w:p w:rsidR="006A1190" w:rsidRDefault="006A1190" w:rsidP="005D16D9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ECTS</w:t>
            </w:r>
          </w:p>
        </w:tc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1190" w:rsidRDefault="006A1190" w:rsidP="005D16D9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Оцінка за національною шкалою</w:t>
            </w:r>
          </w:p>
        </w:tc>
      </w:tr>
      <w:tr w:rsidR="006A1190" w:rsidTr="005D16D9">
        <w:trPr>
          <w:cantSplit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190" w:rsidRDefault="006A1190" w:rsidP="005D16D9"/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190" w:rsidRDefault="006A1190" w:rsidP="005D16D9"/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190" w:rsidRDefault="006A1190" w:rsidP="005D16D9">
            <w:pPr>
              <w:snapToGrid w:val="0"/>
              <w:ind w:right="-144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90" w:rsidRDefault="006A1190" w:rsidP="005D16D9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для заліку</w:t>
            </w:r>
          </w:p>
        </w:tc>
      </w:tr>
      <w:tr w:rsidR="006A1190" w:rsidTr="005D16D9">
        <w:trPr>
          <w:cantSplit/>
          <w:trHeight w:hRule="exact" w:val="309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190" w:rsidRDefault="006A1190" w:rsidP="005D16D9">
            <w:pPr>
              <w:snapToGrid w:val="0"/>
              <w:ind w:left="18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90 – 100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190" w:rsidRDefault="006A1190" w:rsidP="005D16D9">
            <w:pPr>
              <w:snapToGrid w:val="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А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190" w:rsidRDefault="006A1190" w:rsidP="005D16D9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відмінно  </w:t>
            </w:r>
          </w:p>
        </w:tc>
        <w:tc>
          <w:tcPr>
            <w:tcW w:w="2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90" w:rsidRDefault="006A1190" w:rsidP="005D16D9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  <w:p w:rsidR="006A1190" w:rsidRDefault="006A1190" w:rsidP="005D16D9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6A1190" w:rsidRDefault="006A1190" w:rsidP="005D16D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зараховано</w:t>
            </w:r>
          </w:p>
        </w:tc>
      </w:tr>
      <w:tr w:rsidR="006A1190" w:rsidTr="005D16D9">
        <w:trPr>
          <w:cantSplit/>
          <w:trHeight w:hRule="exact" w:val="309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190" w:rsidRDefault="006A1190" w:rsidP="005D16D9">
            <w:pPr>
              <w:snapToGrid w:val="0"/>
              <w:ind w:left="18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82-89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190" w:rsidRDefault="006A1190" w:rsidP="005D16D9">
            <w:pPr>
              <w:snapToGrid w:val="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190" w:rsidRDefault="006A1190" w:rsidP="005D16D9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добре </w:t>
            </w:r>
          </w:p>
        </w:tc>
        <w:tc>
          <w:tcPr>
            <w:tcW w:w="2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90" w:rsidRDefault="006A1190" w:rsidP="005D16D9"/>
        </w:tc>
      </w:tr>
      <w:tr w:rsidR="006A1190" w:rsidTr="005D16D9">
        <w:trPr>
          <w:cantSplit/>
          <w:trHeight w:hRule="exact" w:val="309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190" w:rsidRDefault="006A1190" w:rsidP="005D16D9">
            <w:pPr>
              <w:snapToGrid w:val="0"/>
              <w:ind w:left="18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74-81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190" w:rsidRDefault="006A1190" w:rsidP="005D16D9">
            <w:pPr>
              <w:snapToGrid w:val="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С</w:t>
            </w:r>
          </w:p>
        </w:tc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190" w:rsidRDefault="006A1190" w:rsidP="005D16D9"/>
        </w:tc>
        <w:tc>
          <w:tcPr>
            <w:tcW w:w="2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90" w:rsidRDefault="006A1190" w:rsidP="005D16D9"/>
        </w:tc>
      </w:tr>
      <w:tr w:rsidR="006A1190" w:rsidTr="005D16D9">
        <w:trPr>
          <w:cantSplit/>
          <w:trHeight w:hRule="exact" w:val="309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190" w:rsidRDefault="006A1190" w:rsidP="005D16D9">
            <w:pPr>
              <w:snapToGrid w:val="0"/>
              <w:ind w:left="18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64-73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190" w:rsidRDefault="006A1190" w:rsidP="005D16D9">
            <w:pPr>
              <w:snapToGrid w:val="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190" w:rsidRDefault="006A1190" w:rsidP="005D16D9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задовільно </w:t>
            </w:r>
          </w:p>
        </w:tc>
        <w:tc>
          <w:tcPr>
            <w:tcW w:w="2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90" w:rsidRDefault="006A1190" w:rsidP="005D16D9"/>
        </w:tc>
      </w:tr>
      <w:tr w:rsidR="006A1190" w:rsidTr="005D16D9">
        <w:trPr>
          <w:cantSplit/>
          <w:trHeight w:hRule="exact" w:val="309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190" w:rsidRDefault="006A1190" w:rsidP="005D16D9">
            <w:pPr>
              <w:snapToGrid w:val="0"/>
              <w:ind w:left="18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60-63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190" w:rsidRDefault="006A1190" w:rsidP="005D16D9">
            <w:pPr>
              <w:snapToGrid w:val="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190" w:rsidRDefault="006A1190" w:rsidP="005D16D9"/>
        </w:tc>
        <w:tc>
          <w:tcPr>
            <w:tcW w:w="2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90" w:rsidRDefault="006A1190" w:rsidP="005D16D9"/>
        </w:tc>
      </w:tr>
      <w:tr w:rsidR="006A1190" w:rsidTr="005D16D9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190" w:rsidRDefault="006A1190" w:rsidP="005D16D9">
            <w:pPr>
              <w:snapToGrid w:val="0"/>
              <w:ind w:left="18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35-59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190" w:rsidRDefault="006A1190" w:rsidP="005D16D9">
            <w:pPr>
              <w:snapToGrid w:val="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FX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190" w:rsidRDefault="006A1190" w:rsidP="005D16D9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незадовільно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90" w:rsidRDefault="006A1190" w:rsidP="005D16D9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не зараховано </w:t>
            </w:r>
          </w:p>
        </w:tc>
      </w:tr>
      <w:tr w:rsidR="006A1190" w:rsidTr="005D16D9">
        <w:trPr>
          <w:trHeight w:val="708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190" w:rsidRDefault="006A1190" w:rsidP="005D16D9">
            <w:pPr>
              <w:snapToGrid w:val="0"/>
              <w:ind w:left="18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0-34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190" w:rsidRDefault="006A1190" w:rsidP="005D16D9">
            <w:pPr>
              <w:snapToGrid w:val="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F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1190" w:rsidRDefault="006A1190" w:rsidP="005D16D9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незадовільно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190" w:rsidRDefault="006A1190" w:rsidP="005D16D9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не зараховано</w:t>
            </w:r>
          </w:p>
        </w:tc>
      </w:tr>
    </w:tbl>
    <w:p w:rsidR="006A1190" w:rsidRPr="000A6D79" w:rsidRDefault="006A1190" w:rsidP="000A6D79">
      <w:pPr>
        <w:tabs>
          <w:tab w:val="left" w:pos="284"/>
          <w:tab w:val="left" w:pos="567"/>
        </w:tabs>
        <w:ind w:firstLine="709"/>
        <w:jc w:val="both"/>
        <w:rPr>
          <w:szCs w:val="28"/>
          <w:lang w:val="uk-UA" w:bidi="uk-UA"/>
        </w:rPr>
      </w:pPr>
    </w:p>
    <w:p w:rsidR="000A6D79" w:rsidRPr="000A6D79" w:rsidRDefault="000A6D79" w:rsidP="000A6D79">
      <w:pPr>
        <w:pStyle w:val="afa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6D79">
        <w:rPr>
          <w:rFonts w:ascii="Times New Roman" w:hAnsi="Times New Roman"/>
          <w:b/>
          <w:bCs/>
          <w:sz w:val="28"/>
          <w:szCs w:val="28"/>
          <w:lang w:val="uk-UA"/>
        </w:rPr>
        <w:t>«відмінно</w:t>
      </w:r>
      <w:r w:rsidRPr="000A6D79">
        <w:rPr>
          <w:rFonts w:ascii="Times New Roman" w:hAnsi="Times New Roman"/>
          <w:bCs/>
          <w:sz w:val="28"/>
          <w:szCs w:val="28"/>
          <w:lang w:val="uk-UA"/>
        </w:rPr>
        <w:t xml:space="preserve">» </w:t>
      </w:r>
      <w:r w:rsidRPr="000A6D79">
        <w:rPr>
          <w:rFonts w:ascii="Times New Roman" w:hAnsi="Times New Roman"/>
          <w:sz w:val="28"/>
          <w:szCs w:val="28"/>
          <w:lang w:val="uk-UA"/>
        </w:rPr>
        <w:t>(</w:t>
      </w:r>
      <w:r w:rsidRPr="000A6D79">
        <w:rPr>
          <w:rFonts w:ascii="Times New Roman" w:hAnsi="Times New Roman"/>
          <w:b/>
          <w:sz w:val="28"/>
          <w:szCs w:val="28"/>
          <w:lang w:val="uk-UA"/>
        </w:rPr>
        <w:t>90-100 балів, А)</w:t>
      </w:r>
      <w:r w:rsidRPr="000A6D79">
        <w:rPr>
          <w:rFonts w:ascii="Times New Roman" w:hAnsi="Times New Roman"/>
          <w:sz w:val="28"/>
          <w:szCs w:val="28"/>
          <w:lang w:val="uk-UA"/>
        </w:rPr>
        <w:t xml:space="preserve"> заслуговує студент, який виявив всебічне і глибоке знання програмового матеріалу, вміння вільно виконувати завдання, передбачені програмою, засвоїв основну і ознайомився з додатковою літературою, розуміє взаємозв'язок головних понять дисципліни та їх значення для майбутньої професії;</w:t>
      </w:r>
    </w:p>
    <w:p w:rsidR="000A6D79" w:rsidRPr="000A6D79" w:rsidRDefault="000A6D79" w:rsidP="000A6D79">
      <w:pPr>
        <w:pStyle w:val="afa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6D79">
        <w:rPr>
          <w:rFonts w:ascii="Times New Roman" w:eastAsia="Times New Roman" w:hAnsi="Times New Roman"/>
          <w:b/>
          <w:sz w:val="28"/>
          <w:szCs w:val="28"/>
          <w:lang w:val="uk-UA"/>
        </w:rPr>
        <w:t>«</w:t>
      </w:r>
      <w:r w:rsidRPr="000A6D79">
        <w:rPr>
          <w:rFonts w:ascii="Times New Roman" w:eastAsia="Times New Roman" w:hAnsi="Times New Roman"/>
          <w:b/>
          <w:bCs/>
          <w:sz w:val="28"/>
          <w:szCs w:val="28"/>
          <w:lang w:val="uk-UA"/>
        </w:rPr>
        <w:t xml:space="preserve">добре» </w:t>
      </w:r>
      <w:r w:rsidRPr="000A6D79">
        <w:rPr>
          <w:rFonts w:ascii="Times New Roman" w:eastAsia="Times New Roman" w:hAnsi="Times New Roman"/>
          <w:sz w:val="28"/>
          <w:szCs w:val="28"/>
          <w:lang w:val="uk-UA"/>
        </w:rPr>
        <w:t>(</w:t>
      </w:r>
      <w:r w:rsidRPr="000A6D79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82-89 балів, </w:t>
      </w:r>
      <w:r w:rsidRPr="000A6D79">
        <w:rPr>
          <w:rFonts w:ascii="Times New Roman" w:eastAsia="Times New Roman" w:hAnsi="Times New Roman"/>
          <w:b/>
          <w:sz w:val="28"/>
          <w:szCs w:val="28"/>
          <w:lang w:val="en-US"/>
        </w:rPr>
        <w:t>B</w:t>
      </w:r>
      <w:r w:rsidRPr="000A6D79">
        <w:rPr>
          <w:rFonts w:ascii="Times New Roman" w:eastAsia="Times New Roman" w:hAnsi="Times New Roman"/>
          <w:b/>
          <w:sz w:val="28"/>
          <w:szCs w:val="28"/>
          <w:lang w:val="uk-UA"/>
        </w:rPr>
        <w:t>)</w:t>
      </w:r>
      <w:r w:rsidRPr="000A6D79">
        <w:rPr>
          <w:rFonts w:ascii="Times New Roman" w:eastAsia="Times New Roman" w:hAnsi="Times New Roman"/>
          <w:sz w:val="28"/>
          <w:szCs w:val="28"/>
          <w:lang w:val="uk-UA"/>
        </w:rPr>
        <w:t xml:space="preserve"> заслуговує студент, який виявив повне знання програмного матеріалу, успішно виконує передбачені програмою завдання, засвоїв основну літературу рекомендовану програмою, виявив систематичний характер знань з дисциплін і здатний до самостійного доповнення, але під час відповіді допустив деякі неточності;</w:t>
      </w:r>
    </w:p>
    <w:p w:rsidR="000A6D79" w:rsidRPr="000A6D79" w:rsidRDefault="000A6D79" w:rsidP="000A6D79">
      <w:pPr>
        <w:pStyle w:val="afa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6D79">
        <w:rPr>
          <w:rFonts w:ascii="Times New Roman" w:eastAsia="Times New Roman" w:hAnsi="Times New Roman"/>
          <w:b/>
          <w:bCs/>
          <w:sz w:val="28"/>
          <w:szCs w:val="28"/>
        </w:rPr>
        <w:t xml:space="preserve">«добре» </w:t>
      </w:r>
      <w:r w:rsidRPr="000A6D79">
        <w:rPr>
          <w:rFonts w:ascii="Times New Roman" w:eastAsia="Times New Roman" w:hAnsi="Times New Roman"/>
          <w:b/>
          <w:sz w:val="28"/>
          <w:szCs w:val="28"/>
        </w:rPr>
        <w:t xml:space="preserve">(74-81 бал, </w:t>
      </w:r>
      <w:r w:rsidRPr="000A6D79">
        <w:rPr>
          <w:rFonts w:ascii="Times New Roman" w:eastAsia="Times New Roman" w:hAnsi="Times New Roman"/>
          <w:b/>
          <w:sz w:val="28"/>
          <w:szCs w:val="28"/>
          <w:lang w:val="en-US"/>
        </w:rPr>
        <w:t>C</w:t>
      </w:r>
      <w:r w:rsidRPr="000A6D79">
        <w:rPr>
          <w:rFonts w:ascii="Times New Roman" w:eastAsia="Times New Roman" w:hAnsi="Times New Roman"/>
          <w:b/>
          <w:sz w:val="28"/>
          <w:szCs w:val="28"/>
        </w:rPr>
        <w:t>)</w:t>
      </w:r>
      <w:r w:rsidRPr="000A6D79">
        <w:rPr>
          <w:rFonts w:ascii="Times New Roman" w:eastAsia="Times New Roman" w:hAnsi="Times New Roman"/>
          <w:sz w:val="28"/>
          <w:szCs w:val="28"/>
        </w:rPr>
        <w:t xml:space="preserve"> заслуговує студент, що виявив не цілком повне знання програмного матеріалу, не завжди успішно виконує передбачені програмою завдання, частково засвоїв основну літературу, рекомендовану програмою, виявив не систематичний характер знань з дисциплін і не завжди здатний до їх самостійного доповнення і під час відповіді допускає деякі неточності;</w:t>
      </w:r>
    </w:p>
    <w:p w:rsidR="000A6D79" w:rsidRPr="000A6D79" w:rsidRDefault="000A6D79" w:rsidP="000A6D79">
      <w:pPr>
        <w:pStyle w:val="afa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6D79">
        <w:rPr>
          <w:rFonts w:ascii="Times New Roman" w:eastAsia="Times New Roman" w:hAnsi="Times New Roman"/>
          <w:sz w:val="28"/>
          <w:szCs w:val="28"/>
        </w:rPr>
        <w:t xml:space="preserve"> </w:t>
      </w:r>
      <w:r w:rsidRPr="000A6D79">
        <w:rPr>
          <w:rFonts w:ascii="Times New Roman" w:eastAsia="Times New Roman" w:hAnsi="Times New Roman"/>
          <w:b/>
          <w:bCs/>
          <w:sz w:val="28"/>
          <w:szCs w:val="28"/>
        </w:rPr>
        <w:t xml:space="preserve">«задовільно» </w:t>
      </w:r>
      <w:r w:rsidRPr="000A6D79">
        <w:rPr>
          <w:rFonts w:ascii="Times New Roman" w:eastAsia="Times New Roman" w:hAnsi="Times New Roman"/>
          <w:b/>
          <w:sz w:val="28"/>
          <w:szCs w:val="28"/>
        </w:rPr>
        <w:t>(64-73 бали, D</w:t>
      </w:r>
      <w:r w:rsidRPr="000A6D79">
        <w:rPr>
          <w:rFonts w:ascii="Times New Roman" w:eastAsia="Times New Roman" w:hAnsi="Times New Roman"/>
          <w:sz w:val="28"/>
          <w:szCs w:val="28"/>
        </w:rPr>
        <w:t>) заслуговує студент, що виявив знання основного програмного матеріалу в обсязі, необхідному для подальшого навчання та майбутньої роботи за професією, вміє виконувати завдання, передбачені програмою, знайомий з основною рекомендованою літературою. Як правило, дана оцінка виставляється студентам, що допустили помилки у відповіді на заліку чи екзамені та при виконанні залікових або екзаменаційних завдань, але які володіють необхідними знаннями для їх усунення за допомогою викладача;</w:t>
      </w:r>
    </w:p>
    <w:p w:rsidR="000A6D79" w:rsidRPr="000A6D79" w:rsidRDefault="000A6D79" w:rsidP="000A6D79">
      <w:pPr>
        <w:pStyle w:val="afa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6D79">
        <w:rPr>
          <w:rFonts w:ascii="Times New Roman" w:eastAsia="Times New Roman" w:hAnsi="Times New Roman"/>
          <w:sz w:val="28"/>
          <w:szCs w:val="28"/>
        </w:rPr>
        <w:t xml:space="preserve"> </w:t>
      </w:r>
      <w:r w:rsidRPr="000A6D79">
        <w:rPr>
          <w:rFonts w:ascii="Times New Roman" w:eastAsia="Times New Roman" w:hAnsi="Times New Roman"/>
          <w:b/>
          <w:bCs/>
          <w:sz w:val="28"/>
          <w:szCs w:val="28"/>
        </w:rPr>
        <w:t xml:space="preserve">«задовільно» </w:t>
      </w:r>
      <w:r w:rsidRPr="000A6D79">
        <w:rPr>
          <w:rFonts w:ascii="Times New Roman" w:eastAsia="Times New Roman" w:hAnsi="Times New Roman"/>
          <w:sz w:val="28"/>
          <w:szCs w:val="28"/>
        </w:rPr>
        <w:t>(</w:t>
      </w:r>
      <w:r w:rsidRPr="000A6D79">
        <w:rPr>
          <w:rFonts w:ascii="Times New Roman" w:eastAsia="Times New Roman" w:hAnsi="Times New Roman"/>
          <w:b/>
          <w:sz w:val="28"/>
          <w:szCs w:val="28"/>
        </w:rPr>
        <w:t xml:space="preserve">60-63 балів, </w:t>
      </w:r>
      <w:r w:rsidRPr="000A6D79">
        <w:rPr>
          <w:rFonts w:ascii="Times New Roman" w:eastAsia="Times New Roman" w:hAnsi="Times New Roman"/>
          <w:b/>
          <w:sz w:val="28"/>
          <w:szCs w:val="28"/>
          <w:lang w:val="en-US"/>
        </w:rPr>
        <w:t>E</w:t>
      </w:r>
      <w:r w:rsidRPr="000A6D79">
        <w:rPr>
          <w:rFonts w:ascii="Times New Roman" w:eastAsia="Times New Roman" w:hAnsi="Times New Roman"/>
          <w:b/>
          <w:sz w:val="28"/>
          <w:szCs w:val="28"/>
        </w:rPr>
        <w:t>)</w:t>
      </w:r>
      <w:r w:rsidRPr="000A6D79">
        <w:rPr>
          <w:rFonts w:ascii="Times New Roman" w:eastAsia="Times New Roman" w:hAnsi="Times New Roman"/>
          <w:sz w:val="28"/>
          <w:szCs w:val="28"/>
        </w:rPr>
        <w:t xml:space="preserve"> заслуговує студент, що виявив часткове знання основного програмового матеріалу в обсязі, необхідному для подальшого навчання та майбутньої роботи за професією, не завжди вміє виконувати завдання, передбачені програмою, знайомий лише частково   з   </w:t>
      </w:r>
      <w:r w:rsidR="00532A0E" w:rsidRPr="000A6D79">
        <w:rPr>
          <w:rFonts w:ascii="Times New Roman" w:eastAsia="Times New Roman" w:hAnsi="Times New Roman"/>
          <w:sz w:val="28"/>
          <w:szCs w:val="28"/>
        </w:rPr>
        <w:t>основною рекомендованою літературою</w:t>
      </w:r>
      <w:r w:rsidRPr="000A6D79">
        <w:rPr>
          <w:rFonts w:ascii="Times New Roman" w:eastAsia="Times New Roman" w:hAnsi="Times New Roman"/>
          <w:sz w:val="28"/>
          <w:szCs w:val="28"/>
        </w:rPr>
        <w:t xml:space="preserve">.  </w:t>
      </w:r>
      <w:r w:rsidR="00532A0E" w:rsidRPr="000A6D79">
        <w:rPr>
          <w:rFonts w:ascii="Times New Roman" w:eastAsia="Times New Roman" w:hAnsi="Times New Roman"/>
          <w:sz w:val="28"/>
          <w:szCs w:val="28"/>
        </w:rPr>
        <w:t xml:space="preserve">Як </w:t>
      </w:r>
      <w:r w:rsidR="00532A0E">
        <w:rPr>
          <w:rFonts w:ascii="Times New Roman" w:eastAsia="Times New Roman" w:hAnsi="Times New Roman"/>
          <w:sz w:val="28"/>
          <w:szCs w:val="28"/>
        </w:rPr>
        <w:t xml:space="preserve">правило, </w:t>
      </w:r>
      <w:r w:rsidRPr="000A6D79">
        <w:rPr>
          <w:rFonts w:ascii="Times New Roman" w:eastAsia="Times New Roman" w:hAnsi="Times New Roman"/>
          <w:sz w:val="28"/>
          <w:szCs w:val="28"/>
        </w:rPr>
        <w:t>дана оцінка виставляється студентам, що допустили грубі помилки у відповіді на заліку чи екзамені та при виконанні залікових або екзаменаційних завдань, але які частково володіють необхідними знаннями для їх усунення за допомогою викладача.</w:t>
      </w:r>
    </w:p>
    <w:p w:rsidR="000A6D79" w:rsidRPr="000A6D79" w:rsidRDefault="000A6D79" w:rsidP="000A6D79">
      <w:pPr>
        <w:pStyle w:val="afa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6D79">
        <w:rPr>
          <w:rFonts w:ascii="Times New Roman" w:eastAsia="Times New Roman" w:hAnsi="Times New Roman"/>
          <w:sz w:val="28"/>
          <w:szCs w:val="28"/>
        </w:rPr>
        <w:t xml:space="preserve"> </w:t>
      </w:r>
      <w:r w:rsidRPr="000A6D79">
        <w:rPr>
          <w:rFonts w:ascii="Times New Roman" w:eastAsia="Times New Roman" w:hAnsi="Times New Roman"/>
          <w:b/>
          <w:bCs/>
          <w:sz w:val="28"/>
          <w:szCs w:val="28"/>
        </w:rPr>
        <w:t xml:space="preserve">«незадовільно» </w:t>
      </w:r>
      <w:r w:rsidRPr="000A6D79">
        <w:rPr>
          <w:rFonts w:ascii="Times New Roman" w:eastAsia="Times New Roman" w:hAnsi="Times New Roman"/>
          <w:b/>
          <w:sz w:val="28"/>
          <w:szCs w:val="28"/>
        </w:rPr>
        <w:t xml:space="preserve">(35-59 балів, </w:t>
      </w:r>
      <w:r w:rsidRPr="000A6D79">
        <w:rPr>
          <w:rFonts w:ascii="Times New Roman" w:eastAsia="Times New Roman" w:hAnsi="Times New Roman"/>
          <w:b/>
          <w:sz w:val="28"/>
          <w:szCs w:val="28"/>
          <w:lang w:val="en-US"/>
        </w:rPr>
        <w:t>FX</w:t>
      </w:r>
      <w:r w:rsidRPr="000A6D79">
        <w:rPr>
          <w:rFonts w:ascii="Times New Roman" w:eastAsia="Times New Roman" w:hAnsi="Times New Roman"/>
          <w:b/>
          <w:sz w:val="28"/>
          <w:szCs w:val="28"/>
        </w:rPr>
        <w:t>)</w:t>
      </w:r>
      <w:r w:rsidRPr="000A6D79">
        <w:rPr>
          <w:rFonts w:ascii="Times New Roman" w:eastAsia="Times New Roman" w:hAnsi="Times New Roman"/>
          <w:sz w:val="28"/>
          <w:szCs w:val="28"/>
        </w:rPr>
        <w:t xml:space="preserve"> виставляється студенту, який виявив суттєві прогалини в знаннях основного програмового матеріалу, допустив принципові помилки у виконанні передбачених програмою завдань.</w:t>
      </w:r>
    </w:p>
    <w:p w:rsidR="000A6D79" w:rsidRPr="000A6D79" w:rsidRDefault="000A6D79" w:rsidP="000A6D79">
      <w:pPr>
        <w:pStyle w:val="afa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  <w:lang w:val="uk-UA"/>
        </w:rPr>
      </w:pPr>
      <w:r w:rsidRPr="000A6D79">
        <w:rPr>
          <w:rFonts w:ascii="Times New Roman" w:eastAsia="Times New Roman" w:hAnsi="Times New Roman"/>
          <w:sz w:val="28"/>
          <w:szCs w:val="28"/>
        </w:rPr>
        <w:t xml:space="preserve"> </w:t>
      </w:r>
      <w:r w:rsidRPr="000A6D79">
        <w:rPr>
          <w:rFonts w:ascii="Times New Roman" w:eastAsia="Times New Roman" w:hAnsi="Times New Roman"/>
          <w:b/>
          <w:bCs/>
          <w:sz w:val="28"/>
          <w:szCs w:val="28"/>
        </w:rPr>
        <w:t xml:space="preserve">«незадовільно» </w:t>
      </w:r>
      <w:r w:rsidRPr="000A6D79">
        <w:rPr>
          <w:rFonts w:ascii="Times New Roman" w:eastAsia="Times New Roman" w:hAnsi="Times New Roman"/>
          <w:b/>
          <w:sz w:val="28"/>
          <w:szCs w:val="28"/>
        </w:rPr>
        <w:t xml:space="preserve">(0-34 балів, </w:t>
      </w:r>
      <w:r w:rsidRPr="000A6D79">
        <w:rPr>
          <w:rFonts w:ascii="Times New Roman" w:eastAsia="Times New Roman" w:hAnsi="Times New Roman"/>
          <w:b/>
          <w:sz w:val="28"/>
          <w:szCs w:val="28"/>
          <w:lang w:val="en-US"/>
        </w:rPr>
        <w:t>F</w:t>
      </w:r>
      <w:r w:rsidRPr="000A6D79">
        <w:rPr>
          <w:rFonts w:ascii="Times New Roman" w:eastAsia="Times New Roman" w:hAnsi="Times New Roman"/>
          <w:b/>
          <w:sz w:val="28"/>
          <w:szCs w:val="28"/>
        </w:rPr>
        <w:t>)</w:t>
      </w:r>
      <w:r w:rsidRPr="000A6D79">
        <w:rPr>
          <w:rFonts w:ascii="Times New Roman" w:eastAsia="Times New Roman" w:hAnsi="Times New Roman"/>
          <w:sz w:val="28"/>
          <w:szCs w:val="28"/>
        </w:rPr>
        <w:t xml:space="preserve"> виставляється студенту коли протягом семестру він допустив грубі помилки у виконанні передбачених програмою завдань.</w:t>
      </w:r>
    </w:p>
    <w:p w:rsidR="000A6D79" w:rsidRPr="00FC0095" w:rsidRDefault="000A6D79" w:rsidP="000A6D79">
      <w:pPr>
        <w:tabs>
          <w:tab w:val="left" w:pos="1719"/>
        </w:tabs>
        <w:ind w:firstLine="652"/>
        <w:jc w:val="both"/>
        <w:rPr>
          <w:rFonts w:eastAsia="Calibri"/>
        </w:rPr>
      </w:pPr>
    </w:p>
    <w:p w:rsidR="00F50C39" w:rsidRPr="000A6D79" w:rsidRDefault="00F50C39" w:rsidP="00F50C39">
      <w:pPr>
        <w:autoSpaceDE w:val="0"/>
        <w:autoSpaceDN w:val="0"/>
        <w:adjustRightInd w:val="0"/>
        <w:ind w:firstLine="720"/>
        <w:jc w:val="both"/>
        <w:rPr>
          <w:szCs w:val="28"/>
        </w:rPr>
        <w:sectPr w:rsidR="00F50C39" w:rsidRPr="000A6D79">
          <w:type w:val="continuous"/>
          <w:pgSz w:w="11900" w:h="16840"/>
          <w:pgMar w:top="992" w:right="505" w:bottom="987" w:left="1387" w:header="0" w:footer="3" w:gutter="0"/>
          <w:cols w:space="720"/>
        </w:sectPr>
      </w:pPr>
    </w:p>
    <w:p w:rsidR="006A1190" w:rsidRPr="00DC21A2" w:rsidRDefault="006A1190" w:rsidP="006A1190">
      <w:pPr>
        <w:pStyle w:val="42"/>
        <w:tabs>
          <w:tab w:val="left" w:pos="720"/>
        </w:tabs>
        <w:spacing w:line="240" w:lineRule="auto"/>
        <w:jc w:val="center"/>
        <w:rPr>
          <w:rFonts w:eastAsia="TimesNewRomanPS-BoldMT"/>
          <w:b/>
          <w:bCs/>
          <w:caps/>
        </w:rPr>
      </w:pPr>
      <w:r w:rsidRPr="00DC21A2">
        <w:rPr>
          <w:rFonts w:eastAsia="TimesNewRomanPS-BoldMT"/>
          <w:b/>
          <w:bCs/>
          <w:caps/>
        </w:rPr>
        <w:lastRenderedPageBreak/>
        <w:t>Рекомендована література</w:t>
      </w:r>
    </w:p>
    <w:p w:rsidR="00F50C39" w:rsidRDefault="00F50C39" w:rsidP="00F50C39">
      <w:pPr>
        <w:rPr>
          <w:b/>
          <w:szCs w:val="28"/>
          <w:lang w:val="uk-UA"/>
        </w:rPr>
      </w:pP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color w:val="000000"/>
          <w:szCs w:val="28"/>
          <w:lang w:eastAsia="ru-RU"/>
        </w:rPr>
      </w:pPr>
      <w:r w:rsidRPr="00AC6547">
        <w:rPr>
          <w:color w:val="000000"/>
          <w:szCs w:val="28"/>
          <w:lang w:eastAsia="ru-RU"/>
        </w:rPr>
        <w:t>Агафонова Л.Г., Агафонова О.Є. Туризм, готельний та ресторанний бізнес: ціноутворення, конкуренція, державне регулювання/навчальний посібник. К.: Знання України, 2002.  358с.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color w:val="000000"/>
          <w:szCs w:val="28"/>
          <w:lang w:eastAsia="ru-RU"/>
        </w:rPr>
      </w:pPr>
      <w:r w:rsidRPr="00AC6547">
        <w:rPr>
          <w:color w:val="000000"/>
          <w:szCs w:val="28"/>
          <w:lang w:eastAsia="ru-RU"/>
        </w:rPr>
        <w:t>Агафонова Л.Г., Каролоп О.О. Показники і критерії конкуренто</w:t>
      </w:r>
      <w:r w:rsidRPr="00AC6547">
        <w:rPr>
          <w:color w:val="000000"/>
          <w:szCs w:val="28"/>
          <w:lang w:eastAsia="ru-RU"/>
        </w:rPr>
        <w:softHyphen/>
        <w:t>спроможності окремих видів туристичних послуг. Вісник КДТЕУ. 2000. №1. С 34-37.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color w:val="000000"/>
          <w:szCs w:val="28"/>
          <w:lang w:eastAsia="ru-RU"/>
        </w:rPr>
      </w:pPr>
      <w:r w:rsidRPr="00AC6547">
        <w:rPr>
          <w:color w:val="000000"/>
          <w:szCs w:val="28"/>
          <w:lang w:eastAsia="ru-RU"/>
        </w:rPr>
        <w:t>Агафонова Л.Г., Рога О.В. Підготовка бізнес-плану: Практикум. 3-тє вид. К.: Товароство «Знання», КОО, 2001. 158с.</w:t>
      </w:r>
    </w:p>
    <w:p w:rsidR="006826BE" w:rsidRPr="00AC6547" w:rsidRDefault="006826BE" w:rsidP="006826BE">
      <w:pPr>
        <w:numPr>
          <w:ilvl w:val="0"/>
          <w:numId w:val="11"/>
        </w:numPr>
        <w:suppressAutoHyphens w:val="0"/>
        <w:ind w:left="714" w:hanging="357"/>
        <w:jc w:val="both"/>
        <w:rPr>
          <w:szCs w:val="28"/>
        </w:rPr>
      </w:pPr>
      <w:r w:rsidRPr="00AC6547">
        <w:rPr>
          <w:szCs w:val="28"/>
        </w:rPr>
        <w:t xml:space="preserve">Бабарицька В. К. Менеджмент туризму. Туроперейтинг. Понятійно-термінологічні основи, сервісне забезпечення тур продукту: навч. посіб. Вид. 2-ге, перероб. та допов. Київ: Альтерпрес, 2008. 230 с. 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color w:val="000000"/>
          <w:szCs w:val="28"/>
          <w:lang w:eastAsia="ru-RU"/>
        </w:rPr>
      </w:pPr>
      <w:r w:rsidRPr="00AC6547">
        <w:rPr>
          <w:color w:val="000000"/>
          <w:szCs w:val="28"/>
          <w:lang w:eastAsia="ru-RU"/>
        </w:rPr>
        <w:t>Байлик С.І. Проектування та експлуатація готелів: Навчальний посібник. К.: ХДО, 1995.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Балабанова Л.В. Маркетинг : підручник. Донецьк , 2000. 562 с.</w:t>
      </w:r>
    </w:p>
    <w:p w:rsidR="006826BE" w:rsidRPr="00AC6547" w:rsidRDefault="006826BE" w:rsidP="006826BE">
      <w:pPr>
        <w:numPr>
          <w:ilvl w:val="0"/>
          <w:numId w:val="11"/>
        </w:numPr>
        <w:suppressAutoHyphens w:val="0"/>
        <w:ind w:left="714" w:hanging="357"/>
        <w:jc w:val="both"/>
        <w:rPr>
          <w:szCs w:val="28"/>
        </w:rPr>
      </w:pPr>
      <w:r w:rsidRPr="00AC6547">
        <w:rPr>
          <w:color w:val="000000"/>
          <w:szCs w:val="28"/>
          <w:shd w:val="clear" w:color="auto" w:fill="FFFFFF"/>
        </w:rPr>
        <w:t>Бланк І. О. Інвестиційний менеджмент. Київ, 2003. 397 с.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Бойчук ІМ. Економіка підприємства: навч. посіб. Л.: Новий світ-2000, 2001. 212 с.</w:t>
      </w:r>
    </w:p>
    <w:p w:rsidR="006826BE" w:rsidRPr="00AC6547" w:rsidRDefault="006826BE" w:rsidP="006826BE">
      <w:pPr>
        <w:numPr>
          <w:ilvl w:val="0"/>
          <w:numId w:val="11"/>
        </w:numPr>
        <w:suppressAutoHyphens w:val="0"/>
        <w:ind w:left="714" w:hanging="357"/>
        <w:jc w:val="both"/>
        <w:rPr>
          <w:szCs w:val="28"/>
        </w:rPr>
      </w:pPr>
      <w:r w:rsidRPr="00AC6547">
        <w:rPr>
          <w:szCs w:val="28"/>
        </w:rPr>
        <w:t>Василенко В.О. Ситуаційний менеджмент: навч. посіб. К.: ЦУЛ, 2013. 241с.</w:t>
      </w:r>
    </w:p>
    <w:p w:rsidR="006826BE" w:rsidRPr="00AC6547" w:rsidRDefault="006826BE" w:rsidP="006826BE">
      <w:pPr>
        <w:numPr>
          <w:ilvl w:val="0"/>
          <w:numId w:val="11"/>
        </w:numPr>
        <w:suppressAutoHyphens w:val="0"/>
        <w:ind w:left="714" w:hanging="357"/>
        <w:jc w:val="both"/>
        <w:rPr>
          <w:szCs w:val="28"/>
        </w:rPr>
      </w:pPr>
      <w:r w:rsidRPr="00AC6547">
        <w:rPr>
          <w:szCs w:val="28"/>
        </w:rPr>
        <w:t>Виноградський М.Д. Організація праці менеджера: навч. Посіб. К.: Кондор, 2012. 234 с.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Вітлінський В.В. Модель вибору інвестиційного проекту. Фінанси України. 2002. № 4. С. 63-73.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Гончарова СЮ. Маркетинг: навч. посіб. X.: Видавничий Дім «ІНЖЕК», 2003. 140 с.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Економіка підприємства : структурно-логічний посіб. / за ред. д-ра. екон. наук, проф. С.Ф. Покропивного. К.: КНЕУ, 2001. 454 с.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Економіка підприємства: підручник / за ред A.B. Ше-гди.  К.: Знання, 2006. 614 с.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 xml:space="preserve">Загородній A.T. Менеджмент реальних інвестицій. Серія «Вища освіта XXI століття». К.: Знання, 2000. 210 с. 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Зубрицька І. Оподаткування та облік туристичної діяльності. «Дебет-Кредит». 2007. 11 червня. № 24.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Косенков C. І. Маркетингові дослідження. К.: Скарби, 2004. 464 с.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Коюда В. Оцінювання реальних інвестицій. Банківська справа. 2000. № 4. С. 9.</w:t>
      </w:r>
    </w:p>
    <w:p w:rsidR="006826BE" w:rsidRPr="00AC6547" w:rsidRDefault="006826BE" w:rsidP="006826BE">
      <w:pPr>
        <w:numPr>
          <w:ilvl w:val="0"/>
          <w:numId w:val="11"/>
        </w:numPr>
        <w:suppressAutoHyphens w:val="0"/>
        <w:ind w:left="714" w:hanging="357"/>
        <w:jc w:val="both"/>
        <w:rPr>
          <w:szCs w:val="28"/>
        </w:rPr>
      </w:pPr>
      <w:r w:rsidRPr="00AC6547">
        <w:rPr>
          <w:szCs w:val="28"/>
        </w:rPr>
        <w:t>Крушельницька О.В. Управління персоналом: навч. посіб. К.: Кондор, 2013. 151 с.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Куденко HJS. Маркетингові стратегії фірми : монографія. К. : КНЕУ, 2002. 245 с.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color w:val="000000"/>
          <w:szCs w:val="28"/>
          <w:lang w:eastAsia="ru-RU"/>
        </w:rPr>
      </w:pPr>
      <w:r w:rsidRPr="00AC6547">
        <w:rPr>
          <w:color w:val="000000"/>
          <w:szCs w:val="28"/>
          <w:lang w:eastAsia="ru-RU"/>
        </w:rPr>
        <w:t>Кузнецова Н.М. Основи економіки готельного та ресторанного господарства. К.: Інститут туризму ФПУ, 1997.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lastRenderedPageBreak/>
        <w:t>Левченко В.М. Ціноутворення і оцінка ефективності проектів в інвестиційному менеджменті : навч. посіб. Макіївка: ДонДАБА, 2000. 126 с.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Липчук В.В. Маркетинг: теорія, методика, практика : навч. посіб. К. : НВФ «Українські технології», 2001. 260 с.</w:t>
      </w:r>
    </w:p>
    <w:p w:rsidR="006826BE" w:rsidRPr="008E30A4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Любіцева О.О. Р</w:t>
      </w:r>
      <w:r>
        <w:rPr>
          <w:iCs/>
          <w:color w:val="000000"/>
          <w:szCs w:val="28"/>
          <w:lang w:eastAsia="ru-RU"/>
        </w:rPr>
        <w:t>инок туристичних послуг (геопропрст</w:t>
      </w:r>
      <w:r w:rsidRPr="008E30A4">
        <w:rPr>
          <w:iCs/>
          <w:color w:val="000000"/>
          <w:szCs w:val="28"/>
          <w:lang w:eastAsia="ru-RU"/>
        </w:rPr>
        <w:t>орові аспекти) К.: Альтерпрес, 2002. 436 с.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Маркетинг : навч. посіб. К.: Центр навч. л-ри, 2003. 258 с.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Маркетинг: принципи і функції. X.: Студцентр, 2002. 320 с.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Мних Є.В. Економічний аналіз діяльності підприємства. К. : КНТЕУ, 2008. 514 с.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Мороз ЛА. Маркетинг : підручник. Л.: Інтелект-Захід, 2002. 244 с.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Мальська М.П., Бордун О.Ю. Організація та планування діяльності туристичних підприємств: теорія та практика: навч. посіб. К.: Центр учбової літератури, 2012. 248 с.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Осипов В.І. Економіка підприємства : підручник. О.: Маяк, 2005. 724 с.</w:t>
      </w:r>
    </w:p>
    <w:p w:rsidR="006826BE" w:rsidRPr="00AC6547" w:rsidRDefault="006826BE" w:rsidP="006826BE">
      <w:pPr>
        <w:numPr>
          <w:ilvl w:val="0"/>
          <w:numId w:val="11"/>
        </w:numPr>
        <w:suppressAutoHyphens w:val="0"/>
        <w:ind w:left="714" w:hanging="357"/>
        <w:jc w:val="both"/>
        <w:rPr>
          <w:szCs w:val="28"/>
        </w:rPr>
      </w:pPr>
      <w:r w:rsidRPr="00AC6547">
        <w:rPr>
          <w:szCs w:val="28"/>
        </w:rPr>
        <w:t>Панченко Ю. В.Менеджмент внутрішнього і міжнародного туризму: навч. посібник. Херсон: ОЛДІ–ПЛЮС, 2013. 342 с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color w:val="000000"/>
          <w:szCs w:val="28"/>
          <w:lang w:eastAsia="ru-RU"/>
        </w:rPr>
      </w:pPr>
      <w:r w:rsidRPr="00AC6547">
        <w:rPr>
          <w:color w:val="000000"/>
          <w:szCs w:val="28"/>
          <w:lang w:eastAsia="ru-RU"/>
        </w:rPr>
        <w:t>Покропивний С.Ф., Соболь С.М., Швиданенко Г.О. Бізнес-план: технологія розробки та обгрунтування: навчальний посібник. К.: КНЕУ, 1998..208 с.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Полторак В.А. Маркетингові дослідження : навч. посіб. К. : Центр навч. л-ри, 2003. 387 с.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Старостіна А.Х. Маркетинг: навч. посіб. К. : Знання-Прес, 2002. 191 с.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Тарасюк Г.Ш. Планування діяльності підприємства. Житомир : ЖДТУ, 2003. 203 с.</w:t>
      </w:r>
    </w:p>
    <w:p w:rsidR="006826BE" w:rsidRPr="00AC6547" w:rsidRDefault="006826BE" w:rsidP="006826BE">
      <w:pPr>
        <w:numPr>
          <w:ilvl w:val="0"/>
          <w:numId w:val="11"/>
        </w:numPr>
        <w:suppressAutoHyphens w:val="0"/>
        <w:ind w:left="714" w:hanging="357"/>
        <w:jc w:val="both"/>
        <w:rPr>
          <w:szCs w:val="28"/>
        </w:rPr>
      </w:pPr>
      <w:r w:rsidRPr="00AC6547">
        <w:rPr>
          <w:szCs w:val="28"/>
        </w:rPr>
        <w:t>Тягунова Н. М. Основи організації туристичного бізнесу. Кредитно–модульний курс: навч. посіб. К. : ЦУЛ, 2014. 130 с.</w:t>
      </w:r>
    </w:p>
    <w:p w:rsidR="006826BE" w:rsidRPr="00AC6547" w:rsidRDefault="006826BE" w:rsidP="006826BE">
      <w:pPr>
        <w:numPr>
          <w:ilvl w:val="0"/>
          <w:numId w:val="11"/>
        </w:numPr>
        <w:suppressAutoHyphens w:val="0"/>
        <w:ind w:left="714" w:hanging="357"/>
        <w:jc w:val="both"/>
        <w:rPr>
          <w:szCs w:val="28"/>
        </w:rPr>
      </w:pPr>
      <w:r w:rsidRPr="00AC6547">
        <w:rPr>
          <w:szCs w:val="28"/>
        </w:rPr>
        <w:t>Чайка Г. Л. Самоменеджмент менеджера: навч. Посіб.  К.: Знання, 2014. 422 с.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Черевко Г.В. Економіка підприємства: навч. посіб. Л.: Апріорі, 2004. 348 с.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Швайка АЛ. Планування діяльності підприємства : навч. посіб. Л. : Новий світ-2000, 2006. 268 с.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Шинкаренко В.Г. Маркетинг : навч. посіб. X. : ХНДДУ, 2002. 307 с.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szCs w:val="28"/>
          <w:lang w:eastAsia="ru-RU"/>
        </w:rPr>
        <w:t>Шегда A.B. Менеджмент: навч. посіб. К.: Знання, 2002. 354 с.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Шкапова О.М. Маркетинг послуг : навч. посіб. К. : Кондор, 2003. 304 с.</w:t>
      </w:r>
    </w:p>
    <w:p w:rsidR="006826BE" w:rsidRPr="00AC6547" w:rsidRDefault="006826BE" w:rsidP="006826BE">
      <w:pPr>
        <w:numPr>
          <w:ilvl w:val="0"/>
          <w:numId w:val="11"/>
        </w:numPr>
        <w:shd w:val="clear" w:color="auto" w:fill="FFFFFF"/>
        <w:suppressAutoHyphens w:val="0"/>
        <w:ind w:left="714" w:hanging="357"/>
        <w:jc w:val="both"/>
        <w:rPr>
          <w:iCs/>
          <w:color w:val="000000"/>
          <w:szCs w:val="28"/>
          <w:lang w:eastAsia="ru-RU"/>
        </w:rPr>
      </w:pPr>
      <w:r w:rsidRPr="00AC6547">
        <w:rPr>
          <w:iCs/>
          <w:color w:val="000000"/>
          <w:szCs w:val="28"/>
          <w:lang w:eastAsia="ru-RU"/>
        </w:rPr>
        <w:t>Школа І. М. Менеджмент туристичної індустрії : навч. посіб. Чернівці : ЦТЕІКНТЕУ, 2003. 662 с.</w:t>
      </w:r>
    </w:p>
    <w:p w:rsidR="007A5F7E" w:rsidRPr="00EC2037" w:rsidRDefault="007A5F7E" w:rsidP="006826BE">
      <w:pPr>
        <w:pStyle w:val="aff1"/>
        <w:shd w:val="clear" w:color="auto" w:fill="FFFFFF"/>
        <w:spacing w:before="0" w:beforeAutospacing="0" w:after="0" w:afterAutospacing="0"/>
        <w:ind w:left="714"/>
        <w:jc w:val="both"/>
        <w:rPr>
          <w:szCs w:val="28"/>
        </w:rPr>
      </w:pPr>
    </w:p>
    <w:sectPr w:rsidR="007A5F7E" w:rsidRPr="00EC2037" w:rsidSect="006A1190">
      <w:headerReference w:type="default" r:id="rId9"/>
      <w:footerReference w:type="default" r:id="rId10"/>
      <w:pgSz w:w="11900" w:h="16840"/>
      <w:pgMar w:top="1127" w:right="1112" w:bottom="1069" w:left="1376" w:header="0" w:footer="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F72" w:rsidRDefault="00EC2F72" w:rsidP="001537A0">
      <w:r>
        <w:separator/>
      </w:r>
    </w:p>
  </w:endnote>
  <w:endnote w:type="continuationSeparator" w:id="0">
    <w:p w:rsidR="00EC2F72" w:rsidRDefault="00EC2F72" w:rsidP="0015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16D9" w:rsidRDefault="001F5F4A">
    <w:pPr>
      <w:pStyle w:val="ab"/>
      <w:ind w:right="360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posOffset>7004685</wp:posOffset>
              </wp:positionH>
              <wp:positionV relativeFrom="paragraph">
                <wp:posOffset>635</wp:posOffset>
              </wp:positionV>
              <wp:extent cx="13970" cy="203200"/>
              <wp:effectExtent l="3810" t="635" r="127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2032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16D9" w:rsidRDefault="005D16D9">
                          <w:pPr>
                            <w:pStyle w:val="ab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1.55pt;margin-top:.05pt;width:1.1pt;height:16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" stroked="f">
              <v:fill opacity="0"/>
              <v:textbox inset="0,0,0,0">
                <w:txbxContent>
                  <w:p w:rsidR="005D16D9" w:rsidRDefault="005D16D9">
                    <w:pPr>
                      <w:pStyle w:val="ab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F72" w:rsidRDefault="00EC2F72" w:rsidP="001537A0">
      <w:r>
        <w:separator/>
      </w:r>
    </w:p>
  </w:footnote>
  <w:footnote w:type="continuationSeparator" w:id="0">
    <w:p w:rsidR="00EC2F72" w:rsidRDefault="00EC2F72" w:rsidP="00153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16D9" w:rsidRDefault="005D16D9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 w:rsidR="00935A8B">
      <w:rPr>
        <w:noProof/>
      </w:rPr>
      <w:t>14</w:t>
    </w:r>
    <w:r>
      <w:rPr>
        <w:noProof/>
      </w:rPr>
      <w:fldChar w:fldCharType="end"/>
    </w:r>
  </w:p>
  <w:p w:rsidR="005D16D9" w:rsidRDefault="005D16D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9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5BA701E"/>
    <w:multiLevelType w:val="hybridMultilevel"/>
    <w:tmpl w:val="2D323FC8"/>
    <w:lvl w:ilvl="0" w:tplc="0422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0C134C"/>
    <w:multiLevelType w:val="multilevel"/>
    <w:tmpl w:val="C0A0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6"/>
      <w:numFmt w:val="decimal"/>
      <w:lvlText w:val="%3)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F51C9B"/>
    <w:multiLevelType w:val="hybridMultilevel"/>
    <w:tmpl w:val="1E74BED4"/>
    <w:lvl w:ilvl="0" w:tplc="0422000D">
      <w:start w:val="1"/>
      <w:numFmt w:val="bullet"/>
      <w:lvlText w:val="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9">
    <w:nsid w:val="12254B98"/>
    <w:multiLevelType w:val="hybridMultilevel"/>
    <w:tmpl w:val="B5D074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CC545F"/>
    <w:multiLevelType w:val="multilevel"/>
    <w:tmpl w:val="84C2A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0"/>
      </w:rPr>
    </w:lvl>
    <w:lvl w:ilvl="2">
      <w:start w:val="7"/>
      <w:numFmt w:val="decimal"/>
      <w:lvlText w:val="%3)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5DD030E"/>
    <w:multiLevelType w:val="hybridMultilevel"/>
    <w:tmpl w:val="A98CEE7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2E60C8"/>
    <w:multiLevelType w:val="multilevel"/>
    <w:tmpl w:val="4A62F74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0"/>
      </w:rPr>
    </w:lvl>
    <w:lvl w:ilvl="2">
      <w:start w:val="7"/>
      <w:numFmt w:val="decimal"/>
      <w:lvlText w:val="%3)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FD2A55"/>
    <w:multiLevelType w:val="multilevel"/>
    <w:tmpl w:val="248C9B3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0"/>
      </w:rPr>
    </w:lvl>
    <w:lvl w:ilvl="2">
      <w:start w:val="7"/>
      <w:numFmt w:val="decimal"/>
      <w:lvlText w:val="%3)"/>
      <w:lvlJc w:val="left"/>
      <w:pPr>
        <w:ind w:left="2160" w:hanging="360"/>
      </w:pPr>
      <w:rPr>
        <w:rFonts w:hint="default"/>
        <w:b/>
      </w:rPr>
    </w:lvl>
    <w:lvl w:ilvl="3">
      <w:numFmt w:val="bullet"/>
      <w:lvlText w:val="—"/>
      <w:lvlJc w:val="left"/>
      <w:pPr>
        <w:ind w:left="2955" w:hanging="435"/>
      </w:pPr>
      <w:rPr>
        <w:rFonts w:ascii="Times New Roman" w:eastAsia="Times New Roman" w:hAnsi="Times New Roman" w:cs="Times New Roman" w:hint="default"/>
        <w:b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0836FE"/>
    <w:multiLevelType w:val="multilevel"/>
    <w:tmpl w:val="0E60DC36"/>
    <w:lvl w:ilvl="0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0"/>
        <w:szCs w:val="30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3D80187B"/>
    <w:multiLevelType w:val="hybridMultilevel"/>
    <w:tmpl w:val="B518FF9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13AE7"/>
    <w:multiLevelType w:val="multilevel"/>
    <w:tmpl w:val="C0D4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20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E6395B"/>
    <w:multiLevelType w:val="multilevel"/>
    <w:tmpl w:val="0E60DC36"/>
    <w:lvl w:ilvl="0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0"/>
        <w:szCs w:val="30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3FAA1820"/>
    <w:multiLevelType w:val="hybridMultilevel"/>
    <w:tmpl w:val="88DE263E"/>
    <w:lvl w:ilvl="0" w:tplc="0422000D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9">
    <w:nsid w:val="424F124F"/>
    <w:multiLevelType w:val="hybridMultilevel"/>
    <w:tmpl w:val="19AA0B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7F2306"/>
    <w:multiLevelType w:val="hybridMultilevel"/>
    <w:tmpl w:val="CF5C9932"/>
    <w:lvl w:ilvl="0" w:tplc="F2F656A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BC90019"/>
    <w:multiLevelType w:val="hybridMultilevel"/>
    <w:tmpl w:val="9F6C61A6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0204D4"/>
    <w:multiLevelType w:val="multilevel"/>
    <w:tmpl w:val="DA84AF1C"/>
    <w:lvl w:ilvl="0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0"/>
        <w:szCs w:val="30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5D943F1C"/>
    <w:multiLevelType w:val="hybridMultilevel"/>
    <w:tmpl w:val="CAB295D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E477E8"/>
    <w:multiLevelType w:val="hybridMultilevel"/>
    <w:tmpl w:val="A9A218E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2E103D"/>
    <w:multiLevelType w:val="hybridMultilevel"/>
    <w:tmpl w:val="08B2CF0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0B77FD"/>
    <w:multiLevelType w:val="hybridMultilevel"/>
    <w:tmpl w:val="E8105E86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95621CE"/>
    <w:multiLevelType w:val="hybridMultilevel"/>
    <w:tmpl w:val="409E6C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133EA0"/>
    <w:multiLevelType w:val="hybridMultilevel"/>
    <w:tmpl w:val="88D84A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984473"/>
    <w:multiLevelType w:val="multilevel"/>
    <w:tmpl w:val="4A62F74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0"/>
      </w:rPr>
    </w:lvl>
    <w:lvl w:ilvl="2">
      <w:start w:val="7"/>
      <w:numFmt w:val="decimal"/>
      <w:lvlText w:val="%3)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4"/>
  </w:num>
  <w:num w:numId="3">
    <w:abstractNumId w:val="26"/>
  </w:num>
  <w:num w:numId="4">
    <w:abstractNumId w:val="8"/>
  </w:num>
  <w:num w:numId="5">
    <w:abstractNumId w:val="24"/>
  </w:num>
  <w:num w:numId="6">
    <w:abstractNumId w:val="25"/>
  </w:num>
  <w:num w:numId="7">
    <w:abstractNumId w:val="11"/>
  </w:num>
  <w:num w:numId="8">
    <w:abstractNumId w:val="20"/>
  </w:num>
  <w:num w:numId="9">
    <w:abstractNumId w:val="22"/>
  </w:num>
  <w:num w:numId="10">
    <w:abstractNumId w:val="17"/>
  </w:num>
  <w:num w:numId="11">
    <w:abstractNumId w:val="27"/>
  </w:num>
  <w:num w:numId="12">
    <w:abstractNumId w:val="28"/>
  </w:num>
  <w:num w:numId="13">
    <w:abstractNumId w:val="19"/>
  </w:num>
  <w:num w:numId="14">
    <w:abstractNumId w:val="21"/>
  </w:num>
  <w:num w:numId="15">
    <w:abstractNumId w:val="23"/>
  </w:num>
  <w:num w:numId="16">
    <w:abstractNumId w:val="6"/>
  </w:num>
  <w:num w:numId="17">
    <w:abstractNumId w:val="16"/>
  </w:num>
  <w:num w:numId="18">
    <w:abstractNumId w:val="15"/>
  </w:num>
  <w:num w:numId="19">
    <w:abstractNumId w:val="10"/>
  </w:num>
  <w:num w:numId="20">
    <w:abstractNumId w:val="7"/>
  </w:num>
  <w:num w:numId="21">
    <w:abstractNumId w:val="13"/>
  </w:num>
  <w:num w:numId="22">
    <w:abstractNumId w:val="12"/>
  </w:num>
  <w:num w:numId="23">
    <w:abstractNumId w:val="29"/>
  </w:num>
  <w:num w:numId="24">
    <w:abstractNumId w:val="9"/>
  </w:num>
  <w:num w:numId="25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614"/>
    <w:rsid w:val="00023FCA"/>
    <w:rsid w:val="000265F2"/>
    <w:rsid w:val="00027746"/>
    <w:rsid w:val="00051E92"/>
    <w:rsid w:val="00066026"/>
    <w:rsid w:val="0007389F"/>
    <w:rsid w:val="00080381"/>
    <w:rsid w:val="000838C7"/>
    <w:rsid w:val="00095F4E"/>
    <w:rsid w:val="000A12E9"/>
    <w:rsid w:val="000A3138"/>
    <w:rsid w:val="000A4AC7"/>
    <w:rsid w:val="000A6AE2"/>
    <w:rsid w:val="000A6D79"/>
    <w:rsid w:val="000B0A87"/>
    <w:rsid w:val="000B7B78"/>
    <w:rsid w:val="000C1C56"/>
    <w:rsid w:val="000C2E3F"/>
    <w:rsid w:val="000D32B7"/>
    <w:rsid w:val="000F03E6"/>
    <w:rsid w:val="001010AA"/>
    <w:rsid w:val="00115FDC"/>
    <w:rsid w:val="00116B3D"/>
    <w:rsid w:val="00125643"/>
    <w:rsid w:val="00126F63"/>
    <w:rsid w:val="0013768A"/>
    <w:rsid w:val="00137E51"/>
    <w:rsid w:val="00147C5D"/>
    <w:rsid w:val="001537A0"/>
    <w:rsid w:val="001552EE"/>
    <w:rsid w:val="00170512"/>
    <w:rsid w:val="00174192"/>
    <w:rsid w:val="0018674C"/>
    <w:rsid w:val="00190874"/>
    <w:rsid w:val="00191C39"/>
    <w:rsid w:val="001A33B2"/>
    <w:rsid w:val="001A7887"/>
    <w:rsid w:val="001B24A0"/>
    <w:rsid w:val="001B323B"/>
    <w:rsid w:val="001B50D1"/>
    <w:rsid w:val="001B5369"/>
    <w:rsid w:val="001B5DF1"/>
    <w:rsid w:val="001D5536"/>
    <w:rsid w:val="001F1727"/>
    <w:rsid w:val="001F5112"/>
    <w:rsid w:val="001F5F4A"/>
    <w:rsid w:val="00215DDA"/>
    <w:rsid w:val="002303D5"/>
    <w:rsid w:val="00231F4D"/>
    <w:rsid w:val="0023572E"/>
    <w:rsid w:val="002370EF"/>
    <w:rsid w:val="00241573"/>
    <w:rsid w:val="0027010E"/>
    <w:rsid w:val="0027776C"/>
    <w:rsid w:val="00281ABF"/>
    <w:rsid w:val="002A0B81"/>
    <w:rsid w:val="002A6E71"/>
    <w:rsid w:val="002D6D60"/>
    <w:rsid w:val="002E437F"/>
    <w:rsid w:val="002E57DD"/>
    <w:rsid w:val="00335BD1"/>
    <w:rsid w:val="00336474"/>
    <w:rsid w:val="00356984"/>
    <w:rsid w:val="00363644"/>
    <w:rsid w:val="0036649D"/>
    <w:rsid w:val="003936BB"/>
    <w:rsid w:val="003A2491"/>
    <w:rsid w:val="003A4DCB"/>
    <w:rsid w:val="003B1955"/>
    <w:rsid w:val="003B3A01"/>
    <w:rsid w:val="003B3B77"/>
    <w:rsid w:val="003B6727"/>
    <w:rsid w:val="003C0905"/>
    <w:rsid w:val="003D5561"/>
    <w:rsid w:val="003E38D1"/>
    <w:rsid w:val="003E7A38"/>
    <w:rsid w:val="003F45BF"/>
    <w:rsid w:val="00403F7D"/>
    <w:rsid w:val="00414002"/>
    <w:rsid w:val="00414B0F"/>
    <w:rsid w:val="00415556"/>
    <w:rsid w:val="00423310"/>
    <w:rsid w:val="00441F82"/>
    <w:rsid w:val="00456308"/>
    <w:rsid w:val="0047498C"/>
    <w:rsid w:val="00482B4A"/>
    <w:rsid w:val="00482B56"/>
    <w:rsid w:val="00483621"/>
    <w:rsid w:val="00490304"/>
    <w:rsid w:val="00493FAA"/>
    <w:rsid w:val="004970CD"/>
    <w:rsid w:val="004B228D"/>
    <w:rsid w:val="004B35A0"/>
    <w:rsid w:val="004B36C2"/>
    <w:rsid w:val="004B6DF3"/>
    <w:rsid w:val="004C204B"/>
    <w:rsid w:val="004C56BE"/>
    <w:rsid w:val="004D37CB"/>
    <w:rsid w:val="004E015F"/>
    <w:rsid w:val="004E0305"/>
    <w:rsid w:val="004F71FE"/>
    <w:rsid w:val="00503994"/>
    <w:rsid w:val="00503AF2"/>
    <w:rsid w:val="00503BB6"/>
    <w:rsid w:val="00514CB6"/>
    <w:rsid w:val="00520AAF"/>
    <w:rsid w:val="0052681C"/>
    <w:rsid w:val="00532A0E"/>
    <w:rsid w:val="005407F4"/>
    <w:rsid w:val="005658A2"/>
    <w:rsid w:val="00574398"/>
    <w:rsid w:val="00577FA3"/>
    <w:rsid w:val="005836E3"/>
    <w:rsid w:val="00597AC6"/>
    <w:rsid w:val="00597E0F"/>
    <w:rsid w:val="005A3188"/>
    <w:rsid w:val="005A5BCF"/>
    <w:rsid w:val="005B0DED"/>
    <w:rsid w:val="005D16D9"/>
    <w:rsid w:val="005E13B0"/>
    <w:rsid w:val="00604DDA"/>
    <w:rsid w:val="00634668"/>
    <w:rsid w:val="00637215"/>
    <w:rsid w:val="00644B83"/>
    <w:rsid w:val="0065214F"/>
    <w:rsid w:val="00665D5D"/>
    <w:rsid w:val="00665ECC"/>
    <w:rsid w:val="00676F4F"/>
    <w:rsid w:val="006826BE"/>
    <w:rsid w:val="006A1190"/>
    <w:rsid w:val="006A1B41"/>
    <w:rsid w:val="006B1AB5"/>
    <w:rsid w:val="006B6095"/>
    <w:rsid w:val="006D1FAA"/>
    <w:rsid w:val="006D4D38"/>
    <w:rsid w:val="0070532F"/>
    <w:rsid w:val="00707614"/>
    <w:rsid w:val="00711D0C"/>
    <w:rsid w:val="00712FAC"/>
    <w:rsid w:val="007264EB"/>
    <w:rsid w:val="007308E0"/>
    <w:rsid w:val="00745E32"/>
    <w:rsid w:val="00762B82"/>
    <w:rsid w:val="00775DB3"/>
    <w:rsid w:val="007853AA"/>
    <w:rsid w:val="00785999"/>
    <w:rsid w:val="007936F4"/>
    <w:rsid w:val="007A3E84"/>
    <w:rsid w:val="007A5F7E"/>
    <w:rsid w:val="007F3BFE"/>
    <w:rsid w:val="007F4BD6"/>
    <w:rsid w:val="007F57AB"/>
    <w:rsid w:val="00803FAA"/>
    <w:rsid w:val="00806FCD"/>
    <w:rsid w:val="00817608"/>
    <w:rsid w:val="008229C9"/>
    <w:rsid w:val="00854A8F"/>
    <w:rsid w:val="00863B6B"/>
    <w:rsid w:val="00866DF3"/>
    <w:rsid w:val="008674AD"/>
    <w:rsid w:val="00893666"/>
    <w:rsid w:val="008943CD"/>
    <w:rsid w:val="008B020C"/>
    <w:rsid w:val="008B2675"/>
    <w:rsid w:val="008B3FF8"/>
    <w:rsid w:val="008B4F4D"/>
    <w:rsid w:val="008B6E15"/>
    <w:rsid w:val="008C4F21"/>
    <w:rsid w:val="008C6115"/>
    <w:rsid w:val="008D4C5B"/>
    <w:rsid w:val="008E56D5"/>
    <w:rsid w:val="008E7F3E"/>
    <w:rsid w:val="008F1C94"/>
    <w:rsid w:val="008F582A"/>
    <w:rsid w:val="00916FC0"/>
    <w:rsid w:val="00935A8B"/>
    <w:rsid w:val="00936543"/>
    <w:rsid w:val="00943494"/>
    <w:rsid w:val="009520DB"/>
    <w:rsid w:val="0095297F"/>
    <w:rsid w:val="0095549C"/>
    <w:rsid w:val="0097582F"/>
    <w:rsid w:val="00980E1E"/>
    <w:rsid w:val="0098349E"/>
    <w:rsid w:val="009C1CFC"/>
    <w:rsid w:val="009C3D2B"/>
    <w:rsid w:val="009E1CCB"/>
    <w:rsid w:val="009F0702"/>
    <w:rsid w:val="00A052A6"/>
    <w:rsid w:val="00A21D0F"/>
    <w:rsid w:val="00A27571"/>
    <w:rsid w:val="00A63E29"/>
    <w:rsid w:val="00A66D30"/>
    <w:rsid w:val="00A710BD"/>
    <w:rsid w:val="00A75973"/>
    <w:rsid w:val="00A808FA"/>
    <w:rsid w:val="00A81D3B"/>
    <w:rsid w:val="00A9205B"/>
    <w:rsid w:val="00A96FB0"/>
    <w:rsid w:val="00AC10F9"/>
    <w:rsid w:val="00AC684E"/>
    <w:rsid w:val="00AD078E"/>
    <w:rsid w:val="00AD6D74"/>
    <w:rsid w:val="00AE3EA2"/>
    <w:rsid w:val="00B158C1"/>
    <w:rsid w:val="00B1714D"/>
    <w:rsid w:val="00B420E3"/>
    <w:rsid w:val="00B5401A"/>
    <w:rsid w:val="00B5474C"/>
    <w:rsid w:val="00B70104"/>
    <w:rsid w:val="00B70168"/>
    <w:rsid w:val="00B71A5C"/>
    <w:rsid w:val="00B7624D"/>
    <w:rsid w:val="00B809C6"/>
    <w:rsid w:val="00B81DF7"/>
    <w:rsid w:val="00B9294C"/>
    <w:rsid w:val="00B9434D"/>
    <w:rsid w:val="00B94FF8"/>
    <w:rsid w:val="00BD1901"/>
    <w:rsid w:val="00BD69C6"/>
    <w:rsid w:val="00BE1C0D"/>
    <w:rsid w:val="00BE71D6"/>
    <w:rsid w:val="00BF3D67"/>
    <w:rsid w:val="00C03F35"/>
    <w:rsid w:val="00C2472D"/>
    <w:rsid w:val="00C260A9"/>
    <w:rsid w:val="00C33E04"/>
    <w:rsid w:val="00C45A17"/>
    <w:rsid w:val="00C47623"/>
    <w:rsid w:val="00C71BD2"/>
    <w:rsid w:val="00C759AF"/>
    <w:rsid w:val="00C81BE7"/>
    <w:rsid w:val="00C832B7"/>
    <w:rsid w:val="00CB3364"/>
    <w:rsid w:val="00CC297D"/>
    <w:rsid w:val="00CE5ADE"/>
    <w:rsid w:val="00CF6B6C"/>
    <w:rsid w:val="00D04A5A"/>
    <w:rsid w:val="00D10263"/>
    <w:rsid w:val="00D13FF8"/>
    <w:rsid w:val="00D17AB0"/>
    <w:rsid w:val="00D24567"/>
    <w:rsid w:val="00D276ED"/>
    <w:rsid w:val="00D34383"/>
    <w:rsid w:val="00D34815"/>
    <w:rsid w:val="00D356CD"/>
    <w:rsid w:val="00D36E81"/>
    <w:rsid w:val="00D52A9A"/>
    <w:rsid w:val="00D6735F"/>
    <w:rsid w:val="00D75365"/>
    <w:rsid w:val="00D81FF6"/>
    <w:rsid w:val="00DA61CC"/>
    <w:rsid w:val="00DB10AA"/>
    <w:rsid w:val="00DB1E30"/>
    <w:rsid w:val="00DB30D7"/>
    <w:rsid w:val="00DC7956"/>
    <w:rsid w:val="00DF1E05"/>
    <w:rsid w:val="00DF5D9F"/>
    <w:rsid w:val="00E02437"/>
    <w:rsid w:val="00E20606"/>
    <w:rsid w:val="00E41CD5"/>
    <w:rsid w:val="00E432AD"/>
    <w:rsid w:val="00E63870"/>
    <w:rsid w:val="00E86878"/>
    <w:rsid w:val="00EA0B79"/>
    <w:rsid w:val="00EA2CEB"/>
    <w:rsid w:val="00EA66FB"/>
    <w:rsid w:val="00EC2037"/>
    <w:rsid w:val="00EC2F72"/>
    <w:rsid w:val="00ED0447"/>
    <w:rsid w:val="00ED2EC0"/>
    <w:rsid w:val="00ED6F01"/>
    <w:rsid w:val="00EE0466"/>
    <w:rsid w:val="00EE54B2"/>
    <w:rsid w:val="00EF24F3"/>
    <w:rsid w:val="00EF6476"/>
    <w:rsid w:val="00F12BDF"/>
    <w:rsid w:val="00F277B9"/>
    <w:rsid w:val="00F50C39"/>
    <w:rsid w:val="00F51250"/>
    <w:rsid w:val="00F60FA0"/>
    <w:rsid w:val="00F760C7"/>
    <w:rsid w:val="00F8501F"/>
    <w:rsid w:val="00F91AAC"/>
    <w:rsid w:val="00FA4A73"/>
    <w:rsid w:val="00FA52A5"/>
    <w:rsid w:val="00FA7C2E"/>
    <w:rsid w:val="00FB3B06"/>
    <w:rsid w:val="00FC2D4F"/>
    <w:rsid w:val="00FE3668"/>
    <w:rsid w:val="00FF4D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55717C-C287-423B-AE15-58F0ED88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98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07614"/>
    <w:pPr>
      <w:keepNext/>
      <w:numPr>
        <w:numId w:val="1"/>
      </w:numPr>
      <w:outlineLvl w:val="0"/>
    </w:pPr>
    <w:rPr>
      <w:sz w:val="32"/>
      <w:lang w:val="uk-UA"/>
    </w:rPr>
  </w:style>
  <w:style w:type="paragraph" w:styleId="2">
    <w:name w:val="heading 2"/>
    <w:basedOn w:val="a"/>
    <w:next w:val="a"/>
    <w:link w:val="20"/>
    <w:qFormat/>
    <w:rsid w:val="0070761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70761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07614"/>
    <w:pPr>
      <w:keepNext/>
      <w:numPr>
        <w:ilvl w:val="3"/>
        <w:numId w:val="1"/>
      </w:numPr>
      <w:jc w:val="center"/>
      <w:outlineLvl w:val="3"/>
    </w:pPr>
    <w:rPr>
      <w:b/>
      <w:bCs/>
      <w:lang w:val="uk-UA"/>
    </w:rPr>
  </w:style>
  <w:style w:type="paragraph" w:styleId="7">
    <w:name w:val="heading 7"/>
    <w:basedOn w:val="a"/>
    <w:next w:val="a"/>
    <w:link w:val="70"/>
    <w:qFormat/>
    <w:rsid w:val="00707614"/>
    <w:pPr>
      <w:keepNext/>
      <w:numPr>
        <w:ilvl w:val="6"/>
        <w:numId w:val="1"/>
      </w:numPr>
      <w:ind w:left="600"/>
      <w:jc w:val="center"/>
      <w:outlineLvl w:val="6"/>
    </w:pPr>
    <w:rPr>
      <w:b/>
      <w:bCs/>
      <w:lang w:val="uk-UA"/>
    </w:rPr>
  </w:style>
  <w:style w:type="paragraph" w:styleId="8">
    <w:name w:val="heading 8"/>
    <w:basedOn w:val="a"/>
    <w:next w:val="a"/>
    <w:link w:val="80"/>
    <w:qFormat/>
    <w:rsid w:val="00707614"/>
    <w:pPr>
      <w:keepNext/>
      <w:numPr>
        <w:ilvl w:val="7"/>
        <w:numId w:val="1"/>
      </w:numPr>
      <w:jc w:val="center"/>
      <w:outlineLvl w:val="7"/>
    </w:pPr>
    <w:rPr>
      <w:caps/>
      <w:sz w:val="40"/>
      <w:lang w:val="uk-UA"/>
    </w:rPr>
  </w:style>
  <w:style w:type="paragraph" w:styleId="9">
    <w:name w:val="heading 9"/>
    <w:basedOn w:val="a"/>
    <w:next w:val="a"/>
    <w:link w:val="90"/>
    <w:qFormat/>
    <w:rsid w:val="0070761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7614"/>
    <w:rPr>
      <w:rFonts w:ascii="Times New Roman" w:eastAsia="Times New Roman" w:hAnsi="Times New Roman" w:cs="Times New Roman"/>
      <w:sz w:val="32"/>
      <w:szCs w:val="24"/>
      <w:lang w:val="uk-UA" w:eastAsia="ar-SA"/>
    </w:rPr>
  </w:style>
  <w:style w:type="character" w:customStyle="1" w:styleId="20">
    <w:name w:val="Заголовок 2 Знак"/>
    <w:basedOn w:val="a0"/>
    <w:link w:val="2"/>
    <w:rsid w:val="0070761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707614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707614"/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character" w:customStyle="1" w:styleId="70">
    <w:name w:val="Заголовок 7 Знак"/>
    <w:basedOn w:val="a0"/>
    <w:link w:val="7"/>
    <w:rsid w:val="00707614"/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character" w:customStyle="1" w:styleId="80">
    <w:name w:val="Заголовок 8 Знак"/>
    <w:basedOn w:val="a0"/>
    <w:link w:val="8"/>
    <w:rsid w:val="00707614"/>
    <w:rPr>
      <w:rFonts w:ascii="Times New Roman" w:eastAsia="Times New Roman" w:hAnsi="Times New Roman" w:cs="Times New Roman"/>
      <w:caps/>
      <w:sz w:val="40"/>
      <w:szCs w:val="24"/>
      <w:lang w:val="uk-UA" w:eastAsia="ar-SA"/>
    </w:rPr>
  </w:style>
  <w:style w:type="character" w:customStyle="1" w:styleId="90">
    <w:name w:val="Заголовок 9 Знак"/>
    <w:basedOn w:val="a0"/>
    <w:link w:val="9"/>
    <w:rsid w:val="00707614"/>
    <w:rPr>
      <w:rFonts w:ascii="Arial" w:eastAsia="Times New Roman" w:hAnsi="Arial" w:cs="Arial"/>
      <w:lang w:eastAsia="ar-SA"/>
    </w:rPr>
  </w:style>
  <w:style w:type="character" w:customStyle="1" w:styleId="WW8Num2z0">
    <w:name w:val="WW8Num2z0"/>
    <w:rsid w:val="00707614"/>
    <w:rPr>
      <w:rFonts w:ascii="Symbol" w:hAnsi="Symbol"/>
    </w:rPr>
  </w:style>
  <w:style w:type="character" w:customStyle="1" w:styleId="WW8Num4z0">
    <w:name w:val="WW8Num4z0"/>
    <w:rsid w:val="00707614"/>
    <w:rPr>
      <w:rFonts w:ascii="Times New Roman" w:hAnsi="Times New Roman" w:cs="Times New Roman"/>
    </w:rPr>
  </w:style>
  <w:style w:type="character" w:customStyle="1" w:styleId="WW8Num5z0">
    <w:name w:val="WW8Num5z0"/>
    <w:rsid w:val="00707614"/>
    <w:rPr>
      <w:rFonts w:ascii="Symbol" w:hAnsi="Symbol"/>
    </w:rPr>
  </w:style>
  <w:style w:type="character" w:customStyle="1" w:styleId="Absatz-Standardschriftart">
    <w:name w:val="Absatz-Standardschriftart"/>
    <w:rsid w:val="00707614"/>
  </w:style>
  <w:style w:type="character" w:customStyle="1" w:styleId="WW8Num1z0">
    <w:name w:val="WW8Num1z0"/>
    <w:rsid w:val="00707614"/>
    <w:rPr>
      <w:rFonts w:ascii="Symbol" w:hAnsi="Symbol"/>
    </w:rPr>
  </w:style>
  <w:style w:type="character" w:customStyle="1" w:styleId="WW8Num1z1">
    <w:name w:val="WW8Num1z1"/>
    <w:rsid w:val="00707614"/>
    <w:rPr>
      <w:rFonts w:ascii="Courier New" w:hAnsi="Courier New" w:cs="Courier New"/>
    </w:rPr>
  </w:style>
  <w:style w:type="character" w:customStyle="1" w:styleId="WW8Num1z2">
    <w:name w:val="WW8Num1z2"/>
    <w:rsid w:val="00707614"/>
    <w:rPr>
      <w:rFonts w:ascii="Wingdings" w:hAnsi="Wingdings"/>
    </w:rPr>
  </w:style>
  <w:style w:type="character" w:customStyle="1" w:styleId="WW8Num8z0">
    <w:name w:val="WW8Num8z0"/>
    <w:rsid w:val="00707614"/>
    <w:rPr>
      <w:rFonts w:ascii="Times New Roman" w:eastAsia="Times New Roman" w:hAnsi="Times New Roman" w:cs="Times New Roman"/>
      <w:b w:val="0"/>
    </w:rPr>
  </w:style>
  <w:style w:type="character" w:customStyle="1" w:styleId="WW8Num8z1">
    <w:name w:val="WW8Num8z1"/>
    <w:rsid w:val="00707614"/>
    <w:rPr>
      <w:rFonts w:ascii="Courier New" w:hAnsi="Courier New" w:cs="Courier New"/>
    </w:rPr>
  </w:style>
  <w:style w:type="character" w:customStyle="1" w:styleId="WW8Num8z2">
    <w:name w:val="WW8Num8z2"/>
    <w:rsid w:val="00707614"/>
    <w:rPr>
      <w:rFonts w:ascii="Wingdings" w:hAnsi="Wingdings"/>
    </w:rPr>
  </w:style>
  <w:style w:type="character" w:customStyle="1" w:styleId="WW8Num8z3">
    <w:name w:val="WW8Num8z3"/>
    <w:rsid w:val="00707614"/>
    <w:rPr>
      <w:rFonts w:ascii="Symbol" w:hAnsi="Symbol"/>
    </w:rPr>
  </w:style>
  <w:style w:type="character" w:customStyle="1" w:styleId="WW8Num10z0">
    <w:name w:val="WW8Num10z0"/>
    <w:rsid w:val="00707614"/>
    <w:rPr>
      <w:rFonts w:ascii="Times New Roman" w:hAnsi="Times New Roman" w:cs="Times New Roman"/>
    </w:rPr>
  </w:style>
  <w:style w:type="character" w:customStyle="1" w:styleId="WW8Num11z0">
    <w:name w:val="WW8Num11z0"/>
    <w:rsid w:val="00707614"/>
    <w:rPr>
      <w:rFonts w:ascii="Symbol" w:hAnsi="Symbol"/>
    </w:rPr>
  </w:style>
  <w:style w:type="character" w:customStyle="1" w:styleId="WW8Num11z1">
    <w:name w:val="WW8Num11z1"/>
    <w:rsid w:val="00707614"/>
    <w:rPr>
      <w:rFonts w:ascii="Courier New" w:hAnsi="Courier New" w:cs="Courier New"/>
    </w:rPr>
  </w:style>
  <w:style w:type="character" w:customStyle="1" w:styleId="WW8Num11z2">
    <w:name w:val="WW8Num11z2"/>
    <w:rsid w:val="00707614"/>
    <w:rPr>
      <w:rFonts w:ascii="Wingdings" w:hAnsi="Wingdings"/>
    </w:rPr>
  </w:style>
  <w:style w:type="character" w:customStyle="1" w:styleId="11">
    <w:name w:val="Основной шрифт абзаца1"/>
    <w:rsid w:val="00707614"/>
  </w:style>
  <w:style w:type="character" w:styleId="a3">
    <w:name w:val="page number"/>
    <w:basedOn w:val="11"/>
    <w:rsid w:val="00707614"/>
  </w:style>
  <w:style w:type="character" w:styleId="a4">
    <w:name w:val="Hyperlink"/>
    <w:rsid w:val="00707614"/>
    <w:rPr>
      <w:color w:val="0000FF"/>
      <w:u w:val="single"/>
    </w:rPr>
  </w:style>
  <w:style w:type="character" w:customStyle="1" w:styleId="31">
    <w:name w:val="Знак Знак3"/>
    <w:rsid w:val="00707614"/>
    <w:rPr>
      <w:rFonts w:ascii="Tahoma" w:hAnsi="Tahoma" w:cs="Tahoma"/>
      <w:sz w:val="16"/>
      <w:szCs w:val="16"/>
    </w:rPr>
  </w:style>
  <w:style w:type="character" w:customStyle="1" w:styleId="21">
    <w:name w:val="Знак Знак2"/>
    <w:rsid w:val="00707614"/>
    <w:rPr>
      <w:sz w:val="24"/>
      <w:szCs w:val="24"/>
    </w:rPr>
  </w:style>
  <w:style w:type="character" w:customStyle="1" w:styleId="5">
    <w:name w:val="Знак Знак5"/>
    <w:rsid w:val="00707614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12">
    <w:name w:val="Знак Знак1"/>
    <w:rsid w:val="00707614"/>
    <w:rPr>
      <w:rFonts w:ascii="Arial" w:hAnsi="Arial"/>
      <w:b/>
      <w:sz w:val="32"/>
      <w:lang w:val="uk-UA"/>
    </w:rPr>
  </w:style>
  <w:style w:type="character" w:customStyle="1" w:styleId="41">
    <w:name w:val="Знак Знак4"/>
    <w:rsid w:val="00707614"/>
    <w:rPr>
      <w:rFonts w:ascii="Arial" w:hAnsi="Arial" w:cs="Arial"/>
      <w:b/>
      <w:bCs/>
      <w:sz w:val="26"/>
      <w:szCs w:val="26"/>
    </w:rPr>
  </w:style>
  <w:style w:type="character" w:customStyle="1" w:styleId="a5">
    <w:name w:val="Знак Знак"/>
    <w:rsid w:val="00707614"/>
    <w:rPr>
      <w:sz w:val="28"/>
      <w:szCs w:val="24"/>
    </w:rPr>
  </w:style>
  <w:style w:type="character" w:customStyle="1" w:styleId="a6">
    <w:name w:val="Символ нумерации"/>
    <w:rsid w:val="00707614"/>
  </w:style>
  <w:style w:type="character" w:customStyle="1" w:styleId="a7">
    <w:name w:val="Маркеры списка"/>
    <w:rsid w:val="00707614"/>
    <w:rPr>
      <w:rFonts w:ascii="StarSymbol" w:eastAsia="StarSymbol" w:hAnsi="StarSymbol" w:cs="StarSymbol"/>
      <w:sz w:val="18"/>
      <w:szCs w:val="18"/>
    </w:rPr>
  </w:style>
  <w:style w:type="paragraph" w:customStyle="1" w:styleId="13">
    <w:name w:val="Заголовок1"/>
    <w:basedOn w:val="a"/>
    <w:next w:val="a8"/>
    <w:rsid w:val="00707614"/>
    <w:pPr>
      <w:keepNext/>
      <w:spacing w:before="240" w:after="120"/>
    </w:pPr>
    <w:rPr>
      <w:rFonts w:ascii="Arial" w:eastAsia="MS Mincho" w:hAnsi="Arial" w:cs="Tahoma"/>
      <w:szCs w:val="28"/>
    </w:rPr>
  </w:style>
  <w:style w:type="paragraph" w:styleId="a8">
    <w:name w:val="Body Text"/>
    <w:basedOn w:val="a"/>
    <w:link w:val="a9"/>
    <w:rsid w:val="00707614"/>
    <w:pPr>
      <w:spacing w:after="120"/>
    </w:pPr>
  </w:style>
  <w:style w:type="character" w:customStyle="1" w:styleId="a9">
    <w:name w:val="Основной текст Знак"/>
    <w:basedOn w:val="a0"/>
    <w:link w:val="a8"/>
    <w:rsid w:val="0070761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a">
    <w:name w:val="List"/>
    <w:basedOn w:val="a8"/>
    <w:rsid w:val="00707614"/>
    <w:rPr>
      <w:rFonts w:ascii="Arial" w:hAnsi="Arial" w:cs="Tahoma"/>
    </w:rPr>
  </w:style>
  <w:style w:type="paragraph" w:customStyle="1" w:styleId="14">
    <w:name w:val="Название1"/>
    <w:basedOn w:val="a"/>
    <w:rsid w:val="0070761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707614"/>
    <w:pPr>
      <w:suppressLineNumbers/>
    </w:pPr>
    <w:rPr>
      <w:rFonts w:ascii="Arial" w:hAnsi="Arial" w:cs="Tahoma"/>
    </w:rPr>
  </w:style>
  <w:style w:type="paragraph" w:customStyle="1" w:styleId="310">
    <w:name w:val="Основной текст с отступом 31"/>
    <w:basedOn w:val="a"/>
    <w:rsid w:val="00707614"/>
    <w:pPr>
      <w:ind w:left="5520"/>
      <w:jc w:val="both"/>
    </w:pPr>
    <w:rPr>
      <w:lang w:val="uk-UA"/>
    </w:rPr>
  </w:style>
  <w:style w:type="paragraph" w:styleId="ab">
    <w:name w:val="footer"/>
    <w:basedOn w:val="a"/>
    <w:link w:val="ac"/>
    <w:rsid w:val="007076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0761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FR2">
    <w:name w:val="FR2"/>
    <w:rsid w:val="00707614"/>
    <w:pPr>
      <w:widowControl w:val="0"/>
      <w:suppressAutoHyphens/>
      <w:autoSpaceDE w:val="0"/>
      <w:spacing w:before="220" w:after="0" w:line="240" w:lineRule="auto"/>
      <w:ind w:left="40" w:hanging="20"/>
    </w:pPr>
    <w:rPr>
      <w:rFonts w:ascii="Arial" w:eastAsia="Arial" w:hAnsi="Arial" w:cs="Arial"/>
      <w:sz w:val="18"/>
      <w:szCs w:val="18"/>
      <w:lang w:val="uk-UA" w:eastAsia="ar-SA"/>
    </w:rPr>
  </w:style>
  <w:style w:type="paragraph" w:customStyle="1" w:styleId="311">
    <w:name w:val="Основной текст 31"/>
    <w:basedOn w:val="a"/>
    <w:rsid w:val="00707614"/>
    <w:pPr>
      <w:spacing w:after="120"/>
    </w:pPr>
    <w:rPr>
      <w:sz w:val="16"/>
      <w:szCs w:val="16"/>
    </w:rPr>
  </w:style>
  <w:style w:type="paragraph" w:styleId="ad">
    <w:name w:val="Balloon Text"/>
    <w:basedOn w:val="a"/>
    <w:link w:val="ae"/>
    <w:rsid w:val="00707614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707614"/>
    <w:rPr>
      <w:rFonts w:ascii="Tahoma" w:eastAsia="Times New Roman" w:hAnsi="Tahoma" w:cs="Times New Roman"/>
      <w:sz w:val="16"/>
      <w:szCs w:val="16"/>
      <w:lang w:eastAsia="ar-SA"/>
    </w:rPr>
  </w:style>
  <w:style w:type="paragraph" w:styleId="af">
    <w:name w:val="header"/>
    <w:basedOn w:val="a"/>
    <w:link w:val="af0"/>
    <w:rsid w:val="00707614"/>
    <w:pPr>
      <w:tabs>
        <w:tab w:val="center" w:pos="4677"/>
        <w:tab w:val="right" w:pos="9355"/>
      </w:tabs>
    </w:pPr>
    <w:rPr>
      <w:sz w:val="24"/>
    </w:rPr>
  </w:style>
  <w:style w:type="character" w:customStyle="1" w:styleId="af0">
    <w:name w:val="Верхний колонтитул Знак"/>
    <w:basedOn w:val="a0"/>
    <w:link w:val="af"/>
    <w:rsid w:val="007076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Title"/>
    <w:basedOn w:val="a"/>
    <w:next w:val="af2"/>
    <w:link w:val="af3"/>
    <w:qFormat/>
    <w:rsid w:val="00707614"/>
    <w:pPr>
      <w:spacing w:line="360" w:lineRule="auto"/>
      <w:jc w:val="center"/>
    </w:pPr>
    <w:rPr>
      <w:rFonts w:ascii="Arial" w:hAnsi="Arial"/>
      <w:b/>
      <w:sz w:val="32"/>
      <w:szCs w:val="20"/>
      <w:lang w:val="uk-UA"/>
    </w:rPr>
  </w:style>
  <w:style w:type="paragraph" w:styleId="af2">
    <w:name w:val="Subtitle"/>
    <w:basedOn w:val="13"/>
    <w:next w:val="a8"/>
    <w:link w:val="af4"/>
    <w:qFormat/>
    <w:rsid w:val="00707614"/>
    <w:pPr>
      <w:jc w:val="center"/>
    </w:pPr>
    <w:rPr>
      <w:i/>
      <w:iCs/>
    </w:rPr>
  </w:style>
  <w:style w:type="character" w:customStyle="1" w:styleId="af4">
    <w:name w:val="Подзаголовок Знак"/>
    <w:basedOn w:val="a0"/>
    <w:link w:val="af2"/>
    <w:rsid w:val="00707614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af3">
    <w:name w:val="Название Знак"/>
    <w:basedOn w:val="a0"/>
    <w:link w:val="af1"/>
    <w:rsid w:val="00707614"/>
    <w:rPr>
      <w:rFonts w:ascii="Arial" w:eastAsia="Times New Roman" w:hAnsi="Arial" w:cs="Times New Roman"/>
      <w:b/>
      <w:sz w:val="32"/>
      <w:szCs w:val="20"/>
      <w:lang w:val="uk-UA" w:eastAsia="ar-SA"/>
    </w:rPr>
  </w:style>
  <w:style w:type="paragraph" w:customStyle="1" w:styleId="16">
    <w:name w:val="Обычный1"/>
    <w:rsid w:val="00707614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4"/>
      <w:szCs w:val="20"/>
      <w:lang w:val="uk-UA" w:eastAsia="ar-SA"/>
    </w:rPr>
  </w:style>
  <w:style w:type="paragraph" w:styleId="af5">
    <w:name w:val="Body Text Indent"/>
    <w:basedOn w:val="a"/>
    <w:link w:val="af6"/>
    <w:rsid w:val="00707614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rsid w:val="0070761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7">
    <w:name w:val="Содержимое таблицы"/>
    <w:basedOn w:val="a"/>
    <w:rsid w:val="00707614"/>
    <w:pPr>
      <w:suppressLineNumbers/>
    </w:pPr>
  </w:style>
  <w:style w:type="paragraph" w:customStyle="1" w:styleId="af8">
    <w:name w:val="Заголовок таблицы"/>
    <w:basedOn w:val="af7"/>
    <w:rsid w:val="00707614"/>
    <w:pPr>
      <w:jc w:val="center"/>
    </w:pPr>
    <w:rPr>
      <w:b/>
      <w:bCs/>
    </w:rPr>
  </w:style>
  <w:style w:type="paragraph" w:customStyle="1" w:styleId="af9">
    <w:name w:val="Содержимое врезки"/>
    <w:basedOn w:val="a8"/>
    <w:rsid w:val="00707614"/>
  </w:style>
  <w:style w:type="character" w:customStyle="1" w:styleId="32">
    <w:name w:val="Основной текст (3)_"/>
    <w:basedOn w:val="a0"/>
    <w:link w:val="33"/>
    <w:locked/>
    <w:rsid w:val="00707614"/>
    <w:rPr>
      <w:sz w:val="30"/>
      <w:szCs w:val="30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707614"/>
    <w:pPr>
      <w:widowControl w:val="0"/>
      <w:shd w:val="clear" w:color="auto" w:fill="FFFFFF"/>
      <w:suppressAutoHyphens w:val="0"/>
      <w:spacing w:after="600" w:line="0" w:lineRule="atLeast"/>
      <w:jc w:val="center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styleId="afa">
    <w:name w:val="List Paragraph"/>
    <w:basedOn w:val="a"/>
    <w:uiPriority w:val="34"/>
    <w:qFormat/>
    <w:rsid w:val="0070761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4">
    <w:name w:val="Body Text 3"/>
    <w:basedOn w:val="a"/>
    <w:link w:val="35"/>
    <w:rsid w:val="00707614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70761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22">
    <w:name w:val="Основной текст (2)_"/>
    <w:basedOn w:val="a0"/>
    <w:link w:val="23"/>
    <w:rsid w:val="00AD6D7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D6D74"/>
    <w:pPr>
      <w:widowControl w:val="0"/>
      <w:shd w:val="clear" w:color="auto" w:fill="FFFFFF"/>
      <w:suppressAutoHyphens w:val="0"/>
      <w:spacing w:line="310" w:lineRule="exact"/>
      <w:ind w:hanging="1220"/>
      <w:jc w:val="both"/>
    </w:pPr>
    <w:rPr>
      <w:szCs w:val="28"/>
      <w:lang w:eastAsia="en-US"/>
    </w:rPr>
  </w:style>
  <w:style w:type="character" w:customStyle="1" w:styleId="24">
    <w:name w:val="Основной текст (2) + Полужирный"/>
    <w:basedOn w:val="22"/>
    <w:rsid w:val="00AD6D7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uk-UA" w:eastAsia="uk-UA" w:bidi="uk-UA"/>
    </w:rPr>
  </w:style>
  <w:style w:type="character" w:customStyle="1" w:styleId="17">
    <w:name w:val="Заголовок №1_"/>
    <w:basedOn w:val="a0"/>
    <w:link w:val="18"/>
    <w:locked/>
    <w:rsid w:val="00EE0466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rsid w:val="00EE0466"/>
    <w:pPr>
      <w:widowControl w:val="0"/>
      <w:shd w:val="clear" w:color="auto" w:fill="FFFFFF"/>
      <w:suppressAutoHyphens w:val="0"/>
      <w:spacing w:before="320" w:line="317" w:lineRule="exact"/>
      <w:jc w:val="both"/>
      <w:outlineLvl w:val="0"/>
    </w:pPr>
    <w:rPr>
      <w:b/>
      <w:bCs/>
      <w:i/>
      <w:iCs/>
      <w:szCs w:val="28"/>
      <w:lang w:eastAsia="en-US"/>
    </w:rPr>
  </w:style>
  <w:style w:type="character" w:customStyle="1" w:styleId="120">
    <w:name w:val="Заголовок №1 (2)_"/>
    <w:basedOn w:val="a0"/>
    <w:link w:val="121"/>
    <w:locked/>
    <w:rsid w:val="00EE0466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121">
    <w:name w:val="Заголовок №1 (2)"/>
    <w:basedOn w:val="a"/>
    <w:link w:val="120"/>
    <w:rsid w:val="00EE0466"/>
    <w:pPr>
      <w:widowControl w:val="0"/>
      <w:shd w:val="clear" w:color="auto" w:fill="FFFFFF"/>
      <w:suppressAutoHyphens w:val="0"/>
      <w:spacing w:before="440" w:line="317" w:lineRule="exact"/>
      <w:ind w:firstLine="780"/>
      <w:jc w:val="both"/>
      <w:outlineLvl w:val="0"/>
    </w:pPr>
    <w:rPr>
      <w:i/>
      <w:iCs/>
      <w:szCs w:val="28"/>
      <w:lang w:eastAsia="en-US"/>
    </w:rPr>
  </w:style>
  <w:style w:type="character" w:customStyle="1" w:styleId="25">
    <w:name w:val="Основной текст (2) + Курсив"/>
    <w:basedOn w:val="a0"/>
    <w:rsid w:val="00EE0466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en-US" w:eastAsia="en-US" w:bidi="en-US"/>
    </w:rPr>
  </w:style>
  <w:style w:type="character" w:customStyle="1" w:styleId="36">
    <w:name w:val="Основной текст (3) + Не полужирный"/>
    <w:basedOn w:val="32"/>
    <w:rsid w:val="00EE046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29pt">
    <w:name w:val="Основной текст (2) + 9 pt"/>
    <w:aliases w:val="Интервал 0 pt"/>
    <w:basedOn w:val="a0"/>
    <w:rsid w:val="00EE046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18"/>
      <w:szCs w:val="18"/>
      <w:u w:val="none"/>
      <w:effect w:val="none"/>
      <w:lang w:val="uk-UA" w:eastAsia="uk-UA" w:bidi="uk-UA"/>
    </w:rPr>
  </w:style>
  <w:style w:type="character" w:customStyle="1" w:styleId="29pt0pt">
    <w:name w:val="Основной текст (2) + 9 pt;Интервал 0 pt"/>
    <w:basedOn w:val="22"/>
    <w:rsid w:val="00B420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19">
    <w:name w:val="Оглавление 1 Знак"/>
    <w:basedOn w:val="a0"/>
    <w:link w:val="1a"/>
    <w:locked/>
    <w:rsid w:val="007A5F7E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styleId="1a">
    <w:name w:val="toc 1"/>
    <w:basedOn w:val="a"/>
    <w:link w:val="19"/>
    <w:autoRedefine/>
    <w:unhideWhenUsed/>
    <w:rsid w:val="007A5F7E"/>
    <w:pPr>
      <w:widowControl w:val="0"/>
      <w:shd w:val="clear" w:color="auto" w:fill="FFFFFF"/>
      <w:suppressAutoHyphens w:val="0"/>
      <w:spacing w:before="760" w:after="220" w:line="332" w:lineRule="exact"/>
    </w:pPr>
    <w:rPr>
      <w:sz w:val="30"/>
      <w:szCs w:val="30"/>
      <w:lang w:eastAsia="en-US"/>
    </w:rPr>
  </w:style>
  <w:style w:type="character" w:customStyle="1" w:styleId="6">
    <w:name w:val="Основной текст (6)_"/>
    <w:basedOn w:val="a0"/>
    <w:link w:val="60"/>
    <w:locked/>
    <w:rsid w:val="007A5F7E"/>
    <w:rPr>
      <w:rFonts w:ascii="Times New Roman" w:eastAsia="Times New Roman" w:hAnsi="Times New Roman" w:cs="Times New Roman"/>
      <w:i/>
      <w:iCs/>
      <w:sz w:val="30"/>
      <w:szCs w:val="3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A5F7E"/>
    <w:pPr>
      <w:widowControl w:val="0"/>
      <w:shd w:val="clear" w:color="auto" w:fill="FFFFFF"/>
      <w:suppressAutoHyphens w:val="0"/>
      <w:spacing w:line="365" w:lineRule="exact"/>
      <w:ind w:hanging="1960"/>
    </w:pPr>
    <w:rPr>
      <w:i/>
      <w:iCs/>
      <w:sz w:val="30"/>
      <w:szCs w:val="30"/>
      <w:lang w:eastAsia="en-US"/>
    </w:rPr>
  </w:style>
  <w:style w:type="character" w:customStyle="1" w:styleId="71">
    <w:name w:val="Основной текст (7)_"/>
    <w:basedOn w:val="a0"/>
    <w:link w:val="72"/>
    <w:locked/>
    <w:rsid w:val="007A5F7E"/>
    <w:rPr>
      <w:rFonts w:ascii="Times New Roman" w:eastAsia="Times New Roman" w:hAnsi="Times New Roman" w:cs="Times New Roman"/>
      <w:b/>
      <w:bCs/>
      <w:i/>
      <w:iCs/>
      <w:sz w:val="30"/>
      <w:szCs w:val="30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7A5F7E"/>
    <w:pPr>
      <w:widowControl w:val="0"/>
      <w:shd w:val="clear" w:color="auto" w:fill="FFFFFF"/>
      <w:suppressAutoHyphens w:val="0"/>
      <w:spacing w:before="140" w:after="140" w:line="332" w:lineRule="exact"/>
      <w:ind w:hanging="360"/>
      <w:jc w:val="both"/>
    </w:pPr>
    <w:rPr>
      <w:b/>
      <w:bCs/>
      <w:i/>
      <w:iCs/>
      <w:sz w:val="30"/>
      <w:szCs w:val="30"/>
      <w:lang w:eastAsia="en-US"/>
    </w:rPr>
  </w:style>
  <w:style w:type="character" w:customStyle="1" w:styleId="2Exact">
    <w:name w:val="Основной текст (2) Exact"/>
    <w:basedOn w:val="a0"/>
    <w:rsid w:val="007A5F7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30"/>
      <w:szCs w:val="30"/>
      <w:u w:val="none"/>
      <w:effect w:val="none"/>
    </w:rPr>
  </w:style>
  <w:style w:type="character" w:customStyle="1" w:styleId="213pt">
    <w:name w:val="Основной текст (2) + 13 pt"/>
    <w:aliases w:val="Полужирный"/>
    <w:basedOn w:val="a0"/>
    <w:rsid w:val="007A5F7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uk-UA" w:eastAsia="uk-UA" w:bidi="uk-UA"/>
    </w:rPr>
  </w:style>
  <w:style w:type="character" w:customStyle="1" w:styleId="2Consolas">
    <w:name w:val="Основной текст (2) + Consolas"/>
    <w:aliases w:val="6 pt"/>
    <w:basedOn w:val="a0"/>
    <w:rsid w:val="007A5F7E"/>
    <w:rPr>
      <w:rFonts w:ascii="Consolas" w:eastAsia="Consolas" w:hAnsi="Consolas" w:cs="Consolas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lang w:val="uk-UA" w:eastAsia="uk-UA" w:bidi="uk-UA"/>
    </w:rPr>
  </w:style>
  <w:style w:type="character" w:customStyle="1" w:styleId="61">
    <w:name w:val="Основной текст (6) + Не курсив"/>
    <w:basedOn w:val="6"/>
    <w:rsid w:val="007A5F7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uk-UA" w:eastAsia="uk-UA" w:bidi="uk-UA"/>
    </w:rPr>
  </w:style>
  <w:style w:type="paragraph" w:customStyle="1" w:styleId="Standard">
    <w:name w:val="Standard"/>
    <w:rsid w:val="00336474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42">
    <w:name w:val="Стиль4"/>
    <w:basedOn w:val="a"/>
    <w:rsid w:val="00336474"/>
    <w:pPr>
      <w:suppressAutoHyphens w:val="0"/>
      <w:spacing w:line="360" w:lineRule="auto"/>
    </w:pPr>
    <w:rPr>
      <w:color w:val="000000"/>
      <w:szCs w:val="28"/>
      <w:lang w:val="uk-UA" w:eastAsia="ru-RU"/>
    </w:rPr>
  </w:style>
  <w:style w:type="character" w:customStyle="1" w:styleId="43">
    <w:name w:val="Основной текст (4)_"/>
    <w:basedOn w:val="a0"/>
    <w:link w:val="44"/>
    <w:locked/>
    <w:rsid w:val="002A6E71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2A6E71"/>
    <w:pPr>
      <w:widowControl w:val="0"/>
      <w:shd w:val="clear" w:color="auto" w:fill="FFFFFF"/>
      <w:suppressAutoHyphens w:val="0"/>
      <w:spacing w:before="2240" w:line="370" w:lineRule="exact"/>
      <w:jc w:val="center"/>
    </w:pPr>
    <w:rPr>
      <w:b/>
      <w:bCs/>
      <w:sz w:val="30"/>
      <w:szCs w:val="30"/>
      <w:lang w:eastAsia="en-US"/>
    </w:rPr>
  </w:style>
  <w:style w:type="character" w:customStyle="1" w:styleId="26">
    <w:name w:val="Подпись к таблице (2)_"/>
    <w:basedOn w:val="a0"/>
    <w:link w:val="27"/>
    <w:locked/>
    <w:rsid w:val="002A6E71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2A6E71"/>
    <w:pPr>
      <w:widowControl w:val="0"/>
      <w:shd w:val="clear" w:color="auto" w:fill="FFFFFF"/>
      <w:suppressAutoHyphens w:val="0"/>
      <w:spacing w:line="332" w:lineRule="exact"/>
    </w:pPr>
    <w:rPr>
      <w:b/>
      <w:bCs/>
      <w:sz w:val="30"/>
      <w:szCs w:val="30"/>
      <w:lang w:eastAsia="en-US"/>
    </w:rPr>
  </w:style>
  <w:style w:type="character" w:customStyle="1" w:styleId="81">
    <w:name w:val="Основной текст (8)_"/>
    <w:basedOn w:val="a0"/>
    <w:link w:val="82"/>
    <w:locked/>
    <w:rsid w:val="002A6E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2A6E71"/>
    <w:pPr>
      <w:widowControl w:val="0"/>
      <w:shd w:val="clear" w:color="auto" w:fill="FFFFFF"/>
      <w:suppressAutoHyphens w:val="0"/>
      <w:spacing w:line="166" w:lineRule="exact"/>
      <w:jc w:val="right"/>
    </w:pPr>
    <w:rPr>
      <w:sz w:val="15"/>
      <w:szCs w:val="15"/>
      <w:lang w:eastAsia="en-US"/>
    </w:rPr>
  </w:style>
  <w:style w:type="character" w:customStyle="1" w:styleId="91">
    <w:name w:val="Основной текст (9)_"/>
    <w:basedOn w:val="a0"/>
    <w:link w:val="92"/>
    <w:locked/>
    <w:rsid w:val="002A6E7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2A6E71"/>
    <w:pPr>
      <w:widowControl w:val="0"/>
      <w:shd w:val="clear" w:color="auto" w:fill="FFFFFF"/>
      <w:suppressAutoHyphens w:val="0"/>
      <w:spacing w:before="1820" w:line="244" w:lineRule="exact"/>
    </w:pPr>
    <w:rPr>
      <w:b/>
      <w:bCs/>
      <w:sz w:val="22"/>
      <w:szCs w:val="22"/>
      <w:lang w:eastAsia="en-US"/>
    </w:rPr>
  </w:style>
  <w:style w:type="character" w:customStyle="1" w:styleId="100">
    <w:name w:val="Основной текст (10)_"/>
    <w:basedOn w:val="a0"/>
    <w:link w:val="101"/>
    <w:locked/>
    <w:rsid w:val="002A6E71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2A6E71"/>
    <w:pPr>
      <w:widowControl w:val="0"/>
      <w:shd w:val="clear" w:color="auto" w:fill="FFFFFF"/>
      <w:suppressAutoHyphens w:val="0"/>
      <w:spacing w:before="520" w:line="288" w:lineRule="exact"/>
    </w:pPr>
    <w:rPr>
      <w:b/>
      <w:bCs/>
      <w:i/>
      <w:iCs/>
      <w:sz w:val="26"/>
      <w:szCs w:val="26"/>
      <w:lang w:eastAsia="en-US"/>
    </w:rPr>
  </w:style>
  <w:style w:type="character" w:customStyle="1" w:styleId="afb">
    <w:name w:val="Колонтитул_"/>
    <w:basedOn w:val="a0"/>
    <w:rsid w:val="002A6E7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afc">
    <w:name w:val="Колонтитул"/>
    <w:basedOn w:val="afb"/>
    <w:rsid w:val="002A6E7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uk-UA" w:eastAsia="uk-UA" w:bidi="uk-UA"/>
    </w:rPr>
  </w:style>
  <w:style w:type="character" w:customStyle="1" w:styleId="50">
    <w:name w:val="Основной текст (5)_"/>
    <w:basedOn w:val="a0"/>
    <w:rsid w:val="002A6E7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12pt">
    <w:name w:val="Основной текст (2) + 12 pt"/>
    <w:basedOn w:val="22"/>
    <w:rsid w:val="002A6E7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uk-UA" w:eastAsia="uk-UA" w:bidi="uk-UA"/>
    </w:rPr>
  </w:style>
  <w:style w:type="character" w:customStyle="1" w:styleId="37">
    <w:name w:val="Подпись к таблице (3)_"/>
    <w:basedOn w:val="a0"/>
    <w:rsid w:val="002A6E7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afd">
    <w:name w:val="Подпись к таблице_"/>
    <w:basedOn w:val="a0"/>
    <w:rsid w:val="002A6E7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8">
    <w:name w:val="Подпись к таблице (3)"/>
    <w:basedOn w:val="37"/>
    <w:rsid w:val="002A6E7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uk-UA" w:eastAsia="uk-UA" w:bidi="uk-UA"/>
    </w:rPr>
  </w:style>
  <w:style w:type="character" w:customStyle="1" w:styleId="afe">
    <w:name w:val="Подпись к таблице"/>
    <w:basedOn w:val="afd"/>
    <w:rsid w:val="002A6E7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8F8F8F"/>
      <w:spacing w:val="0"/>
      <w:w w:val="100"/>
      <w:position w:val="0"/>
      <w:sz w:val="26"/>
      <w:szCs w:val="26"/>
      <w:u w:val="none"/>
      <w:effect w:val="none"/>
      <w:lang w:val="uk-UA" w:eastAsia="uk-UA" w:bidi="uk-UA"/>
    </w:rPr>
  </w:style>
  <w:style w:type="character" w:customStyle="1" w:styleId="5Exact">
    <w:name w:val="Основной текст (5) Exact"/>
    <w:basedOn w:val="a0"/>
    <w:rsid w:val="002A6E7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8Exact">
    <w:name w:val="Основной текст (8) Exact"/>
    <w:basedOn w:val="a0"/>
    <w:rsid w:val="002A6E7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5"/>
      <w:szCs w:val="15"/>
      <w:u w:val="none"/>
      <w:effect w:val="none"/>
    </w:rPr>
  </w:style>
  <w:style w:type="character" w:customStyle="1" w:styleId="312pt">
    <w:name w:val="Основной текст (3) + 12 pt"/>
    <w:aliases w:val="Не полужирный"/>
    <w:basedOn w:val="32"/>
    <w:rsid w:val="002A6E7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"/>
    <w:basedOn w:val="50"/>
    <w:rsid w:val="002A6E7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66CC"/>
      <w:spacing w:val="0"/>
      <w:w w:val="100"/>
      <w:position w:val="0"/>
      <w:sz w:val="24"/>
      <w:szCs w:val="24"/>
      <w:u w:val="single"/>
      <w:effect w:val="none"/>
      <w:lang w:val="en-US" w:eastAsia="en-US" w:bidi="en-US"/>
    </w:rPr>
  </w:style>
  <w:style w:type="character" w:customStyle="1" w:styleId="apple-converted-space">
    <w:name w:val="apple-converted-space"/>
    <w:basedOn w:val="a0"/>
    <w:rsid w:val="002A0B81"/>
  </w:style>
  <w:style w:type="character" w:styleId="aff">
    <w:name w:val="Strong"/>
    <w:basedOn w:val="a0"/>
    <w:uiPriority w:val="22"/>
    <w:qFormat/>
    <w:rsid w:val="002A0B81"/>
    <w:rPr>
      <w:b/>
      <w:bCs/>
    </w:rPr>
  </w:style>
  <w:style w:type="paragraph" w:customStyle="1" w:styleId="39">
    <w:name w:val="Стиль3"/>
    <w:basedOn w:val="a"/>
    <w:rsid w:val="002A0B81"/>
    <w:pPr>
      <w:suppressAutoHyphens w:val="0"/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customStyle="1" w:styleId="1b">
    <w:name w:val="Стиль1"/>
    <w:basedOn w:val="a"/>
    <w:rsid w:val="002A0B81"/>
    <w:pPr>
      <w:suppressAutoHyphens w:val="0"/>
      <w:jc w:val="both"/>
    </w:pPr>
    <w:rPr>
      <w:szCs w:val="22"/>
      <w:lang w:eastAsia="ru-RU"/>
    </w:rPr>
  </w:style>
  <w:style w:type="paragraph" w:customStyle="1" w:styleId="28">
    <w:name w:val="Стиль2"/>
    <w:basedOn w:val="a"/>
    <w:rsid w:val="002A0B81"/>
    <w:pPr>
      <w:suppressAutoHyphens w:val="0"/>
      <w:spacing w:line="276" w:lineRule="auto"/>
    </w:pPr>
    <w:rPr>
      <w:sz w:val="22"/>
      <w:szCs w:val="22"/>
      <w:lang w:eastAsia="ru-RU"/>
    </w:rPr>
  </w:style>
  <w:style w:type="paragraph" w:customStyle="1" w:styleId="52">
    <w:name w:val="Стиль5"/>
    <w:basedOn w:val="1b"/>
    <w:rsid w:val="002A0B81"/>
    <w:rPr>
      <w:rFonts w:eastAsia="TimesNewRoman,Bold"/>
      <w:bCs/>
      <w:i/>
      <w:sz w:val="20"/>
      <w:szCs w:val="20"/>
      <w:lang w:val="uk-UA"/>
    </w:rPr>
  </w:style>
  <w:style w:type="paragraph" w:customStyle="1" w:styleId="Default">
    <w:name w:val="Default"/>
    <w:rsid w:val="002A0B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7">
    <w:name w:val="Style7"/>
    <w:basedOn w:val="a"/>
    <w:rsid w:val="002A0B81"/>
    <w:pPr>
      <w:widowControl w:val="0"/>
      <w:suppressAutoHyphens w:val="0"/>
      <w:autoSpaceDE w:val="0"/>
      <w:autoSpaceDN w:val="0"/>
      <w:adjustRightInd w:val="0"/>
      <w:spacing w:line="281" w:lineRule="exact"/>
      <w:ind w:firstLine="706"/>
      <w:jc w:val="both"/>
    </w:pPr>
    <w:rPr>
      <w:rFonts w:eastAsia="MS Mincho"/>
      <w:sz w:val="24"/>
      <w:lang w:eastAsia="ja-JP"/>
    </w:rPr>
  </w:style>
  <w:style w:type="character" w:customStyle="1" w:styleId="FontStyle51">
    <w:name w:val="Font Style51"/>
    <w:rsid w:val="002A0B81"/>
    <w:rPr>
      <w:rFonts w:ascii="Times New Roman" w:hAnsi="Times New Roman" w:cs="Times New Roman" w:hint="default"/>
      <w:sz w:val="20"/>
      <w:szCs w:val="20"/>
    </w:rPr>
  </w:style>
  <w:style w:type="paragraph" w:customStyle="1" w:styleId="Style26">
    <w:name w:val="Style26"/>
    <w:basedOn w:val="a"/>
    <w:rsid w:val="002A0B81"/>
    <w:pPr>
      <w:widowControl w:val="0"/>
      <w:suppressAutoHyphens w:val="0"/>
      <w:autoSpaceDE w:val="0"/>
      <w:autoSpaceDN w:val="0"/>
      <w:adjustRightInd w:val="0"/>
      <w:spacing w:line="264" w:lineRule="exact"/>
      <w:ind w:firstLine="715"/>
      <w:jc w:val="both"/>
    </w:pPr>
    <w:rPr>
      <w:rFonts w:eastAsia="MS Mincho"/>
      <w:sz w:val="24"/>
      <w:lang w:eastAsia="ja-JP"/>
    </w:rPr>
  </w:style>
  <w:style w:type="paragraph" w:customStyle="1" w:styleId="122">
    <w:name w:val="Стиль12"/>
    <w:basedOn w:val="a"/>
    <w:rsid w:val="002A0B81"/>
    <w:pPr>
      <w:suppressAutoHyphens w:val="0"/>
      <w:jc w:val="center"/>
    </w:pPr>
    <w:rPr>
      <w:b/>
      <w:szCs w:val="22"/>
      <w:lang w:eastAsia="ru-RU"/>
    </w:rPr>
  </w:style>
  <w:style w:type="character" w:customStyle="1" w:styleId="3a">
    <w:name w:val="Основной текст с отступом 3 Знак"/>
    <w:link w:val="3b"/>
    <w:locked/>
    <w:rsid w:val="002A0B81"/>
    <w:rPr>
      <w:i/>
      <w:iCs/>
      <w:color w:val="000000"/>
      <w:sz w:val="32"/>
      <w:szCs w:val="28"/>
      <w:shd w:val="clear" w:color="auto" w:fill="FFFFFF"/>
      <w:lang w:val="uk-UA"/>
    </w:rPr>
  </w:style>
  <w:style w:type="paragraph" w:styleId="3b">
    <w:name w:val="Body Text Indent 3"/>
    <w:basedOn w:val="a"/>
    <w:link w:val="3a"/>
    <w:rsid w:val="002A0B81"/>
    <w:pPr>
      <w:shd w:val="clear" w:color="auto" w:fill="FFFFFF"/>
      <w:tabs>
        <w:tab w:val="left" w:pos="931"/>
      </w:tabs>
      <w:suppressAutoHyphens w:val="0"/>
      <w:ind w:firstLine="720"/>
      <w:jc w:val="both"/>
    </w:pPr>
    <w:rPr>
      <w:rFonts w:asciiTheme="minorHAnsi" w:eastAsiaTheme="minorHAnsi" w:hAnsiTheme="minorHAnsi" w:cstheme="minorBidi"/>
      <w:i/>
      <w:iCs/>
      <w:color w:val="000000"/>
      <w:sz w:val="32"/>
      <w:szCs w:val="28"/>
      <w:lang w:val="uk-UA" w:eastAsia="en-US"/>
    </w:rPr>
  </w:style>
  <w:style w:type="character" w:customStyle="1" w:styleId="312">
    <w:name w:val="Основной текст с отступом 3 Знак1"/>
    <w:basedOn w:val="a0"/>
    <w:uiPriority w:val="99"/>
    <w:semiHidden/>
    <w:rsid w:val="002A0B8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FR3">
    <w:name w:val="FR3"/>
    <w:rsid w:val="002A0B81"/>
    <w:pPr>
      <w:widowControl w:val="0"/>
      <w:snapToGrid w:val="0"/>
      <w:spacing w:after="0" w:line="300" w:lineRule="auto"/>
      <w:ind w:left="520"/>
    </w:pPr>
    <w:rPr>
      <w:rFonts w:ascii="Arial" w:eastAsia="Times New Roman" w:hAnsi="Arial" w:cs="Times New Roman"/>
      <w:sz w:val="24"/>
      <w:szCs w:val="20"/>
      <w:lang w:val="uk-UA" w:eastAsia="ru-RU"/>
    </w:rPr>
  </w:style>
  <w:style w:type="paragraph" w:customStyle="1" w:styleId="1c">
    <w:name w:val="Абзац списка1"/>
    <w:basedOn w:val="a"/>
    <w:rsid w:val="002A0B81"/>
    <w:pPr>
      <w:suppressAutoHyphens w:val="0"/>
      <w:ind w:left="720"/>
      <w:contextualSpacing/>
    </w:pPr>
    <w:rPr>
      <w:sz w:val="24"/>
      <w:lang w:eastAsia="ru-RU"/>
    </w:rPr>
  </w:style>
  <w:style w:type="paragraph" w:customStyle="1" w:styleId="FR1">
    <w:name w:val="FR1"/>
    <w:rsid w:val="002A0B81"/>
    <w:pPr>
      <w:widowControl w:val="0"/>
      <w:suppressAutoHyphens/>
      <w:spacing w:after="0" w:line="240" w:lineRule="auto"/>
      <w:jc w:val="both"/>
    </w:pPr>
    <w:rPr>
      <w:rFonts w:ascii="Times New Roman" w:eastAsia="Arial" w:hAnsi="Times New Roman" w:cs="Times New Roman"/>
      <w:b/>
      <w:sz w:val="28"/>
      <w:szCs w:val="20"/>
      <w:lang w:val="uk-UA" w:eastAsia="ar-SA"/>
    </w:rPr>
  </w:style>
  <w:style w:type="paragraph" w:customStyle="1" w:styleId="29">
    <w:name w:val="Обычный2"/>
    <w:rsid w:val="002A0B81"/>
    <w:pPr>
      <w:widowControl w:val="0"/>
      <w:suppressAutoHyphens/>
      <w:spacing w:before="180" w:after="0" w:line="240" w:lineRule="auto"/>
      <w:ind w:left="280" w:hanging="280"/>
    </w:pPr>
    <w:rPr>
      <w:rFonts w:ascii="Times New Roman" w:eastAsia="Arial" w:hAnsi="Times New Roman" w:cs="Times New Roman"/>
      <w:sz w:val="24"/>
      <w:szCs w:val="20"/>
      <w:lang w:val="uk-UA" w:eastAsia="ar-SA"/>
    </w:rPr>
  </w:style>
  <w:style w:type="paragraph" w:customStyle="1" w:styleId="62">
    <w:name w:val="Стиль6"/>
    <w:basedOn w:val="a"/>
    <w:rsid w:val="002A0B81"/>
    <w:pPr>
      <w:suppressAutoHyphens w:val="0"/>
      <w:jc w:val="both"/>
    </w:pPr>
    <w:rPr>
      <w:szCs w:val="22"/>
      <w:lang w:eastAsia="ru-RU"/>
    </w:rPr>
  </w:style>
  <w:style w:type="table" w:customStyle="1" w:styleId="1d">
    <w:name w:val="Сетка таблицы1"/>
    <w:basedOn w:val="a1"/>
    <w:next w:val="aff0"/>
    <w:rsid w:val="001B323B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0">
    <w:name w:val="Table Grid"/>
    <w:basedOn w:val="a1"/>
    <w:rsid w:val="001B3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Normal (Web)"/>
    <w:basedOn w:val="a"/>
    <w:uiPriority w:val="99"/>
    <w:rsid w:val="00F50C39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2a">
    <w:name w:val="Абзац списка2"/>
    <w:basedOn w:val="a"/>
    <w:rsid w:val="00F50C39"/>
    <w:pPr>
      <w:suppressAutoHyphens w:val="0"/>
      <w:spacing w:line="300" w:lineRule="auto"/>
      <w:ind w:left="720"/>
      <w:jc w:val="both"/>
    </w:pPr>
    <w:rPr>
      <w:szCs w:val="22"/>
      <w:lang w:val="uk-UA" w:eastAsia="en-US"/>
    </w:rPr>
  </w:style>
  <w:style w:type="character" w:customStyle="1" w:styleId="2b">
    <w:name w:val="Основний текст (2)_"/>
    <w:basedOn w:val="a0"/>
    <w:link w:val="2c"/>
    <w:rsid w:val="008B3FF8"/>
    <w:rPr>
      <w:rFonts w:ascii="Times New Roman" w:eastAsia="Times New Roman" w:hAnsi="Times New Roman" w:cs="Times New Roman"/>
      <w:b/>
      <w:bCs/>
      <w:spacing w:val="11"/>
      <w:shd w:val="clear" w:color="auto" w:fill="FFFFFF"/>
    </w:rPr>
  </w:style>
  <w:style w:type="character" w:customStyle="1" w:styleId="aff2">
    <w:name w:val="Основний текст_"/>
    <w:basedOn w:val="a0"/>
    <w:link w:val="aff3"/>
    <w:rsid w:val="008B3FF8"/>
    <w:rPr>
      <w:rFonts w:ascii="Times New Roman" w:eastAsia="Times New Roman" w:hAnsi="Times New Roman" w:cs="Times New Roman"/>
      <w:spacing w:val="9"/>
      <w:shd w:val="clear" w:color="auto" w:fill="FFFFFF"/>
    </w:rPr>
  </w:style>
  <w:style w:type="character" w:customStyle="1" w:styleId="0pt">
    <w:name w:val="Основний текст + Напівжирний;Інтервал 0 pt"/>
    <w:basedOn w:val="aff2"/>
    <w:rsid w:val="008B3FF8"/>
    <w:rPr>
      <w:rFonts w:ascii="Times New Roman" w:eastAsia="Times New Roman" w:hAnsi="Times New Roman" w:cs="Times New Roman"/>
      <w:b/>
      <w:bCs/>
      <w:color w:val="000000"/>
      <w:spacing w:val="11"/>
      <w:w w:val="100"/>
      <w:position w:val="0"/>
      <w:shd w:val="clear" w:color="auto" w:fill="FFFFFF"/>
      <w:lang w:val="uk-UA" w:eastAsia="uk-UA" w:bidi="uk-UA"/>
    </w:rPr>
  </w:style>
  <w:style w:type="character" w:customStyle="1" w:styleId="3c">
    <w:name w:val="Основний текст (3)_"/>
    <w:basedOn w:val="a0"/>
    <w:rsid w:val="008B3FF8"/>
    <w:rPr>
      <w:rFonts w:ascii="Times New Roman" w:eastAsia="Times New Roman" w:hAnsi="Times New Roman" w:cs="Times New Roman"/>
      <w:b/>
      <w:bCs/>
      <w:i/>
      <w:iCs/>
      <w:smallCaps w:val="0"/>
      <w:strike w:val="0"/>
      <w:spacing w:val="7"/>
      <w:sz w:val="22"/>
      <w:szCs w:val="22"/>
      <w:u w:val="none"/>
    </w:rPr>
  </w:style>
  <w:style w:type="character" w:customStyle="1" w:styleId="0pt0">
    <w:name w:val="Основний текст + Напівжирний;Курсив;Інтервал 0 pt"/>
    <w:basedOn w:val="aff2"/>
    <w:rsid w:val="008B3FF8"/>
    <w:rPr>
      <w:rFonts w:ascii="Times New Roman" w:eastAsia="Times New Roman" w:hAnsi="Times New Roman" w:cs="Times New Roman"/>
      <w:b/>
      <w:bCs/>
      <w:i/>
      <w:iCs/>
      <w:color w:val="000000"/>
      <w:spacing w:val="7"/>
      <w:w w:val="100"/>
      <w:position w:val="0"/>
      <w:u w:val="single"/>
      <w:shd w:val="clear" w:color="auto" w:fill="FFFFFF"/>
      <w:lang w:val="uk-UA" w:eastAsia="uk-UA" w:bidi="uk-UA"/>
    </w:rPr>
  </w:style>
  <w:style w:type="character" w:customStyle="1" w:styleId="30pt">
    <w:name w:val="Основний текст (3) + Не курсив;Інтервал 0 pt"/>
    <w:basedOn w:val="3c"/>
    <w:rsid w:val="008B3FF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1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3d">
    <w:name w:val="Основний текст (3)"/>
    <w:basedOn w:val="3c"/>
    <w:rsid w:val="008B3FF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7"/>
      <w:w w:val="100"/>
      <w:position w:val="0"/>
      <w:sz w:val="22"/>
      <w:szCs w:val="22"/>
      <w:u w:val="single"/>
      <w:lang w:val="uk-UA" w:eastAsia="uk-UA" w:bidi="uk-UA"/>
    </w:rPr>
  </w:style>
  <w:style w:type="paragraph" w:customStyle="1" w:styleId="2c">
    <w:name w:val="Основний текст (2)"/>
    <w:basedOn w:val="a"/>
    <w:link w:val="2b"/>
    <w:rsid w:val="008B3FF8"/>
    <w:pPr>
      <w:widowControl w:val="0"/>
      <w:shd w:val="clear" w:color="auto" w:fill="FFFFFF"/>
      <w:suppressAutoHyphens w:val="0"/>
      <w:spacing w:after="480" w:line="0" w:lineRule="atLeast"/>
      <w:ind w:hanging="340"/>
      <w:jc w:val="center"/>
    </w:pPr>
    <w:rPr>
      <w:b/>
      <w:bCs/>
      <w:spacing w:val="11"/>
      <w:sz w:val="22"/>
      <w:szCs w:val="22"/>
      <w:lang w:eastAsia="en-US"/>
    </w:rPr>
  </w:style>
  <w:style w:type="paragraph" w:customStyle="1" w:styleId="aff3">
    <w:name w:val="Основний текст"/>
    <w:basedOn w:val="a"/>
    <w:link w:val="aff2"/>
    <w:rsid w:val="008B3FF8"/>
    <w:pPr>
      <w:widowControl w:val="0"/>
      <w:shd w:val="clear" w:color="auto" w:fill="FFFFFF"/>
      <w:suppressAutoHyphens w:val="0"/>
      <w:spacing w:before="480" w:line="466" w:lineRule="exact"/>
      <w:ind w:hanging="1440"/>
      <w:jc w:val="both"/>
    </w:pPr>
    <w:rPr>
      <w:spacing w:val="9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1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16762</Words>
  <Characters>9555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Admin</cp:lastModifiedBy>
  <cp:revision>2</cp:revision>
  <cp:lastPrinted>2018-10-30T08:13:00Z</cp:lastPrinted>
  <dcterms:created xsi:type="dcterms:W3CDTF">2026-02-13T08:40:00Z</dcterms:created>
  <dcterms:modified xsi:type="dcterms:W3CDTF">2026-02-13T08:40:00Z</dcterms:modified>
</cp:coreProperties>
</file>